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10351" w:type="dxa"/>
        <w:tblInd w:w="-284" w:type="dxa"/>
        <w:tblLayout w:type="fixed"/>
        <w:tblLook w:val="01E0" w:firstRow="1" w:lastRow="1" w:firstColumn="1" w:lastColumn="1" w:noHBand="0" w:noVBand="0"/>
      </w:tblPr>
      <w:tblGrid>
        <w:gridCol w:w="4371"/>
        <w:gridCol w:w="1842"/>
        <w:gridCol w:w="4138"/>
      </w:tblGrid>
      <w:tr w:rsidR="00EE3DAC" w:rsidRPr="00307D7F" w14:paraId="78352092" w14:textId="77777777" w:rsidTr="00383CCD">
        <w:trPr>
          <w:trHeight w:val="1696"/>
        </w:trPr>
        <w:tc>
          <w:tcPr>
            <w:tcW w:w="4371" w:type="dxa"/>
          </w:tcPr>
          <w:p w14:paraId="5F1D7E51" w14:textId="77777777" w:rsidR="00EE3DAC" w:rsidRPr="00307D7F" w:rsidRDefault="00EE3DAC" w:rsidP="00946CE9">
            <w:pPr>
              <w:pStyle w:val="TableParagraph"/>
              <w:spacing w:before="9"/>
              <w:rPr>
                <w:sz w:val="21"/>
              </w:rPr>
            </w:pPr>
          </w:p>
          <w:p w14:paraId="0983C3DE" w14:textId="77777777" w:rsidR="00EE3DAC" w:rsidRDefault="00EE3DAC" w:rsidP="00946CE9">
            <w:pPr>
              <w:pStyle w:val="TableParagraph"/>
              <w:ind w:left="199" w:right="110"/>
              <w:jc w:val="center"/>
              <w:rPr>
                <w:b/>
              </w:rPr>
            </w:pPr>
            <w:r>
              <w:rPr>
                <w:b/>
              </w:rPr>
              <w:t>«ҚАЗАҚСТАН РЕСПУБЛИКАСЫНЫҢ ҰЛТТЫҚ БАНКІ»</w:t>
            </w:r>
          </w:p>
          <w:p w14:paraId="1EFDD858" w14:textId="77777777" w:rsidR="00EE3DAC" w:rsidRDefault="00EE3DAC" w:rsidP="00946CE9">
            <w:pPr>
              <w:pStyle w:val="TableParagraph"/>
              <w:spacing w:before="6"/>
              <w:rPr>
                <w:sz w:val="21"/>
              </w:rPr>
            </w:pPr>
          </w:p>
          <w:p w14:paraId="0B616065" w14:textId="77777777" w:rsidR="00EE3DAC" w:rsidRDefault="00EE3DAC" w:rsidP="00946CE9">
            <w:pPr>
              <w:pStyle w:val="TableParagraph"/>
              <w:ind w:left="831" w:right="739" w:hanging="4"/>
              <w:jc w:val="center"/>
            </w:pPr>
            <w:r>
              <w:t>РЕСПУБЛИКАЛЫҚ МЕМЛЕКЕТТІК МЕКЕМЕСІ</w:t>
            </w:r>
          </w:p>
        </w:tc>
        <w:tc>
          <w:tcPr>
            <w:tcW w:w="1842" w:type="dxa"/>
          </w:tcPr>
          <w:p w14:paraId="31BBAD8D" w14:textId="77777777" w:rsidR="00EE3DAC" w:rsidRDefault="00EE3DAC" w:rsidP="00946CE9">
            <w:pPr>
              <w:pStyle w:val="TableParagraph"/>
              <w:ind w:left="112"/>
              <w:rPr>
                <w:sz w:val="20"/>
              </w:rPr>
            </w:pPr>
            <w:r>
              <w:rPr>
                <w:noProof/>
                <w:sz w:val="20"/>
                <w:lang w:bidi="ar-SA"/>
              </w:rPr>
              <w:drawing>
                <wp:inline distT="0" distB="0" distL="0" distR="0" wp14:anchorId="3D383F86" wp14:editId="31E9D1AB">
                  <wp:extent cx="982908" cy="103936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82908" cy="1039368"/>
                          </a:xfrm>
                          <a:prstGeom prst="rect">
                            <a:avLst/>
                          </a:prstGeom>
                        </pic:spPr>
                      </pic:pic>
                    </a:graphicData>
                  </a:graphic>
                </wp:inline>
              </w:drawing>
            </w:r>
          </w:p>
        </w:tc>
        <w:tc>
          <w:tcPr>
            <w:tcW w:w="4138" w:type="dxa"/>
          </w:tcPr>
          <w:p w14:paraId="07FDD02B" w14:textId="77777777" w:rsidR="00EE3DAC" w:rsidRDefault="00EE3DAC" w:rsidP="00946CE9">
            <w:pPr>
              <w:pStyle w:val="TableParagraph"/>
              <w:spacing w:before="4"/>
              <w:rPr>
                <w:sz w:val="21"/>
              </w:rPr>
            </w:pPr>
          </w:p>
          <w:p w14:paraId="2F27C236" w14:textId="77777777" w:rsidR="00EE3DAC" w:rsidRDefault="00EE3DAC" w:rsidP="00946CE9">
            <w:pPr>
              <w:pStyle w:val="TableParagraph"/>
              <w:ind w:left="196" w:right="199" w:firstLine="2"/>
              <w:jc w:val="center"/>
            </w:pPr>
            <w:r>
              <w:t>РЕСПУБЛИКАНСКОЕ ГОСУДАРСТВЕННОЕ УЧРЕЖДЕНИЕ</w:t>
            </w:r>
          </w:p>
          <w:p w14:paraId="23525B20" w14:textId="77777777" w:rsidR="00EE3DAC" w:rsidRDefault="00EE3DAC" w:rsidP="00946CE9">
            <w:pPr>
              <w:pStyle w:val="TableParagraph"/>
              <w:spacing w:before="5"/>
            </w:pPr>
          </w:p>
          <w:p w14:paraId="297E955F" w14:textId="77777777" w:rsidR="00EE3DAC" w:rsidRDefault="00EE3DAC" w:rsidP="00946CE9">
            <w:pPr>
              <w:pStyle w:val="TableParagraph"/>
              <w:ind w:left="499" w:right="501"/>
              <w:jc w:val="center"/>
              <w:rPr>
                <w:b/>
              </w:rPr>
            </w:pPr>
            <w:r>
              <w:rPr>
                <w:b/>
              </w:rPr>
              <w:t>«НАЦИОНАЛЬНЫЙ БАНК РЕСПУБЛИКИ КАЗАХСТАН»</w:t>
            </w:r>
          </w:p>
        </w:tc>
      </w:tr>
      <w:tr w:rsidR="00EE3DAC" w14:paraId="32D8C8C8" w14:textId="77777777" w:rsidTr="00383CCD">
        <w:trPr>
          <w:trHeight w:val="709"/>
        </w:trPr>
        <w:tc>
          <w:tcPr>
            <w:tcW w:w="4371" w:type="dxa"/>
          </w:tcPr>
          <w:p w14:paraId="292F70AF" w14:textId="77777777" w:rsidR="00EE3DAC" w:rsidRPr="00E51839" w:rsidRDefault="00EE3DAC" w:rsidP="00946CE9">
            <w:pPr>
              <w:pStyle w:val="TableParagraph"/>
              <w:spacing w:before="70"/>
              <w:ind w:left="1611" w:hanging="490"/>
              <w:rPr>
                <w:b/>
              </w:rPr>
            </w:pPr>
            <w:r w:rsidRPr="00E51839">
              <w:rPr>
                <w:b/>
              </w:rPr>
              <w:t>БАСҚАРМАСЫНЫҢ ҚАУЛЫСЫ</w:t>
            </w:r>
          </w:p>
        </w:tc>
        <w:tc>
          <w:tcPr>
            <w:tcW w:w="1842" w:type="dxa"/>
          </w:tcPr>
          <w:p w14:paraId="1C02B5EE" w14:textId="77777777" w:rsidR="00EE3DAC" w:rsidRDefault="00EE3DAC" w:rsidP="00946CE9">
            <w:pPr>
              <w:pStyle w:val="TableParagraph"/>
              <w:rPr>
                <w:sz w:val="26"/>
              </w:rPr>
            </w:pPr>
          </w:p>
        </w:tc>
        <w:tc>
          <w:tcPr>
            <w:tcW w:w="4138" w:type="dxa"/>
          </w:tcPr>
          <w:p w14:paraId="2F0A2276" w14:textId="77777777" w:rsidR="00EE3DAC" w:rsidRDefault="00EE3DAC" w:rsidP="00946CE9">
            <w:pPr>
              <w:pStyle w:val="TableParagraph"/>
              <w:spacing w:before="71"/>
              <w:ind w:left="1356" w:right="1002" w:hanging="336"/>
              <w:rPr>
                <w:b/>
              </w:rPr>
            </w:pPr>
            <w:r>
              <w:rPr>
                <w:b/>
              </w:rPr>
              <w:t>ПОСТАНОВЛЕНИЕ ПРАВЛЕНИЯ</w:t>
            </w:r>
          </w:p>
        </w:tc>
      </w:tr>
      <w:tr w:rsidR="00EE3DAC" w14:paraId="1A5921CC" w14:textId="77777777" w:rsidTr="00383CCD">
        <w:trPr>
          <w:trHeight w:val="513"/>
        </w:trPr>
        <w:tc>
          <w:tcPr>
            <w:tcW w:w="4371" w:type="dxa"/>
          </w:tcPr>
          <w:p w14:paraId="419B782C" w14:textId="77777777" w:rsidR="00EE3DAC" w:rsidRDefault="00EE3DAC" w:rsidP="00946CE9">
            <w:pPr>
              <w:pStyle w:val="TableParagraph"/>
              <w:spacing w:before="124"/>
              <w:ind w:left="196" w:right="110"/>
              <w:jc w:val="center"/>
            </w:pPr>
            <w:r>
              <w:t>28 января 2016 года</w:t>
            </w:r>
          </w:p>
        </w:tc>
        <w:tc>
          <w:tcPr>
            <w:tcW w:w="1842" w:type="dxa"/>
          </w:tcPr>
          <w:p w14:paraId="045E0FD2" w14:textId="77777777" w:rsidR="00EE3DAC" w:rsidRDefault="00EE3DAC" w:rsidP="00946CE9">
            <w:pPr>
              <w:pStyle w:val="TableParagraph"/>
              <w:rPr>
                <w:sz w:val="26"/>
              </w:rPr>
            </w:pPr>
          </w:p>
        </w:tc>
        <w:tc>
          <w:tcPr>
            <w:tcW w:w="4138" w:type="dxa"/>
          </w:tcPr>
          <w:p w14:paraId="2791AAFB" w14:textId="77777777" w:rsidR="00EE3DAC" w:rsidRDefault="00EE3DAC" w:rsidP="00946CE9">
            <w:pPr>
              <w:pStyle w:val="TableParagraph"/>
              <w:spacing w:before="124"/>
              <w:ind w:left="499" w:right="499"/>
              <w:jc w:val="center"/>
            </w:pPr>
            <w:r>
              <w:t>№ 41</w:t>
            </w:r>
          </w:p>
        </w:tc>
      </w:tr>
      <w:tr w:rsidR="00EE3DAC" w14:paraId="36187A35" w14:textId="77777777" w:rsidTr="00383CCD">
        <w:trPr>
          <w:trHeight w:val="380"/>
        </w:trPr>
        <w:tc>
          <w:tcPr>
            <w:tcW w:w="4371" w:type="dxa"/>
          </w:tcPr>
          <w:p w14:paraId="687254F1" w14:textId="77777777" w:rsidR="00EE3DAC" w:rsidRDefault="00EE3DAC" w:rsidP="00946CE9">
            <w:pPr>
              <w:pStyle w:val="TableParagraph"/>
              <w:spacing w:before="127"/>
              <w:ind w:left="199" w:right="110"/>
              <w:jc w:val="center"/>
            </w:pPr>
            <w:r>
              <w:t>Алматы қаласы</w:t>
            </w:r>
          </w:p>
        </w:tc>
        <w:tc>
          <w:tcPr>
            <w:tcW w:w="1842" w:type="dxa"/>
          </w:tcPr>
          <w:p w14:paraId="0531867C" w14:textId="77777777" w:rsidR="00EE3DAC" w:rsidRDefault="00EE3DAC" w:rsidP="00946CE9">
            <w:pPr>
              <w:pStyle w:val="TableParagraph"/>
              <w:rPr>
                <w:sz w:val="26"/>
              </w:rPr>
            </w:pPr>
          </w:p>
        </w:tc>
        <w:tc>
          <w:tcPr>
            <w:tcW w:w="4138" w:type="dxa"/>
          </w:tcPr>
          <w:p w14:paraId="5800E9DC" w14:textId="77777777" w:rsidR="00EE3DAC" w:rsidRDefault="00EE3DAC" w:rsidP="00946CE9">
            <w:pPr>
              <w:pStyle w:val="TableParagraph"/>
              <w:spacing w:before="127"/>
              <w:ind w:left="499" w:right="499"/>
              <w:jc w:val="center"/>
            </w:pPr>
            <w:r>
              <w:t>город Алматы</w:t>
            </w:r>
          </w:p>
        </w:tc>
      </w:tr>
    </w:tbl>
    <w:p w14:paraId="64152290" w14:textId="77777777" w:rsidR="00A4074D" w:rsidRDefault="00A4074D" w:rsidP="00946CE9">
      <w:pPr>
        <w:spacing w:after="0" w:line="240" w:lineRule="auto"/>
      </w:pPr>
    </w:p>
    <w:p w14:paraId="19DBC9F4" w14:textId="77777777" w:rsidR="00EE3DAC" w:rsidRDefault="00EE3DAC" w:rsidP="00946CE9">
      <w:pPr>
        <w:spacing w:after="0" w:line="240" w:lineRule="auto"/>
        <w:rPr>
          <w:b/>
          <w:color w:val="000000"/>
          <w:sz w:val="28"/>
          <w:lang w:val="ru-RU"/>
        </w:rPr>
      </w:pPr>
    </w:p>
    <w:p w14:paraId="54DC6BDF" w14:textId="750B5419" w:rsidR="00DA28C7" w:rsidRPr="005B1812" w:rsidRDefault="005B1812" w:rsidP="00946CE9">
      <w:pPr>
        <w:spacing w:after="0" w:line="240" w:lineRule="auto"/>
        <w:jc w:val="center"/>
        <w:rPr>
          <w:b/>
          <w:color w:val="000000"/>
          <w:sz w:val="28"/>
          <w:szCs w:val="28"/>
          <w:lang w:val="ru-RU"/>
        </w:rPr>
      </w:pPr>
      <w:r w:rsidRPr="005B1812">
        <w:rPr>
          <w:b/>
          <w:color w:val="000000"/>
          <w:sz w:val="28"/>
          <w:lang w:val="ru-RU"/>
        </w:rPr>
        <w:t>Об утверждении Правил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2723213B" w14:textId="77777777" w:rsidR="00EE3DAC" w:rsidRPr="00383CCD" w:rsidRDefault="00EE3DAC" w:rsidP="00946CE9">
      <w:pPr>
        <w:spacing w:after="0" w:line="240" w:lineRule="auto"/>
        <w:jc w:val="center"/>
        <w:rPr>
          <w:sz w:val="28"/>
          <w:szCs w:val="28"/>
          <w:lang w:val="ru-RU"/>
        </w:rPr>
      </w:pPr>
    </w:p>
    <w:p w14:paraId="09BE9866" w14:textId="77777777" w:rsidR="00EE3DAC" w:rsidRPr="00383CCD" w:rsidRDefault="00EE3DAC" w:rsidP="00946CE9">
      <w:pPr>
        <w:spacing w:after="0" w:line="240" w:lineRule="auto"/>
        <w:ind w:firstLine="709"/>
        <w:jc w:val="both"/>
        <w:rPr>
          <w:color w:val="FF0000"/>
          <w:sz w:val="28"/>
          <w:szCs w:val="28"/>
          <w:lang w:val="ru-RU"/>
        </w:rPr>
      </w:pPr>
      <w:r w:rsidRPr="00383CCD">
        <w:rPr>
          <w:color w:val="FF0000"/>
          <w:sz w:val="28"/>
          <w:szCs w:val="28"/>
          <w:lang w:val="ru-RU"/>
        </w:rPr>
        <w:t>Примечание ИЗПИ!</w:t>
      </w:r>
    </w:p>
    <w:p w14:paraId="6FE92ADD" w14:textId="77777777" w:rsidR="00EE3DAC" w:rsidRDefault="00EE3DAC" w:rsidP="00946CE9">
      <w:pPr>
        <w:spacing w:after="0" w:line="240" w:lineRule="auto"/>
        <w:ind w:firstLine="709"/>
        <w:jc w:val="both"/>
        <w:rPr>
          <w:lang w:val="ru-RU"/>
        </w:rPr>
      </w:pPr>
      <w:r w:rsidRPr="00EE3DAC">
        <w:rPr>
          <w:color w:val="FF0000"/>
          <w:sz w:val="28"/>
          <w:lang w:val="ru-RU"/>
        </w:rPr>
        <w:t xml:space="preserve">Сроки представления отчетности продлеваются в период действия чрезвычайного положения, введенного Указом Президента РК от 15.03.2020 № 285 </w:t>
      </w:r>
      <w:r>
        <w:rPr>
          <w:color w:val="FF0000"/>
          <w:sz w:val="28"/>
          <w:lang w:val="ru-RU"/>
        </w:rPr>
        <w:t>«</w:t>
      </w:r>
      <w:r w:rsidRPr="00EE3DAC">
        <w:rPr>
          <w:color w:val="FF0000"/>
          <w:sz w:val="28"/>
          <w:lang w:val="ru-RU"/>
        </w:rPr>
        <w:t>О введении чрезвычайного положения в Республике Казахстан</w:t>
      </w:r>
      <w:r>
        <w:rPr>
          <w:color w:val="FF0000"/>
          <w:sz w:val="28"/>
          <w:lang w:val="ru-RU"/>
        </w:rPr>
        <w:t>»</w:t>
      </w:r>
      <w:r w:rsidRPr="00EE3DAC">
        <w:rPr>
          <w:color w:val="FF0000"/>
          <w:sz w:val="28"/>
          <w:lang w:val="ru-RU"/>
        </w:rPr>
        <w:t xml:space="preserve"> в соответствии с постановлением Правления Национального Банка РК от 31.03.2020 № 42 (вводится в действие со дня его первого официального опубликования).</w:t>
      </w:r>
    </w:p>
    <w:p w14:paraId="5F1E47C2" w14:textId="571B873F" w:rsidR="00EE3DAC" w:rsidRDefault="00EE3DAC" w:rsidP="00946CE9">
      <w:pPr>
        <w:spacing w:after="0" w:line="240" w:lineRule="auto"/>
        <w:ind w:firstLine="709"/>
        <w:jc w:val="both"/>
        <w:rPr>
          <w:lang w:val="ru-RU"/>
        </w:rPr>
      </w:pPr>
      <w:r w:rsidRPr="00EE3DAC">
        <w:rPr>
          <w:color w:val="FF0000"/>
          <w:sz w:val="28"/>
          <w:lang w:val="ru-RU"/>
        </w:rPr>
        <w:t>Сноска. Заголовок в редакции постановления Правления Национального Банка РК</w:t>
      </w:r>
      <w:r w:rsidR="006C5AB7">
        <w:rPr>
          <w:color w:val="FF0000"/>
          <w:sz w:val="28"/>
          <w:lang w:val="ru-RU"/>
        </w:rPr>
        <w:t xml:space="preserve"> </w:t>
      </w:r>
      <w:r w:rsidR="006C5AB7" w:rsidRPr="008C4565">
        <w:rPr>
          <w:color w:val="FF0000"/>
          <w:sz w:val="28"/>
          <w:szCs w:val="28"/>
          <w:lang w:val="ru-RU"/>
        </w:rPr>
        <w:t>от 27.08.</w:t>
      </w:r>
      <w:r w:rsidR="006C5AB7">
        <w:rPr>
          <w:color w:val="FF0000"/>
          <w:sz w:val="28"/>
          <w:szCs w:val="28"/>
          <w:lang w:val="ru-RU"/>
        </w:rPr>
        <w:t>20</w:t>
      </w:r>
      <w:r w:rsidR="006C5AB7" w:rsidRPr="008C4565">
        <w:rPr>
          <w:color w:val="FF0000"/>
          <w:sz w:val="28"/>
          <w:szCs w:val="28"/>
          <w:lang w:val="ru-RU"/>
        </w:rPr>
        <w:t xml:space="preserve">18 № 184 </w:t>
      </w:r>
      <w:r w:rsidR="006C5AB7" w:rsidRPr="00383CC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006C5AB7">
        <w:rPr>
          <w:color w:val="FF0000"/>
          <w:sz w:val="28"/>
          <w:szCs w:val="28"/>
          <w:lang w:val="ru-RU"/>
        </w:rPr>
        <w:t>;</w:t>
      </w:r>
      <w:r w:rsidRPr="00EE3DAC">
        <w:rPr>
          <w:color w:val="FF0000"/>
          <w:sz w:val="28"/>
          <w:lang w:val="ru-RU"/>
        </w:rPr>
        <w:t xml:space="preserve"> от 28.11.2019 № 220 (вводится в действие с 01.01.2020)</w:t>
      </w:r>
      <w:r w:rsidR="00DA28C7">
        <w:rPr>
          <w:color w:val="FF0000"/>
          <w:sz w:val="28"/>
          <w:lang w:val="ru-RU"/>
        </w:rPr>
        <w:t xml:space="preserve">; от 31.03.2021 № 34 </w:t>
      </w:r>
      <w:r w:rsidR="00DA28C7" w:rsidRPr="00383CC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005B1812">
        <w:rPr>
          <w:color w:val="FF0000"/>
          <w:sz w:val="28"/>
          <w:szCs w:val="28"/>
          <w:lang w:val="ru-RU"/>
        </w:rPr>
        <w:t xml:space="preserve">; </w:t>
      </w:r>
      <w:r w:rsidR="005B1812" w:rsidRPr="005B1812">
        <w:rPr>
          <w:color w:val="FF0000"/>
          <w:sz w:val="28"/>
          <w:szCs w:val="28"/>
          <w:lang w:val="ru-RU"/>
        </w:rPr>
        <w:t>в редакции постановления Правления Национального Банка РК от 24.12.2025 № 104 (вводится в действие с 1 января 2026 года)</w:t>
      </w:r>
      <w:r w:rsidRPr="00EE3DAC">
        <w:rPr>
          <w:color w:val="FF0000"/>
          <w:sz w:val="28"/>
          <w:lang w:val="ru-RU"/>
        </w:rPr>
        <w:t>.</w:t>
      </w:r>
      <w:bookmarkStart w:id="0" w:name="z1"/>
    </w:p>
    <w:bookmarkEnd w:id="0"/>
    <w:p w14:paraId="1CADACD6" w14:textId="04834D74" w:rsidR="00064E09" w:rsidRDefault="004C55A4" w:rsidP="00946CE9">
      <w:pPr>
        <w:spacing w:after="0" w:line="240" w:lineRule="auto"/>
        <w:ind w:firstLine="709"/>
        <w:jc w:val="both"/>
        <w:rPr>
          <w:color w:val="000000" w:themeColor="text1"/>
          <w:sz w:val="28"/>
          <w:szCs w:val="28"/>
          <w:lang w:val="ru-RU"/>
        </w:rPr>
      </w:pPr>
      <w:r w:rsidRPr="004C55A4">
        <w:rPr>
          <w:sz w:val="28"/>
          <w:lang w:val="ru-RU"/>
        </w:rPr>
        <w:t>В соответствии с подпунктом 47) абзаца второго части второй пункта 19 Положения Национального Банка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подпунктом 2) пункта 3 статьи 16 Закона Республики Казахстан «О государственной статистике» Правление Национального Банка Республики Казахстан</w:t>
      </w:r>
      <w:r>
        <w:rPr>
          <w:sz w:val="28"/>
          <w:lang w:val="ru-RU"/>
        </w:rPr>
        <w:t xml:space="preserve"> </w:t>
      </w:r>
      <w:r w:rsidR="00064E09" w:rsidRPr="00064E09">
        <w:rPr>
          <w:b/>
          <w:color w:val="000000" w:themeColor="text1"/>
          <w:sz w:val="28"/>
          <w:szCs w:val="28"/>
          <w:lang w:val="ru-RU"/>
        </w:rPr>
        <w:t>ПОСТАНОВЛЯЕТ</w:t>
      </w:r>
      <w:r w:rsidR="00064E09" w:rsidRPr="00064E09">
        <w:rPr>
          <w:color w:val="000000" w:themeColor="text1"/>
          <w:sz w:val="28"/>
          <w:szCs w:val="28"/>
          <w:lang w:val="ru-RU"/>
        </w:rPr>
        <w:t>:</w:t>
      </w:r>
    </w:p>
    <w:p w14:paraId="396BF7F9" w14:textId="42863CF9" w:rsidR="00383CCD" w:rsidRPr="00064E09" w:rsidRDefault="00EE3DAC" w:rsidP="00946CE9">
      <w:pPr>
        <w:spacing w:after="0" w:line="240" w:lineRule="auto"/>
        <w:ind w:firstLine="709"/>
        <w:jc w:val="both"/>
        <w:rPr>
          <w:lang w:val="kk-KZ"/>
        </w:rPr>
      </w:pPr>
      <w:r w:rsidRPr="00EE3DAC">
        <w:rPr>
          <w:color w:val="FF0000"/>
          <w:sz w:val="28"/>
          <w:lang w:val="ru-RU"/>
        </w:rPr>
        <w:t>Сноска. Преамбула в редакции постановления Правления Национального Банка РК</w:t>
      </w:r>
      <w:r w:rsidR="006C5AB7">
        <w:rPr>
          <w:color w:val="FF0000"/>
          <w:sz w:val="28"/>
          <w:lang w:val="ru-RU"/>
        </w:rPr>
        <w:t xml:space="preserve"> </w:t>
      </w:r>
      <w:r w:rsidR="006C5AB7" w:rsidRPr="008C4565">
        <w:rPr>
          <w:color w:val="FF0000"/>
          <w:sz w:val="28"/>
          <w:szCs w:val="28"/>
          <w:lang w:val="ru-RU"/>
        </w:rPr>
        <w:t>от 27.08.</w:t>
      </w:r>
      <w:r w:rsidR="006C5AB7">
        <w:rPr>
          <w:color w:val="FF0000"/>
          <w:sz w:val="28"/>
          <w:szCs w:val="28"/>
          <w:lang w:val="ru-RU"/>
        </w:rPr>
        <w:t>20</w:t>
      </w:r>
      <w:r w:rsidR="006C5AB7" w:rsidRPr="008C4565">
        <w:rPr>
          <w:color w:val="FF0000"/>
          <w:sz w:val="28"/>
          <w:szCs w:val="28"/>
          <w:lang w:val="ru-RU"/>
        </w:rPr>
        <w:t xml:space="preserve">18 № 184 </w:t>
      </w:r>
      <w:r w:rsidR="006C5AB7" w:rsidRPr="00383CCD">
        <w:rPr>
          <w:color w:val="FF0000"/>
          <w:sz w:val="28"/>
          <w:szCs w:val="28"/>
          <w:lang w:val="ru-RU"/>
        </w:rPr>
        <w:t xml:space="preserve">(вводится в действие по истечении десяти </w:t>
      </w:r>
      <w:r w:rsidR="006C5AB7" w:rsidRPr="00383CCD">
        <w:rPr>
          <w:color w:val="FF0000"/>
          <w:sz w:val="28"/>
          <w:szCs w:val="28"/>
          <w:lang w:val="ru-RU"/>
        </w:rPr>
        <w:lastRenderedPageBreak/>
        <w:t>календарных дней после дня его первого официального опубликования)</w:t>
      </w:r>
      <w:r w:rsidR="006C5AB7">
        <w:rPr>
          <w:color w:val="FF0000"/>
          <w:sz w:val="28"/>
          <w:szCs w:val="28"/>
          <w:lang w:val="ru-RU"/>
        </w:rPr>
        <w:t>;</w:t>
      </w:r>
      <w:r w:rsidRPr="00EE3DAC">
        <w:rPr>
          <w:color w:val="FF0000"/>
          <w:sz w:val="28"/>
          <w:lang w:val="ru-RU"/>
        </w:rPr>
        <w:t xml:space="preserve"> от 28.11.2019 № 220 (вводится в действие с 01.01.2020)</w:t>
      </w:r>
      <w:r w:rsidR="00DA28C7">
        <w:rPr>
          <w:color w:val="FF0000"/>
          <w:sz w:val="28"/>
          <w:lang w:val="ru-RU"/>
        </w:rPr>
        <w:t xml:space="preserve">; от 31.03.2021 № 34 </w:t>
      </w:r>
      <w:r w:rsidR="00DA28C7" w:rsidRPr="00383CCD">
        <w:rPr>
          <w:color w:val="FF0000"/>
          <w:sz w:val="28"/>
          <w:szCs w:val="28"/>
          <w:lang w:val="ru-RU"/>
        </w:rPr>
        <w:t>(вводится в действие по истечении десяти календарных дней после дня его первого официального опубликования)</w:t>
      </w:r>
      <w:bookmarkStart w:id="1" w:name="z2"/>
      <w:r w:rsidR="00064E09">
        <w:rPr>
          <w:color w:val="FF0000"/>
          <w:sz w:val="28"/>
          <w:lang w:val="kk-KZ"/>
        </w:rPr>
        <w:t xml:space="preserve">; </w:t>
      </w:r>
      <w:r w:rsidR="00064E09">
        <w:rPr>
          <w:color w:val="FF0000"/>
          <w:sz w:val="28"/>
          <w:lang w:val="ru-RU"/>
        </w:rPr>
        <w:t xml:space="preserve">от 21.11.2022 № 97 </w:t>
      </w:r>
      <w:r w:rsidR="00064E09" w:rsidRPr="00383CCD">
        <w:rPr>
          <w:color w:val="FF0000"/>
          <w:sz w:val="28"/>
          <w:szCs w:val="28"/>
          <w:lang w:val="ru-RU"/>
        </w:rPr>
        <w:t>(вводится в действие</w:t>
      </w:r>
      <w:r w:rsidR="00696E91">
        <w:rPr>
          <w:color w:val="FF0000"/>
          <w:sz w:val="28"/>
          <w:szCs w:val="28"/>
          <w:lang w:val="ru-RU"/>
        </w:rPr>
        <w:t xml:space="preserve"> с 1 января 2023 </w:t>
      </w:r>
      <w:r w:rsidR="00064E09">
        <w:rPr>
          <w:color w:val="FF0000"/>
          <w:sz w:val="28"/>
          <w:szCs w:val="28"/>
          <w:lang w:val="ru-RU"/>
        </w:rPr>
        <w:t>года</w:t>
      </w:r>
      <w:r w:rsidR="00064E09" w:rsidRPr="00383CCD">
        <w:rPr>
          <w:color w:val="FF0000"/>
          <w:sz w:val="28"/>
          <w:szCs w:val="28"/>
          <w:lang w:val="ru-RU"/>
        </w:rPr>
        <w:t>)</w:t>
      </w:r>
      <w:r w:rsidR="004C55A4">
        <w:rPr>
          <w:color w:val="FF0000"/>
          <w:sz w:val="28"/>
          <w:szCs w:val="28"/>
          <w:lang w:val="ru-RU"/>
        </w:rPr>
        <w:t xml:space="preserve">; </w:t>
      </w:r>
      <w:r w:rsidR="004C55A4" w:rsidRPr="005B1812">
        <w:rPr>
          <w:color w:val="FF0000"/>
          <w:sz w:val="28"/>
          <w:szCs w:val="28"/>
          <w:lang w:val="ru-RU"/>
        </w:rPr>
        <w:t>в редакции постановления Правления Национального Банка РК от 24.12.2025 № 104 (вводится в действие с 1 января 2026 года)</w:t>
      </w:r>
      <w:r w:rsidR="004C55A4" w:rsidRPr="00EE3DAC">
        <w:rPr>
          <w:color w:val="FF0000"/>
          <w:sz w:val="28"/>
          <w:lang w:val="ru-RU"/>
        </w:rPr>
        <w:t>.</w:t>
      </w:r>
    </w:p>
    <w:p w14:paraId="7E14CD04" w14:textId="3ECFD96F" w:rsidR="00EE3DAC" w:rsidRDefault="00EE3DAC" w:rsidP="00DA7E5D">
      <w:pPr>
        <w:tabs>
          <w:tab w:val="left" w:pos="993"/>
        </w:tabs>
        <w:spacing w:after="0" w:line="240" w:lineRule="auto"/>
        <w:ind w:firstLine="709"/>
        <w:jc w:val="both"/>
        <w:rPr>
          <w:lang w:val="ru-RU"/>
        </w:rPr>
      </w:pPr>
      <w:r w:rsidRPr="00EE3DAC">
        <w:rPr>
          <w:color w:val="000000"/>
          <w:sz w:val="28"/>
          <w:lang w:val="ru-RU"/>
        </w:rPr>
        <w:t xml:space="preserve">1. </w:t>
      </w:r>
      <w:r w:rsidR="007E6909" w:rsidRPr="007E6909">
        <w:rPr>
          <w:sz w:val="28"/>
          <w:lang w:val="ru-RU"/>
        </w:rPr>
        <w:t>Утвердить прилагаемые Правила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w:t>
      </w:r>
      <w:r w:rsidR="007E6909">
        <w:rPr>
          <w:sz w:val="28"/>
          <w:lang w:val="ru-RU"/>
        </w:rPr>
        <w:t>н</w:t>
      </w:r>
      <w:r w:rsidRPr="00EE3DAC">
        <w:rPr>
          <w:color w:val="000000"/>
          <w:sz w:val="28"/>
          <w:lang w:val="ru-RU"/>
        </w:rPr>
        <w:t>.</w:t>
      </w:r>
      <w:bookmarkEnd w:id="1"/>
    </w:p>
    <w:p w14:paraId="7F0A102E" w14:textId="73CA561A" w:rsidR="00EE3DAC" w:rsidRPr="00B50045" w:rsidRDefault="00EE3DAC" w:rsidP="00946CE9">
      <w:pPr>
        <w:spacing w:after="0" w:line="240" w:lineRule="auto"/>
        <w:ind w:firstLine="709"/>
        <w:jc w:val="both"/>
        <w:rPr>
          <w:color w:val="FF0000"/>
          <w:lang w:val="ru-RU"/>
        </w:rPr>
      </w:pPr>
      <w:r w:rsidRPr="00B50045">
        <w:rPr>
          <w:color w:val="FF0000"/>
          <w:sz w:val="28"/>
          <w:lang w:val="ru-RU"/>
        </w:rPr>
        <w:t>Сноска. Пункт 1 в редакции постановления Правления Национального Банка РК</w:t>
      </w:r>
      <w:r w:rsidR="006C5AB7">
        <w:rPr>
          <w:color w:val="FF0000"/>
          <w:sz w:val="28"/>
          <w:lang w:val="ru-RU"/>
        </w:rPr>
        <w:t xml:space="preserve"> </w:t>
      </w:r>
      <w:r w:rsidR="006C5AB7" w:rsidRPr="008C4565">
        <w:rPr>
          <w:color w:val="FF0000"/>
          <w:sz w:val="28"/>
          <w:szCs w:val="28"/>
          <w:lang w:val="ru-RU"/>
        </w:rPr>
        <w:t>от 27.08.</w:t>
      </w:r>
      <w:r w:rsidR="006C5AB7">
        <w:rPr>
          <w:color w:val="FF0000"/>
          <w:sz w:val="28"/>
          <w:szCs w:val="28"/>
          <w:lang w:val="ru-RU"/>
        </w:rPr>
        <w:t>20</w:t>
      </w:r>
      <w:r w:rsidR="006C5AB7" w:rsidRPr="008C4565">
        <w:rPr>
          <w:color w:val="FF0000"/>
          <w:sz w:val="28"/>
          <w:szCs w:val="28"/>
          <w:lang w:val="ru-RU"/>
        </w:rPr>
        <w:t xml:space="preserve">18 № 184 </w:t>
      </w:r>
      <w:r w:rsidR="006C5AB7" w:rsidRPr="00383CC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006C5AB7">
        <w:rPr>
          <w:color w:val="FF0000"/>
          <w:sz w:val="28"/>
          <w:szCs w:val="28"/>
          <w:lang w:val="ru-RU"/>
        </w:rPr>
        <w:t>;</w:t>
      </w:r>
      <w:r w:rsidRPr="00B50045">
        <w:rPr>
          <w:color w:val="FF0000"/>
          <w:sz w:val="28"/>
          <w:lang w:val="ru-RU"/>
        </w:rPr>
        <w:t xml:space="preserve"> от 28.11.2019 № 220 (вв</w:t>
      </w:r>
      <w:bookmarkStart w:id="2" w:name="z3"/>
      <w:r w:rsidR="00DA28C7">
        <w:rPr>
          <w:color w:val="FF0000"/>
          <w:sz w:val="28"/>
          <w:lang w:val="ru-RU"/>
        </w:rPr>
        <w:t xml:space="preserve">одится в действие с 01.01.2020); от 31.03.2021 № 34 </w:t>
      </w:r>
      <w:r w:rsidR="00DA28C7" w:rsidRPr="00383CCD">
        <w:rPr>
          <w:color w:val="FF0000"/>
          <w:sz w:val="28"/>
          <w:szCs w:val="28"/>
          <w:lang w:val="ru-RU"/>
        </w:rPr>
        <w:t>(вводится в действие по истечении десяти календарных дней после дня его первого официального опубликования)</w:t>
      </w:r>
      <w:r w:rsidR="007E6909">
        <w:rPr>
          <w:color w:val="FF0000"/>
          <w:sz w:val="28"/>
          <w:lang w:val="ru-RU"/>
        </w:rPr>
        <w:t>;</w:t>
      </w:r>
      <w:r w:rsidR="007E6909" w:rsidRPr="007E6909">
        <w:rPr>
          <w:color w:val="FF0000"/>
          <w:sz w:val="28"/>
          <w:szCs w:val="28"/>
          <w:lang w:val="ru-RU"/>
        </w:rPr>
        <w:t xml:space="preserve"> </w:t>
      </w:r>
      <w:r w:rsidR="007E6909" w:rsidRPr="005B1812">
        <w:rPr>
          <w:color w:val="FF0000"/>
          <w:sz w:val="28"/>
          <w:szCs w:val="28"/>
          <w:lang w:val="ru-RU"/>
        </w:rPr>
        <w:t>в редакции постановления Правления Национального Банка РК от 24.12.2025 № 104 (вводится в действие с 1 января 2026 года)</w:t>
      </w:r>
      <w:r w:rsidR="007E6909" w:rsidRPr="00EE3DAC">
        <w:rPr>
          <w:color w:val="FF0000"/>
          <w:sz w:val="28"/>
          <w:lang w:val="ru-RU"/>
        </w:rPr>
        <w:t>.</w:t>
      </w:r>
    </w:p>
    <w:p w14:paraId="401BAD1F" w14:textId="77777777" w:rsidR="00EE3DAC" w:rsidRDefault="00EE3DAC" w:rsidP="00946CE9">
      <w:pPr>
        <w:spacing w:after="0" w:line="240" w:lineRule="auto"/>
        <w:ind w:firstLine="709"/>
        <w:jc w:val="both"/>
        <w:rPr>
          <w:lang w:val="ru-RU"/>
        </w:rPr>
      </w:pPr>
      <w:r w:rsidRPr="00EE3DAC">
        <w:rPr>
          <w:color w:val="000000"/>
          <w:sz w:val="28"/>
          <w:lang w:val="ru-RU"/>
        </w:rPr>
        <w:t>2. Признать утратившими силу нормативные правовые акты Республики Казахстан согласно приложению к настоящему постановлению.</w:t>
      </w:r>
      <w:bookmarkStart w:id="3" w:name="z4"/>
      <w:bookmarkEnd w:id="2"/>
    </w:p>
    <w:p w14:paraId="00CD5435" w14:textId="77777777" w:rsidR="00EE3DAC" w:rsidRDefault="00EE3DAC" w:rsidP="00946CE9">
      <w:pPr>
        <w:spacing w:after="0" w:line="240" w:lineRule="auto"/>
        <w:ind w:firstLine="709"/>
        <w:jc w:val="both"/>
        <w:rPr>
          <w:lang w:val="ru-RU"/>
        </w:rPr>
      </w:pPr>
      <w:r w:rsidRPr="00EE3DAC">
        <w:rPr>
          <w:color w:val="000000"/>
          <w:sz w:val="28"/>
          <w:lang w:val="ru-RU"/>
        </w:rPr>
        <w:t>3. Департаменту бухгалтерского учета (Рахметова С.К.) в установленном законодательством Республики Казахстан порядке обеспечить:</w:t>
      </w:r>
      <w:bookmarkEnd w:id="3"/>
    </w:p>
    <w:p w14:paraId="602435D7" w14:textId="77777777" w:rsidR="00EE3DAC" w:rsidRDefault="00EE3DAC" w:rsidP="00946CE9">
      <w:pPr>
        <w:spacing w:after="0" w:line="240" w:lineRule="auto"/>
        <w:ind w:firstLine="709"/>
        <w:jc w:val="both"/>
        <w:rPr>
          <w:lang w:val="ru-RU"/>
        </w:rPr>
      </w:pPr>
      <w:r w:rsidRPr="00EE3DAC">
        <w:rPr>
          <w:color w:val="000000"/>
          <w:sz w:val="28"/>
          <w:lang w:val="ru-RU"/>
        </w:rPr>
        <w:t>1) совместно с Департаментом правового обеспечения (Сарсенова Н.В.) государственную регистрацию настоящего постановления в Министерстве юстиции Республики Казахстан;</w:t>
      </w:r>
    </w:p>
    <w:p w14:paraId="683268F9" w14:textId="77777777" w:rsidR="00EE3DAC" w:rsidRDefault="00EE3DAC" w:rsidP="00946CE9">
      <w:pPr>
        <w:spacing w:after="0" w:line="240" w:lineRule="auto"/>
        <w:ind w:firstLine="709"/>
        <w:jc w:val="both"/>
        <w:rPr>
          <w:lang w:val="ru-RU"/>
        </w:rPr>
      </w:pPr>
      <w:r w:rsidRPr="00EE3DAC">
        <w:rPr>
          <w:color w:val="000000"/>
          <w:sz w:val="28"/>
          <w:lang w:val="ru-RU"/>
        </w:rPr>
        <w:t>2) направление настоящего постановления в республиканское государственное предприятие н</w:t>
      </w:r>
      <w:r w:rsidR="00DA7E5D">
        <w:rPr>
          <w:color w:val="000000"/>
          <w:sz w:val="28"/>
          <w:lang w:val="ru-RU"/>
        </w:rPr>
        <w:t>а праве хозяйственного ведения «</w:t>
      </w:r>
      <w:r w:rsidRPr="00EE3DAC">
        <w:rPr>
          <w:color w:val="000000"/>
          <w:sz w:val="28"/>
          <w:lang w:val="ru-RU"/>
        </w:rPr>
        <w:t>Республиканский центр правовой информации Министерст</w:t>
      </w:r>
      <w:r w:rsidR="00DA7E5D">
        <w:rPr>
          <w:color w:val="000000"/>
          <w:sz w:val="28"/>
          <w:lang w:val="ru-RU"/>
        </w:rPr>
        <w:t>ва юстиции Республики Казахстан»</w:t>
      </w:r>
      <w:r w:rsidRPr="00EE3DAC">
        <w:rPr>
          <w:color w:val="000000"/>
          <w:sz w:val="28"/>
          <w:lang w:val="ru-RU"/>
        </w:rPr>
        <w:t>:</w:t>
      </w:r>
    </w:p>
    <w:p w14:paraId="70F20507" w14:textId="77777777" w:rsidR="00EE3DAC" w:rsidRDefault="00EE3DAC" w:rsidP="00946CE9">
      <w:pPr>
        <w:spacing w:after="0" w:line="240" w:lineRule="auto"/>
        <w:ind w:firstLine="709"/>
        <w:jc w:val="both"/>
        <w:rPr>
          <w:lang w:val="ru-RU"/>
        </w:rPr>
      </w:pPr>
      <w:r w:rsidRPr="00EE3DAC">
        <w:rPr>
          <w:color w:val="000000"/>
          <w:sz w:val="28"/>
          <w:lang w:val="ru-RU"/>
        </w:rPr>
        <w:t xml:space="preserve">на официальное опубликование в информационно-правовой системе </w:t>
      </w:r>
      <w:r w:rsidR="006677B4">
        <w:rPr>
          <w:color w:val="000000"/>
          <w:sz w:val="28"/>
          <w:lang w:val="ru-RU"/>
        </w:rPr>
        <w:t>«</w:t>
      </w:r>
      <w:r w:rsidRPr="00EE3DAC">
        <w:rPr>
          <w:color w:val="000000"/>
          <w:sz w:val="28"/>
          <w:lang w:val="ru-RU"/>
        </w:rPr>
        <w:t>Әділет</w:t>
      </w:r>
      <w:r w:rsidR="006677B4">
        <w:rPr>
          <w:color w:val="000000"/>
          <w:sz w:val="28"/>
          <w:lang w:val="ru-RU"/>
        </w:rPr>
        <w:t>»</w:t>
      </w:r>
      <w:r w:rsidRPr="00EE3DAC">
        <w:rPr>
          <w:color w:val="000000"/>
          <w:sz w:val="28"/>
          <w:lang w:val="ru-RU"/>
        </w:rPr>
        <w:t xml:space="preserve"> в течение десяти календарных дней после его государственной регистрации в Министерстве юстиции Республики Казахстан;</w:t>
      </w:r>
    </w:p>
    <w:p w14:paraId="0FB7BEF4" w14:textId="77777777" w:rsidR="00EE3DAC" w:rsidRDefault="00EE3DAC" w:rsidP="00946CE9">
      <w:pPr>
        <w:spacing w:after="0" w:line="240" w:lineRule="auto"/>
        <w:ind w:firstLine="709"/>
        <w:jc w:val="both"/>
        <w:rPr>
          <w:lang w:val="ru-RU"/>
        </w:rPr>
      </w:pPr>
      <w:r w:rsidRPr="00EE3DAC">
        <w:rPr>
          <w:color w:val="000000"/>
          <w:sz w:val="28"/>
          <w:lang w:val="ru-RU"/>
        </w:rPr>
        <w:t>для включения в Государственный реестр нормативных правовых актов Республики Казахстан, Эталонный контрольный банк нормативных правовых актов Республики Казахстан в течение десяти календарных дней со дня его получения Национальным Банком Республики Казахстан после государственной регистрации в Министерстве юстиции Республики Казахстан;</w:t>
      </w:r>
    </w:p>
    <w:p w14:paraId="17254F37" w14:textId="77777777" w:rsidR="00EE3DAC" w:rsidRDefault="00EE3DAC" w:rsidP="00946CE9">
      <w:pPr>
        <w:spacing w:after="0" w:line="240" w:lineRule="auto"/>
        <w:ind w:firstLine="709"/>
        <w:jc w:val="both"/>
        <w:rPr>
          <w:lang w:val="ru-RU"/>
        </w:rPr>
      </w:pPr>
      <w:r w:rsidRPr="00EE3DAC">
        <w:rPr>
          <w:color w:val="000000"/>
          <w:sz w:val="28"/>
          <w:lang w:val="ru-RU"/>
        </w:rPr>
        <w:t>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bookmarkStart w:id="4" w:name="z5"/>
    </w:p>
    <w:p w14:paraId="0D5CA9C8" w14:textId="77777777" w:rsidR="00EE3DAC" w:rsidRDefault="00EE3DAC" w:rsidP="00946CE9">
      <w:pPr>
        <w:spacing w:after="0" w:line="240" w:lineRule="auto"/>
        <w:ind w:firstLine="709"/>
        <w:jc w:val="both"/>
        <w:rPr>
          <w:lang w:val="ru-RU"/>
        </w:rPr>
      </w:pPr>
      <w:r w:rsidRPr="00EE3DAC">
        <w:rPr>
          <w:color w:val="000000"/>
          <w:sz w:val="28"/>
          <w:lang w:val="ru-RU"/>
        </w:rPr>
        <w:t xml:space="preserve">4. Департаменту международных отношений и связей с общественностью (Казыбаев А.К.) обеспечить направление настоящего постановления на </w:t>
      </w:r>
      <w:r w:rsidRPr="00EE3DAC">
        <w:rPr>
          <w:color w:val="000000"/>
          <w:sz w:val="28"/>
          <w:lang w:val="ru-RU"/>
        </w:rPr>
        <w:lastRenderedPageBreak/>
        <w:t>официальное опубликование в периодических печатных изданиях в течение десяти календарных дней после его государственной регистрации в Министерстве юстиции Республики Казахстан.</w:t>
      </w:r>
      <w:bookmarkStart w:id="5" w:name="z6"/>
      <w:bookmarkEnd w:id="4"/>
    </w:p>
    <w:p w14:paraId="36EA04FF" w14:textId="77777777" w:rsidR="00EE3DAC" w:rsidRDefault="00EE3DAC" w:rsidP="00946CE9">
      <w:pPr>
        <w:spacing w:after="0" w:line="240" w:lineRule="auto"/>
        <w:ind w:firstLine="709"/>
        <w:jc w:val="both"/>
        <w:rPr>
          <w:lang w:val="ru-RU"/>
        </w:rPr>
      </w:pPr>
      <w:r w:rsidRPr="00EE3DAC">
        <w:rPr>
          <w:color w:val="000000"/>
          <w:sz w:val="28"/>
          <w:lang w:val="ru-RU"/>
        </w:rPr>
        <w:t>5. Контроль за исполнением настоящего постановления возложить на заместителя Председателя Национального Банка Республики Казахстан Галиеву Д.Т.</w:t>
      </w:r>
      <w:bookmarkStart w:id="6" w:name="z7"/>
      <w:bookmarkEnd w:id="5"/>
    </w:p>
    <w:p w14:paraId="4ACE6BF9" w14:textId="709F3129" w:rsidR="00EE3DAC" w:rsidRDefault="00EE3DAC" w:rsidP="00946CE9">
      <w:pPr>
        <w:spacing w:after="0" w:line="240" w:lineRule="auto"/>
        <w:ind w:firstLine="709"/>
        <w:jc w:val="both"/>
        <w:rPr>
          <w:color w:val="000000"/>
          <w:sz w:val="28"/>
          <w:lang w:val="ru-RU"/>
        </w:rPr>
      </w:pPr>
      <w:r w:rsidRPr="00EE3DAC">
        <w:rPr>
          <w:color w:val="000000"/>
          <w:sz w:val="28"/>
          <w:lang w:val="ru-RU"/>
        </w:rPr>
        <w:t>6. Настоящее постановление вводится в действие по истечении десяти календарных дней после дня его первого официального опубликования.</w:t>
      </w:r>
    </w:p>
    <w:p w14:paraId="0311C4D1" w14:textId="0CC57E2D" w:rsidR="00024C60" w:rsidRPr="00024C60" w:rsidRDefault="00024C60" w:rsidP="00024C60">
      <w:pPr>
        <w:widowControl w:val="0"/>
        <w:spacing w:after="0" w:line="240" w:lineRule="atLeast"/>
        <w:ind w:firstLine="709"/>
        <w:jc w:val="both"/>
        <w:rPr>
          <w:color w:val="000000" w:themeColor="text1"/>
          <w:sz w:val="28"/>
          <w:szCs w:val="28"/>
          <w:lang w:val="ru-RU"/>
        </w:rPr>
      </w:pPr>
      <w:r>
        <w:rPr>
          <w:color w:val="000000"/>
          <w:sz w:val="28"/>
          <w:lang w:val="ru-RU"/>
        </w:rPr>
        <w:t>7.</w:t>
      </w:r>
      <w:r w:rsidRPr="00024C60">
        <w:rPr>
          <w:color w:val="000000" w:themeColor="text1"/>
          <w:sz w:val="28"/>
          <w:szCs w:val="28"/>
          <w:lang w:val="ru-RU"/>
        </w:rPr>
        <w:t xml:space="preserve"> Приостановить до 1 января 2024 года действие:</w:t>
      </w:r>
    </w:p>
    <w:p w14:paraId="5BB841F1" w14:textId="62C0D497" w:rsidR="00024C60" w:rsidRPr="00024C60" w:rsidRDefault="00024C60" w:rsidP="00024C60">
      <w:pPr>
        <w:widowControl w:val="0"/>
        <w:spacing w:after="0" w:line="240" w:lineRule="atLeast"/>
        <w:ind w:firstLine="709"/>
        <w:jc w:val="both"/>
        <w:rPr>
          <w:color w:val="000000" w:themeColor="text1"/>
          <w:sz w:val="28"/>
          <w:szCs w:val="28"/>
          <w:lang w:val="ru-RU"/>
        </w:rPr>
      </w:pPr>
      <w:r w:rsidRPr="00024C60">
        <w:rPr>
          <w:color w:val="000000" w:themeColor="text1"/>
          <w:sz w:val="28"/>
          <w:szCs w:val="28"/>
          <w:lang w:val="ru-RU"/>
        </w:rPr>
        <w:t xml:space="preserve">1) абзацев </w:t>
      </w:r>
      <w:r>
        <w:rPr>
          <w:color w:val="000000" w:themeColor="text1"/>
          <w:sz w:val="28"/>
          <w:szCs w:val="28"/>
          <w:lang w:val="ru-RU"/>
        </w:rPr>
        <w:t>первого, второго и третьего пункта 16 Правил</w:t>
      </w:r>
      <w:r w:rsidRPr="00024C60">
        <w:rPr>
          <w:color w:val="000000" w:themeColor="text1"/>
          <w:sz w:val="28"/>
          <w:szCs w:val="28"/>
          <w:lang w:val="ru-RU"/>
        </w:rPr>
        <w:t xml:space="preserve"> представления финансовой отчетности финансовыми организациями, установив, что в период приостановления данные абзацы действуют в следующей редакции:</w:t>
      </w:r>
    </w:p>
    <w:p w14:paraId="46C6A759" w14:textId="77777777" w:rsidR="00024C60" w:rsidRPr="00024C60" w:rsidRDefault="00024C60" w:rsidP="00024C60">
      <w:pPr>
        <w:widowControl w:val="0"/>
        <w:suppressAutoHyphens/>
        <w:spacing w:after="0" w:line="240" w:lineRule="atLeast"/>
        <w:ind w:firstLine="709"/>
        <w:jc w:val="both"/>
        <w:rPr>
          <w:color w:val="000000" w:themeColor="text1"/>
          <w:sz w:val="28"/>
          <w:szCs w:val="28"/>
          <w:lang w:val="ru-RU"/>
        </w:rPr>
      </w:pPr>
      <w:r w:rsidRPr="00024C60">
        <w:rPr>
          <w:color w:val="000000" w:themeColor="text1"/>
          <w:sz w:val="28"/>
          <w:szCs w:val="28"/>
          <w:lang w:val="ru-RU"/>
        </w:rPr>
        <w:t>«16. В Национальный Банк ежеквартальную финансовую отчетность:</w:t>
      </w:r>
    </w:p>
    <w:p w14:paraId="4E0EE848" w14:textId="77777777" w:rsidR="00024C60" w:rsidRPr="00024C60" w:rsidRDefault="00024C60" w:rsidP="00024C60">
      <w:pPr>
        <w:widowControl w:val="0"/>
        <w:suppressAutoHyphens/>
        <w:spacing w:after="0" w:line="240" w:lineRule="atLeast"/>
        <w:ind w:firstLine="709"/>
        <w:jc w:val="both"/>
        <w:rPr>
          <w:color w:val="000000" w:themeColor="text1"/>
          <w:sz w:val="28"/>
          <w:szCs w:val="28"/>
          <w:lang w:val="ru-RU"/>
        </w:rPr>
      </w:pPr>
      <w:r w:rsidRPr="00024C60">
        <w:rPr>
          <w:color w:val="000000" w:themeColor="text1"/>
          <w:sz w:val="28"/>
          <w:szCs w:val="28"/>
          <w:lang w:val="ru-RU"/>
        </w:rPr>
        <w:t>1) страховые (перестраховочные) организации, исламские страховые (перестраховочные) организации представляют не позднее 6 (шестого) рабочего дня месяца, следующего за отчетным кварталом, по следующим формам:</w:t>
      </w:r>
    </w:p>
    <w:p w14:paraId="2CF20207" w14:textId="77777777" w:rsidR="00024C60" w:rsidRPr="00024C60" w:rsidRDefault="00024C60" w:rsidP="00024C60">
      <w:pPr>
        <w:widowControl w:val="0"/>
        <w:suppressAutoHyphens/>
        <w:spacing w:after="0" w:line="240" w:lineRule="atLeast"/>
        <w:ind w:firstLine="709"/>
        <w:jc w:val="both"/>
        <w:rPr>
          <w:color w:val="000000" w:themeColor="text1"/>
          <w:sz w:val="28"/>
          <w:szCs w:val="28"/>
          <w:lang w:val="ru-RU"/>
        </w:rPr>
      </w:pPr>
      <w:r w:rsidRPr="00024C60">
        <w:rPr>
          <w:color w:val="000000" w:themeColor="text1"/>
          <w:sz w:val="28"/>
          <w:szCs w:val="28"/>
          <w:lang w:val="ru-RU"/>
        </w:rPr>
        <w:t>бухгалтерский баланс по форме согласно приложению 9 к Правилам;</w:t>
      </w:r>
    </w:p>
    <w:p w14:paraId="5B448149" w14:textId="77777777" w:rsidR="00024C60" w:rsidRPr="00024C60" w:rsidRDefault="00024C60" w:rsidP="00024C60">
      <w:pPr>
        <w:widowControl w:val="0"/>
        <w:suppressAutoHyphens/>
        <w:spacing w:after="0" w:line="240" w:lineRule="atLeast"/>
        <w:ind w:firstLine="709"/>
        <w:jc w:val="both"/>
        <w:rPr>
          <w:color w:val="000000" w:themeColor="text1"/>
          <w:sz w:val="28"/>
          <w:szCs w:val="28"/>
          <w:lang w:val="ru-RU"/>
        </w:rPr>
      </w:pPr>
      <w:r w:rsidRPr="00024C60">
        <w:rPr>
          <w:color w:val="000000" w:themeColor="text1"/>
          <w:sz w:val="28"/>
          <w:szCs w:val="28"/>
          <w:lang w:val="ru-RU"/>
        </w:rPr>
        <w:t>отчет о прибылях и убытках по форме согласно приложению 10 к Правилам;»;</w:t>
      </w:r>
    </w:p>
    <w:p w14:paraId="78172B31" w14:textId="0064A2E7" w:rsidR="00024C60" w:rsidRPr="00024C60" w:rsidRDefault="00024C60" w:rsidP="00024C60">
      <w:pPr>
        <w:widowControl w:val="0"/>
        <w:spacing w:after="0" w:line="240" w:lineRule="atLeast"/>
        <w:ind w:firstLine="709"/>
        <w:jc w:val="both"/>
        <w:rPr>
          <w:color w:val="000000" w:themeColor="text1"/>
          <w:sz w:val="28"/>
          <w:szCs w:val="28"/>
          <w:lang w:val="ru-RU"/>
        </w:rPr>
      </w:pPr>
      <w:r>
        <w:rPr>
          <w:color w:val="000000" w:themeColor="text1"/>
          <w:sz w:val="28"/>
          <w:szCs w:val="28"/>
          <w:lang w:val="kk-KZ"/>
        </w:rPr>
        <w:t xml:space="preserve">2) </w:t>
      </w:r>
      <w:r w:rsidRPr="00024C60">
        <w:rPr>
          <w:color w:val="000000" w:themeColor="text1"/>
          <w:sz w:val="28"/>
          <w:szCs w:val="28"/>
          <w:lang w:val="ru-RU"/>
        </w:rPr>
        <w:t xml:space="preserve">приложение 9 </w:t>
      </w:r>
      <w:r>
        <w:rPr>
          <w:color w:val="000000" w:themeColor="text1"/>
          <w:sz w:val="28"/>
          <w:szCs w:val="28"/>
          <w:lang w:val="ru-RU"/>
        </w:rPr>
        <w:t>Правил</w:t>
      </w:r>
      <w:r w:rsidRPr="00024C60">
        <w:rPr>
          <w:color w:val="000000" w:themeColor="text1"/>
          <w:sz w:val="28"/>
          <w:szCs w:val="28"/>
          <w:lang w:val="ru-RU"/>
        </w:rPr>
        <w:t xml:space="preserve"> представления финансовой отчетности финансовыми организациями</w:t>
      </w:r>
      <w:r>
        <w:rPr>
          <w:color w:val="000000" w:themeColor="text1"/>
          <w:sz w:val="28"/>
          <w:szCs w:val="28"/>
          <w:lang w:val="ru-RU"/>
        </w:rPr>
        <w:t xml:space="preserve"> </w:t>
      </w:r>
      <w:r w:rsidRPr="00024C60">
        <w:rPr>
          <w:color w:val="000000" w:themeColor="text1"/>
          <w:sz w:val="28"/>
          <w:szCs w:val="28"/>
          <w:lang w:val="ru-RU"/>
        </w:rPr>
        <w:t xml:space="preserve">изложить в редакции согласно приложению </w:t>
      </w:r>
      <w:r>
        <w:rPr>
          <w:color w:val="000000" w:themeColor="text1"/>
          <w:sz w:val="28"/>
          <w:szCs w:val="28"/>
          <w:lang w:val="kk-KZ"/>
        </w:rPr>
        <w:t>24</w:t>
      </w:r>
      <w:r w:rsidRPr="00024C60">
        <w:rPr>
          <w:color w:val="000000" w:themeColor="text1"/>
          <w:sz w:val="28"/>
          <w:szCs w:val="28"/>
          <w:lang w:val="ru-RU"/>
        </w:rPr>
        <w:t xml:space="preserve"> к настоящему постановлению;</w:t>
      </w:r>
    </w:p>
    <w:p w14:paraId="2BE0E984" w14:textId="3E2FD362" w:rsidR="00024C60" w:rsidRPr="00024C60" w:rsidRDefault="00024C60" w:rsidP="00024C60">
      <w:pPr>
        <w:widowControl w:val="0"/>
        <w:suppressAutoHyphens/>
        <w:spacing w:after="0" w:line="240" w:lineRule="atLeast"/>
        <w:ind w:firstLine="709"/>
        <w:jc w:val="both"/>
        <w:rPr>
          <w:color w:val="000000" w:themeColor="text1"/>
          <w:sz w:val="28"/>
          <w:szCs w:val="28"/>
          <w:lang w:val="ru-RU"/>
        </w:rPr>
      </w:pPr>
      <w:r w:rsidRPr="00024C60">
        <w:rPr>
          <w:color w:val="000000" w:themeColor="text1"/>
          <w:sz w:val="28"/>
          <w:szCs w:val="28"/>
          <w:lang w:val="ru-RU"/>
        </w:rPr>
        <w:t>приложение 10</w:t>
      </w:r>
      <w:r>
        <w:rPr>
          <w:color w:val="000000" w:themeColor="text1"/>
          <w:sz w:val="28"/>
          <w:szCs w:val="28"/>
          <w:lang w:val="ru-RU"/>
        </w:rPr>
        <w:t xml:space="preserve"> Правил</w:t>
      </w:r>
      <w:r w:rsidRPr="00024C60">
        <w:rPr>
          <w:color w:val="000000" w:themeColor="text1"/>
          <w:sz w:val="28"/>
          <w:szCs w:val="28"/>
          <w:lang w:val="ru-RU"/>
        </w:rPr>
        <w:t xml:space="preserve"> представления финансовой отчетности финансовыми организациями изложить в редакции согласно приложению </w:t>
      </w:r>
      <w:r>
        <w:rPr>
          <w:color w:val="000000" w:themeColor="text1"/>
          <w:sz w:val="28"/>
          <w:szCs w:val="28"/>
          <w:lang w:val="kk-KZ"/>
        </w:rPr>
        <w:t>25</w:t>
      </w:r>
      <w:r w:rsidR="00B36670">
        <w:rPr>
          <w:color w:val="000000" w:themeColor="text1"/>
          <w:sz w:val="28"/>
          <w:szCs w:val="28"/>
          <w:lang w:val="ru-RU"/>
        </w:rPr>
        <w:t xml:space="preserve"> к настоящему постановлению</w:t>
      </w:r>
      <w:r w:rsidRPr="00024C60">
        <w:rPr>
          <w:color w:val="000000" w:themeColor="text1"/>
          <w:sz w:val="28"/>
          <w:szCs w:val="28"/>
          <w:lang w:val="ru-RU"/>
        </w:rPr>
        <w:t>.</w:t>
      </w:r>
    </w:p>
    <w:p w14:paraId="262DD9D2" w14:textId="5E42374B" w:rsidR="00024C60" w:rsidRDefault="00024C60" w:rsidP="00946CE9">
      <w:pPr>
        <w:spacing w:after="0" w:line="240" w:lineRule="auto"/>
        <w:ind w:firstLine="709"/>
        <w:jc w:val="both"/>
        <w:rPr>
          <w:i/>
          <w:color w:val="000000"/>
          <w:sz w:val="20"/>
          <w:lang w:val="ru-RU"/>
        </w:rPr>
      </w:pPr>
    </w:p>
    <w:p w14:paraId="6C111848" w14:textId="77777777" w:rsidR="00383CCD" w:rsidRDefault="00383CCD" w:rsidP="00946CE9">
      <w:pPr>
        <w:spacing w:after="0" w:line="240" w:lineRule="auto"/>
        <w:ind w:left="709"/>
        <w:jc w:val="both"/>
        <w:rPr>
          <w:b/>
          <w:color w:val="000000"/>
          <w:sz w:val="28"/>
          <w:lang w:val="ru-RU"/>
        </w:rPr>
      </w:pPr>
    </w:p>
    <w:p w14:paraId="66DD606A" w14:textId="77777777" w:rsidR="00A4074D" w:rsidRPr="00EE3DAC" w:rsidRDefault="00EE3DAC" w:rsidP="00946CE9">
      <w:pPr>
        <w:spacing w:after="0" w:line="240" w:lineRule="auto"/>
        <w:ind w:left="709"/>
        <w:jc w:val="both"/>
        <w:rPr>
          <w:lang w:val="ru-RU"/>
        </w:rPr>
      </w:pPr>
      <w:r w:rsidRPr="00EE3DAC">
        <w:rPr>
          <w:b/>
          <w:color w:val="000000"/>
          <w:sz w:val="28"/>
          <w:lang w:val="ru-RU"/>
        </w:rPr>
        <w:t>Председатель</w:t>
      </w:r>
      <w:r w:rsidRPr="00EE3DAC">
        <w:rPr>
          <w:b/>
          <w:sz w:val="32"/>
          <w:lang w:val="ru-RU"/>
        </w:rPr>
        <w:br/>
      </w:r>
      <w:r w:rsidRPr="00EE3DAC">
        <w:rPr>
          <w:b/>
          <w:color w:val="000000"/>
          <w:sz w:val="28"/>
          <w:lang w:val="ru-RU"/>
        </w:rPr>
        <w:t xml:space="preserve">Национального Банка </w:t>
      </w:r>
      <w:r w:rsidRPr="00EE3DAC">
        <w:rPr>
          <w:b/>
          <w:color w:val="000000"/>
          <w:sz w:val="28"/>
          <w:lang w:val="ru-RU"/>
        </w:rPr>
        <w:tab/>
      </w:r>
      <w:r>
        <w:rPr>
          <w:b/>
          <w:color w:val="000000"/>
          <w:sz w:val="28"/>
          <w:lang w:val="ru-RU"/>
        </w:rPr>
        <w:tab/>
      </w:r>
      <w:r w:rsidRPr="00EE3DAC">
        <w:rPr>
          <w:b/>
          <w:color w:val="000000"/>
          <w:sz w:val="28"/>
          <w:lang w:val="ru-RU"/>
        </w:rPr>
        <w:tab/>
      </w:r>
      <w:r w:rsidRPr="00EE3DAC">
        <w:rPr>
          <w:b/>
          <w:color w:val="000000"/>
          <w:sz w:val="28"/>
          <w:lang w:val="ru-RU"/>
        </w:rPr>
        <w:tab/>
      </w:r>
      <w:r w:rsidRPr="00EE3DAC">
        <w:rPr>
          <w:b/>
          <w:color w:val="000000"/>
          <w:sz w:val="28"/>
          <w:lang w:val="ru-RU"/>
        </w:rPr>
        <w:tab/>
        <w:t>Д. Акишев</w:t>
      </w:r>
    </w:p>
    <w:bookmarkEnd w:id="6"/>
    <w:p w14:paraId="55C8AFD4" w14:textId="77777777" w:rsidR="00DA7E5D" w:rsidRDefault="00DA7E5D" w:rsidP="00946CE9">
      <w:pPr>
        <w:spacing w:after="0" w:line="240" w:lineRule="auto"/>
        <w:jc w:val="both"/>
        <w:rPr>
          <w:color w:val="000000"/>
          <w:sz w:val="28"/>
          <w:lang w:val="ru-RU"/>
        </w:rPr>
      </w:pPr>
    </w:p>
    <w:p w14:paraId="0F0E3262" w14:textId="77777777" w:rsidR="00DA7E5D" w:rsidRDefault="00DA7E5D" w:rsidP="00946CE9">
      <w:pPr>
        <w:spacing w:after="0" w:line="240" w:lineRule="auto"/>
        <w:jc w:val="both"/>
        <w:rPr>
          <w:color w:val="000000"/>
          <w:sz w:val="28"/>
          <w:lang w:val="ru-RU"/>
        </w:rPr>
      </w:pPr>
    </w:p>
    <w:p w14:paraId="2EAF8F54" w14:textId="77777777" w:rsidR="00DA28C7" w:rsidRDefault="00DA28C7" w:rsidP="00946CE9">
      <w:pPr>
        <w:spacing w:after="0" w:line="240" w:lineRule="auto"/>
        <w:jc w:val="both"/>
        <w:rPr>
          <w:color w:val="000000"/>
          <w:sz w:val="28"/>
          <w:lang w:val="ru-RU"/>
        </w:rPr>
      </w:pPr>
    </w:p>
    <w:p w14:paraId="201A460F" w14:textId="77777777" w:rsidR="00DA28C7" w:rsidRDefault="00DA28C7" w:rsidP="00946CE9">
      <w:pPr>
        <w:spacing w:after="0" w:line="240" w:lineRule="auto"/>
        <w:jc w:val="both"/>
        <w:rPr>
          <w:color w:val="000000"/>
          <w:sz w:val="28"/>
          <w:lang w:val="ru-RU"/>
        </w:rPr>
      </w:pPr>
    </w:p>
    <w:p w14:paraId="2AFE7E4C" w14:textId="77777777" w:rsidR="00DA28C7" w:rsidRDefault="00DA28C7" w:rsidP="00946CE9">
      <w:pPr>
        <w:spacing w:after="0" w:line="240" w:lineRule="auto"/>
        <w:jc w:val="both"/>
        <w:rPr>
          <w:color w:val="000000"/>
          <w:sz w:val="28"/>
          <w:lang w:val="ru-RU"/>
        </w:rPr>
      </w:pPr>
    </w:p>
    <w:p w14:paraId="00400314" w14:textId="77777777" w:rsidR="00DA28C7" w:rsidRDefault="00DA28C7" w:rsidP="00946CE9">
      <w:pPr>
        <w:spacing w:after="0" w:line="240" w:lineRule="auto"/>
        <w:jc w:val="both"/>
        <w:rPr>
          <w:color w:val="000000"/>
          <w:sz w:val="28"/>
          <w:lang w:val="ru-RU"/>
        </w:rPr>
      </w:pPr>
    </w:p>
    <w:p w14:paraId="32C2C519" w14:textId="77777777" w:rsidR="00A4074D" w:rsidRPr="00EE3DAC" w:rsidRDefault="00EE3DAC" w:rsidP="00946CE9">
      <w:pPr>
        <w:spacing w:after="0" w:line="240" w:lineRule="auto"/>
        <w:jc w:val="both"/>
        <w:rPr>
          <w:lang w:val="ru-RU"/>
        </w:rPr>
      </w:pPr>
      <w:r>
        <w:rPr>
          <w:color w:val="000000"/>
          <w:sz w:val="28"/>
          <w:lang w:val="ru-RU"/>
        </w:rPr>
        <w:t>«</w:t>
      </w:r>
      <w:r w:rsidRPr="00EE3DAC">
        <w:rPr>
          <w:color w:val="000000"/>
          <w:sz w:val="28"/>
          <w:lang w:val="ru-RU"/>
        </w:rPr>
        <w:t>СОГЛАСОВАНО</w:t>
      </w:r>
      <w:r>
        <w:rPr>
          <w:color w:val="000000"/>
          <w:sz w:val="28"/>
          <w:lang w:val="ru-RU"/>
        </w:rPr>
        <w:t>»</w:t>
      </w:r>
    </w:p>
    <w:p w14:paraId="751017B6" w14:textId="77777777" w:rsidR="00A4074D" w:rsidRPr="00EE3DAC" w:rsidRDefault="00EE3DAC" w:rsidP="00946CE9">
      <w:pPr>
        <w:spacing w:after="0" w:line="240" w:lineRule="auto"/>
        <w:jc w:val="both"/>
        <w:rPr>
          <w:lang w:val="ru-RU"/>
        </w:rPr>
      </w:pPr>
      <w:r w:rsidRPr="00EE3DAC">
        <w:rPr>
          <w:color w:val="000000"/>
          <w:sz w:val="28"/>
          <w:lang w:val="ru-RU"/>
        </w:rPr>
        <w:t xml:space="preserve">Комитет по статистике </w:t>
      </w:r>
    </w:p>
    <w:p w14:paraId="056AA239" w14:textId="77777777" w:rsidR="00A4074D" w:rsidRPr="00EE3DAC" w:rsidRDefault="00EE3DAC" w:rsidP="00946CE9">
      <w:pPr>
        <w:spacing w:after="0" w:line="240" w:lineRule="auto"/>
        <w:jc w:val="both"/>
        <w:rPr>
          <w:lang w:val="ru-RU"/>
        </w:rPr>
      </w:pPr>
      <w:r w:rsidRPr="00EE3DAC">
        <w:rPr>
          <w:color w:val="000000"/>
          <w:sz w:val="28"/>
          <w:lang w:val="ru-RU"/>
        </w:rPr>
        <w:t xml:space="preserve">Министерство национальной экономики </w:t>
      </w:r>
    </w:p>
    <w:p w14:paraId="66DE16FB" w14:textId="77777777" w:rsidR="00A4074D" w:rsidRPr="00C55F5B" w:rsidRDefault="00EE3DAC" w:rsidP="00946CE9">
      <w:pPr>
        <w:spacing w:after="0" w:line="240" w:lineRule="auto"/>
        <w:jc w:val="both"/>
        <w:rPr>
          <w:lang w:val="ru-RU"/>
        </w:rPr>
      </w:pPr>
      <w:r w:rsidRPr="00EE3DAC">
        <w:rPr>
          <w:color w:val="000000"/>
          <w:sz w:val="28"/>
          <w:lang w:val="ru-RU"/>
        </w:rPr>
        <w:t>Республи</w:t>
      </w:r>
      <w:r w:rsidRPr="00C55F5B">
        <w:rPr>
          <w:color w:val="000000"/>
          <w:sz w:val="28"/>
          <w:lang w:val="ru-RU"/>
        </w:rPr>
        <w:t xml:space="preserve">ки Казахстан </w:t>
      </w:r>
    </w:p>
    <w:p w14:paraId="712496D0" w14:textId="77777777" w:rsidR="00A4074D" w:rsidRPr="00EE3DAC" w:rsidRDefault="00EE3DAC" w:rsidP="00946CE9">
      <w:pPr>
        <w:spacing w:after="0" w:line="240" w:lineRule="auto"/>
        <w:jc w:val="both"/>
        <w:rPr>
          <w:lang w:val="ru-RU"/>
        </w:rPr>
      </w:pPr>
      <w:r w:rsidRPr="00EE3DAC">
        <w:rPr>
          <w:color w:val="000000"/>
          <w:sz w:val="28"/>
          <w:lang w:val="ru-RU"/>
        </w:rPr>
        <w:t xml:space="preserve">И.о. Председателя Иманалиев Б.З. </w:t>
      </w:r>
    </w:p>
    <w:p w14:paraId="23BA9E87" w14:textId="77777777" w:rsidR="00A4074D" w:rsidRDefault="00EE3DAC" w:rsidP="00946CE9">
      <w:pPr>
        <w:spacing w:after="0" w:line="240" w:lineRule="auto"/>
        <w:jc w:val="both"/>
        <w:rPr>
          <w:color w:val="000000"/>
          <w:sz w:val="28"/>
          <w:lang w:val="ru-RU"/>
        </w:rPr>
      </w:pPr>
      <w:r w:rsidRPr="00C55F5B">
        <w:rPr>
          <w:color w:val="000000"/>
          <w:sz w:val="28"/>
          <w:lang w:val="ru-RU"/>
        </w:rPr>
        <w:t>16 февраля 2016 года</w:t>
      </w:r>
    </w:p>
    <w:p w14:paraId="49606959" w14:textId="77777777" w:rsidR="00EE3DAC" w:rsidRDefault="00EE3DAC" w:rsidP="00946CE9">
      <w:pPr>
        <w:spacing w:after="0" w:line="240" w:lineRule="auto"/>
        <w:jc w:val="both"/>
        <w:rPr>
          <w:color w:val="000000"/>
          <w:sz w:val="28"/>
          <w:lang w:val="ru-RU"/>
        </w:rPr>
        <w:sectPr w:rsidR="00EE3DAC" w:rsidSect="009638B3">
          <w:headerReference w:type="default" r:id="rId9"/>
          <w:headerReference w:type="first" r:id="rId10"/>
          <w:pgSz w:w="11907" w:h="16839" w:code="9"/>
          <w:pgMar w:top="1418" w:right="850" w:bottom="1440" w:left="1418" w:header="720" w:footer="720" w:gutter="0"/>
          <w:cols w:space="720"/>
          <w:titlePg/>
          <w:docGrid w:linePitch="299"/>
        </w:sectPr>
      </w:pPr>
    </w:p>
    <w:p w14:paraId="00752D13" w14:textId="69D9139B" w:rsidR="00307D7F" w:rsidRPr="00307D7F" w:rsidRDefault="00307D7F" w:rsidP="00307D7F">
      <w:pPr>
        <w:spacing w:after="0" w:line="240" w:lineRule="auto"/>
        <w:ind w:firstLine="709"/>
        <w:jc w:val="both"/>
        <w:rPr>
          <w:color w:val="FF0000"/>
          <w:sz w:val="28"/>
          <w:szCs w:val="28"/>
          <w:lang w:val="ru-RU"/>
        </w:rPr>
      </w:pPr>
      <w:r w:rsidRPr="00307D7F">
        <w:rPr>
          <w:color w:val="FF0000"/>
          <w:sz w:val="28"/>
          <w:szCs w:val="28"/>
          <w:lang w:val="ru-RU"/>
        </w:rPr>
        <w:lastRenderedPageBreak/>
        <w:t>Правила изложены в редакции постановления Правления Национальног</w:t>
      </w:r>
      <w:r>
        <w:rPr>
          <w:color w:val="FF0000"/>
          <w:sz w:val="28"/>
          <w:szCs w:val="28"/>
          <w:lang w:val="ru-RU"/>
        </w:rPr>
        <w:t>о Банка РК от 31.03.21 г. № 34</w:t>
      </w:r>
      <w:r w:rsidRPr="00307D7F">
        <w:rPr>
          <w:color w:val="FF0000"/>
          <w:sz w:val="28"/>
          <w:szCs w:val="28"/>
          <w:lang w:val="ru-RU"/>
        </w:rPr>
        <w:t xml:space="preserve">; постановления Правления Национального Банка РК от 24.12.25 г. № 104 (введено в действие с 1 </w:t>
      </w:r>
      <w:r>
        <w:rPr>
          <w:color w:val="FF0000"/>
          <w:sz w:val="28"/>
          <w:szCs w:val="28"/>
          <w:lang w:val="ru-RU"/>
        </w:rPr>
        <w:t>января 2026 г.)</w:t>
      </w:r>
    </w:p>
    <w:p w14:paraId="6E74AB56" w14:textId="77777777" w:rsidR="00307D7F" w:rsidRPr="00307D7F" w:rsidRDefault="00307D7F" w:rsidP="00307D7F">
      <w:pPr>
        <w:spacing w:after="0" w:line="240" w:lineRule="auto"/>
        <w:ind w:firstLine="5812"/>
        <w:jc w:val="both"/>
        <w:rPr>
          <w:sz w:val="28"/>
          <w:szCs w:val="28"/>
          <w:lang w:val="ru-RU" w:eastAsia="ru-RU"/>
        </w:rPr>
      </w:pPr>
      <w:r w:rsidRPr="00307D7F">
        <w:rPr>
          <w:sz w:val="28"/>
          <w:szCs w:val="28"/>
          <w:lang w:val="ru-RU" w:eastAsia="ru-RU"/>
        </w:rPr>
        <w:t>Утверждены</w:t>
      </w:r>
    </w:p>
    <w:p w14:paraId="0CDDE527" w14:textId="77777777" w:rsidR="00307D7F" w:rsidRPr="00307D7F" w:rsidRDefault="00307D7F" w:rsidP="00307D7F">
      <w:pPr>
        <w:spacing w:after="0" w:line="240" w:lineRule="auto"/>
        <w:ind w:firstLine="5812"/>
        <w:jc w:val="both"/>
        <w:rPr>
          <w:sz w:val="28"/>
          <w:szCs w:val="28"/>
          <w:lang w:val="ru-RU" w:eastAsia="ru-RU"/>
        </w:rPr>
      </w:pPr>
      <w:r w:rsidRPr="00307D7F">
        <w:rPr>
          <w:sz w:val="28"/>
          <w:szCs w:val="28"/>
          <w:lang w:val="ru-RU" w:eastAsia="ru-RU"/>
        </w:rPr>
        <w:t>постановлением Правления</w:t>
      </w:r>
    </w:p>
    <w:p w14:paraId="37ACB3A7" w14:textId="77777777" w:rsidR="00307D7F" w:rsidRPr="00307D7F" w:rsidRDefault="00307D7F" w:rsidP="00307D7F">
      <w:pPr>
        <w:spacing w:after="0" w:line="240" w:lineRule="auto"/>
        <w:ind w:firstLine="5812"/>
        <w:jc w:val="both"/>
        <w:rPr>
          <w:sz w:val="28"/>
          <w:szCs w:val="28"/>
          <w:lang w:val="ru-RU" w:eastAsia="ru-RU"/>
        </w:rPr>
      </w:pPr>
      <w:r w:rsidRPr="00307D7F">
        <w:rPr>
          <w:sz w:val="28"/>
          <w:szCs w:val="28"/>
          <w:lang w:val="ru-RU" w:eastAsia="ru-RU"/>
        </w:rPr>
        <w:t>Национального Банка</w:t>
      </w:r>
    </w:p>
    <w:p w14:paraId="7774E721" w14:textId="77777777" w:rsidR="00307D7F" w:rsidRPr="00307D7F" w:rsidRDefault="00307D7F" w:rsidP="00307D7F">
      <w:pPr>
        <w:spacing w:after="0" w:line="240" w:lineRule="auto"/>
        <w:ind w:firstLine="5812"/>
        <w:jc w:val="both"/>
        <w:rPr>
          <w:sz w:val="28"/>
          <w:szCs w:val="28"/>
          <w:lang w:val="ru-RU" w:eastAsia="ru-RU"/>
        </w:rPr>
      </w:pPr>
      <w:r w:rsidRPr="00307D7F">
        <w:rPr>
          <w:sz w:val="28"/>
          <w:szCs w:val="28"/>
          <w:lang w:val="ru-RU" w:eastAsia="ru-RU"/>
        </w:rPr>
        <w:t>Республики Казахстан</w:t>
      </w:r>
    </w:p>
    <w:p w14:paraId="5AD3D88B" w14:textId="77777777" w:rsidR="00307D7F" w:rsidRPr="00307D7F" w:rsidRDefault="00307D7F" w:rsidP="00307D7F">
      <w:pPr>
        <w:spacing w:after="0" w:line="240" w:lineRule="auto"/>
        <w:ind w:firstLine="5812"/>
        <w:jc w:val="both"/>
        <w:rPr>
          <w:sz w:val="28"/>
          <w:szCs w:val="28"/>
          <w:lang w:val="ru-RU" w:eastAsia="ru-RU"/>
        </w:rPr>
      </w:pPr>
      <w:r w:rsidRPr="00307D7F">
        <w:rPr>
          <w:sz w:val="28"/>
          <w:szCs w:val="28"/>
          <w:lang w:val="ru-RU" w:eastAsia="ru-RU"/>
        </w:rPr>
        <w:t>от 28 января 2016 года № 41</w:t>
      </w:r>
    </w:p>
    <w:p w14:paraId="0C273A92" w14:textId="77777777" w:rsidR="00307D7F" w:rsidRPr="00307D7F" w:rsidRDefault="00307D7F" w:rsidP="00307D7F">
      <w:pPr>
        <w:spacing w:after="0" w:line="240" w:lineRule="auto"/>
        <w:jc w:val="center"/>
        <w:rPr>
          <w:b/>
          <w:sz w:val="24"/>
          <w:szCs w:val="28"/>
          <w:lang w:val="ru-RU" w:eastAsia="ru-RU"/>
        </w:rPr>
      </w:pPr>
    </w:p>
    <w:p w14:paraId="57FE9FFF" w14:textId="77777777" w:rsidR="00307D7F" w:rsidRPr="00307D7F" w:rsidRDefault="00307D7F" w:rsidP="00307D7F">
      <w:pPr>
        <w:spacing w:after="0" w:line="240" w:lineRule="auto"/>
        <w:jc w:val="center"/>
        <w:rPr>
          <w:b/>
          <w:sz w:val="24"/>
          <w:szCs w:val="28"/>
          <w:lang w:val="ru-RU" w:eastAsia="ru-RU"/>
        </w:rPr>
      </w:pPr>
    </w:p>
    <w:p w14:paraId="5E4CD2E0" w14:textId="77777777" w:rsidR="00307D7F" w:rsidRPr="00307D7F" w:rsidRDefault="00307D7F" w:rsidP="00307D7F">
      <w:pPr>
        <w:spacing w:after="0" w:line="240" w:lineRule="auto"/>
        <w:ind w:firstLine="709"/>
        <w:jc w:val="center"/>
        <w:rPr>
          <w:b/>
          <w:sz w:val="28"/>
          <w:szCs w:val="28"/>
          <w:lang w:val="ru-RU" w:eastAsia="ru-RU"/>
        </w:rPr>
      </w:pPr>
      <w:r w:rsidRPr="00307D7F">
        <w:rPr>
          <w:b/>
          <w:sz w:val="28"/>
          <w:szCs w:val="28"/>
          <w:lang w:val="ru-RU" w:eastAsia="ru-RU"/>
        </w:rPr>
        <w:t>Правила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4442C207" w14:textId="77777777" w:rsidR="00307D7F" w:rsidRPr="00307D7F" w:rsidRDefault="00307D7F" w:rsidP="00307D7F">
      <w:pPr>
        <w:widowControl w:val="0"/>
        <w:spacing w:after="0" w:line="240" w:lineRule="auto"/>
        <w:ind w:firstLine="709"/>
        <w:jc w:val="both"/>
        <w:rPr>
          <w:rFonts w:eastAsia="Calibri"/>
          <w:sz w:val="28"/>
          <w:lang w:val="ru-RU"/>
        </w:rPr>
      </w:pPr>
    </w:p>
    <w:p w14:paraId="501A5A89" w14:textId="77777777" w:rsidR="00307D7F" w:rsidRPr="00307D7F" w:rsidRDefault="00307D7F" w:rsidP="00307D7F">
      <w:pPr>
        <w:spacing w:after="0" w:line="240" w:lineRule="auto"/>
        <w:ind w:firstLine="709"/>
        <w:jc w:val="center"/>
        <w:rPr>
          <w:rFonts w:eastAsia="Calibri"/>
          <w:b/>
          <w:sz w:val="28"/>
          <w:lang w:val="ru-RU"/>
        </w:rPr>
      </w:pPr>
    </w:p>
    <w:p w14:paraId="1E102B5D" w14:textId="77777777" w:rsidR="00307D7F" w:rsidRPr="00307D7F" w:rsidRDefault="00307D7F" w:rsidP="00307D7F">
      <w:pPr>
        <w:spacing w:after="0" w:line="240" w:lineRule="auto"/>
        <w:ind w:firstLine="709"/>
        <w:jc w:val="center"/>
        <w:outlineLvl w:val="0"/>
        <w:rPr>
          <w:rFonts w:eastAsia="Calibri"/>
          <w:b/>
          <w:sz w:val="28"/>
          <w:lang w:val="ru-RU"/>
        </w:rPr>
      </w:pPr>
      <w:r w:rsidRPr="00307D7F">
        <w:rPr>
          <w:rFonts w:eastAsia="Calibri"/>
          <w:b/>
          <w:sz w:val="28"/>
          <w:lang w:val="ru-RU"/>
        </w:rPr>
        <w:t>Глава 1. Общие положения</w:t>
      </w:r>
    </w:p>
    <w:p w14:paraId="6D5C5058" w14:textId="77777777" w:rsidR="00307D7F" w:rsidRPr="00307D7F" w:rsidRDefault="00307D7F" w:rsidP="00307D7F">
      <w:pPr>
        <w:spacing w:after="0" w:line="240" w:lineRule="auto"/>
        <w:ind w:firstLine="709"/>
        <w:jc w:val="center"/>
        <w:rPr>
          <w:rFonts w:eastAsia="Calibri"/>
          <w:sz w:val="28"/>
          <w:lang w:val="ru-RU"/>
        </w:rPr>
      </w:pPr>
    </w:p>
    <w:p w14:paraId="09833DB4" w14:textId="77777777" w:rsidR="00307D7F" w:rsidRPr="00307D7F" w:rsidRDefault="00307D7F" w:rsidP="00307D7F">
      <w:pPr>
        <w:spacing w:after="0" w:line="240" w:lineRule="auto"/>
        <w:ind w:firstLine="709"/>
        <w:jc w:val="both"/>
        <w:rPr>
          <w:rFonts w:eastAsia="Calibri"/>
          <w:sz w:val="28"/>
          <w:lang w:val="ru-RU"/>
        </w:rPr>
      </w:pPr>
      <w:bookmarkStart w:id="7" w:name="z17"/>
      <w:r w:rsidRPr="00307D7F">
        <w:rPr>
          <w:rFonts w:eastAsia="Calibri"/>
          <w:sz w:val="28"/>
          <w:lang w:val="ru-RU"/>
        </w:rPr>
        <w:t>1. Правила представления финансовой отчетности финансовыми организациями и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 (далее – Правила) разработаны в соответствии с подпунктом 47) абзаца второго части второй пункта 19 Положения Национального Банка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подпунктом 2) пункта 3 статьи 16 Закона Республики Казахстан «О государственной статистике» и определяют порядок представления:</w:t>
      </w:r>
    </w:p>
    <w:p w14:paraId="0AE2CE14"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 финансовой отчетности финансовыми организациями, включая формы, перечень, периодичность и сроки ее представления;</w:t>
      </w:r>
    </w:p>
    <w:p w14:paraId="3A0884C5"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2)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 - нерезидентов Республики Казахстан (далее – филиалы организаций-нерезидентов), включая формы, перечень, периодичность и сроки ее представления.</w:t>
      </w:r>
      <w:bookmarkEnd w:id="7"/>
    </w:p>
    <w:p w14:paraId="73DA598C" w14:textId="77777777" w:rsidR="00307D7F" w:rsidRPr="00307D7F" w:rsidRDefault="00307D7F" w:rsidP="00307D7F">
      <w:pPr>
        <w:widowControl w:val="0"/>
        <w:spacing w:after="0" w:line="240" w:lineRule="auto"/>
        <w:ind w:firstLine="709"/>
        <w:jc w:val="both"/>
        <w:rPr>
          <w:rFonts w:eastAsia="Calibri"/>
          <w:sz w:val="28"/>
          <w:lang w:val="ru-RU"/>
        </w:rPr>
      </w:pPr>
      <w:r w:rsidRPr="00307D7F">
        <w:rPr>
          <w:rFonts w:eastAsia="Calibri"/>
          <w:sz w:val="28"/>
          <w:lang w:val="ru-RU"/>
        </w:rPr>
        <w:t>2. Финансовая отчетность и отчетность по данным бухгалтерского учета представляются в электронном формате.</w:t>
      </w:r>
    </w:p>
    <w:p w14:paraId="1AAA43DA"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 xml:space="preserve">3. Финансовая отчетность финансовых организаций (за исключением единого накопительного пенсионного фонда) и отчетность по данным </w:t>
      </w:r>
      <w:r w:rsidRPr="00307D7F">
        <w:rPr>
          <w:rFonts w:eastAsia="Calibri"/>
          <w:sz w:val="28"/>
          <w:lang w:val="ru-RU"/>
        </w:rPr>
        <w:lastRenderedPageBreak/>
        <w:t xml:space="preserve">бухгалтерского учета филиалов организаций-нерезидентов на бумажном носителе подписывается первым руководителем финансовой организации и (или) филиала организаций-нерезидентов или лицом, исполняющим его обязанности, главным бухгалтером, исполнителем и хранится у финансовой организации и (или) филиала организации-нерезидента. </w:t>
      </w:r>
    </w:p>
    <w:p w14:paraId="10F9BC91"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 xml:space="preserve">Финансовая организация (за исключением единого накопительного пенсионного фонда) и (или) филиал организации-нерезидента по требованию Национального Банка </w:t>
      </w:r>
      <w:r w:rsidRPr="00307D7F">
        <w:rPr>
          <w:rFonts w:eastAsia="Calibri"/>
          <w:sz w:val="28"/>
          <w:lang w:val="kk-KZ"/>
        </w:rPr>
        <w:t xml:space="preserve">и </w:t>
      </w:r>
      <w:r w:rsidRPr="00307D7F">
        <w:rPr>
          <w:rFonts w:eastAsia="Calibri"/>
          <w:sz w:val="28"/>
          <w:lang w:val="ru-RU"/>
        </w:rPr>
        <w:t>(или) территориального филиала Национального Банка</w:t>
      </w:r>
      <w:r w:rsidRPr="00307D7F">
        <w:rPr>
          <w:rFonts w:eastAsia="Calibri"/>
          <w:sz w:val="28"/>
          <w:lang w:val="kk-KZ"/>
        </w:rPr>
        <w:t xml:space="preserve"> и </w:t>
      </w:r>
      <w:r w:rsidRPr="00307D7F">
        <w:rPr>
          <w:rFonts w:eastAsia="Calibri"/>
          <w:sz w:val="28"/>
          <w:lang w:val="ru-RU"/>
        </w:rPr>
        <w:t>(или) уполномоченного органа по регулированию, контролю и надзору финансового рынка и финансовых организаций (далее –  уполномоченный орган) не позднее 2 (двух) рабочих дней со дня получения запроса представляет отчетность на бумажном носителе, которая не содержит исправлений и подчисток.</w:t>
      </w:r>
    </w:p>
    <w:p w14:paraId="57C3CD42"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Финансовая отчетность финансовых организаций (за исключением единого накопительного пенсионного фонда) и (или) отчетность по данным бухгалтерского учета филиалов организаций-нерезидентов, представленная в электронном формате, соответствует отчетности на бумажном носителе. Идентичность данных, представляемых в электронном формате, данным на бумажном носителе обеспечивается первым руководителем финансовой организации и (или) филиала организации-нерезидента или лицом, исполняющим его обязанности.</w:t>
      </w:r>
    </w:p>
    <w:p w14:paraId="0DA63ADD"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В годовой финансовой отчетности и (или) отчетности по данным бухгалтерского учета на бумажном носителе допускается наличие 2 (двух) или более сравнительных периодов.</w:t>
      </w:r>
    </w:p>
    <w:p w14:paraId="3D2CFA9D" w14:textId="77777777" w:rsidR="00307D7F" w:rsidRPr="00307D7F" w:rsidRDefault="00307D7F" w:rsidP="00307D7F">
      <w:pPr>
        <w:spacing w:after="0" w:line="240" w:lineRule="auto"/>
        <w:ind w:firstLine="709"/>
        <w:jc w:val="both"/>
        <w:rPr>
          <w:rFonts w:eastAsia="Calibri"/>
          <w:sz w:val="28"/>
          <w:lang w:val="ru-RU"/>
        </w:rPr>
      </w:pPr>
      <w:bookmarkStart w:id="8" w:name="z22"/>
      <w:r w:rsidRPr="00307D7F">
        <w:rPr>
          <w:rFonts w:eastAsia="Calibri"/>
          <w:sz w:val="28"/>
          <w:lang w:val="ru-RU"/>
        </w:rPr>
        <w:t>4. Финансовая отчетность единого накопительного пенсионного фонда в электронном формате, удостоверенная посредством электронной цифровой подписи первого руководителя или лица, исполняющего его обязанности, и главного бухгалтера, хранится в автоматизированной информационной системе единого накопительного пенсионного фонда. По требованию Национального Банка и (или) уполномоченного органа единый накопительный пенсионный фонд не позднее 2 (двух) рабочих дней со дня получения запроса представляет финансовую отчетность в электронном формате, выгруженную из автоматизированной информационной системы единого накопительного пенсионного фонда.</w:t>
      </w:r>
    </w:p>
    <w:p w14:paraId="01973A12" w14:textId="77777777" w:rsidR="00307D7F" w:rsidRPr="00307D7F" w:rsidRDefault="00307D7F" w:rsidP="00307D7F">
      <w:pPr>
        <w:spacing w:after="0" w:line="240" w:lineRule="auto"/>
        <w:ind w:firstLine="709"/>
        <w:jc w:val="both"/>
        <w:rPr>
          <w:rFonts w:eastAsia="Calibri"/>
          <w:sz w:val="28"/>
          <w:lang w:val="ru-RU"/>
        </w:rPr>
      </w:pPr>
      <w:bookmarkStart w:id="9" w:name="z23"/>
      <w:bookmarkEnd w:id="8"/>
      <w:r w:rsidRPr="00307D7F">
        <w:rPr>
          <w:rFonts w:eastAsia="Calibri"/>
          <w:sz w:val="28"/>
          <w:lang w:val="ru-RU"/>
        </w:rPr>
        <w:t>Полнота и достоверность данных финансовой отчетности, хранящейся в автоматизированной информационной системе единого накопительного пенсионного фонда, обеспечивается первым руководителем единого накопительного пенсионного фонда или лицом, исполняющим его обязанности.</w:t>
      </w:r>
      <w:bookmarkEnd w:id="9"/>
    </w:p>
    <w:p w14:paraId="219B80A2"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 xml:space="preserve">5. В случае выявления ошибок в ранее представленной в Национальный Банк и (или) территориальный филиал Национального Банка финансовой отчетности и (или) отчетности по данным бухгалтерского учета финансовая организация и (или) филиал организации-нерезидента обеспечивает исправление </w:t>
      </w:r>
      <w:r w:rsidRPr="00307D7F">
        <w:rPr>
          <w:rFonts w:eastAsia="Calibri"/>
          <w:sz w:val="28"/>
          <w:lang w:val="ru-RU"/>
        </w:rPr>
        <w:lastRenderedPageBreak/>
        <w:t>ошибок путем осуществления следующих мероприятий в указанной последовательности:</w:t>
      </w:r>
    </w:p>
    <w:p w14:paraId="65A29440" w14:textId="77777777" w:rsidR="00307D7F" w:rsidRPr="00307D7F" w:rsidRDefault="00307D7F" w:rsidP="00307D7F">
      <w:pPr>
        <w:spacing w:after="0" w:line="240" w:lineRule="auto"/>
        <w:ind w:firstLine="709"/>
        <w:jc w:val="both"/>
        <w:rPr>
          <w:rFonts w:eastAsia="Calibri"/>
          <w:sz w:val="28"/>
          <w:lang w:val="ru-RU"/>
        </w:rPr>
      </w:pPr>
      <w:bookmarkStart w:id="10" w:name="z25"/>
      <w:r w:rsidRPr="00307D7F">
        <w:rPr>
          <w:rFonts w:eastAsia="Calibri"/>
          <w:sz w:val="28"/>
          <w:lang w:val="ru-RU"/>
        </w:rPr>
        <w:t>1) исправляет обнаруженную ошибку путем осуществления в бухгалтерском учете бухгалтерской записи в момент обнаружения ошибки. Осуществляет ретроспективную корректировку в финансовой отчетности в соответствии с требованиями международных стандартов финансовой отчетности;</w:t>
      </w:r>
    </w:p>
    <w:p w14:paraId="291E58F2" w14:textId="77777777" w:rsidR="00307D7F" w:rsidRPr="00307D7F" w:rsidRDefault="00307D7F" w:rsidP="00307D7F">
      <w:pPr>
        <w:spacing w:after="0" w:line="240" w:lineRule="auto"/>
        <w:ind w:firstLine="709"/>
        <w:jc w:val="both"/>
        <w:rPr>
          <w:rFonts w:eastAsia="Calibri"/>
          <w:sz w:val="28"/>
          <w:lang w:val="ru-RU"/>
        </w:rPr>
      </w:pPr>
      <w:bookmarkStart w:id="11" w:name="z26"/>
      <w:bookmarkEnd w:id="10"/>
      <w:r w:rsidRPr="00307D7F">
        <w:rPr>
          <w:rFonts w:eastAsia="Calibri"/>
          <w:sz w:val="28"/>
          <w:lang w:val="ru-RU"/>
        </w:rPr>
        <w:t>2) финансовая организация и (или) филиал организации-нерезидента направляет в уполномоченный орган и (или) Управлений региональных представителей уполномоченного органа, в Национальный Банк и (или) территориальный филиал Национального Банка письменное уведомление с указанием описания выявленной ошибки в ранее представленной отчетности.</w:t>
      </w:r>
    </w:p>
    <w:p w14:paraId="0C46F71C" w14:textId="77777777" w:rsidR="00307D7F" w:rsidRPr="00307D7F" w:rsidRDefault="00307D7F" w:rsidP="00307D7F">
      <w:pPr>
        <w:spacing w:after="0" w:line="240" w:lineRule="auto"/>
        <w:ind w:firstLine="709"/>
        <w:jc w:val="both"/>
        <w:rPr>
          <w:rFonts w:eastAsia="Calibri"/>
          <w:sz w:val="28"/>
          <w:lang w:val="ru-RU"/>
        </w:rPr>
      </w:pPr>
      <w:bookmarkStart w:id="12" w:name="z27"/>
      <w:bookmarkEnd w:id="11"/>
      <w:r w:rsidRPr="00307D7F">
        <w:rPr>
          <w:rFonts w:eastAsia="Calibri"/>
          <w:sz w:val="28"/>
          <w:lang w:val="ru-RU"/>
        </w:rPr>
        <w:t>6. Финансовые организации представляют в Национальный Банк, в территориальный филиал Национального Банка по месту своего нахождения совместно с ежемесячной, ежеквартальной и ежегодной финансовой отчетностью пояснительную записку в электронном формате, в которой финансовые организации осуществляют детализацию по статьям бухгалтерского баланса «прочие активы» и «прочие обязательства», а также по статьям отчета о прибылях и убытках/отчета о совокупном доходе «прочие доходы» и «прочие расходы».</w:t>
      </w:r>
    </w:p>
    <w:p w14:paraId="1982B3AF" w14:textId="77777777" w:rsidR="00307D7F" w:rsidRPr="00307D7F" w:rsidRDefault="00307D7F" w:rsidP="00307D7F">
      <w:pPr>
        <w:spacing w:after="0" w:line="240" w:lineRule="auto"/>
        <w:ind w:firstLine="709"/>
        <w:jc w:val="both"/>
        <w:rPr>
          <w:rFonts w:eastAsia="Calibri"/>
          <w:sz w:val="28"/>
          <w:lang w:val="ru-RU"/>
        </w:rPr>
      </w:pPr>
      <w:bookmarkStart w:id="13" w:name="z28"/>
      <w:r w:rsidRPr="00307D7F">
        <w:rPr>
          <w:rFonts w:eastAsia="Calibri"/>
          <w:sz w:val="28"/>
          <w:lang w:val="ru-RU"/>
        </w:rPr>
        <w:t xml:space="preserve">Банки второго уровня в пояснительной записке осуществляют дополнительно детализацию </w:t>
      </w:r>
      <w:r w:rsidRPr="00307D7F">
        <w:rPr>
          <w:rFonts w:eastAsia="Calibri"/>
          <w:bCs/>
          <w:sz w:val="28"/>
          <w:lang w:val="ru-RU"/>
        </w:rPr>
        <w:t>или в финансовой отчетности раскрывают суммы</w:t>
      </w:r>
      <w:r w:rsidRPr="00307D7F">
        <w:rPr>
          <w:rFonts w:eastAsia="Calibri"/>
          <w:b/>
          <w:bCs/>
          <w:sz w:val="28"/>
          <w:lang w:val="ru-RU"/>
        </w:rPr>
        <w:t xml:space="preserve"> </w:t>
      </w:r>
      <w:r w:rsidRPr="00307D7F">
        <w:rPr>
          <w:rFonts w:eastAsia="Calibri"/>
          <w:sz w:val="28"/>
          <w:lang w:val="ru-RU"/>
        </w:rPr>
        <w:t>по статьям «денежные потоки от операционной деятельности до изменений в операционных активах и обязательствах», «корпоративный подоходный налог уплаченный», «процентные доходы» в том числе «процентные доходы, начисленные по займам клиентам», «процентные доходы, полученные от займов клиентам» и «процентные расходы» отчета о прибылях и убытках/отчета о совокупном доходе и отчета о движении денежных средств. Отчеты о движении денежных средств банков второго уровня составляются в соответствии с международными стандартами финансовой отчетности по прямому методу.</w:t>
      </w:r>
      <w:bookmarkEnd w:id="13"/>
    </w:p>
    <w:p w14:paraId="4633F121"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 xml:space="preserve">Филиалы организаций-нерезидентов представляют в Национальный Банк совместно с ежемесячной, ежеквартальной и ежегодной отчетностью по данным бухгалтерского учета пояснительную записку в электронном формате, в которой раскрываются детализация и расшифровка счетов по статьям отчета об активах и обязательствах «прочие активы» и «прочие обязательства», а также по статьям отчета о доходах и расходах «прочие доходы» и «прочие расходы». </w:t>
      </w:r>
      <w:bookmarkEnd w:id="12"/>
    </w:p>
    <w:p w14:paraId="51B64D7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 xml:space="preserve">Филиалы банков-нерезидентов Республики Казахстан дополнительно представляют в пояснительной записке детализацию </w:t>
      </w:r>
      <w:r w:rsidRPr="00307D7F">
        <w:rPr>
          <w:rFonts w:eastAsia="Calibri"/>
          <w:bCs/>
          <w:sz w:val="28"/>
          <w:lang w:val="ru-RU"/>
        </w:rPr>
        <w:t>или в финансовой отчетности раскрывают суммы</w:t>
      </w:r>
      <w:r w:rsidRPr="00307D7F">
        <w:rPr>
          <w:rFonts w:eastAsia="Calibri"/>
          <w:sz w:val="28"/>
          <w:lang w:val="ru-RU"/>
        </w:rPr>
        <w:t xml:space="preserve"> по статьям «денежные потоки от операционной деятельности до изменений в операционных активах и обязательствах», «корпоративный подоходный налог уплаченный», «процентные доходы» в том числе «процентные доходы, начисленные по займам клиентам», «процентные доходы, полученные от займов клиентам» и «процентные расходы» отчета о </w:t>
      </w:r>
      <w:r w:rsidRPr="00307D7F">
        <w:rPr>
          <w:rFonts w:eastAsia="Calibri"/>
          <w:sz w:val="28"/>
          <w:lang w:val="ru-RU"/>
        </w:rPr>
        <w:lastRenderedPageBreak/>
        <w:t>доходах и расходах и отчета о движении денежных средств. Отчеты филиалов о движении денежных средств составляются в соответствии с международными стандартами финансовой отчетности по прямому методу.</w:t>
      </w:r>
    </w:p>
    <w:p w14:paraId="59C5A258" w14:textId="77777777" w:rsidR="00307D7F" w:rsidRPr="00307D7F" w:rsidRDefault="00307D7F" w:rsidP="00307D7F">
      <w:pPr>
        <w:spacing w:after="0" w:line="240" w:lineRule="auto"/>
        <w:ind w:firstLine="709"/>
        <w:jc w:val="both"/>
        <w:rPr>
          <w:rFonts w:eastAsia="Calibri"/>
          <w:sz w:val="28"/>
          <w:lang w:val="ru-RU"/>
        </w:rPr>
      </w:pPr>
    </w:p>
    <w:p w14:paraId="0DF1EFF3" w14:textId="77777777" w:rsidR="00307D7F" w:rsidRPr="00307D7F" w:rsidRDefault="00307D7F" w:rsidP="00307D7F">
      <w:pPr>
        <w:spacing w:after="0" w:line="240" w:lineRule="auto"/>
        <w:ind w:firstLine="709"/>
        <w:jc w:val="center"/>
        <w:rPr>
          <w:rFonts w:eastAsia="Calibri"/>
          <w:b/>
          <w:sz w:val="28"/>
          <w:lang w:val="ru-RU"/>
        </w:rPr>
      </w:pPr>
    </w:p>
    <w:p w14:paraId="158EF8EC" w14:textId="77777777" w:rsidR="00307D7F" w:rsidRPr="00307D7F" w:rsidRDefault="00307D7F" w:rsidP="00307D7F">
      <w:pPr>
        <w:spacing w:after="0" w:line="240" w:lineRule="auto"/>
        <w:ind w:firstLine="709"/>
        <w:jc w:val="center"/>
        <w:outlineLvl w:val="0"/>
        <w:rPr>
          <w:rFonts w:eastAsia="Calibri"/>
          <w:b/>
          <w:sz w:val="28"/>
          <w:lang w:val="ru-RU"/>
        </w:rPr>
      </w:pPr>
      <w:r w:rsidRPr="00307D7F">
        <w:rPr>
          <w:rFonts w:eastAsia="Calibri"/>
          <w:b/>
          <w:sz w:val="28"/>
          <w:lang w:val="ru-RU"/>
        </w:rPr>
        <w:t>Глава 2. Порядок представления годовой финансовой отчетности и годовой отчетности по данным бухгалтерского учета</w:t>
      </w:r>
    </w:p>
    <w:p w14:paraId="28F03FB1" w14:textId="77777777" w:rsidR="00307D7F" w:rsidRPr="00307D7F" w:rsidRDefault="00307D7F" w:rsidP="00307D7F">
      <w:pPr>
        <w:spacing w:after="0" w:line="240" w:lineRule="auto"/>
        <w:ind w:firstLine="709"/>
        <w:jc w:val="center"/>
        <w:rPr>
          <w:rFonts w:eastAsia="Calibri"/>
          <w:b/>
          <w:sz w:val="28"/>
          <w:lang w:val="ru-RU"/>
        </w:rPr>
      </w:pPr>
    </w:p>
    <w:p w14:paraId="23C8277E"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7. В Национальный Банк ежегодно в срок до 31 (тридцать первого) мая (включительно) года, следующего за отчетным годом, представляют годовую финансовую отчетность, а в случае наличия дочерней (дочерних) организации (организаций) – отдельную и консолидированную годовую финансовую отчетность в электронном формате, составленные в соответствии с международными стандартами финансовой отчетности, и в случаях, предусмотренных законами Республики Казахстан, подтвержденные аудиторской организацией, которые включают бухгалтерский баланс по форме согласно приложению 1 к Правилам, отчет о прибылях и убытках/отчет о совокупном доходе по форме согласно приложению 2 к Правилам, отчет о движении денежных средств по форме согласно приложению 3 к Правилам и отчет об изменениях в капитале по форме согласно приложению 4 к Правилам, следующие финансовые организации:</w:t>
      </w:r>
    </w:p>
    <w:p w14:paraId="509FDD78" w14:textId="77777777" w:rsidR="00307D7F" w:rsidRPr="00307D7F" w:rsidRDefault="00307D7F" w:rsidP="00307D7F">
      <w:pPr>
        <w:spacing w:after="0" w:line="240" w:lineRule="auto"/>
        <w:ind w:firstLine="709"/>
        <w:jc w:val="both"/>
        <w:rPr>
          <w:rFonts w:eastAsia="Calibri"/>
          <w:sz w:val="28"/>
          <w:lang w:val="ru-RU"/>
        </w:rPr>
      </w:pPr>
      <w:bookmarkStart w:id="14" w:name="z8804"/>
      <w:r w:rsidRPr="00307D7F">
        <w:rPr>
          <w:rFonts w:eastAsia="Calibri"/>
          <w:sz w:val="28"/>
          <w:lang w:val="ru-RU"/>
        </w:rPr>
        <w:t>1) банки второго уровня;</w:t>
      </w:r>
    </w:p>
    <w:p w14:paraId="2000367D" w14:textId="77777777" w:rsidR="00307D7F" w:rsidRPr="00307D7F" w:rsidRDefault="00307D7F" w:rsidP="00307D7F">
      <w:pPr>
        <w:spacing w:after="0" w:line="240" w:lineRule="auto"/>
        <w:ind w:firstLine="709"/>
        <w:jc w:val="both"/>
        <w:rPr>
          <w:rFonts w:eastAsia="Calibri"/>
          <w:sz w:val="28"/>
          <w:lang w:val="ru-RU"/>
        </w:rPr>
      </w:pPr>
      <w:bookmarkStart w:id="15" w:name="z8805"/>
      <w:bookmarkEnd w:id="14"/>
      <w:r w:rsidRPr="00307D7F">
        <w:rPr>
          <w:rFonts w:eastAsia="Calibri"/>
          <w:sz w:val="28"/>
          <w:lang w:val="ru-RU"/>
        </w:rPr>
        <w:t>2) страховые (перестраховочные) организации, исламские страховые (перестраховочные) организации и страховые брокеры;</w:t>
      </w:r>
    </w:p>
    <w:p w14:paraId="4337107C" w14:textId="77777777" w:rsidR="00307D7F" w:rsidRPr="00307D7F" w:rsidRDefault="00307D7F" w:rsidP="00307D7F">
      <w:pPr>
        <w:spacing w:after="0" w:line="240" w:lineRule="auto"/>
        <w:ind w:firstLine="709"/>
        <w:jc w:val="both"/>
        <w:rPr>
          <w:rFonts w:eastAsia="Calibri"/>
          <w:sz w:val="28"/>
          <w:lang w:val="ru-RU"/>
        </w:rPr>
      </w:pPr>
      <w:bookmarkStart w:id="16" w:name="z8806"/>
      <w:bookmarkEnd w:id="15"/>
      <w:r w:rsidRPr="00307D7F">
        <w:rPr>
          <w:rFonts w:eastAsia="Calibri"/>
          <w:sz w:val="28"/>
          <w:lang w:val="ru-RU"/>
        </w:rPr>
        <w:t>3) единый накопительный пенсионный фонд по собственным активам;</w:t>
      </w:r>
    </w:p>
    <w:p w14:paraId="32802BEE" w14:textId="77777777" w:rsidR="00307D7F" w:rsidRPr="00307D7F" w:rsidRDefault="00307D7F" w:rsidP="00307D7F">
      <w:pPr>
        <w:spacing w:after="0" w:line="240" w:lineRule="auto"/>
        <w:ind w:firstLine="709"/>
        <w:jc w:val="both"/>
        <w:rPr>
          <w:rFonts w:eastAsia="Calibri"/>
          <w:sz w:val="28"/>
          <w:lang w:val="ru-RU"/>
        </w:rPr>
      </w:pPr>
      <w:bookmarkStart w:id="17" w:name="z8807"/>
      <w:bookmarkEnd w:id="16"/>
      <w:r w:rsidRPr="00307D7F">
        <w:rPr>
          <w:rFonts w:eastAsia="Calibri"/>
          <w:sz w:val="28"/>
          <w:lang w:val="ru-RU"/>
        </w:rPr>
        <w:t>4) добровольные накопительные пенсионные фонды по собственным активам;</w:t>
      </w:r>
    </w:p>
    <w:p w14:paraId="7A221CDA" w14:textId="77777777" w:rsidR="00307D7F" w:rsidRPr="00307D7F" w:rsidRDefault="00307D7F" w:rsidP="00307D7F">
      <w:pPr>
        <w:spacing w:after="0" w:line="240" w:lineRule="auto"/>
        <w:ind w:firstLine="709"/>
        <w:jc w:val="both"/>
        <w:rPr>
          <w:rFonts w:eastAsia="Calibri"/>
          <w:sz w:val="28"/>
          <w:lang w:val="ru-RU"/>
        </w:rPr>
      </w:pPr>
      <w:bookmarkStart w:id="18" w:name="z8808"/>
      <w:bookmarkEnd w:id="17"/>
      <w:r w:rsidRPr="00307D7F">
        <w:rPr>
          <w:rFonts w:eastAsia="Calibri"/>
          <w:sz w:val="28"/>
          <w:lang w:val="ru-RU"/>
        </w:rPr>
        <w:t>5) организации, осуществляющие брокерскую и дилерскую деятельность на рынке ценных бумаг;</w:t>
      </w:r>
    </w:p>
    <w:p w14:paraId="09B9DDC5" w14:textId="77777777" w:rsidR="00307D7F" w:rsidRPr="00307D7F" w:rsidRDefault="00307D7F" w:rsidP="00307D7F">
      <w:pPr>
        <w:spacing w:after="0" w:line="240" w:lineRule="auto"/>
        <w:ind w:firstLine="709"/>
        <w:jc w:val="both"/>
        <w:rPr>
          <w:rFonts w:eastAsia="Calibri"/>
          <w:sz w:val="28"/>
          <w:lang w:val="ru-RU"/>
        </w:rPr>
      </w:pPr>
      <w:bookmarkStart w:id="19" w:name="z8809"/>
      <w:bookmarkEnd w:id="18"/>
      <w:r w:rsidRPr="00307D7F">
        <w:rPr>
          <w:rFonts w:eastAsia="Calibri"/>
          <w:sz w:val="28"/>
          <w:lang w:val="ru-RU"/>
        </w:rPr>
        <w:t>6) управляющие инвестиционным портфелем;</w:t>
      </w:r>
    </w:p>
    <w:p w14:paraId="3A7D8ABC" w14:textId="77777777" w:rsidR="00307D7F" w:rsidRPr="00307D7F" w:rsidRDefault="00307D7F" w:rsidP="00307D7F">
      <w:pPr>
        <w:spacing w:after="0" w:line="240" w:lineRule="auto"/>
        <w:ind w:firstLine="709"/>
        <w:jc w:val="both"/>
        <w:rPr>
          <w:rFonts w:eastAsia="Calibri"/>
          <w:sz w:val="28"/>
          <w:lang w:val="ru-RU"/>
        </w:rPr>
      </w:pPr>
      <w:bookmarkStart w:id="20" w:name="z8810"/>
      <w:bookmarkEnd w:id="19"/>
      <w:r w:rsidRPr="00307D7F">
        <w:rPr>
          <w:rFonts w:eastAsia="Calibri"/>
          <w:sz w:val="28"/>
          <w:lang w:val="ru-RU"/>
        </w:rPr>
        <w:t>7) организации, осуществляющие трансфер-агентскую деятельность на рынке ценных бумаг;</w:t>
      </w:r>
    </w:p>
    <w:p w14:paraId="7D4022AA" w14:textId="77777777" w:rsidR="00307D7F" w:rsidRPr="00307D7F" w:rsidRDefault="00307D7F" w:rsidP="00307D7F">
      <w:pPr>
        <w:spacing w:after="0" w:line="240" w:lineRule="auto"/>
        <w:ind w:firstLine="709"/>
        <w:jc w:val="both"/>
        <w:rPr>
          <w:rFonts w:eastAsia="Calibri"/>
          <w:sz w:val="28"/>
          <w:lang w:val="ru-RU"/>
        </w:rPr>
      </w:pPr>
      <w:bookmarkStart w:id="21" w:name="z8811"/>
      <w:bookmarkEnd w:id="20"/>
      <w:r w:rsidRPr="00307D7F">
        <w:rPr>
          <w:rFonts w:eastAsia="Calibri"/>
          <w:sz w:val="28"/>
          <w:lang w:val="ru-RU"/>
        </w:rPr>
        <w:t>8)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w:t>
      </w:r>
    </w:p>
    <w:p w14:paraId="207EC1D4" w14:textId="77777777" w:rsidR="00307D7F" w:rsidRPr="00307D7F" w:rsidRDefault="00307D7F" w:rsidP="00307D7F">
      <w:pPr>
        <w:spacing w:after="0" w:line="240" w:lineRule="auto"/>
        <w:ind w:firstLine="709"/>
        <w:jc w:val="both"/>
        <w:rPr>
          <w:rFonts w:eastAsia="Calibri"/>
          <w:sz w:val="28"/>
          <w:lang w:val="ru-RU"/>
        </w:rPr>
      </w:pPr>
      <w:bookmarkStart w:id="22" w:name="z8812"/>
      <w:bookmarkEnd w:id="21"/>
      <w:r w:rsidRPr="00307D7F">
        <w:rPr>
          <w:rFonts w:eastAsia="Calibri"/>
          <w:sz w:val="28"/>
          <w:lang w:val="ru-RU"/>
        </w:rPr>
        <w:t>9) общества взаимного страхования;</w:t>
      </w:r>
      <w:bookmarkEnd w:id="22"/>
    </w:p>
    <w:p w14:paraId="39DEB569"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10)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p w14:paraId="2FE25D5B" w14:textId="77777777" w:rsidR="00307D7F" w:rsidRPr="00307D7F" w:rsidRDefault="00307D7F" w:rsidP="00307D7F">
      <w:pPr>
        <w:spacing w:after="0" w:line="240" w:lineRule="auto"/>
        <w:ind w:firstLine="709"/>
        <w:jc w:val="both"/>
        <w:rPr>
          <w:rFonts w:eastAsia="Calibri"/>
          <w:sz w:val="28"/>
          <w:lang w:val="ru-RU"/>
        </w:rPr>
      </w:pPr>
      <w:bookmarkStart w:id="23" w:name="z9377"/>
      <w:r w:rsidRPr="00307D7F">
        <w:rPr>
          <w:rFonts w:eastAsia="Calibri"/>
          <w:sz w:val="28"/>
          <w:lang w:val="ru-RU"/>
        </w:rPr>
        <w:t>11) организаторы торгов и клиринговые организации.</w:t>
      </w:r>
      <w:bookmarkEnd w:id="23"/>
    </w:p>
    <w:p w14:paraId="1A24283B"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lastRenderedPageBreak/>
        <w:t>8. Организации, осуществляющие микрофинансовую деятельность, ежегодно в срок до 30 (тридцатого) апреля (включительно) года, следующего за отчетным годом, представляют в территориальный филиал Национального Банка по месту своего нахождения годовую финансовую отчетность в электронном формате, а в случае наличия дочерней (дочерних) организации (организаций) – отдельную и консолидированную годовую финансовую отчетность в электронном формате, составленные в соответствии с международными стандартами финансовой отчетности или международными стандартами финансовой отчетности для малого и среднего бизнеса, которая включает:</w:t>
      </w:r>
    </w:p>
    <w:p w14:paraId="78280D7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 бухгалтерский баланс по форме согласно приложению 1 к Правилам;</w:t>
      </w:r>
    </w:p>
    <w:p w14:paraId="33986FC2"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2) отчет о прибылях и убытках/отчет о совокупном доходе по форме согласно приложению 2 к Правилам;</w:t>
      </w:r>
    </w:p>
    <w:p w14:paraId="7A0438DE"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3) отчет о движении денежных средств по форме согласно приложению 3 к Правилам;</w:t>
      </w:r>
    </w:p>
    <w:p w14:paraId="0F06A339"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4) отчет об изменениях в капитале по форме согласно приложению 4 к Правилам.</w:t>
      </w:r>
    </w:p>
    <w:p w14:paraId="0CB07DE1"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9. Единый накопительный пенсионный фонд представляют годовую финансовую отчетность по пенсионным активам в Национальный Банк ежегодно в срок до 30 (тридцатого) апреля (включительно) года, следующего за отчетным годом в электронном формате, подтвержденную аудиторской организацией в соответствии с пунктом 3 статьи 60 Социального кодекса Республики Казахстан, которая включает:</w:t>
      </w:r>
    </w:p>
    <w:p w14:paraId="69D9CEBE"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 отчет о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по форме согласно приложению 10 к Правилам;</w:t>
      </w:r>
    </w:p>
    <w:p w14:paraId="63DD3D17"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2) отчет о чистых пенсионных активах, сформированных за счет обязательных пенсионных взносов работодателя по форме согласно приложению 11 к Правилам;</w:t>
      </w:r>
    </w:p>
    <w:p w14:paraId="397D950A"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3) отчет о целевых активах, сформированных за счет целевых накоплений по форме согласно приложению 12 к Правилам;</w:t>
      </w:r>
    </w:p>
    <w:p w14:paraId="21CB79E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4)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по форме согласно приложению 13 к Правилам;</w:t>
      </w:r>
    </w:p>
    <w:p w14:paraId="160F46AB"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5) отчет об изменениях в чистых пенсионных активах, сформированных за счет обязательных пенсионных взносов работодателя по форме согласно приложению 14 к Правилам.</w:t>
      </w:r>
    </w:p>
    <w:p w14:paraId="6316BBC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 xml:space="preserve">Добровольные накопительные пенсионные фонды представляют годовую финансовую отчетность по пенсионным активам в Национальный Банк ежегодно в срок до 30 (тридцатого) апреля (включительно) года, следующего за отчетным годом в электронном формате, подтвержденную аудиторской организацией в </w:t>
      </w:r>
      <w:r w:rsidRPr="00307D7F">
        <w:rPr>
          <w:rFonts w:eastAsia="Calibri"/>
          <w:sz w:val="28"/>
          <w:lang w:val="ru-RU"/>
        </w:rPr>
        <w:lastRenderedPageBreak/>
        <w:t>соответствии с пунктом 3 статьи 60 Социального кодекса Республики Казахстан, которая включает:</w:t>
      </w:r>
    </w:p>
    <w:p w14:paraId="7A2DA657"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 отчет о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по форме согласно приложению 10 к Правилам;</w:t>
      </w:r>
    </w:p>
    <w:p w14:paraId="44533F8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2)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по форме согласно приложению 13 к Правилам.</w:t>
      </w:r>
    </w:p>
    <w:p w14:paraId="48B91BD9"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10. Финансовые организации, принявшие активы и обязательства в результате операции по одновременной передаче активов и обязательств, представляют в Национальный Банк годовую финансовую отчетность, а в случае наличия дочерней (дочерних) организации (организаций) – отдельную и консолидированную годовую финансовую отчетность в электронном формате, составленные в соответствии с международными стандартами финансовой отчетности и подтвержденные аудиторской организацией, за отчетный год, в котором произошла операция по одновременной передаче активов и обязательств, в срок до 31 (тридцать первого) мая (включительно) года, следующего за отчетным годом, которая включает:</w:t>
      </w:r>
    </w:p>
    <w:p w14:paraId="006E2CB4"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 бухгалтерский баланс по форме согласно приложению 1 к Правилам;</w:t>
      </w:r>
    </w:p>
    <w:p w14:paraId="1DB592D7"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2) отчет о прибылях и убытках/отчет о совокупном доходе по форме согласно приложению 2 к Правилам;</w:t>
      </w:r>
    </w:p>
    <w:p w14:paraId="59CF045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3) отчет о движении денежных средств по форме согласно приложению 3 к Правилам;</w:t>
      </w:r>
    </w:p>
    <w:p w14:paraId="75E678D2"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4) отчет об изменениях в капитале по форме согласно приложению 4 к Правилам.</w:t>
      </w:r>
    </w:p>
    <w:p w14:paraId="25B61883"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11. Филиалы организаций-нерезидентов ежегодно в срок до 30 апреля (включительно) года, следующего за отчетным годом, представляют в Национальный Банк в электронном формате годовую отчетность по данным бухгалтерского учета, составленную в соответствии с международными стандартами финансовой отчетности, по следующим формам:</w:t>
      </w:r>
    </w:p>
    <w:p w14:paraId="55D715C2" w14:textId="77777777" w:rsidR="00307D7F" w:rsidRPr="00307D7F" w:rsidRDefault="00307D7F" w:rsidP="00307D7F">
      <w:pPr>
        <w:spacing w:after="0" w:line="240" w:lineRule="auto"/>
        <w:ind w:firstLine="709"/>
        <w:jc w:val="both"/>
        <w:rPr>
          <w:rFonts w:eastAsia="Calibri"/>
          <w:sz w:val="28"/>
          <w:lang w:val="ru-RU"/>
        </w:rPr>
      </w:pPr>
      <w:bookmarkStart w:id="24" w:name="z34"/>
      <w:r w:rsidRPr="00307D7F">
        <w:rPr>
          <w:rFonts w:eastAsia="Calibri"/>
          <w:sz w:val="28"/>
          <w:lang w:val="ru-RU"/>
        </w:rPr>
        <w:t>1) отчет об активах и обязательствах по форме согласно приложению 5 к Правилам;</w:t>
      </w:r>
    </w:p>
    <w:p w14:paraId="376A87D9" w14:textId="77777777" w:rsidR="00307D7F" w:rsidRPr="00307D7F" w:rsidRDefault="00307D7F" w:rsidP="00307D7F">
      <w:pPr>
        <w:spacing w:after="0" w:line="240" w:lineRule="auto"/>
        <w:ind w:firstLine="709"/>
        <w:jc w:val="both"/>
        <w:rPr>
          <w:rFonts w:eastAsia="Calibri"/>
          <w:sz w:val="28"/>
          <w:lang w:val="ru-RU"/>
        </w:rPr>
      </w:pPr>
      <w:bookmarkStart w:id="25" w:name="z35"/>
      <w:bookmarkEnd w:id="24"/>
      <w:r w:rsidRPr="00307D7F">
        <w:rPr>
          <w:rFonts w:eastAsia="Calibri"/>
          <w:sz w:val="28"/>
          <w:lang w:val="ru-RU"/>
        </w:rPr>
        <w:t xml:space="preserve">2) отчет о доходах и расходах по форме согласно приложению 6 к Правилам; </w:t>
      </w:r>
    </w:p>
    <w:p w14:paraId="0CEA578B" w14:textId="77777777" w:rsidR="00307D7F" w:rsidRPr="00307D7F" w:rsidRDefault="00307D7F" w:rsidP="00307D7F">
      <w:pPr>
        <w:spacing w:after="0" w:line="240" w:lineRule="auto"/>
        <w:ind w:firstLine="709"/>
        <w:jc w:val="both"/>
        <w:rPr>
          <w:rFonts w:eastAsia="Calibri"/>
          <w:sz w:val="28"/>
          <w:lang w:val="ru-RU"/>
        </w:rPr>
      </w:pPr>
      <w:bookmarkStart w:id="26" w:name="z36"/>
      <w:bookmarkEnd w:id="25"/>
      <w:r w:rsidRPr="00307D7F">
        <w:rPr>
          <w:rFonts w:eastAsia="Calibri"/>
          <w:sz w:val="28"/>
          <w:lang w:val="ru-RU"/>
        </w:rPr>
        <w:t>3) отчет о движении денежных средств по форме согласно приложению 7 к Правилам.</w:t>
      </w:r>
      <w:bookmarkEnd w:id="26"/>
    </w:p>
    <w:p w14:paraId="152D1C75"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 xml:space="preserve">Дополнительно 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представляют в Национальный </w:t>
      </w:r>
      <w:r w:rsidRPr="00307D7F">
        <w:rPr>
          <w:rFonts w:eastAsia="Calibri"/>
          <w:sz w:val="28"/>
          <w:lang w:val="ru-RU"/>
        </w:rPr>
        <w:lastRenderedPageBreak/>
        <w:t>Банк ежегодно в срок до 30 апреля (включительно) года, следующего за отчетным годом:</w:t>
      </w:r>
    </w:p>
    <w:p w14:paraId="7EA9676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 отчет по активам инвестиционного фонда (клиентов) по форме согласно приложению 8 к Правилам;</w:t>
      </w:r>
    </w:p>
    <w:p w14:paraId="43EFDAE4"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2) отчет о доходах и расходах по активам инвестиционного фонда (клиентов) по форме согласно приложению 9 к Правилам.</w:t>
      </w:r>
    </w:p>
    <w:p w14:paraId="63AD30F9" w14:textId="77777777" w:rsidR="00307D7F" w:rsidRPr="00307D7F" w:rsidRDefault="00307D7F" w:rsidP="00307D7F">
      <w:pPr>
        <w:spacing w:after="0" w:line="240" w:lineRule="auto"/>
        <w:ind w:firstLine="709"/>
        <w:jc w:val="both"/>
        <w:rPr>
          <w:rFonts w:eastAsia="Calibri"/>
          <w:sz w:val="28"/>
          <w:lang w:val="ru-RU"/>
        </w:rPr>
      </w:pPr>
    </w:p>
    <w:p w14:paraId="063C99A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 xml:space="preserve"> </w:t>
      </w:r>
    </w:p>
    <w:p w14:paraId="5DDE4872" w14:textId="77777777" w:rsidR="00307D7F" w:rsidRPr="00307D7F" w:rsidRDefault="00307D7F" w:rsidP="00307D7F">
      <w:pPr>
        <w:spacing w:after="0" w:line="240" w:lineRule="auto"/>
        <w:ind w:firstLine="709"/>
        <w:jc w:val="center"/>
        <w:outlineLvl w:val="0"/>
        <w:rPr>
          <w:rFonts w:eastAsia="Calibri"/>
          <w:b/>
          <w:sz w:val="28"/>
          <w:lang w:val="ru-RU"/>
        </w:rPr>
      </w:pPr>
      <w:r w:rsidRPr="00307D7F">
        <w:rPr>
          <w:rFonts w:eastAsia="Calibri"/>
          <w:b/>
          <w:sz w:val="28"/>
          <w:lang w:val="ru-RU"/>
        </w:rPr>
        <w:t>Глава 3. Порядок представления ежеквартальной и ежемесячной финансовой отчетности, ежеквартальной и ежемесячной отчетности по данным бухгалтерского учета</w:t>
      </w:r>
    </w:p>
    <w:p w14:paraId="338E1588" w14:textId="77777777" w:rsidR="00307D7F" w:rsidRPr="00307D7F" w:rsidRDefault="00307D7F" w:rsidP="00307D7F">
      <w:pPr>
        <w:spacing w:after="0" w:line="240" w:lineRule="auto"/>
        <w:ind w:firstLine="709"/>
        <w:jc w:val="center"/>
        <w:rPr>
          <w:rFonts w:eastAsia="Calibri"/>
          <w:b/>
          <w:strike/>
          <w:sz w:val="28"/>
          <w:lang w:val="ru-RU"/>
        </w:rPr>
      </w:pPr>
    </w:p>
    <w:p w14:paraId="6CDCCD42"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12. В Национальный Банк ежеквартальную финансовую отчетность:</w:t>
      </w:r>
    </w:p>
    <w:p w14:paraId="6DBB486C"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 банки второго уровня представляют не позднее 60 (шестидесяти) календарных дней, следующих за отчетным кварталом, по следующим формам:</w:t>
      </w:r>
    </w:p>
    <w:p w14:paraId="44D6435B"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1 к Правилам;</w:t>
      </w:r>
    </w:p>
    <w:p w14:paraId="6AE2D817"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убытках/отчет о совокупном доходе по форме согласно приложению 2 к Правилам;</w:t>
      </w:r>
    </w:p>
    <w:p w14:paraId="1B88E8FD"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движении денежных средств по форме согласно приложению 3 к Правилам;</w:t>
      </w:r>
    </w:p>
    <w:p w14:paraId="6E5EE47C"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об изменениях в капитале по форме согласно приложению 4 к Правилам.</w:t>
      </w:r>
    </w:p>
    <w:p w14:paraId="49705A3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Банки второго уровня в случае наличия дочерней (дочерних) организации (организаций) представляют отдельную ежеквартальную финансовую отчетность и консолидированную ежеквартальную финансовую отчетность, составленные в соответствии с международными стандартами финансовой отчетности, заверенные аудиторской организацией (при наличии), в срок, установленный частью первой настоящего подпункта, и по формам, указанным в части первой настоящего подпункта;</w:t>
      </w:r>
    </w:p>
    <w:p w14:paraId="7640C81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2) страховые брокеры представляют не позднее 6 (шестого) рабочего дня месяца, следующего за отчетным кварталом, по следующим формам:</w:t>
      </w:r>
    </w:p>
    <w:p w14:paraId="2E480BD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15 к Правилам;</w:t>
      </w:r>
    </w:p>
    <w:p w14:paraId="1CFB2507"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 по форме согласно приложению 16 к Правилам;</w:t>
      </w:r>
    </w:p>
    <w:p w14:paraId="69C842ED"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 xml:space="preserve">3) организации, осуществляющие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на обменные операции с наличной иностранной валютой,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w:t>
      </w:r>
      <w:r w:rsidRPr="00307D7F">
        <w:rPr>
          <w:rFonts w:eastAsia="Calibri"/>
          <w:sz w:val="28"/>
          <w:lang w:val="ru-RU"/>
        </w:rPr>
        <w:lastRenderedPageBreak/>
        <w:t>представляют не позднее 20 (двадцатого) числа месяца, следующего за отчетным кварталом, по следующим формам:</w:t>
      </w:r>
    </w:p>
    <w:p w14:paraId="42BC5F94"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15 к Правилам;</w:t>
      </w:r>
    </w:p>
    <w:p w14:paraId="4FAB96AB"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 по форме согласно приложению 16 к Правилам.</w:t>
      </w:r>
    </w:p>
    <w:p w14:paraId="04BFF92A"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13. В территориальный филиал Национального Банка по месту своего нахождения представляют ежеквартальную финансовую отчетность:</w:t>
      </w:r>
    </w:p>
    <w:p w14:paraId="53C667F8" w14:textId="77777777" w:rsidR="00307D7F" w:rsidRPr="00307D7F" w:rsidRDefault="00307D7F" w:rsidP="00307D7F">
      <w:pPr>
        <w:spacing w:after="0" w:line="240" w:lineRule="auto"/>
        <w:ind w:firstLine="709"/>
        <w:jc w:val="both"/>
        <w:rPr>
          <w:rFonts w:eastAsia="Calibri"/>
          <w:sz w:val="28"/>
          <w:lang w:val="ru-RU"/>
        </w:rPr>
      </w:pPr>
      <w:bookmarkStart w:id="27" w:name="z9382"/>
      <w:r w:rsidRPr="00307D7F">
        <w:rPr>
          <w:rFonts w:eastAsia="Calibri"/>
          <w:sz w:val="28"/>
          <w:lang w:val="ru-RU"/>
        </w:rPr>
        <w:t>1) по формам согласно приложениям 15 и 16 к Правилам:</w:t>
      </w:r>
    </w:p>
    <w:p w14:paraId="7D8F7945" w14:textId="77777777" w:rsidR="00307D7F" w:rsidRPr="00307D7F" w:rsidRDefault="00307D7F" w:rsidP="00307D7F">
      <w:pPr>
        <w:spacing w:after="0" w:line="240" w:lineRule="auto"/>
        <w:ind w:firstLine="709"/>
        <w:jc w:val="both"/>
        <w:rPr>
          <w:rFonts w:eastAsia="Calibri"/>
          <w:sz w:val="28"/>
          <w:lang w:val="ru-RU"/>
        </w:rPr>
      </w:pPr>
      <w:bookmarkStart w:id="28" w:name="z9383"/>
      <w:bookmarkEnd w:id="27"/>
      <w:r w:rsidRPr="00307D7F">
        <w:rPr>
          <w:rFonts w:eastAsia="Calibri"/>
          <w:sz w:val="28"/>
          <w:lang w:val="kk-KZ"/>
        </w:rPr>
        <w:t>о</w:t>
      </w:r>
      <w:r w:rsidRPr="00307D7F">
        <w:rPr>
          <w:rFonts w:eastAsia="Calibri"/>
          <w:sz w:val="28"/>
          <w:lang w:val="ru-RU"/>
        </w:rPr>
        <w:t>рганизации, осуществляющие микрофинансовую деятельность, применяющие международные стандарты финансовой отчетности, не позднее 25 (двадцать пятого) числа месяца, следующего за отчетным кварталом;</w:t>
      </w:r>
    </w:p>
    <w:p w14:paraId="042C46A7" w14:textId="77777777" w:rsidR="00307D7F" w:rsidRPr="00307D7F" w:rsidRDefault="00307D7F" w:rsidP="00307D7F">
      <w:pPr>
        <w:spacing w:after="0" w:line="240" w:lineRule="auto"/>
        <w:ind w:firstLine="709"/>
        <w:jc w:val="both"/>
        <w:rPr>
          <w:rFonts w:eastAsia="Calibri"/>
          <w:sz w:val="28"/>
          <w:lang w:val="ru-RU"/>
        </w:rPr>
      </w:pPr>
      <w:bookmarkStart w:id="29" w:name="z9384"/>
      <w:bookmarkEnd w:id="28"/>
      <w:r w:rsidRPr="00307D7F">
        <w:rPr>
          <w:rFonts w:eastAsia="Calibri"/>
          <w:sz w:val="28"/>
          <w:lang w:val="ru-RU"/>
        </w:rPr>
        <w:t>2) по формам согласно приложениям 17 и 18 к Правилам:</w:t>
      </w:r>
    </w:p>
    <w:p w14:paraId="319F2E70" w14:textId="77777777" w:rsidR="00307D7F" w:rsidRPr="00307D7F" w:rsidRDefault="00307D7F" w:rsidP="00307D7F">
      <w:pPr>
        <w:spacing w:after="0" w:line="240" w:lineRule="auto"/>
        <w:ind w:firstLine="709"/>
        <w:jc w:val="both"/>
        <w:rPr>
          <w:rFonts w:eastAsia="Calibri"/>
          <w:sz w:val="28"/>
          <w:lang w:val="ru-RU"/>
        </w:rPr>
      </w:pPr>
      <w:bookmarkStart w:id="30" w:name="z9385"/>
      <w:bookmarkEnd w:id="29"/>
      <w:r w:rsidRPr="00307D7F">
        <w:rPr>
          <w:rFonts w:eastAsia="Calibri"/>
          <w:sz w:val="28"/>
          <w:lang w:val="kk-KZ"/>
        </w:rPr>
        <w:t>о</w:t>
      </w:r>
      <w:r w:rsidRPr="00307D7F">
        <w:rPr>
          <w:rFonts w:eastAsia="Calibri"/>
          <w:sz w:val="28"/>
          <w:lang w:val="ru-RU"/>
        </w:rPr>
        <w:t>рганизации, осуществляющие микрофинансовую деятельность, применяющие международные стандарты финансовой отчетности для малого и среднего бизнеса, не позднее 25 (двадцать пятого) числа месяца, следующего за отчетным кварталом.</w:t>
      </w:r>
      <w:bookmarkEnd w:id="30"/>
    </w:p>
    <w:p w14:paraId="42C55A40" w14:textId="77777777" w:rsidR="00307D7F" w:rsidRPr="00307D7F" w:rsidRDefault="00307D7F" w:rsidP="00307D7F">
      <w:pPr>
        <w:spacing w:after="0" w:line="240" w:lineRule="auto"/>
        <w:ind w:firstLine="709"/>
        <w:jc w:val="both"/>
        <w:rPr>
          <w:rFonts w:eastAsia="Calibri"/>
          <w:sz w:val="28"/>
          <w:lang w:val="ru-RU"/>
        </w:rPr>
      </w:pPr>
      <w:bookmarkStart w:id="31" w:name="z39"/>
      <w:r w:rsidRPr="00307D7F">
        <w:rPr>
          <w:rFonts w:eastAsia="Calibri"/>
          <w:sz w:val="28"/>
          <w:lang w:val="ru-RU"/>
        </w:rPr>
        <w:t>14. В Национальный Банк ежеквартальную отчетность по данным бухгалтерского учета:</w:t>
      </w:r>
    </w:p>
    <w:p w14:paraId="282421BE" w14:textId="77777777" w:rsidR="00307D7F" w:rsidRPr="00307D7F" w:rsidRDefault="00307D7F" w:rsidP="00307D7F">
      <w:pPr>
        <w:spacing w:after="0" w:line="240" w:lineRule="auto"/>
        <w:ind w:firstLine="709"/>
        <w:jc w:val="both"/>
        <w:rPr>
          <w:rFonts w:eastAsia="Calibri"/>
          <w:sz w:val="28"/>
          <w:lang w:val="ru-RU"/>
        </w:rPr>
      </w:pPr>
      <w:bookmarkStart w:id="32" w:name="z40"/>
      <w:bookmarkEnd w:id="31"/>
      <w:r w:rsidRPr="00307D7F">
        <w:rPr>
          <w:rFonts w:eastAsia="Calibri"/>
          <w:sz w:val="28"/>
          <w:lang w:val="ru-RU"/>
        </w:rPr>
        <w:t>1) филиалы банков-нерезидентов Республики Казахстан представляют не позднее 60 (шестидесяти) календарных дней, следующих за отчетным кварталом, по следующим формам:</w:t>
      </w:r>
    </w:p>
    <w:p w14:paraId="0D2F3D5C" w14:textId="77777777" w:rsidR="00307D7F" w:rsidRPr="00307D7F" w:rsidRDefault="00307D7F" w:rsidP="00307D7F">
      <w:pPr>
        <w:spacing w:after="0" w:line="240" w:lineRule="auto"/>
        <w:ind w:firstLine="709"/>
        <w:jc w:val="both"/>
        <w:rPr>
          <w:rFonts w:eastAsia="Calibri"/>
          <w:sz w:val="28"/>
          <w:lang w:val="ru-RU"/>
        </w:rPr>
      </w:pPr>
      <w:bookmarkStart w:id="33" w:name="z41"/>
      <w:bookmarkEnd w:id="32"/>
      <w:r w:rsidRPr="00307D7F">
        <w:rPr>
          <w:rFonts w:eastAsia="Calibri"/>
          <w:sz w:val="28"/>
          <w:lang w:val="ru-RU"/>
        </w:rPr>
        <w:t>отчет об активах и обязательствах по форме согласно приложению 5 к Правилам;</w:t>
      </w:r>
    </w:p>
    <w:p w14:paraId="6851A2E6" w14:textId="77777777" w:rsidR="00307D7F" w:rsidRPr="00307D7F" w:rsidRDefault="00307D7F" w:rsidP="00307D7F">
      <w:pPr>
        <w:spacing w:after="0" w:line="240" w:lineRule="auto"/>
        <w:ind w:firstLine="709"/>
        <w:jc w:val="both"/>
        <w:rPr>
          <w:rFonts w:eastAsia="Calibri"/>
          <w:sz w:val="28"/>
          <w:lang w:val="ru-RU"/>
        </w:rPr>
      </w:pPr>
      <w:bookmarkStart w:id="34" w:name="z42"/>
      <w:bookmarkEnd w:id="33"/>
      <w:r w:rsidRPr="00307D7F">
        <w:rPr>
          <w:rFonts w:eastAsia="Calibri"/>
          <w:sz w:val="28"/>
          <w:lang w:val="ru-RU"/>
        </w:rPr>
        <w:t>отчет о доходах и расходах по форме согласно приложению 6 к Правилам;</w:t>
      </w:r>
      <w:bookmarkEnd w:id="34"/>
    </w:p>
    <w:p w14:paraId="1EE33F67"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движении денежных средств по форме согласно приложению 7 к Правилам;</w:t>
      </w:r>
    </w:p>
    <w:p w14:paraId="0F0410D6" w14:textId="77777777" w:rsidR="00307D7F" w:rsidRPr="00307D7F" w:rsidRDefault="00307D7F" w:rsidP="00307D7F">
      <w:pPr>
        <w:spacing w:after="0" w:line="240" w:lineRule="auto"/>
        <w:ind w:firstLine="709"/>
        <w:jc w:val="both"/>
        <w:rPr>
          <w:rFonts w:eastAsia="Calibri"/>
          <w:sz w:val="28"/>
          <w:lang w:val="ru-RU"/>
        </w:rPr>
      </w:pPr>
      <w:bookmarkStart w:id="35" w:name="z44"/>
      <w:r w:rsidRPr="00307D7F">
        <w:rPr>
          <w:rFonts w:eastAsia="Calibri"/>
          <w:sz w:val="28"/>
          <w:lang w:val="ru-RU"/>
        </w:rPr>
        <w:t>2) филиалы страховых брокеров-нерезидентов Республики Казахстан представляют не позднее 6 (шестого) рабочего дня месяца, следующего за отчетным кварталом, по следующим формам:</w:t>
      </w:r>
    </w:p>
    <w:p w14:paraId="2A06A0FC" w14:textId="77777777" w:rsidR="00307D7F" w:rsidRPr="00307D7F" w:rsidRDefault="00307D7F" w:rsidP="00307D7F">
      <w:pPr>
        <w:spacing w:after="0" w:line="240" w:lineRule="auto"/>
        <w:ind w:firstLine="709"/>
        <w:jc w:val="both"/>
        <w:rPr>
          <w:rFonts w:eastAsia="Calibri"/>
          <w:sz w:val="28"/>
          <w:lang w:val="ru-RU"/>
        </w:rPr>
      </w:pPr>
      <w:bookmarkStart w:id="36" w:name="z45"/>
      <w:bookmarkEnd w:id="35"/>
      <w:r w:rsidRPr="00307D7F">
        <w:rPr>
          <w:rFonts w:eastAsia="Calibri"/>
          <w:sz w:val="28"/>
          <w:lang w:val="ru-RU"/>
        </w:rPr>
        <w:t>отчет о движении денежных средств по форме согласно приложению 7 к Правилам;</w:t>
      </w:r>
    </w:p>
    <w:p w14:paraId="5B5AA2B6" w14:textId="77777777" w:rsidR="00307D7F" w:rsidRPr="00307D7F" w:rsidRDefault="00307D7F" w:rsidP="00307D7F">
      <w:pPr>
        <w:spacing w:after="0" w:line="240" w:lineRule="auto"/>
        <w:ind w:firstLine="709"/>
        <w:jc w:val="both"/>
        <w:rPr>
          <w:rFonts w:eastAsia="Calibri"/>
          <w:sz w:val="28"/>
          <w:lang w:val="ru-RU"/>
        </w:rPr>
      </w:pPr>
      <w:bookmarkStart w:id="37" w:name="z46"/>
      <w:bookmarkEnd w:id="36"/>
      <w:r w:rsidRPr="00307D7F">
        <w:rPr>
          <w:rFonts w:eastAsia="Calibri"/>
          <w:sz w:val="28"/>
          <w:lang w:val="ru-RU"/>
        </w:rPr>
        <w:t>отчет об активах и обязательствах по форме согласно приложению 21 к Правилам;</w:t>
      </w:r>
    </w:p>
    <w:p w14:paraId="3F20FEAD" w14:textId="77777777" w:rsidR="00307D7F" w:rsidRPr="00307D7F" w:rsidRDefault="00307D7F" w:rsidP="00307D7F">
      <w:pPr>
        <w:spacing w:after="0" w:line="240" w:lineRule="auto"/>
        <w:ind w:firstLine="709"/>
        <w:jc w:val="both"/>
        <w:rPr>
          <w:rFonts w:eastAsia="Calibri"/>
          <w:sz w:val="28"/>
          <w:lang w:val="ru-RU"/>
        </w:rPr>
      </w:pPr>
      <w:bookmarkStart w:id="38" w:name="z47"/>
      <w:bookmarkEnd w:id="37"/>
      <w:r w:rsidRPr="00307D7F">
        <w:rPr>
          <w:rFonts w:eastAsia="Calibri"/>
          <w:sz w:val="28"/>
          <w:lang w:val="ru-RU"/>
        </w:rPr>
        <w:t>отчет о доходах и расходах по формам согласно приложению 22 к Правилам.</w:t>
      </w:r>
      <w:bookmarkEnd w:id="38"/>
    </w:p>
    <w:p w14:paraId="6FD71587"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15. В Национальный Банк ежемесячную финансовую отчетность:</w:t>
      </w:r>
    </w:p>
    <w:p w14:paraId="2961BE5A"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 страховые (перестраховочные) организации, исламские страховые (перестраховочные) организации представляют не позднее 10 (</w:t>
      </w:r>
      <w:r w:rsidRPr="00307D7F">
        <w:rPr>
          <w:rFonts w:eastAsia="Calibri"/>
          <w:sz w:val="28"/>
          <w:lang w:val="kk-KZ"/>
        </w:rPr>
        <w:t>десятого</w:t>
      </w:r>
      <w:r w:rsidRPr="00307D7F">
        <w:rPr>
          <w:rFonts w:eastAsia="Calibri"/>
          <w:sz w:val="28"/>
          <w:lang w:val="ru-RU"/>
        </w:rPr>
        <w:t xml:space="preserve">) рабочего дня месяца, следующего за отчетным </w:t>
      </w:r>
      <w:r w:rsidRPr="00307D7F">
        <w:rPr>
          <w:rFonts w:eastAsia="Calibri"/>
          <w:sz w:val="28"/>
          <w:lang w:val="kk-KZ"/>
        </w:rPr>
        <w:t>месяцем</w:t>
      </w:r>
      <w:r w:rsidRPr="00307D7F">
        <w:rPr>
          <w:rFonts w:eastAsia="Calibri"/>
          <w:sz w:val="28"/>
          <w:lang w:val="ru-RU"/>
        </w:rPr>
        <w:t>, по следующим формам:</w:t>
      </w:r>
    </w:p>
    <w:p w14:paraId="25D04229"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19 к Правилам;</w:t>
      </w:r>
    </w:p>
    <w:p w14:paraId="4186F2F7"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 по форме согласно приложению 20 к Правилам</w:t>
      </w:r>
    </w:p>
    <w:p w14:paraId="7123BFED"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lastRenderedPageBreak/>
        <w:t>2) единый накопительный пенсионный фонд представляет не позднее 20 (двадцатого) числа месяца, следующего за отчетным месяцем, по следующим формам:</w:t>
      </w:r>
    </w:p>
    <w:p w14:paraId="0386CAE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23 к Правилам;</w:t>
      </w:r>
    </w:p>
    <w:p w14:paraId="6522D7A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 по форме согласно приложению 24 к Правилам;</w:t>
      </w:r>
    </w:p>
    <w:p w14:paraId="04B83CC6"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по форме согласно приложению 25 к Правилам;</w:t>
      </w:r>
    </w:p>
    <w:p w14:paraId="2B002B42"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чистых пенсионных активах, сформированных за счет обязательных пенсионных взносов работодателя, по форме согласно приложению 26 к Правилам;</w:t>
      </w:r>
    </w:p>
    <w:p w14:paraId="408846B6"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целевых активах, сформированных за счет целевых накоплений по форме согласно приложению 27 к Правилам;</w:t>
      </w:r>
    </w:p>
    <w:p w14:paraId="470D95C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по форме согласно приложению 28 к Правилам;</w:t>
      </w:r>
    </w:p>
    <w:p w14:paraId="6F36B439"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об изменениях в чистых пенсионных активах, сформированных за счет обязательных пенсионных взносов работодателя, по форме согласно приложению 29 к Правилам;</w:t>
      </w:r>
    </w:p>
    <w:p w14:paraId="20ACE7DE"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3) добровольные накопительные пенсионные фонды представляют не позднее 5 (пятого) рабочего дня месяца, следующего за отчетным месяцем, по следующим формам:</w:t>
      </w:r>
    </w:p>
    <w:p w14:paraId="2447FE8D"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23 к Правилам;</w:t>
      </w:r>
    </w:p>
    <w:p w14:paraId="78FD24F6"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 по форме согласно приложению 24 к Правилам;</w:t>
      </w:r>
    </w:p>
    <w:p w14:paraId="227FE4FC"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чистых пенсионных активах</w:t>
      </w:r>
      <w:r w:rsidRPr="00307D7F">
        <w:rPr>
          <w:rFonts w:eastAsia="Calibri"/>
          <w:sz w:val="28"/>
          <w:lang w:val="kk-KZ"/>
        </w:rPr>
        <w:t>,</w:t>
      </w:r>
      <w:r w:rsidRPr="00307D7F">
        <w:rPr>
          <w:rFonts w:eastAsia="Calibri"/>
          <w:sz w:val="28"/>
          <w:lang w:val="ru-RU"/>
        </w:rPr>
        <w:t xml:space="preserve"> сформированных за счет обязательных пенсионных взносов, обязательных профессиональных пенсионных взносов, добровольных пенсионных взносов по форме согласно приложению 25 к Правилам;</w:t>
      </w:r>
    </w:p>
    <w:p w14:paraId="1F805584"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по форме согласно приложению 28 к Правилам;</w:t>
      </w:r>
    </w:p>
    <w:p w14:paraId="195D64C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4) организации, осуществляющие брокерскую и дилерскую деятельность на рынке ценных бумаг, представляют не позднее 5 (пятого) рабочего дня месяца, следующего за отчетным месяцем, по следующим формам:</w:t>
      </w:r>
    </w:p>
    <w:p w14:paraId="2EEECB47"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30 к Правилам;</w:t>
      </w:r>
    </w:p>
    <w:p w14:paraId="19F93F1B"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 по форме согласно приложению 31 к Правилам;</w:t>
      </w:r>
    </w:p>
    <w:p w14:paraId="09F6C042"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lastRenderedPageBreak/>
        <w:t>5) управляющие инвестиционным портфелем представляют не позднее 5 (пятого) рабочего дня месяца, следующего за отчетным месяцем, по следующим формам:</w:t>
      </w:r>
    </w:p>
    <w:p w14:paraId="5A3A6876"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30 к Правилам;</w:t>
      </w:r>
    </w:p>
    <w:p w14:paraId="0DC65175"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 по форме согласно приложению 31 к Правилам;</w:t>
      </w:r>
    </w:p>
    <w:p w14:paraId="0C2FC023"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по активам инвестиционного фонда (клиентов) по форме согласно приложению 8 к Правилам;</w:t>
      </w:r>
    </w:p>
    <w:p w14:paraId="1EEAAEE5"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доходах и расходах по активам инвестиционного фонда (клиентов) по форме согласно приложению 9 к Правилам;</w:t>
      </w:r>
    </w:p>
    <w:p w14:paraId="2C44592A"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чистых пенсионных активах по форме согласно приложению 32 к Правилам;</w:t>
      </w:r>
    </w:p>
    <w:p w14:paraId="551D6F2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об изменениях в чистых пенсионных активах по форме согласно приложению 33 к Правилам;</w:t>
      </w:r>
    </w:p>
    <w:p w14:paraId="653E35A2"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6) страховые организации,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страховщика, представляют не позднее 6 (шестого) рабочего дня месяца, следующего за отчетным месяцем, по следующим формам:</w:t>
      </w:r>
    </w:p>
    <w:p w14:paraId="1E9C7B7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по активам инвестиционного фонда (клиентов) по форме согласно приложению 8 к Правилам;</w:t>
      </w:r>
    </w:p>
    <w:p w14:paraId="7439687B"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доходах и расходах по активам инвестиционного фонда (клиентов) по форме согласно приложению 9 к Правилам;</w:t>
      </w:r>
    </w:p>
    <w:p w14:paraId="596A383C"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7) Национальный оператор почты представляет не позднее 25 (двадцать пятого) числа месяца, следующего за отчетным месяцем по следующим формам:</w:t>
      </w:r>
    </w:p>
    <w:p w14:paraId="5AFC31E2"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15 к Правилам;</w:t>
      </w:r>
    </w:p>
    <w:p w14:paraId="18128E02"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 по форме согласно приложению 34 к Правилам;</w:t>
      </w:r>
    </w:p>
    <w:p w14:paraId="1ADEB394"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8) центральный депозитарий представляет не позднее 20 (двадцатого) числа месяца, следующего за отчетным месяцем по следующим формам:</w:t>
      </w:r>
    </w:p>
    <w:p w14:paraId="6C9BE7DD"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15 к Правилам;</w:t>
      </w:r>
    </w:p>
    <w:p w14:paraId="341B04D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 по форме согласно приложению 16 к Правилам;</w:t>
      </w:r>
    </w:p>
    <w:p w14:paraId="0B959A2E"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9) организатор торгов, клиринговая организация представляют не позднее 20 (двадцатого) числа месяца, следующего за отчетным месяцем, по следующим формам:</w:t>
      </w:r>
    </w:p>
    <w:p w14:paraId="054883AC"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15 к Правилам;</w:t>
      </w:r>
    </w:p>
    <w:p w14:paraId="49F0105C"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 по форме согласно приложению 16 к Правилам;</w:t>
      </w:r>
    </w:p>
    <w:p w14:paraId="19B08014"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 xml:space="preserve">10)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 представляет не позднее 5 (пятого) рабочего дня </w:t>
      </w:r>
      <w:r w:rsidRPr="00307D7F">
        <w:rPr>
          <w:rFonts w:eastAsia="Calibri"/>
          <w:sz w:val="28"/>
          <w:lang w:val="ru-RU"/>
        </w:rPr>
        <w:lastRenderedPageBreak/>
        <w:t>(включительно) месяца, следующего за отчетным месяцем, по следующим формам:</w:t>
      </w:r>
    </w:p>
    <w:p w14:paraId="232E2CE6"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бухгалтерский баланс по форме согласно приложению 35 к Правилам;</w:t>
      </w:r>
    </w:p>
    <w:p w14:paraId="3D7D3EC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прибылях и убытках по форме согласно приложению 36 к Правилам.</w:t>
      </w:r>
    </w:p>
    <w:p w14:paraId="08DE6696"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16. В Национальный Банк ежемесячную отчетность по данным бухгалтерского учета:</w:t>
      </w:r>
    </w:p>
    <w:p w14:paraId="5712397F"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1) филиалы страховых (перестраховочных) организаций-нерезидентов Республики Казахстан представляют не позднее 6 (шестого) рабочего дня месяца, следующего за отчетным месяцем, по следующим формам:</w:t>
      </w:r>
    </w:p>
    <w:p w14:paraId="71348F0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движении денежных средств по форме согласно приложению 7 к Правилам;</w:t>
      </w:r>
    </w:p>
    <w:p w14:paraId="08601434"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об активах и обязательствах по форме согласно приложению 37 к Правилам;</w:t>
      </w:r>
    </w:p>
    <w:p w14:paraId="68F3D0C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доходах и расходах по форме согласно приложению 38 к Правилам;</w:t>
      </w:r>
    </w:p>
    <w:p w14:paraId="6C9C48FD"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2) 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представляют не позднее 6 (шестого) рабочего дня месяца, следующего за отчетным месяцем, по следующим формам:</w:t>
      </w:r>
    </w:p>
    <w:p w14:paraId="42A8F9B0"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по активам инвестиционного фонда (клиентов) по форме согласно приложению 8 к Правилам;</w:t>
      </w:r>
    </w:p>
    <w:p w14:paraId="677F9E71"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отчет о доходах и расходах по активам инвестиционного фонда (клиентов) по форме согласно приложению 9 к Правилам.</w:t>
      </w:r>
    </w:p>
    <w:p w14:paraId="25EE3629" w14:textId="77777777" w:rsidR="00307D7F" w:rsidRPr="00307D7F" w:rsidRDefault="00307D7F" w:rsidP="00307D7F">
      <w:pPr>
        <w:spacing w:after="0" w:line="240" w:lineRule="auto"/>
        <w:ind w:firstLine="709"/>
        <w:jc w:val="both"/>
        <w:rPr>
          <w:rFonts w:eastAsia="Calibri"/>
          <w:sz w:val="28"/>
          <w:lang w:val="ru-RU"/>
        </w:rPr>
      </w:pPr>
      <w:r w:rsidRPr="00307D7F">
        <w:rPr>
          <w:sz w:val="24"/>
          <w:szCs w:val="24"/>
          <w:lang w:val="ru-RU" w:eastAsia="ru-RU"/>
        </w:rPr>
        <w:br w:type="page"/>
      </w:r>
    </w:p>
    <w:p w14:paraId="3EA085F5"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1</w:t>
      </w:r>
    </w:p>
    <w:p w14:paraId="2F3FD149"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3E4CA9B9" w14:textId="77777777" w:rsidR="00307D7F" w:rsidRPr="00307D7F" w:rsidRDefault="00307D7F" w:rsidP="00307D7F">
      <w:pPr>
        <w:widowControl w:val="0"/>
        <w:spacing w:after="0" w:line="240" w:lineRule="auto"/>
        <w:ind w:left="6237" w:right="-1"/>
        <w:jc w:val="both"/>
        <w:rPr>
          <w:rFonts w:eastAsia="Calibri"/>
          <w:sz w:val="28"/>
          <w:szCs w:val="28"/>
          <w:lang w:val="ru-RU"/>
        </w:rPr>
      </w:pPr>
    </w:p>
    <w:p w14:paraId="1E17EDA2"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17042803"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157FAB7F"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p>
    <w:p w14:paraId="5DE2E7A6" w14:textId="77777777" w:rsidR="00307D7F" w:rsidRPr="00307D7F" w:rsidRDefault="00307D7F" w:rsidP="00307D7F">
      <w:pPr>
        <w:spacing w:after="0" w:line="240" w:lineRule="auto"/>
        <w:ind w:firstLine="709"/>
        <w:rPr>
          <w:rFonts w:eastAsia="Calibri"/>
          <w:sz w:val="28"/>
          <w:szCs w:val="28"/>
          <w:lang w:val="ru-RU"/>
        </w:rPr>
      </w:pPr>
      <w:bookmarkStart w:id="39" w:name="z9386"/>
    </w:p>
    <w:p w14:paraId="64DDB434"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 территориальный филиал Национального Банка Республики Казахстан.</w:t>
      </w:r>
    </w:p>
    <w:p w14:paraId="2857141F" w14:textId="77777777" w:rsidR="00307D7F" w:rsidRPr="00307D7F" w:rsidRDefault="00307D7F" w:rsidP="00307D7F">
      <w:pPr>
        <w:spacing w:after="0" w:line="240" w:lineRule="auto"/>
        <w:ind w:firstLine="709"/>
        <w:jc w:val="both"/>
        <w:rPr>
          <w:rFonts w:eastAsia="Calibri"/>
          <w:sz w:val="28"/>
          <w:szCs w:val="28"/>
          <w:lang w:val="ru-RU"/>
        </w:rPr>
      </w:pPr>
      <w:bookmarkStart w:id="40" w:name="z9387"/>
      <w:bookmarkEnd w:id="39"/>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2FABABF3" w14:textId="77777777" w:rsidR="00307D7F" w:rsidRPr="00307D7F" w:rsidRDefault="00307D7F" w:rsidP="00307D7F">
      <w:pPr>
        <w:spacing w:after="0" w:line="240" w:lineRule="auto"/>
        <w:ind w:firstLine="709"/>
        <w:jc w:val="both"/>
        <w:rPr>
          <w:rFonts w:eastAsia="Calibri"/>
          <w:sz w:val="28"/>
          <w:szCs w:val="28"/>
          <w:lang w:val="ru-RU"/>
        </w:rPr>
      </w:pPr>
      <w:bookmarkStart w:id="41" w:name="z9388"/>
      <w:bookmarkEnd w:id="40"/>
      <w:r w:rsidRPr="00307D7F">
        <w:rPr>
          <w:rFonts w:eastAsia="Calibri"/>
          <w:sz w:val="28"/>
          <w:szCs w:val="28"/>
          <w:lang w:val="ru-RU"/>
        </w:rPr>
        <w:t>Наименование административной формы: бухгалтерский баланс.</w:t>
      </w:r>
    </w:p>
    <w:p w14:paraId="67F05614" w14:textId="77777777" w:rsidR="00307D7F" w:rsidRPr="00307D7F" w:rsidRDefault="00307D7F" w:rsidP="00307D7F">
      <w:pPr>
        <w:spacing w:after="0" w:line="240" w:lineRule="auto"/>
        <w:ind w:firstLine="709"/>
        <w:jc w:val="both"/>
        <w:rPr>
          <w:rFonts w:eastAsia="Calibri"/>
          <w:sz w:val="28"/>
          <w:szCs w:val="28"/>
          <w:lang w:val="ru-RU"/>
        </w:rPr>
      </w:pPr>
      <w:bookmarkStart w:id="42" w:name="z9389"/>
      <w:bookmarkEnd w:id="41"/>
      <w:r w:rsidRPr="00307D7F">
        <w:rPr>
          <w:rFonts w:eastAsia="Calibri"/>
          <w:sz w:val="28"/>
          <w:szCs w:val="28"/>
          <w:lang w:val="ru-RU"/>
        </w:rPr>
        <w:t>Индекс формы, предназначенной для сбора административных данных на безвозмездной основе: Ф1.</w:t>
      </w:r>
    </w:p>
    <w:p w14:paraId="0A231E14" w14:textId="77777777" w:rsidR="00307D7F" w:rsidRPr="00307D7F" w:rsidRDefault="00307D7F" w:rsidP="00307D7F">
      <w:pPr>
        <w:spacing w:after="0" w:line="240" w:lineRule="auto"/>
        <w:ind w:firstLine="709"/>
        <w:jc w:val="both"/>
        <w:rPr>
          <w:rFonts w:eastAsia="Calibri"/>
          <w:sz w:val="28"/>
          <w:szCs w:val="28"/>
          <w:lang w:val="ru-RU"/>
        </w:rPr>
      </w:pPr>
      <w:bookmarkStart w:id="43" w:name="z9390"/>
      <w:bookmarkEnd w:id="42"/>
      <w:r w:rsidRPr="00307D7F">
        <w:rPr>
          <w:rFonts w:eastAsia="Calibri"/>
          <w:sz w:val="28"/>
          <w:szCs w:val="28"/>
          <w:lang w:val="ru-RU"/>
        </w:rPr>
        <w:t>Периодичность: ежегодная/ежеквартальная.</w:t>
      </w:r>
    </w:p>
    <w:p w14:paraId="00458C75" w14:textId="77777777" w:rsidR="00307D7F" w:rsidRPr="00307D7F" w:rsidRDefault="00307D7F" w:rsidP="00307D7F">
      <w:pPr>
        <w:spacing w:after="0" w:line="240" w:lineRule="auto"/>
        <w:ind w:firstLine="709"/>
        <w:jc w:val="both"/>
        <w:rPr>
          <w:rFonts w:eastAsia="Calibri"/>
          <w:sz w:val="28"/>
          <w:szCs w:val="28"/>
          <w:lang w:val="ru-RU"/>
        </w:rPr>
      </w:pPr>
      <w:bookmarkStart w:id="44" w:name="z9391"/>
      <w:bookmarkEnd w:id="43"/>
      <w:r w:rsidRPr="00307D7F">
        <w:rPr>
          <w:rFonts w:eastAsia="Calibri"/>
          <w:sz w:val="28"/>
          <w:szCs w:val="28"/>
          <w:lang w:val="ru-RU"/>
        </w:rPr>
        <w:t>Отчетный период: по состоянию на «___» ____________ 20___года.</w:t>
      </w:r>
    </w:p>
    <w:p w14:paraId="072A17E9" w14:textId="77777777" w:rsidR="00307D7F" w:rsidRPr="00307D7F" w:rsidRDefault="00307D7F" w:rsidP="00307D7F">
      <w:pPr>
        <w:spacing w:after="0" w:line="240" w:lineRule="auto"/>
        <w:ind w:firstLine="709"/>
        <w:jc w:val="both"/>
        <w:rPr>
          <w:rFonts w:eastAsia="Calibri"/>
          <w:sz w:val="28"/>
          <w:szCs w:val="28"/>
          <w:lang w:val="ru-RU"/>
        </w:rPr>
      </w:pPr>
      <w:bookmarkStart w:id="45" w:name="z9392"/>
      <w:bookmarkEnd w:id="44"/>
      <w:r w:rsidRPr="00307D7F">
        <w:rPr>
          <w:rFonts w:eastAsia="Calibri"/>
          <w:sz w:val="28"/>
          <w:szCs w:val="28"/>
          <w:lang w:val="ru-RU"/>
        </w:rPr>
        <w:t xml:space="preserve">Круг лиц, представляющих форму, предназначенную для сбора административных данных на безвозмездной основе: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w:t>
      </w:r>
      <w:r w:rsidRPr="00307D7F">
        <w:rPr>
          <w:rFonts w:eastAsia="Calibri"/>
          <w:sz w:val="28"/>
          <w:szCs w:val="28"/>
          <w:lang w:val="ru-RU"/>
        </w:rPr>
        <w:lastRenderedPageBreak/>
        <w:t>организации, принявшие активы и обязательства в результате операции по одновременной передаче активов и обязательств,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p w14:paraId="74E3E9FC" w14:textId="77777777" w:rsidR="00307D7F" w:rsidRPr="00307D7F" w:rsidRDefault="00307D7F" w:rsidP="00307D7F">
      <w:pPr>
        <w:spacing w:after="0" w:line="240" w:lineRule="auto"/>
        <w:ind w:firstLine="709"/>
        <w:jc w:val="both"/>
        <w:rPr>
          <w:rFonts w:eastAsia="Calibri"/>
          <w:sz w:val="28"/>
          <w:szCs w:val="28"/>
          <w:lang w:val="ru-RU"/>
        </w:rPr>
      </w:pPr>
      <w:bookmarkStart w:id="46" w:name="z9393"/>
      <w:bookmarkEnd w:id="45"/>
      <w:r w:rsidRPr="00307D7F">
        <w:rPr>
          <w:rFonts w:eastAsia="Calibri"/>
          <w:sz w:val="28"/>
          <w:szCs w:val="28"/>
          <w:lang w:val="ru-RU"/>
        </w:rPr>
        <w:t xml:space="preserve">Срок представления формы, предназначенной для сбора административных данных на безвозмездной основе: </w:t>
      </w:r>
    </w:p>
    <w:p w14:paraId="6694546F" w14:textId="77777777" w:rsidR="00307D7F" w:rsidRPr="00307D7F" w:rsidRDefault="00307D7F" w:rsidP="00307D7F">
      <w:pPr>
        <w:spacing w:after="0" w:line="240" w:lineRule="auto"/>
        <w:ind w:firstLine="709"/>
        <w:jc w:val="both"/>
        <w:rPr>
          <w:rFonts w:eastAsia="Calibri"/>
          <w:sz w:val="28"/>
          <w:szCs w:val="28"/>
          <w:lang w:val="ru-RU"/>
        </w:rPr>
      </w:pPr>
      <w:bookmarkStart w:id="47" w:name="z9394"/>
      <w:bookmarkEnd w:id="46"/>
      <w:r w:rsidRPr="00307D7F">
        <w:rPr>
          <w:rFonts w:eastAsia="Calibri"/>
          <w:sz w:val="28"/>
          <w:szCs w:val="28"/>
          <w:lang w:val="ru-RU"/>
        </w:rPr>
        <w:t>1)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 – ежегодно в срок до 31 (тридцать первого) мая (включительно) года, следующего за отчетным годом;</w:t>
      </w:r>
    </w:p>
    <w:p w14:paraId="6378069B" w14:textId="77777777" w:rsidR="00307D7F" w:rsidRPr="00307D7F" w:rsidRDefault="00307D7F" w:rsidP="00307D7F">
      <w:pPr>
        <w:spacing w:after="0" w:line="240" w:lineRule="auto"/>
        <w:ind w:firstLine="709"/>
        <w:jc w:val="both"/>
        <w:rPr>
          <w:rFonts w:eastAsia="Calibri"/>
          <w:sz w:val="28"/>
          <w:szCs w:val="28"/>
          <w:lang w:val="ru-RU"/>
        </w:rPr>
      </w:pPr>
      <w:bookmarkStart w:id="48" w:name="z9395"/>
      <w:bookmarkEnd w:id="47"/>
      <w:r w:rsidRPr="00307D7F">
        <w:rPr>
          <w:rFonts w:eastAsia="Calibri"/>
          <w:sz w:val="28"/>
          <w:szCs w:val="28"/>
          <w:lang w:val="ru-RU"/>
        </w:rPr>
        <w:t>2) организации, осуществляющие микрофинансовую деятельность – ежегодно в срок до 30 (тридцатого) апреля (включительно) года, следующего за отчетным годом;</w:t>
      </w:r>
    </w:p>
    <w:p w14:paraId="0EA251D0" w14:textId="77777777" w:rsidR="00307D7F" w:rsidRPr="00307D7F" w:rsidRDefault="00307D7F" w:rsidP="00307D7F">
      <w:pPr>
        <w:spacing w:after="0" w:line="240" w:lineRule="auto"/>
        <w:ind w:firstLine="709"/>
        <w:jc w:val="both"/>
        <w:rPr>
          <w:rFonts w:eastAsia="Calibri"/>
          <w:sz w:val="28"/>
          <w:szCs w:val="28"/>
          <w:lang w:val="ru-RU"/>
        </w:rPr>
      </w:pPr>
      <w:bookmarkStart w:id="49" w:name="z9396"/>
      <w:bookmarkEnd w:id="48"/>
      <w:r w:rsidRPr="00307D7F">
        <w:rPr>
          <w:rFonts w:eastAsia="Calibri"/>
          <w:sz w:val="28"/>
          <w:szCs w:val="28"/>
          <w:lang w:val="ru-RU"/>
        </w:rPr>
        <w:t>3) банки второго уровня – ежеквартально не позднее 60 (шестидесяти) календарных дней, следующих за отчетным кварталом;</w:t>
      </w:r>
    </w:p>
    <w:p w14:paraId="04294274" w14:textId="77777777" w:rsidR="00307D7F" w:rsidRPr="00307D7F" w:rsidRDefault="00307D7F" w:rsidP="00307D7F">
      <w:pPr>
        <w:spacing w:after="0" w:line="240" w:lineRule="auto"/>
        <w:ind w:firstLine="709"/>
        <w:jc w:val="both"/>
        <w:rPr>
          <w:rFonts w:eastAsia="Calibri"/>
          <w:sz w:val="28"/>
          <w:szCs w:val="28"/>
          <w:lang w:val="ru-RU"/>
        </w:rPr>
      </w:pPr>
      <w:bookmarkStart w:id="50" w:name="z9397"/>
      <w:bookmarkEnd w:id="49"/>
      <w:r w:rsidRPr="00307D7F">
        <w:rPr>
          <w:rFonts w:eastAsia="Calibri"/>
          <w:sz w:val="28"/>
          <w:szCs w:val="28"/>
          <w:lang w:val="ru-RU"/>
        </w:rPr>
        <w:t>4) организации, принявшие активы и обязательства в результате операции по одновременной передаче активов и обязательств – в срок до 31 (тридцать первого) мая (включительно) года, следующего за отчетным годом, в котором произошла операция по одновременной передаче активов и обязательств.</w:t>
      </w:r>
    </w:p>
    <w:p w14:paraId="3DE6FDDC"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61A5B0B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lang w:val="ru-RU"/>
        </w:rPr>
        <w:t>Метод сбора: в электронном виде.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6"/>
        <w:gridCol w:w="2419"/>
        <w:gridCol w:w="337"/>
        <w:gridCol w:w="2770"/>
        <w:gridCol w:w="35"/>
      </w:tblGrid>
      <w:tr w:rsidR="00307D7F" w:rsidRPr="00307D7F" w14:paraId="11193E3E" w14:textId="77777777" w:rsidTr="00187370">
        <w:trPr>
          <w:gridAfter w:val="1"/>
          <w:wAfter w:w="35" w:type="dxa"/>
          <w:trHeight w:val="30"/>
        </w:trPr>
        <w:tc>
          <w:tcPr>
            <w:tcW w:w="6495" w:type="dxa"/>
            <w:gridSpan w:val="2"/>
            <w:tcBorders>
              <w:top w:val="nil"/>
              <w:left w:val="nil"/>
              <w:bottom w:val="nil"/>
              <w:right w:val="nil"/>
            </w:tcBorders>
            <w:tcMar>
              <w:top w:w="15" w:type="dxa"/>
              <w:left w:w="15" w:type="dxa"/>
              <w:bottom w:w="15" w:type="dxa"/>
              <w:right w:w="15" w:type="dxa"/>
            </w:tcMar>
            <w:vAlign w:val="center"/>
          </w:tcPr>
          <w:bookmarkEnd w:id="50"/>
          <w:p w14:paraId="2C796DD8"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107" w:type="dxa"/>
            <w:gridSpan w:val="2"/>
            <w:tcBorders>
              <w:top w:val="nil"/>
              <w:left w:val="nil"/>
              <w:bottom w:val="nil"/>
              <w:right w:val="nil"/>
            </w:tcBorders>
            <w:tcMar>
              <w:top w:w="15" w:type="dxa"/>
              <w:left w:w="15" w:type="dxa"/>
              <w:bottom w:w="15" w:type="dxa"/>
              <w:right w:w="15" w:type="dxa"/>
            </w:tcMar>
            <w:vAlign w:val="center"/>
          </w:tcPr>
          <w:p w14:paraId="4977B9A1"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77047826" w14:textId="77777777" w:rsidTr="00187370">
        <w:trPr>
          <w:trHeight w:val="30"/>
        </w:trPr>
        <w:tc>
          <w:tcPr>
            <w:tcW w:w="4076" w:type="dxa"/>
            <w:tcMar>
              <w:top w:w="15" w:type="dxa"/>
              <w:left w:w="15" w:type="dxa"/>
              <w:bottom w:w="15" w:type="dxa"/>
              <w:right w:w="15" w:type="dxa"/>
            </w:tcMar>
            <w:vAlign w:val="center"/>
          </w:tcPr>
          <w:p w14:paraId="10758174" w14:textId="77777777" w:rsidR="00307D7F" w:rsidRPr="00307D7F" w:rsidRDefault="00307D7F" w:rsidP="00307D7F">
            <w:pPr>
              <w:spacing w:after="20" w:line="240" w:lineRule="auto"/>
              <w:ind w:left="20" w:hanging="20"/>
              <w:jc w:val="center"/>
              <w:rPr>
                <w:rFonts w:eastAsia="Calibri"/>
                <w:sz w:val="20"/>
                <w:szCs w:val="20"/>
                <w:lang w:val="ru-RU"/>
              </w:rPr>
            </w:pPr>
            <w:bookmarkStart w:id="51" w:name="z9399"/>
            <w:r w:rsidRPr="00307D7F">
              <w:rPr>
                <w:rFonts w:eastAsia="Calibri"/>
                <w:sz w:val="20"/>
                <w:szCs w:val="20"/>
                <w:lang w:val="ru-RU"/>
              </w:rPr>
              <w:t>Наименование статьи</w:t>
            </w:r>
            <w:bookmarkEnd w:id="51"/>
          </w:p>
        </w:tc>
        <w:tc>
          <w:tcPr>
            <w:tcW w:w="2756" w:type="dxa"/>
            <w:gridSpan w:val="2"/>
            <w:tcMar>
              <w:top w:w="15" w:type="dxa"/>
              <w:left w:w="15" w:type="dxa"/>
              <w:bottom w:w="15" w:type="dxa"/>
              <w:right w:w="15" w:type="dxa"/>
            </w:tcMar>
            <w:vAlign w:val="center"/>
          </w:tcPr>
          <w:p w14:paraId="06F40A1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 xml:space="preserve">На конец </w:t>
            </w:r>
          </w:p>
          <w:p w14:paraId="5B33209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отчетного периода</w:t>
            </w:r>
          </w:p>
        </w:tc>
        <w:tc>
          <w:tcPr>
            <w:tcW w:w="2805" w:type="dxa"/>
            <w:gridSpan w:val="2"/>
            <w:tcMar>
              <w:top w:w="15" w:type="dxa"/>
              <w:left w:w="15" w:type="dxa"/>
              <w:bottom w:w="15" w:type="dxa"/>
              <w:right w:w="15" w:type="dxa"/>
            </w:tcMar>
            <w:vAlign w:val="center"/>
          </w:tcPr>
          <w:p w14:paraId="537628B5"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16FC4ED7" w14:textId="77777777" w:rsidTr="00187370">
        <w:trPr>
          <w:trHeight w:val="30"/>
        </w:trPr>
        <w:tc>
          <w:tcPr>
            <w:tcW w:w="4076" w:type="dxa"/>
            <w:tcMar>
              <w:top w:w="15" w:type="dxa"/>
              <w:left w:w="15" w:type="dxa"/>
              <w:bottom w:w="15" w:type="dxa"/>
              <w:right w:w="15" w:type="dxa"/>
            </w:tcMar>
            <w:vAlign w:val="center"/>
          </w:tcPr>
          <w:p w14:paraId="01824631" w14:textId="77777777" w:rsidR="00307D7F" w:rsidRPr="00307D7F" w:rsidRDefault="00307D7F" w:rsidP="00307D7F">
            <w:pPr>
              <w:spacing w:after="20" w:line="240" w:lineRule="auto"/>
              <w:ind w:left="20" w:hanging="20"/>
              <w:jc w:val="center"/>
              <w:rPr>
                <w:rFonts w:eastAsia="Calibri"/>
                <w:sz w:val="20"/>
                <w:szCs w:val="20"/>
                <w:lang w:val="ru-RU"/>
              </w:rPr>
            </w:pPr>
            <w:bookmarkStart w:id="52" w:name="z9403"/>
            <w:r w:rsidRPr="00307D7F">
              <w:rPr>
                <w:rFonts w:eastAsia="Calibri"/>
                <w:sz w:val="20"/>
                <w:szCs w:val="20"/>
                <w:lang w:val="ru-RU"/>
              </w:rPr>
              <w:t>1</w:t>
            </w:r>
            <w:bookmarkEnd w:id="52"/>
          </w:p>
        </w:tc>
        <w:tc>
          <w:tcPr>
            <w:tcW w:w="2756" w:type="dxa"/>
            <w:gridSpan w:val="2"/>
            <w:tcMar>
              <w:top w:w="15" w:type="dxa"/>
              <w:left w:w="15" w:type="dxa"/>
              <w:bottom w:w="15" w:type="dxa"/>
              <w:right w:w="15" w:type="dxa"/>
            </w:tcMar>
            <w:vAlign w:val="center"/>
          </w:tcPr>
          <w:p w14:paraId="7DCB66F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2805" w:type="dxa"/>
            <w:gridSpan w:val="2"/>
            <w:tcMar>
              <w:top w:w="15" w:type="dxa"/>
              <w:left w:w="15" w:type="dxa"/>
              <w:bottom w:w="15" w:type="dxa"/>
              <w:right w:w="15" w:type="dxa"/>
            </w:tcMar>
            <w:vAlign w:val="center"/>
          </w:tcPr>
          <w:p w14:paraId="7F3B0A05"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r>
      <w:tr w:rsidR="00307D7F" w:rsidRPr="00307D7F" w14:paraId="0D654986" w14:textId="77777777" w:rsidTr="00187370">
        <w:trPr>
          <w:trHeight w:val="30"/>
        </w:trPr>
        <w:tc>
          <w:tcPr>
            <w:tcW w:w="4076" w:type="dxa"/>
            <w:tcMar>
              <w:top w:w="15" w:type="dxa"/>
              <w:left w:w="15" w:type="dxa"/>
              <w:bottom w:w="15" w:type="dxa"/>
              <w:right w:w="15" w:type="dxa"/>
            </w:tcMar>
            <w:vAlign w:val="center"/>
          </w:tcPr>
          <w:p w14:paraId="68694CAB" w14:textId="77777777" w:rsidR="00307D7F" w:rsidRPr="00307D7F" w:rsidRDefault="00307D7F" w:rsidP="00307D7F">
            <w:pPr>
              <w:spacing w:after="20" w:line="240" w:lineRule="auto"/>
              <w:jc w:val="both"/>
              <w:rPr>
                <w:rFonts w:eastAsia="Calibri"/>
                <w:sz w:val="20"/>
                <w:szCs w:val="20"/>
                <w:lang w:val="ru-RU"/>
              </w:rPr>
            </w:pPr>
            <w:bookmarkStart w:id="53" w:name="z9407"/>
            <w:r w:rsidRPr="00307D7F">
              <w:rPr>
                <w:rFonts w:eastAsia="Calibri"/>
                <w:sz w:val="20"/>
                <w:szCs w:val="20"/>
                <w:lang w:val="ru-RU"/>
              </w:rPr>
              <w:t>…</w:t>
            </w:r>
            <w:bookmarkEnd w:id="53"/>
          </w:p>
        </w:tc>
        <w:tc>
          <w:tcPr>
            <w:tcW w:w="2756" w:type="dxa"/>
            <w:gridSpan w:val="2"/>
            <w:tcMar>
              <w:top w:w="15" w:type="dxa"/>
              <w:left w:w="15" w:type="dxa"/>
              <w:bottom w:w="15" w:type="dxa"/>
              <w:right w:w="15" w:type="dxa"/>
            </w:tcMar>
            <w:vAlign w:val="center"/>
          </w:tcPr>
          <w:p w14:paraId="2AAF2FAA"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1DC443A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25F993F" w14:textId="77777777" w:rsidTr="00187370">
        <w:trPr>
          <w:trHeight w:val="30"/>
        </w:trPr>
        <w:tc>
          <w:tcPr>
            <w:tcW w:w="4076" w:type="dxa"/>
            <w:tcMar>
              <w:top w:w="15" w:type="dxa"/>
              <w:left w:w="15" w:type="dxa"/>
              <w:bottom w:w="15" w:type="dxa"/>
              <w:right w:w="15" w:type="dxa"/>
            </w:tcMar>
            <w:vAlign w:val="center"/>
          </w:tcPr>
          <w:p w14:paraId="01C24EF5" w14:textId="77777777" w:rsidR="00307D7F" w:rsidRPr="00307D7F" w:rsidRDefault="00307D7F" w:rsidP="00307D7F">
            <w:pPr>
              <w:spacing w:after="20" w:line="240" w:lineRule="auto"/>
              <w:jc w:val="both"/>
              <w:rPr>
                <w:rFonts w:eastAsia="Calibri"/>
                <w:sz w:val="20"/>
                <w:szCs w:val="20"/>
                <w:lang w:val="ru-RU"/>
              </w:rPr>
            </w:pPr>
            <w:bookmarkStart w:id="54" w:name="z9411"/>
            <w:r w:rsidRPr="00307D7F">
              <w:rPr>
                <w:rFonts w:eastAsia="Calibri"/>
                <w:sz w:val="20"/>
                <w:szCs w:val="20"/>
                <w:lang w:val="ru-RU"/>
              </w:rPr>
              <w:t>…</w:t>
            </w:r>
            <w:bookmarkEnd w:id="54"/>
          </w:p>
        </w:tc>
        <w:tc>
          <w:tcPr>
            <w:tcW w:w="2756" w:type="dxa"/>
            <w:gridSpan w:val="2"/>
            <w:tcMar>
              <w:top w:w="15" w:type="dxa"/>
              <w:left w:w="15" w:type="dxa"/>
              <w:bottom w:w="15" w:type="dxa"/>
              <w:right w:w="15" w:type="dxa"/>
            </w:tcMar>
            <w:vAlign w:val="center"/>
          </w:tcPr>
          <w:p w14:paraId="165BC61A"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59CB96A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9729E8" w14:textId="77777777" w:rsidTr="00187370">
        <w:trPr>
          <w:trHeight w:val="30"/>
        </w:trPr>
        <w:tc>
          <w:tcPr>
            <w:tcW w:w="4076" w:type="dxa"/>
            <w:tcMar>
              <w:top w:w="15" w:type="dxa"/>
              <w:left w:w="15" w:type="dxa"/>
              <w:bottom w:w="15" w:type="dxa"/>
              <w:right w:w="15" w:type="dxa"/>
            </w:tcMar>
            <w:vAlign w:val="center"/>
          </w:tcPr>
          <w:p w14:paraId="58870D81" w14:textId="77777777" w:rsidR="00307D7F" w:rsidRPr="00307D7F" w:rsidRDefault="00307D7F" w:rsidP="00307D7F">
            <w:pPr>
              <w:spacing w:after="20" w:line="240" w:lineRule="auto"/>
              <w:jc w:val="both"/>
              <w:rPr>
                <w:rFonts w:eastAsia="Calibri"/>
                <w:sz w:val="20"/>
                <w:szCs w:val="20"/>
                <w:lang w:val="ru-RU"/>
              </w:rPr>
            </w:pPr>
            <w:bookmarkStart w:id="55" w:name="z9415"/>
            <w:r w:rsidRPr="00307D7F">
              <w:rPr>
                <w:rFonts w:eastAsia="Calibri"/>
                <w:sz w:val="20"/>
                <w:szCs w:val="20"/>
                <w:lang w:val="ru-RU"/>
              </w:rPr>
              <w:t>Итого активы</w:t>
            </w:r>
            <w:bookmarkEnd w:id="55"/>
          </w:p>
        </w:tc>
        <w:tc>
          <w:tcPr>
            <w:tcW w:w="2756" w:type="dxa"/>
            <w:gridSpan w:val="2"/>
            <w:tcMar>
              <w:top w:w="15" w:type="dxa"/>
              <w:left w:w="15" w:type="dxa"/>
              <w:bottom w:w="15" w:type="dxa"/>
              <w:right w:w="15" w:type="dxa"/>
            </w:tcMar>
            <w:vAlign w:val="center"/>
          </w:tcPr>
          <w:p w14:paraId="501E0560"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2AC102D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9E25FD" w14:textId="77777777" w:rsidTr="00187370">
        <w:trPr>
          <w:trHeight w:val="30"/>
        </w:trPr>
        <w:tc>
          <w:tcPr>
            <w:tcW w:w="4076" w:type="dxa"/>
            <w:tcMar>
              <w:top w:w="15" w:type="dxa"/>
              <w:left w:w="15" w:type="dxa"/>
              <w:bottom w:w="15" w:type="dxa"/>
              <w:right w:w="15" w:type="dxa"/>
            </w:tcMar>
            <w:vAlign w:val="center"/>
          </w:tcPr>
          <w:p w14:paraId="472F7269" w14:textId="77777777" w:rsidR="00307D7F" w:rsidRPr="00307D7F" w:rsidRDefault="00307D7F" w:rsidP="00307D7F">
            <w:pPr>
              <w:spacing w:after="20" w:line="240" w:lineRule="auto"/>
              <w:jc w:val="both"/>
              <w:rPr>
                <w:rFonts w:eastAsia="Calibri"/>
                <w:sz w:val="20"/>
                <w:szCs w:val="20"/>
                <w:lang w:val="ru-RU"/>
              </w:rPr>
            </w:pPr>
            <w:bookmarkStart w:id="56" w:name="z9419"/>
            <w:r w:rsidRPr="00307D7F">
              <w:rPr>
                <w:rFonts w:eastAsia="Calibri"/>
                <w:sz w:val="20"/>
                <w:szCs w:val="20"/>
                <w:lang w:val="ru-RU"/>
              </w:rPr>
              <w:t>…</w:t>
            </w:r>
            <w:bookmarkEnd w:id="56"/>
          </w:p>
        </w:tc>
        <w:tc>
          <w:tcPr>
            <w:tcW w:w="2756" w:type="dxa"/>
            <w:gridSpan w:val="2"/>
            <w:tcMar>
              <w:top w:w="15" w:type="dxa"/>
              <w:left w:w="15" w:type="dxa"/>
              <w:bottom w:w="15" w:type="dxa"/>
              <w:right w:w="15" w:type="dxa"/>
            </w:tcMar>
            <w:vAlign w:val="center"/>
          </w:tcPr>
          <w:p w14:paraId="02450AC7"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2DBB259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F2561B" w14:textId="77777777" w:rsidTr="00187370">
        <w:trPr>
          <w:trHeight w:val="30"/>
        </w:trPr>
        <w:tc>
          <w:tcPr>
            <w:tcW w:w="4076" w:type="dxa"/>
            <w:tcMar>
              <w:top w:w="15" w:type="dxa"/>
              <w:left w:w="15" w:type="dxa"/>
              <w:bottom w:w="15" w:type="dxa"/>
              <w:right w:w="15" w:type="dxa"/>
            </w:tcMar>
            <w:vAlign w:val="center"/>
          </w:tcPr>
          <w:p w14:paraId="71244FB8" w14:textId="77777777" w:rsidR="00307D7F" w:rsidRPr="00307D7F" w:rsidRDefault="00307D7F" w:rsidP="00307D7F">
            <w:pPr>
              <w:spacing w:after="20" w:line="240" w:lineRule="auto"/>
              <w:jc w:val="both"/>
              <w:rPr>
                <w:rFonts w:eastAsia="Calibri"/>
                <w:sz w:val="20"/>
                <w:szCs w:val="20"/>
                <w:lang w:val="ru-RU"/>
              </w:rPr>
            </w:pPr>
            <w:bookmarkStart w:id="57" w:name="z9423"/>
            <w:r w:rsidRPr="00307D7F">
              <w:rPr>
                <w:rFonts w:eastAsia="Calibri"/>
                <w:sz w:val="20"/>
                <w:szCs w:val="20"/>
                <w:lang w:val="ru-RU"/>
              </w:rPr>
              <w:t>….</w:t>
            </w:r>
            <w:bookmarkEnd w:id="57"/>
          </w:p>
        </w:tc>
        <w:tc>
          <w:tcPr>
            <w:tcW w:w="2756" w:type="dxa"/>
            <w:gridSpan w:val="2"/>
            <w:tcMar>
              <w:top w:w="15" w:type="dxa"/>
              <w:left w:w="15" w:type="dxa"/>
              <w:bottom w:w="15" w:type="dxa"/>
              <w:right w:w="15" w:type="dxa"/>
            </w:tcMar>
            <w:vAlign w:val="center"/>
          </w:tcPr>
          <w:p w14:paraId="19134CF1"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147B803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B5F089" w14:textId="77777777" w:rsidTr="00187370">
        <w:trPr>
          <w:trHeight w:val="30"/>
        </w:trPr>
        <w:tc>
          <w:tcPr>
            <w:tcW w:w="4076" w:type="dxa"/>
            <w:tcMar>
              <w:top w:w="15" w:type="dxa"/>
              <w:left w:w="15" w:type="dxa"/>
              <w:bottom w:w="15" w:type="dxa"/>
              <w:right w:w="15" w:type="dxa"/>
            </w:tcMar>
            <w:vAlign w:val="center"/>
          </w:tcPr>
          <w:p w14:paraId="4BDE3661" w14:textId="77777777" w:rsidR="00307D7F" w:rsidRPr="00307D7F" w:rsidRDefault="00307D7F" w:rsidP="00307D7F">
            <w:pPr>
              <w:spacing w:after="20" w:line="240" w:lineRule="auto"/>
              <w:jc w:val="both"/>
              <w:rPr>
                <w:rFonts w:eastAsia="Calibri"/>
                <w:sz w:val="20"/>
                <w:szCs w:val="20"/>
                <w:lang w:val="ru-RU"/>
              </w:rPr>
            </w:pPr>
            <w:bookmarkStart w:id="58" w:name="z9427"/>
            <w:r w:rsidRPr="00307D7F">
              <w:rPr>
                <w:rFonts w:eastAsia="Calibri"/>
                <w:sz w:val="20"/>
                <w:szCs w:val="20"/>
                <w:lang w:val="ru-RU"/>
              </w:rPr>
              <w:lastRenderedPageBreak/>
              <w:t>Итого обязательства</w:t>
            </w:r>
            <w:bookmarkEnd w:id="58"/>
          </w:p>
        </w:tc>
        <w:tc>
          <w:tcPr>
            <w:tcW w:w="2756" w:type="dxa"/>
            <w:gridSpan w:val="2"/>
            <w:tcMar>
              <w:top w:w="15" w:type="dxa"/>
              <w:left w:w="15" w:type="dxa"/>
              <w:bottom w:w="15" w:type="dxa"/>
              <w:right w:w="15" w:type="dxa"/>
            </w:tcMar>
            <w:vAlign w:val="center"/>
          </w:tcPr>
          <w:p w14:paraId="26D908A6"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6F2D80D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D10D334" w14:textId="77777777" w:rsidTr="00187370">
        <w:trPr>
          <w:trHeight w:val="30"/>
        </w:trPr>
        <w:tc>
          <w:tcPr>
            <w:tcW w:w="4076" w:type="dxa"/>
            <w:tcMar>
              <w:top w:w="15" w:type="dxa"/>
              <w:left w:w="15" w:type="dxa"/>
              <w:bottom w:w="15" w:type="dxa"/>
              <w:right w:w="15" w:type="dxa"/>
            </w:tcMar>
            <w:vAlign w:val="center"/>
          </w:tcPr>
          <w:p w14:paraId="41D9859F" w14:textId="77777777" w:rsidR="00307D7F" w:rsidRPr="00307D7F" w:rsidRDefault="00307D7F" w:rsidP="00307D7F">
            <w:pPr>
              <w:spacing w:after="20" w:line="240" w:lineRule="auto"/>
              <w:jc w:val="both"/>
              <w:rPr>
                <w:rFonts w:eastAsia="Calibri"/>
                <w:sz w:val="20"/>
                <w:szCs w:val="20"/>
                <w:lang w:val="ru-RU"/>
              </w:rPr>
            </w:pPr>
            <w:bookmarkStart w:id="59" w:name="z9431"/>
            <w:r w:rsidRPr="00307D7F">
              <w:rPr>
                <w:rFonts w:eastAsia="Calibri"/>
                <w:sz w:val="20"/>
                <w:szCs w:val="20"/>
                <w:lang w:val="ru-RU"/>
              </w:rPr>
              <w:t>…</w:t>
            </w:r>
            <w:bookmarkEnd w:id="59"/>
          </w:p>
        </w:tc>
        <w:tc>
          <w:tcPr>
            <w:tcW w:w="2756" w:type="dxa"/>
            <w:gridSpan w:val="2"/>
            <w:tcMar>
              <w:top w:w="15" w:type="dxa"/>
              <w:left w:w="15" w:type="dxa"/>
              <w:bottom w:w="15" w:type="dxa"/>
              <w:right w:w="15" w:type="dxa"/>
            </w:tcMar>
            <w:vAlign w:val="center"/>
          </w:tcPr>
          <w:p w14:paraId="50E7F409"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6D89DDD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4EC2F95" w14:textId="77777777" w:rsidTr="00187370">
        <w:trPr>
          <w:trHeight w:val="30"/>
        </w:trPr>
        <w:tc>
          <w:tcPr>
            <w:tcW w:w="4076" w:type="dxa"/>
            <w:tcMar>
              <w:top w:w="15" w:type="dxa"/>
              <w:left w:w="15" w:type="dxa"/>
              <w:bottom w:w="15" w:type="dxa"/>
              <w:right w:w="15" w:type="dxa"/>
            </w:tcMar>
            <w:vAlign w:val="center"/>
          </w:tcPr>
          <w:p w14:paraId="69835804" w14:textId="77777777" w:rsidR="00307D7F" w:rsidRPr="00307D7F" w:rsidRDefault="00307D7F" w:rsidP="00307D7F">
            <w:pPr>
              <w:spacing w:after="20" w:line="240" w:lineRule="auto"/>
              <w:jc w:val="both"/>
              <w:rPr>
                <w:rFonts w:eastAsia="Calibri"/>
                <w:sz w:val="20"/>
                <w:szCs w:val="20"/>
                <w:lang w:val="ru-RU"/>
              </w:rPr>
            </w:pPr>
            <w:bookmarkStart w:id="60" w:name="z9435"/>
            <w:r w:rsidRPr="00307D7F">
              <w:rPr>
                <w:rFonts w:eastAsia="Calibri"/>
                <w:sz w:val="20"/>
                <w:szCs w:val="20"/>
                <w:lang w:val="ru-RU"/>
              </w:rPr>
              <w:t>…</w:t>
            </w:r>
            <w:bookmarkEnd w:id="60"/>
          </w:p>
        </w:tc>
        <w:tc>
          <w:tcPr>
            <w:tcW w:w="2756" w:type="dxa"/>
            <w:gridSpan w:val="2"/>
            <w:tcMar>
              <w:top w:w="15" w:type="dxa"/>
              <w:left w:w="15" w:type="dxa"/>
              <w:bottom w:w="15" w:type="dxa"/>
              <w:right w:w="15" w:type="dxa"/>
            </w:tcMar>
            <w:vAlign w:val="center"/>
          </w:tcPr>
          <w:p w14:paraId="6ED48165"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6974E7C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3FB780" w14:textId="77777777" w:rsidTr="00187370">
        <w:trPr>
          <w:trHeight w:val="30"/>
        </w:trPr>
        <w:tc>
          <w:tcPr>
            <w:tcW w:w="4076" w:type="dxa"/>
            <w:tcMar>
              <w:top w:w="15" w:type="dxa"/>
              <w:left w:w="15" w:type="dxa"/>
              <w:bottom w:w="15" w:type="dxa"/>
              <w:right w:w="15" w:type="dxa"/>
            </w:tcMar>
            <w:vAlign w:val="center"/>
          </w:tcPr>
          <w:p w14:paraId="33EA37C1" w14:textId="77777777" w:rsidR="00307D7F" w:rsidRPr="00307D7F" w:rsidRDefault="00307D7F" w:rsidP="00307D7F">
            <w:pPr>
              <w:spacing w:after="20" w:line="240" w:lineRule="auto"/>
              <w:jc w:val="both"/>
              <w:rPr>
                <w:rFonts w:eastAsia="Calibri"/>
                <w:sz w:val="20"/>
                <w:szCs w:val="20"/>
                <w:lang w:val="ru-RU"/>
              </w:rPr>
            </w:pPr>
            <w:bookmarkStart w:id="61" w:name="z9439"/>
            <w:r w:rsidRPr="00307D7F">
              <w:rPr>
                <w:rFonts w:eastAsia="Calibri"/>
                <w:sz w:val="20"/>
                <w:szCs w:val="20"/>
                <w:lang w:val="ru-RU"/>
              </w:rPr>
              <w:t>Итого капитал</w:t>
            </w:r>
            <w:bookmarkEnd w:id="61"/>
          </w:p>
        </w:tc>
        <w:tc>
          <w:tcPr>
            <w:tcW w:w="2756" w:type="dxa"/>
            <w:gridSpan w:val="2"/>
            <w:tcMar>
              <w:top w:w="15" w:type="dxa"/>
              <w:left w:w="15" w:type="dxa"/>
              <w:bottom w:w="15" w:type="dxa"/>
              <w:right w:w="15" w:type="dxa"/>
            </w:tcMar>
            <w:vAlign w:val="center"/>
          </w:tcPr>
          <w:p w14:paraId="3B69ABAC"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5FEBC70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9AED415" w14:textId="77777777" w:rsidTr="00187370">
        <w:trPr>
          <w:trHeight w:val="30"/>
        </w:trPr>
        <w:tc>
          <w:tcPr>
            <w:tcW w:w="4076" w:type="dxa"/>
            <w:tcMar>
              <w:top w:w="15" w:type="dxa"/>
              <w:left w:w="15" w:type="dxa"/>
              <w:bottom w:w="15" w:type="dxa"/>
              <w:right w:w="15" w:type="dxa"/>
            </w:tcMar>
            <w:vAlign w:val="center"/>
          </w:tcPr>
          <w:p w14:paraId="6E6FA6C7" w14:textId="77777777" w:rsidR="00307D7F" w:rsidRPr="00307D7F" w:rsidRDefault="00307D7F" w:rsidP="00307D7F">
            <w:pPr>
              <w:spacing w:after="20" w:line="240" w:lineRule="auto"/>
              <w:jc w:val="both"/>
              <w:rPr>
                <w:rFonts w:eastAsia="Calibri"/>
                <w:sz w:val="20"/>
                <w:szCs w:val="20"/>
                <w:lang w:val="ru-RU"/>
              </w:rPr>
            </w:pPr>
            <w:bookmarkStart w:id="62" w:name="z9443"/>
            <w:r w:rsidRPr="00307D7F">
              <w:rPr>
                <w:rFonts w:eastAsia="Calibri"/>
                <w:sz w:val="20"/>
                <w:szCs w:val="20"/>
                <w:lang w:val="ru-RU"/>
              </w:rPr>
              <w:t>Итого обязательства и капитал</w:t>
            </w:r>
            <w:bookmarkEnd w:id="62"/>
          </w:p>
        </w:tc>
        <w:tc>
          <w:tcPr>
            <w:tcW w:w="2756" w:type="dxa"/>
            <w:gridSpan w:val="2"/>
            <w:tcMar>
              <w:top w:w="15" w:type="dxa"/>
              <w:left w:w="15" w:type="dxa"/>
              <w:bottom w:w="15" w:type="dxa"/>
              <w:right w:w="15" w:type="dxa"/>
            </w:tcMar>
            <w:vAlign w:val="center"/>
          </w:tcPr>
          <w:p w14:paraId="4C5E151B"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505C8D8A"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130AE127" w14:textId="77777777" w:rsidR="00307D7F" w:rsidRPr="00307D7F" w:rsidRDefault="00307D7F" w:rsidP="00307D7F">
      <w:pPr>
        <w:spacing w:after="0" w:line="240" w:lineRule="auto"/>
        <w:jc w:val="both"/>
        <w:rPr>
          <w:rFonts w:eastAsia="Calibri"/>
          <w:sz w:val="28"/>
          <w:szCs w:val="28"/>
          <w:lang w:val="ru-RU"/>
        </w:rPr>
      </w:pPr>
      <w:bookmarkStart w:id="63" w:name="z9474"/>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61B697F2" w14:textId="77777777" w:rsidTr="00187370">
        <w:trPr>
          <w:jc w:val="center"/>
        </w:trPr>
        <w:tc>
          <w:tcPr>
            <w:tcW w:w="3052" w:type="pct"/>
            <w:tcMar>
              <w:top w:w="0" w:type="dxa"/>
              <w:left w:w="168" w:type="dxa"/>
              <w:bottom w:w="0" w:type="dxa"/>
              <w:right w:w="168" w:type="dxa"/>
            </w:tcMar>
            <w:hideMark/>
          </w:tcPr>
          <w:p w14:paraId="236C5F8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0F986C2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657A901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29F61CA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79DE1F77" w14:textId="77777777" w:rsidTr="00187370">
        <w:trPr>
          <w:jc w:val="center"/>
        </w:trPr>
        <w:tc>
          <w:tcPr>
            <w:tcW w:w="5000" w:type="pct"/>
            <w:gridSpan w:val="3"/>
            <w:tcMar>
              <w:top w:w="0" w:type="dxa"/>
              <w:left w:w="168" w:type="dxa"/>
              <w:bottom w:w="0" w:type="dxa"/>
              <w:right w:w="168" w:type="dxa"/>
            </w:tcMar>
            <w:hideMark/>
          </w:tcPr>
          <w:p w14:paraId="34F0183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557A749B" w14:textId="77777777" w:rsidTr="00187370">
        <w:trPr>
          <w:jc w:val="center"/>
        </w:trPr>
        <w:tc>
          <w:tcPr>
            <w:tcW w:w="5000" w:type="pct"/>
            <w:gridSpan w:val="3"/>
            <w:tcMar>
              <w:top w:w="0" w:type="dxa"/>
              <w:left w:w="168" w:type="dxa"/>
              <w:bottom w:w="0" w:type="dxa"/>
              <w:right w:w="168" w:type="dxa"/>
            </w:tcMar>
            <w:hideMark/>
          </w:tcPr>
          <w:p w14:paraId="596A137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4AFBB42B" w14:textId="77777777" w:rsidTr="00187370">
        <w:trPr>
          <w:jc w:val="center"/>
        </w:trPr>
        <w:tc>
          <w:tcPr>
            <w:tcW w:w="3052" w:type="pct"/>
            <w:tcMar>
              <w:top w:w="0" w:type="dxa"/>
              <w:left w:w="168" w:type="dxa"/>
              <w:bottom w:w="0" w:type="dxa"/>
              <w:right w:w="168" w:type="dxa"/>
            </w:tcMar>
            <w:hideMark/>
          </w:tcPr>
          <w:p w14:paraId="55D8421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646D2A4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CB89ABF" w14:textId="77777777" w:rsidTr="00187370">
        <w:trPr>
          <w:jc w:val="center"/>
        </w:trPr>
        <w:tc>
          <w:tcPr>
            <w:tcW w:w="3052" w:type="pct"/>
            <w:tcMar>
              <w:top w:w="0" w:type="dxa"/>
              <w:left w:w="168" w:type="dxa"/>
              <w:bottom w:w="0" w:type="dxa"/>
              <w:right w:w="168" w:type="dxa"/>
            </w:tcMar>
            <w:hideMark/>
          </w:tcPr>
          <w:p w14:paraId="353BAF5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4DC153C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175B8A77" w14:textId="77777777" w:rsidTr="00187370">
        <w:trPr>
          <w:jc w:val="center"/>
        </w:trPr>
        <w:tc>
          <w:tcPr>
            <w:tcW w:w="3052" w:type="pct"/>
            <w:tcMar>
              <w:top w:w="0" w:type="dxa"/>
              <w:left w:w="168" w:type="dxa"/>
              <w:bottom w:w="0" w:type="dxa"/>
              <w:right w:w="168" w:type="dxa"/>
            </w:tcMar>
            <w:hideMark/>
          </w:tcPr>
          <w:p w14:paraId="2115388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4625594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21DF877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1354923A" w14:textId="77777777" w:rsidTr="00187370">
        <w:trPr>
          <w:jc w:val="center"/>
        </w:trPr>
        <w:tc>
          <w:tcPr>
            <w:tcW w:w="3052" w:type="pct"/>
            <w:tcMar>
              <w:top w:w="0" w:type="dxa"/>
              <w:left w:w="168" w:type="dxa"/>
              <w:bottom w:w="0" w:type="dxa"/>
              <w:right w:w="168" w:type="dxa"/>
            </w:tcMar>
            <w:hideMark/>
          </w:tcPr>
          <w:p w14:paraId="2DDBA23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5DEBE20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3D4B785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1C37B4F2" w14:textId="77777777" w:rsidTr="00187370">
        <w:trPr>
          <w:jc w:val="center"/>
        </w:trPr>
        <w:tc>
          <w:tcPr>
            <w:tcW w:w="3052" w:type="pct"/>
            <w:tcMar>
              <w:top w:w="0" w:type="dxa"/>
              <w:left w:w="168" w:type="dxa"/>
              <w:bottom w:w="0" w:type="dxa"/>
              <w:right w:w="168" w:type="dxa"/>
            </w:tcMar>
            <w:hideMark/>
          </w:tcPr>
          <w:p w14:paraId="2E7A6EC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29F8622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38D9F27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54779AA" w14:textId="77777777" w:rsidTr="00187370">
        <w:trPr>
          <w:trHeight w:val="80"/>
          <w:jc w:val="center"/>
        </w:trPr>
        <w:tc>
          <w:tcPr>
            <w:tcW w:w="3052" w:type="pct"/>
            <w:tcMar>
              <w:top w:w="0" w:type="dxa"/>
              <w:left w:w="168" w:type="dxa"/>
              <w:bottom w:w="0" w:type="dxa"/>
              <w:right w:w="168" w:type="dxa"/>
            </w:tcMar>
            <w:hideMark/>
          </w:tcPr>
          <w:p w14:paraId="2025691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563DE555"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1F93D46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22131BDE" w14:textId="77777777" w:rsidR="00307D7F" w:rsidRPr="00307D7F" w:rsidRDefault="00307D7F" w:rsidP="00307D7F">
      <w:pPr>
        <w:spacing w:after="0" w:line="240" w:lineRule="auto"/>
        <w:ind w:firstLine="709"/>
        <w:jc w:val="both"/>
        <w:rPr>
          <w:rFonts w:eastAsia="Calibri"/>
          <w:sz w:val="28"/>
          <w:szCs w:val="28"/>
          <w:lang w:val="ru-RU"/>
        </w:rPr>
      </w:pPr>
    </w:p>
    <w:p w14:paraId="5220D47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w:t>
      </w:r>
      <w:r w:rsidRPr="00307D7F">
        <w:rPr>
          <w:rFonts w:eastAsia="Calibri"/>
          <w:bCs/>
          <w:sz w:val="28"/>
          <w:szCs w:val="28"/>
          <w:lang w:val="ru-RU"/>
        </w:rPr>
        <w:t>, предназначенной для сбора административных данных на безвозмездной основе «Бухгалтерский баланс»</w:t>
      </w:r>
      <w:r w:rsidRPr="00307D7F">
        <w:rPr>
          <w:rFonts w:eastAsia="Calibri"/>
          <w:sz w:val="28"/>
          <w:szCs w:val="28"/>
          <w:lang w:val="ru-RU"/>
        </w:rPr>
        <w:t>.</w:t>
      </w:r>
      <w:r w:rsidRPr="00307D7F">
        <w:rPr>
          <w:sz w:val="24"/>
          <w:szCs w:val="24"/>
          <w:lang w:val="ru-RU" w:eastAsia="ru-RU"/>
        </w:rPr>
        <w:br w:type="page"/>
      </w:r>
    </w:p>
    <w:p w14:paraId="50839147" w14:textId="77777777" w:rsidR="00307D7F" w:rsidRPr="00307D7F" w:rsidRDefault="00307D7F" w:rsidP="00307D7F">
      <w:pPr>
        <w:widowControl w:val="0"/>
        <w:spacing w:after="0" w:line="240" w:lineRule="auto"/>
        <w:ind w:left="5670" w:right="-1"/>
        <w:rPr>
          <w:rFonts w:eastAsia="Calibri"/>
          <w:sz w:val="28"/>
          <w:szCs w:val="28"/>
          <w:lang w:val="ru-RU"/>
        </w:rPr>
      </w:pPr>
      <w:r w:rsidRPr="00307D7F">
        <w:rPr>
          <w:rFonts w:eastAsia="Calibri"/>
          <w:sz w:val="28"/>
          <w:szCs w:val="28"/>
          <w:lang w:val="ru-RU"/>
        </w:rPr>
        <w:lastRenderedPageBreak/>
        <w:t xml:space="preserve">Приложение </w:t>
      </w:r>
    </w:p>
    <w:p w14:paraId="62692589" w14:textId="77777777" w:rsidR="00307D7F" w:rsidRPr="00307D7F" w:rsidRDefault="00307D7F" w:rsidP="00307D7F">
      <w:pPr>
        <w:widowControl w:val="0"/>
        <w:spacing w:after="0" w:line="240" w:lineRule="auto"/>
        <w:ind w:left="5670" w:right="-1"/>
        <w:rPr>
          <w:rFonts w:eastAsia="Calibri"/>
          <w:sz w:val="28"/>
          <w:szCs w:val="28"/>
          <w:lang w:val="ru-RU"/>
        </w:rPr>
      </w:pPr>
      <w:r w:rsidRPr="00307D7F">
        <w:rPr>
          <w:rFonts w:eastAsia="Calibri"/>
          <w:sz w:val="28"/>
          <w:szCs w:val="28"/>
          <w:lang w:val="ru-RU"/>
        </w:rPr>
        <w:t xml:space="preserve">к форме, предназначенной для сбора административных данных на безвозмездной основе «Бухгалтерский баланс» </w:t>
      </w:r>
    </w:p>
    <w:p w14:paraId="76D1E351" w14:textId="77777777" w:rsidR="00307D7F" w:rsidRPr="00307D7F" w:rsidRDefault="00307D7F" w:rsidP="00307D7F">
      <w:pPr>
        <w:widowControl w:val="0"/>
        <w:spacing w:after="0" w:line="240" w:lineRule="auto"/>
        <w:ind w:firstLine="709"/>
        <w:jc w:val="both"/>
        <w:rPr>
          <w:rFonts w:eastAsia="Calibri"/>
          <w:sz w:val="28"/>
          <w:szCs w:val="28"/>
          <w:lang w:val="ru-RU"/>
        </w:rPr>
      </w:pPr>
    </w:p>
    <w:p w14:paraId="6D0A7F80" w14:textId="77777777" w:rsidR="00307D7F" w:rsidRPr="00307D7F" w:rsidRDefault="00307D7F" w:rsidP="00307D7F">
      <w:pPr>
        <w:spacing w:after="0" w:line="240" w:lineRule="auto"/>
        <w:ind w:firstLine="709"/>
        <w:jc w:val="both"/>
        <w:rPr>
          <w:rFonts w:eastAsia="Calibri"/>
          <w:sz w:val="28"/>
          <w:szCs w:val="28"/>
          <w:lang w:val="ru-RU"/>
        </w:rPr>
      </w:pPr>
    </w:p>
    <w:p w14:paraId="46CA530D" w14:textId="77777777" w:rsidR="00307D7F" w:rsidRPr="00307D7F" w:rsidRDefault="00307D7F" w:rsidP="00307D7F">
      <w:pPr>
        <w:spacing w:after="0" w:line="240" w:lineRule="auto"/>
        <w:ind w:firstLine="709"/>
        <w:jc w:val="center"/>
        <w:rPr>
          <w:rFonts w:eastAsia="Calibri"/>
          <w:b/>
          <w:sz w:val="28"/>
          <w:szCs w:val="28"/>
          <w:lang w:val="ru-RU"/>
        </w:rPr>
      </w:pPr>
      <w:bookmarkStart w:id="64" w:name="z9476"/>
      <w:bookmarkEnd w:id="63"/>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5AE0F5CF" w14:textId="77777777" w:rsidR="00307D7F" w:rsidRPr="00307D7F" w:rsidRDefault="00307D7F" w:rsidP="00307D7F">
      <w:pPr>
        <w:spacing w:after="0" w:line="240" w:lineRule="auto"/>
        <w:ind w:firstLine="709"/>
        <w:jc w:val="center"/>
        <w:rPr>
          <w:rFonts w:eastAsia="Calibri"/>
          <w:b/>
          <w:sz w:val="28"/>
          <w:szCs w:val="28"/>
          <w:lang w:val="ru-RU"/>
        </w:rPr>
      </w:pPr>
    </w:p>
    <w:p w14:paraId="0342E91C"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b/>
          <w:sz w:val="28"/>
          <w:szCs w:val="28"/>
          <w:lang w:val="ru-RU"/>
        </w:rPr>
        <w:t>«Бухгалтерский баланс»</w:t>
      </w:r>
      <w:r w:rsidRPr="00307D7F">
        <w:rPr>
          <w:rFonts w:eastAsia="Calibri"/>
          <w:sz w:val="28"/>
          <w:szCs w:val="28"/>
          <w:lang w:val="ru-RU"/>
        </w:rPr>
        <w:br/>
      </w:r>
      <w:r w:rsidRPr="00307D7F">
        <w:rPr>
          <w:rFonts w:eastAsia="Calibri"/>
          <w:b/>
          <w:sz w:val="28"/>
          <w:szCs w:val="28"/>
          <w:lang w:val="ru-RU"/>
        </w:rPr>
        <w:t>(индекс – Ф1, периодичность: ежегодная/ежеквартальная)</w:t>
      </w:r>
    </w:p>
    <w:p w14:paraId="38F581A8" w14:textId="77777777" w:rsidR="00307D7F" w:rsidRPr="00307D7F" w:rsidRDefault="00307D7F" w:rsidP="00307D7F">
      <w:pPr>
        <w:spacing w:after="0" w:line="240" w:lineRule="auto"/>
        <w:ind w:firstLine="709"/>
        <w:jc w:val="center"/>
        <w:rPr>
          <w:rFonts w:eastAsia="Calibri"/>
          <w:b/>
          <w:sz w:val="28"/>
          <w:szCs w:val="28"/>
          <w:lang w:val="ru-RU"/>
        </w:rPr>
      </w:pPr>
      <w:bookmarkStart w:id="65" w:name="z9477"/>
      <w:bookmarkEnd w:id="64"/>
    </w:p>
    <w:p w14:paraId="3D7BE380" w14:textId="77777777" w:rsidR="00307D7F" w:rsidRPr="00307D7F" w:rsidRDefault="00307D7F" w:rsidP="00307D7F">
      <w:pPr>
        <w:spacing w:after="0" w:line="240" w:lineRule="auto"/>
        <w:ind w:firstLine="709"/>
        <w:jc w:val="center"/>
        <w:rPr>
          <w:rFonts w:eastAsia="Calibri"/>
          <w:b/>
          <w:sz w:val="28"/>
          <w:szCs w:val="28"/>
          <w:lang w:val="ru-RU"/>
        </w:rPr>
      </w:pPr>
    </w:p>
    <w:p w14:paraId="54D36B55" w14:textId="77777777" w:rsidR="00307D7F" w:rsidRPr="00307D7F" w:rsidRDefault="00307D7F" w:rsidP="00307D7F">
      <w:pPr>
        <w:spacing w:after="0" w:line="240" w:lineRule="auto"/>
        <w:ind w:firstLine="709"/>
        <w:jc w:val="both"/>
        <w:rPr>
          <w:rFonts w:eastAsia="Calibri"/>
          <w:sz w:val="28"/>
          <w:szCs w:val="28"/>
          <w:lang w:val="ru-RU"/>
        </w:rPr>
      </w:pPr>
      <w:bookmarkStart w:id="66" w:name="z9478"/>
      <w:bookmarkEnd w:id="65"/>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p w14:paraId="4DC980CF" w14:textId="77777777" w:rsidR="00307D7F" w:rsidRPr="00307D7F" w:rsidRDefault="00307D7F" w:rsidP="00307D7F">
      <w:pPr>
        <w:spacing w:after="0" w:line="240" w:lineRule="auto"/>
        <w:ind w:firstLine="709"/>
        <w:jc w:val="both"/>
        <w:rPr>
          <w:rFonts w:eastAsia="Calibri"/>
          <w:sz w:val="28"/>
          <w:szCs w:val="28"/>
          <w:lang w:val="ru-RU"/>
        </w:rPr>
      </w:pPr>
      <w:bookmarkStart w:id="67" w:name="z9480"/>
      <w:bookmarkEnd w:id="66"/>
      <w:r w:rsidRPr="00307D7F">
        <w:rPr>
          <w:rFonts w:eastAsia="Calibri"/>
          <w:sz w:val="28"/>
          <w:szCs w:val="28"/>
          <w:lang w:val="ru-RU"/>
        </w:rPr>
        <w:t>2. Форма представляется ежегодно и ежеквартально по состоянию на конец отчетного периода.</w:t>
      </w:r>
    </w:p>
    <w:p w14:paraId="465F5260" w14:textId="77777777" w:rsidR="00307D7F" w:rsidRPr="00307D7F" w:rsidRDefault="00307D7F" w:rsidP="00307D7F">
      <w:pPr>
        <w:spacing w:after="0" w:line="240" w:lineRule="auto"/>
        <w:ind w:firstLine="709"/>
        <w:jc w:val="both"/>
        <w:rPr>
          <w:rFonts w:eastAsia="Calibri"/>
          <w:sz w:val="28"/>
          <w:szCs w:val="28"/>
          <w:lang w:val="ru-RU"/>
        </w:rPr>
      </w:pPr>
      <w:bookmarkStart w:id="68" w:name="z9481"/>
      <w:bookmarkEnd w:id="67"/>
      <w:r w:rsidRPr="00307D7F">
        <w:rPr>
          <w:rFonts w:eastAsia="Calibri"/>
          <w:sz w:val="28"/>
          <w:szCs w:val="28"/>
          <w:lang w:val="ru-RU"/>
        </w:rPr>
        <w:t>В случае наличия дочерней (дочерних) организации (организаций) –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представляют отдельный бухгалтерский баланс и консолидированный бухгалтерский баланс.</w:t>
      </w:r>
    </w:p>
    <w:p w14:paraId="51E80A29" w14:textId="77777777" w:rsidR="00307D7F" w:rsidRPr="00307D7F" w:rsidRDefault="00307D7F" w:rsidP="00307D7F">
      <w:pPr>
        <w:spacing w:after="0" w:line="240" w:lineRule="auto"/>
        <w:ind w:firstLine="709"/>
        <w:jc w:val="both"/>
        <w:rPr>
          <w:rFonts w:eastAsia="Calibri"/>
          <w:sz w:val="28"/>
          <w:szCs w:val="28"/>
          <w:lang w:val="ru-RU"/>
        </w:rPr>
      </w:pPr>
      <w:bookmarkStart w:id="69" w:name="z9482"/>
      <w:bookmarkEnd w:id="68"/>
      <w:r w:rsidRPr="00307D7F">
        <w:rPr>
          <w:rFonts w:eastAsia="Calibri"/>
          <w:sz w:val="28"/>
          <w:szCs w:val="28"/>
          <w:lang w:val="ru-RU"/>
        </w:rPr>
        <w:t>Организации, принявшие активы и обязательства в результате операции по одновременной передаче активов и обязательств в случае наличия дочерней (дочерних) организации (организаций) представляют отдельный бухгалтерский баланс и консолидированный бухгалтерский баланс, за отчетный год, в котором произошла операция по одновременной передаче активов и обязательств.</w:t>
      </w:r>
    </w:p>
    <w:p w14:paraId="4DDAA634" w14:textId="77777777" w:rsidR="00307D7F" w:rsidRPr="00307D7F" w:rsidRDefault="00307D7F" w:rsidP="00307D7F">
      <w:pPr>
        <w:spacing w:after="0" w:line="240" w:lineRule="auto"/>
        <w:ind w:firstLine="709"/>
        <w:jc w:val="both"/>
        <w:rPr>
          <w:rFonts w:eastAsia="Calibri"/>
          <w:sz w:val="28"/>
          <w:szCs w:val="28"/>
          <w:lang w:val="ru-RU"/>
        </w:rPr>
      </w:pPr>
      <w:bookmarkStart w:id="70" w:name="z9483"/>
      <w:bookmarkEnd w:id="69"/>
      <w:r w:rsidRPr="00307D7F">
        <w:rPr>
          <w:rFonts w:eastAsia="Calibri"/>
          <w:sz w:val="28"/>
          <w:szCs w:val="28"/>
          <w:lang w:val="ru-RU"/>
        </w:rPr>
        <w:t xml:space="preserve">3. Единица измерения, используемая при заполнении формы, устанавливается в тысячах тенге. Сумма менее 500 (пятисот) тенге округляется </w:t>
      </w:r>
      <w:r w:rsidRPr="00307D7F">
        <w:rPr>
          <w:rFonts w:eastAsia="Calibri"/>
          <w:sz w:val="28"/>
          <w:szCs w:val="28"/>
          <w:lang w:val="ru-RU"/>
        </w:rPr>
        <w:lastRenderedPageBreak/>
        <w:t>до 0 (нуля), а сумма, равная 500 (пятистам) тенге и выше, округляется до 1000 (тысячи) тенге.</w:t>
      </w:r>
    </w:p>
    <w:p w14:paraId="5826F487" w14:textId="77777777" w:rsidR="00307D7F" w:rsidRPr="00307D7F" w:rsidRDefault="00307D7F" w:rsidP="00307D7F">
      <w:pPr>
        <w:spacing w:after="0" w:line="240" w:lineRule="auto"/>
        <w:ind w:firstLine="709"/>
        <w:jc w:val="both"/>
        <w:rPr>
          <w:rFonts w:eastAsia="Calibri"/>
          <w:sz w:val="28"/>
          <w:szCs w:val="28"/>
          <w:lang w:val="ru-RU"/>
        </w:rPr>
      </w:pPr>
      <w:bookmarkStart w:id="71" w:name="z9484"/>
      <w:bookmarkEnd w:id="70"/>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697FBE80" w14:textId="77777777" w:rsidR="00307D7F" w:rsidRPr="00307D7F" w:rsidRDefault="00307D7F" w:rsidP="00307D7F">
      <w:pPr>
        <w:spacing w:after="0" w:line="240" w:lineRule="auto"/>
        <w:ind w:firstLine="709"/>
        <w:jc w:val="both"/>
        <w:rPr>
          <w:rFonts w:eastAsia="Calibri"/>
          <w:sz w:val="28"/>
          <w:szCs w:val="28"/>
          <w:lang w:val="ru-RU"/>
        </w:rPr>
      </w:pPr>
      <w:bookmarkStart w:id="72" w:name="z9486"/>
      <w:bookmarkEnd w:id="71"/>
      <w:r w:rsidRPr="00307D7F">
        <w:rPr>
          <w:rFonts w:eastAsia="Calibri"/>
          <w:sz w:val="28"/>
          <w:szCs w:val="28"/>
          <w:lang w:val="ru-RU"/>
        </w:rPr>
        <w:t>5. При заполнении графы 1 наименования статей заполняются произвольно, исходя из операций организации.</w:t>
      </w:r>
    </w:p>
    <w:p w14:paraId="64BC1E12" w14:textId="77777777" w:rsidR="00307D7F" w:rsidRPr="00307D7F" w:rsidRDefault="00307D7F" w:rsidP="00307D7F">
      <w:pPr>
        <w:spacing w:after="0" w:line="240" w:lineRule="auto"/>
        <w:ind w:firstLine="709"/>
        <w:jc w:val="both"/>
        <w:rPr>
          <w:rFonts w:eastAsia="Calibri"/>
          <w:sz w:val="28"/>
          <w:szCs w:val="28"/>
          <w:lang w:val="ru-RU"/>
        </w:rPr>
      </w:pPr>
      <w:bookmarkStart w:id="73" w:name="z9487"/>
      <w:bookmarkEnd w:id="72"/>
      <w:r w:rsidRPr="00307D7F">
        <w:rPr>
          <w:rFonts w:eastAsia="Calibri"/>
          <w:sz w:val="28"/>
          <w:szCs w:val="28"/>
          <w:lang w:val="ru-RU"/>
        </w:rPr>
        <w:t>6. В графе 2 указываются данные на конец отчетного периода, включая последний день отчетного периода.</w:t>
      </w:r>
    </w:p>
    <w:p w14:paraId="1FDA961F" w14:textId="77777777" w:rsidR="00307D7F" w:rsidRPr="00307D7F" w:rsidRDefault="00307D7F" w:rsidP="00307D7F">
      <w:pPr>
        <w:spacing w:after="0" w:line="240" w:lineRule="auto"/>
        <w:ind w:firstLine="709"/>
        <w:jc w:val="both"/>
        <w:rPr>
          <w:rFonts w:eastAsia="Calibri"/>
          <w:sz w:val="28"/>
          <w:szCs w:val="28"/>
          <w:lang w:val="ru-RU"/>
        </w:rPr>
      </w:pPr>
      <w:bookmarkStart w:id="74" w:name="z9488"/>
      <w:bookmarkEnd w:id="73"/>
      <w:r w:rsidRPr="00307D7F">
        <w:rPr>
          <w:rFonts w:eastAsia="Calibri"/>
          <w:sz w:val="28"/>
          <w:szCs w:val="28"/>
          <w:lang w:val="ru-RU"/>
        </w:rPr>
        <w:t>7. В графе 3 указываются данные на конец предыдущего года.</w:t>
      </w:r>
    </w:p>
    <w:p w14:paraId="1FBDE739" w14:textId="77777777" w:rsidR="00307D7F" w:rsidRPr="00307D7F" w:rsidRDefault="00307D7F" w:rsidP="00307D7F">
      <w:pPr>
        <w:spacing w:after="0" w:line="240" w:lineRule="auto"/>
        <w:ind w:firstLine="709"/>
        <w:jc w:val="both"/>
        <w:rPr>
          <w:rFonts w:eastAsia="Calibri"/>
          <w:sz w:val="28"/>
          <w:szCs w:val="28"/>
          <w:lang w:val="ru-RU"/>
        </w:rPr>
      </w:pPr>
      <w:bookmarkStart w:id="75" w:name="z9489"/>
      <w:bookmarkEnd w:id="74"/>
      <w:r w:rsidRPr="00307D7F">
        <w:rPr>
          <w:rFonts w:eastAsia="Calibri"/>
          <w:sz w:val="28"/>
          <w:szCs w:val="28"/>
          <w:lang w:val="ru-RU"/>
        </w:rPr>
        <w:t>8. Вид финансовой отчетности: отдельная и консолидированная.</w:t>
      </w:r>
    </w:p>
    <w:p w14:paraId="535C45E1" w14:textId="77777777" w:rsidR="00307D7F" w:rsidRPr="00307D7F" w:rsidRDefault="00307D7F" w:rsidP="00307D7F">
      <w:pPr>
        <w:spacing w:after="0" w:line="240" w:lineRule="auto"/>
        <w:ind w:firstLine="709"/>
        <w:jc w:val="both"/>
        <w:rPr>
          <w:rFonts w:eastAsia="Calibri"/>
          <w:sz w:val="28"/>
          <w:szCs w:val="28"/>
          <w:lang w:val="ru-RU"/>
        </w:rPr>
      </w:pPr>
      <w:r w:rsidRPr="00307D7F">
        <w:rPr>
          <w:sz w:val="24"/>
          <w:szCs w:val="24"/>
          <w:lang w:val="ru-RU" w:eastAsia="ru-RU"/>
        </w:rPr>
        <w:br w:type="page"/>
      </w:r>
    </w:p>
    <w:p w14:paraId="15F1B038"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2</w:t>
      </w:r>
    </w:p>
    <w:p w14:paraId="740201E6"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bookmarkEnd w:id="75"/>
    </w:p>
    <w:p w14:paraId="0C0FBF2E" w14:textId="77777777" w:rsidR="00307D7F" w:rsidRPr="00307D7F" w:rsidRDefault="00307D7F" w:rsidP="00307D7F">
      <w:pPr>
        <w:spacing w:after="0" w:line="240" w:lineRule="auto"/>
        <w:ind w:firstLine="709"/>
        <w:jc w:val="both"/>
        <w:rPr>
          <w:rFonts w:eastAsia="Calibri"/>
          <w:sz w:val="28"/>
          <w:szCs w:val="28"/>
          <w:lang w:val="ru-RU"/>
        </w:rPr>
      </w:pPr>
    </w:p>
    <w:p w14:paraId="53260D78"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75DF928D"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1D0622E3"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p>
    <w:p w14:paraId="0F751517" w14:textId="77777777" w:rsidR="00307D7F" w:rsidRPr="00307D7F" w:rsidRDefault="00307D7F" w:rsidP="00307D7F">
      <w:pPr>
        <w:spacing w:after="0" w:line="240" w:lineRule="auto"/>
        <w:ind w:firstLine="709"/>
        <w:jc w:val="both"/>
        <w:rPr>
          <w:rFonts w:eastAsia="Calibri"/>
          <w:sz w:val="28"/>
          <w:szCs w:val="28"/>
          <w:lang w:val="ru-RU"/>
        </w:rPr>
      </w:pPr>
      <w:bookmarkStart w:id="76" w:name="z9490"/>
    </w:p>
    <w:p w14:paraId="19B6D6C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 территориальный филиал Национального Банка Республики Казахстан.</w:t>
      </w:r>
    </w:p>
    <w:p w14:paraId="165AEF82" w14:textId="77777777" w:rsidR="00307D7F" w:rsidRPr="00307D7F" w:rsidRDefault="00307D7F" w:rsidP="00307D7F">
      <w:pPr>
        <w:spacing w:after="0" w:line="240" w:lineRule="auto"/>
        <w:ind w:firstLine="709"/>
        <w:jc w:val="both"/>
        <w:rPr>
          <w:rFonts w:eastAsia="Calibri"/>
          <w:sz w:val="28"/>
          <w:szCs w:val="28"/>
          <w:lang w:val="ru-RU"/>
        </w:rPr>
      </w:pPr>
      <w:bookmarkStart w:id="77" w:name="z9491"/>
      <w:bookmarkEnd w:id="76"/>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11" w:history="1">
        <w:r w:rsidRPr="00307D7F">
          <w:rPr>
            <w:rFonts w:eastAsia="Calibri"/>
            <w:sz w:val="28"/>
            <w:lang w:val="ru-RU"/>
          </w:rPr>
          <w:t>www.nationalbank.kz</w:t>
        </w:r>
      </w:hyperlink>
      <w:r w:rsidRPr="00307D7F">
        <w:rPr>
          <w:rFonts w:eastAsia="Calibri"/>
          <w:sz w:val="28"/>
          <w:szCs w:val="28"/>
          <w:lang w:val="ru-RU"/>
        </w:rPr>
        <w:t>.</w:t>
      </w:r>
    </w:p>
    <w:p w14:paraId="39A305D3" w14:textId="77777777" w:rsidR="00307D7F" w:rsidRPr="00307D7F" w:rsidRDefault="00307D7F" w:rsidP="00307D7F">
      <w:pPr>
        <w:spacing w:after="0" w:line="240" w:lineRule="auto"/>
        <w:ind w:firstLine="709"/>
        <w:jc w:val="both"/>
        <w:rPr>
          <w:rFonts w:eastAsia="Calibri"/>
          <w:sz w:val="28"/>
          <w:szCs w:val="28"/>
          <w:lang w:val="ru-RU"/>
        </w:rPr>
      </w:pPr>
      <w:bookmarkStart w:id="78" w:name="z9492"/>
      <w:bookmarkEnd w:id="77"/>
      <w:r w:rsidRPr="00307D7F">
        <w:rPr>
          <w:rFonts w:eastAsia="Calibri"/>
          <w:sz w:val="28"/>
          <w:szCs w:val="28"/>
          <w:lang w:val="ru-RU"/>
        </w:rPr>
        <w:t>Наименование административной формы:</w:t>
      </w:r>
      <w:r w:rsidRPr="00307D7F">
        <w:rPr>
          <w:rFonts w:eastAsia="Calibri"/>
          <w:sz w:val="28"/>
          <w:szCs w:val="28"/>
          <w:lang w:val="kk-KZ"/>
        </w:rPr>
        <w:t xml:space="preserve"> </w:t>
      </w:r>
      <w:r w:rsidRPr="00307D7F">
        <w:rPr>
          <w:rFonts w:eastAsia="Calibri"/>
          <w:sz w:val="28"/>
          <w:szCs w:val="28"/>
          <w:lang w:val="ru-RU"/>
        </w:rPr>
        <w:t>отчет о прибылях и убытках/отчет о совокупном доходе.</w:t>
      </w:r>
    </w:p>
    <w:p w14:paraId="3E2340F3" w14:textId="77777777" w:rsidR="00307D7F" w:rsidRPr="00307D7F" w:rsidRDefault="00307D7F" w:rsidP="00307D7F">
      <w:pPr>
        <w:spacing w:after="0" w:line="240" w:lineRule="auto"/>
        <w:ind w:firstLine="709"/>
        <w:jc w:val="both"/>
        <w:rPr>
          <w:rFonts w:eastAsia="Calibri"/>
          <w:sz w:val="28"/>
          <w:szCs w:val="28"/>
          <w:lang w:val="ru-RU"/>
        </w:rPr>
      </w:pPr>
      <w:bookmarkStart w:id="79" w:name="z9493"/>
      <w:bookmarkEnd w:id="78"/>
      <w:r w:rsidRPr="00307D7F">
        <w:rPr>
          <w:rFonts w:eastAsia="Calibri"/>
          <w:sz w:val="28"/>
          <w:szCs w:val="28"/>
          <w:lang w:val="ru-RU"/>
        </w:rPr>
        <w:t>Индекс формы, предназначенной для сбора административных данных на безвозмездной основе: Ф2.</w:t>
      </w:r>
    </w:p>
    <w:p w14:paraId="697F8730" w14:textId="77777777" w:rsidR="00307D7F" w:rsidRPr="00307D7F" w:rsidRDefault="00307D7F" w:rsidP="00307D7F">
      <w:pPr>
        <w:spacing w:after="0" w:line="240" w:lineRule="auto"/>
        <w:ind w:firstLine="709"/>
        <w:jc w:val="both"/>
        <w:rPr>
          <w:rFonts w:eastAsia="Calibri"/>
          <w:sz w:val="28"/>
          <w:szCs w:val="28"/>
          <w:lang w:val="ru-RU"/>
        </w:rPr>
      </w:pPr>
      <w:bookmarkStart w:id="80" w:name="z9494"/>
      <w:bookmarkEnd w:id="79"/>
      <w:r w:rsidRPr="00307D7F">
        <w:rPr>
          <w:rFonts w:eastAsia="Calibri"/>
          <w:sz w:val="28"/>
          <w:szCs w:val="28"/>
          <w:lang w:val="ru-RU"/>
        </w:rPr>
        <w:t>Периодичность: ежегодная/ежеквартальная.</w:t>
      </w:r>
    </w:p>
    <w:p w14:paraId="5C721F44" w14:textId="77777777" w:rsidR="00307D7F" w:rsidRPr="00307D7F" w:rsidRDefault="00307D7F" w:rsidP="00307D7F">
      <w:pPr>
        <w:spacing w:after="0" w:line="240" w:lineRule="auto"/>
        <w:ind w:firstLine="709"/>
        <w:jc w:val="both"/>
        <w:rPr>
          <w:rFonts w:eastAsia="Calibri"/>
          <w:sz w:val="28"/>
          <w:szCs w:val="28"/>
          <w:lang w:val="ru-RU"/>
        </w:rPr>
      </w:pPr>
      <w:bookmarkStart w:id="81" w:name="z9495"/>
      <w:bookmarkEnd w:id="80"/>
      <w:r w:rsidRPr="00307D7F">
        <w:rPr>
          <w:rFonts w:eastAsia="Calibri"/>
          <w:sz w:val="28"/>
          <w:szCs w:val="28"/>
          <w:lang w:val="ru-RU"/>
        </w:rPr>
        <w:t>Отчетный период: по состоянию на «___» ____________ 20___года.</w:t>
      </w:r>
    </w:p>
    <w:p w14:paraId="212663F3" w14:textId="77777777" w:rsidR="00307D7F" w:rsidRPr="00307D7F" w:rsidRDefault="00307D7F" w:rsidP="00307D7F">
      <w:pPr>
        <w:spacing w:after="0" w:line="240" w:lineRule="auto"/>
        <w:ind w:firstLine="709"/>
        <w:jc w:val="both"/>
        <w:rPr>
          <w:rFonts w:eastAsia="Calibri"/>
          <w:sz w:val="28"/>
          <w:szCs w:val="28"/>
          <w:lang w:val="ru-RU"/>
        </w:rPr>
      </w:pPr>
      <w:bookmarkStart w:id="82" w:name="z9496"/>
      <w:bookmarkEnd w:id="81"/>
      <w:r w:rsidRPr="00307D7F">
        <w:rPr>
          <w:rFonts w:eastAsia="Calibri"/>
          <w:sz w:val="28"/>
          <w:szCs w:val="28"/>
          <w:lang w:val="ru-RU"/>
        </w:rPr>
        <w:t xml:space="preserve">Круг лиц, представляющих форму, предназначенную для сбора административных данных на безвозмездной основе: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w:t>
      </w:r>
      <w:r w:rsidRPr="00307D7F">
        <w:rPr>
          <w:rFonts w:eastAsia="Calibri"/>
          <w:sz w:val="28"/>
          <w:szCs w:val="28"/>
          <w:lang w:val="ru-RU"/>
        </w:rPr>
        <w:lastRenderedPageBreak/>
        <w:t>инкассация банкнот, монет и ценностей), общества взаимного страхования, организации, принявшие активы и обязательства в результате операции по одновременной передаче активов и обязательств,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p w14:paraId="58D51880" w14:textId="77777777" w:rsidR="00307D7F" w:rsidRPr="00307D7F" w:rsidRDefault="00307D7F" w:rsidP="00307D7F">
      <w:pPr>
        <w:spacing w:after="0" w:line="240" w:lineRule="auto"/>
        <w:ind w:firstLine="709"/>
        <w:jc w:val="both"/>
        <w:rPr>
          <w:rFonts w:eastAsia="Calibri"/>
          <w:sz w:val="28"/>
          <w:szCs w:val="28"/>
          <w:lang w:val="ru-RU"/>
        </w:rPr>
      </w:pPr>
      <w:bookmarkStart w:id="83" w:name="z9498"/>
      <w:bookmarkEnd w:id="82"/>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0219BB5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 – ежегодно в срок до 31 (тридцать первого) мая (включительно) года, следующего за отчетным годом;</w:t>
      </w:r>
    </w:p>
    <w:p w14:paraId="303403F2" w14:textId="77777777" w:rsidR="00307D7F" w:rsidRPr="00307D7F" w:rsidRDefault="00307D7F" w:rsidP="00307D7F">
      <w:pPr>
        <w:spacing w:after="0" w:line="240" w:lineRule="auto"/>
        <w:ind w:firstLine="709"/>
        <w:jc w:val="both"/>
        <w:rPr>
          <w:rFonts w:eastAsia="Calibri"/>
          <w:sz w:val="28"/>
          <w:szCs w:val="28"/>
          <w:lang w:val="ru-RU"/>
        </w:rPr>
      </w:pPr>
      <w:bookmarkStart w:id="84" w:name="z9499"/>
      <w:bookmarkEnd w:id="83"/>
      <w:r w:rsidRPr="00307D7F">
        <w:rPr>
          <w:rFonts w:eastAsia="Calibri"/>
          <w:sz w:val="28"/>
          <w:szCs w:val="28"/>
          <w:lang w:val="ru-RU"/>
        </w:rPr>
        <w:t>2) организации, осуществляющие микрофинансовую деятельность – ежегодно в срок до 30 (тридцатого) апреля (включительно) года, следующего за отчетным годом;</w:t>
      </w:r>
    </w:p>
    <w:p w14:paraId="56881582" w14:textId="77777777" w:rsidR="00307D7F" w:rsidRPr="00307D7F" w:rsidRDefault="00307D7F" w:rsidP="00307D7F">
      <w:pPr>
        <w:spacing w:after="0" w:line="240" w:lineRule="auto"/>
        <w:ind w:firstLine="709"/>
        <w:jc w:val="both"/>
        <w:rPr>
          <w:rFonts w:eastAsia="Calibri"/>
          <w:sz w:val="28"/>
          <w:szCs w:val="28"/>
          <w:lang w:val="ru-RU"/>
        </w:rPr>
      </w:pPr>
      <w:bookmarkStart w:id="85" w:name="z9500"/>
      <w:bookmarkEnd w:id="84"/>
      <w:r w:rsidRPr="00307D7F">
        <w:rPr>
          <w:rFonts w:eastAsia="Calibri"/>
          <w:sz w:val="28"/>
          <w:szCs w:val="28"/>
          <w:lang w:val="ru-RU"/>
        </w:rPr>
        <w:t>3) банки второго уровня – ежеквартально не позднее 60 (шестидесяти) календарных дней, следующих за отчетным кварталом;</w:t>
      </w:r>
    </w:p>
    <w:p w14:paraId="3DAE0EB8" w14:textId="77777777" w:rsidR="00307D7F" w:rsidRPr="00307D7F" w:rsidRDefault="00307D7F" w:rsidP="00307D7F">
      <w:pPr>
        <w:spacing w:after="0" w:line="240" w:lineRule="auto"/>
        <w:ind w:firstLine="709"/>
        <w:jc w:val="both"/>
        <w:rPr>
          <w:rFonts w:eastAsia="Calibri"/>
          <w:sz w:val="28"/>
          <w:szCs w:val="28"/>
          <w:lang w:val="ru-RU"/>
        </w:rPr>
      </w:pPr>
      <w:bookmarkStart w:id="86" w:name="z9501"/>
      <w:bookmarkEnd w:id="85"/>
      <w:r w:rsidRPr="00307D7F">
        <w:rPr>
          <w:rFonts w:eastAsia="Calibri"/>
          <w:sz w:val="28"/>
          <w:szCs w:val="28"/>
          <w:lang w:val="ru-RU"/>
        </w:rPr>
        <w:t>4) организации, принявшие активы и обязательства в результате операции по одновременной передаче активов и обязательств – в срок до 31 (тридцать первого) мая (включительно) года, следующего за отчетным годом, в котором произошла операция по одновременной передаче активов и обязательств.</w:t>
      </w:r>
    </w:p>
    <w:p w14:paraId="5977714C"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5642634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2272"/>
        <w:gridCol w:w="1089"/>
        <w:gridCol w:w="3692"/>
      </w:tblGrid>
      <w:tr w:rsidR="00307D7F" w:rsidRPr="00307D7F" w14:paraId="54173AF6" w14:textId="77777777" w:rsidTr="00187370">
        <w:trPr>
          <w:trHeight w:val="30"/>
        </w:trPr>
        <w:tc>
          <w:tcPr>
            <w:tcW w:w="5901" w:type="dxa"/>
            <w:gridSpan w:val="3"/>
            <w:tcBorders>
              <w:top w:val="nil"/>
              <w:left w:val="nil"/>
              <w:bottom w:val="nil"/>
              <w:right w:val="nil"/>
            </w:tcBorders>
            <w:tcMar>
              <w:top w:w="15" w:type="dxa"/>
              <w:left w:w="15" w:type="dxa"/>
              <w:bottom w:w="15" w:type="dxa"/>
              <w:right w:w="15" w:type="dxa"/>
            </w:tcMar>
            <w:vAlign w:val="center"/>
          </w:tcPr>
          <w:bookmarkEnd w:id="86"/>
          <w:p w14:paraId="4BE664A4"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692" w:type="dxa"/>
            <w:tcBorders>
              <w:top w:val="nil"/>
              <w:left w:val="nil"/>
              <w:bottom w:val="nil"/>
              <w:right w:val="nil"/>
            </w:tcBorders>
            <w:tcMar>
              <w:top w:w="15" w:type="dxa"/>
              <w:left w:w="15" w:type="dxa"/>
              <w:bottom w:w="15" w:type="dxa"/>
              <w:right w:w="15" w:type="dxa"/>
            </w:tcMar>
            <w:vAlign w:val="center"/>
          </w:tcPr>
          <w:p w14:paraId="60AFD1FA"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2A135831" w14:textId="77777777" w:rsidTr="00187370">
        <w:trPr>
          <w:trHeight w:val="30"/>
        </w:trPr>
        <w:tc>
          <w:tcPr>
            <w:tcW w:w="2540" w:type="dxa"/>
            <w:tcMar>
              <w:top w:w="15" w:type="dxa"/>
              <w:left w:w="15" w:type="dxa"/>
              <w:bottom w:w="15" w:type="dxa"/>
              <w:right w:w="15" w:type="dxa"/>
            </w:tcMar>
            <w:vAlign w:val="center"/>
          </w:tcPr>
          <w:p w14:paraId="1A3DD2BA"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2272" w:type="dxa"/>
            <w:tcMar>
              <w:top w:w="15" w:type="dxa"/>
              <w:left w:w="15" w:type="dxa"/>
              <w:bottom w:w="15" w:type="dxa"/>
              <w:right w:w="15" w:type="dxa"/>
            </w:tcMar>
            <w:vAlign w:val="center"/>
          </w:tcPr>
          <w:p w14:paraId="50C9D78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период с начала текущего года</w:t>
            </w:r>
          </w:p>
          <w:p w14:paraId="6A5D3099"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(с нарастающим итогом)</w:t>
            </w:r>
          </w:p>
        </w:tc>
        <w:tc>
          <w:tcPr>
            <w:tcW w:w="0" w:type="auto"/>
            <w:gridSpan w:val="2"/>
            <w:tcMar>
              <w:top w:w="15" w:type="dxa"/>
              <w:left w:w="15" w:type="dxa"/>
              <w:bottom w:w="15" w:type="dxa"/>
              <w:right w:w="15" w:type="dxa"/>
            </w:tcMar>
            <w:vAlign w:val="center"/>
          </w:tcPr>
          <w:p w14:paraId="141E5B6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аналогичный период с начала предыдущего года</w:t>
            </w:r>
          </w:p>
          <w:p w14:paraId="6BA4BDD4" w14:textId="77777777" w:rsidR="00307D7F" w:rsidRPr="00307D7F" w:rsidRDefault="00307D7F" w:rsidP="00307D7F">
            <w:pPr>
              <w:spacing w:after="20" w:line="240" w:lineRule="auto"/>
              <w:ind w:hanging="20"/>
              <w:jc w:val="center"/>
              <w:rPr>
                <w:rFonts w:eastAsia="Calibri"/>
                <w:sz w:val="20"/>
                <w:szCs w:val="20"/>
                <w:lang w:val="ru-RU"/>
              </w:rPr>
            </w:pPr>
            <w:r w:rsidRPr="00307D7F">
              <w:rPr>
                <w:rFonts w:eastAsia="Calibri"/>
                <w:sz w:val="20"/>
                <w:szCs w:val="20"/>
                <w:lang w:val="ru-RU"/>
              </w:rPr>
              <w:t>(с нарастающим итогом)</w:t>
            </w:r>
          </w:p>
        </w:tc>
      </w:tr>
      <w:tr w:rsidR="00307D7F" w:rsidRPr="00307D7F" w14:paraId="551ECC22" w14:textId="77777777" w:rsidTr="00187370">
        <w:trPr>
          <w:trHeight w:val="30"/>
        </w:trPr>
        <w:tc>
          <w:tcPr>
            <w:tcW w:w="2540" w:type="dxa"/>
            <w:tcMar>
              <w:top w:w="15" w:type="dxa"/>
              <w:left w:w="15" w:type="dxa"/>
              <w:bottom w:w="15" w:type="dxa"/>
              <w:right w:w="15" w:type="dxa"/>
            </w:tcMar>
            <w:vAlign w:val="center"/>
          </w:tcPr>
          <w:p w14:paraId="432B121D" w14:textId="77777777" w:rsidR="00307D7F" w:rsidRPr="00307D7F" w:rsidRDefault="00307D7F" w:rsidP="00307D7F">
            <w:pPr>
              <w:spacing w:after="20" w:line="240" w:lineRule="auto"/>
              <w:ind w:left="20" w:hanging="20"/>
              <w:jc w:val="center"/>
              <w:rPr>
                <w:rFonts w:eastAsia="Calibri"/>
                <w:sz w:val="20"/>
                <w:szCs w:val="20"/>
                <w:lang w:val="ru-RU"/>
              </w:rPr>
            </w:pPr>
            <w:bookmarkStart w:id="87" w:name="z9507"/>
            <w:r w:rsidRPr="00307D7F">
              <w:rPr>
                <w:rFonts w:eastAsia="Calibri"/>
                <w:sz w:val="20"/>
                <w:szCs w:val="20"/>
                <w:lang w:val="ru-RU"/>
              </w:rPr>
              <w:t>1</w:t>
            </w:r>
            <w:bookmarkEnd w:id="87"/>
          </w:p>
        </w:tc>
        <w:tc>
          <w:tcPr>
            <w:tcW w:w="2272" w:type="dxa"/>
            <w:tcMar>
              <w:top w:w="15" w:type="dxa"/>
              <w:left w:w="15" w:type="dxa"/>
              <w:bottom w:w="15" w:type="dxa"/>
              <w:right w:w="15" w:type="dxa"/>
            </w:tcMar>
            <w:vAlign w:val="center"/>
          </w:tcPr>
          <w:p w14:paraId="6662B2D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0" w:type="auto"/>
            <w:gridSpan w:val="2"/>
            <w:tcMar>
              <w:top w:w="15" w:type="dxa"/>
              <w:left w:w="15" w:type="dxa"/>
              <w:bottom w:w="15" w:type="dxa"/>
              <w:right w:w="15" w:type="dxa"/>
            </w:tcMar>
            <w:vAlign w:val="center"/>
          </w:tcPr>
          <w:p w14:paraId="737470F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r>
      <w:tr w:rsidR="00307D7F" w:rsidRPr="00307D7F" w14:paraId="39B2BA69" w14:textId="77777777" w:rsidTr="00187370">
        <w:trPr>
          <w:trHeight w:val="30"/>
        </w:trPr>
        <w:tc>
          <w:tcPr>
            <w:tcW w:w="2540" w:type="dxa"/>
            <w:tcMar>
              <w:top w:w="15" w:type="dxa"/>
              <w:left w:w="15" w:type="dxa"/>
              <w:bottom w:w="15" w:type="dxa"/>
              <w:right w:w="15" w:type="dxa"/>
            </w:tcMar>
            <w:vAlign w:val="center"/>
          </w:tcPr>
          <w:p w14:paraId="198A1FE0" w14:textId="77777777" w:rsidR="00307D7F" w:rsidRPr="00307D7F" w:rsidRDefault="00307D7F" w:rsidP="00307D7F">
            <w:pPr>
              <w:spacing w:after="20" w:line="240" w:lineRule="auto"/>
              <w:ind w:left="20"/>
              <w:jc w:val="both"/>
              <w:rPr>
                <w:rFonts w:eastAsia="Calibri"/>
                <w:sz w:val="20"/>
                <w:szCs w:val="20"/>
                <w:lang w:val="ru-RU"/>
              </w:rPr>
            </w:pPr>
            <w:bookmarkStart w:id="88" w:name="z9511"/>
            <w:r w:rsidRPr="00307D7F">
              <w:rPr>
                <w:rFonts w:eastAsia="Calibri"/>
                <w:sz w:val="20"/>
                <w:szCs w:val="20"/>
                <w:lang w:val="ru-RU"/>
              </w:rPr>
              <w:t>…</w:t>
            </w:r>
            <w:bookmarkEnd w:id="88"/>
          </w:p>
        </w:tc>
        <w:tc>
          <w:tcPr>
            <w:tcW w:w="2272" w:type="dxa"/>
            <w:tcMar>
              <w:top w:w="15" w:type="dxa"/>
              <w:left w:w="15" w:type="dxa"/>
              <w:bottom w:w="15" w:type="dxa"/>
              <w:right w:w="15" w:type="dxa"/>
            </w:tcMar>
            <w:vAlign w:val="center"/>
          </w:tcPr>
          <w:p w14:paraId="62F5A0F3"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gridSpan w:val="2"/>
            <w:tcMar>
              <w:top w:w="15" w:type="dxa"/>
              <w:left w:w="15" w:type="dxa"/>
              <w:bottom w:w="15" w:type="dxa"/>
              <w:right w:w="15" w:type="dxa"/>
            </w:tcMar>
            <w:vAlign w:val="center"/>
          </w:tcPr>
          <w:p w14:paraId="042C7C8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097E047" w14:textId="77777777" w:rsidTr="00187370">
        <w:trPr>
          <w:trHeight w:val="30"/>
        </w:trPr>
        <w:tc>
          <w:tcPr>
            <w:tcW w:w="2540" w:type="dxa"/>
            <w:tcMar>
              <w:top w:w="15" w:type="dxa"/>
              <w:left w:w="15" w:type="dxa"/>
              <w:bottom w:w="15" w:type="dxa"/>
              <w:right w:w="15" w:type="dxa"/>
            </w:tcMar>
            <w:vAlign w:val="center"/>
          </w:tcPr>
          <w:p w14:paraId="18A626CA" w14:textId="77777777" w:rsidR="00307D7F" w:rsidRPr="00307D7F" w:rsidRDefault="00307D7F" w:rsidP="00307D7F">
            <w:pPr>
              <w:spacing w:after="20" w:line="240" w:lineRule="auto"/>
              <w:ind w:left="20"/>
              <w:jc w:val="both"/>
              <w:rPr>
                <w:rFonts w:eastAsia="Calibri"/>
                <w:sz w:val="20"/>
                <w:szCs w:val="20"/>
                <w:lang w:val="ru-RU"/>
              </w:rPr>
            </w:pPr>
            <w:bookmarkStart w:id="89" w:name="z9515"/>
            <w:r w:rsidRPr="00307D7F">
              <w:rPr>
                <w:rFonts w:eastAsia="Calibri"/>
                <w:sz w:val="20"/>
                <w:szCs w:val="20"/>
                <w:lang w:val="ru-RU"/>
              </w:rPr>
              <w:t>…</w:t>
            </w:r>
            <w:bookmarkEnd w:id="89"/>
          </w:p>
        </w:tc>
        <w:tc>
          <w:tcPr>
            <w:tcW w:w="2272" w:type="dxa"/>
            <w:tcMar>
              <w:top w:w="15" w:type="dxa"/>
              <w:left w:w="15" w:type="dxa"/>
              <w:bottom w:w="15" w:type="dxa"/>
              <w:right w:w="15" w:type="dxa"/>
            </w:tcMar>
            <w:vAlign w:val="center"/>
          </w:tcPr>
          <w:p w14:paraId="392AC24A"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gridSpan w:val="2"/>
            <w:tcMar>
              <w:top w:w="15" w:type="dxa"/>
              <w:left w:w="15" w:type="dxa"/>
              <w:bottom w:w="15" w:type="dxa"/>
              <w:right w:w="15" w:type="dxa"/>
            </w:tcMar>
            <w:vAlign w:val="center"/>
          </w:tcPr>
          <w:p w14:paraId="386C5F7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EED6A4F" w14:textId="77777777" w:rsidTr="00187370">
        <w:trPr>
          <w:trHeight w:val="30"/>
        </w:trPr>
        <w:tc>
          <w:tcPr>
            <w:tcW w:w="2540" w:type="dxa"/>
            <w:tcMar>
              <w:top w:w="15" w:type="dxa"/>
              <w:left w:w="15" w:type="dxa"/>
              <w:bottom w:w="15" w:type="dxa"/>
              <w:right w:w="15" w:type="dxa"/>
            </w:tcMar>
            <w:vAlign w:val="center"/>
          </w:tcPr>
          <w:p w14:paraId="4D83E187" w14:textId="77777777" w:rsidR="00307D7F" w:rsidRPr="00307D7F" w:rsidRDefault="00307D7F" w:rsidP="00307D7F">
            <w:pPr>
              <w:spacing w:after="20" w:line="240" w:lineRule="auto"/>
              <w:ind w:left="20"/>
              <w:jc w:val="both"/>
              <w:rPr>
                <w:rFonts w:eastAsia="Calibri"/>
                <w:sz w:val="20"/>
                <w:szCs w:val="20"/>
                <w:lang w:val="ru-RU"/>
              </w:rPr>
            </w:pPr>
            <w:bookmarkStart w:id="90" w:name="z9519"/>
            <w:r w:rsidRPr="00307D7F">
              <w:rPr>
                <w:rFonts w:eastAsia="Calibri"/>
                <w:sz w:val="20"/>
                <w:szCs w:val="20"/>
                <w:lang w:val="ru-RU"/>
              </w:rPr>
              <w:t>…</w:t>
            </w:r>
            <w:bookmarkEnd w:id="90"/>
          </w:p>
        </w:tc>
        <w:tc>
          <w:tcPr>
            <w:tcW w:w="2272" w:type="dxa"/>
            <w:tcMar>
              <w:top w:w="15" w:type="dxa"/>
              <w:left w:w="15" w:type="dxa"/>
              <w:bottom w:w="15" w:type="dxa"/>
              <w:right w:w="15" w:type="dxa"/>
            </w:tcMar>
            <w:vAlign w:val="center"/>
          </w:tcPr>
          <w:p w14:paraId="576FDAC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gridSpan w:val="2"/>
            <w:tcMar>
              <w:top w:w="15" w:type="dxa"/>
              <w:left w:w="15" w:type="dxa"/>
              <w:bottom w:w="15" w:type="dxa"/>
              <w:right w:w="15" w:type="dxa"/>
            </w:tcMar>
            <w:vAlign w:val="center"/>
          </w:tcPr>
          <w:p w14:paraId="7929AD6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5579C5" w14:textId="77777777" w:rsidTr="00187370">
        <w:trPr>
          <w:trHeight w:val="30"/>
        </w:trPr>
        <w:tc>
          <w:tcPr>
            <w:tcW w:w="2540" w:type="dxa"/>
            <w:tcMar>
              <w:top w:w="15" w:type="dxa"/>
              <w:left w:w="15" w:type="dxa"/>
              <w:bottom w:w="15" w:type="dxa"/>
              <w:right w:w="15" w:type="dxa"/>
            </w:tcMar>
            <w:vAlign w:val="center"/>
          </w:tcPr>
          <w:p w14:paraId="05142D26" w14:textId="77777777" w:rsidR="00307D7F" w:rsidRPr="00307D7F" w:rsidRDefault="00307D7F" w:rsidP="00307D7F">
            <w:pPr>
              <w:spacing w:after="20" w:line="240" w:lineRule="auto"/>
              <w:ind w:left="20"/>
              <w:jc w:val="both"/>
              <w:rPr>
                <w:rFonts w:eastAsia="Calibri"/>
                <w:sz w:val="20"/>
                <w:szCs w:val="20"/>
                <w:lang w:val="ru-RU"/>
              </w:rPr>
            </w:pPr>
            <w:bookmarkStart w:id="91" w:name="z9523"/>
            <w:r w:rsidRPr="00307D7F">
              <w:rPr>
                <w:rFonts w:eastAsia="Calibri"/>
                <w:sz w:val="20"/>
                <w:szCs w:val="20"/>
                <w:lang w:val="ru-RU"/>
              </w:rPr>
              <w:lastRenderedPageBreak/>
              <w:t>…</w:t>
            </w:r>
            <w:bookmarkEnd w:id="91"/>
          </w:p>
        </w:tc>
        <w:tc>
          <w:tcPr>
            <w:tcW w:w="2272" w:type="dxa"/>
            <w:tcMar>
              <w:top w:w="15" w:type="dxa"/>
              <w:left w:w="15" w:type="dxa"/>
              <w:bottom w:w="15" w:type="dxa"/>
              <w:right w:w="15" w:type="dxa"/>
            </w:tcMar>
            <w:vAlign w:val="center"/>
          </w:tcPr>
          <w:p w14:paraId="7214B31D"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gridSpan w:val="2"/>
            <w:tcMar>
              <w:top w:w="15" w:type="dxa"/>
              <w:left w:w="15" w:type="dxa"/>
              <w:bottom w:w="15" w:type="dxa"/>
              <w:right w:w="15" w:type="dxa"/>
            </w:tcMar>
            <w:vAlign w:val="center"/>
          </w:tcPr>
          <w:p w14:paraId="1F28551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691DA2" w14:textId="77777777" w:rsidTr="00187370">
        <w:trPr>
          <w:trHeight w:val="30"/>
        </w:trPr>
        <w:tc>
          <w:tcPr>
            <w:tcW w:w="2540" w:type="dxa"/>
            <w:tcMar>
              <w:top w:w="15" w:type="dxa"/>
              <w:left w:w="15" w:type="dxa"/>
              <w:bottom w:w="15" w:type="dxa"/>
              <w:right w:w="15" w:type="dxa"/>
            </w:tcMar>
            <w:vAlign w:val="center"/>
          </w:tcPr>
          <w:p w14:paraId="0F2D64AB" w14:textId="77777777" w:rsidR="00307D7F" w:rsidRPr="00307D7F" w:rsidRDefault="00307D7F" w:rsidP="00307D7F">
            <w:pPr>
              <w:spacing w:after="20" w:line="240" w:lineRule="auto"/>
              <w:ind w:left="20"/>
              <w:jc w:val="both"/>
              <w:rPr>
                <w:rFonts w:eastAsia="Calibri"/>
                <w:sz w:val="20"/>
                <w:szCs w:val="20"/>
                <w:lang w:val="ru-RU"/>
              </w:rPr>
            </w:pPr>
            <w:bookmarkStart w:id="92" w:name="z9527"/>
            <w:r w:rsidRPr="00307D7F">
              <w:rPr>
                <w:rFonts w:eastAsia="Calibri"/>
                <w:sz w:val="20"/>
                <w:szCs w:val="20"/>
                <w:lang w:val="ru-RU"/>
              </w:rPr>
              <w:t>Чистая прибыль/чистый убыток до налогообложения</w:t>
            </w:r>
            <w:bookmarkEnd w:id="92"/>
          </w:p>
        </w:tc>
        <w:tc>
          <w:tcPr>
            <w:tcW w:w="2272" w:type="dxa"/>
            <w:tcMar>
              <w:top w:w="15" w:type="dxa"/>
              <w:left w:w="15" w:type="dxa"/>
              <w:bottom w:w="15" w:type="dxa"/>
              <w:right w:w="15" w:type="dxa"/>
            </w:tcMar>
            <w:vAlign w:val="center"/>
          </w:tcPr>
          <w:p w14:paraId="5B7BAF63"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gridSpan w:val="2"/>
            <w:tcMar>
              <w:top w:w="15" w:type="dxa"/>
              <w:left w:w="15" w:type="dxa"/>
              <w:bottom w:w="15" w:type="dxa"/>
              <w:right w:w="15" w:type="dxa"/>
            </w:tcMar>
            <w:vAlign w:val="center"/>
          </w:tcPr>
          <w:p w14:paraId="33045CC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1FDC641" w14:textId="77777777" w:rsidTr="00187370">
        <w:trPr>
          <w:trHeight w:val="30"/>
        </w:trPr>
        <w:tc>
          <w:tcPr>
            <w:tcW w:w="2540" w:type="dxa"/>
            <w:tcMar>
              <w:top w:w="15" w:type="dxa"/>
              <w:left w:w="15" w:type="dxa"/>
              <w:bottom w:w="15" w:type="dxa"/>
              <w:right w:w="15" w:type="dxa"/>
            </w:tcMar>
            <w:vAlign w:val="center"/>
          </w:tcPr>
          <w:p w14:paraId="60A29EAD" w14:textId="77777777" w:rsidR="00307D7F" w:rsidRPr="00307D7F" w:rsidRDefault="00307D7F" w:rsidP="00307D7F">
            <w:pPr>
              <w:spacing w:after="20" w:line="240" w:lineRule="auto"/>
              <w:ind w:left="20"/>
              <w:jc w:val="both"/>
              <w:rPr>
                <w:rFonts w:eastAsia="Calibri"/>
                <w:sz w:val="20"/>
                <w:szCs w:val="20"/>
                <w:lang w:val="ru-RU"/>
              </w:rPr>
            </w:pPr>
            <w:bookmarkStart w:id="93" w:name="z9531"/>
            <w:r w:rsidRPr="00307D7F">
              <w:rPr>
                <w:rFonts w:eastAsia="Calibri"/>
                <w:sz w:val="20"/>
                <w:szCs w:val="20"/>
                <w:lang w:val="ru-RU"/>
              </w:rPr>
              <w:t>…</w:t>
            </w:r>
            <w:bookmarkEnd w:id="93"/>
          </w:p>
        </w:tc>
        <w:tc>
          <w:tcPr>
            <w:tcW w:w="2272" w:type="dxa"/>
            <w:tcMar>
              <w:top w:w="15" w:type="dxa"/>
              <w:left w:w="15" w:type="dxa"/>
              <w:bottom w:w="15" w:type="dxa"/>
              <w:right w:w="15" w:type="dxa"/>
            </w:tcMar>
            <w:vAlign w:val="center"/>
          </w:tcPr>
          <w:p w14:paraId="59AE2FF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gridSpan w:val="2"/>
            <w:tcMar>
              <w:top w:w="15" w:type="dxa"/>
              <w:left w:w="15" w:type="dxa"/>
              <w:bottom w:w="15" w:type="dxa"/>
              <w:right w:w="15" w:type="dxa"/>
            </w:tcMar>
            <w:vAlign w:val="center"/>
          </w:tcPr>
          <w:p w14:paraId="0A73A7E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1256C62" w14:textId="77777777" w:rsidTr="00187370">
        <w:trPr>
          <w:trHeight w:val="30"/>
        </w:trPr>
        <w:tc>
          <w:tcPr>
            <w:tcW w:w="2540" w:type="dxa"/>
            <w:tcMar>
              <w:top w:w="15" w:type="dxa"/>
              <w:left w:w="15" w:type="dxa"/>
              <w:bottom w:w="15" w:type="dxa"/>
              <w:right w:w="15" w:type="dxa"/>
            </w:tcMar>
            <w:vAlign w:val="center"/>
          </w:tcPr>
          <w:p w14:paraId="4FAB63F5" w14:textId="77777777" w:rsidR="00307D7F" w:rsidRPr="00307D7F" w:rsidRDefault="00307D7F" w:rsidP="00307D7F">
            <w:pPr>
              <w:spacing w:after="20" w:line="240" w:lineRule="auto"/>
              <w:ind w:left="20"/>
              <w:jc w:val="both"/>
              <w:rPr>
                <w:rFonts w:eastAsia="Calibri"/>
                <w:sz w:val="20"/>
                <w:szCs w:val="20"/>
                <w:lang w:val="ru-RU"/>
              </w:rPr>
            </w:pPr>
            <w:bookmarkStart w:id="94" w:name="z9535"/>
            <w:r w:rsidRPr="00307D7F">
              <w:rPr>
                <w:rFonts w:eastAsia="Calibri"/>
                <w:sz w:val="20"/>
                <w:szCs w:val="20"/>
                <w:lang w:val="ru-RU"/>
              </w:rPr>
              <w:t>Расходы по подоходному налогу</w:t>
            </w:r>
            <w:bookmarkEnd w:id="94"/>
          </w:p>
        </w:tc>
        <w:tc>
          <w:tcPr>
            <w:tcW w:w="2272" w:type="dxa"/>
            <w:tcMar>
              <w:top w:w="15" w:type="dxa"/>
              <w:left w:w="15" w:type="dxa"/>
              <w:bottom w:w="15" w:type="dxa"/>
              <w:right w:w="15" w:type="dxa"/>
            </w:tcMar>
            <w:vAlign w:val="center"/>
          </w:tcPr>
          <w:p w14:paraId="7D269E9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gridSpan w:val="2"/>
            <w:tcMar>
              <w:top w:w="15" w:type="dxa"/>
              <w:left w:w="15" w:type="dxa"/>
              <w:bottom w:w="15" w:type="dxa"/>
              <w:right w:w="15" w:type="dxa"/>
            </w:tcMar>
            <w:vAlign w:val="center"/>
          </w:tcPr>
          <w:p w14:paraId="4DA013D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13AA09" w14:textId="77777777" w:rsidTr="00187370">
        <w:trPr>
          <w:trHeight w:val="30"/>
        </w:trPr>
        <w:tc>
          <w:tcPr>
            <w:tcW w:w="2540" w:type="dxa"/>
            <w:tcMar>
              <w:top w:w="15" w:type="dxa"/>
              <w:left w:w="15" w:type="dxa"/>
              <w:bottom w:w="15" w:type="dxa"/>
              <w:right w:w="15" w:type="dxa"/>
            </w:tcMar>
            <w:vAlign w:val="center"/>
          </w:tcPr>
          <w:p w14:paraId="63BBA033" w14:textId="77777777" w:rsidR="00307D7F" w:rsidRPr="00307D7F" w:rsidRDefault="00307D7F" w:rsidP="00307D7F">
            <w:pPr>
              <w:spacing w:after="20" w:line="240" w:lineRule="auto"/>
              <w:ind w:left="20"/>
              <w:jc w:val="both"/>
              <w:rPr>
                <w:rFonts w:eastAsia="Calibri"/>
                <w:sz w:val="20"/>
                <w:szCs w:val="20"/>
                <w:lang w:val="ru-RU"/>
              </w:rPr>
            </w:pPr>
            <w:bookmarkStart w:id="95" w:name="z9539"/>
            <w:r w:rsidRPr="00307D7F">
              <w:rPr>
                <w:rFonts w:eastAsia="Calibri"/>
                <w:sz w:val="20"/>
                <w:szCs w:val="20"/>
                <w:lang w:val="ru-RU"/>
              </w:rPr>
              <w:t>…</w:t>
            </w:r>
            <w:bookmarkEnd w:id="95"/>
          </w:p>
        </w:tc>
        <w:tc>
          <w:tcPr>
            <w:tcW w:w="2272" w:type="dxa"/>
            <w:tcMar>
              <w:top w:w="15" w:type="dxa"/>
              <w:left w:w="15" w:type="dxa"/>
              <w:bottom w:w="15" w:type="dxa"/>
              <w:right w:w="15" w:type="dxa"/>
            </w:tcMar>
            <w:vAlign w:val="center"/>
          </w:tcPr>
          <w:p w14:paraId="2FFDB20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gridSpan w:val="2"/>
            <w:tcMar>
              <w:top w:w="15" w:type="dxa"/>
              <w:left w:w="15" w:type="dxa"/>
              <w:bottom w:w="15" w:type="dxa"/>
              <w:right w:w="15" w:type="dxa"/>
            </w:tcMar>
            <w:vAlign w:val="center"/>
          </w:tcPr>
          <w:p w14:paraId="32A26BF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25687E5" w14:textId="77777777" w:rsidTr="00187370">
        <w:trPr>
          <w:trHeight w:val="30"/>
        </w:trPr>
        <w:tc>
          <w:tcPr>
            <w:tcW w:w="2540" w:type="dxa"/>
            <w:tcMar>
              <w:top w:w="15" w:type="dxa"/>
              <w:left w:w="15" w:type="dxa"/>
              <w:bottom w:w="15" w:type="dxa"/>
              <w:right w:w="15" w:type="dxa"/>
            </w:tcMar>
            <w:vAlign w:val="center"/>
          </w:tcPr>
          <w:p w14:paraId="396ED890" w14:textId="77777777" w:rsidR="00307D7F" w:rsidRPr="00307D7F" w:rsidRDefault="00307D7F" w:rsidP="00307D7F">
            <w:pPr>
              <w:spacing w:after="20" w:line="240" w:lineRule="auto"/>
              <w:ind w:left="20"/>
              <w:jc w:val="both"/>
              <w:rPr>
                <w:rFonts w:eastAsia="Calibri"/>
                <w:sz w:val="20"/>
                <w:szCs w:val="20"/>
                <w:lang w:val="ru-RU"/>
              </w:rPr>
            </w:pPr>
            <w:bookmarkStart w:id="96" w:name="z9543"/>
            <w:r w:rsidRPr="00307D7F">
              <w:rPr>
                <w:rFonts w:eastAsia="Calibri"/>
                <w:sz w:val="20"/>
                <w:szCs w:val="20"/>
                <w:lang w:val="ru-RU"/>
              </w:rPr>
              <w:t>Чистая прибыль/чистый убыток</w:t>
            </w:r>
            <w:bookmarkEnd w:id="96"/>
          </w:p>
        </w:tc>
        <w:tc>
          <w:tcPr>
            <w:tcW w:w="2272" w:type="dxa"/>
            <w:tcMar>
              <w:top w:w="15" w:type="dxa"/>
              <w:left w:w="15" w:type="dxa"/>
              <w:bottom w:w="15" w:type="dxa"/>
              <w:right w:w="15" w:type="dxa"/>
            </w:tcMar>
            <w:vAlign w:val="center"/>
          </w:tcPr>
          <w:p w14:paraId="6C76D61D"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gridSpan w:val="2"/>
            <w:tcMar>
              <w:top w:w="15" w:type="dxa"/>
              <w:left w:w="15" w:type="dxa"/>
              <w:bottom w:w="15" w:type="dxa"/>
              <w:right w:w="15" w:type="dxa"/>
            </w:tcMar>
            <w:vAlign w:val="center"/>
          </w:tcPr>
          <w:p w14:paraId="2601138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1599101" w14:textId="77777777" w:rsidTr="00187370">
        <w:trPr>
          <w:trHeight w:val="30"/>
        </w:trPr>
        <w:tc>
          <w:tcPr>
            <w:tcW w:w="2540" w:type="dxa"/>
            <w:tcMar>
              <w:top w:w="15" w:type="dxa"/>
              <w:left w:w="15" w:type="dxa"/>
              <w:bottom w:w="15" w:type="dxa"/>
              <w:right w:w="15" w:type="dxa"/>
            </w:tcMar>
            <w:vAlign w:val="center"/>
          </w:tcPr>
          <w:p w14:paraId="1CA826F9" w14:textId="77777777" w:rsidR="00307D7F" w:rsidRPr="00307D7F" w:rsidRDefault="00307D7F" w:rsidP="00307D7F">
            <w:pPr>
              <w:spacing w:after="20" w:line="240" w:lineRule="auto"/>
              <w:ind w:left="20"/>
              <w:jc w:val="both"/>
              <w:rPr>
                <w:rFonts w:eastAsia="Calibri"/>
                <w:sz w:val="20"/>
                <w:szCs w:val="20"/>
                <w:lang w:val="ru-RU"/>
              </w:rPr>
            </w:pPr>
            <w:bookmarkStart w:id="97" w:name="z9547"/>
            <w:r w:rsidRPr="00307D7F">
              <w:rPr>
                <w:rFonts w:eastAsia="Calibri"/>
                <w:sz w:val="20"/>
                <w:szCs w:val="20"/>
                <w:lang w:val="ru-RU"/>
              </w:rPr>
              <w:t>…</w:t>
            </w:r>
            <w:bookmarkEnd w:id="97"/>
          </w:p>
        </w:tc>
        <w:tc>
          <w:tcPr>
            <w:tcW w:w="2272" w:type="dxa"/>
            <w:tcMar>
              <w:top w:w="15" w:type="dxa"/>
              <w:left w:w="15" w:type="dxa"/>
              <w:bottom w:w="15" w:type="dxa"/>
              <w:right w:w="15" w:type="dxa"/>
            </w:tcMar>
            <w:vAlign w:val="center"/>
          </w:tcPr>
          <w:p w14:paraId="79EBDC9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gridSpan w:val="2"/>
            <w:tcMar>
              <w:top w:w="15" w:type="dxa"/>
              <w:left w:w="15" w:type="dxa"/>
              <w:bottom w:w="15" w:type="dxa"/>
              <w:right w:w="15" w:type="dxa"/>
            </w:tcMar>
            <w:vAlign w:val="center"/>
          </w:tcPr>
          <w:p w14:paraId="6879BD21"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041C8A11" w14:textId="77777777" w:rsidR="00307D7F" w:rsidRPr="00307D7F" w:rsidRDefault="00307D7F" w:rsidP="00307D7F">
      <w:pPr>
        <w:spacing w:after="0" w:line="240" w:lineRule="auto"/>
        <w:jc w:val="both"/>
        <w:rPr>
          <w:rFonts w:eastAsia="Calibri"/>
          <w:sz w:val="28"/>
          <w:szCs w:val="28"/>
          <w:lang w:val="ru-RU"/>
        </w:rPr>
      </w:pPr>
      <w:bookmarkStart w:id="98" w:name="z9578"/>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051CCAF9" w14:textId="77777777" w:rsidTr="00187370">
        <w:trPr>
          <w:jc w:val="center"/>
        </w:trPr>
        <w:tc>
          <w:tcPr>
            <w:tcW w:w="3052" w:type="pct"/>
            <w:tcMar>
              <w:top w:w="0" w:type="dxa"/>
              <w:left w:w="168" w:type="dxa"/>
              <w:bottom w:w="0" w:type="dxa"/>
              <w:right w:w="168" w:type="dxa"/>
            </w:tcMar>
            <w:hideMark/>
          </w:tcPr>
          <w:p w14:paraId="55E9523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7303EFF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791A4E8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0143122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5986753" w14:textId="77777777" w:rsidTr="00187370">
        <w:trPr>
          <w:jc w:val="center"/>
        </w:trPr>
        <w:tc>
          <w:tcPr>
            <w:tcW w:w="5000" w:type="pct"/>
            <w:gridSpan w:val="3"/>
            <w:tcMar>
              <w:top w:w="0" w:type="dxa"/>
              <w:left w:w="168" w:type="dxa"/>
              <w:bottom w:w="0" w:type="dxa"/>
              <w:right w:w="168" w:type="dxa"/>
            </w:tcMar>
            <w:hideMark/>
          </w:tcPr>
          <w:p w14:paraId="3CA373A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58E043EE" w14:textId="77777777" w:rsidTr="00187370">
        <w:trPr>
          <w:jc w:val="center"/>
        </w:trPr>
        <w:tc>
          <w:tcPr>
            <w:tcW w:w="5000" w:type="pct"/>
            <w:gridSpan w:val="3"/>
            <w:tcMar>
              <w:top w:w="0" w:type="dxa"/>
              <w:left w:w="168" w:type="dxa"/>
              <w:bottom w:w="0" w:type="dxa"/>
              <w:right w:w="168" w:type="dxa"/>
            </w:tcMar>
            <w:hideMark/>
          </w:tcPr>
          <w:p w14:paraId="22C0C8B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4677861C" w14:textId="77777777" w:rsidTr="00187370">
        <w:trPr>
          <w:jc w:val="center"/>
        </w:trPr>
        <w:tc>
          <w:tcPr>
            <w:tcW w:w="3052" w:type="pct"/>
            <w:tcMar>
              <w:top w:w="0" w:type="dxa"/>
              <w:left w:w="168" w:type="dxa"/>
              <w:bottom w:w="0" w:type="dxa"/>
              <w:right w:w="168" w:type="dxa"/>
            </w:tcMar>
            <w:hideMark/>
          </w:tcPr>
          <w:p w14:paraId="2E9AF78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0A1799E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75B40F04" w14:textId="77777777" w:rsidTr="00187370">
        <w:trPr>
          <w:jc w:val="center"/>
        </w:trPr>
        <w:tc>
          <w:tcPr>
            <w:tcW w:w="3052" w:type="pct"/>
            <w:tcMar>
              <w:top w:w="0" w:type="dxa"/>
              <w:left w:w="168" w:type="dxa"/>
              <w:bottom w:w="0" w:type="dxa"/>
              <w:right w:w="168" w:type="dxa"/>
            </w:tcMar>
            <w:hideMark/>
          </w:tcPr>
          <w:p w14:paraId="7260C88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05FA7DA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183D1470" w14:textId="77777777" w:rsidTr="00187370">
        <w:trPr>
          <w:jc w:val="center"/>
        </w:trPr>
        <w:tc>
          <w:tcPr>
            <w:tcW w:w="3052" w:type="pct"/>
            <w:tcMar>
              <w:top w:w="0" w:type="dxa"/>
              <w:left w:w="168" w:type="dxa"/>
              <w:bottom w:w="0" w:type="dxa"/>
              <w:right w:w="168" w:type="dxa"/>
            </w:tcMar>
            <w:hideMark/>
          </w:tcPr>
          <w:p w14:paraId="17B0FD0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7BE695E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5810D15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65FFF12D" w14:textId="77777777" w:rsidTr="00187370">
        <w:trPr>
          <w:jc w:val="center"/>
        </w:trPr>
        <w:tc>
          <w:tcPr>
            <w:tcW w:w="3052" w:type="pct"/>
            <w:tcMar>
              <w:top w:w="0" w:type="dxa"/>
              <w:left w:w="168" w:type="dxa"/>
              <w:bottom w:w="0" w:type="dxa"/>
              <w:right w:w="168" w:type="dxa"/>
            </w:tcMar>
            <w:hideMark/>
          </w:tcPr>
          <w:p w14:paraId="7A45C7E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6211EF9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65220AA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32AABCD7" w14:textId="77777777" w:rsidTr="00187370">
        <w:trPr>
          <w:jc w:val="center"/>
        </w:trPr>
        <w:tc>
          <w:tcPr>
            <w:tcW w:w="3052" w:type="pct"/>
            <w:tcMar>
              <w:top w:w="0" w:type="dxa"/>
              <w:left w:w="168" w:type="dxa"/>
              <w:bottom w:w="0" w:type="dxa"/>
              <w:right w:w="168" w:type="dxa"/>
            </w:tcMar>
            <w:hideMark/>
          </w:tcPr>
          <w:p w14:paraId="26D427E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340AEF7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229113A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7055B93" w14:textId="77777777" w:rsidTr="00187370">
        <w:trPr>
          <w:trHeight w:val="80"/>
          <w:jc w:val="center"/>
        </w:trPr>
        <w:tc>
          <w:tcPr>
            <w:tcW w:w="3052" w:type="pct"/>
            <w:tcMar>
              <w:top w:w="0" w:type="dxa"/>
              <w:left w:w="168" w:type="dxa"/>
              <w:bottom w:w="0" w:type="dxa"/>
              <w:right w:w="168" w:type="dxa"/>
            </w:tcMar>
            <w:hideMark/>
          </w:tcPr>
          <w:p w14:paraId="5B1B442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40130B13"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359CAF7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0396F856" w14:textId="77777777" w:rsidR="00307D7F" w:rsidRPr="00307D7F" w:rsidRDefault="00307D7F" w:rsidP="00307D7F">
      <w:pPr>
        <w:spacing w:after="0" w:line="240" w:lineRule="auto"/>
        <w:ind w:firstLine="709"/>
        <w:jc w:val="both"/>
        <w:rPr>
          <w:rFonts w:eastAsia="Calibri"/>
          <w:b/>
          <w:sz w:val="28"/>
          <w:szCs w:val="28"/>
          <w:lang w:val="ru-RU"/>
        </w:rPr>
      </w:pPr>
    </w:p>
    <w:p w14:paraId="51C1BE3A"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прибылях и убытках/отчет о совокупном доходе</w:t>
      </w:r>
      <w:r w:rsidRPr="00307D7F">
        <w:rPr>
          <w:rFonts w:eastAsia="Calibri"/>
          <w:bCs/>
          <w:sz w:val="28"/>
          <w:szCs w:val="28"/>
          <w:lang w:val="ru-RU"/>
        </w:rPr>
        <w:t>»</w:t>
      </w:r>
      <w:r w:rsidRPr="00307D7F">
        <w:rPr>
          <w:rFonts w:eastAsia="Calibri"/>
          <w:sz w:val="28"/>
          <w:szCs w:val="28"/>
          <w:lang w:val="ru-RU"/>
        </w:rPr>
        <w:t>.</w:t>
      </w:r>
      <w:bookmarkEnd w:id="98"/>
      <w:r w:rsidRPr="00307D7F">
        <w:rPr>
          <w:sz w:val="24"/>
          <w:szCs w:val="24"/>
          <w:lang w:val="ru-RU" w:eastAsia="ru-RU"/>
        </w:rPr>
        <w:br w:type="page"/>
      </w:r>
    </w:p>
    <w:tbl>
      <w:tblPr>
        <w:tblW w:w="9639" w:type="dxa"/>
        <w:tblCellSpacing w:w="0" w:type="dxa"/>
        <w:tblLook w:val="04A0" w:firstRow="1" w:lastRow="0" w:firstColumn="1" w:lastColumn="0" w:noHBand="0" w:noVBand="1"/>
      </w:tblPr>
      <w:tblGrid>
        <w:gridCol w:w="4536"/>
        <w:gridCol w:w="5103"/>
      </w:tblGrid>
      <w:tr w:rsidR="00307D7F" w:rsidRPr="00307D7F" w14:paraId="1BCE204D" w14:textId="77777777" w:rsidTr="00187370">
        <w:trPr>
          <w:trHeight w:val="30"/>
          <w:tblCellSpacing w:w="0" w:type="dxa"/>
        </w:trPr>
        <w:tc>
          <w:tcPr>
            <w:tcW w:w="4536" w:type="dxa"/>
            <w:tcMar>
              <w:top w:w="15" w:type="dxa"/>
              <w:left w:w="15" w:type="dxa"/>
              <w:bottom w:w="15" w:type="dxa"/>
              <w:right w:w="15" w:type="dxa"/>
            </w:tcMar>
            <w:vAlign w:val="center"/>
          </w:tcPr>
          <w:p w14:paraId="10AB9FC0" w14:textId="77777777" w:rsidR="00307D7F" w:rsidRPr="00307D7F" w:rsidRDefault="00307D7F" w:rsidP="00307D7F">
            <w:pPr>
              <w:spacing w:after="0" w:line="240" w:lineRule="auto"/>
              <w:jc w:val="both"/>
              <w:rPr>
                <w:rFonts w:eastAsia="Calibri"/>
                <w:sz w:val="28"/>
                <w:szCs w:val="28"/>
                <w:lang w:val="ru-RU"/>
              </w:rPr>
            </w:pPr>
          </w:p>
        </w:tc>
        <w:tc>
          <w:tcPr>
            <w:tcW w:w="5103" w:type="dxa"/>
            <w:tcMar>
              <w:top w:w="15" w:type="dxa"/>
              <w:left w:w="15" w:type="dxa"/>
              <w:bottom w:w="15" w:type="dxa"/>
              <w:right w:w="15" w:type="dxa"/>
            </w:tcMar>
            <w:vAlign w:val="center"/>
          </w:tcPr>
          <w:p w14:paraId="231C32B6" w14:textId="77777777" w:rsidR="00307D7F" w:rsidRPr="00307D7F" w:rsidRDefault="00307D7F" w:rsidP="00307D7F">
            <w:pPr>
              <w:widowControl w:val="0"/>
              <w:spacing w:after="0" w:line="240" w:lineRule="auto"/>
              <w:ind w:left="1119" w:right="-1"/>
              <w:rPr>
                <w:rFonts w:eastAsia="Calibri"/>
                <w:sz w:val="28"/>
                <w:szCs w:val="28"/>
                <w:lang w:val="ru-RU"/>
              </w:rPr>
            </w:pPr>
            <w:r w:rsidRPr="00307D7F">
              <w:rPr>
                <w:rFonts w:eastAsia="Calibri"/>
                <w:sz w:val="28"/>
                <w:szCs w:val="28"/>
                <w:lang w:val="ru-RU"/>
              </w:rPr>
              <w:t xml:space="preserve">Приложение </w:t>
            </w:r>
          </w:p>
          <w:p w14:paraId="0BD23F2C" w14:textId="77777777" w:rsidR="00307D7F" w:rsidRPr="00307D7F" w:rsidRDefault="00307D7F" w:rsidP="00307D7F">
            <w:pPr>
              <w:widowControl w:val="0"/>
              <w:spacing w:after="0" w:line="240" w:lineRule="auto"/>
              <w:ind w:left="1119" w:right="-1"/>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прибылях и убытках/отчет о совокупном доходе»</w:t>
            </w:r>
          </w:p>
        </w:tc>
      </w:tr>
    </w:tbl>
    <w:p w14:paraId="4DB9EEFB" w14:textId="77777777" w:rsidR="00307D7F" w:rsidRPr="00307D7F" w:rsidRDefault="00307D7F" w:rsidP="00307D7F">
      <w:pPr>
        <w:spacing w:after="0" w:line="240" w:lineRule="auto"/>
        <w:ind w:firstLine="709"/>
        <w:jc w:val="center"/>
        <w:rPr>
          <w:rFonts w:eastAsia="Calibri"/>
          <w:b/>
          <w:sz w:val="28"/>
          <w:szCs w:val="28"/>
          <w:lang w:val="ru-RU"/>
        </w:rPr>
      </w:pPr>
      <w:bookmarkStart w:id="99" w:name="z9580"/>
    </w:p>
    <w:p w14:paraId="7111F82F" w14:textId="77777777" w:rsidR="00307D7F" w:rsidRPr="00307D7F" w:rsidRDefault="00307D7F" w:rsidP="00307D7F">
      <w:pPr>
        <w:spacing w:after="0" w:line="240" w:lineRule="auto"/>
        <w:ind w:firstLine="709"/>
        <w:jc w:val="center"/>
        <w:rPr>
          <w:rFonts w:eastAsia="Calibri"/>
          <w:b/>
          <w:sz w:val="28"/>
          <w:szCs w:val="28"/>
          <w:lang w:val="ru-RU"/>
        </w:rPr>
      </w:pPr>
    </w:p>
    <w:p w14:paraId="596B1D95"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7D5AB65D" w14:textId="77777777" w:rsidR="00307D7F" w:rsidRPr="00307D7F" w:rsidRDefault="00307D7F" w:rsidP="00307D7F">
      <w:pPr>
        <w:spacing w:after="0" w:line="240" w:lineRule="auto"/>
        <w:ind w:firstLine="709"/>
        <w:jc w:val="center"/>
        <w:rPr>
          <w:rFonts w:eastAsia="Calibri"/>
          <w:b/>
          <w:sz w:val="28"/>
          <w:szCs w:val="28"/>
          <w:lang w:val="ru-RU"/>
        </w:rPr>
      </w:pPr>
    </w:p>
    <w:p w14:paraId="1C131ACD"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«Отчет о прибылях и убытках/отчет о совокупном доходе»</w:t>
      </w:r>
      <w:r w:rsidRPr="00307D7F">
        <w:rPr>
          <w:rFonts w:eastAsia="Calibri"/>
          <w:b/>
          <w:sz w:val="28"/>
          <w:szCs w:val="28"/>
          <w:lang w:val="ru-RU"/>
        </w:rPr>
        <w:br/>
        <w:t>(индекс – Ф2, периодичность: ежегодная/ежеквартальная)</w:t>
      </w:r>
    </w:p>
    <w:p w14:paraId="23F7FE9F" w14:textId="77777777" w:rsidR="00307D7F" w:rsidRPr="00307D7F" w:rsidRDefault="00307D7F" w:rsidP="00307D7F">
      <w:pPr>
        <w:spacing w:after="0" w:line="240" w:lineRule="auto"/>
        <w:ind w:firstLine="709"/>
        <w:jc w:val="center"/>
        <w:rPr>
          <w:rFonts w:eastAsia="Calibri"/>
          <w:b/>
          <w:sz w:val="28"/>
          <w:szCs w:val="28"/>
          <w:lang w:val="ru-RU"/>
        </w:rPr>
      </w:pPr>
    </w:p>
    <w:p w14:paraId="7BEFCC8F" w14:textId="77777777" w:rsidR="00307D7F" w:rsidRPr="00307D7F" w:rsidRDefault="00307D7F" w:rsidP="00307D7F">
      <w:pPr>
        <w:spacing w:after="0" w:line="240" w:lineRule="auto"/>
        <w:ind w:firstLine="709"/>
        <w:jc w:val="center"/>
        <w:rPr>
          <w:rFonts w:eastAsia="Calibri"/>
          <w:sz w:val="28"/>
          <w:szCs w:val="28"/>
          <w:lang w:val="ru-RU"/>
        </w:rPr>
      </w:pPr>
    </w:p>
    <w:p w14:paraId="39878FFF" w14:textId="77777777" w:rsidR="00307D7F" w:rsidRPr="00307D7F" w:rsidRDefault="00307D7F" w:rsidP="00307D7F">
      <w:pPr>
        <w:spacing w:after="0" w:line="240" w:lineRule="auto"/>
        <w:ind w:firstLine="709"/>
        <w:jc w:val="both"/>
        <w:rPr>
          <w:rFonts w:eastAsia="Calibri"/>
          <w:sz w:val="28"/>
          <w:szCs w:val="28"/>
          <w:lang w:val="ru-RU"/>
        </w:rPr>
      </w:pPr>
      <w:bookmarkStart w:id="100" w:name="z9582"/>
      <w:bookmarkEnd w:id="99"/>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убытках/отчет о совокупном доходе» (далее – форма).</w:t>
      </w:r>
    </w:p>
    <w:p w14:paraId="20AC01D4" w14:textId="77777777" w:rsidR="00307D7F" w:rsidRPr="00307D7F" w:rsidRDefault="00307D7F" w:rsidP="00307D7F">
      <w:pPr>
        <w:spacing w:after="0" w:line="240" w:lineRule="auto"/>
        <w:ind w:firstLine="709"/>
        <w:jc w:val="both"/>
        <w:rPr>
          <w:rFonts w:eastAsia="Calibri"/>
          <w:sz w:val="28"/>
          <w:szCs w:val="28"/>
          <w:lang w:val="ru-RU"/>
        </w:rPr>
      </w:pPr>
      <w:bookmarkStart w:id="101" w:name="z9584"/>
      <w:bookmarkEnd w:id="100"/>
      <w:r w:rsidRPr="00307D7F">
        <w:rPr>
          <w:rFonts w:eastAsia="Calibri"/>
          <w:sz w:val="28"/>
          <w:szCs w:val="28"/>
          <w:lang w:val="ru-RU"/>
        </w:rPr>
        <w:t xml:space="preserve">2. Форма представляется ежегодно и ежеквартально за отчетный период с нарастающим итогом и за аналогичный период с начала предыдущего года </w:t>
      </w:r>
      <w:r w:rsidRPr="00307D7F">
        <w:rPr>
          <w:rFonts w:eastAsia="Calibri"/>
          <w:sz w:val="28"/>
          <w:szCs w:val="28"/>
          <w:lang w:val="ru-RU"/>
        </w:rPr>
        <w:br/>
        <w:t>(с нарастающим итогом).</w:t>
      </w:r>
    </w:p>
    <w:p w14:paraId="01CEF3D7" w14:textId="77777777" w:rsidR="00307D7F" w:rsidRPr="00307D7F" w:rsidRDefault="00307D7F" w:rsidP="00307D7F">
      <w:pPr>
        <w:spacing w:after="0" w:line="240" w:lineRule="auto"/>
        <w:ind w:firstLine="709"/>
        <w:jc w:val="both"/>
        <w:rPr>
          <w:rFonts w:eastAsia="Calibri"/>
          <w:sz w:val="28"/>
          <w:szCs w:val="28"/>
          <w:lang w:val="ru-RU"/>
        </w:rPr>
      </w:pPr>
      <w:bookmarkStart w:id="102" w:name="z9585"/>
      <w:bookmarkEnd w:id="101"/>
      <w:r w:rsidRPr="00307D7F">
        <w:rPr>
          <w:rFonts w:eastAsia="Calibri"/>
          <w:sz w:val="28"/>
          <w:szCs w:val="28"/>
          <w:lang w:val="ru-RU"/>
        </w:rPr>
        <w:t>В случае наличия дочерней (дочерних) организации (организаций) –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представляют отдельный отчет о прибылях и убытках/отчет о совокупном доходе и консолидированный отчет о прибылях и убытках/отчет о совокупном доходе.</w:t>
      </w:r>
    </w:p>
    <w:p w14:paraId="7B6D4011" w14:textId="77777777" w:rsidR="00307D7F" w:rsidRPr="00307D7F" w:rsidRDefault="00307D7F" w:rsidP="00307D7F">
      <w:pPr>
        <w:spacing w:after="0" w:line="240" w:lineRule="auto"/>
        <w:ind w:firstLine="709"/>
        <w:jc w:val="both"/>
        <w:rPr>
          <w:rFonts w:eastAsia="Calibri"/>
          <w:sz w:val="28"/>
          <w:szCs w:val="28"/>
          <w:lang w:val="ru-RU"/>
        </w:rPr>
      </w:pPr>
      <w:bookmarkStart w:id="103" w:name="z9586"/>
      <w:bookmarkEnd w:id="102"/>
      <w:r w:rsidRPr="00307D7F">
        <w:rPr>
          <w:rFonts w:eastAsia="Calibri"/>
          <w:sz w:val="28"/>
          <w:szCs w:val="28"/>
          <w:lang w:val="ru-RU"/>
        </w:rPr>
        <w:t xml:space="preserve">Организации, принявшие активы и обязательства в результате операции по одновременной передаче активов и обязательств в случае наличия дочерней </w:t>
      </w:r>
      <w:r w:rsidRPr="00307D7F">
        <w:rPr>
          <w:rFonts w:eastAsia="Calibri"/>
          <w:sz w:val="28"/>
          <w:szCs w:val="28"/>
          <w:lang w:val="ru-RU"/>
        </w:rPr>
        <w:lastRenderedPageBreak/>
        <w:t>(дочерних) организации (организаций) представляют отдельный отчет о прибылях и убытках/отчет о совокупном доходе и консолидированный отчет о прибылях и убытках/отчет о совокупном доходе, за отчетный год, в котором произошла операция по одновременной передаче активов и обязательств.</w:t>
      </w:r>
    </w:p>
    <w:p w14:paraId="293FB887" w14:textId="77777777" w:rsidR="00307D7F" w:rsidRPr="00307D7F" w:rsidRDefault="00307D7F" w:rsidP="00307D7F">
      <w:pPr>
        <w:spacing w:after="0" w:line="240" w:lineRule="auto"/>
        <w:ind w:firstLine="709"/>
        <w:jc w:val="both"/>
        <w:rPr>
          <w:rFonts w:eastAsia="Calibri"/>
          <w:sz w:val="28"/>
          <w:szCs w:val="28"/>
          <w:lang w:val="ru-RU"/>
        </w:rPr>
      </w:pPr>
      <w:bookmarkStart w:id="104" w:name="z9587"/>
      <w:bookmarkEnd w:id="103"/>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0C96D043" w14:textId="77777777" w:rsidR="00307D7F" w:rsidRPr="00307D7F" w:rsidRDefault="00307D7F" w:rsidP="00307D7F">
      <w:pPr>
        <w:spacing w:after="0" w:line="240" w:lineRule="auto"/>
        <w:ind w:firstLine="709"/>
        <w:jc w:val="both"/>
        <w:rPr>
          <w:rFonts w:eastAsia="Calibri"/>
          <w:sz w:val="28"/>
          <w:szCs w:val="28"/>
          <w:lang w:val="ru-RU"/>
        </w:rPr>
      </w:pPr>
      <w:bookmarkStart w:id="105" w:name="z9588"/>
      <w:bookmarkEnd w:id="104"/>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10C05D2E" w14:textId="77777777" w:rsidR="00307D7F" w:rsidRPr="00307D7F" w:rsidRDefault="00307D7F" w:rsidP="00307D7F">
      <w:pPr>
        <w:spacing w:after="0" w:line="240" w:lineRule="auto"/>
        <w:ind w:firstLine="709"/>
        <w:jc w:val="both"/>
        <w:rPr>
          <w:rFonts w:eastAsia="Calibri"/>
          <w:sz w:val="28"/>
          <w:szCs w:val="28"/>
          <w:lang w:val="ru-RU"/>
        </w:rPr>
      </w:pPr>
      <w:bookmarkStart w:id="106" w:name="z9590"/>
      <w:bookmarkEnd w:id="105"/>
      <w:r w:rsidRPr="00307D7F">
        <w:rPr>
          <w:rFonts w:eastAsia="Calibri"/>
          <w:sz w:val="28"/>
          <w:szCs w:val="28"/>
          <w:lang w:val="ru-RU"/>
        </w:rPr>
        <w:t>5. При заполнении графы 1 наименования статей заполняются произвольно, исходя из операций организации.</w:t>
      </w:r>
    </w:p>
    <w:p w14:paraId="3EC36216" w14:textId="77777777" w:rsidR="00307D7F" w:rsidRPr="00307D7F" w:rsidRDefault="00307D7F" w:rsidP="00307D7F">
      <w:pPr>
        <w:spacing w:after="0" w:line="240" w:lineRule="auto"/>
        <w:ind w:firstLine="709"/>
        <w:jc w:val="both"/>
        <w:rPr>
          <w:rFonts w:eastAsia="Calibri"/>
          <w:sz w:val="28"/>
          <w:szCs w:val="28"/>
          <w:lang w:val="ru-RU"/>
        </w:rPr>
      </w:pPr>
      <w:bookmarkStart w:id="107" w:name="z9591"/>
      <w:bookmarkEnd w:id="106"/>
      <w:r w:rsidRPr="00307D7F">
        <w:rPr>
          <w:rFonts w:eastAsia="Calibri"/>
          <w:sz w:val="28"/>
          <w:szCs w:val="28"/>
          <w:lang w:val="ru-RU"/>
        </w:rPr>
        <w:t>6. В графе 2 указываются данные за период с начала текущего года (с нарастающим итогом).</w:t>
      </w:r>
    </w:p>
    <w:p w14:paraId="6896BE8E" w14:textId="77777777" w:rsidR="00307D7F" w:rsidRPr="00307D7F" w:rsidRDefault="00307D7F" w:rsidP="00307D7F">
      <w:pPr>
        <w:spacing w:after="0" w:line="240" w:lineRule="auto"/>
        <w:ind w:firstLine="709"/>
        <w:jc w:val="both"/>
        <w:rPr>
          <w:rFonts w:eastAsia="Calibri"/>
          <w:sz w:val="28"/>
          <w:szCs w:val="28"/>
          <w:lang w:val="ru-RU"/>
        </w:rPr>
      </w:pPr>
      <w:bookmarkStart w:id="108" w:name="z9592"/>
      <w:bookmarkEnd w:id="107"/>
      <w:r w:rsidRPr="00307D7F">
        <w:rPr>
          <w:rFonts w:eastAsia="Calibri"/>
          <w:sz w:val="28"/>
          <w:szCs w:val="28"/>
          <w:lang w:val="ru-RU"/>
        </w:rPr>
        <w:t>7. В графе 3 указываются данные за аналогичный период с начала предыдущего года (с нарастающим итогом).</w:t>
      </w:r>
    </w:p>
    <w:p w14:paraId="7A19423F" w14:textId="77777777" w:rsidR="00307D7F" w:rsidRPr="00307D7F" w:rsidRDefault="00307D7F" w:rsidP="00307D7F">
      <w:pPr>
        <w:spacing w:after="0" w:line="240" w:lineRule="auto"/>
        <w:ind w:firstLine="709"/>
        <w:jc w:val="both"/>
        <w:rPr>
          <w:rFonts w:eastAsia="Calibri"/>
          <w:sz w:val="28"/>
          <w:szCs w:val="28"/>
          <w:lang w:val="ru-RU"/>
        </w:rPr>
      </w:pPr>
      <w:bookmarkStart w:id="109" w:name="z9593"/>
      <w:bookmarkEnd w:id="108"/>
      <w:r w:rsidRPr="00307D7F">
        <w:rPr>
          <w:rFonts w:eastAsia="Calibri"/>
          <w:sz w:val="28"/>
          <w:szCs w:val="28"/>
          <w:lang w:val="ru-RU"/>
        </w:rPr>
        <w:t>8. Вид финансовой отчетности: отдельная и консолидированная.</w:t>
      </w:r>
    </w:p>
    <w:p w14:paraId="360F63F9"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bookmarkEnd w:id="109"/>
    </w:p>
    <w:p w14:paraId="077B0F51"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3</w:t>
      </w:r>
    </w:p>
    <w:p w14:paraId="17075152"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0EC787CA" w14:textId="77777777" w:rsidR="00307D7F" w:rsidRPr="00307D7F" w:rsidRDefault="00307D7F" w:rsidP="00307D7F">
      <w:pPr>
        <w:widowControl w:val="0"/>
        <w:spacing w:after="0" w:line="240" w:lineRule="auto"/>
        <w:ind w:right="-1"/>
        <w:jc w:val="both"/>
        <w:rPr>
          <w:rFonts w:eastAsia="Calibri"/>
          <w:sz w:val="28"/>
          <w:szCs w:val="28"/>
          <w:lang w:val="ru-RU"/>
        </w:rPr>
      </w:pPr>
    </w:p>
    <w:p w14:paraId="17B1116C"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110" w:name="z9594"/>
      <w:r w:rsidRPr="00307D7F">
        <w:rPr>
          <w:sz w:val="28"/>
          <w:szCs w:val="28"/>
          <w:lang w:val="ru-RU" w:eastAsia="ru-RU"/>
        </w:rPr>
        <w:t>Форма,</w:t>
      </w:r>
    </w:p>
    <w:p w14:paraId="7EF6292F"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4496DED1"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p>
    <w:p w14:paraId="6AEEE3BF" w14:textId="77777777" w:rsidR="00307D7F" w:rsidRPr="00307D7F" w:rsidRDefault="00307D7F" w:rsidP="00307D7F">
      <w:pPr>
        <w:spacing w:after="0" w:line="240" w:lineRule="auto"/>
        <w:ind w:firstLine="709"/>
        <w:jc w:val="center"/>
        <w:rPr>
          <w:rFonts w:eastAsia="Calibri"/>
          <w:sz w:val="28"/>
          <w:szCs w:val="28"/>
          <w:lang w:val="ru-RU"/>
        </w:rPr>
      </w:pPr>
    </w:p>
    <w:p w14:paraId="69A3FED6" w14:textId="77777777" w:rsidR="00307D7F" w:rsidRPr="00307D7F" w:rsidRDefault="00307D7F" w:rsidP="00307D7F">
      <w:pPr>
        <w:spacing w:after="0" w:line="240" w:lineRule="auto"/>
        <w:ind w:firstLine="709"/>
        <w:jc w:val="both"/>
        <w:rPr>
          <w:rFonts w:eastAsia="Calibri"/>
          <w:sz w:val="28"/>
          <w:szCs w:val="28"/>
          <w:lang w:val="ru-RU"/>
        </w:rPr>
      </w:pPr>
      <w:bookmarkStart w:id="111" w:name="z9595"/>
      <w:bookmarkEnd w:id="110"/>
      <w:r w:rsidRPr="00307D7F">
        <w:rPr>
          <w:rFonts w:eastAsia="Calibri"/>
          <w:sz w:val="28"/>
          <w:szCs w:val="28"/>
          <w:lang w:val="ru-RU"/>
        </w:rPr>
        <w:t>Представляется: в Национальный Банк Республики Казахстан, территориальный филиал Национального Банка Республики Казахстан.</w:t>
      </w:r>
    </w:p>
    <w:p w14:paraId="537439AC" w14:textId="77777777" w:rsidR="00307D7F" w:rsidRPr="00307D7F" w:rsidRDefault="00307D7F" w:rsidP="00307D7F">
      <w:pPr>
        <w:spacing w:after="0" w:line="240" w:lineRule="auto"/>
        <w:ind w:firstLine="709"/>
        <w:jc w:val="both"/>
        <w:rPr>
          <w:rFonts w:eastAsia="Calibri"/>
          <w:sz w:val="28"/>
          <w:szCs w:val="28"/>
          <w:lang w:val="ru-RU"/>
        </w:rPr>
      </w:pPr>
      <w:bookmarkStart w:id="112" w:name="z9596"/>
      <w:bookmarkEnd w:id="111"/>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2CD564D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113" w:name="z9597"/>
      <w:bookmarkEnd w:id="112"/>
      <w:r w:rsidRPr="00307D7F">
        <w:rPr>
          <w:rFonts w:eastAsia="Calibri"/>
          <w:sz w:val="28"/>
          <w:szCs w:val="28"/>
          <w:lang w:val="ru-RU"/>
        </w:rPr>
        <w:t xml:space="preserve"> отчет о движении денежных средств.</w:t>
      </w:r>
    </w:p>
    <w:p w14:paraId="118A280F" w14:textId="77777777" w:rsidR="00307D7F" w:rsidRPr="00307D7F" w:rsidRDefault="00307D7F" w:rsidP="00307D7F">
      <w:pPr>
        <w:spacing w:after="0" w:line="240" w:lineRule="auto"/>
        <w:ind w:firstLine="709"/>
        <w:jc w:val="both"/>
        <w:rPr>
          <w:rFonts w:eastAsia="Calibri"/>
          <w:sz w:val="28"/>
          <w:szCs w:val="28"/>
          <w:lang w:val="ru-RU"/>
        </w:rPr>
      </w:pPr>
      <w:bookmarkStart w:id="114" w:name="z9598"/>
      <w:bookmarkEnd w:id="113"/>
      <w:r w:rsidRPr="00307D7F">
        <w:rPr>
          <w:rFonts w:eastAsia="Calibri"/>
          <w:sz w:val="28"/>
          <w:szCs w:val="28"/>
          <w:lang w:val="ru-RU"/>
        </w:rPr>
        <w:t>Индекс формы, предназначенной для сбора административных данных на безвозмездной основе: Ф3.</w:t>
      </w:r>
    </w:p>
    <w:p w14:paraId="7C2F7168" w14:textId="77777777" w:rsidR="00307D7F" w:rsidRPr="00307D7F" w:rsidRDefault="00307D7F" w:rsidP="00307D7F">
      <w:pPr>
        <w:spacing w:after="0" w:line="240" w:lineRule="auto"/>
        <w:ind w:firstLine="709"/>
        <w:jc w:val="both"/>
        <w:rPr>
          <w:rFonts w:eastAsia="Calibri"/>
          <w:sz w:val="28"/>
          <w:szCs w:val="28"/>
          <w:lang w:val="ru-RU"/>
        </w:rPr>
      </w:pPr>
      <w:bookmarkStart w:id="115" w:name="z9599"/>
      <w:bookmarkEnd w:id="114"/>
      <w:r w:rsidRPr="00307D7F">
        <w:rPr>
          <w:rFonts w:eastAsia="Calibri"/>
          <w:sz w:val="28"/>
          <w:szCs w:val="28"/>
          <w:lang w:val="ru-RU"/>
        </w:rPr>
        <w:t>Периодичность: ежегодная/ежеквартальная.</w:t>
      </w:r>
    </w:p>
    <w:p w14:paraId="431E9832" w14:textId="77777777" w:rsidR="00307D7F" w:rsidRPr="00307D7F" w:rsidRDefault="00307D7F" w:rsidP="00307D7F">
      <w:pPr>
        <w:spacing w:after="0" w:line="240" w:lineRule="auto"/>
        <w:ind w:firstLine="709"/>
        <w:jc w:val="both"/>
        <w:rPr>
          <w:rFonts w:eastAsia="Calibri"/>
          <w:sz w:val="28"/>
          <w:szCs w:val="28"/>
          <w:lang w:val="ru-RU"/>
        </w:rPr>
      </w:pPr>
      <w:bookmarkStart w:id="116" w:name="z9600"/>
      <w:bookmarkEnd w:id="115"/>
      <w:r w:rsidRPr="00307D7F">
        <w:rPr>
          <w:rFonts w:eastAsia="Calibri"/>
          <w:sz w:val="28"/>
          <w:szCs w:val="28"/>
          <w:lang w:val="ru-RU"/>
        </w:rPr>
        <w:t>Отчетный период: по состоянию на «___» ____________ 20___года.</w:t>
      </w:r>
    </w:p>
    <w:p w14:paraId="07C181EC" w14:textId="77777777" w:rsidR="00307D7F" w:rsidRPr="00307D7F" w:rsidRDefault="00307D7F" w:rsidP="00307D7F">
      <w:pPr>
        <w:spacing w:after="0" w:line="240" w:lineRule="auto"/>
        <w:ind w:firstLine="709"/>
        <w:jc w:val="both"/>
        <w:rPr>
          <w:rFonts w:eastAsia="Calibri"/>
          <w:sz w:val="28"/>
          <w:szCs w:val="28"/>
          <w:lang w:val="ru-RU"/>
        </w:rPr>
      </w:pPr>
      <w:bookmarkStart w:id="117" w:name="z9601"/>
      <w:bookmarkEnd w:id="116"/>
      <w:r w:rsidRPr="00307D7F">
        <w:rPr>
          <w:rFonts w:eastAsia="Calibri"/>
          <w:sz w:val="28"/>
          <w:szCs w:val="28"/>
          <w:lang w:val="ru-RU"/>
        </w:rPr>
        <w:t xml:space="preserve">Круг лиц, представляющих форму, предназначенную для сбора административных данных на безвозмездной основе: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w:t>
      </w:r>
      <w:r w:rsidRPr="00307D7F">
        <w:rPr>
          <w:rFonts w:eastAsia="Calibri"/>
          <w:sz w:val="28"/>
          <w:szCs w:val="28"/>
          <w:lang w:val="ru-RU"/>
        </w:rPr>
        <w:lastRenderedPageBreak/>
        <w:t>инкассация банкнот, монет и ценностей), общества взаимного страхования, организации, принявшие активы и обязательства в результате операции по одновременной передаче активов и обязательств,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p w14:paraId="25A1E05A" w14:textId="77777777" w:rsidR="00307D7F" w:rsidRPr="00307D7F" w:rsidRDefault="00307D7F" w:rsidP="00307D7F">
      <w:pPr>
        <w:spacing w:after="0" w:line="240" w:lineRule="auto"/>
        <w:ind w:firstLine="709"/>
        <w:jc w:val="both"/>
        <w:rPr>
          <w:rFonts w:eastAsia="Calibri"/>
          <w:sz w:val="28"/>
          <w:szCs w:val="28"/>
          <w:lang w:val="ru-RU"/>
        </w:rPr>
      </w:pPr>
      <w:bookmarkStart w:id="118" w:name="z9603"/>
      <w:bookmarkEnd w:id="117"/>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4E28973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 – ежегодно в срок до 31 (тридцать первого) мая (включительно) года, следующего за отчетным годом;</w:t>
      </w:r>
    </w:p>
    <w:p w14:paraId="063DED81" w14:textId="77777777" w:rsidR="00307D7F" w:rsidRPr="00307D7F" w:rsidRDefault="00307D7F" w:rsidP="00307D7F">
      <w:pPr>
        <w:spacing w:after="0" w:line="240" w:lineRule="auto"/>
        <w:ind w:firstLine="709"/>
        <w:jc w:val="both"/>
        <w:rPr>
          <w:rFonts w:eastAsia="Calibri"/>
          <w:sz w:val="28"/>
          <w:szCs w:val="28"/>
          <w:lang w:val="ru-RU"/>
        </w:rPr>
      </w:pPr>
      <w:bookmarkStart w:id="119" w:name="z9604"/>
      <w:bookmarkEnd w:id="118"/>
      <w:r w:rsidRPr="00307D7F">
        <w:rPr>
          <w:rFonts w:eastAsia="Calibri"/>
          <w:sz w:val="28"/>
          <w:szCs w:val="28"/>
          <w:lang w:val="ru-RU"/>
        </w:rPr>
        <w:t>2) организации, осуществляющие микрофинансовую деятельность – ежегодно в срок до 30 (тридцатого) апреля (включительно) года, следующего за отчетным годом;</w:t>
      </w:r>
    </w:p>
    <w:p w14:paraId="10CD1D25" w14:textId="77777777" w:rsidR="00307D7F" w:rsidRPr="00307D7F" w:rsidRDefault="00307D7F" w:rsidP="00307D7F">
      <w:pPr>
        <w:spacing w:after="0" w:line="240" w:lineRule="auto"/>
        <w:ind w:firstLine="709"/>
        <w:jc w:val="both"/>
        <w:rPr>
          <w:rFonts w:eastAsia="Calibri"/>
          <w:sz w:val="28"/>
          <w:szCs w:val="28"/>
          <w:lang w:val="ru-RU"/>
        </w:rPr>
      </w:pPr>
      <w:bookmarkStart w:id="120" w:name="z9605"/>
      <w:bookmarkEnd w:id="119"/>
      <w:r w:rsidRPr="00307D7F">
        <w:rPr>
          <w:rFonts w:eastAsia="Calibri"/>
          <w:sz w:val="28"/>
          <w:szCs w:val="28"/>
          <w:lang w:val="ru-RU"/>
        </w:rPr>
        <w:t>3) банки второго уровня – ежеквартально не позднее 60 (шестидесяти) календарных дней, следующих за отчетным кварталом;</w:t>
      </w:r>
    </w:p>
    <w:p w14:paraId="27E3DF85" w14:textId="77777777" w:rsidR="00307D7F" w:rsidRPr="00307D7F" w:rsidRDefault="00307D7F" w:rsidP="00307D7F">
      <w:pPr>
        <w:spacing w:after="0" w:line="240" w:lineRule="auto"/>
        <w:ind w:firstLine="709"/>
        <w:jc w:val="both"/>
        <w:rPr>
          <w:rFonts w:eastAsia="Calibri"/>
          <w:sz w:val="28"/>
          <w:szCs w:val="28"/>
          <w:lang w:val="ru-RU"/>
        </w:rPr>
      </w:pPr>
      <w:bookmarkStart w:id="121" w:name="z9606"/>
      <w:bookmarkEnd w:id="120"/>
      <w:r w:rsidRPr="00307D7F">
        <w:rPr>
          <w:rFonts w:eastAsia="Calibri"/>
          <w:sz w:val="28"/>
          <w:szCs w:val="28"/>
          <w:lang w:val="ru-RU"/>
        </w:rPr>
        <w:t>4) организации, принявшие активы и обязательства в результате операции по одновременной передаче активов и обязательств – в срок до 31 (тридцать первого) мая (включительно) года, следующего за отчетным годом, в котором произошла операция по одновременной передаче активов и обязательств.</w:t>
      </w:r>
    </w:p>
    <w:p w14:paraId="6C02CB4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423E4EF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6"/>
        <w:gridCol w:w="2409"/>
        <w:gridCol w:w="348"/>
        <w:gridCol w:w="2770"/>
        <w:gridCol w:w="35"/>
      </w:tblGrid>
      <w:tr w:rsidR="00307D7F" w:rsidRPr="00307D7F" w14:paraId="349AF13E" w14:textId="77777777" w:rsidTr="00187370">
        <w:trPr>
          <w:gridAfter w:val="1"/>
          <w:wAfter w:w="35" w:type="dxa"/>
          <w:trHeight w:val="30"/>
        </w:trPr>
        <w:tc>
          <w:tcPr>
            <w:tcW w:w="6485" w:type="dxa"/>
            <w:gridSpan w:val="2"/>
            <w:tcBorders>
              <w:top w:val="nil"/>
              <w:left w:val="nil"/>
              <w:bottom w:val="nil"/>
              <w:right w:val="nil"/>
            </w:tcBorders>
            <w:tcMar>
              <w:top w:w="15" w:type="dxa"/>
              <w:left w:w="15" w:type="dxa"/>
              <w:bottom w:w="15" w:type="dxa"/>
              <w:right w:w="15" w:type="dxa"/>
            </w:tcMar>
            <w:vAlign w:val="center"/>
          </w:tcPr>
          <w:bookmarkEnd w:id="121"/>
          <w:p w14:paraId="6B676B0F"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118" w:type="dxa"/>
            <w:gridSpan w:val="2"/>
            <w:tcBorders>
              <w:top w:val="nil"/>
              <w:left w:val="nil"/>
              <w:bottom w:val="nil"/>
              <w:right w:val="nil"/>
            </w:tcBorders>
            <w:tcMar>
              <w:top w:w="15" w:type="dxa"/>
              <w:left w:w="15" w:type="dxa"/>
              <w:bottom w:w="15" w:type="dxa"/>
              <w:right w:w="15" w:type="dxa"/>
            </w:tcMar>
            <w:vAlign w:val="center"/>
          </w:tcPr>
          <w:p w14:paraId="798313C9"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7166131D" w14:textId="77777777" w:rsidTr="00187370">
        <w:trPr>
          <w:trHeight w:val="30"/>
        </w:trPr>
        <w:tc>
          <w:tcPr>
            <w:tcW w:w="4076" w:type="dxa"/>
            <w:tcMar>
              <w:top w:w="15" w:type="dxa"/>
              <w:left w:w="15" w:type="dxa"/>
              <w:bottom w:w="15" w:type="dxa"/>
              <w:right w:w="15" w:type="dxa"/>
            </w:tcMar>
            <w:vAlign w:val="center"/>
          </w:tcPr>
          <w:p w14:paraId="3725AEAA"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2757" w:type="dxa"/>
            <w:gridSpan w:val="2"/>
            <w:tcMar>
              <w:top w:w="15" w:type="dxa"/>
              <w:left w:w="15" w:type="dxa"/>
              <w:bottom w:w="15" w:type="dxa"/>
              <w:right w:w="15" w:type="dxa"/>
            </w:tcMar>
            <w:vAlign w:val="center"/>
          </w:tcPr>
          <w:p w14:paraId="3BAA931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отчетный период</w:t>
            </w:r>
          </w:p>
        </w:tc>
        <w:tc>
          <w:tcPr>
            <w:tcW w:w="2805" w:type="dxa"/>
            <w:gridSpan w:val="2"/>
            <w:tcMar>
              <w:top w:w="15" w:type="dxa"/>
              <w:left w:w="15" w:type="dxa"/>
              <w:bottom w:w="15" w:type="dxa"/>
              <w:right w:w="15" w:type="dxa"/>
            </w:tcMar>
            <w:vAlign w:val="center"/>
          </w:tcPr>
          <w:p w14:paraId="19DA93D5"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аналогичный период предыдущего года</w:t>
            </w:r>
          </w:p>
        </w:tc>
      </w:tr>
      <w:tr w:rsidR="00307D7F" w:rsidRPr="00307D7F" w14:paraId="75586590" w14:textId="77777777" w:rsidTr="00187370">
        <w:trPr>
          <w:trHeight w:val="30"/>
        </w:trPr>
        <w:tc>
          <w:tcPr>
            <w:tcW w:w="4076" w:type="dxa"/>
            <w:tcMar>
              <w:top w:w="15" w:type="dxa"/>
              <w:left w:w="15" w:type="dxa"/>
              <w:bottom w:w="15" w:type="dxa"/>
              <w:right w:w="15" w:type="dxa"/>
            </w:tcMar>
            <w:vAlign w:val="center"/>
          </w:tcPr>
          <w:p w14:paraId="73F83D56" w14:textId="77777777" w:rsidR="00307D7F" w:rsidRPr="00307D7F" w:rsidRDefault="00307D7F" w:rsidP="00307D7F">
            <w:pPr>
              <w:spacing w:after="20" w:line="240" w:lineRule="auto"/>
              <w:ind w:left="20" w:hanging="20"/>
              <w:jc w:val="center"/>
              <w:rPr>
                <w:rFonts w:eastAsia="Calibri"/>
                <w:sz w:val="20"/>
                <w:szCs w:val="20"/>
                <w:lang w:val="ru-RU"/>
              </w:rPr>
            </w:pPr>
            <w:bookmarkStart w:id="122" w:name="z9612"/>
            <w:r w:rsidRPr="00307D7F">
              <w:rPr>
                <w:rFonts w:eastAsia="Calibri"/>
                <w:sz w:val="20"/>
                <w:szCs w:val="20"/>
                <w:lang w:val="ru-RU"/>
              </w:rPr>
              <w:t>1</w:t>
            </w:r>
            <w:bookmarkEnd w:id="122"/>
          </w:p>
        </w:tc>
        <w:tc>
          <w:tcPr>
            <w:tcW w:w="2757" w:type="dxa"/>
            <w:gridSpan w:val="2"/>
            <w:tcMar>
              <w:top w:w="15" w:type="dxa"/>
              <w:left w:w="15" w:type="dxa"/>
              <w:bottom w:w="15" w:type="dxa"/>
              <w:right w:w="15" w:type="dxa"/>
            </w:tcMar>
            <w:vAlign w:val="center"/>
          </w:tcPr>
          <w:p w14:paraId="15560B8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2805" w:type="dxa"/>
            <w:gridSpan w:val="2"/>
            <w:tcMar>
              <w:top w:w="15" w:type="dxa"/>
              <w:left w:w="15" w:type="dxa"/>
              <w:bottom w:w="15" w:type="dxa"/>
              <w:right w:w="15" w:type="dxa"/>
            </w:tcMar>
            <w:vAlign w:val="center"/>
          </w:tcPr>
          <w:p w14:paraId="2105C4B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r>
      <w:tr w:rsidR="00307D7F" w:rsidRPr="00307D7F" w14:paraId="6C448A52" w14:textId="77777777" w:rsidTr="00187370">
        <w:trPr>
          <w:trHeight w:val="30"/>
        </w:trPr>
        <w:tc>
          <w:tcPr>
            <w:tcW w:w="4076" w:type="dxa"/>
            <w:tcMar>
              <w:top w:w="15" w:type="dxa"/>
              <w:left w:w="15" w:type="dxa"/>
              <w:bottom w:w="15" w:type="dxa"/>
              <w:right w:w="15" w:type="dxa"/>
            </w:tcMar>
            <w:vAlign w:val="center"/>
          </w:tcPr>
          <w:p w14:paraId="5B3D3148" w14:textId="77777777" w:rsidR="00307D7F" w:rsidRPr="00307D7F" w:rsidRDefault="00307D7F" w:rsidP="00307D7F">
            <w:pPr>
              <w:spacing w:after="20" w:line="240" w:lineRule="auto"/>
              <w:ind w:left="20"/>
              <w:jc w:val="both"/>
              <w:rPr>
                <w:rFonts w:eastAsia="Calibri"/>
                <w:sz w:val="20"/>
                <w:szCs w:val="20"/>
                <w:lang w:val="ru-RU"/>
              </w:rPr>
            </w:pPr>
            <w:bookmarkStart w:id="123" w:name="z9616"/>
            <w:r w:rsidRPr="00307D7F">
              <w:rPr>
                <w:rFonts w:eastAsia="Calibri"/>
                <w:sz w:val="20"/>
                <w:szCs w:val="20"/>
                <w:lang w:val="ru-RU"/>
              </w:rPr>
              <w:t>…</w:t>
            </w:r>
            <w:bookmarkEnd w:id="123"/>
          </w:p>
        </w:tc>
        <w:tc>
          <w:tcPr>
            <w:tcW w:w="2757" w:type="dxa"/>
            <w:gridSpan w:val="2"/>
            <w:tcMar>
              <w:top w:w="15" w:type="dxa"/>
              <w:left w:w="15" w:type="dxa"/>
              <w:bottom w:w="15" w:type="dxa"/>
              <w:right w:w="15" w:type="dxa"/>
            </w:tcMar>
            <w:vAlign w:val="center"/>
          </w:tcPr>
          <w:p w14:paraId="55988D9E"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587DC6E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183CFEE" w14:textId="77777777" w:rsidTr="00187370">
        <w:trPr>
          <w:trHeight w:val="30"/>
        </w:trPr>
        <w:tc>
          <w:tcPr>
            <w:tcW w:w="4076" w:type="dxa"/>
            <w:tcMar>
              <w:top w:w="15" w:type="dxa"/>
              <w:left w:w="15" w:type="dxa"/>
              <w:bottom w:w="15" w:type="dxa"/>
              <w:right w:w="15" w:type="dxa"/>
            </w:tcMar>
            <w:vAlign w:val="center"/>
          </w:tcPr>
          <w:p w14:paraId="1C7B560A" w14:textId="77777777" w:rsidR="00307D7F" w:rsidRPr="00307D7F" w:rsidRDefault="00307D7F" w:rsidP="00307D7F">
            <w:pPr>
              <w:spacing w:after="20" w:line="240" w:lineRule="auto"/>
              <w:ind w:left="20"/>
              <w:jc w:val="both"/>
              <w:rPr>
                <w:rFonts w:eastAsia="Calibri"/>
                <w:sz w:val="20"/>
                <w:szCs w:val="20"/>
                <w:lang w:val="ru-RU"/>
              </w:rPr>
            </w:pPr>
            <w:bookmarkStart w:id="124" w:name="z9620"/>
            <w:r w:rsidRPr="00307D7F">
              <w:rPr>
                <w:rFonts w:eastAsia="Calibri"/>
                <w:sz w:val="20"/>
                <w:szCs w:val="20"/>
                <w:lang w:val="ru-RU"/>
              </w:rPr>
              <w:t>Чистые потоки денежных средств от операционной деятельности до уплаты подоходного налога</w:t>
            </w:r>
            <w:bookmarkEnd w:id="124"/>
          </w:p>
        </w:tc>
        <w:tc>
          <w:tcPr>
            <w:tcW w:w="2757" w:type="dxa"/>
            <w:gridSpan w:val="2"/>
            <w:tcMar>
              <w:top w:w="15" w:type="dxa"/>
              <w:left w:w="15" w:type="dxa"/>
              <w:bottom w:w="15" w:type="dxa"/>
              <w:right w:w="15" w:type="dxa"/>
            </w:tcMar>
            <w:vAlign w:val="center"/>
          </w:tcPr>
          <w:p w14:paraId="42A086FD"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23676B1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09C013C" w14:textId="77777777" w:rsidTr="00187370">
        <w:trPr>
          <w:trHeight w:val="30"/>
        </w:trPr>
        <w:tc>
          <w:tcPr>
            <w:tcW w:w="4076" w:type="dxa"/>
            <w:tcMar>
              <w:top w:w="15" w:type="dxa"/>
              <w:left w:w="15" w:type="dxa"/>
              <w:bottom w:w="15" w:type="dxa"/>
              <w:right w:w="15" w:type="dxa"/>
            </w:tcMar>
            <w:vAlign w:val="center"/>
          </w:tcPr>
          <w:p w14:paraId="48CCCC5B" w14:textId="77777777" w:rsidR="00307D7F" w:rsidRPr="00307D7F" w:rsidRDefault="00307D7F" w:rsidP="00307D7F">
            <w:pPr>
              <w:spacing w:after="20" w:line="240" w:lineRule="auto"/>
              <w:ind w:left="20"/>
              <w:jc w:val="both"/>
              <w:rPr>
                <w:rFonts w:eastAsia="Calibri"/>
                <w:sz w:val="20"/>
                <w:szCs w:val="20"/>
                <w:lang w:val="ru-RU"/>
              </w:rPr>
            </w:pPr>
            <w:bookmarkStart w:id="125" w:name="z9624"/>
            <w:r w:rsidRPr="00307D7F">
              <w:rPr>
                <w:rFonts w:eastAsia="Calibri"/>
                <w:sz w:val="20"/>
                <w:szCs w:val="20"/>
                <w:lang w:val="ru-RU"/>
              </w:rPr>
              <w:t>…</w:t>
            </w:r>
            <w:bookmarkEnd w:id="125"/>
          </w:p>
        </w:tc>
        <w:tc>
          <w:tcPr>
            <w:tcW w:w="2757" w:type="dxa"/>
            <w:gridSpan w:val="2"/>
            <w:tcMar>
              <w:top w:w="15" w:type="dxa"/>
              <w:left w:w="15" w:type="dxa"/>
              <w:bottom w:w="15" w:type="dxa"/>
              <w:right w:w="15" w:type="dxa"/>
            </w:tcMar>
            <w:vAlign w:val="center"/>
          </w:tcPr>
          <w:p w14:paraId="73C8924D"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70A18C9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1497423" w14:textId="77777777" w:rsidTr="00187370">
        <w:trPr>
          <w:trHeight w:val="30"/>
        </w:trPr>
        <w:tc>
          <w:tcPr>
            <w:tcW w:w="4076" w:type="dxa"/>
            <w:tcMar>
              <w:top w:w="15" w:type="dxa"/>
              <w:left w:w="15" w:type="dxa"/>
              <w:bottom w:w="15" w:type="dxa"/>
              <w:right w:w="15" w:type="dxa"/>
            </w:tcMar>
            <w:vAlign w:val="center"/>
          </w:tcPr>
          <w:p w14:paraId="7BE81610" w14:textId="77777777" w:rsidR="00307D7F" w:rsidRPr="00307D7F" w:rsidRDefault="00307D7F" w:rsidP="00307D7F">
            <w:pPr>
              <w:spacing w:after="20" w:line="240" w:lineRule="auto"/>
              <w:ind w:left="20"/>
              <w:jc w:val="both"/>
              <w:rPr>
                <w:rFonts w:eastAsia="Calibri"/>
                <w:sz w:val="20"/>
                <w:szCs w:val="20"/>
                <w:lang w:val="ru-RU"/>
              </w:rPr>
            </w:pPr>
            <w:bookmarkStart w:id="126" w:name="z9628"/>
            <w:r w:rsidRPr="00307D7F">
              <w:rPr>
                <w:rFonts w:eastAsia="Calibri"/>
                <w:sz w:val="20"/>
                <w:szCs w:val="20"/>
                <w:lang w:val="ru-RU"/>
              </w:rPr>
              <w:lastRenderedPageBreak/>
              <w:t>Итого денежных средств от операционной деятельности</w:t>
            </w:r>
            <w:bookmarkEnd w:id="126"/>
          </w:p>
        </w:tc>
        <w:tc>
          <w:tcPr>
            <w:tcW w:w="2757" w:type="dxa"/>
            <w:gridSpan w:val="2"/>
            <w:tcMar>
              <w:top w:w="15" w:type="dxa"/>
              <w:left w:w="15" w:type="dxa"/>
              <w:bottom w:w="15" w:type="dxa"/>
              <w:right w:w="15" w:type="dxa"/>
            </w:tcMar>
            <w:vAlign w:val="center"/>
          </w:tcPr>
          <w:p w14:paraId="11A357A8"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4266800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89DCA1" w14:textId="77777777" w:rsidTr="00187370">
        <w:trPr>
          <w:trHeight w:val="30"/>
        </w:trPr>
        <w:tc>
          <w:tcPr>
            <w:tcW w:w="4076" w:type="dxa"/>
            <w:tcMar>
              <w:top w:w="15" w:type="dxa"/>
              <w:left w:w="15" w:type="dxa"/>
              <w:bottom w:w="15" w:type="dxa"/>
              <w:right w:w="15" w:type="dxa"/>
            </w:tcMar>
            <w:vAlign w:val="center"/>
          </w:tcPr>
          <w:p w14:paraId="29F95163" w14:textId="77777777" w:rsidR="00307D7F" w:rsidRPr="00307D7F" w:rsidRDefault="00307D7F" w:rsidP="00307D7F">
            <w:pPr>
              <w:spacing w:after="20" w:line="240" w:lineRule="auto"/>
              <w:ind w:left="20"/>
              <w:jc w:val="both"/>
              <w:rPr>
                <w:rFonts w:eastAsia="Calibri"/>
                <w:sz w:val="20"/>
                <w:szCs w:val="20"/>
                <w:lang w:val="ru-RU"/>
              </w:rPr>
            </w:pPr>
            <w:bookmarkStart w:id="127" w:name="z9632"/>
            <w:r w:rsidRPr="00307D7F">
              <w:rPr>
                <w:rFonts w:eastAsia="Calibri"/>
                <w:sz w:val="20"/>
                <w:szCs w:val="20"/>
                <w:lang w:val="ru-RU"/>
              </w:rPr>
              <w:t>…</w:t>
            </w:r>
            <w:bookmarkEnd w:id="127"/>
          </w:p>
        </w:tc>
        <w:tc>
          <w:tcPr>
            <w:tcW w:w="2757" w:type="dxa"/>
            <w:gridSpan w:val="2"/>
            <w:tcMar>
              <w:top w:w="15" w:type="dxa"/>
              <w:left w:w="15" w:type="dxa"/>
              <w:bottom w:w="15" w:type="dxa"/>
              <w:right w:w="15" w:type="dxa"/>
            </w:tcMar>
            <w:vAlign w:val="center"/>
          </w:tcPr>
          <w:p w14:paraId="5CB40161"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00A5CBD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8832FF" w14:textId="77777777" w:rsidTr="00187370">
        <w:trPr>
          <w:trHeight w:val="30"/>
        </w:trPr>
        <w:tc>
          <w:tcPr>
            <w:tcW w:w="4076" w:type="dxa"/>
            <w:tcMar>
              <w:top w:w="15" w:type="dxa"/>
              <w:left w:w="15" w:type="dxa"/>
              <w:bottom w:w="15" w:type="dxa"/>
              <w:right w:w="15" w:type="dxa"/>
            </w:tcMar>
            <w:vAlign w:val="center"/>
          </w:tcPr>
          <w:p w14:paraId="0AE2116A" w14:textId="77777777" w:rsidR="00307D7F" w:rsidRPr="00307D7F" w:rsidRDefault="00307D7F" w:rsidP="00307D7F">
            <w:pPr>
              <w:spacing w:after="20" w:line="240" w:lineRule="auto"/>
              <w:ind w:left="20"/>
              <w:jc w:val="both"/>
              <w:rPr>
                <w:rFonts w:eastAsia="Calibri"/>
                <w:sz w:val="20"/>
                <w:szCs w:val="20"/>
                <w:lang w:val="ru-RU"/>
              </w:rPr>
            </w:pPr>
            <w:bookmarkStart w:id="128" w:name="z9636"/>
            <w:r w:rsidRPr="00307D7F">
              <w:rPr>
                <w:rFonts w:eastAsia="Calibri"/>
                <w:sz w:val="20"/>
                <w:szCs w:val="20"/>
                <w:lang w:val="ru-RU"/>
              </w:rPr>
              <w:t>Чистые потоки денежных средств от инвестиционной деятельности</w:t>
            </w:r>
            <w:bookmarkEnd w:id="128"/>
          </w:p>
        </w:tc>
        <w:tc>
          <w:tcPr>
            <w:tcW w:w="2757" w:type="dxa"/>
            <w:gridSpan w:val="2"/>
            <w:tcMar>
              <w:top w:w="15" w:type="dxa"/>
              <w:left w:w="15" w:type="dxa"/>
              <w:bottom w:w="15" w:type="dxa"/>
              <w:right w:w="15" w:type="dxa"/>
            </w:tcMar>
            <w:vAlign w:val="center"/>
          </w:tcPr>
          <w:p w14:paraId="1DC2D75E"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56CCEC0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3CFCDE" w14:textId="77777777" w:rsidTr="00187370">
        <w:trPr>
          <w:trHeight w:val="30"/>
        </w:trPr>
        <w:tc>
          <w:tcPr>
            <w:tcW w:w="4076" w:type="dxa"/>
            <w:tcMar>
              <w:top w:w="15" w:type="dxa"/>
              <w:left w:w="15" w:type="dxa"/>
              <w:bottom w:w="15" w:type="dxa"/>
              <w:right w:w="15" w:type="dxa"/>
            </w:tcMar>
            <w:vAlign w:val="center"/>
          </w:tcPr>
          <w:p w14:paraId="1A1921AD" w14:textId="77777777" w:rsidR="00307D7F" w:rsidRPr="00307D7F" w:rsidRDefault="00307D7F" w:rsidP="00307D7F">
            <w:pPr>
              <w:spacing w:after="20" w:line="240" w:lineRule="auto"/>
              <w:ind w:left="20"/>
              <w:jc w:val="both"/>
              <w:rPr>
                <w:rFonts w:eastAsia="Calibri"/>
                <w:sz w:val="20"/>
                <w:szCs w:val="20"/>
                <w:lang w:val="ru-RU"/>
              </w:rPr>
            </w:pPr>
            <w:bookmarkStart w:id="129" w:name="z9640"/>
            <w:r w:rsidRPr="00307D7F">
              <w:rPr>
                <w:rFonts w:eastAsia="Calibri"/>
                <w:sz w:val="20"/>
                <w:szCs w:val="20"/>
                <w:lang w:val="ru-RU"/>
              </w:rPr>
              <w:t>…</w:t>
            </w:r>
            <w:bookmarkEnd w:id="129"/>
          </w:p>
        </w:tc>
        <w:tc>
          <w:tcPr>
            <w:tcW w:w="2757" w:type="dxa"/>
            <w:gridSpan w:val="2"/>
            <w:tcMar>
              <w:top w:w="15" w:type="dxa"/>
              <w:left w:w="15" w:type="dxa"/>
              <w:bottom w:w="15" w:type="dxa"/>
              <w:right w:w="15" w:type="dxa"/>
            </w:tcMar>
            <w:vAlign w:val="center"/>
          </w:tcPr>
          <w:p w14:paraId="512DB6CC"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61CA9ED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0CBE9BE" w14:textId="77777777" w:rsidTr="00187370">
        <w:trPr>
          <w:trHeight w:val="30"/>
        </w:trPr>
        <w:tc>
          <w:tcPr>
            <w:tcW w:w="4076" w:type="dxa"/>
            <w:tcMar>
              <w:top w:w="15" w:type="dxa"/>
              <w:left w:w="15" w:type="dxa"/>
              <w:bottom w:w="15" w:type="dxa"/>
              <w:right w:w="15" w:type="dxa"/>
            </w:tcMar>
            <w:vAlign w:val="center"/>
          </w:tcPr>
          <w:p w14:paraId="7FBDAB29" w14:textId="77777777" w:rsidR="00307D7F" w:rsidRPr="00307D7F" w:rsidRDefault="00307D7F" w:rsidP="00307D7F">
            <w:pPr>
              <w:spacing w:after="20" w:line="240" w:lineRule="auto"/>
              <w:ind w:left="20"/>
              <w:jc w:val="both"/>
              <w:rPr>
                <w:rFonts w:eastAsia="Calibri"/>
                <w:sz w:val="20"/>
                <w:szCs w:val="20"/>
                <w:lang w:val="ru-RU"/>
              </w:rPr>
            </w:pPr>
            <w:bookmarkStart w:id="130" w:name="z9644"/>
            <w:r w:rsidRPr="00307D7F">
              <w:rPr>
                <w:rFonts w:eastAsia="Calibri"/>
                <w:sz w:val="20"/>
                <w:szCs w:val="20"/>
                <w:lang w:val="ru-RU"/>
              </w:rPr>
              <w:t>Потоки денежных средств от финансовой деятельности</w:t>
            </w:r>
            <w:bookmarkEnd w:id="130"/>
          </w:p>
        </w:tc>
        <w:tc>
          <w:tcPr>
            <w:tcW w:w="2757" w:type="dxa"/>
            <w:gridSpan w:val="2"/>
            <w:tcMar>
              <w:top w:w="15" w:type="dxa"/>
              <w:left w:w="15" w:type="dxa"/>
              <w:bottom w:w="15" w:type="dxa"/>
              <w:right w:w="15" w:type="dxa"/>
            </w:tcMar>
            <w:vAlign w:val="center"/>
          </w:tcPr>
          <w:p w14:paraId="2A5C2DEB"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2D5A6B1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485007" w14:textId="77777777" w:rsidTr="00187370">
        <w:trPr>
          <w:trHeight w:val="30"/>
        </w:trPr>
        <w:tc>
          <w:tcPr>
            <w:tcW w:w="4076" w:type="dxa"/>
            <w:tcMar>
              <w:top w:w="15" w:type="dxa"/>
              <w:left w:w="15" w:type="dxa"/>
              <w:bottom w:w="15" w:type="dxa"/>
              <w:right w:w="15" w:type="dxa"/>
            </w:tcMar>
            <w:vAlign w:val="center"/>
          </w:tcPr>
          <w:p w14:paraId="29D2C5F6" w14:textId="77777777" w:rsidR="00307D7F" w:rsidRPr="00307D7F" w:rsidRDefault="00307D7F" w:rsidP="00307D7F">
            <w:pPr>
              <w:spacing w:after="20" w:line="240" w:lineRule="auto"/>
              <w:ind w:left="20"/>
              <w:jc w:val="both"/>
              <w:rPr>
                <w:rFonts w:eastAsia="Calibri"/>
                <w:sz w:val="20"/>
                <w:szCs w:val="20"/>
                <w:lang w:val="ru-RU"/>
              </w:rPr>
            </w:pPr>
            <w:bookmarkStart w:id="131" w:name="z9648"/>
            <w:r w:rsidRPr="00307D7F">
              <w:rPr>
                <w:rFonts w:eastAsia="Calibri"/>
                <w:sz w:val="20"/>
                <w:szCs w:val="20"/>
                <w:lang w:val="ru-RU"/>
              </w:rPr>
              <w:t>…</w:t>
            </w:r>
            <w:bookmarkEnd w:id="131"/>
          </w:p>
        </w:tc>
        <w:tc>
          <w:tcPr>
            <w:tcW w:w="2757" w:type="dxa"/>
            <w:gridSpan w:val="2"/>
            <w:tcMar>
              <w:top w:w="15" w:type="dxa"/>
              <w:left w:w="15" w:type="dxa"/>
              <w:bottom w:w="15" w:type="dxa"/>
              <w:right w:w="15" w:type="dxa"/>
            </w:tcMar>
            <w:vAlign w:val="center"/>
          </w:tcPr>
          <w:p w14:paraId="16014118"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492AE2B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1ECCCA" w14:textId="77777777" w:rsidTr="00187370">
        <w:trPr>
          <w:trHeight w:val="30"/>
        </w:trPr>
        <w:tc>
          <w:tcPr>
            <w:tcW w:w="4076" w:type="dxa"/>
            <w:tcMar>
              <w:top w:w="15" w:type="dxa"/>
              <w:left w:w="15" w:type="dxa"/>
              <w:bottom w:w="15" w:type="dxa"/>
              <w:right w:w="15" w:type="dxa"/>
            </w:tcMar>
            <w:vAlign w:val="center"/>
          </w:tcPr>
          <w:p w14:paraId="2A32C78E" w14:textId="77777777" w:rsidR="00307D7F" w:rsidRPr="00307D7F" w:rsidRDefault="00307D7F" w:rsidP="00307D7F">
            <w:pPr>
              <w:spacing w:after="20" w:line="240" w:lineRule="auto"/>
              <w:ind w:left="20"/>
              <w:jc w:val="both"/>
              <w:rPr>
                <w:rFonts w:eastAsia="Calibri"/>
                <w:sz w:val="20"/>
                <w:szCs w:val="20"/>
                <w:lang w:val="ru-RU"/>
              </w:rPr>
            </w:pPr>
            <w:bookmarkStart w:id="132" w:name="z9652"/>
            <w:r w:rsidRPr="00307D7F">
              <w:rPr>
                <w:rFonts w:eastAsia="Calibri"/>
                <w:sz w:val="20"/>
                <w:szCs w:val="20"/>
                <w:lang w:val="ru-RU"/>
              </w:rPr>
              <w:t>Денежные средства и их эквиваленты по состоянию на конец года</w:t>
            </w:r>
            <w:bookmarkEnd w:id="132"/>
          </w:p>
        </w:tc>
        <w:tc>
          <w:tcPr>
            <w:tcW w:w="2757" w:type="dxa"/>
            <w:gridSpan w:val="2"/>
            <w:tcMar>
              <w:top w:w="15" w:type="dxa"/>
              <w:left w:w="15" w:type="dxa"/>
              <w:bottom w:w="15" w:type="dxa"/>
              <w:right w:w="15" w:type="dxa"/>
            </w:tcMar>
            <w:vAlign w:val="center"/>
          </w:tcPr>
          <w:p w14:paraId="791E5019"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5" w:type="dxa"/>
            <w:gridSpan w:val="2"/>
            <w:tcMar>
              <w:top w:w="15" w:type="dxa"/>
              <w:left w:w="15" w:type="dxa"/>
              <w:bottom w:w="15" w:type="dxa"/>
              <w:right w:w="15" w:type="dxa"/>
            </w:tcMar>
            <w:vAlign w:val="center"/>
          </w:tcPr>
          <w:p w14:paraId="1AF3D428"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13A31516" w14:textId="77777777" w:rsidR="00307D7F" w:rsidRPr="00307D7F" w:rsidRDefault="00307D7F" w:rsidP="00307D7F">
      <w:pPr>
        <w:spacing w:after="0" w:line="240" w:lineRule="auto"/>
        <w:jc w:val="both"/>
        <w:rPr>
          <w:rFonts w:eastAsia="Calibri"/>
          <w:sz w:val="28"/>
          <w:szCs w:val="28"/>
          <w:lang w:val="ru-RU"/>
        </w:rPr>
      </w:pPr>
      <w:bookmarkStart w:id="133" w:name="z9683"/>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31629D66" w14:textId="77777777" w:rsidTr="00187370">
        <w:trPr>
          <w:jc w:val="center"/>
        </w:trPr>
        <w:tc>
          <w:tcPr>
            <w:tcW w:w="3052" w:type="pct"/>
            <w:tcMar>
              <w:top w:w="0" w:type="dxa"/>
              <w:left w:w="168" w:type="dxa"/>
              <w:bottom w:w="0" w:type="dxa"/>
              <w:right w:w="168" w:type="dxa"/>
            </w:tcMar>
            <w:hideMark/>
          </w:tcPr>
          <w:p w14:paraId="726CAD3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4E3D974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2BE1748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033F606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54EFE539" w14:textId="77777777" w:rsidTr="00187370">
        <w:trPr>
          <w:jc w:val="center"/>
        </w:trPr>
        <w:tc>
          <w:tcPr>
            <w:tcW w:w="5000" w:type="pct"/>
            <w:gridSpan w:val="3"/>
            <w:tcMar>
              <w:top w:w="0" w:type="dxa"/>
              <w:left w:w="168" w:type="dxa"/>
              <w:bottom w:w="0" w:type="dxa"/>
              <w:right w:w="168" w:type="dxa"/>
            </w:tcMar>
            <w:hideMark/>
          </w:tcPr>
          <w:p w14:paraId="2F3D123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499A85F5" w14:textId="77777777" w:rsidTr="00187370">
        <w:trPr>
          <w:jc w:val="center"/>
        </w:trPr>
        <w:tc>
          <w:tcPr>
            <w:tcW w:w="5000" w:type="pct"/>
            <w:gridSpan w:val="3"/>
            <w:tcMar>
              <w:top w:w="0" w:type="dxa"/>
              <w:left w:w="168" w:type="dxa"/>
              <w:bottom w:w="0" w:type="dxa"/>
              <w:right w:w="168" w:type="dxa"/>
            </w:tcMar>
            <w:hideMark/>
          </w:tcPr>
          <w:p w14:paraId="1239AC7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304428E9" w14:textId="77777777" w:rsidTr="00187370">
        <w:trPr>
          <w:jc w:val="center"/>
        </w:trPr>
        <w:tc>
          <w:tcPr>
            <w:tcW w:w="3052" w:type="pct"/>
            <w:tcMar>
              <w:top w:w="0" w:type="dxa"/>
              <w:left w:w="168" w:type="dxa"/>
              <w:bottom w:w="0" w:type="dxa"/>
              <w:right w:w="168" w:type="dxa"/>
            </w:tcMar>
            <w:hideMark/>
          </w:tcPr>
          <w:p w14:paraId="4811E65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71BE656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76D2C23F" w14:textId="77777777" w:rsidTr="00187370">
        <w:trPr>
          <w:jc w:val="center"/>
        </w:trPr>
        <w:tc>
          <w:tcPr>
            <w:tcW w:w="3052" w:type="pct"/>
            <w:tcMar>
              <w:top w:w="0" w:type="dxa"/>
              <w:left w:w="168" w:type="dxa"/>
              <w:bottom w:w="0" w:type="dxa"/>
              <w:right w:w="168" w:type="dxa"/>
            </w:tcMar>
            <w:hideMark/>
          </w:tcPr>
          <w:p w14:paraId="41E2310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1D80F20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6A5F5B9A" w14:textId="77777777" w:rsidTr="00187370">
        <w:trPr>
          <w:jc w:val="center"/>
        </w:trPr>
        <w:tc>
          <w:tcPr>
            <w:tcW w:w="3052" w:type="pct"/>
            <w:tcMar>
              <w:top w:w="0" w:type="dxa"/>
              <w:left w:w="168" w:type="dxa"/>
              <w:bottom w:w="0" w:type="dxa"/>
              <w:right w:w="168" w:type="dxa"/>
            </w:tcMar>
            <w:hideMark/>
          </w:tcPr>
          <w:p w14:paraId="0E72EFD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6A66BB0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0221EBC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67DF9A30" w14:textId="77777777" w:rsidTr="00187370">
        <w:trPr>
          <w:jc w:val="center"/>
        </w:trPr>
        <w:tc>
          <w:tcPr>
            <w:tcW w:w="3052" w:type="pct"/>
            <w:tcMar>
              <w:top w:w="0" w:type="dxa"/>
              <w:left w:w="168" w:type="dxa"/>
              <w:bottom w:w="0" w:type="dxa"/>
              <w:right w:w="168" w:type="dxa"/>
            </w:tcMar>
            <w:hideMark/>
          </w:tcPr>
          <w:p w14:paraId="674A1E2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2172BA2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495BF55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51A5F72B" w14:textId="77777777" w:rsidTr="00187370">
        <w:trPr>
          <w:jc w:val="center"/>
        </w:trPr>
        <w:tc>
          <w:tcPr>
            <w:tcW w:w="3052" w:type="pct"/>
            <w:tcMar>
              <w:top w:w="0" w:type="dxa"/>
              <w:left w:w="168" w:type="dxa"/>
              <w:bottom w:w="0" w:type="dxa"/>
              <w:right w:w="168" w:type="dxa"/>
            </w:tcMar>
            <w:hideMark/>
          </w:tcPr>
          <w:p w14:paraId="082B1B4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78C12AB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259148E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1B3EE5D8" w14:textId="77777777" w:rsidTr="00187370">
        <w:trPr>
          <w:trHeight w:val="80"/>
          <w:jc w:val="center"/>
        </w:trPr>
        <w:tc>
          <w:tcPr>
            <w:tcW w:w="3052" w:type="pct"/>
            <w:tcMar>
              <w:top w:w="0" w:type="dxa"/>
              <w:left w:w="168" w:type="dxa"/>
              <w:bottom w:w="0" w:type="dxa"/>
              <w:right w:w="168" w:type="dxa"/>
            </w:tcMar>
            <w:hideMark/>
          </w:tcPr>
          <w:p w14:paraId="67080A2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3A798834"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636B022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5704481D" w14:textId="77777777" w:rsidR="00307D7F" w:rsidRPr="00307D7F" w:rsidRDefault="00307D7F" w:rsidP="00307D7F">
      <w:pPr>
        <w:spacing w:after="0" w:line="240" w:lineRule="auto"/>
        <w:ind w:firstLine="709"/>
        <w:jc w:val="both"/>
        <w:rPr>
          <w:rFonts w:eastAsia="Calibri"/>
          <w:b/>
          <w:sz w:val="28"/>
          <w:szCs w:val="28"/>
          <w:lang w:val="ru-RU"/>
        </w:rPr>
      </w:pPr>
    </w:p>
    <w:p w14:paraId="5A4F66A9" w14:textId="77777777" w:rsidR="00307D7F" w:rsidRPr="00307D7F" w:rsidRDefault="00307D7F" w:rsidP="00307D7F">
      <w:pPr>
        <w:spacing w:after="0" w:line="240" w:lineRule="auto"/>
        <w:ind w:firstLine="709"/>
        <w:jc w:val="both"/>
        <w:rPr>
          <w:rFonts w:eastAsia="Calibri"/>
          <w:b/>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о движении денежных средств»</w:t>
      </w:r>
      <w:r w:rsidRPr="00307D7F">
        <w:rPr>
          <w:rFonts w:eastAsia="Calibri"/>
          <w:sz w:val="28"/>
          <w:szCs w:val="28"/>
          <w:lang w:val="ru-RU"/>
        </w:rPr>
        <w:t>.</w:t>
      </w:r>
      <w:bookmarkStart w:id="134" w:name="z9685"/>
      <w:bookmarkEnd w:id="133"/>
      <w:r w:rsidRPr="00307D7F">
        <w:rPr>
          <w:sz w:val="24"/>
          <w:szCs w:val="24"/>
          <w:lang w:val="ru-RU" w:eastAsia="ru-RU"/>
        </w:rPr>
        <w:br w:type="page"/>
      </w:r>
    </w:p>
    <w:p w14:paraId="33225157"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46973851"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движении денежных средств»</w:t>
      </w:r>
    </w:p>
    <w:p w14:paraId="325860BB" w14:textId="77777777" w:rsidR="00307D7F" w:rsidRPr="00307D7F" w:rsidRDefault="00307D7F" w:rsidP="00307D7F">
      <w:pPr>
        <w:widowControl w:val="0"/>
        <w:spacing w:after="0" w:line="240" w:lineRule="auto"/>
        <w:ind w:right="-1"/>
        <w:jc w:val="both"/>
        <w:rPr>
          <w:rFonts w:eastAsia="Calibri"/>
          <w:sz w:val="28"/>
          <w:szCs w:val="28"/>
          <w:lang w:val="ru-RU"/>
        </w:rPr>
      </w:pPr>
    </w:p>
    <w:p w14:paraId="0383AF98" w14:textId="77777777" w:rsidR="00307D7F" w:rsidRPr="00307D7F" w:rsidRDefault="00307D7F" w:rsidP="00307D7F">
      <w:pPr>
        <w:spacing w:after="0" w:line="240" w:lineRule="auto"/>
        <w:jc w:val="both"/>
        <w:rPr>
          <w:rFonts w:eastAsia="Calibri"/>
          <w:b/>
          <w:sz w:val="28"/>
          <w:szCs w:val="28"/>
          <w:lang w:val="ru-RU"/>
        </w:rPr>
      </w:pPr>
    </w:p>
    <w:p w14:paraId="6DF3FC89"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442BF4F4" w14:textId="77777777" w:rsidR="00307D7F" w:rsidRPr="00307D7F" w:rsidRDefault="00307D7F" w:rsidP="00307D7F">
      <w:pPr>
        <w:spacing w:after="0" w:line="240" w:lineRule="auto"/>
        <w:ind w:firstLine="709"/>
        <w:jc w:val="center"/>
        <w:rPr>
          <w:rFonts w:eastAsia="Calibri"/>
          <w:b/>
          <w:sz w:val="28"/>
          <w:szCs w:val="28"/>
          <w:lang w:val="ru-RU"/>
        </w:rPr>
      </w:pPr>
    </w:p>
    <w:p w14:paraId="6560FEBE"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«Отчет о движении денежных средств»</w:t>
      </w:r>
      <w:r w:rsidRPr="00307D7F">
        <w:rPr>
          <w:rFonts w:eastAsia="Calibri"/>
          <w:sz w:val="28"/>
          <w:szCs w:val="28"/>
          <w:lang w:val="ru-RU"/>
        </w:rPr>
        <w:br/>
      </w:r>
      <w:r w:rsidRPr="00307D7F">
        <w:rPr>
          <w:rFonts w:eastAsia="Calibri"/>
          <w:b/>
          <w:sz w:val="28"/>
          <w:szCs w:val="28"/>
          <w:lang w:val="ru-RU"/>
        </w:rPr>
        <w:t>(индекс – Ф3, периодичность: ежегодная/ежеквартальная)</w:t>
      </w:r>
    </w:p>
    <w:p w14:paraId="5519B183" w14:textId="77777777" w:rsidR="00307D7F" w:rsidRPr="00307D7F" w:rsidRDefault="00307D7F" w:rsidP="00307D7F">
      <w:pPr>
        <w:spacing w:after="0" w:line="240" w:lineRule="auto"/>
        <w:ind w:firstLine="709"/>
        <w:jc w:val="center"/>
        <w:rPr>
          <w:rFonts w:eastAsia="Calibri"/>
          <w:sz w:val="28"/>
          <w:szCs w:val="28"/>
          <w:lang w:val="ru-RU"/>
        </w:rPr>
      </w:pPr>
    </w:p>
    <w:p w14:paraId="55BBDD68" w14:textId="77777777" w:rsidR="00307D7F" w:rsidRPr="00307D7F" w:rsidRDefault="00307D7F" w:rsidP="00307D7F">
      <w:pPr>
        <w:spacing w:after="0" w:line="240" w:lineRule="auto"/>
        <w:ind w:firstLine="709"/>
        <w:jc w:val="center"/>
        <w:rPr>
          <w:rFonts w:eastAsia="Calibri"/>
          <w:sz w:val="28"/>
          <w:szCs w:val="28"/>
          <w:lang w:val="ru-RU"/>
        </w:rPr>
      </w:pPr>
    </w:p>
    <w:p w14:paraId="2329D16C" w14:textId="77777777" w:rsidR="00307D7F" w:rsidRPr="00307D7F" w:rsidRDefault="00307D7F" w:rsidP="00307D7F">
      <w:pPr>
        <w:spacing w:after="0" w:line="240" w:lineRule="auto"/>
        <w:ind w:firstLine="709"/>
        <w:jc w:val="both"/>
        <w:rPr>
          <w:rFonts w:eastAsia="Calibri"/>
          <w:sz w:val="28"/>
          <w:szCs w:val="28"/>
          <w:lang w:val="ru-RU"/>
        </w:rPr>
      </w:pPr>
      <w:bookmarkStart w:id="135" w:name="z9687"/>
      <w:bookmarkEnd w:id="134"/>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денежных средств» (далее – форма).</w:t>
      </w:r>
    </w:p>
    <w:p w14:paraId="1653F2A1" w14:textId="77777777" w:rsidR="00307D7F" w:rsidRPr="00307D7F" w:rsidRDefault="00307D7F" w:rsidP="00307D7F">
      <w:pPr>
        <w:spacing w:after="0" w:line="240" w:lineRule="auto"/>
        <w:ind w:firstLine="709"/>
        <w:jc w:val="both"/>
        <w:rPr>
          <w:rFonts w:eastAsia="Calibri"/>
          <w:sz w:val="28"/>
          <w:szCs w:val="28"/>
          <w:lang w:val="ru-RU"/>
        </w:rPr>
      </w:pPr>
      <w:bookmarkStart w:id="136" w:name="z9689"/>
      <w:bookmarkEnd w:id="135"/>
      <w:r w:rsidRPr="00307D7F">
        <w:rPr>
          <w:rFonts w:eastAsia="Calibri"/>
          <w:sz w:val="28"/>
          <w:szCs w:val="28"/>
          <w:lang w:val="ru-RU"/>
        </w:rPr>
        <w:t xml:space="preserve">2. Форма представляется ежегодно и ежеквартально за отчетный период с нарастающим итогом и за аналогичный период с начала предыдущего года </w:t>
      </w:r>
      <w:r w:rsidRPr="00307D7F">
        <w:rPr>
          <w:rFonts w:eastAsia="Calibri"/>
          <w:sz w:val="28"/>
          <w:szCs w:val="28"/>
          <w:lang w:val="ru-RU"/>
        </w:rPr>
        <w:br/>
        <w:t>(с нарастающим итогом).</w:t>
      </w:r>
    </w:p>
    <w:p w14:paraId="2D8FCE86" w14:textId="77777777" w:rsidR="00307D7F" w:rsidRPr="00307D7F" w:rsidRDefault="00307D7F" w:rsidP="00307D7F">
      <w:pPr>
        <w:spacing w:after="0" w:line="240" w:lineRule="auto"/>
        <w:ind w:firstLine="709"/>
        <w:jc w:val="both"/>
        <w:rPr>
          <w:rFonts w:eastAsia="Calibri"/>
          <w:sz w:val="28"/>
          <w:szCs w:val="28"/>
          <w:lang w:val="ru-RU"/>
        </w:rPr>
      </w:pPr>
      <w:bookmarkStart w:id="137" w:name="z9690"/>
      <w:bookmarkEnd w:id="136"/>
      <w:r w:rsidRPr="00307D7F">
        <w:rPr>
          <w:rFonts w:eastAsia="Calibri"/>
          <w:sz w:val="28"/>
          <w:szCs w:val="28"/>
          <w:lang w:val="ru-RU"/>
        </w:rPr>
        <w:t>В случае наличия дочерней (дочерних) организации (организаций) –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представляют отдельный отчет о движении денежных средств и консолидированный отчет о движении денежных средств.</w:t>
      </w:r>
    </w:p>
    <w:p w14:paraId="00F2C1D3" w14:textId="77777777" w:rsidR="00307D7F" w:rsidRPr="00307D7F" w:rsidRDefault="00307D7F" w:rsidP="00307D7F">
      <w:pPr>
        <w:spacing w:after="0" w:line="240" w:lineRule="auto"/>
        <w:ind w:firstLine="709"/>
        <w:jc w:val="both"/>
        <w:rPr>
          <w:rFonts w:eastAsia="Calibri"/>
          <w:sz w:val="28"/>
          <w:szCs w:val="28"/>
          <w:lang w:val="ru-RU"/>
        </w:rPr>
      </w:pPr>
      <w:bookmarkStart w:id="138" w:name="z9691"/>
      <w:bookmarkEnd w:id="137"/>
      <w:r w:rsidRPr="00307D7F">
        <w:rPr>
          <w:rFonts w:eastAsia="Calibri"/>
          <w:sz w:val="28"/>
          <w:szCs w:val="28"/>
          <w:lang w:val="ru-RU"/>
        </w:rPr>
        <w:t xml:space="preserve">Организации, принявшие активы и обязательства в результате операции по одновременной передаче активов и обязательств в случае наличия дочерней (дочерних) организации (организаций) представляют отдельный отчет о движении денежных средств и консолидированный отчет о движении денежных </w:t>
      </w:r>
      <w:r w:rsidRPr="00307D7F">
        <w:rPr>
          <w:rFonts w:eastAsia="Calibri"/>
          <w:sz w:val="28"/>
          <w:szCs w:val="28"/>
          <w:lang w:val="ru-RU"/>
        </w:rPr>
        <w:lastRenderedPageBreak/>
        <w:t>средств, за отчетный год, в котором произошла операция по одновременной передаче активов и обязательств.</w:t>
      </w:r>
    </w:p>
    <w:p w14:paraId="7C0278A4" w14:textId="77777777" w:rsidR="00307D7F" w:rsidRPr="00307D7F" w:rsidRDefault="00307D7F" w:rsidP="00307D7F">
      <w:pPr>
        <w:spacing w:after="0" w:line="240" w:lineRule="auto"/>
        <w:ind w:firstLine="709"/>
        <w:jc w:val="both"/>
        <w:rPr>
          <w:rFonts w:eastAsia="Calibri"/>
          <w:sz w:val="28"/>
          <w:szCs w:val="28"/>
          <w:lang w:val="ru-RU"/>
        </w:rPr>
      </w:pPr>
      <w:bookmarkStart w:id="139" w:name="z9692"/>
      <w:bookmarkEnd w:id="138"/>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05DB263E" w14:textId="77777777" w:rsidR="00307D7F" w:rsidRPr="00307D7F" w:rsidRDefault="00307D7F" w:rsidP="00307D7F">
      <w:pPr>
        <w:spacing w:after="0" w:line="240" w:lineRule="auto"/>
        <w:ind w:firstLine="709"/>
        <w:jc w:val="both"/>
        <w:rPr>
          <w:rFonts w:eastAsia="Calibri"/>
          <w:sz w:val="28"/>
          <w:szCs w:val="28"/>
          <w:lang w:val="ru-RU"/>
        </w:rPr>
      </w:pPr>
      <w:bookmarkStart w:id="140" w:name="z9693"/>
      <w:bookmarkEnd w:id="139"/>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4356BE83" w14:textId="77777777" w:rsidR="00307D7F" w:rsidRPr="00307D7F" w:rsidRDefault="00307D7F" w:rsidP="00307D7F">
      <w:pPr>
        <w:spacing w:after="0" w:line="240" w:lineRule="auto"/>
        <w:ind w:firstLine="709"/>
        <w:jc w:val="both"/>
        <w:rPr>
          <w:rFonts w:eastAsia="Calibri"/>
          <w:sz w:val="28"/>
          <w:szCs w:val="28"/>
          <w:lang w:val="ru-RU"/>
        </w:rPr>
      </w:pPr>
      <w:bookmarkStart w:id="141" w:name="z9695"/>
      <w:bookmarkEnd w:id="140"/>
      <w:r w:rsidRPr="00307D7F">
        <w:rPr>
          <w:rFonts w:eastAsia="Calibri"/>
          <w:sz w:val="28"/>
          <w:szCs w:val="28"/>
          <w:lang w:val="ru-RU"/>
        </w:rPr>
        <w:t>5. При заполнении графы 1 наименования статей заполняются произвольно, исходя из операций организации.</w:t>
      </w:r>
    </w:p>
    <w:p w14:paraId="71D784F3" w14:textId="77777777" w:rsidR="00307D7F" w:rsidRPr="00307D7F" w:rsidRDefault="00307D7F" w:rsidP="00307D7F">
      <w:pPr>
        <w:spacing w:after="0" w:line="240" w:lineRule="auto"/>
        <w:ind w:firstLine="709"/>
        <w:jc w:val="both"/>
        <w:rPr>
          <w:rFonts w:eastAsia="Calibri"/>
          <w:sz w:val="28"/>
          <w:szCs w:val="28"/>
          <w:lang w:val="ru-RU"/>
        </w:rPr>
      </w:pPr>
      <w:bookmarkStart w:id="142" w:name="z9696"/>
      <w:bookmarkEnd w:id="141"/>
      <w:r w:rsidRPr="00307D7F">
        <w:rPr>
          <w:rFonts w:eastAsia="Calibri"/>
          <w:sz w:val="28"/>
          <w:szCs w:val="28"/>
          <w:lang w:val="ru-RU"/>
        </w:rPr>
        <w:t>6. В графе 2 указываются данные за отчетный период, включая последний день отчетного периода.</w:t>
      </w:r>
    </w:p>
    <w:p w14:paraId="7414448D" w14:textId="77777777" w:rsidR="00307D7F" w:rsidRPr="00307D7F" w:rsidRDefault="00307D7F" w:rsidP="00307D7F">
      <w:pPr>
        <w:spacing w:after="0" w:line="240" w:lineRule="auto"/>
        <w:ind w:firstLine="709"/>
        <w:jc w:val="both"/>
        <w:rPr>
          <w:rFonts w:eastAsia="Calibri"/>
          <w:sz w:val="28"/>
          <w:szCs w:val="28"/>
          <w:lang w:val="ru-RU"/>
        </w:rPr>
      </w:pPr>
      <w:bookmarkStart w:id="143" w:name="z9697"/>
      <w:bookmarkEnd w:id="142"/>
      <w:r w:rsidRPr="00307D7F">
        <w:rPr>
          <w:rFonts w:eastAsia="Calibri"/>
          <w:sz w:val="28"/>
          <w:szCs w:val="28"/>
          <w:lang w:val="ru-RU"/>
        </w:rPr>
        <w:t>7. В графе 3 указываются данные на конец аналогичного периода предыдущего года.</w:t>
      </w:r>
    </w:p>
    <w:p w14:paraId="4896D32D" w14:textId="77777777" w:rsidR="00307D7F" w:rsidRPr="00307D7F" w:rsidRDefault="00307D7F" w:rsidP="00307D7F">
      <w:pPr>
        <w:spacing w:after="0" w:line="240" w:lineRule="auto"/>
        <w:ind w:firstLine="709"/>
        <w:jc w:val="both"/>
        <w:rPr>
          <w:rFonts w:eastAsia="Calibri"/>
          <w:sz w:val="28"/>
          <w:szCs w:val="28"/>
          <w:lang w:val="ru-RU"/>
        </w:rPr>
      </w:pPr>
      <w:bookmarkStart w:id="144" w:name="z9698"/>
      <w:bookmarkEnd w:id="143"/>
      <w:r w:rsidRPr="00307D7F">
        <w:rPr>
          <w:rFonts w:eastAsia="Calibri"/>
          <w:sz w:val="28"/>
          <w:szCs w:val="28"/>
          <w:lang w:val="ru-RU"/>
        </w:rPr>
        <w:t>8. Вид финансовой отчетности: отдельная и консолидированная.</w:t>
      </w:r>
    </w:p>
    <w:p w14:paraId="5D304C39" w14:textId="77777777" w:rsidR="00307D7F" w:rsidRPr="00307D7F" w:rsidRDefault="00307D7F" w:rsidP="00307D7F">
      <w:pPr>
        <w:widowControl w:val="0"/>
        <w:spacing w:after="0" w:line="240" w:lineRule="auto"/>
        <w:ind w:left="4820"/>
        <w:outlineLvl w:val="0"/>
        <w:rPr>
          <w:rFonts w:ascii="Calibri Light" w:hAnsi="Calibri Light"/>
          <w:sz w:val="32"/>
          <w:szCs w:val="32"/>
          <w:lang w:val="kk-KZ"/>
        </w:rPr>
      </w:pPr>
      <w:r w:rsidRPr="00307D7F">
        <w:rPr>
          <w:sz w:val="24"/>
          <w:szCs w:val="24"/>
          <w:lang w:val="ru-RU" w:eastAsia="ru-RU"/>
        </w:rPr>
        <w:br w:type="page"/>
      </w:r>
    </w:p>
    <w:p w14:paraId="20E90F9C"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145" w:name="z8959"/>
      <w:bookmarkEnd w:id="144"/>
      <w:r w:rsidRPr="00307D7F">
        <w:rPr>
          <w:rFonts w:eastAsia="Calibri"/>
          <w:sz w:val="28"/>
          <w:lang w:val="ru-RU"/>
        </w:rPr>
        <w:lastRenderedPageBreak/>
        <w:t>Приложение 4</w:t>
      </w:r>
    </w:p>
    <w:p w14:paraId="2808928A"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6BEA7AD1" w14:textId="77777777" w:rsidR="00307D7F" w:rsidRPr="00307D7F" w:rsidRDefault="00307D7F" w:rsidP="00307D7F">
      <w:pPr>
        <w:spacing w:after="0" w:line="240" w:lineRule="auto"/>
        <w:jc w:val="both"/>
        <w:rPr>
          <w:rFonts w:eastAsia="Calibri"/>
          <w:b/>
          <w:sz w:val="28"/>
          <w:szCs w:val="28"/>
          <w:lang w:val="ru-RU"/>
        </w:rPr>
      </w:pPr>
    </w:p>
    <w:p w14:paraId="1D769718"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698F2E3C"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34EDAEAE"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p>
    <w:p w14:paraId="1D531EDB" w14:textId="77777777" w:rsidR="00307D7F" w:rsidRPr="00307D7F" w:rsidRDefault="00307D7F" w:rsidP="00307D7F">
      <w:pPr>
        <w:spacing w:after="0" w:line="240" w:lineRule="auto"/>
        <w:ind w:firstLine="709"/>
        <w:jc w:val="center"/>
        <w:rPr>
          <w:rFonts w:eastAsia="Calibri"/>
          <w:sz w:val="28"/>
          <w:szCs w:val="28"/>
          <w:lang w:val="ru-RU"/>
        </w:rPr>
      </w:pPr>
    </w:p>
    <w:p w14:paraId="18D382A4" w14:textId="77777777" w:rsidR="00307D7F" w:rsidRPr="00307D7F" w:rsidRDefault="00307D7F" w:rsidP="00307D7F">
      <w:pPr>
        <w:spacing w:after="0" w:line="240" w:lineRule="auto"/>
        <w:ind w:firstLine="709"/>
        <w:jc w:val="both"/>
        <w:rPr>
          <w:rFonts w:eastAsia="Calibri"/>
          <w:sz w:val="28"/>
          <w:szCs w:val="28"/>
          <w:lang w:val="ru-RU"/>
        </w:rPr>
      </w:pPr>
      <w:bookmarkStart w:id="146" w:name="z9699"/>
      <w:bookmarkEnd w:id="145"/>
      <w:r w:rsidRPr="00307D7F">
        <w:rPr>
          <w:rFonts w:eastAsia="Calibri"/>
          <w:sz w:val="28"/>
          <w:szCs w:val="28"/>
          <w:lang w:val="ru-RU"/>
        </w:rPr>
        <w:t>Представляется: в Национальный Банк Республики Казахстан, территориальный филиал Национального Банка Республики Казахстан.</w:t>
      </w:r>
    </w:p>
    <w:p w14:paraId="05478135" w14:textId="77777777" w:rsidR="00307D7F" w:rsidRPr="00307D7F" w:rsidRDefault="00307D7F" w:rsidP="00307D7F">
      <w:pPr>
        <w:spacing w:after="0" w:line="240" w:lineRule="auto"/>
        <w:ind w:firstLine="709"/>
        <w:jc w:val="both"/>
        <w:rPr>
          <w:rFonts w:eastAsia="Calibri"/>
          <w:sz w:val="28"/>
          <w:szCs w:val="28"/>
          <w:lang w:val="ru-RU"/>
        </w:rPr>
      </w:pPr>
      <w:bookmarkStart w:id="147" w:name="z9700"/>
      <w:bookmarkEnd w:id="146"/>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bookmarkStart w:id="148" w:name="z9701"/>
      <w:bookmarkEnd w:id="147"/>
      <w:r w:rsidRPr="00307D7F">
        <w:rPr>
          <w:rFonts w:eastAsia="Calibri"/>
          <w:sz w:val="28"/>
          <w:szCs w:val="28"/>
          <w:lang w:val="ru-RU"/>
        </w:rPr>
        <w:t>www.nationalbank.kz.</w:t>
      </w:r>
    </w:p>
    <w:p w14:paraId="23348780" w14:textId="77777777" w:rsidR="00307D7F" w:rsidRPr="00307D7F" w:rsidRDefault="00307D7F" w:rsidP="00307D7F">
      <w:pPr>
        <w:spacing w:after="0" w:line="240" w:lineRule="auto"/>
        <w:ind w:firstLine="709"/>
        <w:jc w:val="both"/>
        <w:rPr>
          <w:rFonts w:eastAsia="Calibri"/>
          <w:b/>
          <w:sz w:val="28"/>
          <w:szCs w:val="28"/>
          <w:lang w:val="ru-RU"/>
        </w:rPr>
      </w:pPr>
      <w:r w:rsidRPr="00307D7F">
        <w:rPr>
          <w:rFonts w:eastAsia="Calibri"/>
          <w:sz w:val="28"/>
          <w:szCs w:val="28"/>
          <w:lang w:val="ru-RU"/>
        </w:rPr>
        <w:t>Наименование административной формы: отчет об изменениях в капитале.</w:t>
      </w:r>
    </w:p>
    <w:p w14:paraId="313F0AA6" w14:textId="77777777" w:rsidR="00307D7F" w:rsidRPr="00307D7F" w:rsidRDefault="00307D7F" w:rsidP="00307D7F">
      <w:pPr>
        <w:spacing w:after="0" w:line="240" w:lineRule="auto"/>
        <w:ind w:firstLine="709"/>
        <w:jc w:val="both"/>
        <w:rPr>
          <w:rFonts w:eastAsia="Calibri"/>
          <w:sz w:val="28"/>
          <w:szCs w:val="28"/>
          <w:lang w:val="ru-RU"/>
        </w:rPr>
      </w:pPr>
      <w:bookmarkStart w:id="149" w:name="z9702"/>
      <w:bookmarkEnd w:id="148"/>
      <w:r w:rsidRPr="00307D7F">
        <w:rPr>
          <w:rFonts w:eastAsia="Calibri"/>
          <w:sz w:val="28"/>
          <w:szCs w:val="28"/>
          <w:lang w:val="ru-RU"/>
        </w:rPr>
        <w:t>Индекс формы, предназначенной для сбора административных данных на безвозмездной основе: Ф4.</w:t>
      </w:r>
    </w:p>
    <w:p w14:paraId="5A885147" w14:textId="77777777" w:rsidR="00307D7F" w:rsidRPr="00307D7F" w:rsidRDefault="00307D7F" w:rsidP="00307D7F">
      <w:pPr>
        <w:spacing w:after="0" w:line="240" w:lineRule="auto"/>
        <w:ind w:firstLine="709"/>
        <w:jc w:val="both"/>
        <w:rPr>
          <w:rFonts w:eastAsia="Calibri"/>
          <w:sz w:val="28"/>
          <w:szCs w:val="28"/>
          <w:lang w:val="ru-RU"/>
        </w:rPr>
      </w:pPr>
      <w:bookmarkStart w:id="150" w:name="z9703"/>
      <w:bookmarkEnd w:id="149"/>
      <w:r w:rsidRPr="00307D7F">
        <w:rPr>
          <w:rFonts w:eastAsia="Calibri"/>
          <w:sz w:val="28"/>
          <w:szCs w:val="28"/>
          <w:lang w:val="ru-RU"/>
        </w:rPr>
        <w:t>Периодичность: ежеквартальная/ежегодная.</w:t>
      </w:r>
    </w:p>
    <w:p w14:paraId="3AA2FBDE" w14:textId="77777777" w:rsidR="00307D7F" w:rsidRPr="00307D7F" w:rsidRDefault="00307D7F" w:rsidP="00307D7F">
      <w:pPr>
        <w:spacing w:after="0" w:line="240" w:lineRule="auto"/>
        <w:ind w:firstLine="709"/>
        <w:jc w:val="both"/>
        <w:rPr>
          <w:rFonts w:eastAsia="Calibri"/>
          <w:sz w:val="28"/>
          <w:szCs w:val="28"/>
          <w:lang w:val="ru-RU"/>
        </w:rPr>
      </w:pPr>
      <w:bookmarkStart w:id="151" w:name="z9704"/>
      <w:bookmarkEnd w:id="150"/>
      <w:r w:rsidRPr="00307D7F">
        <w:rPr>
          <w:rFonts w:eastAsia="Calibri"/>
          <w:sz w:val="28"/>
          <w:szCs w:val="28"/>
          <w:lang w:val="ru-RU"/>
        </w:rPr>
        <w:t>Отчетный период: по состоянию на «___» ____________ 20___года.</w:t>
      </w:r>
    </w:p>
    <w:p w14:paraId="19A53CC8" w14:textId="77777777" w:rsidR="00307D7F" w:rsidRPr="00307D7F" w:rsidRDefault="00307D7F" w:rsidP="00307D7F">
      <w:pPr>
        <w:spacing w:after="0" w:line="240" w:lineRule="auto"/>
        <w:ind w:firstLine="709"/>
        <w:jc w:val="both"/>
        <w:rPr>
          <w:rFonts w:eastAsia="Calibri"/>
          <w:sz w:val="28"/>
          <w:szCs w:val="28"/>
          <w:lang w:val="ru-RU"/>
        </w:rPr>
      </w:pPr>
      <w:bookmarkStart w:id="152" w:name="z9705"/>
      <w:bookmarkEnd w:id="151"/>
      <w:r w:rsidRPr="00307D7F">
        <w:rPr>
          <w:rFonts w:eastAsia="Calibri"/>
          <w:sz w:val="28"/>
          <w:szCs w:val="28"/>
          <w:lang w:val="ru-RU"/>
        </w:rPr>
        <w:t xml:space="preserve">Круг лиц, представляющих форму, предназначенную для сбора административных данных на безвозмездной основе: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w:t>
      </w:r>
      <w:r w:rsidRPr="00307D7F">
        <w:rPr>
          <w:rFonts w:eastAsia="Calibri"/>
          <w:sz w:val="28"/>
          <w:szCs w:val="28"/>
          <w:lang w:val="ru-RU"/>
        </w:rPr>
        <w:lastRenderedPageBreak/>
        <w:t>организации, принявшие активы и обязательства в результате операции по одновременной передаче активов и обязательств,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p w14:paraId="731982EB" w14:textId="77777777" w:rsidR="00307D7F" w:rsidRPr="00307D7F" w:rsidRDefault="00307D7F" w:rsidP="00307D7F">
      <w:pPr>
        <w:spacing w:after="0" w:line="240" w:lineRule="auto"/>
        <w:ind w:firstLine="709"/>
        <w:jc w:val="both"/>
        <w:rPr>
          <w:rFonts w:eastAsia="Calibri"/>
          <w:sz w:val="28"/>
          <w:szCs w:val="28"/>
          <w:lang w:val="ru-RU"/>
        </w:rPr>
      </w:pPr>
      <w:bookmarkStart w:id="153" w:name="z9707"/>
      <w:bookmarkEnd w:id="152"/>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34C06F6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 – ежегодно в срок до 31 (тридцать первого) мая (включительно) года, следующего за отчетным годом;</w:t>
      </w:r>
    </w:p>
    <w:p w14:paraId="557E89F9" w14:textId="77777777" w:rsidR="00307D7F" w:rsidRPr="00307D7F" w:rsidRDefault="00307D7F" w:rsidP="00307D7F">
      <w:pPr>
        <w:spacing w:after="0" w:line="240" w:lineRule="auto"/>
        <w:ind w:firstLine="709"/>
        <w:jc w:val="both"/>
        <w:rPr>
          <w:rFonts w:eastAsia="Calibri"/>
          <w:sz w:val="28"/>
          <w:szCs w:val="28"/>
          <w:lang w:val="ru-RU"/>
        </w:rPr>
      </w:pPr>
      <w:bookmarkStart w:id="154" w:name="z9708"/>
      <w:bookmarkEnd w:id="153"/>
      <w:r w:rsidRPr="00307D7F">
        <w:rPr>
          <w:rFonts w:eastAsia="Calibri"/>
          <w:sz w:val="28"/>
          <w:szCs w:val="28"/>
          <w:lang w:val="ru-RU"/>
        </w:rPr>
        <w:t>2) организации, осуществляющие микрофинансовую деятельность – ежегодно в срок до 30 (тридцатого) апреля (включительно) года, следующего за отчетным годом;</w:t>
      </w:r>
    </w:p>
    <w:p w14:paraId="72800133" w14:textId="77777777" w:rsidR="00307D7F" w:rsidRPr="00307D7F" w:rsidRDefault="00307D7F" w:rsidP="00307D7F">
      <w:pPr>
        <w:spacing w:after="0" w:line="240" w:lineRule="auto"/>
        <w:ind w:firstLine="709"/>
        <w:jc w:val="both"/>
        <w:rPr>
          <w:rFonts w:eastAsia="Calibri"/>
          <w:sz w:val="28"/>
          <w:szCs w:val="28"/>
          <w:lang w:val="ru-RU"/>
        </w:rPr>
      </w:pPr>
      <w:bookmarkStart w:id="155" w:name="z9709"/>
      <w:bookmarkEnd w:id="154"/>
      <w:r w:rsidRPr="00307D7F">
        <w:rPr>
          <w:rFonts w:eastAsia="Calibri"/>
          <w:sz w:val="28"/>
          <w:szCs w:val="28"/>
          <w:lang w:val="ru-RU"/>
        </w:rPr>
        <w:t>3) банки второго уровня – ежеквартально не позднее 60 (шестидесяти) календарных дней, следующих за отчетным кварталом;</w:t>
      </w:r>
    </w:p>
    <w:p w14:paraId="33BB0960" w14:textId="77777777" w:rsidR="00307D7F" w:rsidRPr="00307D7F" w:rsidRDefault="00307D7F" w:rsidP="00307D7F">
      <w:pPr>
        <w:spacing w:after="0" w:line="240" w:lineRule="auto"/>
        <w:ind w:firstLine="709"/>
        <w:jc w:val="both"/>
        <w:rPr>
          <w:rFonts w:eastAsia="Calibri"/>
          <w:sz w:val="28"/>
          <w:szCs w:val="28"/>
          <w:lang w:val="ru-RU"/>
        </w:rPr>
      </w:pPr>
      <w:bookmarkStart w:id="156" w:name="z9710"/>
      <w:bookmarkEnd w:id="155"/>
      <w:r w:rsidRPr="00307D7F">
        <w:rPr>
          <w:rFonts w:eastAsia="Calibri"/>
          <w:sz w:val="28"/>
          <w:szCs w:val="28"/>
          <w:lang w:val="ru-RU"/>
        </w:rPr>
        <w:t>4) организации, принявшие активы и обязательства в результате операции по одновременной передаче активов и обязательств – в срок до 31 (тридцать первого) мая (включительно) года, следующего за отчетным годом, в котором произошла операция по одновременной передаче активов и обязательств.</w:t>
      </w:r>
    </w:p>
    <w:p w14:paraId="2963677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6586086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bookmarkEnd w:id="156"/>
    </w:p>
    <w:tbl>
      <w:tblPr>
        <w:tblW w:w="0" w:type="auto"/>
        <w:tblCellSpacing w:w="0" w:type="dxa"/>
        <w:tblLook w:val="04A0" w:firstRow="1" w:lastRow="0" w:firstColumn="1" w:lastColumn="0" w:noHBand="0" w:noVBand="1"/>
      </w:tblPr>
      <w:tblGrid>
        <w:gridCol w:w="2602"/>
        <w:gridCol w:w="2283"/>
        <w:gridCol w:w="1212"/>
        <w:gridCol w:w="1217"/>
        <w:gridCol w:w="2303"/>
        <w:gridCol w:w="21"/>
      </w:tblGrid>
      <w:tr w:rsidR="00307D7F" w:rsidRPr="00307D7F" w14:paraId="1E3B62F4" w14:textId="77777777" w:rsidTr="00187370">
        <w:trPr>
          <w:gridAfter w:val="1"/>
          <w:wAfter w:w="21" w:type="dxa"/>
          <w:trHeight w:val="30"/>
          <w:tblCellSpacing w:w="0" w:type="dxa"/>
        </w:trPr>
        <w:tc>
          <w:tcPr>
            <w:tcW w:w="6097" w:type="dxa"/>
            <w:gridSpan w:val="3"/>
            <w:tcMar>
              <w:top w:w="15" w:type="dxa"/>
              <w:left w:w="15" w:type="dxa"/>
              <w:bottom w:w="15" w:type="dxa"/>
              <w:right w:w="15" w:type="dxa"/>
            </w:tcMar>
            <w:vAlign w:val="center"/>
          </w:tcPr>
          <w:p w14:paraId="61FDBAD3" w14:textId="77777777" w:rsidR="00307D7F" w:rsidRPr="00307D7F" w:rsidRDefault="00307D7F" w:rsidP="00307D7F">
            <w:pPr>
              <w:spacing w:after="0" w:line="240" w:lineRule="auto"/>
              <w:ind w:firstLine="709"/>
              <w:jc w:val="center"/>
              <w:rPr>
                <w:rFonts w:eastAsia="Calibri"/>
                <w:sz w:val="20"/>
                <w:szCs w:val="20"/>
                <w:lang w:val="ru-RU"/>
              </w:rPr>
            </w:pPr>
          </w:p>
        </w:tc>
        <w:tc>
          <w:tcPr>
            <w:tcW w:w="3520" w:type="dxa"/>
            <w:gridSpan w:val="2"/>
            <w:tcMar>
              <w:top w:w="15" w:type="dxa"/>
              <w:left w:w="15" w:type="dxa"/>
              <w:bottom w:w="15" w:type="dxa"/>
              <w:right w:w="15" w:type="dxa"/>
            </w:tcMar>
            <w:vAlign w:val="center"/>
          </w:tcPr>
          <w:p w14:paraId="5DF51534"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0D54D04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6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FF62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2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A3AD1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Уставный капитал</w:t>
            </w:r>
          </w:p>
        </w:tc>
        <w:tc>
          <w:tcPr>
            <w:tcW w:w="242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32DF5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компонента собственного капитала</w:t>
            </w:r>
          </w:p>
        </w:tc>
        <w:tc>
          <w:tcPr>
            <w:tcW w:w="23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AE934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Итого капитал</w:t>
            </w:r>
          </w:p>
        </w:tc>
      </w:tr>
      <w:tr w:rsidR="00307D7F" w:rsidRPr="00307D7F" w14:paraId="284F808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6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C60FB4" w14:textId="77777777" w:rsidR="00307D7F" w:rsidRPr="00307D7F" w:rsidRDefault="00307D7F" w:rsidP="00307D7F">
            <w:pPr>
              <w:spacing w:after="20" w:line="240" w:lineRule="auto"/>
              <w:ind w:left="20" w:hanging="20"/>
              <w:jc w:val="center"/>
              <w:rPr>
                <w:rFonts w:eastAsia="Calibri"/>
                <w:sz w:val="20"/>
                <w:szCs w:val="20"/>
                <w:lang w:val="ru-RU"/>
              </w:rPr>
            </w:pPr>
            <w:bookmarkStart w:id="157" w:name="z9717"/>
            <w:r w:rsidRPr="00307D7F">
              <w:rPr>
                <w:rFonts w:eastAsia="Calibri"/>
                <w:sz w:val="20"/>
                <w:szCs w:val="20"/>
                <w:lang w:val="ru-RU"/>
              </w:rPr>
              <w:t>1</w:t>
            </w:r>
            <w:bookmarkEnd w:id="157"/>
          </w:p>
        </w:tc>
        <w:tc>
          <w:tcPr>
            <w:tcW w:w="2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5527D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242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E50B9C" w14:textId="77777777" w:rsidR="00307D7F" w:rsidRPr="00307D7F" w:rsidRDefault="00307D7F" w:rsidP="00307D7F">
            <w:pPr>
              <w:spacing w:after="20" w:line="240" w:lineRule="auto"/>
              <w:ind w:left="20" w:hanging="20"/>
              <w:jc w:val="center"/>
              <w:rPr>
                <w:rFonts w:eastAsia="Calibri"/>
                <w:sz w:val="20"/>
                <w:szCs w:val="20"/>
              </w:rPr>
            </w:pPr>
            <w:r w:rsidRPr="00307D7F">
              <w:rPr>
                <w:rFonts w:eastAsia="Calibri"/>
                <w:sz w:val="20"/>
                <w:szCs w:val="20"/>
              </w:rPr>
              <w:t>3</w:t>
            </w:r>
          </w:p>
        </w:tc>
        <w:tc>
          <w:tcPr>
            <w:tcW w:w="23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FB5097" w14:textId="77777777" w:rsidR="00307D7F" w:rsidRPr="00307D7F" w:rsidRDefault="00307D7F" w:rsidP="00307D7F">
            <w:pPr>
              <w:spacing w:after="20" w:line="240" w:lineRule="auto"/>
              <w:ind w:left="20" w:hanging="20"/>
              <w:jc w:val="center"/>
              <w:rPr>
                <w:rFonts w:eastAsia="Calibri"/>
                <w:sz w:val="20"/>
                <w:szCs w:val="20"/>
              </w:rPr>
            </w:pPr>
            <w:r w:rsidRPr="00307D7F">
              <w:rPr>
                <w:rFonts w:eastAsia="Calibri"/>
                <w:sz w:val="20"/>
                <w:szCs w:val="20"/>
              </w:rPr>
              <w:t>4</w:t>
            </w:r>
          </w:p>
        </w:tc>
      </w:tr>
      <w:tr w:rsidR="00307D7F" w:rsidRPr="00307D7F" w14:paraId="1982888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6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01B1ED" w14:textId="77777777" w:rsidR="00307D7F" w:rsidRPr="00307D7F" w:rsidRDefault="00307D7F" w:rsidP="00307D7F">
            <w:pPr>
              <w:spacing w:after="20" w:line="240" w:lineRule="auto"/>
              <w:ind w:left="20"/>
              <w:jc w:val="both"/>
              <w:rPr>
                <w:rFonts w:eastAsia="Calibri"/>
                <w:sz w:val="20"/>
                <w:szCs w:val="20"/>
                <w:lang w:val="ru-RU"/>
              </w:rPr>
            </w:pPr>
            <w:bookmarkStart w:id="158" w:name="z9722"/>
            <w:r w:rsidRPr="00307D7F">
              <w:rPr>
                <w:rFonts w:eastAsia="Calibri"/>
                <w:sz w:val="20"/>
                <w:szCs w:val="20"/>
                <w:lang w:val="ru-RU"/>
              </w:rPr>
              <w:t>На конец предыдущего отчетного года</w:t>
            </w:r>
            <w:bookmarkEnd w:id="158"/>
          </w:p>
        </w:tc>
        <w:tc>
          <w:tcPr>
            <w:tcW w:w="2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139B81" w14:textId="77777777" w:rsidR="00307D7F" w:rsidRPr="00307D7F" w:rsidRDefault="00307D7F" w:rsidP="00307D7F">
            <w:pPr>
              <w:spacing w:after="20" w:line="240" w:lineRule="auto"/>
              <w:ind w:left="20" w:firstLine="709"/>
              <w:jc w:val="both"/>
              <w:rPr>
                <w:rFonts w:eastAsia="Calibri"/>
                <w:sz w:val="20"/>
                <w:szCs w:val="20"/>
                <w:lang w:val="ru-RU"/>
              </w:rPr>
            </w:pPr>
          </w:p>
        </w:tc>
        <w:tc>
          <w:tcPr>
            <w:tcW w:w="242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416581" w14:textId="77777777" w:rsidR="00307D7F" w:rsidRPr="00307D7F" w:rsidRDefault="00307D7F" w:rsidP="00307D7F">
            <w:pPr>
              <w:spacing w:after="20" w:line="240" w:lineRule="auto"/>
              <w:ind w:left="20" w:firstLine="709"/>
              <w:jc w:val="both"/>
              <w:rPr>
                <w:rFonts w:eastAsia="Calibri"/>
                <w:sz w:val="20"/>
                <w:szCs w:val="20"/>
                <w:lang w:val="ru-RU"/>
              </w:rPr>
            </w:pPr>
          </w:p>
        </w:tc>
        <w:tc>
          <w:tcPr>
            <w:tcW w:w="23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DFBDD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52DB0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6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BC1E9F" w14:textId="77777777" w:rsidR="00307D7F" w:rsidRPr="00307D7F" w:rsidRDefault="00307D7F" w:rsidP="00307D7F">
            <w:pPr>
              <w:spacing w:after="20" w:line="240" w:lineRule="auto"/>
              <w:ind w:left="20"/>
              <w:jc w:val="both"/>
              <w:rPr>
                <w:rFonts w:eastAsia="Calibri"/>
                <w:sz w:val="20"/>
                <w:szCs w:val="20"/>
                <w:lang w:val="ru-RU"/>
              </w:rPr>
            </w:pPr>
            <w:bookmarkStart w:id="159" w:name="z9727"/>
            <w:r w:rsidRPr="00307D7F">
              <w:rPr>
                <w:rFonts w:eastAsia="Calibri"/>
                <w:sz w:val="20"/>
                <w:szCs w:val="20"/>
                <w:lang w:val="ru-RU"/>
              </w:rPr>
              <w:t>…</w:t>
            </w:r>
            <w:bookmarkEnd w:id="159"/>
          </w:p>
        </w:tc>
        <w:tc>
          <w:tcPr>
            <w:tcW w:w="2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EF9E77" w14:textId="77777777" w:rsidR="00307D7F" w:rsidRPr="00307D7F" w:rsidRDefault="00307D7F" w:rsidP="00307D7F">
            <w:pPr>
              <w:spacing w:after="20" w:line="240" w:lineRule="auto"/>
              <w:ind w:left="20" w:firstLine="709"/>
              <w:jc w:val="both"/>
              <w:rPr>
                <w:rFonts w:eastAsia="Calibri"/>
                <w:sz w:val="20"/>
                <w:szCs w:val="20"/>
                <w:lang w:val="ru-RU"/>
              </w:rPr>
            </w:pPr>
          </w:p>
        </w:tc>
        <w:tc>
          <w:tcPr>
            <w:tcW w:w="242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F19DE" w14:textId="77777777" w:rsidR="00307D7F" w:rsidRPr="00307D7F" w:rsidRDefault="00307D7F" w:rsidP="00307D7F">
            <w:pPr>
              <w:spacing w:after="20" w:line="240" w:lineRule="auto"/>
              <w:ind w:left="20" w:firstLine="709"/>
              <w:jc w:val="both"/>
              <w:rPr>
                <w:rFonts w:eastAsia="Calibri"/>
                <w:sz w:val="20"/>
                <w:szCs w:val="20"/>
                <w:lang w:val="ru-RU"/>
              </w:rPr>
            </w:pPr>
          </w:p>
        </w:tc>
        <w:tc>
          <w:tcPr>
            <w:tcW w:w="23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B01CF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68B0F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6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A8C1EE" w14:textId="77777777" w:rsidR="00307D7F" w:rsidRPr="00307D7F" w:rsidRDefault="00307D7F" w:rsidP="00307D7F">
            <w:pPr>
              <w:spacing w:after="20" w:line="240" w:lineRule="auto"/>
              <w:ind w:left="20"/>
              <w:jc w:val="both"/>
              <w:rPr>
                <w:rFonts w:eastAsia="Calibri"/>
                <w:sz w:val="20"/>
                <w:szCs w:val="20"/>
                <w:lang w:val="ru-RU"/>
              </w:rPr>
            </w:pPr>
            <w:bookmarkStart w:id="160" w:name="z9732"/>
            <w:r w:rsidRPr="00307D7F">
              <w:rPr>
                <w:rFonts w:eastAsia="Calibri"/>
                <w:sz w:val="20"/>
                <w:szCs w:val="20"/>
                <w:lang w:val="ru-RU"/>
              </w:rPr>
              <w:t>Прочий совокупный доход</w:t>
            </w:r>
            <w:bookmarkEnd w:id="160"/>
          </w:p>
        </w:tc>
        <w:tc>
          <w:tcPr>
            <w:tcW w:w="2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249803" w14:textId="77777777" w:rsidR="00307D7F" w:rsidRPr="00307D7F" w:rsidRDefault="00307D7F" w:rsidP="00307D7F">
            <w:pPr>
              <w:spacing w:after="20" w:line="240" w:lineRule="auto"/>
              <w:ind w:left="20" w:firstLine="709"/>
              <w:jc w:val="both"/>
              <w:rPr>
                <w:rFonts w:eastAsia="Calibri"/>
                <w:sz w:val="20"/>
                <w:szCs w:val="20"/>
                <w:lang w:val="ru-RU"/>
              </w:rPr>
            </w:pPr>
          </w:p>
        </w:tc>
        <w:tc>
          <w:tcPr>
            <w:tcW w:w="242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E868AF" w14:textId="77777777" w:rsidR="00307D7F" w:rsidRPr="00307D7F" w:rsidRDefault="00307D7F" w:rsidP="00307D7F">
            <w:pPr>
              <w:spacing w:after="20" w:line="240" w:lineRule="auto"/>
              <w:ind w:left="20" w:firstLine="709"/>
              <w:jc w:val="both"/>
              <w:rPr>
                <w:rFonts w:eastAsia="Calibri"/>
                <w:sz w:val="20"/>
                <w:szCs w:val="20"/>
                <w:lang w:val="ru-RU"/>
              </w:rPr>
            </w:pPr>
          </w:p>
        </w:tc>
        <w:tc>
          <w:tcPr>
            <w:tcW w:w="23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4C0E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82929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6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59A7CD" w14:textId="77777777" w:rsidR="00307D7F" w:rsidRPr="00307D7F" w:rsidRDefault="00307D7F" w:rsidP="00307D7F">
            <w:pPr>
              <w:spacing w:after="20" w:line="240" w:lineRule="auto"/>
              <w:ind w:left="20"/>
              <w:jc w:val="both"/>
              <w:rPr>
                <w:rFonts w:eastAsia="Calibri"/>
                <w:sz w:val="20"/>
                <w:szCs w:val="20"/>
                <w:lang w:val="ru-RU"/>
              </w:rPr>
            </w:pPr>
            <w:bookmarkStart w:id="161" w:name="z9737"/>
            <w:r w:rsidRPr="00307D7F">
              <w:rPr>
                <w:rFonts w:eastAsia="Calibri"/>
                <w:sz w:val="20"/>
                <w:szCs w:val="20"/>
                <w:lang w:val="ru-RU"/>
              </w:rPr>
              <w:t>…</w:t>
            </w:r>
            <w:bookmarkEnd w:id="161"/>
          </w:p>
        </w:tc>
        <w:tc>
          <w:tcPr>
            <w:tcW w:w="2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876CE3" w14:textId="77777777" w:rsidR="00307D7F" w:rsidRPr="00307D7F" w:rsidRDefault="00307D7F" w:rsidP="00307D7F">
            <w:pPr>
              <w:spacing w:after="20" w:line="240" w:lineRule="auto"/>
              <w:ind w:left="20" w:firstLine="709"/>
              <w:jc w:val="both"/>
              <w:rPr>
                <w:rFonts w:eastAsia="Calibri"/>
                <w:sz w:val="20"/>
                <w:szCs w:val="20"/>
                <w:lang w:val="ru-RU"/>
              </w:rPr>
            </w:pPr>
          </w:p>
        </w:tc>
        <w:tc>
          <w:tcPr>
            <w:tcW w:w="242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6945C4" w14:textId="77777777" w:rsidR="00307D7F" w:rsidRPr="00307D7F" w:rsidRDefault="00307D7F" w:rsidP="00307D7F">
            <w:pPr>
              <w:spacing w:after="20" w:line="240" w:lineRule="auto"/>
              <w:ind w:left="20" w:firstLine="709"/>
              <w:jc w:val="both"/>
              <w:rPr>
                <w:rFonts w:eastAsia="Calibri"/>
                <w:sz w:val="20"/>
                <w:szCs w:val="20"/>
                <w:lang w:val="ru-RU"/>
              </w:rPr>
            </w:pPr>
          </w:p>
        </w:tc>
        <w:tc>
          <w:tcPr>
            <w:tcW w:w="23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A6291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245EF5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6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3DCE9F" w14:textId="77777777" w:rsidR="00307D7F" w:rsidRPr="00307D7F" w:rsidRDefault="00307D7F" w:rsidP="00307D7F">
            <w:pPr>
              <w:spacing w:after="20" w:line="240" w:lineRule="auto"/>
              <w:ind w:left="20"/>
              <w:jc w:val="both"/>
              <w:rPr>
                <w:rFonts w:eastAsia="Calibri"/>
                <w:sz w:val="20"/>
                <w:szCs w:val="20"/>
                <w:lang w:val="ru-RU"/>
              </w:rPr>
            </w:pPr>
            <w:bookmarkStart w:id="162" w:name="z9742"/>
            <w:r w:rsidRPr="00307D7F">
              <w:rPr>
                <w:rFonts w:eastAsia="Calibri"/>
                <w:sz w:val="20"/>
                <w:szCs w:val="20"/>
                <w:lang w:val="ru-RU"/>
              </w:rPr>
              <w:lastRenderedPageBreak/>
              <w:t>Общий совокупный доход/убыток за период</w:t>
            </w:r>
            <w:bookmarkEnd w:id="162"/>
          </w:p>
        </w:tc>
        <w:tc>
          <w:tcPr>
            <w:tcW w:w="2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2C6C99" w14:textId="77777777" w:rsidR="00307D7F" w:rsidRPr="00307D7F" w:rsidRDefault="00307D7F" w:rsidP="00307D7F">
            <w:pPr>
              <w:spacing w:after="20" w:line="240" w:lineRule="auto"/>
              <w:ind w:left="20" w:firstLine="709"/>
              <w:jc w:val="both"/>
              <w:rPr>
                <w:rFonts w:eastAsia="Calibri"/>
                <w:sz w:val="20"/>
                <w:szCs w:val="20"/>
                <w:lang w:val="ru-RU"/>
              </w:rPr>
            </w:pPr>
          </w:p>
        </w:tc>
        <w:tc>
          <w:tcPr>
            <w:tcW w:w="242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4F0452" w14:textId="77777777" w:rsidR="00307D7F" w:rsidRPr="00307D7F" w:rsidRDefault="00307D7F" w:rsidP="00307D7F">
            <w:pPr>
              <w:spacing w:after="20" w:line="240" w:lineRule="auto"/>
              <w:ind w:left="20" w:firstLine="709"/>
              <w:jc w:val="both"/>
              <w:rPr>
                <w:rFonts w:eastAsia="Calibri"/>
                <w:sz w:val="20"/>
                <w:szCs w:val="20"/>
                <w:lang w:val="ru-RU"/>
              </w:rPr>
            </w:pPr>
          </w:p>
        </w:tc>
        <w:tc>
          <w:tcPr>
            <w:tcW w:w="23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65965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D6BBB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6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FC6F38" w14:textId="77777777" w:rsidR="00307D7F" w:rsidRPr="00307D7F" w:rsidRDefault="00307D7F" w:rsidP="00307D7F">
            <w:pPr>
              <w:spacing w:after="20" w:line="240" w:lineRule="auto"/>
              <w:ind w:left="20"/>
              <w:jc w:val="both"/>
              <w:rPr>
                <w:rFonts w:eastAsia="Calibri"/>
                <w:sz w:val="20"/>
                <w:szCs w:val="20"/>
                <w:lang w:val="ru-RU"/>
              </w:rPr>
            </w:pPr>
            <w:bookmarkStart w:id="163" w:name="z9747"/>
            <w:r w:rsidRPr="00307D7F">
              <w:rPr>
                <w:rFonts w:eastAsia="Calibri"/>
                <w:sz w:val="20"/>
                <w:szCs w:val="20"/>
                <w:lang w:val="ru-RU"/>
              </w:rPr>
              <w:t>…</w:t>
            </w:r>
            <w:bookmarkEnd w:id="163"/>
          </w:p>
        </w:tc>
        <w:tc>
          <w:tcPr>
            <w:tcW w:w="2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43862B" w14:textId="77777777" w:rsidR="00307D7F" w:rsidRPr="00307D7F" w:rsidRDefault="00307D7F" w:rsidP="00307D7F">
            <w:pPr>
              <w:spacing w:after="20" w:line="240" w:lineRule="auto"/>
              <w:ind w:left="20" w:firstLine="709"/>
              <w:jc w:val="both"/>
              <w:rPr>
                <w:rFonts w:eastAsia="Calibri"/>
                <w:sz w:val="20"/>
                <w:szCs w:val="20"/>
                <w:lang w:val="ru-RU"/>
              </w:rPr>
            </w:pPr>
          </w:p>
        </w:tc>
        <w:tc>
          <w:tcPr>
            <w:tcW w:w="242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7EFCC3" w14:textId="77777777" w:rsidR="00307D7F" w:rsidRPr="00307D7F" w:rsidRDefault="00307D7F" w:rsidP="00307D7F">
            <w:pPr>
              <w:spacing w:after="20" w:line="240" w:lineRule="auto"/>
              <w:ind w:left="20" w:firstLine="709"/>
              <w:jc w:val="both"/>
              <w:rPr>
                <w:rFonts w:eastAsia="Calibri"/>
                <w:sz w:val="20"/>
                <w:szCs w:val="20"/>
                <w:lang w:val="ru-RU"/>
              </w:rPr>
            </w:pPr>
          </w:p>
        </w:tc>
        <w:tc>
          <w:tcPr>
            <w:tcW w:w="23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B36FD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07C6B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6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EC13D3" w14:textId="77777777" w:rsidR="00307D7F" w:rsidRPr="00307D7F" w:rsidRDefault="00307D7F" w:rsidP="00307D7F">
            <w:pPr>
              <w:spacing w:after="20" w:line="240" w:lineRule="auto"/>
              <w:ind w:left="20"/>
              <w:jc w:val="both"/>
              <w:rPr>
                <w:rFonts w:eastAsia="Calibri"/>
                <w:sz w:val="20"/>
                <w:szCs w:val="20"/>
                <w:lang w:val="ru-RU"/>
              </w:rPr>
            </w:pPr>
            <w:bookmarkStart w:id="164" w:name="z9752"/>
            <w:r w:rsidRPr="00307D7F">
              <w:rPr>
                <w:rFonts w:eastAsia="Calibri"/>
                <w:sz w:val="20"/>
                <w:szCs w:val="20"/>
                <w:lang w:val="ru-RU"/>
              </w:rPr>
              <w:t>Остаток на отчетную дату</w:t>
            </w:r>
            <w:bookmarkEnd w:id="164"/>
          </w:p>
        </w:tc>
        <w:tc>
          <w:tcPr>
            <w:tcW w:w="2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C17645" w14:textId="77777777" w:rsidR="00307D7F" w:rsidRPr="00307D7F" w:rsidRDefault="00307D7F" w:rsidP="00307D7F">
            <w:pPr>
              <w:spacing w:after="20" w:line="240" w:lineRule="auto"/>
              <w:ind w:left="20" w:firstLine="709"/>
              <w:jc w:val="both"/>
              <w:rPr>
                <w:rFonts w:eastAsia="Calibri"/>
                <w:sz w:val="20"/>
                <w:szCs w:val="20"/>
                <w:lang w:val="ru-RU"/>
              </w:rPr>
            </w:pPr>
          </w:p>
        </w:tc>
        <w:tc>
          <w:tcPr>
            <w:tcW w:w="242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E30F21" w14:textId="77777777" w:rsidR="00307D7F" w:rsidRPr="00307D7F" w:rsidRDefault="00307D7F" w:rsidP="00307D7F">
            <w:pPr>
              <w:spacing w:after="20" w:line="240" w:lineRule="auto"/>
              <w:ind w:left="20" w:firstLine="709"/>
              <w:jc w:val="both"/>
              <w:rPr>
                <w:rFonts w:eastAsia="Calibri"/>
                <w:sz w:val="20"/>
                <w:szCs w:val="20"/>
                <w:lang w:val="ru-RU"/>
              </w:rPr>
            </w:pPr>
          </w:p>
        </w:tc>
        <w:tc>
          <w:tcPr>
            <w:tcW w:w="232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C84B90"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775EB6BD" w14:textId="77777777" w:rsidR="00307D7F" w:rsidRPr="00307D7F" w:rsidRDefault="00307D7F" w:rsidP="00307D7F">
      <w:pPr>
        <w:spacing w:after="0" w:line="240" w:lineRule="auto"/>
        <w:jc w:val="both"/>
        <w:rPr>
          <w:rFonts w:eastAsia="Calibri"/>
          <w:sz w:val="28"/>
          <w:szCs w:val="28"/>
          <w:lang w:val="ru-RU"/>
        </w:rPr>
      </w:pPr>
      <w:bookmarkStart w:id="165" w:name="z9784"/>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35C23635" w14:textId="77777777" w:rsidTr="00187370">
        <w:trPr>
          <w:jc w:val="center"/>
        </w:trPr>
        <w:tc>
          <w:tcPr>
            <w:tcW w:w="3052" w:type="pct"/>
            <w:tcMar>
              <w:top w:w="0" w:type="dxa"/>
              <w:left w:w="168" w:type="dxa"/>
              <w:bottom w:w="0" w:type="dxa"/>
              <w:right w:w="168" w:type="dxa"/>
            </w:tcMar>
            <w:hideMark/>
          </w:tcPr>
          <w:p w14:paraId="0795583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0765EAA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6BE7FD1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3DE5D8F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5579AB6" w14:textId="77777777" w:rsidTr="00187370">
        <w:trPr>
          <w:jc w:val="center"/>
        </w:trPr>
        <w:tc>
          <w:tcPr>
            <w:tcW w:w="5000" w:type="pct"/>
            <w:gridSpan w:val="3"/>
            <w:tcMar>
              <w:top w:w="0" w:type="dxa"/>
              <w:left w:w="168" w:type="dxa"/>
              <w:bottom w:w="0" w:type="dxa"/>
              <w:right w:w="168" w:type="dxa"/>
            </w:tcMar>
            <w:hideMark/>
          </w:tcPr>
          <w:p w14:paraId="76A64FF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1775F504" w14:textId="77777777" w:rsidTr="00187370">
        <w:trPr>
          <w:jc w:val="center"/>
        </w:trPr>
        <w:tc>
          <w:tcPr>
            <w:tcW w:w="5000" w:type="pct"/>
            <w:gridSpan w:val="3"/>
            <w:tcMar>
              <w:top w:w="0" w:type="dxa"/>
              <w:left w:w="168" w:type="dxa"/>
              <w:bottom w:w="0" w:type="dxa"/>
              <w:right w:w="168" w:type="dxa"/>
            </w:tcMar>
            <w:hideMark/>
          </w:tcPr>
          <w:p w14:paraId="6CD7376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03F50300" w14:textId="77777777" w:rsidTr="00187370">
        <w:trPr>
          <w:jc w:val="center"/>
        </w:trPr>
        <w:tc>
          <w:tcPr>
            <w:tcW w:w="3052" w:type="pct"/>
            <w:tcMar>
              <w:top w:w="0" w:type="dxa"/>
              <w:left w:w="168" w:type="dxa"/>
              <w:bottom w:w="0" w:type="dxa"/>
              <w:right w:w="168" w:type="dxa"/>
            </w:tcMar>
            <w:hideMark/>
          </w:tcPr>
          <w:p w14:paraId="234558B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3669628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90984DF" w14:textId="77777777" w:rsidTr="00187370">
        <w:trPr>
          <w:jc w:val="center"/>
        </w:trPr>
        <w:tc>
          <w:tcPr>
            <w:tcW w:w="3052" w:type="pct"/>
            <w:tcMar>
              <w:top w:w="0" w:type="dxa"/>
              <w:left w:w="168" w:type="dxa"/>
              <w:bottom w:w="0" w:type="dxa"/>
              <w:right w:w="168" w:type="dxa"/>
            </w:tcMar>
            <w:hideMark/>
          </w:tcPr>
          <w:p w14:paraId="6980CE7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0D7CD52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0297B66D" w14:textId="77777777" w:rsidTr="00187370">
        <w:trPr>
          <w:jc w:val="center"/>
        </w:trPr>
        <w:tc>
          <w:tcPr>
            <w:tcW w:w="3052" w:type="pct"/>
            <w:tcMar>
              <w:top w:w="0" w:type="dxa"/>
              <w:left w:w="168" w:type="dxa"/>
              <w:bottom w:w="0" w:type="dxa"/>
              <w:right w:w="168" w:type="dxa"/>
            </w:tcMar>
            <w:hideMark/>
          </w:tcPr>
          <w:p w14:paraId="4D3B1AB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6F7D48D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3460D9F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78CCE1DD" w14:textId="77777777" w:rsidTr="00187370">
        <w:trPr>
          <w:jc w:val="center"/>
        </w:trPr>
        <w:tc>
          <w:tcPr>
            <w:tcW w:w="3052" w:type="pct"/>
            <w:tcMar>
              <w:top w:w="0" w:type="dxa"/>
              <w:left w:w="168" w:type="dxa"/>
              <w:bottom w:w="0" w:type="dxa"/>
              <w:right w:w="168" w:type="dxa"/>
            </w:tcMar>
            <w:hideMark/>
          </w:tcPr>
          <w:p w14:paraId="113E1C3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16CD085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52C55EA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439FF348" w14:textId="77777777" w:rsidTr="00187370">
        <w:trPr>
          <w:jc w:val="center"/>
        </w:trPr>
        <w:tc>
          <w:tcPr>
            <w:tcW w:w="3052" w:type="pct"/>
            <w:tcMar>
              <w:top w:w="0" w:type="dxa"/>
              <w:left w:w="168" w:type="dxa"/>
              <w:bottom w:w="0" w:type="dxa"/>
              <w:right w:w="168" w:type="dxa"/>
            </w:tcMar>
            <w:hideMark/>
          </w:tcPr>
          <w:p w14:paraId="6701DA2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4D1A5E7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07A798D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74D5932" w14:textId="77777777" w:rsidTr="00187370">
        <w:trPr>
          <w:trHeight w:val="80"/>
          <w:jc w:val="center"/>
        </w:trPr>
        <w:tc>
          <w:tcPr>
            <w:tcW w:w="3052" w:type="pct"/>
            <w:tcMar>
              <w:top w:w="0" w:type="dxa"/>
              <w:left w:w="168" w:type="dxa"/>
              <w:bottom w:w="0" w:type="dxa"/>
              <w:right w:w="168" w:type="dxa"/>
            </w:tcMar>
            <w:hideMark/>
          </w:tcPr>
          <w:p w14:paraId="6A44F64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72AA16C7"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0238C79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4D63CA9A" w14:textId="77777777" w:rsidR="00307D7F" w:rsidRPr="00307D7F" w:rsidRDefault="00307D7F" w:rsidP="00307D7F">
      <w:pPr>
        <w:spacing w:after="0" w:line="240" w:lineRule="auto"/>
        <w:ind w:firstLine="709"/>
        <w:jc w:val="both"/>
        <w:rPr>
          <w:rFonts w:eastAsia="Calibri"/>
          <w:b/>
          <w:sz w:val="28"/>
          <w:szCs w:val="28"/>
          <w:lang w:val="ru-RU"/>
        </w:rPr>
      </w:pPr>
    </w:p>
    <w:p w14:paraId="086054F5"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об изменениях в капитале</w:t>
      </w:r>
      <w:r w:rsidRPr="00307D7F">
        <w:rPr>
          <w:rFonts w:eastAsia="Calibri"/>
          <w:bCs/>
          <w:sz w:val="28"/>
          <w:szCs w:val="28"/>
          <w:lang w:val="ru-RU"/>
        </w:rPr>
        <w:t>»</w:t>
      </w:r>
      <w:r w:rsidRPr="00307D7F">
        <w:rPr>
          <w:rFonts w:eastAsia="Calibri"/>
          <w:sz w:val="28"/>
          <w:szCs w:val="28"/>
          <w:lang w:val="ru-RU"/>
        </w:rPr>
        <w:t>.</w:t>
      </w:r>
      <w:r w:rsidRPr="00307D7F">
        <w:rPr>
          <w:sz w:val="24"/>
          <w:szCs w:val="24"/>
          <w:lang w:val="ru-RU" w:eastAsia="ru-RU"/>
        </w:rPr>
        <w:br w:type="page"/>
      </w:r>
    </w:p>
    <w:p w14:paraId="72A7FAC4" w14:textId="77777777" w:rsidR="00307D7F" w:rsidRPr="00307D7F" w:rsidRDefault="00307D7F" w:rsidP="00307D7F">
      <w:pPr>
        <w:widowControl w:val="0"/>
        <w:spacing w:after="0" w:line="240" w:lineRule="auto"/>
        <w:ind w:left="5670"/>
        <w:rPr>
          <w:rFonts w:eastAsia="Calibri"/>
          <w:sz w:val="28"/>
          <w:szCs w:val="28"/>
          <w:lang w:val="ru-RU"/>
        </w:rPr>
      </w:pPr>
      <w:bookmarkStart w:id="166" w:name="z9786"/>
      <w:bookmarkEnd w:id="165"/>
      <w:r w:rsidRPr="00307D7F">
        <w:rPr>
          <w:rFonts w:eastAsia="Calibri"/>
          <w:sz w:val="28"/>
          <w:szCs w:val="28"/>
          <w:lang w:val="ru-RU"/>
        </w:rPr>
        <w:lastRenderedPageBreak/>
        <w:t xml:space="preserve">Приложение </w:t>
      </w:r>
    </w:p>
    <w:p w14:paraId="314C2126"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об изменениях в капитале»</w:t>
      </w:r>
    </w:p>
    <w:p w14:paraId="50A070AA" w14:textId="77777777" w:rsidR="00307D7F" w:rsidRPr="00307D7F" w:rsidRDefault="00307D7F" w:rsidP="00307D7F">
      <w:pPr>
        <w:widowControl w:val="0"/>
        <w:spacing w:after="0" w:line="240" w:lineRule="auto"/>
        <w:ind w:right="-1"/>
        <w:jc w:val="both"/>
        <w:rPr>
          <w:rFonts w:eastAsia="Calibri"/>
          <w:sz w:val="28"/>
          <w:szCs w:val="28"/>
          <w:lang w:val="ru-RU"/>
        </w:rPr>
      </w:pPr>
    </w:p>
    <w:p w14:paraId="360F1D00" w14:textId="77777777" w:rsidR="00307D7F" w:rsidRPr="00307D7F" w:rsidRDefault="00307D7F" w:rsidP="00307D7F">
      <w:pPr>
        <w:spacing w:after="0" w:line="240" w:lineRule="auto"/>
        <w:jc w:val="both"/>
        <w:rPr>
          <w:rFonts w:eastAsia="Calibri"/>
          <w:b/>
          <w:sz w:val="28"/>
          <w:szCs w:val="28"/>
          <w:lang w:val="ru-RU"/>
        </w:rPr>
      </w:pPr>
    </w:p>
    <w:p w14:paraId="7CD84A69"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10AB8DF1" w14:textId="77777777" w:rsidR="00307D7F" w:rsidRPr="00307D7F" w:rsidRDefault="00307D7F" w:rsidP="00307D7F">
      <w:pPr>
        <w:spacing w:after="0" w:line="240" w:lineRule="auto"/>
        <w:ind w:firstLine="709"/>
        <w:jc w:val="center"/>
        <w:rPr>
          <w:rFonts w:eastAsia="Calibri"/>
          <w:b/>
          <w:sz w:val="28"/>
          <w:szCs w:val="28"/>
          <w:lang w:val="ru-RU"/>
        </w:rPr>
      </w:pPr>
    </w:p>
    <w:p w14:paraId="20710A54"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b/>
          <w:sz w:val="28"/>
          <w:szCs w:val="28"/>
          <w:lang w:val="ru-RU"/>
        </w:rPr>
        <w:t>«Отчет об изменениях в капитале»</w:t>
      </w:r>
      <w:r w:rsidRPr="00307D7F">
        <w:rPr>
          <w:rFonts w:eastAsia="Calibri"/>
          <w:sz w:val="28"/>
          <w:szCs w:val="28"/>
          <w:lang w:val="ru-RU"/>
        </w:rPr>
        <w:br/>
      </w:r>
      <w:r w:rsidRPr="00307D7F">
        <w:rPr>
          <w:rFonts w:eastAsia="Calibri"/>
          <w:b/>
          <w:sz w:val="28"/>
          <w:szCs w:val="28"/>
          <w:lang w:val="ru-RU"/>
        </w:rPr>
        <w:t>(индекс – Ф4, периодичность: ежегодная/ежеквартальная)</w:t>
      </w:r>
    </w:p>
    <w:p w14:paraId="2BA5FFB3" w14:textId="77777777" w:rsidR="00307D7F" w:rsidRPr="00307D7F" w:rsidRDefault="00307D7F" w:rsidP="00307D7F">
      <w:pPr>
        <w:spacing w:after="0" w:line="240" w:lineRule="auto"/>
        <w:ind w:firstLine="709"/>
        <w:jc w:val="center"/>
        <w:rPr>
          <w:rFonts w:eastAsia="Calibri"/>
          <w:b/>
          <w:sz w:val="28"/>
          <w:szCs w:val="28"/>
          <w:lang w:val="ru-RU"/>
        </w:rPr>
      </w:pPr>
      <w:bookmarkStart w:id="167" w:name="z9787"/>
      <w:bookmarkEnd w:id="166"/>
    </w:p>
    <w:p w14:paraId="1A4F3EEF" w14:textId="77777777" w:rsidR="00307D7F" w:rsidRPr="00307D7F" w:rsidRDefault="00307D7F" w:rsidP="00307D7F">
      <w:pPr>
        <w:spacing w:after="0" w:line="240" w:lineRule="auto"/>
        <w:ind w:firstLine="709"/>
        <w:jc w:val="center"/>
        <w:rPr>
          <w:rFonts w:eastAsia="Calibri"/>
          <w:b/>
          <w:sz w:val="28"/>
          <w:szCs w:val="28"/>
          <w:lang w:val="ru-RU"/>
        </w:rPr>
      </w:pPr>
    </w:p>
    <w:p w14:paraId="6D2E268C" w14:textId="77777777" w:rsidR="00307D7F" w:rsidRPr="00307D7F" w:rsidRDefault="00307D7F" w:rsidP="00307D7F">
      <w:pPr>
        <w:spacing w:after="0" w:line="240" w:lineRule="auto"/>
        <w:ind w:firstLine="709"/>
        <w:jc w:val="both"/>
        <w:rPr>
          <w:rFonts w:eastAsia="Calibri"/>
          <w:sz w:val="28"/>
          <w:szCs w:val="28"/>
          <w:lang w:val="ru-RU"/>
        </w:rPr>
      </w:pPr>
      <w:bookmarkStart w:id="168" w:name="z9788"/>
      <w:bookmarkEnd w:id="167"/>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капитале» (далее – форма).</w:t>
      </w:r>
    </w:p>
    <w:p w14:paraId="1E89ACE4" w14:textId="77777777" w:rsidR="00307D7F" w:rsidRPr="00307D7F" w:rsidRDefault="00307D7F" w:rsidP="00307D7F">
      <w:pPr>
        <w:spacing w:after="0" w:line="240" w:lineRule="auto"/>
        <w:ind w:firstLine="709"/>
        <w:jc w:val="both"/>
        <w:rPr>
          <w:rFonts w:eastAsia="Calibri"/>
          <w:sz w:val="28"/>
          <w:szCs w:val="28"/>
          <w:lang w:val="ru-RU"/>
        </w:rPr>
      </w:pPr>
      <w:bookmarkStart w:id="169" w:name="z9790"/>
      <w:bookmarkEnd w:id="168"/>
      <w:r w:rsidRPr="00307D7F">
        <w:rPr>
          <w:rFonts w:eastAsia="Calibri"/>
          <w:sz w:val="28"/>
          <w:szCs w:val="28"/>
          <w:lang w:val="ru-RU"/>
        </w:rPr>
        <w:t xml:space="preserve">2. Форма представляется ежегодно и ежеквартально за отчетный период с нарастающим итогом и за аналогичный период с начала предыдущего года </w:t>
      </w:r>
      <w:r w:rsidRPr="00307D7F">
        <w:rPr>
          <w:rFonts w:eastAsia="Calibri"/>
          <w:sz w:val="28"/>
          <w:szCs w:val="28"/>
          <w:lang w:val="ru-RU"/>
        </w:rPr>
        <w:br/>
        <w:t>(с нарастающим итогом).</w:t>
      </w:r>
    </w:p>
    <w:p w14:paraId="22BA6D30" w14:textId="77777777" w:rsidR="00307D7F" w:rsidRPr="00307D7F" w:rsidRDefault="00307D7F" w:rsidP="00307D7F">
      <w:pPr>
        <w:spacing w:after="0" w:line="240" w:lineRule="auto"/>
        <w:ind w:firstLine="709"/>
        <w:jc w:val="both"/>
        <w:rPr>
          <w:rFonts w:eastAsia="Calibri"/>
          <w:sz w:val="28"/>
          <w:szCs w:val="28"/>
          <w:lang w:val="ru-RU"/>
        </w:rPr>
      </w:pPr>
      <w:bookmarkStart w:id="170" w:name="z9791"/>
      <w:bookmarkEnd w:id="169"/>
      <w:r w:rsidRPr="00307D7F">
        <w:rPr>
          <w:rFonts w:eastAsia="Calibri"/>
          <w:sz w:val="28"/>
          <w:szCs w:val="28"/>
          <w:lang w:val="ru-RU"/>
        </w:rPr>
        <w:t>В случае наличия дочерней (дочерних) организации (организаций), банки второго уровня, страховые (перестраховочные) организации, исламские страховые (перестраховочные) организации и страховые брокеры, единый накопительный пенсионный фонд по собственным активам, добровольный накопительный пенсионный фонд по собственным активам, организации, осуществляющие брокерскую и дилерскую деятельность на рынке ценных бумаг, организаторы торгов, клиринговые организации, управляющие инвестиционным портфелем, организации, осуществляющие микрофинансовую деятельность, организации, осуществляющие трансфер-агентскую деятельность на рынке ценных бумаг, организации, осуществляющие отдельные виды банковских операций (за исключением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общества взаимного страхования отдельно представляют отдельный отчет об изменениях в капитале и консолидированный отчет об изменениях в капитале.</w:t>
      </w:r>
    </w:p>
    <w:p w14:paraId="64FB936A" w14:textId="77777777" w:rsidR="00307D7F" w:rsidRPr="00307D7F" w:rsidRDefault="00307D7F" w:rsidP="00307D7F">
      <w:pPr>
        <w:spacing w:after="0" w:line="240" w:lineRule="auto"/>
        <w:ind w:firstLine="709"/>
        <w:jc w:val="both"/>
        <w:rPr>
          <w:rFonts w:eastAsia="Calibri"/>
          <w:sz w:val="28"/>
          <w:szCs w:val="28"/>
          <w:lang w:val="ru-RU"/>
        </w:rPr>
      </w:pPr>
      <w:bookmarkStart w:id="171" w:name="z9792"/>
      <w:bookmarkEnd w:id="170"/>
      <w:r w:rsidRPr="00307D7F">
        <w:rPr>
          <w:rFonts w:eastAsia="Calibri"/>
          <w:sz w:val="28"/>
          <w:szCs w:val="28"/>
          <w:lang w:val="ru-RU"/>
        </w:rPr>
        <w:t xml:space="preserve">Организации, принявшие активы и обязательства в результате операции по одновременной передаче активов и обязательств в случае наличия дочерней (дочерних) организации (организаций) представляют отдельный отчет об изменениях в капитале и консолидированный отчет об изменениях в капитале, </w:t>
      </w:r>
      <w:r w:rsidRPr="00307D7F">
        <w:rPr>
          <w:rFonts w:eastAsia="Calibri"/>
          <w:sz w:val="28"/>
          <w:szCs w:val="28"/>
          <w:lang w:val="ru-RU"/>
        </w:rPr>
        <w:lastRenderedPageBreak/>
        <w:t>за отчетный год, в котором произошла операция по одновременной передаче активов и обязательств.</w:t>
      </w:r>
    </w:p>
    <w:p w14:paraId="22534691" w14:textId="77777777" w:rsidR="00307D7F" w:rsidRPr="00307D7F" w:rsidRDefault="00307D7F" w:rsidP="00307D7F">
      <w:pPr>
        <w:spacing w:after="0" w:line="240" w:lineRule="auto"/>
        <w:ind w:firstLine="709"/>
        <w:jc w:val="both"/>
        <w:rPr>
          <w:rFonts w:eastAsia="Calibri"/>
          <w:sz w:val="28"/>
          <w:szCs w:val="28"/>
          <w:lang w:val="ru-RU"/>
        </w:rPr>
      </w:pPr>
      <w:bookmarkStart w:id="172" w:name="z9793"/>
      <w:bookmarkEnd w:id="171"/>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6FC6E238" w14:textId="77777777" w:rsidR="00307D7F" w:rsidRPr="00307D7F" w:rsidRDefault="00307D7F" w:rsidP="00307D7F">
      <w:pPr>
        <w:spacing w:after="0" w:line="240" w:lineRule="auto"/>
        <w:ind w:firstLine="709"/>
        <w:jc w:val="both"/>
        <w:rPr>
          <w:rFonts w:eastAsia="Calibri"/>
          <w:sz w:val="28"/>
          <w:szCs w:val="28"/>
          <w:lang w:val="ru-RU"/>
        </w:rPr>
      </w:pPr>
      <w:bookmarkStart w:id="173" w:name="z9794"/>
      <w:bookmarkEnd w:id="172"/>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3BE16B5D" w14:textId="77777777" w:rsidR="00307D7F" w:rsidRPr="00307D7F" w:rsidRDefault="00307D7F" w:rsidP="00307D7F">
      <w:pPr>
        <w:spacing w:after="0" w:line="240" w:lineRule="auto"/>
        <w:ind w:firstLine="709"/>
        <w:jc w:val="both"/>
        <w:rPr>
          <w:rFonts w:eastAsia="Calibri"/>
          <w:sz w:val="28"/>
          <w:szCs w:val="28"/>
          <w:lang w:val="ru-RU"/>
        </w:rPr>
      </w:pPr>
      <w:bookmarkStart w:id="174" w:name="z9796"/>
      <w:bookmarkEnd w:id="173"/>
      <w:r w:rsidRPr="00307D7F">
        <w:rPr>
          <w:rFonts w:eastAsia="Calibri"/>
          <w:sz w:val="28"/>
          <w:szCs w:val="28"/>
          <w:lang w:val="ru-RU"/>
        </w:rPr>
        <w:t>5. Наименования статей графы 1 заполняются произвольно, исходя из операций организации.</w:t>
      </w:r>
    </w:p>
    <w:p w14:paraId="51E0B3B6" w14:textId="77777777" w:rsidR="00307D7F" w:rsidRPr="00307D7F" w:rsidRDefault="00307D7F" w:rsidP="00307D7F">
      <w:pPr>
        <w:spacing w:after="0" w:line="240" w:lineRule="auto"/>
        <w:ind w:firstLine="709"/>
        <w:jc w:val="both"/>
        <w:rPr>
          <w:rFonts w:eastAsia="Calibri"/>
          <w:sz w:val="28"/>
          <w:szCs w:val="28"/>
          <w:lang w:val="ru-RU"/>
        </w:rPr>
      </w:pPr>
      <w:bookmarkStart w:id="175" w:name="z9797"/>
      <w:bookmarkEnd w:id="174"/>
      <w:r w:rsidRPr="00307D7F">
        <w:rPr>
          <w:rFonts w:eastAsia="Calibri"/>
          <w:sz w:val="28"/>
          <w:szCs w:val="28"/>
          <w:lang w:val="ru-RU"/>
        </w:rPr>
        <w:t>6. Количество граф «Наименование компонента собственного капитала» в форме определяется организацией самостоятельно исходя из операций организации. Наименование граф «Наименование компонента собственного капитала», включенных в форму, указывается организацией исходя из специфики деятельности и операций организации и заполняются произвольно с учетом требований международных стандартов финансовой отчетности.</w:t>
      </w:r>
    </w:p>
    <w:p w14:paraId="345B40A8" w14:textId="77777777" w:rsidR="00307D7F" w:rsidRPr="00307D7F" w:rsidRDefault="00307D7F" w:rsidP="00307D7F">
      <w:pPr>
        <w:spacing w:after="0" w:line="240" w:lineRule="auto"/>
        <w:ind w:firstLine="709"/>
        <w:jc w:val="both"/>
        <w:rPr>
          <w:rFonts w:eastAsia="Calibri"/>
          <w:sz w:val="28"/>
          <w:lang w:val="ru-RU"/>
        </w:rPr>
      </w:pPr>
      <w:bookmarkStart w:id="176" w:name="z9798"/>
      <w:bookmarkEnd w:id="175"/>
      <w:r w:rsidRPr="00307D7F">
        <w:rPr>
          <w:rFonts w:eastAsia="Calibri"/>
          <w:sz w:val="28"/>
          <w:szCs w:val="28"/>
          <w:lang w:val="ru-RU"/>
        </w:rPr>
        <w:t>7. Вид финансовой отчетности: отдельная и консолидированная.</w:t>
      </w:r>
      <w:r w:rsidRPr="00307D7F">
        <w:rPr>
          <w:sz w:val="24"/>
          <w:szCs w:val="24"/>
          <w:lang w:val="ru-RU" w:eastAsia="ru-RU"/>
        </w:rPr>
        <w:br w:type="page"/>
      </w:r>
    </w:p>
    <w:p w14:paraId="2BCC4A52"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177" w:name="z299"/>
      <w:r w:rsidRPr="00307D7F">
        <w:rPr>
          <w:rFonts w:eastAsia="Calibri"/>
          <w:sz w:val="28"/>
          <w:lang w:val="ru-RU"/>
        </w:rPr>
        <w:lastRenderedPageBreak/>
        <w:t>Приложение 5</w:t>
      </w:r>
    </w:p>
    <w:p w14:paraId="574BE4BC"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1592DBF0" w14:textId="77777777" w:rsidR="00307D7F" w:rsidRPr="00307D7F" w:rsidRDefault="00307D7F" w:rsidP="00307D7F">
      <w:pPr>
        <w:spacing w:after="0" w:line="240" w:lineRule="auto"/>
        <w:ind w:firstLine="709"/>
        <w:jc w:val="center"/>
        <w:rPr>
          <w:rFonts w:eastAsia="Calibri"/>
          <w:b/>
          <w:sz w:val="28"/>
          <w:szCs w:val="28"/>
          <w:lang w:val="ru-RU"/>
        </w:rPr>
      </w:pPr>
    </w:p>
    <w:p w14:paraId="3E0C3F49"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76E496BA"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3A775B27"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p>
    <w:p w14:paraId="0FF0AB22" w14:textId="77777777" w:rsidR="00307D7F" w:rsidRPr="00307D7F" w:rsidRDefault="00307D7F" w:rsidP="00307D7F">
      <w:pPr>
        <w:spacing w:after="0" w:line="240" w:lineRule="auto"/>
        <w:ind w:firstLine="709"/>
        <w:jc w:val="center"/>
        <w:rPr>
          <w:rFonts w:eastAsia="Calibri"/>
          <w:sz w:val="28"/>
          <w:szCs w:val="28"/>
          <w:lang w:val="ru-RU"/>
        </w:rPr>
      </w:pPr>
    </w:p>
    <w:p w14:paraId="1EE1E12A" w14:textId="77777777" w:rsidR="00307D7F" w:rsidRPr="00307D7F" w:rsidRDefault="00307D7F" w:rsidP="00307D7F">
      <w:pPr>
        <w:spacing w:after="0" w:line="240" w:lineRule="auto"/>
        <w:ind w:firstLine="709"/>
        <w:jc w:val="both"/>
        <w:rPr>
          <w:rFonts w:eastAsia="Calibri"/>
          <w:sz w:val="28"/>
          <w:szCs w:val="28"/>
          <w:lang w:val="ru-RU"/>
        </w:rPr>
      </w:pPr>
      <w:bookmarkStart w:id="178" w:name="z300"/>
      <w:bookmarkEnd w:id="177"/>
      <w:r w:rsidRPr="00307D7F">
        <w:rPr>
          <w:rFonts w:eastAsia="Calibri"/>
          <w:sz w:val="28"/>
          <w:szCs w:val="28"/>
          <w:lang w:val="ru-RU"/>
        </w:rPr>
        <w:t>Представляется: в Национальный Банк Республики Казахстан.</w:t>
      </w:r>
    </w:p>
    <w:p w14:paraId="5A87C95F" w14:textId="77777777" w:rsidR="00307D7F" w:rsidRPr="00307D7F" w:rsidRDefault="00307D7F" w:rsidP="00307D7F">
      <w:pPr>
        <w:spacing w:after="0" w:line="240" w:lineRule="auto"/>
        <w:ind w:firstLine="709"/>
        <w:jc w:val="both"/>
        <w:rPr>
          <w:rFonts w:eastAsia="Calibri"/>
          <w:sz w:val="28"/>
          <w:szCs w:val="28"/>
          <w:lang w:val="ru-RU"/>
        </w:rPr>
      </w:pPr>
      <w:bookmarkStart w:id="179" w:name="z301"/>
      <w:bookmarkEnd w:id="178"/>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bookmarkStart w:id="180" w:name="z302"/>
      <w:bookmarkEnd w:id="179"/>
      <w:r w:rsidRPr="00307D7F">
        <w:rPr>
          <w:rFonts w:eastAsia="Calibri"/>
          <w:sz w:val="28"/>
          <w:szCs w:val="28"/>
          <w:lang w:val="ru-RU"/>
        </w:rPr>
        <w:t>www.nationalbank.kz.</w:t>
      </w:r>
    </w:p>
    <w:p w14:paraId="2645156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 отчет об активах и обязательствах.</w:t>
      </w:r>
    </w:p>
    <w:p w14:paraId="43540796" w14:textId="77777777" w:rsidR="00307D7F" w:rsidRPr="00307D7F" w:rsidRDefault="00307D7F" w:rsidP="00307D7F">
      <w:pPr>
        <w:spacing w:after="0" w:line="240" w:lineRule="auto"/>
        <w:ind w:firstLine="709"/>
        <w:jc w:val="both"/>
        <w:rPr>
          <w:rFonts w:eastAsia="Calibri"/>
          <w:sz w:val="28"/>
          <w:szCs w:val="28"/>
          <w:lang w:val="ru-RU"/>
        </w:rPr>
      </w:pPr>
      <w:bookmarkStart w:id="181" w:name="z303"/>
      <w:bookmarkEnd w:id="180"/>
      <w:r w:rsidRPr="00307D7F">
        <w:rPr>
          <w:rFonts w:eastAsia="Calibri"/>
          <w:sz w:val="28"/>
          <w:szCs w:val="28"/>
          <w:lang w:val="ru-RU"/>
        </w:rPr>
        <w:t>Индекс формы, предназначенной для сбора административных данных на безвозмездной основе: Ф1-ФН.</w:t>
      </w:r>
    </w:p>
    <w:p w14:paraId="09B3CB2E" w14:textId="77777777" w:rsidR="00307D7F" w:rsidRPr="00307D7F" w:rsidRDefault="00307D7F" w:rsidP="00307D7F">
      <w:pPr>
        <w:spacing w:after="0" w:line="240" w:lineRule="auto"/>
        <w:ind w:firstLine="709"/>
        <w:jc w:val="both"/>
        <w:rPr>
          <w:rFonts w:eastAsia="Calibri"/>
          <w:sz w:val="28"/>
          <w:szCs w:val="28"/>
          <w:lang w:val="ru-RU"/>
        </w:rPr>
      </w:pPr>
      <w:bookmarkStart w:id="182" w:name="z304"/>
      <w:bookmarkEnd w:id="181"/>
      <w:r w:rsidRPr="00307D7F">
        <w:rPr>
          <w:rFonts w:eastAsia="Calibri"/>
          <w:sz w:val="28"/>
          <w:szCs w:val="28"/>
          <w:lang w:val="ru-RU"/>
        </w:rPr>
        <w:t>Периодичность: ежеквартальная/ежегодная.</w:t>
      </w:r>
    </w:p>
    <w:p w14:paraId="51865457" w14:textId="77777777" w:rsidR="00307D7F" w:rsidRPr="00307D7F" w:rsidRDefault="00307D7F" w:rsidP="00307D7F">
      <w:pPr>
        <w:spacing w:after="0" w:line="240" w:lineRule="auto"/>
        <w:ind w:firstLine="709"/>
        <w:jc w:val="both"/>
        <w:rPr>
          <w:rFonts w:eastAsia="Calibri"/>
          <w:sz w:val="28"/>
          <w:szCs w:val="28"/>
          <w:lang w:val="ru-RU"/>
        </w:rPr>
      </w:pPr>
      <w:bookmarkStart w:id="183" w:name="z305"/>
      <w:bookmarkEnd w:id="182"/>
      <w:r w:rsidRPr="00307D7F">
        <w:rPr>
          <w:rFonts w:eastAsia="Calibri"/>
          <w:sz w:val="28"/>
          <w:szCs w:val="28"/>
          <w:lang w:val="ru-RU"/>
        </w:rPr>
        <w:t>Отчетный период: по состоянию на «___»___________ 20___года.</w:t>
      </w:r>
    </w:p>
    <w:p w14:paraId="295E6307" w14:textId="77777777" w:rsidR="00307D7F" w:rsidRPr="00307D7F" w:rsidRDefault="00307D7F" w:rsidP="00307D7F">
      <w:pPr>
        <w:spacing w:after="0" w:line="240" w:lineRule="auto"/>
        <w:ind w:firstLine="709"/>
        <w:jc w:val="both"/>
        <w:rPr>
          <w:rFonts w:eastAsia="Calibri"/>
          <w:sz w:val="28"/>
          <w:szCs w:val="28"/>
          <w:lang w:val="ru-RU"/>
        </w:rPr>
      </w:pPr>
      <w:bookmarkStart w:id="184" w:name="z306"/>
      <w:bookmarkEnd w:id="183"/>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w:t>
      </w:r>
    </w:p>
    <w:p w14:paraId="2509B9B8" w14:textId="77777777" w:rsidR="00307D7F" w:rsidRPr="00307D7F" w:rsidRDefault="00307D7F" w:rsidP="00307D7F">
      <w:pPr>
        <w:spacing w:after="0" w:line="240" w:lineRule="auto"/>
        <w:ind w:firstLine="709"/>
        <w:jc w:val="both"/>
        <w:rPr>
          <w:rFonts w:eastAsia="Calibri"/>
          <w:sz w:val="28"/>
          <w:szCs w:val="28"/>
          <w:lang w:val="ru-RU"/>
        </w:rPr>
      </w:pPr>
      <w:bookmarkStart w:id="185" w:name="z308"/>
      <w:bookmarkEnd w:id="184"/>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012687D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филиалы банков-нерезидентов Республики Казахстан:</w:t>
      </w:r>
    </w:p>
    <w:p w14:paraId="3E35D4DD" w14:textId="77777777" w:rsidR="00307D7F" w:rsidRPr="00307D7F" w:rsidRDefault="00307D7F" w:rsidP="00307D7F">
      <w:pPr>
        <w:spacing w:after="0" w:line="240" w:lineRule="auto"/>
        <w:ind w:firstLine="709"/>
        <w:jc w:val="both"/>
        <w:rPr>
          <w:rFonts w:eastAsia="Calibri"/>
          <w:sz w:val="28"/>
          <w:szCs w:val="28"/>
          <w:lang w:val="ru-RU"/>
        </w:rPr>
      </w:pPr>
      <w:bookmarkStart w:id="186" w:name="z309"/>
      <w:bookmarkEnd w:id="185"/>
      <w:r w:rsidRPr="00307D7F">
        <w:rPr>
          <w:rFonts w:eastAsia="Calibri"/>
          <w:sz w:val="28"/>
          <w:szCs w:val="28"/>
          <w:lang w:val="ru-RU"/>
        </w:rPr>
        <w:t>ежеквартально не позднее 60 (шестидесяти) календарных дней, следующих за отчетным кварталом;</w:t>
      </w:r>
    </w:p>
    <w:p w14:paraId="3233FE00" w14:textId="77777777" w:rsidR="00307D7F" w:rsidRPr="00307D7F" w:rsidRDefault="00307D7F" w:rsidP="00307D7F">
      <w:pPr>
        <w:spacing w:after="0" w:line="240" w:lineRule="auto"/>
        <w:ind w:firstLine="709"/>
        <w:jc w:val="both"/>
        <w:rPr>
          <w:rFonts w:eastAsia="Calibri"/>
          <w:sz w:val="28"/>
          <w:szCs w:val="28"/>
          <w:lang w:val="ru-RU"/>
        </w:rPr>
      </w:pPr>
      <w:bookmarkStart w:id="187" w:name="z310"/>
      <w:bookmarkEnd w:id="186"/>
      <w:r w:rsidRPr="00307D7F">
        <w:rPr>
          <w:rFonts w:eastAsia="Calibri"/>
          <w:sz w:val="28"/>
          <w:szCs w:val="28"/>
          <w:lang w:val="ru-RU"/>
        </w:rPr>
        <w:t>ежегодно в срок до 30 апреля (включительно) года, следующего за отчетным годом;</w:t>
      </w:r>
    </w:p>
    <w:p w14:paraId="0FA41188" w14:textId="77777777" w:rsidR="00307D7F" w:rsidRPr="00307D7F" w:rsidRDefault="00307D7F" w:rsidP="00307D7F">
      <w:pPr>
        <w:spacing w:after="0" w:line="240" w:lineRule="auto"/>
        <w:ind w:firstLine="709"/>
        <w:jc w:val="both"/>
        <w:rPr>
          <w:rFonts w:eastAsia="Calibri"/>
          <w:sz w:val="28"/>
          <w:szCs w:val="28"/>
          <w:lang w:val="ru-RU"/>
        </w:rPr>
      </w:pPr>
      <w:bookmarkStart w:id="188" w:name="z311"/>
      <w:bookmarkEnd w:id="187"/>
      <w:r w:rsidRPr="00307D7F">
        <w:rPr>
          <w:rFonts w:eastAsia="Calibri"/>
          <w:sz w:val="28"/>
          <w:szCs w:val="28"/>
          <w:lang w:val="ru-RU"/>
        </w:rPr>
        <w:t>2) филиалы страховых (перестраховочных) организаций-нерезидентов Республики Казахстан, филиалы страховых брокеров-нерезидентов Республики Казахстан – ежегодно в срок до 30 апреля (включительно) года, следующего за отчетным годом.</w:t>
      </w:r>
    </w:p>
    <w:p w14:paraId="2441457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lastRenderedPageBreak/>
        <w:t>БИН: _______________________</w:t>
      </w:r>
    </w:p>
    <w:p w14:paraId="7713469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p>
    <w:p w14:paraId="3986FC12"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(в тысячах тенге)</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3260"/>
        <w:gridCol w:w="3119"/>
      </w:tblGrid>
      <w:tr w:rsidR="00307D7F" w:rsidRPr="00307D7F" w14:paraId="25546EEF" w14:textId="77777777" w:rsidTr="00187370">
        <w:trPr>
          <w:trHeight w:val="30"/>
        </w:trPr>
        <w:tc>
          <w:tcPr>
            <w:tcW w:w="3681" w:type="dxa"/>
            <w:tcMar>
              <w:top w:w="15" w:type="dxa"/>
              <w:left w:w="15" w:type="dxa"/>
              <w:bottom w:w="15" w:type="dxa"/>
              <w:right w:w="15" w:type="dxa"/>
            </w:tcMar>
            <w:vAlign w:val="center"/>
          </w:tcPr>
          <w:bookmarkEnd w:id="188"/>
          <w:p w14:paraId="0A811ED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3260" w:type="dxa"/>
            <w:tcMar>
              <w:top w:w="15" w:type="dxa"/>
              <w:left w:w="15" w:type="dxa"/>
              <w:bottom w:w="15" w:type="dxa"/>
              <w:right w:w="15" w:type="dxa"/>
            </w:tcMar>
            <w:vAlign w:val="center"/>
          </w:tcPr>
          <w:p w14:paraId="168847CA"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отчетного периода</w:t>
            </w:r>
          </w:p>
        </w:tc>
        <w:tc>
          <w:tcPr>
            <w:tcW w:w="3119" w:type="dxa"/>
            <w:tcMar>
              <w:top w:w="15" w:type="dxa"/>
              <w:left w:w="15" w:type="dxa"/>
              <w:bottom w:w="15" w:type="dxa"/>
              <w:right w:w="15" w:type="dxa"/>
            </w:tcMar>
            <w:vAlign w:val="center"/>
          </w:tcPr>
          <w:p w14:paraId="0536E0A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7DD133BF" w14:textId="77777777" w:rsidTr="00187370">
        <w:trPr>
          <w:trHeight w:val="30"/>
        </w:trPr>
        <w:tc>
          <w:tcPr>
            <w:tcW w:w="3681" w:type="dxa"/>
            <w:tcMar>
              <w:top w:w="15" w:type="dxa"/>
              <w:left w:w="15" w:type="dxa"/>
              <w:bottom w:w="15" w:type="dxa"/>
              <w:right w:w="15" w:type="dxa"/>
            </w:tcMar>
            <w:vAlign w:val="center"/>
          </w:tcPr>
          <w:p w14:paraId="333096A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3260" w:type="dxa"/>
            <w:tcMar>
              <w:top w:w="15" w:type="dxa"/>
              <w:left w:w="15" w:type="dxa"/>
              <w:bottom w:w="15" w:type="dxa"/>
              <w:right w:w="15" w:type="dxa"/>
            </w:tcMar>
            <w:vAlign w:val="center"/>
          </w:tcPr>
          <w:p w14:paraId="6A0F3CC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3119" w:type="dxa"/>
            <w:tcMar>
              <w:top w:w="15" w:type="dxa"/>
              <w:left w:w="15" w:type="dxa"/>
              <w:bottom w:w="15" w:type="dxa"/>
              <w:right w:w="15" w:type="dxa"/>
            </w:tcMar>
            <w:vAlign w:val="center"/>
          </w:tcPr>
          <w:p w14:paraId="659AC70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r>
      <w:tr w:rsidR="00307D7F" w:rsidRPr="00307D7F" w14:paraId="4193B78C" w14:textId="77777777" w:rsidTr="00187370">
        <w:trPr>
          <w:trHeight w:val="30"/>
        </w:trPr>
        <w:tc>
          <w:tcPr>
            <w:tcW w:w="3681" w:type="dxa"/>
            <w:tcMar>
              <w:top w:w="15" w:type="dxa"/>
              <w:left w:w="15" w:type="dxa"/>
              <w:bottom w:w="15" w:type="dxa"/>
              <w:right w:w="15" w:type="dxa"/>
            </w:tcMar>
            <w:vAlign w:val="center"/>
          </w:tcPr>
          <w:p w14:paraId="5DBB240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принятые в качестве резерва</w:t>
            </w:r>
          </w:p>
        </w:tc>
        <w:tc>
          <w:tcPr>
            <w:tcW w:w="3260" w:type="dxa"/>
            <w:tcMar>
              <w:top w:w="15" w:type="dxa"/>
              <w:left w:w="15" w:type="dxa"/>
              <w:bottom w:w="15" w:type="dxa"/>
              <w:right w:w="15" w:type="dxa"/>
            </w:tcMar>
            <w:vAlign w:val="center"/>
          </w:tcPr>
          <w:p w14:paraId="6F6284FF" w14:textId="77777777" w:rsidR="00307D7F" w:rsidRPr="00307D7F" w:rsidRDefault="00307D7F" w:rsidP="00307D7F">
            <w:pPr>
              <w:spacing w:after="20" w:line="240" w:lineRule="auto"/>
              <w:jc w:val="both"/>
              <w:rPr>
                <w:rFonts w:eastAsia="Calibri"/>
                <w:sz w:val="20"/>
                <w:szCs w:val="20"/>
                <w:lang w:val="ru-RU"/>
              </w:rPr>
            </w:pPr>
          </w:p>
        </w:tc>
        <w:tc>
          <w:tcPr>
            <w:tcW w:w="3119" w:type="dxa"/>
            <w:tcMar>
              <w:top w:w="15" w:type="dxa"/>
              <w:left w:w="15" w:type="dxa"/>
              <w:bottom w:w="15" w:type="dxa"/>
              <w:right w:w="15" w:type="dxa"/>
            </w:tcMar>
            <w:vAlign w:val="center"/>
          </w:tcPr>
          <w:p w14:paraId="3195240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8B2B990" w14:textId="77777777" w:rsidTr="00187370">
        <w:trPr>
          <w:trHeight w:val="296"/>
        </w:trPr>
        <w:tc>
          <w:tcPr>
            <w:tcW w:w="3681" w:type="dxa"/>
            <w:tcMar>
              <w:top w:w="15" w:type="dxa"/>
              <w:left w:w="15" w:type="dxa"/>
              <w:bottom w:w="15" w:type="dxa"/>
              <w:right w:w="15" w:type="dxa"/>
            </w:tcMar>
            <w:vAlign w:val="center"/>
          </w:tcPr>
          <w:p w14:paraId="5AF546A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3260" w:type="dxa"/>
            <w:tcMar>
              <w:top w:w="15" w:type="dxa"/>
              <w:left w:w="15" w:type="dxa"/>
              <w:bottom w:w="15" w:type="dxa"/>
              <w:right w:w="15" w:type="dxa"/>
            </w:tcMar>
            <w:vAlign w:val="center"/>
          </w:tcPr>
          <w:p w14:paraId="0EA3875A"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328C3AA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BF3866" w14:textId="77777777" w:rsidTr="00187370">
        <w:trPr>
          <w:trHeight w:val="575"/>
        </w:trPr>
        <w:tc>
          <w:tcPr>
            <w:tcW w:w="3681" w:type="dxa"/>
            <w:tcMar>
              <w:top w:w="15" w:type="dxa"/>
              <w:left w:w="15" w:type="dxa"/>
              <w:bottom w:w="15" w:type="dxa"/>
              <w:right w:w="15" w:type="dxa"/>
            </w:tcMar>
            <w:vAlign w:val="center"/>
          </w:tcPr>
          <w:p w14:paraId="0B85993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3260" w:type="dxa"/>
            <w:tcMar>
              <w:top w:w="15" w:type="dxa"/>
              <w:left w:w="15" w:type="dxa"/>
              <w:bottom w:w="15" w:type="dxa"/>
              <w:right w:w="15" w:type="dxa"/>
            </w:tcMar>
            <w:vAlign w:val="center"/>
          </w:tcPr>
          <w:p w14:paraId="1F52920B"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3DB96E0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9DA1B4" w14:textId="77777777" w:rsidTr="00187370">
        <w:trPr>
          <w:trHeight w:val="416"/>
        </w:trPr>
        <w:tc>
          <w:tcPr>
            <w:tcW w:w="3681" w:type="dxa"/>
            <w:tcMar>
              <w:top w:w="15" w:type="dxa"/>
              <w:left w:w="15" w:type="dxa"/>
              <w:bottom w:w="15" w:type="dxa"/>
              <w:right w:w="15" w:type="dxa"/>
            </w:tcMar>
            <w:vAlign w:val="center"/>
          </w:tcPr>
          <w:p w14:paraId="7BE34E7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w:t>
            </w:r>
          </w:p>
        </w:tc>
        <w:tc>
          <w:tcPr>
            <w:tcW w:w="3260" w:type="dxa"/>
            <w:tcMar>
              <w:top w:w="15" w:type="dxa"/>
              <w:left w:w="15" w:type="dxa"/>
              <w:bottom w:w="15" w:type="dxa"/>
              <w:right w:w="15" w:type="dxa"/>
            </w:tcMar>
            <w:vAlign w:val="center"/>
          </w:tcPr>
          <w:p w14:paraId="5A45E18D"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45EAD29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1CA0B3" w14:textId="77777777" w:rsidTr="00187370">
        <w:trPr>
          <w:trHeight w:val="553"/>
        </w:trPr>
        <w:tc>
          <w:tcPr>
            <w:tcW w:w="3681" w:type="dxa"/>
            <w:tcMar>
              <w:top w:w="15" w:type="dxa"/>
              <w:left w:w="15" w:type="dxa"/>
              <w:bottom w:w="15" w:type="dxa"/>
              <w:right w:w="15" w:type="dxa"/>
            </w:tcMar>
            <w:vAlign w:val="center"/>
          </w:tcPr>
          <w:p w14:paraId="26514EB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3260" w:type="dxa"/>
            <w:tcMar>
              <w:top w:w="15" w:type="dxa"/>
              <w:left w:w="15" w:type="dxa"/>
              <w:bottom w:w="15" w:type="dxa"/>
              <w:right w:w="15" w:type="dxa"/>
            </w:tcMar>
            <w:vAlign w:val="center"/>
          </w:tcPr>
          <w:p w14:paraId="18463BB2"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596CD46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A474C9" w14:textId="77777777" w:rsidTr="00187370">
        <w:trPr>
          <w:trHeight w:val="30"/>
        </w:trPr>
        <w:tc>
          <w:tcPr>
            <w:tcW w:w="3681" w:type="dxa"/>
            <w:tcMar>
              <w:top w:w="15" w:type="dxa"/>
              <w:left w:w="15" w:type="dxa"/>
              <w:bottom w:w="15" w:type="dxa"/>
              <w:right w:w="15" w:type="dxa"/>
            </w:tcMar>
            <w:vAlign w:val="center"/>
          </w:tcPr>
          <w:p w14:paraId="484DB87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3260" w:type="dxa"/>
            <w:tcMar>
              <w:top w:w="15" w:type="dxa"/>
              <w:left w:w="15" w:type="dxa"/>
              <w:bottom w:w="15" w:type="dxa"/>
              <w:right w:w="15" w:type="dxa"/>
            </w:tcMar>
            <w:vAlign w:val="center"/>
          </w:tcPr>
          <w:p w14:paraId="68AB557F"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0FFBCAE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6E2C289" w14:textId="77777777" w:rsidTr="00187370">
        <w:trPr>
          <w:trHeight w:val="30"/>
        </w:trPr>
        <w:tc>
          <w:tcPr>
            <w:tcW w:w="3681" w:type="dxa"/>
            <w:tcMar>
              <w:top w:w="15" w:type="dxa"/>
              <w:left w:w="15" w:type="dxa"/>
              <w:bottom w:w="15" w:type="dxa"/>
              <w:right w:w="15" w:type="dxa"/>
            </w:tcMar>
            <w:vAlign w:val="center"/>
          </w:tcPr>
          <w:p w14:paraId="45210D9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обязательства</w:t>
            </w:r>
          </w:p>
        </w:tc>
        <w:tc>
          <w:tcPr>
            <w:tcW w:w="3260" w:type="dxa"/>
            <w:tcMar>
              <w:top w:w="15" w:type="dxa"/>
              <w:left w:w="15" w:type="dxa"/>
              <w:bottom w:w="15" w:type="dxa"/>
              <w:right w:w="15" w:type="dxa"/>
            </w:tcMar>
            <w:vAlign w:val="center"/>
          </w:tcPr>
          <w:p w14:paraId="20128FFA"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032A3FE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7B8BE63" w14:textId="77777777" w:rsidTr="00187370">
        <w:trPr>
          <w:trHeight w:val="30"/>
        </w:trPr>
        <w:tc>
          <w:tcPr>
            <w:tcW w:w="3681" w:type="dxa"/>
            <w:tcMar>
              <w:top w:w="15" w:type="dxa"/>
              <w:left w:w="15" w:type="dxa"/>
              <w:bottom w:w="15" w:type="dxa"/>
              <w:right w:w="15" w:type="dxa"/>
            </w:tcMar>
            <w:vAlign w:val="center"/>
          </w:tcPr>
          <w:p w14:paraId="444DC30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Счет головного офиса</w:t>
            </w:r>
          </w:p>
        </w:tc>
        <w:tc>
          <w:tcPr>
            <w:tcW w:w="3260" w:type="dxa"/>
            <w:tcMar>
              <w:top w:w="15" w:type="dxa"/>
              <w:left w:w="15" w:type="dxa"/>
              <w:bottom w:w="15" w:type="dxa"/>
              <w:right w:w="15" w:type="dxa"/>
            </w:tcMar>
            <w:vAlign w:val="center"/>
          </w:tcPr>
          <w:p w14:paraId="764002C1"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10B6968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85C44BB" w14:textId="77777777" w:rsidTr="00187370">
        <w:trPr>
          <w:trHeight w:val="30"/>
        </w:trPr>
        <w:tc>
          <w:tcPr>
            <w:tcW w:w="3681" w:type="dxa"/>
            <w:tcMar>
              <w:top w:w="15" w:type="dxa"/>
              <w:left w:w="15" w:type="dxa"/>
              <w:bottom w:w="15" w:type="dxa"/>
              <w:right w:w="15" w:type="dxa"/>
            </w:tcMar>
            <w:vAlign w:val="center"/>
          </w:tcPr>
          <w:p w14:paraId="156CA88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3260" w:type="dxa"/>
            <w:tcMar>
              <w:top w:w="15" w:type="dxa"/>
              <w:left w:w="15" w:type="dxa"/>
              <w:bottom w:w="15" w:type="dxa"/>
              <w:right w:w="15" w:type="dxa"/>
            </w:tcMar>
            <w:vAlign w:val="center"/>
          </w:tcPr>
          <w:p w14:paraId="048AA867"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566B2AF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71F19EB" w14:textId="77777777" w:rsidTr="00187370">
        <w:trPr>
          <w:trHeight w:val="30"/>
        </w:trPr>
        <w:tc>
          <w:tcPr>
            <w:tcW w:w="3681" w:type="dxa"/>
            <w:tcMar>
              <w:top w:w="15" w:type="dxa"/>
              <w:left w:w="15" w:type="dxa"/>
              <w:bottom w:w="15" w:type="dxa"/>
              <w:right w:w="15" w:type="dxa"/>
            </w:tcMar>
            <w:vAlign w:val="center"/>
          </w:tcPr>
          <w:p w14:paraId="36C5B59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Резервы</w:t>
            </w:r>
          </w:p>
        </w:tc>
        <w:tc>
          <w:tcPr>
            <w:tcW w:w="3260" w:type="dxa"/>
            <w:tcMar>
              <w:top w:w="15" w:type="dxa"/>
              <w:left w:w="15" w:type="dxa"/>
              <w:bottom w:w="15" w:type="dxa"/>
              <w:right w:w="15" w:type="dxa"/>
            </w:tcMar>
            <w:vAlign w:val="center"/>
          </w:tcPr>
          <w:p w14:paraId="59D34A46"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19D54E0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65FEAEA" w14:textId="77777777" w:rsidTr="00187370">
        <w:trPr>
          <w:trHeight w:val="30"/>
        </w:trPr>
        <w:tc>
          <w:tcPr>
            <w:tcW w:w="3681" w:type="dxa"/>
            <w:tcMar>
              <w:top w:w="15" w:type="dxa"/>
              <w:left w:w="15" w:type="dxa"/>
              <w:bottom w:w="15" w:type="dxa"/>
              <w:right w:w="15" w:type="dxa"/>
            </w:tcMar>
            <w:vAlign w:val="center"/>
          </w:tcPr>
          <w:p w14:paraId="6F3208C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3260" w:type="dxa"/>
            <w:tcMar>
              <w:top w:w="15" w:type="dxa"/>
              <w:left w:w="15" w:type="dxa"/>
              <w:bottom w:w="15" w:type="dxa"/>
              <w:right w:w="15" w:type="dxa"/>
            </w:tcMar>
            <w:vAlign w:val="center"/>
          </w:tcPr>
          <w:p w14:paraId="6D870A1D"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709BDC5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B1AED89" w14:textId="77777777" w:rsidTr="00187370">
        <w:trPr>
          <w:trHeight w:val="30"/>
        </w:trPr>
        <w:tc>
          <w:tcPr>
            <w:tcW w:w="3681" w:type="dxa"/>
            <w:tcMar>
              <w:top w:w="15" w:type="dxa"/>
              <w:left w:w="15" w:type="dxa"/>
              <w:bottom w:w="15" w:type="dxa"/>
              <w:right w:w="15" w:type="dxa"/>
            </w:tcMar>
            <w:vAlign w:val="center"/>
          </w:tcPr>
          <w:p w14:paraId="48C3E49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Результаты деятельности филиала</w:t>
            </w:r>
          </w:p>
        </w:tc>
        <w:tc>
          <w:tcPr>
            <w:tcW w:w="3260" w:type="dxa"/>
            <w:tcMar>
              <w:top w:w="15" w:type="dxa"/>
              <w:left w:w="15" w:type="dxa"/>
              <w:bottom w:w="15" w:type="dxa"/>
              <w:right w:w="15" w:type="dxa"/>
            </w:tcMar>
            <w:vAlign w:val="center"/>
          </w:tcPr>
          <w:p w14:paraId="1E25E0BB"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2E2B384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4DD44AB" w14:textId="77777777" w:rsidTr="00187370">
        <w:trPr>
          <w:trHeight w:val="30"/>
        </w:trPr>
        <w:tc>
          <w:tcPr>
            <w:tcW w:w="3681" w:type="dxa"/>
            <w:tcMar>
              <w:top w:w="15" w:type="dxa"/>
              <w:left w:w="15" w:type="dxa"/>
              <w:bottom w:w="15" w:type="dxa"/>
              <w:right w:w="15" w:type="dxa"/>
            </w:tcMar>
            <w:vAlign w:val="center"/>
          </w:tcPr>
          <w:p w14:paraId="6317704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3260" w:type="dxa"/>
            <w:tcMar>
              <w:top w:w="15" w:type="dxa"/>
              <w:left w:w="15" w:type="dxa"/>
              <w:bottom w:w="15" w:type="dxa"/>
              <w:right w:w="15" w:type="dxa"/>
            </w:tcMar>
            <w:vAlign w:val="center"/>
          </w:tcPr>
          <w:p w14:paraId="153AD632"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0D37E87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4028D1" w14:textId="77777777" w:rsidTr="00187370">
        <w:trPr>
          <w:trHeight w:val="30"/>
        </w:trPr>
        <w:tc>
          <w:tcPr>
            <w:tcW w:w="3681" w:type="dxa"/>
            <w:tcMar>
              <w:top w:w="15" w:type="dxa"/>
              <w:left w:w="15" w:type="dxa"/>
              <w:bottom w:w="15" w:type="dxa"/>
              <w:right w:w="15" w:type="dxa"/>
            </w:tcMar>
            <w:vAlign w:val="center"/>
          </w:tcPr>
          <w:p w14:paraId="27A0132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обязательства, счет головного офиса, резервы и результаты деятельности филиала</w:t>
            </w:r>
          </w:p>
        </w:tc>
        <w:tc>
          <w:tcPr>
            <w:tcW w:w="3260" w:type="dxa"/>
            <w:tcMar>
              <w:top w:w="15" w:type="dxa"/>
              <w:left w:w="15" w:type="dxa"/>
              <w:bottom w:w="15" w:type="dxa"/>
              <w:right w:w="15" w:type="dxa"/>
            </w:tcMar>
            <w:vAlign w:val="center"/>
          </w:tcPr>
          <w:p w14:paraId="430AF656" w14:textId="77777777" w:rsidR="00307D7F" w:rsidRPr="00307D7F" w:rsidRDefault="00307D7F" w:rsidP="00307D7F">
            <w:pPr>
              <w:spacing w:after="20" w:line="240" w:lineRule="auto"/>
              <w:ind w:left="20" w:firstLine="709"/>
              <w:jc w:val="both"/>
              <w:rPr>
                <w:rFonts w:eastAsia="Calibri"/>
                <w:sz w:val="20"/>
                <w:szCs w:val="20"/>
                <w:lang w:val="ru-RU"/>
              </w:rPr>
            </w:pPr>
          </w:p>
        </w:tc>
        <w:tc>
          <w:tcPr>
            <w:tcW w:w="3119" w:type="dxa"/>
            <w:tcMar>
              <w:top w:w="15" w:type="dxa"/>
              <w:left w:w="15" w:type="dxa"/>
              <w:bottom w:w="15" w:type="dxa"/>
              <w:right w:w="15" w:type="dxa"/>
            </w:tcMar>
            <w:vAlign w:val="center"/>
          </w:tcPr>
          <w:p w14:paraId="16992C2B"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716AA06E" w14:textId="77777777" w:rsidR="00307D7F" w:rsidRPr="00307D7F" w:rsidRDefault="00307D7F" w:rsidP="00307D7F">
      <w:pPr>
        <w:spacing w:after="0" w:line="240" w:lineRule="auto"/>
        <w:jc w:val="both"/>
        <w:rPr>
          <w:rFonts w:eastAsia="Calibri"/>
          <w:sz w:val="28"/>
          <w:szCs w:val="28"/>
          <w:lang w:val="ru-RU"/>
        </w:rPr>
      </w:pPr>
      <w:bookmarkStart w:id="189" w:name="z314"/>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3556A36A" w14:textId="77777777" w:rsidTr="00187370">
        <w:trPr>
          <w:jc w:val="center"/>
        </w:trPr>
        <w:tc>
          <w:tcPr>
            <w:tcW w:w="3052" w:type="pct"/>
            <w:tcMar>
              <w:top w:w="0" w:type="dxa"/>
              <w:left w:w="168" w:type="dxa"/>
              <w:bottom w:w="0" w:type="dxa"/>
              <w:right w:w="168" w:type="dxa"/>
            </w:tcMar>
            <w:hideMark/>
          </w:tcPr>
          <w:p w14:paraId="2299993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7998ADF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71570A1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332BE0A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2A3D2C9F" w14:textId="77777777" w:rsidTr="00187370">
        <w:trPr>
          <w:jc w:val="center"/>
        </w:trPr>
        <w:tc>
          <w:tcPr>
            <w:tcW w:w="5000" w:type="pct"/>
            <w:gridSpan w:val="3"/>
            <w:tcMar>
              <w:top w:w="0" w:type="dxa"/>
              <w:left w:w="168" w:type="dxa"/>
              <w:bottom w:w="0" w:type="dxa"/>
              <w:right w:w="168" w:type="dxa"/>
            </w:tcMar>
            <w:hideMark/>
          </w:tcPr>
          <w:p w14:paraId="57C7E23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0E49C5E9" w14:textId="77777777" w:rsidTr="00187370">
        <w:trPr>
          <w:jc w:val="center"/>
        </w:trPr>
        <w:tc>
          <w:tcPr>
            <w:tcW w:w="5000" w:type="pct"/>
            <w:gridSpan w:val="3"/>
            <w:tcMar>
              <w:top w:w="0" w:type="dxa"/>
              <w:left w:w="168" w:type="dxa"/>
              <w:bottom w:w="0" w:type="dxa"/>
              <w:right w:w="168" w:type="dxa"/>
            </w:tcMar>
            <w:hideMark/>
          </w:tcPr>
          <w:p w14:paraId="07E599C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73BF3890" w14:textId="77777777" w:rsidTr="00187370">
        <w:trPr>
          <w:jc w:val="center"/>
        </w:trPr>
        <w:tc>
          <w:tcPr>
            <w:tcW w:w="3052" w:type="pct"/>
            <w:tcMar>
              <w:top w:w="0" w:type="dxa"/>
              <w:left w:w="168" w:type="dxa"/>
              <w:bottom w:w="0" w:type="dxa"/>
              <w:right w:w="168" w:type="dxa"/>
            </w:tcMar>
            <w:hideMark/>
          </w:tcPr>
          <w:p w14:paraId="3F3A21D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3431C0D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7834F622" w14:textId="77777777" w:rsidTr="00187370">
        <w:trPr>
          <w:jc w:val="center"/>
        </w:trPr>
        <w:tc>
          <w:tcPr>
            <w:tcW w:w="3052" w:type="pct"/>
            <w:tcMar>
              <w:top w:w="0" w:type="dxa"/>
              <w:left w:w="168" w:type="dxa"/>
              <w:bottom w:w="0" w:type="dxa"/>
              <w:right w:w="168" w:type="dxa"/>
            </w:tcMar>
            <w:hideMark/>
          </w:tcPr>
          <w:p w14:paraId="09E9EB5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6DF557C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5063ABDE" w14:textId="77777777" w:rsidTr="00187370">
        <w:trPr>
          <w:jc w:val="center"/>
        </w:trPr>
        <w:tc>
          <w:tcPr>
            <w:tcW w:w="3052" w:type="pct"/>
            <w:tcMar>
              <w:top w:w="0" w:type="dxa"/>
              <w:left w:w="168" w:type="dxa"/>
              <w:bottom w:w="0" w:type="dxa"/>
              <w:right w:w="168" w:type="dxa"/>
            </w:tcMar>
            <w:hideMark/>
          </w:tcPr>
          <w:p w14:paraId="22D360F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223C1C9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772137B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089D3F90" w14:textId="77777777" w:rsidTr="00187370">
        <w:trPr>
          <w:jc w:val="center"/>
        </w:trPr>
        <w:tc>
          <w:tcPr>
            <w:tcW w:w="3052" w:type="pct"/>
            <w:tcMar>
              <w:top w:w="0" w:type="dxa"/>
              <w:left w:w="168" w:type="dxa"/>
              <w:bottom w:w="0" w:type="dxa"/>
              <w:right w:w="168" w:type="dxa"/>
            </w:tcMar>
            <w:hideMark/>
          </w:tcPr>
          <w:p w14:paraId="1AC540A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1C4D70A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61E77C6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7E2A2A6D" w14:textId="77777777" w:rsidTr="00187370">
        <w:trPr>
          <w:jc w:val="center"/>
        </w:trPr>
        <w:tc>
          <w:tcPr>
            <w:tcW w:w="3052" w:type="pct"/>
            <w:tcMar>
              <w:top w:w="0" w:type="dxa"/>
              <w:left w:w="168" w:type="dxa"/>
              <w:bottom w:w="0" w:type="dxa"/>
              <w:right w:w="168" w:type="dxa"/>
            </w:tcMar>
            <w:hideMark/>
          </w:tcPr>
          <w:p w14:paraId="139C224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67DAA7C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4A641FF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673F6EA2" w14:textId="77777777" w:rsidTr="00187370">
        <w:trPr>
          <w:trHeight w:val="80"/>
          <w:jc w:val="center"/>
        </w:trPr>
        <w:tc>
          <w:tcPr>
            <w:tcW w:w="3052" w:type="pct"/>
            <w:tcMar>
              <w:top w:w="0" w:type="dxa"/>
              <w:left w:w="168" w:type="dxa"/>
              <w:bottom w:w="0" w:type="dxa"/>
              <w:right w:w="168" w:type="dxa"/>
            </w:tcMar>
            <w:hideMark/>
          </w:tcPr>
          <w:p w14:paraId="32AA9B8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561E1EC1"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5C8EA43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078418B8" w14:textId="77777777" w:rsidR="00307D7F" w:rsidRPr="00307D7F" w:rsidRDefault="00307D7F" w:rsidP="00307D7F">
      <w:pPr>
        <w:spacing w:after="0" w:line="240" w:lineRule="auto"/>
        <w:ind w:firstLine="709"/>
        <w:jc w:val="both"/>
        <w:rPr>
          <w:rFonts w:eastAsia="Calibri"/>
          <w:b/>
          <w:sz w:val="28"/>
          <w:szCs w:val="28"/>
          <w:lang w:val="ru-RU"/>
        </w:rPr>
      </w:pPr>
    </w:p>
    <w:p w14:paraId="71B4F27A"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об активах и обязательствах»</w:t>
      </w:r>
      <w:r w:rsidRPr="00307D7F">
        <w:rPr>
          <w:rFonts w:eastAsia="Calibri"/>
          <w:sz w:val="28"/>
          <w:szCs w:val="28"/>
          <w:lang w:val="ru-RU"/>
        </w:rPr>
        <w:t>.</w:t>
      </w:r>
      <w:r w:rsidRPr="00307D7F">
        <w:rPr>
          <w:sz w:val="24"/>
          <w:szCs w:val="24"/>
          <w:lang w:val="ru-RU" w:eastAsia="ru-RU"/>
        </w:rPr>
        <w:br w:type="page"/>
      </w:r>
    </w:p>
    <w:p w14:paraId="45C735E5"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066B6A89"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об активах и обязательствах»</w:t>
      </w:r>
    </w:p>
    <w:p w14:paraId="61E2C32A" w14:textId="77777777" w:rsidR="00307D7F" w:rsidRPr="00307D7F" w:rsidRDefault="00307D7F" w:rsidP="00307D7F">
      <w:pPr>
        <w:spacing w:after="0" w:line="240" w:lineRule="auto"/>
        <w:ind w:firstLine="4111"/>
        <w:rPr>
          <w:rFonts w:eastAsia="Calibri"/>
          <w:sz w:val="28"/>
          <w:szCs w:val="28"/>
          <w:lang w:val="ru-RU"/>
        </w:rPr>
      </w:pPr>
    </w:p>
    <w:p w14:paraId="53660157" w14:textId="77777777" w:rsidR="00307D7F" w:rsidRPr="00307D7F" w:rsidRDefault="00307D7F" w:rsidP="00307D7F">
      <w:pPr>
        <w:spacing w:after="0" w:line="240" w:lineRule="auto"/>
        <w:ind w:firstLine="709"/>
        <w:jc w:val="both"/>
        <w:rPr>
          <w:rFonts w:eastAsia="Calibri"/>
          <w:b/>
          <w:sz w:val="28"/>
          <w:szCs w:val="28"/>
          <w:lang w:val="ru-RU"/>
        </w:rPr>
      </w:pPr>
    </w:p>
    <w:p w14:paraId="0B4E53B4"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56EDE5D9" w14:textId="77777777" w:rsidR="00307D7F" w:rsidRPr="00307D7F" w:rsidRDefault="00307D7F" w:rsidP="00307D7F">
      <w:pPr>
        <w:spacing w:after="0" w:line="240" w:lineRule="auto"/>
        <w:ind w:firstLine="709"/>
        <w:jc w:val="center"/>
        <w:rPr>
          <w:rFonts w:eastAsia="Calibri"/>
          <w:b/>
          <w:sz w:val="28"/>
          <w:szCs w:val="28"/>
          <w:lang w:val="ru-RU"/>
        </w:rPr>
      </w:pPr>
    </w:p>
    <w:p w14:paraId="7F979E47"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об активах и обязательствах» </w:t>
      </w:r>
    </w:p>
    <w:p w14:paraId="76A011EF"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Ф1-ФН, периодичность: ежеквартальная/ежегодная)</w:t>
      </w:r>
    </w:p>
    <w:p w14:paraId="75DCFFAC" w14:textId="77777777" w:rsidR="00307D7F" w:rsidRPr="00307D7F" w:rsidRDefault="00307D7F" w:rsidP="00307D7F">
      <w:pPr>
        <w:spacing w:after="0" w:line="240" w:lineRule="auto"/>
        <w:ind w:firstLine="709"/>
        <w:jc w:val="center"/>
        <w:rPr>
          <w:rFonts w:eastAsia="Calibri"/>
          <w:b/>
          <w:sz w:val="28"/>
          <w:szCs w:val="28"/>
          <w:lang w:val="ru-RU"/>
        </w:rPr>
      </w:pPr>
    </w:p>
    <w:p w14:paraId="3A496172" w14:textId="77777777" w:rsidR="00307D7F" w:rsidRPr="00307D7F" w:rsidRDefault="00307D7F" w:rsidP="00307D7F">
      <w:pPr>
        <w:spacing w:after="0" w:line="240" w:lineRule="auto"/>
        <w:ind w:firstLine="709"/>
        <w:jc w:val="center"/>
        <w:rPr>
          <w:rFonts w:eastAsia="Calibri"/>
          <w:sz w:val="28"/>
          <w:szCs w:val="28"/>
          <w:lang w:val="ru-RU"/>
        </w:rPr>
      </w:pPr>
    </w:p>
    <w:p w14:paraId="2C2C24E9" w14:textId="77777777" w:rsidR="00307D7F" w:rsidRPr="00307D7F" w:rsidRDefault="00307D7F" w:rsidP="00307D7F">
      <w:pPr>
        <w:spacing w:after="0" w:line="240" w:lineRule="auto"/>
        <w:ind w:firstLine="709"/>
        <w:jc w:val="both"/>
        <w:rPr>
          <w:rFonts w:eastAsia="Calibri"/>
          <w:sz w:val="28"/>
          <w:szCs w:val="28"/>
          <w:lang w:val="ru-RU"/>
        </w:rPr>
      </w:pPr>
      <w:bookmarkStart w:id="190" w:name="z316"/>
      <w:bookmarkEnd w:id="189"/>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активах и обязательствах» (далее – форма).</w:t>
      </w:r>
    </w:p>
    <w:p w14:paraId="3490D7F6" w14:textId="77777777" w:rsidR="00307D7F" w:rsidRPr="00307D7F" w:rsidRDefault="00307D7F" w:rsidP="00307D7F">
      <w:pPr>
        <w:spacing w:after="0" w:line="240" w:lineRule="auto"/>
        <w:ind w:firstLine="709"/>
        <w:jc w:val="both"/>
        <w:rPr>
          <w:rFonts w:eastAsia="Calibri"/>
          <w:sz w:val="28"/>
          <w:szCs w:val="28"/>
          <w:lang w:val="ru-RU"/>
        </w:rPr>
      </w:pPr>
      <w:bookmarkStart w:id="191" w:name="z318"/>
      <w:bookmarkEnd w:id="190"/>
      <w:r w:rsidRPr="00307D7F">
        <w:rPr>
          <w:rFonts w:eastAsia="Calibri"/>
          <w:sz w:val="28"/>
          <w:szCs w:val="28"/>
          <w:lang w:val="ru-RU"/>
        </w:rPr>
        <w:t>2. Форма представляется ежеквартально и ежегодно филиалами банков-нерезидентов Республики Казахстан, ежегодно филиалами страховых (перестраховочных) организаций-нерезидентов Республики Казахстан, филиалами страховых брокеров-нерезидентов Республики Казахстан по состоянию на конец отчетного периода.</w:t>
      </w:r>
    </w:p>
    <w:p w14:paraId="33B9BFA0" w14:textId="77777777" w:rsidR="00307D7F" w:rsidRPr="00307D7F" w:rsidRDefault="00307D7F" w:rsidP="00307D7F">
      <w:pPr>
        <w:spacing w:after="0" w:line="240" w:lineRule="auto"/>
        <w:ind w:firstLine="709"/>
        <w:jc w:val="both"/>
        <w:rPr>
          <w:rFonts w:eastAsia="Calibri"/>
          <w:sz w:val="28"/>
          <w:szCs w:val="28"/>
          <w:lang w:val="ru-RU"/>
        </w:rPr>
      </w:pPr>
      <w:bookmarkStart w:id="192" w:name="z319"/>
      <w:bookmarkEnd w:id="191"/>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77F92CFF" w14:textId="77777777" w:rsidR="00307D7F" w:rsidRPr="00307D7F" w:rsidRDefault="00307D7F" w:rsidP="00307D7F">
      <w:pPr>
        <w:spacing w:after="0" w:line="240" w:lineRule="auto"/>
        <w:ind w:firstLine="709"/>
        <w:jc w:val="both"/>
        <w:rPr>
          <w:rFonts w:eastAsia="Calibri"/>
          <w:sz w:val="28"/>
          <w:szCs w:val="28"/>
          <w:lang w:val="ru-RU"/>
        </w:rPr>
      </w:pPr>
      <w:bookmarkStart w:id="193" w:name="z320"/>
      <w:bookmarkEnd w:id="192"/>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2D40249B" w14:textId="77777777" w:rsidR="00307D7F" w:rsidRPr="00307D7F" w:rsidRDefault="00307D7F" w:rsidP="00307D7F">
      <w:pPr>
        <w:spacing w:after="0" w:line="240" w:lineRule="auto"/>
        <w:ind w:firstLine="709"/>
        <w:jc w:val="both"/>
        <w:rPr>
          <w:rFonts w:eastAsia="Calibri"/>
          <w:sz w:val="28"/>
          <w:szCs w:val="28"/>
          <w:lang w:val="ru-RU"/>
        </w:rPr>
      </w:pPr>
      <w:bookmarkStart w:id="194" w:name="z322"/>
      <w:bookmarkEnd w:id="193"/>
      <w:r w:rsidRPr="00307D7F">
        <w:rPr>
          <w:rFonts w:eastAsia="Calibri"/>
          <w:sz w:val="28"/>
          <w:szCs w:val="28"/>
          <w:lang w:val="ru-RU"/>
        </w:rPr>
        <w:t>5. При заполнении графы 1 наименования статей заполняются произвольно, исходя из операций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w:t>
      </w:r>
    </w:p>
    <w:p w14:paraId="10C90C6D" w14:textId="77777777" w:rsidR="00307D7F" w:rsidRPr="00307D7F" w:rsidRDefault="00307D7F" w:rsidP="00307D7F">
      <w:pPr>
        <w:spacing w:after="0" w:line="240" w:lineRule="auto"/>
        <w:ind w:firstLine="709"/>
        <w:jc w:val="both"/>
        <w:rPr>
          <w:rFonts w:eastAsia="Calibri"/>
          <w:sz w:val="28"/>
          <w:szCs w:val="28"/>
          <w:lang w:val="ru-RU"/>
        </w:rPr>
      </w:pPr>
      <w:bookmarkStart w:id="195" w:name="z323"/>
      <w:bookmarkEnd w:id="194"/>
      <w:r w:rsidRPr="00307D7F">
        <w:rPr>
          <w:rFonts w:eastAsia="Calibri"/>
          <w:sz w:val="28"/>
          <w:szCs w:val="28"/>
          <w:lang w:val="ru-RU"/>
        </w:rPr>
        <w:t>6. В графе 2 указываются данные на конец отчетного периода, включая последний день отчетного периода.</w:t>
      </w:r>
      <w:bookmarkEnd w:id="195"/>
    </w:p>
    <w:p w14:paraId="0BEE7B55"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szCs w:val="28"/>
          <w:lang w:val="ru-RU"/>
        </w:rPr>
        <w:t>7. В графе 3 указываются данные на конец предыдущего года.</w:t>
      </w:r>
      <w:r w:rsidRPr="00307D7F">
        <w:rPr>
          <w:sz w:val="24"/>
          <w:szCs w:val="24"/>
          <w:lang w:val="ru-RU" w:eastAsia="ru-RU"/>
        </w:rPr>
        <w:br w:type="page"/>
      </w:r>
    </w:p>
    <w:p w14:paraId="56FE152A"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6</w:t>
      </w:r>
    </w:p>
    <w:p w14:paraId="6C7EC951"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56FE1931" w14:textId="77777777" w:rsidR="00307D7F" w:rsidRPr="00307D7F" w:rsidRDefault="00307D7F" w:rsidP="00307D7F">
      <w:pPr>
        <w:spacing w:after="0" w:line="240" w:lineRule="auto"/>
        <w:ind w:firstLine="709"/>
        <w:jc w:val="center"/>
        <w:rPr>
          <w:rFonts w:eastAsia="Calibri"/>
          <w:b/>
          <w:sz w:val="28"/>
          <w:szCs w:val="28"/>
          <w:lang w:val="ru-RU"/>
        </w:rPr>
      </w:pPr>
      <w:bookmarkStart w:id="196" w:name="z326"/>
    </w:p>
    <w:p w14:paraId="6D1954E0"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7FD9FAAD"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6872AEDD"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p>
    <w:p w14:paraId="12AB4368" w14:textId="77777777" w:rsidR="00307D7F" w:rsidRPr="00307D7F" w:rsidRDefault="00307D7F" w:rsidP="00307D7F">
      <w:pPr>
        <w:spacing w:after="0" w:line="240" w:lineRule="auto"/>
        <w:ind w:firstLine="709"/>
        <w:jc w:val="center"/>
        <w:rPr>
          <w:rFonts w:eastAsia="Calibri"/>
          <w:sz w:val="28"/>
          <w:szCs w:val="28"/>
          <w:lang w:val="ru-RU"/>
        </w:rPr>
      </w:pPr>
    </w:p>
    <w:p w14:paraId="4F45AE91" w14:textId="77777777" w:rsidR="00307D7F" w:rsidRPr="00307D7F" w:rsidRDefault="00307D7F" w:rsidP="00307D7F">
      <w:pPr>
        <w:spacing w:after="0" w:line="240" w:lineRule="auto"/>
        <w:ind w:firstLine="709"/>
        <w:jc w:val="both"/>
        <w:rPr>
          <w:rFonts w:eastAsia="Calibri"/>
          <w:sz w:val="28"/>
          <w:szCs w:val="28"/>
          <w:lang w:val="ru-RU"/>
        </w:rPr>
      </w:pPr>
      <w:bookmarkStart w:id="197" w:name="z327"/>
      <w:bookmarkEnd w:id="196"/>
      <w:r w:rsidRPr="00307D7F">
        <w:rPr>
          <w:rFonts w:eastAsia="Calibri"/>
          <w:sz w:val="28"/>
          <w:szCs w:val="28"/>
          <w:lang w:val="ru-RU"/>
        </w:rPr>
        <w:t>Представляется: в Национальный Банк Республики Казахстан.</w:t>
      </w:r>
    </w:p>
    <w:p w14:paraId="3F46DCF3" w14:textId="77777777" w:rsidR="00307D7F" w:rsidRPr="00307D7F" w:rsidRDefault="00307D7F" w:rsidP="00307D7F">
      <w:pPr>
        <w:spacing w:after="0" w:line="240" w:lineRule="auto"/>
        <w:ind w:firstLine="709"/>
        <w:jc w:val="both"/>
        <w:rPr>
          <w:rFonts w:eastAsia="Calibri"/>
          <w:sz w:val="28"/>
          <w:szCs w:val="28"/>
          <w:lang w:val="ru-RU"/>
        </w:rPr>
      </w:pPr>
      <w:bookmarkStart w:id="198" w:name="z328"/>
      <w:bookmarkEnd w:id="197"/>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bookmarkStart w:id="199" w:name="z329"/>
      <w:bookmarkEnd w:id="198"/>
      <w:r w:rsidRPr="00307D7F">
        <w:rPr>
          <w:rFonts w:eastAsia="Calibri"/>
          <w:sz w:val="28"/>
          <w:szCs w:val="28"/>
          <w:lang w:val="ru-RU"/>
        </w:rPr>
        <w:t>www.nationalbank.kz.</w:t>
      </w:r>
    </w:p>
    <w:p w14:paraId="1C971BD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 отчет о доходах и расходах.</w:t>
      </w:r>
    </w:p>
    <w:p w14:paraId="6C12C39D" w14:textId="77777777" w:rsidR="00307D7F" w:rsidRPr="00307D7F" w:rsidRDefault="00307D7F" w:rsidP="00307D7F">
      <w:pPr>
        <w:spacing w:after="0" w:line="240" w:lineRule="auto"/>
        <w:ind w:firstLine="709"/>
        <w:jc w:val="both"/>
        <w:rPr>
          <w:rFonts w:eastAsia="Calibri"/>
          <w:sz w:val="28"/>
          <w:szCs w:val="28"/>
          <w:lang w:val="ru-RU"/>
        </w:rPr>
      </w:pPr>
      <w:bookmarkStart w:id="200" w:name="z330"/>
      <w:bookmarkEnd w:id="199"/>
      <w:r w:rsidRPr="00307D7F">
        <w:rPr>
          <w:rFonts w:eastAsia="Calibri"/>
          <w:sz w:val="28"/>
          <w:szCs w:val="28"/>
          <w:lang w:val="ru-RU"/>
        </w:rPr>
        <w:t>Индекс формы, предназначенной для сбора административных данных на безвозмездной основе: Ф2-ФН.</w:t>
      </w:r>
    </w:p>
    <w:p w14:paraId="26E76210" w14:textId="77777777" w:rsidR="00307D7F" w:rsidRPr="00307D7F" w:rsidRDefault="00307D7F" w:rsidP="00307D7F">
      <w:pPr>
        <w:spacing w:after="0" w:line="240" w:lineRule="auto"/>
        <w:ind w:firstLine="709"/>
        <w:jc w:val="both"/>
        <w:rPr>
          <w:rFonts w:eastAsia="Calibri"/>
          <w:sz w:val="28"/>
          <w:szCs w:val="28"/>
          <w:lang w:val="ru-RU"/>
        </w:rPr>
      </w:pPr>
      <w:bookmarkStart w:id="201" w:name="z331"/>
      <w:bookmarkEnd w:id="200"/>
      <w:r w:rsidRPr="00307D7F">
        <w:rPr>
          <w:rFonts w:eastAsia="Calibri"/>
          <w:sz w:val="28"/>
          <w:szCs w:val="28"/>
          <w:lang w:val="ru-RU"/>
        </w:rPr>
        <w:t>Периодичность: ежеквартальная/ежегодная.</w:t>
      </w:r>
    </w:p>
    <w:p w14:paraId="15A9B564" w14:textId="77777777" w:rsidR="00307D7F" w:rsidRPr="00307D7F" w:rsidRDefault="00307D7F" w:rsidP="00307D7F">
      <w:pPr>
        <w:spacing w:after="0" w:line="240" w:lineRule="auto"/>
        <w:ind w:firstLine="709"/>
        <w:jc w:val="both"/>
        <w:rPr>
          <w:rFonts w:eastAsia="Calibri"/>
          <w:sz w:val="28"/>
          <w:szCs w:val="28"/>
          <w:lang w:val="ru-RU"/>
        </w:rPr>
      </w:pPr>
      <w:bookmarkStart w:id="202" w:name="z332"/>
      <w:bookmarkEnd w:id="201"/>
      <w:r w:rsidRPr="00307D7F">
        <w:rPr>
          <w:rFonts w:eastAsia="Calibri"/>
          <w:sz w:val="28"/>
          <w:szCs w:val="28"/>
          <w:lang w:val="ru-RU"/>
        </w:rPr>
        <w:t>Отчетный период: по состоянию на «___» ____________ 20___года.</w:t>
      </w:r>
    </w:p>
    <w:p w14:paraId="2AA06BEF" w14:textId="77777777" w:rsidR="00307D7F" w:rsidRPr="00307D7F" w:rsidRDefault="00307D7F" w:rsidP="00307D7F">
      <w:pPr>
        <w:spacing w:after="0" w:line="240" w:lineRule="auto"/>
        <w:ind w:firstLine="709"/>
        <w:jc w:val="both"/>
        <w:rPr>
          <w:rFonts w:eastAsia="Calibri"/>
          <w:sz w:val="28"/>
          <w:szCs w:val="28"/>
          <w:lang w:val="ru-RU"/>
        </w:rPr>
      </w:pPr>
      <w:bookmarkStart w:id="203" w:name="z333"/>
      <w:bookmarkEnd w:id="202"/>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w:t>
      </w:r>
    </w:p>
    <w:p w14:paraId="675988E9" w14:textId="77777777" w:rsidR="00307D7F" w:rsidRPr="00307D7F" w:rsidRDefault="00307D7F" w:rsidP="00307D7F">
      <w:pPr>
        <w:spacing w:after="0" w:line="240" w:lineRule="auto"/>
        <w:ind w:firstLine="709"/>
        <w:jc w:val="both"/>
        <w:rPr>
          <w:rFonts w:eastAsia="Calibri"/>
          <w:sz w:val="28"/>
          <w:szCs w:val="28"/>
          <w:lang w:val="ru-RU"/>
        </w:rPr>
      </w:pPr>
      <w:bookmarkStart w:id="204" w:name="z335"/>
      <w:bookmarkEnd w:id="203"/>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70E651B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филиалы банков-нерезидентов Республики Казахстан:</w:t>
      </w:r>
    </w:p>
    <w:p w14:paraId="4EDA0271" w14:textId="77777777" w:rsidR="00307D7F" w:rsidRPr="00307D7F" w:rsidRDefault="00307D7F" w:rsidP="00307D7F">
      <w:pPr>
        <w:spacing w:after="0" w:line="240" w:lineRule="auto"/>
        <w:ind w:firstLine="709"/>
        <w:jc w:val="both"/>
        <w:rPr>
          <w:rFonts w:eastAsia="Calibri"/>
          <w:sz w:val="28"/>
          <w:szCs w:val="28"/>
          <w:lang w:val="ru-RU"/>
        </w:rPr>
      </w:pPr>
      <w:bookmarkStart w:id="205" w:name="z336"/>
      <w:bookmarkEnd w:id="204"/>
      <w:r w:rsidRPr="00307D7F">
        <w:rPr>
          <w:rFonts w:eastAsia="Calibri"/>
          <w:sz w:val="28"/>
          <w:szCs w:val="28"/>
          <w:lang w:val="ru-RU"/>
        </w:rPr>
        <w:t>ежеквартально не позднее 60 (шестидесяти) календарных дней, следующих за отчетным кварталом;</w:t>
      </w:r>
    </w:p>
    <w:p w14:paraId="1C9C99F8" w14:textId="77777777" w:rsidR="00307D7F" w:rsidRPr="00307D7F" w:rsidRDefault="00307D7F" w:rsidP="00307D7F">
      <w:pPr>
        <w:spacing w:after="0" w:line="240" w:lineRule="auto"/>
        <w:ind w:firstLine="709"/>
        <w:jc w:val="both"/>
        <w:rPr>
          <w:rFonts w:eastAsia="Calibri"/>
          <w:sz w:val="28"/>
          <w:szCs w:val="28"/>
          <w:lang w:val="ru-RU"/>
        </w:rPr>
      </w:pPr>
      <w:bookmarkStart w:id="206" w:name="z337"/>
      <w:bookmarkEnd w:id="205"/>
      <w:r w:rsidRPr="00307D7F">
        <w:rPr>
          <w:rFonts w:eastAsia="Calibri"/>
          <w:sz w:val="28"/>
          <w:szCs w:val="28"/>
          <w:lang w:val="ru-RU"/>
        </w:rPr>
        <w:t>ежегодно в срок до 30 апреля (включительно) года, следующего за отчетным годом;</w:t>
      </w:r>
    </w:p>
    <w:p w14:paraId="3ECB8EAB" w14:textId="77777777" w:rsidR="00307D7F" w:rsidRPr="00307D7F" w:rsidRDefault="00307D7F" w:rsidP="00307D7F">
      <w:pPr>
        <w:spacing w:after="0" w:line="240" w:lineRule="auto"/>
        <w:ind w:firstLine="709"/>
        <w:jc w:val="both"/>
        <w:rPr>
          <w:rFonts w:eastAsia="Calibri"/>
          <w:sz w:val="28"/>
          <w:szCs w:val="28"/>
          <w:lang w:val="ru-RU"/>
        </w:rPr>
      </w:pPr>
      <w:bookmarkStart w:id="207" w:name="z338"/>
      <w:bookmarkEnd w:id="206"/>
      <w:r w:rsidRPr="00307D7F">
        <w:rPr>
          <w:rFonts w:eastAsia="Calibri"/>
          <w:sz w:val="28"/>
          <w:szCs w:val="28"/>
          <w:lang w:val="ru-RU"/>
        </w:rPr>
        <w:t>2) филиалы страховых (перестраховочных) организаций-нерезидентов Республики Казахстан, филиалы страховых брокеров-нерезидентов Республики Казахстан – ежегодно в срок до 30 апреля (включительно) года, следующего за отчетным годом.</w:t>
      </w:r>
    </w:p>
    <w:p w14:paraId="222D0C3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353A688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lastRenderedPageBreak/>
        <w:t>Метод сбора: в электронном виде.</w:t>
      </w:r>
    </w:p>
    <w:tbl>
      <w:tblPr>
        <w:tblW w:w="0" w:type="auto"/>
        <w:tblCellSpacing w:w="0" w:type="dxa"/>
        <w:tblLook w:val="04A0" w:firstRow="1" w:lastRow="0" w:firstColumn="1" w:lastColumn="0" w:noHBand="0" w:noVBand="1"/>
      </w:tblPr>
      <w:tblGrid>
        <w:gridCol w:w="4484"/>
        <w:gridCol w:w="2167"/>
        <w:gridCol w:w="506"/>
        <w:gridCol w:w="2465"/>
        <w:gridCol w:w="16"/>
      </w:tblGrid>
      <w:tr w:rsidR="00307D7F" w:rsidRPr="00307D7F" w14:paraId="66E04015" w14:textId="77777777" w:rsidTr="00187370">
        <w:trPr>
          <w:gridAfter w:val="1"/>
          <w:wAfter w:w="16" w:type="dxa"/>
          <w:trHeight w:val="30"/>
          <w:tblCellSpacing w:w="0" w:type="dxa"/>
        </w:trPr>
        <w:tc>
          <w:tcPr>
            <w:tcW w:w="6651" w:type="dxa"/>
            <w:gridSpan w:val="2"/>
            <w:tcMar>
              <w:top w:w="15" w:type="dxa"/>
              <w:left w:w="15" w:type="dxa"/>
              <w:bottom w:w="15" w:type="dxa"/>
              <w:right w:w="15" w:type="dxa"/>
            </w:tcMar>
            <w:vAlign w:val="center"/>
          </w:tcPr>
          <w:bookmarkEnd w:id="207"/>
          <w:p w14:paraId="1CC8047E"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2971" w:type="dxa"/>
            <w:gridSpan w:val="2"/>
            <w:tcMar>
              <w:top w:w="15" w:type="dxa"/>
              <w:left w:w="15" w:type="dxa"/>
              <w:bottom w:w="15" w:type="dxa"/>
              <w:right w:w="15" w:type="dxa"/>
            </w:tcMar>
            <w:vAlign w:val="center"/>
          </w:tcPr>
          <w:p w14:paraId="40611144"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063A7C3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07526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1EF8B" w14:textId="77777777" w:rsidR="00307D7F" w:rsidRPr="00307D7F" w:rsidRDefault="00307D7F" w:rsidP="00307D7F">
            <w:pPr>
              <w:spacing w:after="20" w:line="240" w:lineRule="auto"/>
              <w:ind w:left="20" w:right="127" w:hanging="20"/>
              <w:jc w:val="center"/>
              <w:rPr>
                <w:rFonts w:eastAsia="Calibri"/>
                <w:sz w:val="20"/>
                <w:szCs w:val="20"/>
                <w:lang w:val="ru-RU"/>
              </w:rPr>
            </w:pPr>
            <w:r w:rsidRPr="00307D7F">
              <w:rPr>
                <w:rFonts w:eastAsia="Calibri"/>
                <w:sz w:val="20"/>
                <w:szCs w:val="20"/>
                <w:lang w:val="ru-RU"/>
              </w:rPr>
              <w:t>За период с начала текущего года (с нарастающим итогом)</w:t>
            </w: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7FA06E" w14:textId="77777777" w:rsidR="00307D7F" w:rsidRPr="00307D7F" w:rsidRDefault="00307D7F" w:rsidP="00307D7F">
            <w:pPr>
              <w:spacing w:after="20" w:line="240" w:lineRule="auto"/>
              <w:ind w:left="20" w:right="133" w:hanging="20"/>
              <w:jc w:val="center"/>
              <w:rPr>
                <w:rFonts w:eastAsia="Calibri"/>
                <w:sz w:val="20"/>
                <w:szCs w:val="20"/>
                <w:lang w:val="ru-RU"/>
              </w:rPr>
            </w:pPr>
            <w:r w:rsidRPr="00307D7F">
              <w:rPr>
                <w:rFonts w:eastAsia="Calibri"/>
                <w:sz w:val="20"/>
                <w:szCs w:val="20"/>
                <w:lang w:val="ru-RU"/>
              </w:rPr>
              <w:t>За аналогичный период с начала предыдущего года (с нарастающим итогом)</w:t>
            </w:r>
          </w:p>
        </w:tc>
      </w:tr>
      <w:tr w:rsidR="00307D7F" w:rsidRPr="00307D7F" w14:paraId="4D9C4FC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BD400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DF66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F3A20A"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r>
      <w:tr w:rsidR="00307D7F" w:rsidRPr="00307D7F" w14:paraId="25FA60A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AE09D3"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BB866C"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209B8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CC333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5B5624"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046AA2"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7BB49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153B43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D59276"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0654E"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1B09C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1EB621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36A643"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51601"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7A110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89614A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1F5A43"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Итого доходов</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67584"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66ECC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45BCF8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A38217"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C29F5E"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68D26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8E56B5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35EE87"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0C5B3B"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14A40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D0EC45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547D34"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540EB3"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C4EEE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405E8E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8F8AC3"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CB1B0F"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D9B51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72289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C40DBB"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Итого расходов</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4F7A6E"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1889F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E0A3F1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8D0559"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Чистый доход (расход) до уплаты корпоративного подоходного налога</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12F9FA"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CD31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FF7857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224DBD"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Корпоративный подоходный налог</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0D07FB"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F7E42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158845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C792D2"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5880C6"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50D06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8CEAF3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D90366"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Итого чистый доход (расход) за период</w:t>
            </w:r>
          </w:p>
        </w:tc>
        <w:tc>
          <w:tcPr>
            <w:tcW w:w="267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43015" w14:textId="77777777" w:rsidR="00307D7F" w:rsidRPr="00307D7F" w:rsidRDefault="00307D7F" w:rsidP="00307D7F">
            <w:pPr>
              <w:spacing w:after="20" w:line="240" w:lineRule="auto"/>
              <w:ind w:left="20" w:firstLine="709"/>
              <w:jc w:val="both"/>
              <w:rPr>
                <w:rFonts w:eastAsia="Calibri"/>
                <w:sz w:val="20"/>
                <w:szCs w:val="20"/>
                <w:lang w:val="ru-RU"/>
              </w:rPr>
            </w:pPr>
          </w:p>
        </w:tc>
        <w:tc>
          <w:tcPr>
            <w:tcW w:w="248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955446"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1C2483C9" w14:textId="77777777" w:rsidR="00307D7F" w:rsidRPr="00307D7F" w:rsidRDefault="00307D7F" w:rsidP="00307D7F">
      <w:pPr>
        <w:spacing w:after="0" w:line="240" w:lineRule="auto"/>
        <w:jc w:val="both"/>
        <w:rPr>
          <w:rFonts w:eastAsia="Calibri"/>
          <w:sz w:val="28"/>
          <w:szCs w:val="28"/>
          <w:lang w:val="ru-RU"/>
        </w:rPr>
      </w:pPr>
      <w:bookmarkStart w:id="208" w:name="z341"/>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6D5E274F" w14:textId="77777777" w:rsidTr="00187370">
        <w:trPr>
          <w:jc w:val="center"/>
        </w:trPr>
        <w:tc>
          <w:tcPr>
            <w:tcW w:w="3052" w:type="pct"/>
            <w:tcMar>
              <w:top w:w="0" w:type="dxa"/>
              <w:left w:w="168" w:type="dxa"/>
              <w:bottom w:w="0" w:type="dxa"/>
              <w:right w:w="168" w:type="dxa"/>
            </w:tcMar>
            <w:hideMark/>
          </w:tcPr>
          <w:p w14:paraId="3FE06F5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201C34B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751F680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50E7F2E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1E4EE5A1" w14:textId="77777777" w:rsidTr="00187370">
        <w:trPr>
          <w:jc w:val="center"/>
        </w:trPr>
        <w:tc>
          <w:tcPr>
            <w:tcW w:w="5000" w:type="pct"/>
            <w:gridSpan w:val="3"/>
            <w:tcMar>
              <w:top w:w="0" w:type="dxa"/>
              <w:left w:w="168" w:type="dxa"/>
              <w:bottom w:w="0" w:type="dxa"/>
              <w:right w:w="168" w:type="dxa"/>
            </w:tcMar>
            <w:hideMark/>
          </w:tcPr>
          <w:p w14:paraId="5017060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5773CC0B" w14:textId="77777777" w:rsidTr="00187370">
        <w:trPr>
          <w:jc w:val="center"/>
        </w:trPr>
        <w:tc>
          <w:tcPr>
            <w:tcW w:w="5000" w:type="pct"/>
            <w:gridSpan w:val="3"/>
            <w:tcMar>
              <w:top w:w="0" w:type="dxa"/>
              <w:left w:w="168" w:type="dxa"/>
              <w:bottom w:w="0" w:type="dxa"/>
              <w:right w:w="168" w:type="dxa"/>
            </w:tcMar>
            <w:hideMark/>
          </w:tcPr>
          <w:p w14:paraId="53CC15F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42E2B61D" w14:textId="77777777" w:rsidTr="00187370">
        <w:trPr>
          <w:jc w:val="center"/>
        </w:trPr>
        <w:tc>
          <w:tcPr>
            <w:tcW w:w="3052" w:type="pct"/>
            <w:tcMar>
              <w:top w:w="0" w:type="dxa"/>
              <w:left w:w="168" w:type="dxa"/>
              <w:bottom w:w="0" w:type="dxa"/>
              <w:right w:w="168" w:type="dxa"/>
            </w:tcMar>
            <w:hideMark/>
          </w:tcPr>
          <w:p w14:paraId="1067B2F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754A6A7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2527F7FF" w14:textId="77777777" w:rsidTr="00187370">
        <w:trPr>
          <w:jc w:val="center"/>
        </w:trPr>
        <w:tc>
          <w:tcPr>
            <w:tcW w:w="3052" w:type="pct"/>
            <w:tcMar>
              <w:top w:w="0" w:type="dxa"/>
              <w:left w:w="168" w:type="dxa"/>
              <w:bottom w:w="0" w:type="dxa"/>
              <w:right w:w="168" w:type="dxa"/>
            </w:tcMar>
            <w:hideMark/>
          </w:tcPr>
          <w:p w14:paraId="0E71459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2A87572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2C65CB61" w14:textId="77777777" w:rsidTr="00187370">
        <w:trPr>
          <w:jc w:val="center"/>
        </w:trPr>
        <w:tc>
          <w:tcPr>
            <w:tcW w:w="3052" w:type="pct"/>
            <w:tcMar>
              <w:top w:w="0" w:type="dxa"/>
              <w:left w:w="168" w:type="dxa"/>
              <w:bottom w:w="0" w:type="dxa"/>
              <w:right w:w="168" w:type="dxa"/>
            </w:tcMar>
            <w:hideMark/>
          </w:tcPr>
          <w:p w14:paraId="0961B04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03B467F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3B043B5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2486517B" w14:textId="77777777" w:rsidTr="00187370">
        <w:trPr>
          <w:jc w:val="center"/>
        </w:trPr>
        <w:tc>
          <w:tcPr>
            <w:tcW w:w="3052" w:type="pct"/>
            <w:tcMar>
              <w:top w:w="0" w:type="dxa"/>
              <w:left w:w="168" w:type="dxa"/>
              <w:bottom w:w="0" w:type="dxa"/>
              <w:right w:w="168" w:type="dxa"/>
            </w:tcMar>
            <w:hideMark/>
          </w:tcPr>
          <w:p w14:paraId="5838205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7C3E0DE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73A88F1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79349AC1" w14:textId="77777777" w:rsidTr="00187370">
        <w:trPr>
          <w:jc w:val="center"/>
        </w:trPr>
        <w:tc>
          <w:tcPr>
            <w:tcW w:w="3052" w:type="pct"/>
            <w:tcMar>
              <w:top w:w="0" w:type="dxa"/>
              <w:left w:w="168" w:type="dxa"/>
              <w:bottom w:w="0" w:type="dxa"/>
              <w:right w:w="168" w:type="dxa"/>
            </w:tcMar>
            <w:hideMark/>
          </w:tcPr>
          <w:p w14:paraId="4FF0935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5B51E25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6F6462F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2410B03A" w14:textId="77777777" w:rsidTr="00187370">
        <w:trPr>
          <w:trHeight w:val="80"/>
          <w:jc w:val="center"/>
        </w:trPr>
        <w:tc>
          <w:tcPr>
            <w:tcW w:w="3052" w:type="pct"/>
            <w:tcMar>
              <w:top w:w="0" w:type="dxa"/>
              <w:left w:w="168" w:type="dxa"/>
              <w:bottom w:w="0" w:type="dxa"/>
              <w:right w:w="168" w:type="dxa"/>
            </w:tcMar>
            <w:hideMark/>
          </w:tcPr>
          <w:p w14:paraId="7221CAD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156F3CCD"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677C3BD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2F4563FC" w14:textId="77777777" w:rsidR="00307D7F" w:rsidRPr="00307D7F" w:rsidRDefault="00307D7F" w:rsidP="00307D7F">
      <w:pPr>
        <w:spacing w:after="0" w:line="240" w:lineRule="auto"/>
        <w:ind w:firstLine="709"/>
        <w:jc w:val="both"/>
        <w:rPr>
          <w:rFonts w:eastAsia="Calibri"/>
          <w:b/>
          <w:sz w:val="28"/>
          <w:szCs w:val="28"/>
          <w:lang w:val="ru-RU"/>
        </w:rPr>
      </w:pPr>
    </w:p>
    <w:p w14:paraId="141975E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о доходах и расходах»</w:t>
      </w:r>
      <w:r w:rsidRPr="00307D7F">
        <w:rPr>
          <w:rFonts w:eastAsia="Calibri"/>
          <w:sz w:val="28"/>
          <w:szCs w:val="28"/>
          <w:lang w:val="ru-RU"/>
        </w:rPr>
        <w:t>.</w:t>
      </w:r>
    </w:p>
    <w:p w14:paraId="2FCC8046"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5361CC1B"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69DFF701"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w:t>
      </w:r>
    </w:p>
    <w:p w14:paraId="5013E157"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«Отчет о доходах и расходах»</w:t>
      </w:r>
    </w:p>
    <w:p w14:paraId="25B8A9BD" w14:textId="77777777" w:rsidR="00307D7F" w:rsidRPr="00307D7F" w:rsidRDefault="00307D7F" w:rsidP="00307D7F">
      <w:pPr>
        <w:spacing w:after="0" w:line="240" w:lineRule="auto"/>
        <w:ind w:firstLine="709"/>
        <w:jc w:val="both"/>
        <w:rPr>
          <w:rFonts w:eastAsia="Calibri"/>
          <w:b/>
          <w:sz w:val="28"/>
          <w:szCs w:val="28"/>
          <w:lang w:val="ru-RU"/>
        </w:rPr>
      </w:pPr>
    </w:p>
    <w:p w14:paraId="3854770D" w14:textId="77777777" w:rsidR="00307D7F" w:rsidRPr="00307D7F" w:rsidRDefault="00307D7F" w:rsidP="00307D7F">
      <w:pPr>
        <w:spacing w:after="0" w:line="240" w:lineRule="auto"/>
        <w:ind w:firstLine="709"/>
        <w:jc w:val="center"/>
        <w:rPr>
          <w:rFonts w:eastAsia="Calibri"/>
          <w:b/>
          <w:sz w:val="28"/>
          <w:szCs w:val="28"/>
          <w:lang w:val="ru-RU"/>
        </w:rPr>
      </w:pPr>
    </w:p>
    <w:p w14:paraId="1B67FAD4"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7F0E46F7" w14:textId="77777777" w:rsidR="00307D7F" w:rsidRPr="00307D7F" w:rsidRDefault="00307D7F" w:rsidP="00307D7F">
      <w:pPr>
        <w:spacing w:after="0" w:line="240" w:lineRule="auto"/>
        <w:ind w:firstLine="709"/>
        <w:jc w:val="center"/>
        <w:rPr>
          <w:rFonts w:eastAsia="Calibri"/>
          <w:b/>
          <w:sz w:val="28"/>
          <w:szCs w:val="28"/>
          <w:lang w:val="ru-RU"/>
        </w:rPr>
      </w:pPr>
    </w:p>
    <w:p w14:paraId="61C57B86"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 доходах и расходах» </w:t>
      </w:r>
    </w:p>
    <w:p w14:paraId="70209F04"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Ф2-ФН, периодичность: ежеквартальная/ежегодная)</w:t>
      </w:r>
    </w:p>
    <w:p w14:paraId="2E814667" w14:textId="77777777" w:rsidR="00307D7F" w:rsidRPr="00307D7F" w:rsidRDefault="00307D7F" w:rsidP="00307D7F">
      <w:pPr>
        <w:spacing w:after="0" w:line="240" w:lineRule="auto"/>
        <w:ind w:firstLine="709"/>
        <w:jc w:val="center"/>
        <w:rPr>
          <w:rFonts w:eastAsia="Calibri"/>
          <w:b/>
          <w:sz w:val="28"/>
          <w:szCs w:val="28"/>
          <w:lang w:val="ru-RU"/>
        </w:rPr>
      </w:pPr>
    </w:p>
    <w:p w14:paraId="3076B144" w14:textId="77777777" w:rsidR="00307D7F" w:rsidRPr="00307D7F" w:rsidRDefault="00307D7F" w:rsidP="00307D7F">
      <w:pPr>
        <w:spacing w:after="0" w:line="240" w:lineRule="auto"/>
        <w:ind w:firstLine="709"/>
        <w:jc w:val="center"/>
        <w:rPr>
          <w:rFonts w:eastAsia="Calibri"/>
          <w:sz w:val="28"/>
          <w:szCs w:val="28"/>
          <w:lang w:val="ru-RU"/>
        </w:rPr>
      </w:pPr>
    </w:p>
    <w:p w14:paraId="547B3AFE" w14:textId="77777777" w:rsidR="00307D7F" w:rsidRPr="00307D7F" w:rsidRDefault="00307D7F" w:rsidP="00307D7F">
      <w:pPr>
        <w:spacing w:after="0" w:line="240" w:lineRule="auto"/>
        <w:ind w:firstLine="709"/>
        <w:jc w:val="both"/>
        <w:rPr>
          <w:rFonts w:eastAsia="Calibri"/>
          <w:sz w:val="28"/>
          <w:szCs w:val="28"/>
          <w:lang w:val="ru-RU"/>
        </w:rPr>
      </w:pPr>
      <w:bookmarkStart w:id="209" w:name="z343"/>
      <w:bookmarkEnd w:id="208"/>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и расходах» (далее – форма).</w:t>
      </w:r>
    </w:p>
    <w:p w14:paraId="16931272" w14:textId="77777777" w:rsidR="00307D7F" w:rsidRPr="00307D7F" w:rsidRDefault="00307D7F" w:rsidP="00307D7F">
      <w:pPr>
        <w:spacing w:after="0" w:line="240" w:lineRule="auto"/>
        <w:ind w:firstLine="709"/>
        <w:jc w:val="both"/>
        <w:rPr>
          <w:rFonts w:eastAsia="Calibri"/>
          <w:sz w:val="28"/>
          <w:szCs w:val="28"/>
          <w:lang w:val="ru-RU"/>
        </w:rPr>
      </w:pPr>
      <w:bookmarkStart w:id="210" w:name="z345"/>
      <w:bookmarkEnd w:id="209"/>
      <w:r w:rsidRPr="00307D7F">
        <w:rPr>
          <w:rFonts w:eastAsia="Calibri"/>
          <w:sz w:val="28"/>
          <w:szCs w:val="28"/>
          <w:lang w:val="ru-RU"/>
        </w:rPr>
        <w:t>2. Форма представляется ежеквартально и ежегодно филиалами банков-нерезидентов Республики Казахстан, ежегодно филиалами страховых (перестраховочных) организаций-нерезидентов Республики Казахстан, филиалами страховых брокеров-нерезидентов Республики Казахстан по состоянию на конец отчетного периода.</w:t>
      </w:r>
    </w:p>
    <w:p w14:paraId="23374FAC" w14:textId="77777777" w:rsidR="00307D7F" w:rsidRPr="00307D7F" w:rsidRDefault="00307D7F" w:rsidP="00307D7F">
      <w:pPr>
        <w:spacing w:after="0" w:line="240" w:lineRule="auto"/>
        <w:ind w:firstLine="709"/>
        <w:jc w:val="both"/>
        <w:rPr>
          <w:rFonts w:eastAsia="Calibri"/>
          <w:sz w:val="28"/>
          <w:szCs w:val="28"/>
          <w:lang w:val="ru-RU"/>
        </w:rPr>
      </w:pPr>
      <w:bookmarkStart w:id="211" w:name="z346"/>
      <w:bookmarkEnd w:id="210"/>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1BF82C10" w14:textId="77777777" w:rsidR="00307D7F" w:rsidRPr="00307D7F" w:rsidRDefault="00307D7F" w:rsidP="00307D7F">
      <w:pPr>
        <w:spacing w:after="0" w:line="240" w:lineRule="auto"/>
        <w:ind w:firstLine="709"/>
        <w:jc w:val="both"/>
        <w:rPr>
          <w:rFonts w:eastAsia="Calibri"/>
          <w:sz w:val="28"/>
          <w:szCs w:val="28"/>
          <w:lang w:val="ru-RU"/>
        </w:rPr>
      </w:pPr>
      <w:bookmarkStart w:id="212" w:name="z347"/>
      <w:bookmarkEnd w:id="211"/>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1ABF2C98" w14:textId="77777777" w:rsidR="00307D7F" w:rsidRPr="00307D7F" w:rsidRDefault="00307D7F" w:rsidP="00307D7F">
      <w:pPr>
        <w:spacing w:after="0" w:line="240" w:lineRule="auto"/>
        <w:ind w:firstLine="709"/>
        <w:jc w:val="both"/>
        <w:rPr>
          <w:rFonts w:eastAsia="Calibri"/>
          <w:sz w:val="28"/>
          <w:szCs w:val="28"/>
          <w:lang w:val="ru-RU"/>
        </w:rPr>
      </w:pPr>
      <w:bookmarkStart w:id="213" w:name="z349"/>
      <w:bookmarkEnd w:id="212"/>
      <w:r w:rsidRPr="00307D7F">
        <w:rPr>
          <w:rFonts w:eastAsia="Calibri"/>
          <w:sz w:val="28"/>
          <w:szCs w:val="28"/>
          <w:lang w:val="ru-RU"/>
        </w:rPr>
        <w:t>5. При заполнении графы 1 наименования статей заполняются произвольно, исходя из операций филиала банка - нерезидента Республики Казахстан, филиала страховой (перестраховочной) организации - нерезидента Республики Казахстан, филиала страхового брокера - нерезидента Республики Казахстан.</w:t>
      </w:r>
    </w:p>
    <w:p w14:paraId="331E8156" w14:textId="77777777" w:rsidR="00307D7F" w:rsidRPr="00307D7F" w:rsidRDefault="00307D7F" w:rsidP="00307D7F">
      <w:pPr>
        <w:spacing w:after="0" w:line="240" w:lineRule="auto"/>
        <w:ind w:firstLine="709"/>
        <w:jc w:val="both"/>
        <w:rPr>
          <w:rFonts w:eastAsia="Calibri"/>
          <w:sz w:val="28"/>
          <w:szCs w:val="28"/>
          <w:lang w:val="ru-RU"/>
        </w:rPr>
      </w:pPr>
      <w:bookmarkStart w:id="214" w:name="z350"/>
      <w:bookmarkEnd w:id="213"/>
      <w:r w:rsidRPr="00307D7F">
        <w:rPr>
          <w:rFonts w:eastAsia="Calibri"/>
          <w:sz w:val="28"/>
          <w:szCs w:val="28"/>
          <w:lang w:val="ru-RU"/>
        </w:rPr>
        <w:t>6. В графе 2 указываются данные за период с начала текущего года (с нарастающим итогом).</w:t>
      </w:r>
    </w:p>
    <w:p w14:paraId="345489F9" w14:textId="77777777" w:rsidR="00307D7F" w:rsidRPr="00307D7F" w:rsidRDefault="00307D7F" w:rsidP="00307D7F">
      <w:pPr>
        <w:spacing w:after="0" w:line="240" w:lineRule="auto"/>
        <w:ind w:firstLine="709"/>
        <w:jc w:val="both"/>
        <w:rPr>
          <w:rFonts w:eastAsia="Calibri"/>
          <w:sz w:val="28"/>
          <w:szCs w:val="28"/>
          <w:lang w:val="ru-RU"/>
        </w:rPr>
      </w:pPr>
      <w:bookmarkStart w:id="215" w:name="z351"/>
      <w:bookmarkEnd w:id="214"/>
      <w:r w:rsidRPr="00307D7F">
        <w:rPr>
          <w:rFonts w:eastAsia="Calibri"/>
          <w:sz w:val="28"/>
          <w:szCs w:val="28"/>
          <w:lang w:val="ru-RU"/>
        </w:rPr>
        <w:t>7. В графе 3 указываются данные за аналогичный период с начала предыдущего года (с нарастающим итогом).</w:t>
      </w:r>
    </w:p>
    <w:p w14:paraId="2A3DE51C"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238B19DF"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7</w:t>
      </w:r>
    </w:p>
    <w:p w14:paraId="2A6C4A6B"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176FAC83" w14:textId="77777777" w:rsidR="00307D7F" w:rsidRPr="00307D7F" w:rsidRDefault="00307D7F" w:rsidP="00307D7F">
      <w:pPr>
        <w:spacing w:after="0" w:line="240" w:lineRule="auto"/>
        <w:ind w:hanging="567"/>
        <w:jc w:val="center"/>
        <w:rPr>
          <w:rFonts w:eastAsia="Calibri"/>
          <w:sz w:val="28"/>
          <w:szCs w:val="28"/>
          <w:lang w:val="ru-RU"/>
        </w:rPr>
      </w:pPr>
    </w:p>
    <w:p w14:paraId="3239D590"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216" w:name="z354"/>
      <w:bookmarkEnd w:id="215"/>
      <w:r w:rsidRPr="00307D7F">
        <w:rPr>
          <w:sz w:val="28"/>
          <w:szCs w:val="28"/>
          <w:lang w:val="ru-RU" w:eastAsia="ru-RU"/>
        </w:rPr>
        <w:t>Форма,</w:t>
      </w:r>
    </w:p>
    <w:p w14:paraId="6FC2C316"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1DC311AA"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p>
    <w:p w14:paraId="5F89652C" w14:textId="77777777" w:rsidR="00307D7F" w:rsidRPr="00307D7F" w:rsidRDefault="00307D7F" w:rsidP="00307D7F">
      <w:pPr>
        <w:spacing w:after="0" w:line="240" w:lineRule="auto"/>
        <w:ind w:firstLine="709"/>
        <w:jc w:val="both"/>
        <w:rPr>
          <w:rFonts w:eastAsia="Calibri"/>
          <w:sz w:val="28"/>
          <w:szCs w:val="28"/>
          <w:lang w:val="ru-RU"/>
        </w:rPr>
      </w:pPr>
    </w:p>
    <w:p w14:paraId="34FB2E9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w:t>
      </w:r>
    </w:p>
    <w:p w14:paraId="23371606" w14:textId="77777777" w:rsidR="00307D7F" w:rsidRPr="00307D7F" w:rsidRDefault="00307D7F" w:rsidP="00307D7F">
      <w:pPr>
        <w:spacing w:after="0" w:line="240" w:lineRule="auto"/>
        <w:ind w:firstLine="709"/>
        <w:jc w:val="both"/>
        <w:rPr>
          <w:rFonts w:eastAsia="Calibri"/>
          <w:sz w:val="28"/>
          <w:szCs w:val="28"/>
          <w:lang w:val="ru-RU"/>
        </w:rPr>
      </w:pPr>
      <w:bookmarkStart w:id="217" w:name="z355"/>
      <w:bookmarkEnd w:id="216"/>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bookmarkStart w:id="218" w:name="z356"/>
      <w:bookmarkEnd w:id="217"/>
      <w:r w:rsidRPr="00307D7F">
        <w:rPr>
          <w:rFonts w:eastAsia="Calibri"/>
          <w:sz w:val="28"/>
          <w:szCs w:val="28"/>
          <w:lang w:val="ru-RU"/>
        </w:rPr>
        <w:t>www.nationalbank.kz.</w:t>
      </w:r>
    </w:p>
    <w:p w14:paraId="13549C6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 отчет о движении денежных средств.</w:t>
      </w:r>
    </w:p>
    <w:p w14:paraId="2FFFF18F" w14:textId="77777777" w:rsidR="00307D7F" w:rsidRPr="00307D7F" w:rsidRDefault="00307D7F" w:rsidP="00307D7F">
      <w:pPr>
        <w:spacing w:after="0" w:line="240" w:lineRule="auto"/>
        <w:ind w:firstLine="709"/>
        <w:jc w:val="both"/>
        <w:rPr>
          <w:rFonts w:eastAsia="Calibri"/>
          <w:sz w:val="28"/>
          <w:szCs w:val="28"/>
          <w:lang w:val="ru-RU"/>
        </w:rPr>
      </w:pPr>
      <w:bookmarkStart w:id="219" w:name="z357"/>
      <w:bookmarkEnd w:id="218"/>
      <w:r w:rsidRPr="00307D7F">
        <w:rPr>
          <w:rFonts w:eastAsia="Calibri"/>
          <w:sz w:val="28"/>
          <w:szCs w:val="28"/>
          <w:lang w:val="ru-RU"/>
        </w:rPr>
        <w:t>Индекс формы, предназначенной для сбора административных данных на безвозмездной основе: Ф3-ФН.</w:t>
      </w:r>
    </w:p>
    <w:p w14:paraId="08E2B6E5" w14:textId="77777777" w:rsidR="00307D7F" w:rsidRPr="00307D7F" w:rsidRDefault="00307D7F" w:rsidP="00307D7F">
      <w:pPr>
        <w:spacing w:after="0" w:line="240" w:lineRule="auto"/>
        <w:ind w:firstLine="709"/>
        <w:jc w:val="both"/>
        <w:rPr>
          <w:rFonts w:eastAsia="Calibri"/>
          <w:sz w:val="28"/>
          <w:szCs w:val="28"/>
          <w:lang w:val="ru-RU"/>
        </w:rPr>
      </w:pPr>
      <w:bookmarkStart w:id="220" w:name="z358"/>
      <w:bookmarkEnd w:id="219"/>
      <w:r w:rsidRPr="00307D7F">
        <w:rPr>
          <w:rFonts w:eastAsia="Calibri"/>
          <w:sz w:val="28"/>
          <w:szCs w:val="28"/>
          <w:lang w:val="ru-RU"/>
        </w:rPr>
        <w:t>Периодичность: ежемесячная/ежеквартальная/ежегодная.</w:t>
      </w:r>
    </w:p>
    <w:p w14:paraId="7C8F2EA7" w14:textId="77777777" w:rsidR="00307D7F" w:rsidRPr="00307D7F" w:rsidRDefault="00307D7F" w:rsidP="00307D7F">
      <w:pPr>
        <w:spacing w:after="0" w:line="240" w:lineRule="auto"/>
        <w:ind w:firstLine="709"/>
        <w:jc w:val="both"/>
        <w:rPr>
          <w:rFonts w:eastAsia="Calibri"/>
          <w:sz w:val="28"/>
          <w:szCs w:val="28"/>
          <w:lang w:val="ru-RU"/>
        </w:rPr>
      </w:pPr>
      <w:bookmarkStart w:id="221" w:name="z359"/>
      <w:bookmarkEnd w:id="220"/>
      <w:r w:rsidRPr="00307D7F">
        <w:rPr>
          <w:rFonts w:eastAsia="Calibri"/>
          <w:sz w:val="28"/>
          <w:szCs w:val="28"/>
          <w:lang w:val="ru-RU"/>
        </w:rPr>
        <w:t>Отчетный период: по состоянию на «___» ____________ 20___года.</w:t>
      </w:r>
    </w:p>
    <w:p w14:paraId="1BFDB71A" w14:textId="77777777" w:rsidR="00307D7F" w:rsidRPr="00307D7F" w:rsidRDefault="00307D7F" w:rsidP="00307D7F">
      <w:pPr>
        <w:spacing w:after="0" w:line="240" w:lineRule="auto"/>
        <w:ind w:firstLine="709"/>
        <w:jc w:val="both"/>
        <w:rPr>
          <w:rFonts w:eastAsia="Calibri"/>
          <w:sz w:val="28"/>
          <w:szCs w:val="28"/>
          <w:lang w:val="ru-RU"/>
        </w:rPr>
      </w:pPr>
      <w:bookmarkStart w:id="222" w:name="z360"/>
      <w:bookmarkEnd w:id="221"/>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филиалы банков-нерезидентов Республики Казахстан, филиалы страховых (перестраховочных) организаций-нерезидентов Республики Казахстан, филиалы страховых брокеров-нерезидентов Республики Казахстан.</w:t>
      </w:r>
    </w:p>
    <w:p w14:paraId="6F6632CA" w14:textId="77777777" w:rsidR="00307D7F" w:rsidRPr="00307D7F" w:rsidRDefault="00307D7F" w:rsidP="00307D7F">
      <w:pPr>
        <w:spacing w:after="0" w:line="240" w:lineRule="auto"/>
        <w:ind w:firstLine="709"/>
        <w:jc w:val="both"/>
        <w:rPr>
          <w:rFonts w:eastAsia="Calibri"/>
          <w:sz w:val="28"/>
          <w:szCs w:val="28"/>
          <w:lang w:val="ru-RU"/>
        </w:rPr>
      </w:pPr>
      <w:bookmarkStart w:id="223" w:name="z362"/>
      <w:bookmarkEnd w:id="222"/>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3EB7612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филиалы банков-нерезидентов Республики Казахстан:</w:t>
      </w:r>
    </w:p>
    <w:p w14:paraId="1C15D847" w14:textId="77777777" w:rsidR="00307D7F" w:rsidRPr="00307D7F" w:rsidRDefault="00307D7F" w:rsidP="00307D7F">
      <w:pPr>
        <w:spacing w:after="0" w:line="240" w:lineRule="auto"/>
        <w:ind w:firstLine="709"/>
        <w:jc w:val="both"/>
        <w:rPr>
          <w:rFonts w:eastAsia="Calibri"/>
          <w:sz w:val="28"/>
          <w:szCs w:val="28"/>
          <w:lang w:val="ru-RU"/>
        </w:rPr>
      </w:pPr>
      <w:bookmarkStart w:id="224" w:name="z363"/>
      <w:bookmarkEnd w:id="223"/>
      <w:r w:rsidRPr="00307D7F">
        <w:rPr>
          <w:rFonts w:eastAsia="Calibri"/>
          <w:sz w:val="28"/>
          <w:szCs w:val="28"/>
          <w:lang w:val="ru-RU"/>
        </w:rPr>
        <w:t>ежеквартально не позднее 60 (шестидесяти) календарных дней, следующих за отчетным кварталом;</w:t>
      </w:r>
    </w:p>
    <w:p w14:paraId="0D16D27E" w14:textId="77777777" w:rsidR="00307D7F" w:rsidRPr="00307D7F" w:rsidRDefault="00307D7F" w:rsidP="00307D7F">
      <w:pPr>
        <w:spacing w:after="0" w:line="240" w:lineRule="auto"/>
        <w:ind w:firstLine="709"/>
        <w:jc w:val="both"/>
        <w:rPr>
          <w:rFonts w:eastAsia="Calibri"/>
          <w:sz w:val="28"/>
          <w:szCs w:val="28"/>
          <w:lang w:val="ru-RU"/>
        </w:rPr>
      </w:pPr>
      <w:bookmarkStart w:id="225" w:name="z364"/>
      <w:bookmarkEnd w:id="224"/>
      <w:r w:rsidRPr="00307D7F">
        <w:rPr>
          <w:rFonts w:eastAsia="Calibri"/>
          <w:sz w:val="28"/>
          <w:szCs w:val="28"/>
          <w:lang w:val="ru-RU"/>
        </w:rPr>
        <w:t>ежегодно в срок до 30 апреля (включительно) года, следующего за отчетным годом;</w:t>
      </w:r>
    </w:p>
    <w:p w14:paraId="3F95F62D" w14:textId="77777777" w:rsidR="00307D7F" w:rsidRPr="00307D7F" w:rsidRDefault="00307D7F" w:rsidP="00307D7F">
      <w:pPr>
        <w:spacing w:after="0" w:line="240" w:lineRule="auto"/>
        <w:ind w:firstLine="709"/>
        <w:jc w:val="both"/>
        <w:rPr>
          <w:rFonts w:eastAsia="Calibri"/>
          <w:sz w:val="28"/>
          <w:szCs w:val="28"/>
          <w:lang w:val="ru-RU"/>
        </w:rPr>
      </w:pPr>
      <w:bookmarkStart w:id="226" w:name="z365"/>
      <w:bookmarkEnd w:id="225"/>
      <w:r w:rsidRPr="00307D7F">
        <w:rPr>
          <w:rFonts w:eastAsia="Calibri"/>
          <w:sz w:val="28"/>
          <w:szCs w:val="28"/>
          <w:lang w:val="ru-RU"/>
        </w:rPr>
        <w:t>2) филиалы страховых (перестраховочных) организаций-нерезидентов Республики Казахстан:</w:t>
      </w:r>
    </w:p>
    <w:p w14:paraId="77120458" w14:textId="77777777" w:rsidR="00307D7F" w:rsidRPr="00307D7F" w:rsidRDefault="00307D7F" w:rsidP="00307D7F">
      <w:pPr>
        <w:spacing w:after="0" w:line="240" w:lineRule="auto"/>
        <w:ind w:firstLine="709"/>
        <w:jc w:val="both"/>
        <w:rPr>
          <w:rFonts w:eastAsia="Calibri"/>
          <w:sz w:val="28"/>
          <w:szCs w:val="28"/>
          <w:lang w:val="ru-RU"/>
        </w:rPr>
      </w:pPr>
      <w:bookmarkStart w:id="227" w:name="z366"/>
      <w:bookmarkEnd w:id="226"/>
      <w:r w:rsidRPr="00307D7F">
        <w:rPr>
          <w:rFonts w:eastAsia="Calibri"/>
          <w:sz w:val="28"/>
          <w:szCs w:val="28"/>
          <w:lang w:val="ru-RU"/>
        </w:rPr>
        <w:t>ежемесячно не позднее 6 (шестого) рабочего дня месяца, следующего за отчетным месяцем;</w:t>
      </w:r>
    </w:p>
    <w:p w14:paraId="093DA8AC" w14:textId="77777777" w:rsidR="00307D7F" w:rsidRPr="00307D7F" w:rsidRDefault="00307D7F" w:rsidP="00307D7F">
      <w:pPr>
        <w:spacing w:after="0" w:line="240" w:lineRule="auto"/>
        <w:ind w:firstLine="709"/>
        <w:jc w:val="both"/>
        <w:rPr>
          <w:rFonts w:eastAsia="Calibri"/>
          <w:sz w:val="28"/>
          <w:szCs w:val="28"/>
          <w:lang w:val="ru-RU"/>
        </w:rPr>
      </w:pPr>
      <w:bookmarkStart w:id="228" w:name="z367"/>
      <w:bookmarkEnd w:id="227"/>
      <w:r w:rsidRPr="00307D7F">
        <w:rPr>
          <w:rFonts w:eastAsia="Calibri"/>
          <w:sz w:val="28"/>
          <w:szCs w:val="28"/>
          <w:lang w:val="ru-RU"/>
        </w:rPr>
        <w:lastRenderedPageBreak/>
        <w:t>ежегодно в срок до 30 апреля (включительно) года, следующего за отчетным годом</w:t>
      </w:r>
    </w:p>
    <w:p w14:paraId="1D7C75F9" w14:textId="77777777" w:rsidR="00307D7F" w:rsidRPr="00307D7F" w:rsidRDefault="00307D7F" w:rsidP="00307D7F">
      <w:pPr>
        <w:spacing w:after="0" w:line="240" w:lineRule="auto"/>
        <w:ind w:firstLine="709"/>
        <w:jc w:val="both"/>
        <w:rPr>
          <w:rFonts w:eastAsia="Calibri"/>
          <w:sz w:val="28"/>
          <w:szCs w:val="28"/>
          <w:lang w:val="ru-RU"/>
        </w:rPr>
      </w:pPr>
      <w:bookmarkStart w:id="229" w:name="z368"/>
      <w:bookmarkEnd w:id="228"/>
      <w:r w:rsidRPr="00307D7F">
        <w:rPr>
          <w:rFonts w:eastAsia="Calibri"/>
          <w:sz w:val="28"/>
          <w:szCs w:val="28"/>
          <w:lang w:val="ru-RU"/>
        </w:rPr>
        <w:t>3) филиалы страховых брокеров-нерезидентов Республики Казахстан:</w:t>
      </w:r>
    </w:p>
    <w:p w14:paraId="4AC6A0BB" w14:textId="77777777" w:rsidR="00307D7F" w:rsidRPr="00307D7F" w:rsidRDefault="00307D7F" w:rsidP="00307D7F">
      <w:pPr>
        <w:spacing w:after="0" w:line="240" w:lineRule="auto"/>
        <w:ind w:firstLine="709"/>
        <w:jc w:val="both"/>
        <w:rPr>
          <w:rFonts w:eastAsia="Calibri"/>
          <w:sz w:val="28"/>
          <w:szCs w:val="28"/>
          <w:lang w:val="ru-RU"/>
        </w:rPr>
      </w:pPr>
      <w:bookmarkStart w:id="230" w:name="z369"/>
      <w:bookmarkEnd w:id="229"/>
      <w:r w:rsidRPr="00307D7F">
        <w:rPr>
          <w:rFonts w:eastAsia="Calibri"/>
          <w:sz w:val="28"/>
          <w:szCs w:val="28"/>
          <w:lang w:val="ru-RU"/>
        </w:rPr>
        <w:t>ежеквартально не позднее 6 (шестого) рабочего дня месяца, следующего за отчетным кварталом;</w:t>
      </w:r>
    </w:p>
    <w:p w14:paraId="41110684" w14:textId="77777777" w:rsidR="00307D7F" w:rsidRPr="00307D7F" w:rsidRDefault="00307D7F" w:rsidP="00307D7F">
      <w:pPr>
        <w:spacing w:after="0" w:line="240" w:lineRule="auto"/>
        <w:ind w:firstLine="709"/>
        <w:jc w:val="both"/>
        <w:rPr>
          <w:rFonts w:eastAsia="Calibri"/>
          <w:sz w:val="28"/>
          <w:szCs w:val="28"/>
          <w:lang w:val="ru-RU"/>
        </w:rPr>
      </w:pPr>
      <w:bookmarkStart w:id="231" w:name="z370"/>
      <w:bookmarkEnd w:id="230"/>
      <w:r w:rsidRPr="00307D7F">
        <w:rPr>
          <w:rFonts w:eastAsia="Calibri"/>
          <w:sz w:val="28"/>
          <w:szCs w:val="28"/>
          <w:lang w:val="ru-RU"/>
        </w:rPr>
        <w:t>ежегодно в срок до 30 апреля (включительно) года, следующего за отчетным годом.</w:t>
      </w:r>
    </w:p>
    <w:p w14:paraId="4533D4F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707DC77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p>
    <w:tbl>
      <w:tblPr>
        <w:tblW w:w="0" w:type="auto"/>
        <w:tblCellSpacing w:w="0" w:type="dxa"/>
        <w:tblLook w:val="04A0" w:firstRow="1" w:lastRow="0" w:firstColumn="1" w:lastColumn="0" w:noHBand="0" w:noVBand="1"/>
      </w:tblPr>
      <w:tblGrid>
        <w:gridCol w:w="4483"/>
        <w:gridCol w:w="744"/>
        <w:gridCol w:w="1494"/>
        <w:gridCol w:w="2900"/>
        <w:gridCol w:w="17"/>
      </w:tblGrid>
      <w:tr w:rsidR="00307D7F" w:rsidRPr="00307D7F" w14:paraId="287B6CA2" w14:textId="77777777" w:rsidTr="00187370">
        <w:trPr>
          <w:gridAfter w:val="1"/>
          <w:wAfter w:w="17" w:type="dxa"/>
          <w:trHeight w:val="30"/>
          <w:tblCellSpacing w:w="0" w:type="dxa"/>
        </w:trPr>
        <w:tc>
          <w:tcPr>
            <w:tcW w:w="5227" w:type="dxa"/>
            <w:gridSpan w:val="2"/>
            <w:tcMar>
              <w:top w:w="15" w:type="dxa"/>
              <w:left w:w="15" w:type="dxa"/>
              <w:bottom w:w="15" w:type="dxa"/>
              <w:right w:w="15" w:type="dxa"/>
            </w:tcMar>
            <w:vAlign w:val="center"/>
          </w:tcPr>
          <w:bookmarkEnd w:id="231"/>
          <w:p w14:paraId="245B1CB8"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4394" w:type="dxa"/>
            <w:gridSpan w:val="2"/>
            <w:tcMar>
              <w:top w:w="15" w:type="dxa"/>
              <w:left w:w="15" w:type="dxa"/>
              <w:bottom w:w="15" w:type="dxa"/>
              <w:right w:w="15" w:type="dxa"/>
            </w:tcMar>
            <w:vAlign w:val="center"/>
          </w:tcPr>
          <w:p w14:paraId="566980B4"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(в тысячах тенге)</w:t>
            </w:r>
          </w:p>
        </w:tc>
      </w:tr>
      <w:tr w:rsidR="00307D7F" w:rsidRPr="00307D7F" w14:paraId="1F5D310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03444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5EAE21"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отчетный период</w:t>
            </w: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4B287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аналогичный период предыдущего года</w:t>
            </w:r>
          </w:p>
        </w:tc>
      </w:tr>
      <w:tr w:rsidR="00307D7F" w:rsidRPr="00307D7F" w14:paraId="4FFC095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2ECFC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E5F741"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4B836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r>
      <w:tr w:rsidR="00307D7F" w:rsidRPr="00307D7F" w14:paraId="4355244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00088F"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550C47" w14:textId="77777777" w:rsidR="00307D7F" w:rsidRPr="00307D7F" w:rsidRDefault="00307D7F" w:rsidP="00307D7F">
            <w:pPr>
              <w:spacing w:after="20" w:line="240" w:lineRule="auto"/>
              <w:jc w:val="both"/>
              <w:rPr>
                <w:rFonts w:eastAsia="Calibri"/>
                <w:sz w:val="20"/>
                <w:szCs w:val="20"/>
                <w:lang w:val="ru-RU"/>
              </w:rPr>
            </w:pP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C4A75A"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203380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5E9170"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Чистые потоки денежных средств от операционной деятельности до уплаты подоходного налога</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FE4C02" w14:textId="77777777" w:rsidR="00307D7F" w:rsidRPr="00307D7F" w:rsidRDefault="00307D7F" w:rsidP="00307D7F">
            <w:pPr>
              <w:spacing w:after="20" w:line="240" w:lineRule="auto"/>
              <w:jc w:val="both"/>
              <w:rPr>
                <w:rFonts w:eastAsia="Calibri"/>
                <w:sz w:val="20"/>
                <w:szCs w:val="20"/>
                <w:lang w:val="ru-RU"/>
              </w:rPr>
            </w:pP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B6A5CA"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232D593" w14:textId="77777777" w:rsidTr="00187370">
        <w:tblPrEx>
          <w:tblBorders>
            <w:top w:val="single" w:sz="5" w:space="0" w:color="CFCFCF"/>
            <w:left w:val="single" w:sz="5" w:space="0" w:color="CFCFCF"/>
            <w:bottom w:val="single" w:sz="5" w:space="0" w:color="CFCFCF"/>
            <w:right w:val="single" w:sz="5" w:space="0" w:color="CFCFCF"/>
          </w:tblBorders>
        </w:tblPrEx>
        <w:trPr>
          <w:trHeight w:val="395"/>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8887DC"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0C250" w14:textId="77777777" w:rsidR="00307D7F" w:rsidRPr="00307D7F" w:rsidRDefault="00307D7F" w:rsidP="00307D7F">
            <w:pPr>
              <w:spacing w:after="20" w:line="240" w:lineRule="auto"/>
              <w:jc w:val="both"/>
              <w:rPr>
                <w:rFonts w:eastAsia="Calibri"/>
                <w:sz w:val="20"/>
                <w:szCs w:val="20"/>
                <w:lang w:val="ru-RU"/>
              </w:rPr>
            </w:pP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BB442A"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14927C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384BD6"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Итого денежных средств от операционной деятельности</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C205A5" w14:textId="77777777" w:rsidR="00307D7F" w:rsidRPr="00307D7F" w:rsidRDefault="00307D7F" w:rsidP="00307D7F">
            <w:pPr>
              <w:spacing w:after="20" w:line="240" w:lineRule="auto"/>
              <w:jc w:val="both"/>
              <w:rPr>
                <w:rFonts w:eastAsia="Calibri"/>
                <w:sz w:val="20"/>
                <w:szCs w:val="20"/>
                <w:lang w:val="ru-RU"/>
              </w:rPr>
            </w:pP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5F479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37506E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877CD7"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D40DC" w14:textId="77777777" w:rsidR="00307D7F" w:rsidRPr="00307D7F" w:rsidRDefault="00307D7F" w:rsidP="00307D7F">
            <w:pPr>
              <w:spacing w:after="20" w:line="240" w:lineRule="auto"/>
              <w:jc w:val="both"/>
              <w:rPr>
                <w:rFonts w:eastAsia="Calibri"/>
                <w:sz w:val="20"/>
                <w:szCs w:val="20"/>
                <w:lang w:val="ru-RU"/>
              </w:rPr>
            </w:pP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3E2DF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F40FA9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95FCDF"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Чистые потоки денежных средств от инвестиционной деятельности</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12CFA6" w14:textId="77777777" w:rsidR="00307D7F" w:rsidRPr="00307D7F" w:rsidRDefault="00307D7F" w:rsidP="00307D7F">
            <w:pPr>
              <w:spacing w:after="20" w:line="240" w:lineRule="auto"/>
              <w:jc w:val="both"/>
              <w:rPr>
                <w:rFonts w:eastAsia="Calibri"/>
                <w:sz w:val="20"/>
                <w:szCs w:val="20"/>
                <w:lang w:val="ru-RU"/>
              </w:rPr>
            </w:pP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B4B2EC"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8C799F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AAAE1"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DA57C6" w14:textId="77777777" w:rsidR="00307D7F" w:rsidRPr="00307D7F" w:rsidRDefault="00307D7F" w:rsidP="00307D7F">
            <w:pPr>
              <w:spacing w:after="20" w:line="240" w:lineRule="auto"/>
              <w:jc w:val="both"/>
              <w:rPr>
                <w:rFonts w:eastAsia="Calibri"/>
                <w:sz w:val="20"/>
                <w:szCs w:val="20"/>
                <w:lang w:val="ru-RU"/>
              </w:rPr>
            </w:pP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61F3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9C7CA8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6A08EC"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Потоки денежных средств от финансовой деятельности</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E5130F" w14:textId="77777777" w:rsidR="00307D7F" w:rsidRPr="00307D7F" w:rsidRDefault="00307D7F" w:rsidP="00307D7F">
            <w:pPr>
              <w:spacing w:after="20" w:line="240" w:lineRule="auto"/>
              <w:jc w:val="both"/>
              <w:rPr>
                <w:rFonts w:eastAsia="Calibri"/>
                <w:sz w:val="20"/>
                <w:szCs w:val="20"/>
                <w:lang w:val="ru-RU"/>
              </w:rPr>
            </w:pP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1911AC"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6B033C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B25F9D"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0ABC17" w14:textId="77777777" w:rsidR="00307D7F" w:rsidRPr="00307D7F" w:rsidRDefault="00307D7F" w:rsidP="00307D7F">
            <w:pPr>
              <w:spacing w:after="20" w:line="240" w:lineRule="auto"/>
              <w:jc w:val="both"/>
              <w:rPr>
                <w:rFonts w:eastAsia="Calibri"/>
                <w:sz w:val="20"/>
                <w:szCs w:val="20"/>
                <w:lang w:val="ru-RU"/>
              </w:rPr>
            </w:pP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DE7EB9"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35EB71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4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C0534F"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Денежные средства и их эквиваленты по состоянию на конец года</w:t>
            </w:r>
          </w:p>
        </w:tc>
        <w:tc>
          <w:tcPr>
            <w:tcW w:w="223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8BFA3" w14:textId="77777777" w:rsidR="00307D7F" w:rsidRPr="00307D7F" w:rsidRDefault="00307D7F" w:rsidP="00307D7F">
            <w:pPr>
              <w:spacing w:after="20" w:line="240" w:lineRule="auto"/>
              <w:jc w:val="both"/>
              <w:rPr>
                <w:rFonts w:eastAsia="Calibri"/>
                <w:sz w:val="20"/>
                <w:szCs w:val="20"/>
                <w:lang w:val="ru-RU"/>
              </w:rPr>
            </w:pPr>
          </w:p>
        </w:tc>
        <w:tc>
          <w:tcPr>
            <w:tcW w:w="29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ECA410" w14:textId="77777777" w:rsidR="00307D7F" w:rsidRPr="00307D7F" w:rsidRDefault="00307D7F" w:rsidP="00307D7F">
            <w:pPr>
              <w:spacing w:after="20" w:line="240" w:lineRule="auto"/>
              <w:jc w:val="both"/>
              <w:rPr>
                <w:rFonts w:eastAsia="Calibri"/>
                <w:sz w:val="20"/>
                <w:szCs w:val="20"/>
                <w:lang w:val="ru-RU"/>
              </w:rPr>
            </w:pPr>
          </w:p>
        </w:tc>
      </w:tr>
    </w:tbl>
    <w:p w14:paraId="73A3509C" w14:textId="77777777" w:rsidR="00307D7F" w:rsidRPr="00307D7F" w:rsidRDefault="00307D7F" w:rsidP="00307D7F">
      <w:pPr>
        <w:spacing w:after="0" w:line="240" w:lineRule="auto"/>
        <w:jc w:val="both"/>
        <w:rPr>
          <w:rFonts w:eastAsia="Calibri"/>
          <w:b/>
          <w:sz w:val="28"/>
          <w:szCs w:val="28"/>
          <w:lang w:val="ru-RU"/>
        </w:rPr>
      </w:pPr>
      <w:bookmarkStart w:id="232" w:name="z373"/>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37EE68C8" w14:textId="77777777" w:rsidTr="00187370">
        <w:trPr>
          <w:jc w:val="center"/>
        </w:trPr>
        <w:tc>
          <w:tcPr>
            <w:tcW w:w="3052" w:type="pct"/>
            <w:tcMar>
              <w:top w:w="0" w:type="dxa"/>
              <w:left w:w="168" w:type="dxa"/>
              <w:bottom w:w="0" w:type="dxa"/>
              <w:right w:w="168" w:type="dxa"/>
            </w:tcMar>
            <w:hideMark/>
          </w:tcPr>
          <w:p w14:paraId="5B586DA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6A73789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6AE6C37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31E4F74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5956315E" w14:textId="77777777" w:rsidTr="00187370">
        <w:trPr>
          <w:jc w:val="center"/>
        </w:trPr>
        <w:tc>
          <w:tcPr>
            <w:tcW w:w="5000" w:type="pct"/>
            <w:gridSpan w:val="3"/>
            <w:tcMar>
              <w:top w:w="0" w:type="dxa"/>
              <w:left w:w="168" w:type="dxa"/>
              <w:bottom w:w="0" w:type="dxa"/>
              <w:right w:w="168" w:type="dxa"/>
            </w:tcMar>
            <w:hideMark/>
          </w:tcPr>
          <w:p w14:paraId="5036974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4CCCFF5C" w14:textId="77777777" w:rsidTr="00187370">
        <w:trPr>
          <w:jc w:val="center"/>
        </w:trPr>
        <w:tc>
          <w:tcPr>
            <w:tcW w:w="5000" w:type="pct"/>
            <w:gridSpan w:val="3"/>
            <w:tcMar>
              <w:top w:w="0" w:type="dxa"/>
              <w:left w:w="168" w:type="dxa"/>
              <w:bottom w:w="0" w:type="dxa"/>
              <w:right w:w="168" w:type="dxa"/>
            </w:tcMar>
            <w:hideMark/>
          </w:tcPr>
          <w:p w14:paraId="5AB0D44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2A2E0815" w14:textId="77777777" w:rsidTr="00187370">
        <w:trPr>
          <w:jc w:val="center"/>
        </w:trPr>
        <w:tc>
          <w:tcPr>
            <w:tcW w:w="3052" w:type="pct"/>
            <w:tcMar>
              <w:top w:w="0" w:type="dxa"/>
              <w:left w:w="168" w:type="dxa"/>
              <w:bottom w:w="0" w:type="dxa"/>
              <w:right w:w="168" w:type="dxa"/>
            </w:tcMar>
            <w:hideMark/>
          </w:tcPr>
          <w:p w14:paraId="6F6D5C8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5183039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B992473" w14:textId="77777777" w:rsidTr="00187370">
        <w:trPr>
          <w:jc w:val="center"/>
        </w:trPr>
        <w:tc>
          <w:tcPr>
            <w:tcW w:w="3052" w:type="pct"/>
            <w:tcMar>
              <w:top w:w="0" w:type="dxa"/>
              <w:left w:w="168" w:type="dxa"/>
              <w:bottom w:w="0" w:type="dxa"/>
              <w:right w:w="168" w:type="dxa"/>
            </w:tcMar>
            <w:hideMark/>
          </w:tcPr>
          <w:p w14:paraId="42F8DF0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608FE6E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7F625195" w14:textId="77777777" w:rsidTr="00187370">
        <w:trPr>
          <w:jc w:val="center"/>
        </w:trPr>
        <w:tc>
          <w:tcPr>
            <w:tcW w:w="3052" w:type="pct"/>
            <w:tcMar>
              <w:top w:w="0" w:type="dxa"/>
              <w:left w:w="168" w:type="dxa"/>
              <w:bottom w:w="0" w:type="dxa"/>
              <w:right w:w="168" w:type="dxa"/>
            </w:tcMar>
            <w:hideMark/>
          </w:tcPr>
          <w:p w14:paraId="0D181A0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70AB7EF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7E32D6A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7A3D4AB1" w14:textId="77777777" w:rsidTr="00187370">
        <w:trPr>
          <w:jc w:val="center"/>
        </w:trPr>
        <w:tc>
          <w:tcPr>
            <w:tcW w:w="3052" w:type="pct"/>
            <w:tcMar>
              <w:top w:w="0" w:type="dxa"/>
              <w:left w:w="168" w:type="dxa"/>
              <w:bottom w:w="0" w:type="dxa"/>
              <w:right w:w="168" w:type="dxa"/>
            </w:tcMar>
            <w:hideMark/>
          </w:tcPr>
          <w:p w14:paraId="79E0BDE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3DE1719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0CCEF29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31799EDE" w14:textId="77777777" w:rsidTr="00187370">
        <w:trPr>
          <w:jc w:val="center"/>
        </w:trPr>
        <w:tc>
          <w:tcPr>
            <w:tcW w:w="3052" w:type="pct"/>
            <w:tcMar>
              <w:top w:w="0" w:type="dxa"/>
              <w:left w:w="168" w:type="dxa"/>
              <w:bottom w:w="0" w:type="dxa"/>
              <w:right w:w="168" w:type="dxa"/>
            </w:tcMar>
            <w:hideMark/>
          </w:tcPr>
          <w:p w14:paraId="1C675F3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44BC7EA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0E536C9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20A88CAE" w14:textId="77777777" w:rsidTr="00187370">
        <w:trPr>
          <w:trHeight w:val="80"/>
          <w:jc w:val="center"/>
        </w:trPr>
        <w:tc>
          <w:tcPr>
            <w:tcW w:w="3052" w:type="pct"/>
            <w:tcMar>
              <w:top w:w="0" w:type="dxa"/>
              <w:left w:w="168" w:type="dxa"/>
              <w:bottom w:w="0" w:type="dxa"/>
              <w:right w:w="168" w:type="dxa"/>
            </w:tcMar>
            <w:hideMark/>
          </w:tcPr>
          <w:p w14:paraId="21D0857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579CDF66"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38333C9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7D29B38B" w14:textId="77777777" w:rsidR="00307D7F" w:rsidRPr="00307D7F" w:rsidRDefault="00307D7F" w:rsidP="00307D7F">
      <w:pPr>
        <w:spacing w:after="0" w:line="240" w:lineRule="auto"/>
        <w:ind w:firstLine="709"/>
        <w:jc w:val="both"/>
        <w:rPr>
          <w:rFonts w:eastAsia="Calibri"/>
          <w:b/>
          <w:sz w:val="28"/>
          <w:szCs w:val="28"/>
          <w:lang w:val="ru-RU"/>
        </w:rPr>
      </w:pPr>
    </w:p>
    <w:p w14:paraId="43D9CE8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lastRenderedPageBreak/>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о движении денежных средств»</w:t>
      </w:r>
      <w:r w:rsidRPr="00307D7F">
        <w:rPr>
          <w:rFonts w:eastAsia="Calibri"/>
          <w:sz w:val="28"/>
          <w:szCs w:val="28"/>
          <w:lang w:val="ru-RU"/>
        </w:rPr>
        <w:t>.</w:t>
      </w:r>
    </w:p>
    <w:p w14:paraId="15D44A8A"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0C3C4689"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7F6AA44C"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движении денежных средств»</w:t>
      </w:r>
    </w:p>
    <w:p w14:paraId="392DF018" w14:textId="77777777" w:rsidR="00307D7F" w:rsidRPr="00307D7F" w:rsidRDefault="00307D7F" w:rsidP="00307D7F">
      <w:pPr>
        <w:spacing w:after="0" w:line="240" w:lineRule="auto"/>
        <w:ind w:hanging="142"/>
        <w:jc w:val="both"/>
        <w:rPr>
          <w:rFonts w:eastAsia="Calibri"/>
          <w:b/>
          <w:sz w:val="28"/>
          <w:szCs w:val="28"/>
          <w:lang w:val="ru-RU"/>
        </w:rPr>
      </w:pPr>
    </w:p>
    <w:p w14:paraId="3260A58E" w14:textId="77777777" w:rsidR="00307D7F" w:rsidRPr="00307D7F" w:rsidRDefault="00307D7F" w:rsidP="00307D7F">
      <w:pPr>
        <w:spacing w:after="0" w:line="240" w:lineRule="auto"/>
        <w:ind w:hanging="142"/>
        <w:jc w:val="both"/>
        <w:rPr>
          <w:rFonts w:eastAsia="Calibri"/>
          <w:b/>
          <w:sz w:val="28"/>
          <w:szCs w:val="28"/>
          <w:lang w:val="ru-RU"/>
        </w:rPr>
      </w:pPr>
    </w:p>
    <w:p w14:paraId="40BC1473"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0A694DC8" w14:textId="77777777" w:rsidR="00307D7F" w:rsidRPr="00307D7F" w:rsidRDefault="00307D7F" w:rsidP="00307D7F">
      <w:pPr>
        <w:spacing w:after="0" w:line="240" w:lineRule="auto"/>
        <w:ind w:firstLine="709"/>
        <w:jc w:val="center"/>
        <w:rPr>
          <w:rFonts w:eastAsia="Calibri"/>
          <w:b/>
          <w:sz w:val="28"/>
          <w:szCs w:val="28"/>
          <w:lang w:val="ru-RU"/>
        </w:rPr>
      </w:pPr>
    </w:p>
    <w:p w14:paraId="04D9A882"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«Отчет о движении денежных средств»</w:t>
      </w:r>
    </w:p>
    <w:p w14:paraId="2D223535" w14:textId="77777777" w:rsidR="00307D7F" w:rsidRPr="00307D7F" w:rsidRDefault="00307D7F" w:rsidP="00307D7F">
      <w:pPr>
        <w:spacing w:after="0" w:line="240" w:lineRule="auto"/>
        <w:jc w:val="center"/>
        <w:rPr>
          <w:rFonts w:eastAsia="Calibri"/>
          <w:b/>
          <w:sz w:val="28"/>
          <w:szCs w:val="28"/>
          <w:lang w:val="ru-RU"/>
        </w:rPr>
      </w:pPr>
      <w:r w:rsidRPr="00307D7F">
        <w:rPr>
          <w:rFonts w:eastAsia="Calibri"/>
          <w:b/>
          <w:sz w:val="28"/>
          <w:szCs w:val="28"/>
          <w:lang w:val="ru-RU"/>
        </w:rPr>
        <w:t>(индекс – Ф3-ФН, периодичность: ежемесячная/ежеквартальная/ежегодная)</w:t>
      </w:r>
    </w:p>
    <w:p w14:paraId="145FEBA7" w14:textId="77777777" w:rsidR="00307D7F" w:rsidRPr="00307D7F" w:rsidRDefault="00307D7F" w:rsidP="00307D7F">
      <w:pPr>
        <w:spacing w:after="0" w:line="240" w:lineRule="auto"/>
        <w:jc w:val="both"/>
        <w:rPr>
          <w:rFonts w:eastAsia="Calibri"/>
          <w:b/>
          <w:sz w:val="28"/>
          <w:szCs w:val="28"/>
          <w:lang w:val="ru-RU"/>
        </w:rPr>
      </w:pPr>
    </w:p>
    <w:p w14:paraId="3EE01E64" w14:textId="77777777" w:rsidR="00307D7F" w:rsidRPr="00307D7F" w:rsidRDefault="00307D7F" w:rsidP="00307D7F">
      <w:pPr>
        <w:spacing w:after="0" w:line="240" w:lineRule="auto"/>
        <w:jc w:val="both"/>
        <w:rPr>
          <w:rFonts w:eastAsia="Calibri"/>
          <w:sz w:val="28"/>
          <w:szCs w:val="28"/>
          <w:lang w:val="ru-RU"/>
        </w:rPr>
      </w:pPr>
    </w:p>
    <w:p w14:paraId="36FAA910" w14:textId="77777777" w:rsidR="00307D7F" w:rsidRPr="00307D7F" w:rsidRDefault="00307D7F" w:rsidP="00307D7F">
      <w:pPr>
        <w:spacing w:after="0" w:line="240" w:lineRule="auto"/>
        <w:ind w:firstLine="709"/>
        <w:jc w:val="both"/>
        <w:rPr>
          <w:rFonts w:eastAsia="Calibri"/>
          <w:sz w:val="28"/>
          <w:szCs w:val="28"/>
          <w:lang w:val="ru-RU"/>
        </w:rPr>
      </w:pPr>
      <w:bookmarkStart w:id="233" w:name="z375"/>
      <w:bookmarkEnd w:id="232"/>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денежных средств» (далее – форма).</w:t>
      </w:r>
    </w:p>
    <w:p w14:paraId="49349045" w14:textId="77777777" w:rsidR="00307D7F" w:rsidRPr="00307D7F" w:rsidRDefault="00307D7F" w:rsidP="00307D7F">
      <w:pPr>
        <w:spacing w:after="0" w:line="240" w:lineRule="auto"/>
        <w:ind w:firstLine="709"/>
        <w:jc w:val="both"/>
        <w:rPr>
          <w:rFonts w:eastAsia="Calibri"/>
          <w:strike/>
          <w:sz w:val="28"/>
          <w:szCs w:val="28"/>
          <w:lang w:val="ru-RU"/>
        </w:rPr>
      </w:pPr>
      <w:bookmarkStart w:id="234" w:name="z377"/>
      <w:bookmarkEnd w:id="233"/>
      <w:r w:rsidRPr="00307D7F">
        <w:rPr>
          <w:rFonts w:eastAsia="Calibri"/>
          <w:sz w:val="28"/>
          <w:szCs w:val="28"/>
          <w:lang w:val="ru-RU"/>
        </w:rPr>
        <w:t>2. Форма представляется ежеквартально и ежегодно филиалами банков-нерезидентов Республики Казахстан, филиалами страховых брокеров-нерезидентов Республики Казахстан, ежемесячно и ежегодно филиалами страховых (перестраховочных) организаций-нерезидентов Республики Казахстан по состоянию на конец отчетного периода.</w:t>
      </w:r>
    </w:p>
    <w:p w14:paraId="008F8F85" w14:textId="77777777" w:rsidR="00307D7F" w:rsidRPr="00307D7F" w:rsidRDefault="00307D7F" w:rsidP="00307D7F">
      <w:pPr>
        <w:spacing w:after="0" w:line="240" w:lineRule="auto"/>
        <w:ind w:firstLine="709"/>
        <w:jc w:val="both"/>
        <w:rPr>
          <w:rFonts w:eastAsia="Calibri"/>
          <w:sz w:val="28"/>
          <w:szCs w:val="28"/>
          <w:lang w:val="ru-RU"/>
        </w:rPr>
      </w:pPr>
      <w:bookmarkStart w:id="235" w:name="z378"/>
      <w:bookmarkEnd w:id="234"/>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1E819CBD" w14:textId="77777777" w:rsidR="00307D7F" w:rsidRPr="00307D7F" w:rsidRDefault="00307D7F" w:rsidP="00307D7F">
      <w:pPr>
        <w:spacing w:after="0" w:line="240" w:lineRule="auto"/>
        <w:ind w:firstLine="709"/>
        <w:jc w:val="both"/>
        <w:rPr>
          <w:rFonts w:eastAsia="Calibri"/>
          <w:sz w:val="28"/>
          <w:szCs w:val="28"/>
          <w:lang w:val="ru-RU"/>
        </w:rPr>
      </w:pPr>
      <w:bookmarkStart w:id="236" w:name="z379"/>
      <w:bookmarkEnd w:id="235"/>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6D66B3B5" w14:textId="77777777" w:rsidR="00307D7F" w:rsidRPr="00307D7F" w:rsidRDefault="00307D7F" w:rsidP="00307D7F">
      <w:pPr>
        <w:spacing w:after="0" w:line="240" w:lineRule="auto"/>
        <w:ind w:firstLine="709"/>
        <w:jc w:val="both"/>
        <w:rPr>
          <w:rFonts w:eastAsia="Calibri"/>
          <w:sz w:val="28"/>
          <w:szCs w:val="28"/>
          <w:lang w:val="ru-RU"/>
        </w:rPr>
      </w:pPr>
      <w:bookmarkStart w:id="237" w:name="z381"/>
      <w:bookmarkEnd w:id="236"/>
      <w:r w:rsidRPr="00307D7F">
        <w:rPr>
          <w:rFonts w:eastAsia="Calibri"/>
          <w:sz w:val="28"/>
          <w:szCs w:val="28"/>
          <w:lang w:val="ru-RU"/>
        </w:rPr>
        <w:t>5. При заполнении графы 1 наименования статей заполняются произвольно, исходя из операций филиала банка-нерезидента Республики Казахстан, филиала страховой (перестраховочной) организации-нерезидента Республики Казахстан, филиала страхового брокера-нерезидента Республики Казахстан.</w:t>
      </w:r>
    </w:p>
    <w:p w14:paraId="1809232D" w14:textId="77777777" w:rsidR="00307D7F" w:rsidRPr="00307D7F" w:rsidRDefault="00307D7F" w:rsidP="00307D7F">
      <w:pPr>
        <w:spacing w:after="0" w:line="240" w:lineRule="auto"/>
        <w:ind w:firstLine="709"/>
        <w:jc w:val="both"/>
        <w:rPr>
          <w:rFonts w:eastAsia="Calibri"/>
          <w:sz w:val="28"/>
          <w:szCs w:val="28"/>
          <w:lang w:val="ru-RU"/>
        </w:rPr>
      </w:pPr>
      <w:bookmarkStart w:id="238" w:name="z382"/>
      <w:bookmarkEnd w:id="237"/>
      <w:r w:rsidRPr="00307D7F">
        <w:rPr>
          <w:rFonts w:eastAsia="Calibri"/>
          <w:sz w:val="28"/>
          <w:szCs w:val="28"/>
          <w:lang w:val="ru-RU"/>
        </w:rPr>
        <w:t>6. В графе 2 указываются данные за отчетный период, включая последний день отчетного периода.</w:t>
      </w:r>
    </w:p>
    <w:p w14:paraId="31972D52" w14:textId="77777777" w:rsidR="00307D7F" w:rsidRPr="00307D7F" w:rsidRDefault="00307D7F" w:rsidP="00307D7F">
      <w:pPr>
        <w:spacing w:after="0" w:line="240" w:lineRule="auto"/>
        <w:ind w:firstLine="709"/>
        <w:jc w:val="both"/>
        <w:rPr>
          <w:rFonts w:eastAsia="Calibri"/>
          <w:sz w:val="28"/>
          <w:szCs w:val="28"/>
          <w:lang w:val="ru-RU"/>
        </w:rPr>
      </w:pPr>
      <w:bookmarkStart w:id="239" w:name="z383"/>
      <w:bookmarkEnd w:id="238"/>
      <w:r w:rsidRPr="00307D7F">
        <w:rPr>
          <w:rFonts w:eastAsia="Calibri"/>
          <w:sz w:val="28"/>
          <w:szCs w:val="28"/>
          <w:lang w:val="ru-RU"/>
        </w:rPr>
        <w:t>7. В графе 3 указываются данные на конец аналогичного периода предыдущего года.</w:t>
      </w:r>
    </w:p>
    <w:p w14:paraId="0FB27091"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4B9532FB"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8</w:t>
      </w:r>
    </w:p>
    <w:p w14:paraId="35D1ABE3"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47BC0219" w14:textId="77777777" w:rsidR="00307D7F" w:rsidRPr="00307D7F" w:rsidRDefault="00307D7F" w:rsidP="00307D7F">
      <w:pPr>
        <w:spacing w:after="0" w:line="240" w:lineRule="auto"/>
        <w:ind w:firstLine="709"/>
        <w:jc w:val="both"/>
        <w:rPr>
          <w:rFonts w:eastAsia="Calibri"/>
          <w:sz w:val="28"/>
          <w:szCs w:val="28"/>
          <w:lang w:val="ru-RU"/>
        </w:rPr>
      </w:pPr>
    </w:p>
    <w:p w14:paraId="12A962BC"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240" w:name="z385"/>
      <w:bookmarkEnd w:id="239"/>
      <w:r w:rsidRPr="00307D7F">
        <w:rPr>
          <w:sz w:val="28"/>
          <w:szCs w:val="28"/>
          <w:lang w:val="ru-RU" w:eastAsia="ru-RU"/>
        </w:rPr>
        <w:t>Форма,</w:t>
      </w:r>
    </w:p>
    <w:p w14:paraId="073D7E1F"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5D1C2B19"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p>
    <w:p w14:paraId="1CAE54FF" w14:textId="77777777" w:rsidR="00307D7F" w:rsidRPr="00307D7F" w:rsidRDefault="00307D7F" w:rsidP="00307D7F">
      <w:pPr>
        <w:spacing w:after="0" w:line="240" w:lineRule="auto"/>
        <w:ind w:firstLine="709"/>
        <w:jc w:val="center"/>
        <w:rPr>
          <w:rFonts w:eastAsia="Calibri"/>
          <w:sz w:val="28"/>
          <w:szCs w:val="28"/>
          <w:lang w:val="ru-RU"/>
        </w:rPr>
      </w:pPr>
    </w:p>
    <w:p w14:paraId="66FF783A" w14:textId="77777777" w:rsidR="00307D7F" w:rsidRPr="00307D7F" w:rsidRDefault="00307D7F" w:rsidP="00307D7F">
      <w:pPr>
        <w:spacing w:after="0" w:line="240" w:lineRule="auto"/>
        <w:ind w:firstLine="709"/>
        <w:jc w:val="both"/>
        <w:rPr>
          <w:rFonts w:eastAsia="Calibri"/>
          <w:sz w:val="28"/>
          <w:szCs w:val="28"/>
          <w:lang w:val="ru-RU"/>
        </w:rPr>
      </w:pPr>
      <w:bookmarkStart w:id="241" w:name="z386"/>
      <w:bookmarkEnd w:id="240"/>
      <w:r w:rsidRPr="00307D7F">
        <w:rPr>
          <w:rFonts w:eastAsia="Calibri"/>
          <w:sz w:val="28"/>
          <w:szCs w:val="28"/>
          <w:lang w:val="ru-RU"/>
        </w:rPr>
        <w:t>Представляется: в Национальный Банк Республики Казахстан.</w:t>
      </w:r>
    </w:p>
    <w:p w14:paraId="71B42EBF" w14:textId="77777777" w:rsidR="00307D7F" w:rsidRPr="00307D7F" w:rsidRDefault="00307D7F" w:rsidP="00307D7F">
      <w:pPr>
        <w:spacing w:after="0" w:line="240" w:lineRule="auto"/>
        <w:ind w:firstLine="709"/>
        <w:jc w:val="both"/>
        <w:rPr>
          <w:rFonts w:eastAsia="Calibri"/>
          <w:sz w:val="28"/>
          <w:szCs w:val="28"/>
          <w:lang w:val="ru-RU"/>
        </w:rPr>
      </w:pPr>
      <w:bookmarkStart w:id="242" w:name="z387"/>
      <w:bookmarkEnd w:id="241"/>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bookmarkStart w:id="243" w:name="z388"/>
      <w:bookmarkEnd w:id="242"/>
      <w:r w:rsidRPr="00307D7F">
        <w:rPr>
          <w:rFonts w:eastAsia="Calibri"/>
          <w:sz w:val="28"/>
          <w:szCs w:val="28"/>
          <w:lang w:val="ru-RU"/>
        </w:rPr>
        <w:t>www.nationalbank.kz.</w:t>
      </w:r>
    </w:p>
    <w:p w14:paraId="287241E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 отчет по активам инвестиционного фонда (клиентов)</w:t>
      </w:r>
      <w:bookmarkEnd w:id="243"/>
      <w:r w:rsidRPr="00307D7F">
        <w:rPr>
          <w:rFonts w:eastAsia="Calibri"/>
          <w:sz w:val="28"/>
          <w:szCs w:val="28"/>
          <w:lang w:val="ru-RU"/>
        </w:rPr>
        <w:t>.</w:t>
      </w:r>
    </w:p>
    <w:p w14:paraId="4256558A" w14:textId="77777777" w:rsidR="00307D7F" w:rsidRPr="00307D7F" w:rsidRDefault="00307D7F" w:rsidP="00307D7F">
      <w:pPr>
        <w:spacing w:after="0" w:line="240" w:lineRule="auto"/>
        <w:ind w:firstLine="709"/>
        <w:jc w:val="both"/>
        <w:rPr>
          <w:rFonts w:eastAsia="Calibri"/>
          <w:sz w:val="28"/>
          <w:szCs w:val="28"/>
          <w:lang w:val="ru-RU"/>
        </w:rPr>
      </w:pPr>
      <w:bookmarkStart w:id="244" w:name="z389"/>
      <w:r w:rsidRPr="00307D7F">
        <w:rPr>
          <w:rFonts w:eastAsia="Calibri"/>
          <w:sz w:val="28"/>
          <w:szCs w:val="28"/>
          <w:lang w:val="ru-RU"/>
        </w:rPr>
        <w:t>Индекс формы, предназначенной для сбора административных данных на безвозмездной основе: Ф1-ФСОНУИП.</w:t>
      </w:r>
    </w:p>
    <w:p w14:paraId="051C7231" w14:textId="77777777" w:rsidR="00307D7F" w:rsidRPr="00307D7F" w:rsidRDefault="00307D7F" w:rsidP="00307D7F">
      <w:pPr>
        <w:spacing w:after="0" w:line="240" w:lineRule="auto"/>
        <w:ind w:firstLine="709"/>
        <w:jc w:val="both"/>
        <w:rPr>
          <w:rFonts w:eastAsia="Calibri"/>
          <w:sz w:val="28"/>
          <w:szCs w:val="28"/>
          <w:lang w:val="ru-RU"/>
        </w:rPr>
      </w:pPr>
      <w:bookmarkStart w:id="245" w:name="z390"/>
      <w:bookmarkEnd w:id="244"/>
      <w:r w:rsidRPr="00307D7F">
        <w:rPr>
          <w:rFonts w:eastAsia="Calibri"/>
          <w:sz w:val="28"/>
          <w:szCs w:val="28"/>
          <w:lang w:val="ru-RU"/>
        </w:rPr>
        <w:t>Периодичность: ежемесячная/ежегодная.</w:t>
      </w:r>
    </w:p>
    <w:p w14:paraId="2F557A39" w14:textId="77777777" w:rsidR="00307D7F" w:rsidRPr="00307D7F" w:rsidRDefault="00307D7F" w:rsidP="00307D7F">
      <w:pPr>
        <w:spacing w:after="0" w:line="240" w:lineRule="auto"/>
        <w:ind w:firstLine="709"/>
        <w:jc w:val="both"/>
        <w:rPr>
          <w:rFonts w:eastAsia="Calibri"/>
          <w:sz w:val="28"/>
          <w:szCs w:val="28"/>
          <w:lang w:val="ru-RU"/>
        </w:rPr>
      </w:pPr>
      <w:bookmarkStart w:id="246" w:name="z391"/>
      <w:bookmarkEnd w:id="245"/>
      <w:r w:rsidRPr="00307D7F">
        <w:rPr>
          <w:rFonts w:eastAsia="Calibri"/>
          <w:sz w:val="28"/>
          <w:szCs w:val="28"/>
          <w:lang w:val="ru-RU"/>
        </w:rPr>
        <w:t>Отчетный период: по состоянию на «___» ____________ 20___года.</w:t>
      </w:r>
    </w:p>
    <w:p w14:paraId="7D3EADED" w14:textId="77777777" w:rsidR="00307D7F" w:rsidRPr="00307D7F" w:rsidRDefault="00307D7F" w:rsidP="00307D7F">
      <w:pPr>
        <w:spacing w:after="0" w:line="240" w:lineRule="auto"/>
        <w:ind w:firstLine="709"/>
        <w:jc w:val="both"/>
        <w:rPr>
          <w:rFonts w:eastAsia="Calibri"/>
          <w:sz w:val="28"/>
          <w:szCs w:val="28"/>
          <w:lang w:val="ru-RU"/>
        </w:rPr>
      </w:pPr>
      <w:bookmarkStart w:id="247" w:name="z392"/>
      <w:bookmarkEnd w:id="246"/>
      <w:r w:rsidRPr="00307D7F">
        <w:rPr>
          <w:rFonts w:eastAsia="Calibri"/>
          <w:sz w:val="28"/>
          <w:szCs w:val="28"/>
          <w:lang w:val="ru-RU"/>
        </w:rPr>
        <w:t xml:space="preserve">Круг лиц, представляющих форму, предназначенную для сбора административных данных на безвозмездной основе: управляющие инвестиционным портфелем, страховые организации </w:t>
      </w:r>
      <w:r w:rsidRPr="00307D7F">
        <w:rPr>
          <w:rFonts w:eastAsia="Calibri"/>
          <w:sz w:val="28"/>
          <w:szCs w:val="28"/>
          <w:lang w:val="kk-KZ"/>
        </w:rPr>
        <w:t xml:space="preserve">и </w:t>
      </w:r>
      <w:r w:rsidRPr="00307D7F">
        <w:rPr>
          <w:rFonts w:eastAsia="Calibri"/>
          <w:sz w:val="28"/>
          <w:szCs w:val="28"/>
          <w:lang w:val="ru-RU"/>
        </w:rPr>
        <w:t>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w:t>
      </w:r>
    </w:p>
    <w:p w14:paraId="68A35967" w14:textId="77777777" w:rsidR="00307D7F" w:rsidRPr="00307D7F" w:rsidRDefault="00307D7F" w:rsidP="00307D7F">
      <w:pPr>
        <w:spacing w:after="0" w:line="240" w:lineRule="auto"/>
        <w:ind w:firstLine="709"/>
        <w:jc w:val="both"/>
        <w:rPr>
          <w:rFonts w:eastAsia="Calibri"/>
          <w:sz w:val="28"/>
          <w:szCs w:val="28"/>
          <w:lang w:val="ru-RU"/>
        </w:rPr>
      </w:pPr>
      <w:bookmarkStart w:id="248" w:name="z394"/>
      <w:bookmarkEnd w:id="247"/>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5DA9AB71" w14:textId="77777777" w:rsidR="00307D7F" w:rsidRPr="00307D7F" w:rsidRDefault="00307D7F" w:rsidP="00307D7F">
      <w:pPr>
        <w:spacing w:after="0" w:line="240" w:lineRule="auto"/>
        <w:ind w:firstLine="709"/>
        <w:jc w:val="both"/>
        <w:rPr>
          <w:rFonts w:eastAsia="Calibri"/>
          <w:sz w:val="28"/>
          <w:szCs w:val="28"/>
          <w:lang w:val="kk-KZ"/>
        </w:rPr>
      </w:pPr>
      <w:r w:rsidRPr="00307D7F">
        <w:rPr>
          <w:rFonts w:eastAsia="Calibri"/>
          <w:sz w:val="28"/>
          <w:szCs w:val="28"/>
          <w:lang w:val="kk-KZ"/>
        </w:rPr>
        <w:t>1) управляющие инвестиционным портфелем ежемесячно не позднее 5 (пятого) рабочего дня месяца, следующего за отчетным месяцем;</w:t>
      </w:r>
    </w:p>
    <w:p w14:paraId="512304E3" w14:textId="77777777" w:rsidR="00307D7F" w:rsidRPr="00307D7F" w:rsidRDefault="00307D7F" w:rsidP="00307D7F">
      <w:pPr>
        <w:spacing w:after="0" w:line="240" w:lineRule="auto"/>
        <w:ind w:firstLine="709"/>
        <w:jc w:val="both"/>
        <w:rPr>
          <w:rFonts w:eastAsia="Calibri"/>
          <w:sz w:val="28"/>
          <w:szCs w:val="28"/>
          <w:lang w:val="kk-KZ"/>
        </w:rPr>
      </w:pPr>
      <w:r w:rsidRPr="00307D7F">
        <w:rPr>
          <w:rFonts w:eastAsia="Calibri"/>
          <w:sz w:val="28"/>
          <w:szCs w:val="28"/>
          <w:lang w:val="kk-KZ"/>
        </w:rPr>
        <w:t>2)</w:t>
      </w:r>
      <w:r w:rsidRPr="00307D7F">
        <w:rPr>
          <w:rFonts w:eastAsia="Calibri"/>
          <w:sz w:val="28"/>
          <w:szCs w:val="28"/>
          <w:lang w:val="ru-RU"/>
        </w:rPr>
        <w:t xml:space="preserve"> страховые организации,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страховщика </w:t>
      </w:r>
      <w:r w:rsidRPr="00307D7F">
        <w:rPr>
          <w:rFonts w:eastAsia="Calibri"/>
          <w:sz w:val="28"/>
          <w:szCs w:val="28"/>
          <w:lang w:val="kk-KZ"/>
        </w:rPr>
        <w:t xml:space="preserve">ежемесячно </w:t>
      </w:r>
      <w:r w:rsidRPr="00307D7F">
        <w:rPr>
          <w:rFonts w:eastAsia="Calibri"/>
          <w:sz w:val="28"/>
          <w:szCs w:val="28"/>
          <w:lang w:val="ru-RU"/>
        </w:rPr>
        <w:t>– не позднее 6 (шестого) рабочего дня месяца, следующего за отчетным месяцем</w:t>
      </w:r>
      <w:r w:rsidRPr="00307D7F">
        <w:rPr>
          <w:rFonts w:eastAsia="Calibri"/>
          <w:sz w:val="28"/>
          <w:szCs w:val="28"/>
          <w:lang w:val="kk-KZ"/>
        </w:rPr>
        <w:t>.</w:t>
      </w:r>
    </w:p>
    <w:p w14:paraId="477F5573" w14:textId="77777777" w:rsidR="00307D7F" w:rsidRPr="00307D7F" w:rsidRDefault="00307D7F" w:rsidP="00307D7F">
      <w:pPr>
        <w:spacing w:after="0" w:line="240" w:lineRule="auto"/>
        <w:ind w:firstLine="709"/>
        <w:jc w:val="both"/>
        <w:rPr>
          <w:rFonts w:eastAsia="Calibri"/>
          <w:sz w:val="28"/>
          <w:szCs w:val="28"/>
          <w:lang w:val="kk-KZ"/>
        </w:rPr>
      </w:pPr>
      <w:r w:rsidRPr="00307D7F">
        <w:rPr>
          <w:rFonts w:eastAsia="Calibri"/>
          <w:sz w:val="28"/>
          <w:szCs w:val="28"/>
          <w:lang w:val="kk-KZ"/>
        </w:rPr>
        <w:lastRenderedPageBreak/>
        <w:t xml:space="preserve">3) </w:t>
      </w:r>
      <w:r w:rsidRPr="00307D7F">
        <w:rPr>
          <w:rFonts w:eastAsia="Calibri"/>
          <w:sz w:val="28"/>
          <w:szCs w:val="28"/>
          <w:lang w:val="ru-RU"/>
        </w:rPr>
        <w:t>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w:t>
      </w:r>
      <w:r w:rsidRPr="00307D7F">
        <w:rPr>
          <w:rFonts w:eastAsia="Calibri"/>
          <w:sz w:val="28"/>
          <w:szCs w:val="28"/>
          <w:lang w:val="kk-KZ"/>
        </w:rPr>
        <w:t>:</w:t>
      </w:r>
    </w:p>
    <w:p w14:paraId="7AFE069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ежемесячно не позднее 6 (шестого) рабочего дня месяца, следующего за отчетным месяцем;</w:t>
      </w:r>
    </w:p>
    <w:p w14:paraId="7E4F2185" w14:textId="77777777" w:rsidR="00307D7F" w:rsidRPr="00307D7F" w:rsidRDefault="00307D7F" w:rsidP="00307D7F">
      <w:pPr>
        <w:spacing w:after="0" w:line="240" w:lineRule="auto"/>
        <w:ind w:firstLine="709"/>
        <w:jc w:val="both"/>
        <w:rPr>
          <w:rFonts w:eastAsia="Calibri"/>
          <w:sz w:val="28"/>
          <w:szCs w:val="28"/>
          <w:lang w:val="ru-RU"/>
        </w:rPr>
      </w:pPr>
      <w:bookmarkStart w:id="249" w:name="z395"/>
      <w:bookmarkEnd w:id="248"/>
      <w:r w:rsidRPr="00307D7F">
        <w:rPr>
          <w:rFonts w:eastAsia="Calibri"/>
          <w:sz w:val="28"/>
          <w:szCs w:val="28"/>
          <w:lang w:val="ru-RU"/>
        </w:rPr>
        <w:t>ежегодно в срок до 30 апреля (включительно) года, следующего за отчетным годом.</w:t>
      </w:r>
    </w:p>
    <w:p w14:paraId="3CC5EFB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108A17D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p>
    <w:p w14:paraId="1CC0B30D"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 xml:space="preserve"> (в тысячах тенге)</w:t>
      </w:r>
    </w:p>
    <w:tbl>
      <w:tblPr>
        <w:tblW w:w="9629" w:type="dxa"/>
        <w:tblCellSpacing w:w="0" w:type="dxa"/>
        <w:tblInd w:w="-1"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59"/>
        <w:gridCol w:w="1854"/>
        <w:gridCol w:w="2098"/>
        <w:gridCol w:w="2118"/>
      </w:tblGrid>
      <w:tr w:rsidR="00307D7F" w:rsidRPr="00307D7F" w14:paraId="5FDD29AA" w14:textId="77777777" w:rsidTr="00187370">
        <w:trPr>
          <w:trHeight w:val="637"/>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249"/>
          <w:p w14:paraId="27A1B27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47862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Код строки</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F2254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отчетного периода</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8C63CA"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начало отчетного периода</w:t>
            </w:r>
          </w:p>
        </w:tc>
      </w:tr>
      <w:tr w:rsidR="00307D7F" w:rsidRPr="00307D7F" w14:paraId="7AB3790C"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9448E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BEBB0F"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1B1E2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12AC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4</w:t>
            </w:r>
          </w:p>
        </w:tc>
      </w:tr>
      <w:tr w:rsidR="00307D7F" w:rsidRPr="00307D7F" w14:paraId="2D97EF06"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37B04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7180DC" w14:textId="77777777" w:rsidR="00307D7F" w:rsidRPr="00307D7F" w:rsidRDefault="00307D7F" w:rsidP="00307D7F">
            <w:pPr>
              <w:spacing w:after="20" w:line="240" w:lineRule="auto"/>
              <w:ind w:left="20" w:firstLine="426"/>
              <w:jc w:val="both"/>
              <w:rPr>
                <w:rFonts w:eastAsia="Calibri"/>
                <w:sz w:val="20"/>
                <w:szCs w:val="20"/>
                <w:lang w:val="ru-RU"/>
              </w:rPr>
            </w:pP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694A31"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502493"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201FD62C"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B987E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Денежные средства и эквиваленты денежных средств</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A08BA1"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1974FB"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A9A4B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FB39E4C"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680E8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Аффинированные драгоценные металлы</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033CBF"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3E3917"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20F714"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153DB2B"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C8FE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Вклады в банках</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B90634"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3</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2FD3C8"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DC5FCB"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C860A90"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BD41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D45D88"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4</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1508E4"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02EE8A"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DE5B02D"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4FF57B"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в том числе:</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8927E1" w14:textId="77777777" w:rsidR="00307D7F" w:rsidRPr="00307D7F" w:rsidRDefault="00307D7F" w:rsidP="00307D7F">
            <w:pPr>
              <w:spacing w:after="20" w:line="240" w:lineRule="auto"/>
              <w:ind w:left="20" w:firstLine="426"/>
              <w:jc w:val="both"/>
              <w:rPr>
                <w:rFonts w:eastAsia="Calibri"/>
                <w:sz w:val="20"/>
                <w:szCs w:val="20"/>
                <w:lang w:val="ru-RU"/>
              </w:rPr>
            </w:pP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CBC56B"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617C2E"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8120679"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A4826B"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государственные ценные бумаги Республики Казахстан</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2C1511"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4.1</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3110FC"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6544ED"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747B362"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8F29A5"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ценные бумаги международных финансовых организаций</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3D8909"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4.2</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BF2644"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2BCC42"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6F8047D"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B95AF1"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негосударственные ценные бумаги иностранных эмитентов</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E2AD10"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4.3</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160CA9"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0A508"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0B07FC7"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D10E7E"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ценные бумаги иностранных государств</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5E4DF"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4.4</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CA0478"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1A580B"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C87C235"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22D0B4"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негосударственные ценные бумаги эмитентов Республики Казахстан</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D7A4F"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4.5</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39F846"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F66B86"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3176E43"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322C85"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прочие ценные бумаги</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2A5CF"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4.6</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FFD895"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24929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160BF59"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DD2E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Депозитарные расписки</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114ED"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5</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4CB1AC"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48EAB4"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50E5FF1"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99AFD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Паи паевых инвестиционных фондов</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FCBF20"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6</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D028C"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97791E"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C848B72"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839DE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Инвестиции в капитал юридических лиц, не являющихся акционерными обществами</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4DA2C7"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7</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6A696F"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5BA98D"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1DFA563"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E66CC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Требования по операциям «обратное РЕПО»</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E707E0"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8</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25D518"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6CE6D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077C8E8"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D8890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Дебиторская задолженность</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0E9981"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9</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23C547"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53FF59"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08CF68E"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63426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F62B66"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10</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EBCFAE"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8B2812"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6E10A0A"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B926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Нематериальные активы</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8B898C"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11</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28B8CB"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462408"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2E8A961"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B183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Основные средства</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DF10C"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12</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4509C4"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9464B8"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E1072FB"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B6D377"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в том числе:</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DB6547" w14:textId="77777777" w:rsidR="00307D7F" w:rsidRPr="00307D7F" w:rsidRDefault="00307D7F" w:rsidP="00307D7F">
            <w:pPr>
              <w:spacing w:after="20" w:line="240" w:lineRule="auto"/>
              <w:ind w:left="20" w:firstLine="426"/>
              <w:jc w:val="both"/>
              <w:rPr>
                <w:rFonts w:eastAsia="Calibri"/>
                <w:sz w:val="20"/>
                <w:szCs w:val="20"/>
                <w:lang w:val="ru-RU"/>
              </w:rPr>
            </w:pP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C947F5"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DA62E3"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2CE85F10"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180330"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земельные участки</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3F39F5"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12.1</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9F269A"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989712"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D05E331"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93B443"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здания и сооружения</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776B2B"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12.2</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5741FD"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8B59EF"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B6B2CF1"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99F94"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прочие основные средства</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9B9CE5"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12.3</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DEFCDE"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97BE45"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87F673B"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A7E52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Прочие активы</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0EED93"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13</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BCE32B"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639607"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4CDCA2C"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A8105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886FAA"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14</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30A939"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8A8BA"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2480378"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D1FBB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B15299" w14:textId="77777777" w:rsidR="00307D7F" w:rsidRPr="00307D7F" w:rsidRDefault="00307D7F" w:rsidP="00307D7F">
            <w:pPr>
              <w:spacing w:after="20" w:line="240" w:lineRule="auto"/>
              <w:ind w:left="20" w:firstLine="426"/>
              <w:jc w:val="both"/>
              <w:rPr>
                <w:rFonts w:eastAsia="Calibri"/>
                <w:sz w:val="20"/>
                <w:szCs w:val="20"/>
                <w:lang w:val="ru-RU"/>
              </w:rPr>
            </w:pP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BA923F"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94C7B"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BCADD6B"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B9E4F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Выкуп ценных бумаг инвестиционного фонда</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90BCEF"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15</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ACC5F7"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333D7E"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80A6FBE"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9D392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Дивиденды к выплате</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A53FCB"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16</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D06F1"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502E3B"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2F8F611C"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6D8B7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Займы полученные</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8D0E7A"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17</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7156E1"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1ED99D"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D3E2265"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D396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E0E4AA"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18</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B10DF8"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71D67C"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63FA055"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BA643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Кредиторская задолженность</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A47969"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19</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D297A5"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10815D"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3D8C2FD"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6A4A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операциям «РЕПО»</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17C1AF"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20</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6E2BB2"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8F0C55"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A0F4DF3"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BD40E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обязательства</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F7AFE"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21</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CE2809"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E298DE"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984C723"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2E19D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обязательства</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A1967B"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22</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16DCED"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264DD5"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28A48B7" w14:textId="77777777" w:rsidTr="00187370">
        <w:trPr>
          <w:trHeight w:val="30"/>
          <w:tblCellSpacing w:w="0" w:type="dxa"/>
        </w:trPr>
        <w:tc>
          <w:tcPr>
            <w:tcW w:w="3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D84CA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чистые активы</w:t>
            </w:r>
          </w:p>
        </w:tc>
        <w:tc>
          <w:tcPr>
            <w:tcW w:w="18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0077D5"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23</w:t>
            </w:r>
          </w:p>
        </w:tc>
        <w:tc>
          <w:tcPr>
            <w:tcW w:w="20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01FAD3" w14:textId="77777777" w:rsidR="00307D7F" w:rsidRPr="00307D7F" w:rsidRDefault="00307D7F" w:rsidP="00307D7F">
            <w:pPr>
              <w:spacing w:after="20" w:line="240" w:lineRule="auto"/>
              <w:jc w:val="both"/>
              <w:rPr>
                <w:rFonts w:eastAsia="Calibri"/>
                <w:sz w:val="20"/>
                <w:szCs w:val="20"/>
                <w:lang w:val="ru-RU"/>
              </w:rPr>
            </w:pP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003F54" w14:textId="77777777" w:rsidR="00307D7F" w:rsidRPr="00307D7F" w:rsidRDefault="00307D7F" w:rsidP="00307D7F">
            <w:pPr>
              <w:spacing w:after="20" w:line="240" w:lineRule="auto"/>
              <w:jc w:val="both"/>
              <w:rPr>
                <w:rFonts w:eastAsia="Calibri"/>
                <w:sz w:val="20"/>
                <w:szCs w:val="20"/>
                <w:lang w:val="ru-RU"/>
              </w:rPr>
            </w:pPr>
          </w:p>
        </w:tc>
      </w:tr>
    </w:tbl>
    <w:p w14:paraId="4E146E18" w14:textId="77777777" w:rsidR="00307D7F" w:rsidRPr="00307D7F" w:rsidRDefault="00307D7F" w:rsidP="00307D7F">
      <w:pPr>
        <w:spacing w:after="0" w:line="240" w:lineRule="auto"/>
        <w:jc w:val="both"/>
        <w:rPr>
          <w:rFonts w:eastAsia="Calibri"/>
          <w:sz w:val="28"/>
          <w:szCs w:val="28"/>
          <w:lang w:val="ru-RU"/>
        </w:rPr>
      </w:pPr>
      <w:bookmarkStart w:id="250" w:name="z398"/>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1D8B526A" w14:textId="77777777" w:rsidTr="00187370">
        <w:trPr>
          <w:jc w:val="center"/>
        </w:trPr>
        <w:tc>
          <w:tcPr>
            <w:tcW w:w="3052" w:type="pct"/>
            <w:tcMar>
              <w:top w:w="0" w:type="dxa"/>
              <w:left w:w="168" w:type="dxa"/>
              <w:bottom w:w="0" w:type="dxa"/>
              <w:right w:w="168" w:type="dxa"/>
            </w:tcMar>
            <w:hideMark/>
          </w:tcPr>
          <w:p w14:paraId="00D071D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57AC779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0E74829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26C2E30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72157062" w14:textId="77777777" w:rsidTr="00187370">
        <w:trPr>
          <w:jc w:val="center"/>
        </w:trPr>
        <w:tc>
          <w:tcPr>
            <w:tcW w:w="5000" w:type="pct"/>
            <w:gridSpan w:val="3"/>
            <w:tcMar>
              <w:top w:w="0" w:type="dxa"/>
              <w:left w:w="168" w:type="dxa"/>
              <w:bottom w:w="0" w:type="dxa"/>
              <w:right w:w="168" w:type="dxa"/>
            </w:tcMar>
            <w:hideMark/>
          </w:tcPr>
          <w:p w14:paraId="04E5771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06297A0E" w14:textId="77777777" w:rsidTr="00187370">
        <w:trPr>
          <w:jc w:val="center"/>
        </w:trPr>
        <w:tc>
          <w:tcPr>
            <w:tcW w:w="5000" w:type="pct"/>
            <w:gridSpan w:val="3"/>
            <w:tcMar>
              <w:top w:w="0" w:type="dxa"/>
              <w:left w:w="168" w:type="dxa"/>
              <w:bottom w:w="0" w:type="dxa"/>
              <w:right w:w="168" w:type="dxa"/>
            </w:tcMar>
            <w:hideMark/>
          </w:tcPr>
          <w:p w14:paraId="3B855C0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4A65A7A2" w14:textId="77777777" w:rsidTr="00187370">
        <w:trPr>
          <w:jc w:val="center"/>
        </w:trPr>
        <w:tc>
          <w:tcPr>
            <w:tcW w:w="3052" w:type="pct"/>
            <w:tcMar>
              <w:top w:w="0" w:type="dxa"/>
              <w:left w:w="168" w:type="dxa"/>
              <w:bottom w:w="0" w:type="dxa"/>
              <w:right w:w="168" w:type="dxa"/>
            </w:tcMar>
            <w:hideMark/>
          </w:tcPr>
          <w:p w14:paraId="003C0CF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1AC9CA6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046004F" w14:textId="77777777" w:rsidTr="00187370">
        <w:trPr>
          <w:jc w:val="center"/>
        </w:trPr>
        <w:tc>
          <w:tcPr>
            <w:tcW w:w="3052" w:type="pct"/>
            <w:tcMar>
              <w:top w:w="0" w:type="dxa"/>
              <w:left w:w="168" w:type="dxa"/>
              <w:bottom w:w="0" w:type="dxa"/>
              <w:right w:w="168" w:type="dxa"/>
            </w:tcMar>
            <w:hideMark/>
          </w:tcPr>
          <w:p w14:paraId="38DCC32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083765B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2E9A2AED" w14:textId="77777777" w:rsidTr="00187370">
        <w:trPr>
          <w:jc w:val="center"/>
        </w:trPr>
        <w:tc>
          <w:tcPr>
            <w:tcW w:w="3052" w:type="pct"/>
            <w:tcMar>
              <w:top w:w="0" w:type="dxa"/>
              <w:left w:w="168" w:type="dxa"/>
              <w:bottom w:w="0" w:type="dxa"/>
              <w:right w:w="168" w:type="dxa"/>
            </w:tcMar>
            <w:hideMark/>
          </w:tcPr>
          <w:p w14:paraId="2886C6F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558AE92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4D1EB88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47C9169B" w14:textId="77777777" w:rsidTr="00187370">
        <w:trPr>
          <w:jc w:val="center"/>
        </w:trPr>
        <w:tc>
          <w:tcPr>
            <w:tcW w:w="3052" w:type="pct"/>
            <w:tcMar>
              <w:top w:w="0" w:type="dxa"/>
              <w:left w:w="168" w:type="dxa"/>
              <w:bottom w:w="0" w:type="dxa"/>
              <w:right w:w="168" w:type="dxa"/>
            </w:tcMar>
            <w:hideMark/>
          </w:tcPr>
          <w:p w14:paraId="6B6D80B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62EEE1C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0158D3F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523C3B56" w14:textId="77777777" w:rsidTr="00187370">
        <w:trPr>
          <w:jc w:val="center"/>
        </w:trPr>
        <w:tc>
          <w:tcPr>
            <w:tcW w:w="3052" w:type="pct"/>
            <w:tcMar>
              <w:top w:w="0" w:type="dxa"/>
              <w:left w:w="168" w:type="dxa"/>
              <w:bottom w:w="0" w:type="dxa"/>
              <w:right w:w="168" w:type="dxa"/>
            </w:tcMar>
            <w:hideMark/>
          </w:tcPr>
          <w:p w14:paraId="08750AA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0D26A5E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1EB649D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126E8FB8" w14:textId="77777777" w:rsidTr="00187370">
        <w:trPr>
          <w:trHeight w:val="80"/>
          <w:jc w:val="center"/>
        </w:trPr>
        <w:tc>
          <w:tcPr>
            <w:tcW w:w="3052" w:type="pct"/>
            <w:tcMar>
              <w:top w:w="0" w:type="dxa"/>
              <w:left w:w="168" w:type="dxa"/>
              <w:bottom w:w="0" w:type="dxa"/>
              <w:right w:w="168" w:type="dxa"/>
            </w:tcMar>
            <w:hideMark/>
          </w:tcPr>
          <w:p w14:paraId="6BBD37D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55143EFF"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04C19B4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368C3DAB" w14:textId="77777777" w:rsidR="00307D7F" w:rsidRPr="00307D7F" w:rsidRDefault="00307D7F" w:rsidP="00307D7F">
      <w:pPr>
        <w:spacing w:after="0" w:line="240" w:lineRule="auto"/>
        <w:ind w:firstLine="709"/>
        <w:jc w:val="both"/>
        <w:rPr>
          <w:rFonts w:eastAsia="Calibri"/>
          <w:b/>
          <w:sz w:val="28"/>
          <w:szCs w:val="28"/>
          <w:lang w:val="ru-RU"/>
        </w:rPr>
      </w:pPr>
    </w:p>
    <w:p w14:paraId="3D2688F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по активам инвестиционного фонда (клиентов)»</w:t>
      </w:r>
      <w:r w:rsidRPr="00307D7F">
        <w:rPr>
          <w:rFonts w:eastAsia="Calibri"/>
          <w:sz w:val="28"/>
          <w:szCs w:val="28"/>
          <w:lang w:val="ru-RU"/>
        </w:rPr>
        <w:t>.</w:t>
      </w:r>
    </w:p>
    <w:p w14:paraId="0A6115EB"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499295F6"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178FE40C"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по активам инвестиционного фонда (клиентов)»</w:t>
      </w:r>
    </w:p>
    <w:p w14:paraId="062C667F" w14:textId="77777777" w:rsidR="00307D7F" w:rsidRPr="00307D7F" w:rsidRDefault="00307D7F" w:rsidP="00307D7F">
      <w:pPr>
        <w:spacing w:after="0" w:line="240" w:lineRule="auto"/>
        <w:ind w:left="5670" w:firstLine="709"/>
        <w:jc w:val="both"/>
        <w:rPr>
          <w:rFonts w:eastAsia="Calibri"/>
          <w:b/>
          <w:sz w:val="28"/>
          <w:szCs w:val="28"/>
          <w:lang w:val="ru-RU"/>
        </w:rPr>
      </w:pPr>
    </w:p>
    <w:p w14:paraId="7064CA36" w14:textId="77777777" w:rsidR="00307D7F" w:rsidRPr="00307D7F" w:rsidRDefault="00307D7F" w:rsidP="00307D7F">
      <w:pPr>
        <w:spacing w:after="0" w:line="240" w:lineRule="auto"/>
        <w:ind w:firstLine="709"/>
        <w:jc w:val="both"/>
        <w:rPr>
          <w:rFonts w:eastAsia="Calibri"/>
          <w:b/>
          <w:sz w:val="28"/>
          <w:szCs w:val="28"/>
          <w:lang w:val="ru-RU"/>
        </w:rPr>
      </w:pPr>
    </w:p>
    <w:p w14:paraId="65AE5CAC"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6D26116B" w14:textId="77777777" w:rsidR="00307D7F" w:rsidRPr="00307D7F" w:rsidRDefault="00307D7F" w:rsidP="00307D7F">
      <w:pPr>
        <w:spacing w:after="0" w:line="240" w:lineRule="auto"/>
        <w:ind w:firstLine="709"/>
        <w:jc w:val="center"/>
        <w:rPr>
          <w:rFonts w:eastAsia="Calibri"/>
          <w:b/>
          <w:sz w:val="28"/>
          <w:szCs w:val="28"/>
          <w:lang w:val="ru-RU"/>
        </w:rPr>
      </w:pPr>
    </w:p>
    <w:p w14:paraId="68771507" w14:textId="77777777" w:rsidR="00307D7F" w:rsidRPr="00307D7F" w:rsidRDefault="00307D7F" w:rsidP="00307D7F">
      <w:pPr>
        <w:spacing w:after="0" w:line="240" w:lineRule="auto"/>
        <w:ind w:firstLine="709"/>
        <w:jc w:val="center"/>
        <w:rPr>
          <w:rFonts w:eastAsia="Calibri"/>
          <w:b/>
          <w:sz w:val="28"/>
          <w:szCs w:val="28"/>
          <w:lang w:val="kk-KZ"/>
        </w:rPr>
      </w:pPr>
      <w:r w:rsidRPr="00307D7F">
        <w:rPr>
          <w:rFonts w:eastAsia="Calibri"/>
          <w:b/>
          <w:sz w:val="28"/>
          <w:szCs w:val="28"/>
          <w:lang w:val="ru-RU"/>
        </w:rPr>
        <w:t>«Отчет по активам инвестиционного фонда (клиентов)»</w:t>
      </w:r>
      <w:r w:rsidRPr="00307D7F">
        <w:rPr>
          <w:rFonts w:eastAsia="Calibri"/>
          <w:b/>
          <w:sz w:val="28"/>
          <w:szCs w:val="28"/>
          <w:lang w:val="kk-KZ"/>
        </w:rPr>
        <w:t xml:space="preserve"> </w:t>
      </w:r>
    </w:p>
    <w:p w14:paraId="3B6EA1C2"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Ф1-ФСОНУИП, периодичность: ежемесячная/ежегодная)</w:t>
      </w:r>
    </w:p>
    <w:p w14:paraId="1E405EC1" w14:textId="77777777" w:rsidR="00307D7F" w:rsidRPr="00307D7F" w:rsidRDefault="00307D7F" w:rsidP="00307D7F">
      <w:pPr>
        <w:spacing w:after="0" w:line="240" w:lineRule="auto"/>
        <w:ind w:firstLine="709"/>
        <w:jc w:val="center"/>
        <w:rPr>
          <w:rFonts w:eastAsia="Calibri"/>
          <w:b/>
          <w:sz w:val="28"/>
          <w:szCs w:val="28"/>
          <w:lang w:val="ru-RU"/>
        </w:rPr>
      </w:pPr>
    </w:p>
    <w:p w14:paraId="267FCC56" w14:textId="77777777" w:rsidR="00307D7F" w:rsidRPr="00307D7F" w:rsidRDefault="00307D7F" w:rsidP="00307D7F">
      <w:pPr>
        <w:spacing w:after="0" w:line="240" w:lineRule="auto"/>
        <w:ind w:firstLine="709"/>
        <w:jc w:val="center"/>
        <w:rPr>
          <w:rFonts w:eastAsia="Calibri"/>
          <w:b/>
          <w:sz w:val="28"/>
          <w:szCs w:val="28"/>
          <w:lang w:val="kk-KZ"/>
        </w:rPr>
      </w:pPr>
    </w:p>
    <w:p w14:paraId="0FCEB7E4" w14:textId="77777777" w:rsidR="00307D7F" w:rsidRPr="00307D7F" w:rsidRDefault="00307D7F" w:rsidP="00307D7F">
      <w:pPr>
        <w:spacing w:after="0" w:line="240" w:lineRule="auto"/>
        <w:ind w:firstLine="709"/>
        <w:jc w:val="both"/>
        <w:rPr>
          <w:rFonts w:eastAsia="Calibri"/>
          <w:sz w:val="28"/>
          <w:szCs w:val="28"/>
          <w:lang w:val="ru-RU"/>
        </w:rPr>
      </w:pPr>
      <w:bookmarkStart w:id="251" w:name="z400"/>
      <w:bookmarkEnd w:id="250"/>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по активам инвестиционного фонда (клиентов)» (далее – форма).</w:t>
      </w:r>
    </w:p>
    <w:p w14:paraId="08716599" w14:textId="77777777" w:rsidR="00307D7F" w:rsidRPr="00307D7F" w:rsidRDefault="00307D7F" w:rsidP="00307D7F">
      <w:pPr>
        <w:spacing w:after="0" w:line="240" w:lineRule="auto"/>
        <w:ind w:firstLine="709"/>
        <w:jc w:val="both"/>
        <w:rPr>
          <w:rFonts w:eastAsia="Calibri"/>
          <w:sz w:val="28"/>
          <w:szCs w:val="28"/>
          <w:lang w:val="ru-RU"/>
        </w:rPr>
      </w:pPr>
      <w:bookmarkStart w:id="252" w:name="z402"/>
      <w:bookmarkEnd w:id="251"/>
      <w:r w:rsidRPr="00307D7F">
        <w:rPr>
          <w:rFonts w:eastAsia="Calibri"/>
          <w:sz w:val="28"/>
          <w:szCs w:val="28"/>
          <w:lang w:val="ru-RU"/>
        </w:rPr>
        <w:t>2. Форма заполняется ежемесячно управляющим инвестиционным портфелем и страховыми организациями, имеющими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страховщика в разрезе каждого клиента</w:t>
      </w:r>
      <w:r w:rsidRPr="00307D7F">
        <w:rPr>
          <w:rFonts w:eastAsia="Calibri"/>
          <w:sz w:val="28"/>
          <w:szCs w:val="28"/>
          <w:lang w:val="kk-KZ"/>
        </w:rPr>
        <w:t xml:space="preserve">, ежемесячно </w:t>
      </w:r>
      <w:r w:rsidRPr="00307D7F">
        <w:rPr>
          <w:rFonts w:eastAsia="Calibri"/>
          <w:sz w:val="28"/>
          <w:szCs w:val="28"/>
          <w:lang w:val="ru-RU"/>
        </w:rPr>
        <w:t>и ежегодно филиалами страховых организаций-нерезидентов Республики Казахстан, имеющих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в разрезе каждого клиента по состоянию на конец отчетного периода.</w:t>
      </w:r>
    </w:p>
    <w:p w14:paraId="015341CD" w14:textId="77777777" w:rsidR="00307D7F" w:rsidRPr="00307D7F" w:rsidRDefault="00307D7F" w:rsidP="00307D7F">
      <w:pPr>
        <w:spacing w:after="0" w:line="240" w:lineRule="auto"/>
        <w:ind w:firstLine="709"/>
        <w:jc w:val="both"/>
        <w:rPr>
          <w:rFonts w:eastAsia="Calibri"/>
          <w:sz w:val="28"/>
          <w:szCs w:val="28"/>
          <w:lang w:val="ru-RU"/>
        </w:rPr>
      </w:pPr>
      <w:bookmarkStart w:id="253" w:name="z403"/>
      <w:bookmarkEnd w:id="252"/>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7210172F" w14:textId="77777777" w:rsidR="00307D7F" w:rsidRPr="00307D7F" w:rsidRDefault="00307D7F" w:rsidP="00307D7F">
      <w:pPr>
        <w:spacing w:after="0" w:line="240" w:lineRule="auto"/>
        <w:ind w:firstLine="709"/>
        <w:jc w:val="both"/>
        <w:rPr>
          <w:rFonts w:eastAsia="Calibri"/>
          <w:sz w:val="28"/>
          <w:szCs w:val="28"/>
          <w:lang w:val="ru-RU"/>
        </w:rPr>
      </w:pPr>
      <w:bookmarkStart w:id="254" w:name="z404"/>
      <w:bookmarkEnd w:id="253"/>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6E564B60" w14:textId="77777777" w:rsidR="00307D7F" w:rsidRPr="00307D7F" w:rsidRDefault="00307D7F" w:rsidP="00307D7F">
      <w:pPr>
        <w:spacing w:after="0" w:line="240" w:lineRule="auto"/>
        <w:ind w:firstLine="709"/>
        <w:jc w:val="both"/>
        <w:rPr>
          <w:rFonts w:eastAsia="Calibri"/>
          <w:sz w:val="28"/>
          <w:szCs w:val="28"/>
          <w:lang w:val="ru-RU"/>
        </w:rPr>
      </w:pPr>
      <w:bookmarkStart w:id="255" w:name="z406"/>
      <w:bookmarkEnd w:id="254"/>
      <w:r w:rsidRPr="00307D7F">
        <w:rPr>
          <w:rFonts w:eastAsia="Calibri"/>
          <w:sz w:val="28"/>
          <w:szCs w:val="28"/>
          <w:lang w:val="ru-RU"/>
        </w:rPr>
        <w:t>5. В графе 3 указываются данные на конец отчетного периода, включая последний день отчетного периода.</w:t>
      </w:r>
    </w:p>
    <w:p w14:paraId="7F969D6E" w14:textId="77777777" w:rsidR="00307D7F" w:rsidRPr="00307D7F" w:rsidRDefault="00307D7F" w:rsidP="00307D7F">
      <w:pPr>
        <w:spacing w:after="0" w:line="240" w:lineRule="auto"/>
        <w:ind w:firstLine="709"/>
        <w:jc w:val="both"/>
        <w:rPr>
          <w:rFonts w:eastAsia="Calibri"/>
          <w:sz w:val="28"/>
          <w:szCs w:val="28"/>
          <w:lang w:val="ru-RU"/>
        </w:rPr>
      </w:pPr>
      <w:bookmarkStart w:id="256" w:name="z407"/>
      <w:bookmarkEnd w:id="255"/>
      <w:r w:rsidRPr="00307D7F">
        <w:rPr>
          <w:rFonts w:eastAsia="Calibri"/>
          <w:sz w:val="28"/>
          <w:szCs w:val="28"/>
          <w:lang w:val="ru-RU"/>
        </w:rPr>
        <w:t>6. В графе 4 указываются данные на начало отчетного периода.</w:t>
      </w:r>
    </w:p>
    <w:p w14:paraId="50227308" w14:textId="77777777" w:rsidR="00307D7F" w:rsidRPr="00307D7F" w:rsidRDefault="00307D7F" w:rsidP="00307D7F">
      <w:pPr>
        <w:spacing w:after="0" w:line="240" w:lineRule="auto"/>
        <w:ind w:firstLine="709"/>
        <w:jc w:val="both"/>
        <w:rPr>
          <w:rFonts w:eastAsia="Calibri"/>
          <w:sz w:val="28"/>
          <w:szCs w:val="28"/>
          <w:lang w:val="ru-RU"/>
        </w:rPr>
      </w:pPr>
      <w:bookmarkStart w:id="257" w:name="z408"/>
      <w:bookmarkEnd w:id="256"/>
      <w:r w:rsidRPr="00307D7F">
        <w:rPr>
          <w:rFonts w:eastAsia="Calibri"/>
          <w:sz w:val="28"/>
          <w:szCs w:val="28"/>
          <w:lang w:val="ru-RU"/>
        </w:rPr>
        <w:t>7. В строках с 1 по 23 указываются данные на основании информации из главной книги или базы данных, сгруппированные с учетом международных стандартов финансовой отчетности.</w:t>
      </w:r>
    </w:p>
    <w:p w14:paraId="54A3CD4D"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2B07E32F"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9</w:t>
      </w:r>
    </w:p>
    <w:p w14:paraId="68A33E3D"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5997A4E4" w14:textId="77777777" w:rsidR="00307D7F" w:rsidRPr="00307D7F" w:rsidRDefault="00307D7F" w:rsidP="00307D7F">
      <w:pPr>
        <w:spacing w:after="0" w:line="240" w:lineRule="auto"/>
        <w:ind w:firstLine="709"/>
        <w:jc w:val="both"/>
        <w:rPr>
          <w:rFonts w:eastAsia="Calibri"/>
          <w:sz w:val="28"/>
          <w:szCs w:val="28"/>
          <w:lang w:val="ru-RU"/>
        </w:rPr>
      </w:pPr>
    </w:p>
    <w:p w14:paraId="299DACE6"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258" w:name="z410"/>
      <w:bookmarkEnd w:id="257"/>
      <w:r w:rsidRPr="00307D7F">
        <w:rPr>
          <w:sz w:val="28"/>
          <w:szCs w:val="28"/>
          <w:lang w:val="ru-RU" w:eastAsia="ru-RU"/>
        </w:rPr>
        <w:t>Форма,</w:t>
      </w:r>
    </w:p>
    <w:p w14:paraId="20FEC6E1"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6920589D"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p>
    <w:p w14:paraId="18F465B1" w14:textId="77777777" w:rsidR="00307D7F" w:rsidRPr="00307D7F" w:rsidRDefault="00307D7F" w:rsidP="00307D7F">
      <w:pPr>
        <w:spacing w:after="0" w:line="240" w:lineRule="auto"/>
        <w:ind w:firstLine="709"/>
        <w:jc w:val="center"/>
        <w:rPr>
          <w:rFonts w:eastAsia="Calibri"/>
          <w:sz w:val="28"/>
          <w:szCs w:val="28"/>
          <w:lang w:val="ru-RU"/>
        </w:rPr>
      </w:pPr>
    </w:p>
    <w:p w14:paraId="72EDE4EE" w14:textId="77777777" w:rsidR="00307D7F" w:rsidRPr="00307D7F" w:rsidRDefault="00307D7F" w:rsidP="00307D7F">
      <w:pPr>
        <w:spacing w:after="0" w:line="240" w:lineRule="auto"/>
        <w:ind w:firstLine="709"/>
        <w:jc w:val="both"/>
        <w:rPr>
          <w:rFonts w:eastAsia="Calibri"/>
          <w:sz w:val="28"/>
          <w:szCs w:val="28"/>
          <w:lang w:val="ru-RU"/>
        </w:rPr>
      </w:pPr>
      <w:bookmarkStart w:id="259" w:name="z411"/>
      <w:bookmarkEnd w:id="258"/>
      <w:r w:rsidRPr="00307D7F">
        <w:rPr>
          <w:rFonts w:eastAsia="Calibri"/>
          <w:sz w:val="28"/>
          <w:szCs w:val="28"/>
          <w:lang w:val="ru-RU"/>
        </w:rPr>
        <w:t>Представляется: в Национальный Банк Республики Казахстан.</w:t>
      </w:r>
    </w:p>
    <w:p w14:paraId="2B74700E" w14:textId="77777777" w:rsidR="00307D7F" w:rsidRPr="00307D7F" w:rsidRDefault="00307D7F" w:rsidP="00307D7F">
      <w:pPr>
        <w:spacing w:after="0" w:line="240" w:lineRule="auto"/>
        <w:ind w:firstLine="709"/>
        <w:jc w:val="both"/>
        <w:rPr>
          <w:rFonts w:eastAsia="Calibri"/>
          <w:sz w:val="28"/>
          <w:szCs w:val="28"/>
          <w:lang w:val="ru-RU"/>
        </w:rPr>
      </w:pPr>
      <w:bookmarkStart w:id="260" w:name="z412"/>
      <w:bookmarkEnd w:id="259"/>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2CFB8AA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261" w:name="z413"/>
      <w:bookmarkEnd w:id="260"/>
      <w:r w:rsidRPr="00307D7F">
        <w:rPr>
          <w:rFonts w:eastAsia="Calibri"/>
          <w:sz w:val="28"/>
          <w:szCs w:val="28"/>
          <w:lang w:val="ru-RU"/>
        </w:rPr>
        <w:t xml:space="preserve"> отчет о доходах и расходах по активам инвестиционного фонда (клиентов).</w:t>
      </w:r>
    </w:p>
    <w:p w14:paraId="4902D9AC" w14:textId="77777777" w:rsidR="00307D7F" w:rsidRPr="00307D7F" w:rsidRDefault="00307D7F" w:rsidP="00307D7F">
      <w:pPr>
        <w:spacing w:after="0" w:line="240" w:lineRule="auto"/>
        <w:ind w:firstLine="709"/>
        <w:jc w:val="both"/>
        <w:rPr>
          <w:rFonts w:eastAsia="Calibri"/>
          <w:sz w:val="28"/>
          <w:szCs w:val="28"/>
          <w:lang w:val="ru-RU"/>
        </w:rPr>
      </w:pPr>
      <w:bookmarkStart w:id="262" w:name="z414"/>
      <w:bookmarkEnd w:id="261"/>
      <w:r w:rsidRPr="00307D7F">
        <w:rPr>
          <w:rFonts w:eastAsia="Calibri"/>
          <w:sz w:val="28"/>
          <w:szCs w:val="28"/>
          <w:lang w:val="ru-RU"/>
        </w:rPr>
        <w:t>Индекс формы, предназначенной для сбора административных данных на безвозмездной основе: Ф2-ФСОНУИП.</w:t>
      </w:r>
    </w:p>
    <w:p w14:paraId="0D656D62" w14:textId="77777777" w:rsidR="00307D7F" w:rsidRPr="00307D7F" w:rsidRDefault="00307D7F" w:rsidP="00307D7F">
      <w:pPr>
        <w:spacing w:after="0" w:line="240" w:lineRule="auto"/>
        <w:ind w:firstLine="709"/>
        <w:jc w:val="both"/>
        <w:rPr>
          <w:rFonts w:eastAsia="Calibri"/>
          <w:sz w:val="28"/>
          <w:szCs w:val="28"/>
          <w:lang w:val="ru-RU"/>
        </w:rPr>
      </w:pPr>
      <w:bookmarkStart w:id="263" w:name="z415"/>
      <w:bookmarkEnd w:id="262"/>
      <w:r w:rsidRPr="00307D7F">
        <w:rPr>
          <w:rFonts w:eastAsia="Calibri"/>
          <w:sz w:val="28"/>
          <w:szCs w:val="28"/>
          <w:lang w:val="ru-RU"/>
        </w:rPr>
        <w:t>Периодичность: ежемесячная/ежегодная.</w:t>
      </w:r>
    </w:p>
    <w:p w14:paraId="07221089" w14:textId="77777777" w:rsidR="00307D7F" w:rsidRPr="00307D7F" w:rsidRDefault="00307D7F" w:rsidP="00307D7F">
      <w:pPr>
        <w:spacing w:after="0" w:line="240" w:lineRule="auto"/>
        <w:ind w:firstLine="709"/>
        <w:jc w:val="both"/>
        <w:rPr>
          <w:rFonts w:eastAsia="Calibri"/>
          <w:sz w:val="28"/>
          <w:szCs w:val="28"/>
          <w:lang w:val="ru-RU"/>
        </w:rPr>
      </w:pPr>
      <w:bookmarkStart w:id="264" w:name="z416"/>
      <w:bookmarkEnd w:id="263"/>
      <w:r w:rsidRPr="00307D7F">
        <w:rPr>
          <w:rFonts w:eastAsia="Calibri"/>
          <w:sz w:val="28"/>
          <w:szCs w:val="28"/>
          <w:lang w:val="ru-RU"/>
        </w:rPr>
        <w:t>Отчетный период: по состоянию на «___» ____________ 20___года.</w:t>
      </w:r>
    </w:p>
    <w:p w14:paraId="40E119A2" w14:textId="77777777" w:rsidR="00307D7F" w:rsidRPr="00307D7F" w:rsidRDefault="00307D7F" w:rsidP="00307D7F">
      <w:pPr>
        <w:spacing w:after="0" w:line="240" w:lineRule="auto"/>
        <w:ind w:firstLine="709"/>
        <w:jc w:val="both"/>
        <w:rPr>
          <w:rFonts w:eastAsia="Calibri"/>
          <w:sz w:val="28"/>
          <w:szCs w:val="28"/>
          <w:lang w:val="ru-RU"/>
        </w:rPr>
      </w:pPr>
      <w:bookmarkStart w:id="265" w:name="z417"/>
      <w:bookmarkEnd w:id="264"/>
      <w:r w:rsidRPr="00307D7F">
        <w:rPr>
          <w:rFonts w:eastAsia="Calibri"/>
          <w:sz w:val="28"/>
          <w:szCs w:val="28"/>
          <w:lang w:val="ru-RU"/>
        </w:rPr>
        <w:t xml:space="preserve">Круг лиц, представляющих форму, предназначенную для сбора административных данных на безвозмездной основе: управляющие инвестиционным портфелем, страховые организации </w:t>
      </w:r>
      <w:r w:rsidRPr="00307D7F">
        <w:rPr>
          <w:rFonts w:eastAsia="Calibri"/>
          <w:sz w:val="28"/>
          <w:szCs w:val="28"/>
          <w:lang w:val="kk-KZ"/>
        </w:rPr>
        <w:t xml:space="preserve">и </w:t>
      </w:r>
      <w:r w:rsidRPr="00307D7F">
        <w:rPr>
          <w:rFonts w:eastAsia="Calibri"/>
          <w:sz w:val="28"/>
          <w:szCs w:val="28"/>
          <w:lang w:val="ru-RU"/>
        </w:rPr>
        <w:t>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w:t>
      </w:r>
    </w:p>
    <w:p w14:paraId="16A128BB" w14:textId="77777777" w:rsidR="00307D7F" w:rsidRPr="00307D7F" w:rsidRDefault="00307D7F" w:rsidP="00307D7F">
      <w:pPr>
        <w:spacing w:after="0" w:line="240" w:lineRule="auto"/>
        <w:ind w:firstLine="709"/>
        <w:jc w:val="both"/>
        <w:rPr>
          <w:rFonts w:eastAsia="Calibri"/>
          <w:sz w:val="28"/>
          <w:szCs w:val="28"/>
          <w:lang w:val="ru-RU"/>
        </w:rPr>
      </w:pPr>
      <w:bookmarkStart w:id="266" w:name="z419"/>
      <w:bookmarkEnd w:id="265"/>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3FA44F59" w14:textId="77777777" w:rsidR="00307D7F" w:rsidRPr="00307D7F" w:rsidRDefault="00307D7F" w:rsidP="00307D7F">
      <w:pPr>
        <w:spacing w:after="0" w:line="240" w:lineRule="auto"/>
        <w:ind w:firstLine="709"/>
        <w:jc w:val="both"/>
        <w:rPr>
          <w:rFonts w:eastAsia="Calibri"/>
          <w:sz w:val="28"/>
          <w:szCs w:val="28"/>
          <w:lang w:val="kk-KZ"/>
        </w:rPr>
      </w:pPr>
      <w:r w:rsidRPr="00307D7F">
        <w:rPr>
          <w:rFonts w:eastAsia="Calibri"/>
          <w:sz w:val="28"/>
          <w:szCs w:val="28"/>
          <w:lang w:val="kk-KZ"/>
        </w:rPr>
        <w:t>1) управляющие инвестиционным портфелем ежемесячно не позднее 5 (пятого) рабочего дня месяца, следующего за отчетным месяцем;</w:t>
      </w:r>
    </w:p>
    <w:p w14:paraId="1D84D2C4" w14:textId="77777777" w:rsidR="00307D7F" w:rsidRPr="00307D7F" w:rsidRDefault="00307D7F" w:rsidP="00307D7F">
      <w:pPr>
        <w:spacing w:after="0" w:line="240" w:lineRule="auto"/>
        <w:ind w:firstLine="709"/>
        <w:jc w:val="both"/>
        <w:rPr>
          <w:rFonts w:eastAsia="Calibri"/>
          <w:sz w:val="28"/>
          <w:szCs w:val="28"/>
          <w:lang w:val="kk-KZ"/>
        </w:rPr>
      </w:pPr>
      <w:r w:rsidRPr="00307D7F">
        <w:rPr>
          <w:rFonts w:eastAsia="Calibri"/>
          <w:sz w:val="28"/>
          <w:szCs w:val="28"/>
          <w:lang w:val="kk-KZ"/>
        </w:rPr>
        <w:t>2)</w:t>
      </w:r>
      <w:r w:rsidRPr="00307D7F">
        <w:rPr>
          <w:rFonts w:eastAsia="Calibri"/>
          <w:sz w:val="28"/>
          <w:szCs w:val="28"/>
          <w:lang w:val="ru-RU"/>
        </w:rPr>
        <w:t xml:space="preserve"> страховые организации,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страховщика </w:t>
      </w:r>
      <w:r w:rsidRPr="00307D7F">
        <w:rPr>
          <w:rFonts w:eastAsia="Calibri"/>
          <w:sz w:val="28"/>
          <w:szCs w:val="28"/>
          <w:lang w:val="kk-KZ"/>
        </w:rPr>
        <w:t xml:space="preserve">ежемесячно </w:t>
      </w:r>
      <w:r w:rsidRPr="00307D7F">
        <w:rPr>
          <w:rFonts w:eastAsia="Calibri"/>
          <w:sz w:val="28"/>
          <w:szCs w:val="28"/>
          <w:lang w:val="ru-RU"/>
        </w:rPr>
        <w:t>– не позднее 6 (шестого) рабочего дня месяца, следующего за отчетным месяцем</w:t>
      </w:r>
      <w:r w:rsidRPr="00307D7F">
        <w:rPr>
          <w:rFonts w:eastAsia="Calibri"/>
          <w:sz w:val="28"/>
          <w:szCs w:val="28"/>
          <w:lang w:val="kk-KZ"/>
        </w:rPr>
        <w:t>.</w:t>
      </w:r>
    </w:p>
    <w:p w14:paraId="0B965CFB" w14:textId="77777777" w:rsidR="00307D7F" w:rsidRPr="00307D7F" w:rsidRDefault="00307D7F" w:rsidP="00307D7F">
      <w:pPr>
        <w:spacing w:after="0" w:line="240" w:lineRule="auto"/>
        <w:ind w:firstLine="709"/>
        <w:jc w:val="both"/>
        <w:rPr>
          <w:rFonts w:eastAsia="Calibri"/>
          <w:sz w:val="28"/>
          <w:szCs w:val="28"/>
          <w:lang w:val="kk-KZ"/>
        </w:rPr>
      </w:pPr>
      <w:r w:rsidRPr="00307D7F">
        <w:rPr>
          <w:rFonts w:eastAsia="Calibri"/>
          <w:sz w:val="28"/>
          <w:szCs w:val="28"/>
          <w:lang w:val="kk-KZ"/>
        </w:rPr>
        <w:lastRenderedPageBreak/>
        <w:t xml:space="preserve">3) </w:t>
      </w:r>
      <w:r w:rsidRPr="00307D7F">
        <w:rPr>
          <w:rFonts w:eastAsia="Calibri"/>
          <w:sz w:val="28"/>
          <w:szCs w:val="28"/>
          <w:lang w:val="ru-RU"/>
        </w:rPr>
        <w:t>филиалы страховых организаций-нерезидентов Республики Казахстан, имеющие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w:t>
      </w:r>
      <w:r w:rsidRPr="00307D7F">
        <w:rPr>
          <w:rFonts w:eastAsia="Calibri"/>
          <w:sz w:val="28"/>
          <w:szCs w:val="28"/>
          <w:lang w:val="kk-KZ"/>
        </w:rPr>
        <w:t>:</w:t>
      </w:r>
    </w:p>
    <w:p w14:paraId="2279D05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ежемесячно не позднее 6 (шестого) рабочего дня месяца, следующего за отчетным месяцем;</w:t>
      </w:r>
    </w:p>
    <w:p w14:paraId="363B6F0E" w14:textId="77777777" w:rsidR="00307D7F" w:rsidRPr="00307D7F" w:rsidRDefault="00307D7F" w:rsidP="00307D7F">
      <w:pPr>
        <w:spacing w:after="0" w:line="240" w:lineRule="auto"/>
        <w:ind w:firstLine="709"/>
        <w:jc w:val="both"/>
        <w:rPr>
          <w:rFonts w:eastAsia="Calibri"/>
          <w:sz w:val="28"/>
          <w:szCs w:val="28"/>
          <w:lang w:val="ru-RU"/>
        </w:rPr>
      </w:pPr>
      <w:bookmarkStart w:id="267" w:name="z420"/>
      <w:bookmarkEnd w:id="266"/>
      <w:r w:rsidRPr="00307D7F">
        <w:rPr>
          <w:rFonts w:eastAsia="Calibri"/>
          <w:sz w:val="28"/>
          <w:szCs w:val="28"/>
          <w:lang w:val="ru-RU"/>
        </w:rPr>
        <w:t>ежегодно в срок до 30 апреля (включительно) года, следующего за отчетным годом.</w:t>
      </w:r>
    </w:p>
    <w:p w14:paraId="21203BD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6CA3583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p>
    <w:p w14:paraId="517C95B7"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 xml:space="preserve">(в тысячах тенге) </w:t>
      </w:r>
    </w:p>
    <w:tbl>
      <w:tblPr>
        <w:tblW w:w="962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6"/>
        <w:gridCol w:w="1769"/>
        <w:gridCol w:w="1594"/>
        <w:gridCol w:w="1869"/>
      </w:tblGrid>
      <w:tr w:rsidR="00307D7F" w:rsidRPr="00307D7F" w14:paraId="6AA78AF7" w14:textId="77777777" w:rsidTr="00187370">
        <w:trPr>
          <w:trHeight w:val="30"/>
        </w:trPr>
        <w:tc>
          <w:tcPr>
            <w:tcW w:w="4396" w:type="dxa"/>
            <w:tcMar>
              <w:top w:w="15" w:type="dxa"/>
              <w:left w:w="15" w:type="dxa"/>
              <w:bottom w:w="15" w:type="dxa"/>
              <w:right w:w="15" w:type="dxa"/>
            </w:tcMar>
            <w:vAlign w:val="center"/>
          </w:tcPr>
          <w:bookmarkEnd w:id="267"/>
          <w:p w14:paraId="3388760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1769" w:type="dxa"/>
            <w:tcMar>
              <w:top w:w="15" w:type="dxa"/>
              <w:left w:w="15" w:type="dxa"/>
              <w:bottom w:w="15" w:type="dxa"/>
              <w:right w:w="15" w:type="dxa"/>
            </w:tcMar>
            <w:vAlign w:val="center"/>
          </w:tcPr>
          <w:p w14:paraId="1523ED1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Код строки</w:t>
            </w:r>
          </w:p>
        </w:tc>
        <w:tc>
          <w:tcPr>
            <w:tcW w:w="1594" w:type="dxa"/>
            <w:tcMar>
              <w:top w:w="15" w:type="dxa"/>
              <w:left w:w="15" w:type="dxa"/>
              <w:bottom w:w="15" w:type="dxa"/>
              <w:right w:w="15" w:type="dxa"/>
            </w:tcMar>
            <w:vAlign w:val="center"/>
          </w:tcPr>
          <w:p w14:paraId="1E4C48D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период с начала года по отчетную дату</w:t>
            </w:r>
          </w:p>
        </w:tc>
        <w:tc>
          <w:tcPr>
            <w:tcW w:w="1869" w:type="dxa"/>
            <w:tcMar>
              <w:top w:w="15" w:type="dxa"/>
              <w:left w:w="15" w:type="dxa"/>
              <w:bottom w:w="15" w:type="dxa"/>
              <w:right w:w="15" w:type="dxa"/>
            </w:tcMar>
            <w:vAlign w:val="center"/>
          </w:tcPr>
          <w:p w14:paraId="6F92B7F1"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отчетный период</w:t>
            </w:r>
          </w:p>
        </w:tc>
      </w:tr>
      <w:tr w:rsidR="00307D7F" w:rsidRPr="00307D7F" w14:paraId="0000DC45" w14:textId="77777777" w:rsidTr="00187370">
        <w:trPr>
          <w:trHeight w:val="30"/>
        </w:trPr>
        <w:tc>
          <w:tcPr>
            <w:tcW w:w="4396" w:type="dxa"/>
            <w:tcMar>
              <w:top w:w="15" w:type="dxa"/>
              <w:left w:w="15" w:type="dxa"/>
              <w:bottom w:w="15" w:type="dxa"/>
              <w:right w:w="15" w:type="dxa"/>
            </w:tcMar>
            <w:vAlign w:val="center"/>
          </w:tcPr>
          <w:p w14:paraId="388B0DA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1769" w:type="dxa"/>
            <w:tcMar>
              <w:top w:w="15" w:type="dxa"/>
              <w:left w:w="15" w:type="dxa"/>
              <w:bottom w:w="15" w:type="dxa"/>
              <w:right w:w="15" w:type="dxa"/>
            </w:tcMar>
            <w:vAlign w:val="center"/>
          </w:tcPr>
          <w:p w14:paraId="4997BD6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1594" w:type="dxa"/>
            <w:tcMar>
              <w:top w:w="15" w:type="dxa"/>
              <w:left w:w="15" w:type="dxa"/>
              <w:bottom w:w="15" w:type="dxa"/>
              <w:right w:w="15" w:type="dxa"/>
            </w:tcMar>
            <w:vAlign w:val="center"/>
          </w:tcPr>
          <w:p w14:paraId="5D49C3F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c>
          <w:tcPr>
            <w:tcW w:w="1869" w:type="dxa"/>
            <w:tcMar>
              <w:top w:w="15" w:type="dxa"/>
              <w:left w:w="15" w:type="dxa"/>
              <w:bottom w:w="15" w:type="dxa"/>
              <w:right w:w="15" w:type="dxa"/>
            </w:tcMar>
            <w:vAlign w:val="center"/>
          </w:tcPr>
          <w:p w14:paraId="71EF2F9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4</w:t>
            </w:r>
          </w:p>
        </w:tc>
      </w:tr>
      <w:tr w:rsidR="00307D7F" w:rsidRPr="00307D7F" w14:paraId="1B28EB98" w14:textId="77777777" w:rsidTr="00187370">
        <w:trPr>
          <w:trHeight w:val="30"/>
        </w:trPr>
        <w:tc>
          <w:tcPr>
            <w:tcW w:w="4396" w:type="dxa"/>
            <w:tcMar>
              <w:top w:w="15" w:type="dxa"/>
              <w:left w:w="15" w:type="dxa"/>
              <w:bottom w:w="15" w:type="dxa"/>
              <w:right w:w="15" w:type="dxa"/>
            </w:tcMar>
            <w:vAlign w:val="center"/>
          </w:tcPr>
          <w:p w14:paraId="3C0EE9A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активы инвестиционного фонда на начало периода</w:t>
            </w:r>
          </w:p>
        </w:tc>
        <w:tc>
          <w:tcPr>
            <w:tcW w:w="1769" w:type="dxa"/>
            <w:tcMar>
              <w:top w:w="15" w:type="dxa"/>
              <w:left w:w="15" w:type="dxa"/>
              <w:bottom w:w="15" w:type="dxa"/>
              <w:right w:w="15" w:type="dxa"/>
            </w:tcMar>
            <w:vAlign w:val="center"/>
          </w:tcPr>
          <w:p w14:paraId="23269A6A"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w:t>
            </w:r>
          </w:p>
        </w:tc>
        <w:tc>
          <w:tcPr>
            <w:tcW w:w="1594" w:type="dxa"/>
            <w:tcMar>
              <w:top w:w="15" w:type="dxa"/>
              <w:left w:w="15" w:type="dxa"/>
              <w:bottom w:w="15" w:type="dxa"/>
              <w:right w:w="15" w:type="dxa"/>
            </w:tcMar>
            <w:vAlign w:val="center"/>
          </w:tcPr>
          <w:p w14:paraId="1AFEA79B"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3670A9A5"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29F26A1" w14:textId="77777777" w:rsidTr="00187370">
        <w:trPr>
          <w:trHeight w:val="30"/>
        </w:trPr>
        <w:tc>
          <w:tcPr>
            <w:tcW w:w="4396" w:type="dxa"/>
            <w:tcMar>
              <w:top w:w="15" w:type="dxa"/>
              <w:left w:w="15" w:type="dxa"/>
              <w:bottom w:w="15" w:type="dxa"/>
              <w:right w:w="15" w:type="dxa"/>
            </w:tcMar>
            <w:vAlign w:val="center"/>
          </w:tcPr>
          <w:p w14:paraId="0BE2F91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Поступления активов клиента</w:t>
            </w:r>
          </w:p>
        </w:tc>
        <w:tc>
          <w:tcPr>
            <w:tcW w:w="1769" w:type="dxa"/>
            <w:tcMar>
              <w:top w:w="15" w:type="dxa"/>
              <w:left w:w="15" w:type="dxa"/>
              <w:bottom w:w="15" w:type="dxa"/>
              <w:right w:w="15" w:type="dxa"/>
            </w:tcMar>
            <w:vAlign w:val="center"/>
          </w:tcPr>
          <w:p w14:paraId="1D7ABD27"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w:t>
            </w:r>
          </w:p>
        </w:tc>
        <w:tc>
          <w:tcPr>
            <w:tcW w:w="1594" w:type="dxa"/>
            <w:tcMar>
              <w:top w:w="15" w:type="dxa"/>
              <w:left w:w="15" w:type="dxa"/>
              <w:bottom w:w="15" w:type="dxa"/>
              <w:right w:w="15" w:type="dxa"/>
            </w:tcMar>
            <w:vAlign w:val="center"/>
          </w:tcPr>
          <w:p w14:paraId="08B733D3"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774BD108"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2D4BAA87" w14:textId="77777777" w:rsidTr="00187370">
        <w:trPr>
          <w:trHeight w:val="30"/>
        </w:trPr>
        <w:tc>
          <w:tcPr>
            <w:tcW w:w="4396" w:type="dxa"/>
            <w:tcMar>
              <w:top w:w="15" w:type="dxa"/>
              <w:left w:w="15" w:type="dxa"/>
              <w:bottom w:w="15" w:type="dxa"/>
              <w:right w:w="15" w:type="dxa"/>
            </w:tcMar>
            <w:vAlign w:val="center"/>
          </w:tcPr>
          <w:p w14:paraId="1E99B8B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Поступления от размещения ценных бумаг (паев) инвестиционного фонда</w:t>
            </w:r>
          </w:p>
        </w:tc>
        <w:tc>
          <w:tcPr>
            <w:tcW w:w="1769" w:type="dxa"/>
            <w:tcMar>
              <w:top w:w="15" w:type="dxa"/>
              <w:left w:w="15" w:type="dxa"/>
              <w:bottom w:w="15" w:type="dxa"/>
              <w:right w:w="15" w:type="dxa"/>
            </w:tcMar>
            <w:vAlign w:val="center"/>
          </w:tcPr>
          <w:p w14:paraId="0A512B17"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3</w:t>
            </w:r>
          </w:p>
        </w:tc>
        <w:tc>
          <w:tcPr>
            <w:tcW w:w="1594" w:type="dxa"/>
            <w:tcMar>
              <w:top w:w="15" w:type="dxa"/>
              <w:left w:w="15" w:type="dxa"/>
              <w:bottom w:w="15" w:type="dxa"/>
              <w:right w:w="15" w:type="dxa"/>
            </w:tcMar>
            <w:vAlign w:val="center"/>
          </w:tcPr>
          <w:p w14:paraId="66EED191"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72EA9B1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0CDBA2C" w14:textId="77777777" w:rsidTr="00187370">
        <w:trPr>
          <w:trHeight w:val="30"/>
        </w:trPr>
        <w:tc>
          <w:tcPr>
            <w:tcW w:w="4396" w:type="dxa"/>
            <w:tcMar>
              <w:top w:w="15" w:type="dxa"/>
              <w:left w:w="15" w:type="dxa"/>
              <w:bottom w:w="15" w:type="dxa"/>
              <w:right w:w="15" w:type="dxa"/>
            </w:tcMar>
            <w:vAlign w:val="center"/>
          </w:tcPr>
          <w:p w14:paraId="4AD9BE4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размещенным вкладам</w:t>
            </w:r>
          </w:p>
        </w:tc>
        <w:tc>
          <w:tcPr>
            <w:tcW w:w="1769" w:type="dxa"/>
            <w:tcMar>
              <w:top w:w="15" w:type="dxa"/>
              <w:left w:w="15" w:type="dxa"/>
              <w:bottom w:w="15" w:type="dxa"/>
              <w:right w:w="15" w:type="dxa"/>
            </w:tcMar>
            <w:vAlign w:val="center"/>
          </w:tcPr>
          <w:p w14:paraId="1E669832"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4</w:t>
            </w:r>
          </w:p>
        </w:tc>
        <w:tc>
          <w:tcPr>
            <w:tcW w:w="1594" w:type="dxa"/>
            <w:tcMar>
              <w:top w:w="15" w:type="dxa"/>
              <w:left w:w="15" w:type="dxa"/>
              <w:bottom w:w="15" w:type="dxa"/>
              <w:right w:w="15" w:type="dxa"/>
            </w:tcMar>
            <w:vAlign w:val="center"/>
          </w:tcPr>
          <w:p w14:paraId="60E9722E"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76CE3B8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E4B6377" w14:textId="77777777" w:rsidTr="00187370">
        <w:trPr>
          <w:trHeight w:val="30"/>
        </w:trPr>
        <w:tc>
          <w:tcPr>
            <w:tcW w:w="4396" w:type="dxa"/>
            <w:tcMar>
              <w:top w:w="15" w:type="dxa"/>
              <w:left w:w="15" w:type="dxa"/>
              <w:bottom w:w="15" w:type="dxa"/>
              <w:right w:w="15" w:type="dxa"/>
            </w:tcMar>
            <w:vAlign w:val="center"/>
          </w:tcPr>
          <w:p w14:paraId="4F6C22F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(купона и (или) дисконта) по ценным бумагам</w:t>
            </w:r>
          </w:p>
        </w:tc>
        <w:tc>
          <w:tcPr>
            <w:tcW w:w="1769" w:type="dxa"/>
            <w:tcMar>
              <w:top w:w="15" w:type="dxa"/>
              <w:left w:w="15" w:type="dxa"/>
              <w:bottom w:w="15" w:type="dxa"/>
              <w:right w:w="15" w:type="dxa"/>
            </w:tcMar>
            <w:vAlign w:val="center"/>
          </w:tcPr>
          <w:p w14:paraId="02875187"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5</w:t>
            </w:r>
          </w:p>
        </w:tc>
        <w:tc>
          <w:tcPr>
            <w:tcW w:w="1594" w:type="dxa"/>
            <w:tcMar>
              <w:top w:w="15" w:type="dxa"/>
              <w:left w:w="15" w:type="dxa"/>
              <w:bottom w:w="15" w:type="dxa"/>
              <w:right w:w="15" w:type="dxa"/>
            </w:tcMar>
            <w:vAlign w:val="center"/>
          </w:tcPr>
          <w:p w14:paraId="1C4F670F"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2D317B13"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340FCC1" w14:textId="77777777" w:rsidTr="00187370">
        <w:trPr>
          <w:trHeight w:val="30"/>
        </w:trPr>
        <w:tc>
          <w:tcPr>
            <w:tcW w:w="4396" w:type="dxa"/>
            <w:tcMar>
              <w:top w:w="15" w:type="dxa"/>
              <w:left w:w="15" w:type="dxa"/>
              <w:bottom w:w="15" w:type="dxa"/>
              <w:right w:w="15" w:type="dxa"/>
            </w:tcMar>
            <w:vAlign w:val="center"/>
          </w:tcPr>
          <w:p w14:paraId="0D33A4B9"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в том числе:</w:t>
            </w:r>
          </w:p>
        </w:tc>
        <w:tc>
          <w:tcPr>
            <w:tcW w:w="1769" w:type="dxa"/>
            <w:tcMar>
              <w:top w:w="15" w:type="dxa"/>
              <w:left w:w="15" w:type="dxa"/>
              <w:bottom w:w="15" w:type="dxa"/>
              <w:right w:w="15" w:type="dxa"/>
            </w:tcMar>
            <w:vAlign w:val="center"/>
          </w:tcPr>
          <w:p w14:paraId="1143148B" w14:textId="77777777" w:rsidR="00307D7F" w:rsidRPr="00307D7F" w:rsidRDefault="00307D7F" w:rsidP="00307D7F">
            <w:pPr>
              <w:spacing w:after="20" w:line="240" w:lineRule="auto"/>
              <w:ind w:left="20" w:firstLine="426"/>
              <w:jc w:val="both"/>
              <w:rPr>
                <w:rFonts w:eastAsia="Calibri"/>
                <w:sz w:val="20"/>
                <w:szCs w:val="20"/>
                <w:lang w:val="ru-RU"/>
              </w:rPr>
            </w:pPr>
          </w:p>
        </w:tc>
        <w:tc>
          <w:tcPr>
            <w:tcW w:w="1594" w:type="dxa"/>
            <w:tcMar>
              <w:top w:w="15" w:type="dxa"/>
              <w:left w:w="15" w:type="dxa"/>
              <w:bottom w:w="15" w:type="dxa"/>
              <w:right w:w="15" w:type="dxa"/>
            </w:tcMar>
            <w:vAlign w:val="center"/>
          </w:tcPr>
          <w:p w14:paraId="5577C8F9"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6F65E64D"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E63926C" w14:textId="77777777" w:rsidTr="00187370">
        <w:trPr>
          <w:trHeight w:val="30"/>
        </w:trPr>
        <w:tc>
          <w:tcPr>
            <w:tcW w:w="4396" w:type="dxa"/>
            <w:tcMar>
              <w:top w:w="15" w:type="dxa"/>
              <w:left w:w="15" w:type="dxa"/>
              <w:bottom w:w="15" w:type="dxa"/>
              <w:right w:w="15" w:type="dxa"/>
            </w:tcMar>
            <w:vAlign w:val="center"/>
          </w:tcPr>
          <w:p w14:paraId="5F2D376D"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государственным ценным бумагам Республики Казахстан</w:t>
            </w:r>
          </w:p>
        </w:tc>
        <w:tc>
          <w:tcPr>
            <w:tcW w:w="1769" w:type="dxa"/>
            <w:tcMar>
              <w:top w:w="15" w:type="dxa"/>
              <w:left w:w="15" w:type="dxa"/>
              <w:bottom w:w="15" w:type="dxa"/>
              <w:right w:w="15" w:type="dxa"/>
            </w:tcMar>
            <w:vAlign w:val="center"/>
          </w:tcPr>
          <w:p w14:paraId="64B43D18"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5.1</w:t>
            </w:r>
          </w:p>
        </w:tc>
        <w:tc>
          <w:tcPr>
            <w:tcW w:w="1594" w:type="dxa"/>
            <w:tcMar>
              <w:top w:w="15" w:type="dxa"/>
              <w:left w:w="15" w:type="dxa"/>
              <w:bottom w:w="15" w:type="dxa"/>
              <w:right w:w="15" w:type="dxa"/>
            </w:tcMar>
            <w:vAlign w:val="center"/>
          </w:tcPr>
          <w:p w14:paraId="71989C28"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06AB8D97"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1DE5E8E" w14:textId="77777777" w:rsidTr="00187370">
        <w:trPr>
          <w:trHeight w:val="30"/>
        </w:trPr>
        <w:tc>
          <w:tcPr>
            <w:tcW w:w="4396" w:type="dxa"/>
            <w:tcMar>
              <w:top w:w="15" w:type="dxa"/>
              <w:left w:w="15" w:type="dxa"/>
              <w:bottom w:w="15" w:type="dxa"/>
              <w:right w:w="15" w:type="dxa"/>
            </w:tcMar>
            <w:vAlign w:val="center"/>
          </w:tcPr>
          <w:p w14:paraId="4CF53EC2"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ценным бумагам международных финансовых организаций</w:t>
            </w:r>
          </w:p>
        </w:tc>
        <w:tc>
          <w:tcPr>
            <w:tcW w:w="1769" w:type="dxa"/>
            <w:tcMar>
              <w:top w:w="15" w:type="dxa"/>
              <w:left w:w="15" w:type="dxa"/>
              <w:bottom w:w="15" w:type="dxa"/>
              <w:right w:w="15" w:type="dxa"/>
            </w:tcMar>
            <w:vAlign w:val="center"/>
          </w:tcPr>
          <w:p w14:paraId="77756653"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5.2</w:t>
            </w:r>
          </w:p>
        </w:tc>
        <w:tc>
          <w:tcPr>
            <w:tcW w:w="1594" w:type="dxa"/>
            <w:tcMar>
              <w:top w:w="15" w:type="dxa"/>
              <w:left w:w="15" w:type="dxa"/>
              <w:bottom w:w="15" w:type="dxa"/>
              <w:right w:w="15" w:type="dxa"/>
            </w:tcMar>
            <w:vAlign w:val="center"/>
          </w:tcPr>
          <w:p w14:paraId="6DE373CA"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49DDED1D"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90524EE" w14:textId="77777777" w:rsidTr="00187370">
        <w:trPr>
          <w:trHeight w:val="30"/>
        </w:trPr>
        <w:tc>
          <w:tcPr>
            <w:tcW w:w="4396" w:type="dxa"/>
            <w:tcMar>
              <w:top w:w="15" w:type="dxa"/>
              <w:left w:w="15" w:type="dxa"/>
              <w:bottom w:w="15" w:type="dxa"/>
              <w:right w:w="15" w:type="dxa"/>
            </w:tcMar>
            <w:vAlign w:val="center"/>
          </w:tcPr>
          <w:p w14:paraId="2ADE5271"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негосударственным ценным бумагам иностранных эмитентов</w:t>
            </w:r>
          </w:p>
        </w:tc>
        <w:tc>
          <w:tcPr>
            <w:tcW w:w="1769" w:type="dxa"/>
            <w:tcMar>
              <w:top w:w="15" w:type="dxa"/>
              <w:left w:w="15" w:type="dxa"/>
              <w:bottom w:w="15" w:type="dxa"/>
              <w:right w:w="15" w:type="dxa"/>
            </w:tcMar>
            <w:vAlign w:val="center"/>
          </w:tcPr>
          <w:p w14:paraId="2E0D7F43"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5.3</w:t>
            </w:r>
          </w:p>
        </w:tc>
        <w:tc>
          <w:tcPr>
            <w:tcW w:w="1594" w:type="dxa"/>
            <w:tcMar>
              <w:top w:w="15" w:type="dxa"/>
              <w:left w:w="15" w:type="dxa"/>
              <w:bottom w:w="15" w:type="dxa"/>
              <w:right w:w="15" w:type="dxa"/>
            </w:tcMar>
            <w:vAlign w:val="center"/>
          </w:tcPr>
          <w:p w14:paraId="56D7E862"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33FAD689"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6B556C9" w14:textId="77777777" w:rsidTr="00187370">
        <w:trPr>
          <w:trHeight w:val="30"/>
        </w:trPr>
        <w:tc>
          <w:tcPr>
            <w:tcW w:w="4396" w:type="dxa"/>
            <w:tcMar>
              <w:top w:w="15" w:type="dxa"/>
              <w:left w:w="15" w:type="dxa"/>
              <w:bottom w:w="15" w:type="dxa"/>
              <w:right w:w="15" w:type="dxa"/>
            </w:tcMar>
            <w:vAlign w:val="center"/>
          </w:tcPr>
          <w:p w14:paraId="15668C2A"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ценным бумагам иностранных государств</w:t>
            </w:r>
          </w:p>
        </w:tc>
        <w:tc>
          <w:tcPr>
            <w:tcW w:w="1769" w:type="dxa"/>
            <w:tcMar>
              <w:top w:w="15" w:type="dxa"/>
              <w:left w:w="15" w:type="dxa"/>
              <w:bottom w:w="15" w:type="dxa"/>
              <w:right w:w="15" w:type="dxa"/>
            </w:tcMar>
            <w:vAlign w:val="center"/>
          </w:tcPr>
          <w:p w14:paraId="1A1BE899"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5.4</w:t>
            </w:r>
          </w:p>
        </w:tc>
        <w:tc>
          <w:tcPr>
            <w:tcW w:w="1594" w:type="dxa"/>
            <w:tcMar>
              <w:top w:w="15" w:type="dxa"/>
              <w:left w:w="15" w:type="dxa"/>
              <w:bottom w:w="15" w:type="dxa"/>
              <w:right w:w="15" w:type="dxa"/>
            </w:tcMar>
            <w:vAlign w:val="center"/>
          </w:tcPr>
          <w:p w14:paraId="3BB6F80B"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75569C4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B3CDCA0" w14:textId="77777777" w:rsidTr="00187370">
        <w:trPr>
          <w:trHeight w:val="30"/>
        </w:trPr>
        <w:tc>
          <w:tcPr>
            <w:tcW w:w="4396" w:type="dxa"/>
            <w:tcMar>
              <w:top w:w="15" w:type="dxa"/>
              <w:left w:w="15" w:type="dxa"/>
              <w:bottom w:w="15" w:type="dxa"/>
              <w:right w:w="15" w:type="dxa"/>
            </w:tcMar>
            <w:vAlign w:val="center"/>
          </w:tcPr>
          <w:p w14:paraId="45CF2985"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негосударственным ценным бумагам эмитентов Республики Казахстан</w:t>
            </w:r>
          </w:p>
        </w:tc>
        <w:tc>
          <w:tcPr>
            <w:tcW w:w="1769" w:type="dxa"/>
            <w:tcMar>
              <w:top w:w="15" w:type="dxa"/>
              <w:left w:w="15" w:type="dxa"/>
              <w:bottom w:w="15" w:type="dxa"/>
              <w:right w:w="15" w:type="dxa"/>
            </w:tcMar>
            <w:vAlign w:val="center"/>
          </w:tcPr>
          <w:p w14:paraId="3778BE9D"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5.5</w:t>
            </w:r>
          </w:p>
        </w:tc>
        <w:tc>
          <w:tcPr>
            <w:tcW w:w="1594" w:type="dxa"/>
            <w:tcMar>
              <w:top w:w="15" w:type="dxa"/>
              <w:left w:w="15" w:type="dxa"/>
              <w:bottom w:w="15" w:type="dxa"/>
              <w:right w:w="15" w:type="dxa"/>
            </w:tcMar>
            <w:vAlign w:val="center"/>
          </w:tcPr>
          <w:p w14:paraId="2E356B12"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525969CE"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8C4FB84" w14:textId="77777777" w:rsidTr="00187370">
        <w:trPr>
          <w:trHeight w:val="30"/>
        </w:trPr>
        <w:tc>
          <w:tcPr>
            <w:tcW w:w="4396" w:type="dxa"/>
            <w:tcMar>
              <w:top w:w="15" w:type="dxa"/>
              <w:left w:w="15" w:type="dxa"/>
              <w:bottom w:w="15" w:type="dxa"/>
              <w:right w:w="15" w:type="dxa"/>
            </w:tcMar>
            <w:vAlign w:val="center"/>
          </w:tcPr>
          <w:p w14:paraId="78E8C954"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прочим ценным бумагам</w:t>
            </w:r>
          </w:p>
        </w:tc>
        <w:tc>
          <w:tcPr>
            <w:tcW w:w="1769" w:type="dxa"/>
            <w:tcMar>
              <w:top w:w="15" w:type="dxa"/>
              <w:left w:w="15" w:type="dxa"/>
              <w:bottom w:w="15" w:type="dxa"/>
              <w:right w:w="15" w:type="dxa"/>
            </w:tcMar>
            <w:vAlign w:val="center"/>
          </w:tcPr>
          <w:p w14:paraId="1580883D"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5.6</w:t>
            </w:r>
          </w:p>
        </w:tc>
        <w:tc>
          <w:tcPr>
            <w:tcW w:w="1594" w:type="dxa"/>
            <w:tcMar>
              <w:top w:w="15" w:type="dxa"/>
              <w:left w:w="15" w:type="dxa"/>
              <w:bottom w:w="15" w:type="dxa"/>
              <w:right w:w="15" w:type="dxa"/>
            </w:tcMar>
            <w:vAlign w:val="center"/>
          </w:tcPr>
          <w:p w14:paraId="7EF75536"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718CFCA3"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66B99D1" w14:textId="77777777" w:rsidTr="00187370">
        <w:trPr>
          <w:trHeight w:val="30"/>
        </w:trPr>
        <w:tc>
          <w:tcPr>
            <w:tcW w:w="4396" w:type="dxa"/>
            <w:tcMar>
              <w:top w:w="15" w:type="dxa"/>
              <w:left w:w="15" w:type="dxa"/>
              <w:bottom w:w="15" w:type="dxa"/>
              <w:right w:w="15" w:type="dxa"/>
            </w:tcMar>
            <w:vAlign w:val="center"/>
          </w:tcPr>
          <w:p w14:paraId="47F1CBF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по операциям «обратное РЕПО»</w:t>
            </w:r>
          </w:p>
        </w:tc>
        <w:tc>
          <w:tcPr>
            <w:tcW w:w="1769" w:type="dxa"/>
            <w:tcMar>
              <w:top w:w="15" w:type="dxa"/>
              <w:left w:w="15" w:type="dxa"/>
              <w:bottom w:w="15" w:type="dxa"/>
              <w:right w:w="15" w:type="dxa"/>
            </w:tcMar>
            <w:vAlign w:val="center"/>
          </w:tcPr>
          <w:p w14:paraId="222BD5B2"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6</w:t>
            </w:r>
          </w:p>
        </w:tc>
        <w:tc>
          <w:tcPr>
            <w:tcW w:w="1594" w:type="dxa"/>
            <w:tcMar>
              <w:top w:w="15" w:type="dxa"/>
              <w:left w:w="15" w:type="dxa"/>
              <w:bottom w:w="15" w:type="dxa"/>
              <w:right w:w="15" w:type="dxa"/>
            </w:tcMar>
            <w:vAlign w:val="center"/>
          </w:tcPr>
          <w:p w14:paraId="06B1E243"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7141DA96"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6D088BE" w14:textId="77777777" w:rsidTr="00187370">
        <w:trPr>
          <w:trHeight w:val="30"/>
        </w:trPr>
        <w:tc>
          <w:tcPr>
            <w:tcW w:w="4396" w:type="dxa"/>
            <w:tcMar>
              <w:top w:w="15" w:type="dxa"/>
              <w:left w:w="15" w:type="dxa"/>
              <w:bottom w:w="15" w:type="dxa"/>
              <w:right w:w="15" w:type="dxa"/>
            </w:tcMar>
            <w:vAlign w:val="center"/>
          </w:tcPr>
          <w:p w14:paraId="68F89B0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дивидендов по акциям</w:t>
            </w:r>
          </w:p>
        </w:tc>
        <w:tc>
          <w:tcPr>
            <w:tcW w:w="1769" w:type="dxa"/>
            <w:tcMar>
              <w:top w:w="15" w:type="dxa"/>
              <w:left w:w="15" w:type="dxa"/>
              <w:bottom w:w="15" w:type="dxa"/>
              <w:right w:w="15" w:type="dxa"/>
            </w:tcMar>
            <w:vAlign w:val="center"/>
          </w:tcPr>
          <w:p w14:paraId="245F320F"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7</w:t>
            </w:r>
          </w:p>
        </w:tc>
        <w:tc>
          <w:tcPr>
            <w:tcW w:w="1594" w:type="dxa"/>
            <w:tcMar>
              <w:top w:w="15" w:type="dxa"/>
              <w:left w:w="15" w:type="dxa"/>
              <w:bottom w:w="15" w:type="dxa"/>
              <w:right w:w="15" w:type="dxa"/>
            </w:tcMar>
            <w:vAlign w:val="center"/>
          </w:tcPr>
          <w:p w14:paraId="731021DE"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4CF0393C"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700AEA9" w14:textId="77777777" w:rsidTr="00187370">
        <w:trPr>
          <w:trHeight w:val="30"/>
        </w:trPr>
        <w:tc>
          <w:tcPr>
            <w:tcW w:w="4396" w:type="dxa"/>
            <w:tcMar>
              <w:top w:w="15" w:type="dxa"/>
              <w:left w:w="15" w:type="dxa"/>
              <w:bottom w:w="15" w:type="dxa"/>
              <w:right w:w="15" w:type="dxa"/>
            </w:tcMar>
            <w:vAlign w:val="center"/>
          </w:tcPr>
          <w:p w14:paraId="791AA19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купли-продажи ценных бумаг</w:t>
            </w:r>
          </w:p>
        </w:tc>
        <w:tc>
          <w:tcPr>
            <w:tcW w:w="1769" w:type="dxa"/>
            <w:tcMar>
              <w:top w:w="15" w:type="dxa"/>
              <w:left w:w="15" w:type="dxa"/>
              <w:bottom w:w="15" w:type="dxa"/>
              <w:right w:w="15" w:type="dxa"/>
            </w:tcMar>
            <w:vAlign w:val="center"/>
          </w:tcPr>
          <w:p w14:paraId="0DB6CD8B"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8</w:t>
            </w:r>
          </w:p>
        </w:tc>
        <w:tc>
          <w:tcPr>
            <w:tcW w:w="1594" w:type="dxa"/>
            <w:tcMar>
              <w:top w:w="15" w:type="dxa"/>
              <w:left w:w="15" w:type="dxa"/>
              <w:bottom w:w="15" w:type="dxa"/>
              <w:right w:w="15" w:type="dxa"/>
            </w:tcMar>
            <w:vAlign w:val="center"/>
          </w:tcPr>
          <w:p w14:paraId="38F80851"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1E63D575"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CF45598" w14:textId="77777777" w:rsidTr="00187370">
        <w:trPr>
          <w:trHeight w:val="30"/>
        </w:trPr>
        <w:tc>
          <w:tcPr>
            <w:tcW w:w="4396" w:type="dxa"/>
            <w:tcMar>
              <w:top w:w="15" w:type="dxa"/>
              <w:left w:w="15" w:type="dxa"/>
              <w:bottom w:w="15" w:type="dxa"/>
              <w:right w:w="15" w:type="dxa"/>
            </w:tcMar>
            <w:vAlign w:val="center"/>
          </w:tcPr>
          <w:p w14:paraId="70397C5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инвестиций в капитал юридических лиц, не являющихся акционерными обществами</w:t>
            </w:r>
          </w:p>
        </w:tc>
        <w:tc>
          <w:tcPr>
            <w:tcW w:w="1769" w:type="dxa"/>
            <w:tcMar>
              <w:top w:w="15" w:type="dxa"/>
              <w:left w:w="15" w:type="dxa"/>
              <w:bottom w:w="15" w:type="dxa"/>
              <w:right w:w="15" w:type="dxa"/>
            </w:tcMar>
            <w:vAlign w:val="center"/>
          </w:tcPr>
          <w:p w14:paraId="6863BB4B"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9</w:t>
            </w:r>
          </w:p>
        </w:tc>
        <w:tc>
          <w:tcPr>
            <w:tcW w:w="1594" w:type="dxa"/>
            <w:tcMar>
              <w:top w:w="15" w:type="dxa"/>
              <w:left w:w="15" w:type="dxa"/>
              <w:bottom w:w="15" w:type="dxa"/>
              <w:right w:w="15" w:type="dxa"/>
            </w:tcMar>
            <w:vAlign w:val="center"/>
          </w:tcPr>
          <w:p w14:paraId="5515142C"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24B3B35A"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20D74D5" w14:textId="77777777" w:rsidTr="00187370">
        <w:trPr>
          <w:trHeight w:val="30"/>
        </w:trPr>
        <w:tc>
          <w:tcPr>
            <w:tcW w:w="4396" w:type="dxa"/>
            <w:tcMar>
              <w:top w:w="15" w:type="dxa"/>
              <w:left w:w="15" w:type="dxa"/>
              <w:bottom w:w="15" w:type="dxa"/>
              <w:right w:w="15" w:type="dxa"/>
            </w:tcMar>
            <w:vAlign w:val="center"/>
          </w:tcPr>
          <w:p w14:paraId="6484702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переоценки</w:t>
            </w:r>
          </w:p>
        </w:tc>
        <w:tc>
          <w:tcPr>
            <w:tcW w:w="1769" w:type="dxa"/>
            <w:tcMar>
              <w:top w:w="15" w:type="dxa"/>
              <w:left w:w="15" w:type="dxa"/>
              <w:bottom w:w="15" w:type="dxa"/>
              <w:right w:w="15" w:type="dxa"/>
            </w:tcMar>
            <w:vAlign w:val="center"/>
          </w:tcPr>
          <w:p w14:paraId="47CF4A08"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10</w:t>
            </w:r>
          </w:p>
        </w:tc>
        <w:tc>
          <w:tcPr>
            <w:tcW w:w="1594" w:type="dxa"/>
            <w:tcMar>
              <w:top w:w="15" w:type="dxa"/>
              <w:left w:w="15" w:type="dxa"/>
              <w:bottom w:w="15" w:type="dxa"/>
              <w:right w:w="15" w:type="dxa"/>
            </w:tcMar>
            <w:vAlign w:val="center"/>
          </w:tcPr>
          <w:p w14:paraId="7657E1C8"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247D9D6F"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59317B7" w14:textId="77777777" w:rsidTr="00187370">
        <w:trPr>
          <w:trHeight w:val="30"/>
        </w:trPr>
        <w:tc>
          <w:tcPr>
            <w:tcW w:w="4396" w:type="dxa"/>
            <w:tcMar>
              <w:top w:w="15" w:type="dxa"/>
              <w:left w:w="15" w:type="dxa"/>
              <w:bottom w:w="15" w:type="dxa"/>
              <w:right w:w="15" w:type="dxa"/>
            </w:tcMar>
            <w:vAlign w:val="center"/>
          </w:tcPr>
          <w:p w14:paraId="5947CA1F"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в том числе:</w:t>
            </w:r>
          </w:p>
        </w:tc>
        <w:tc>
          <w:tcPr>
            <w:tcW w:w="1769" w:type="dxa"/>
            <w:tcMar>
              <w:top w:w="15" w:type="dxa"/>
              <w:left w:w="15" w:type="dxa"/>
              <w:bottom w:w="15" w:type="dxa"/>
              <w:right w:w="15" w:type="dxa"/>
            </w:tcMar>
            <w:vAlign w:val="center"/>
          </w:tcPr>
          <w:p w14:paraId="3221F0B0" w14:textId="77777777" w:rsidR="00307D7F" w:rsidRPr="00307D7F" w:rsidRDefault="00307D7F" w:rsidP="00307D7F">
            <w:pPr>
              <w:spacing w:after="20" w:line="240" w:lineRule="auto"/>
              <w:ind w:left="20" w:firstLine="426"/>
              <w:jc w:val="both"/>
              <w:rPr>
                <w:rFonts w:eastAsia="Calibri"/>
                <w:sz w:val="20"/>
                <w:szCs w:val="20"/>
                <w:lang w:val="ru-RU"/>
              </w:rPr>
            </w:pPr>
          </w:p>
        </w:tc>
        <w:tc>
          <w:tcPr>
            <w:tcW w:w="1594" w:type="dxa"/>
            <w:tcMar>
              <w:top w:w="15" w:type="dxa"/>
              <w:left w:w="15" w:type="dxa"/>
              <w:bottom w:w="15" w:type="dxa"/>
              <w:right w:w="15" w:type="dxa"/>
            </w:tcMar>
            <w:vAlign w:val="center"/>
          </w:tcPr>
          <w:p w14:paraId="5B1B7038"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46ACFDD8"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930FB86" w14:textId="77777777" w:rsidTr="00187370">
        <w:trPr>
          <w:trHeight w:val="30"/>
        </w:trPr>
        <w:tc>
          <w:tcPr>
            <w:tcW w:w="4396" w:type="dxa"/>
            <w:tcMar>
              <w:top w:w="15" w:type="dxa"/>
              <w:left w:w="15" w:type="dxa"/>
              <w:bottom w:w="15" w:type="dxa"/>
              <w:right w:w="15" w:type="dxa"/>
            </w:tcMar>
            <w:vAlign w:val="center"/>
          </w:tcPr>
          <w:p w14:paraId="2701B5ED"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от изменения справедливой стоимости ценных бумаг</w:t>
            </w:r>
          </w:p>
        </w:tc>
        <w:tc>
          <w:tcPr>
            <w:tcW w:w="1769" w:type="dxa"/>
            <w:tcMar>
              <w:top w:w="15" w:type="dxa"/>
              <w:left w:w="15" w:type="dxa"/>
              <w:bottom w:w="15" w:type="dxa"/>
              <w:right w:w="15" w:type="dxa"/>
            </w:tcMar>
            <w:vAlign w:val="center"/>
          </w:tcPr>
          <w:p w14:paraId="07AD150D"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10.1</w:t>
            </w:r>
          </w:p>
        </w:tc>
        <w:tc>
          <w:tcPr>
            <w:tcW w:w="1594" w:type="dxa"/>
            <w:tcMar>
              <w:top w:w="15" w:type="dxa"/>
              <w:left w:w="15" w:type="dxa"/>
              <w:bottom w:w="15" w:type="dxa"/>
              <w:right w:w="15" w:type="dxa"/>
            </w:tcMar>
            <w:vAlign w:val="center"/>
          </w:tcPr>
          <w:p w14:paraId="160D3FEF"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155A6DBF"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21C0FFA" w14:textId="77777777" w:rsidTr="00187370">
        <w:trPr>
          <w:trHeight w:val="30"/>
        </w:trPr>
        <w:tc>
          <w:tcPr>
            <w:tcW w:w="4396" w:type="dxa"/>
            <w:tcMar>
              <w:top w:w="15" w:type="dxa"/>
              <w:left w:w="15" w:type="dxa"/>
              <w:bottom w:w="15" w:type="dxa"/>
              <w:right w:w="15" w:type="dxa"/>
            </w:tcMar>
            <w:vAlign w:val="center"/>
          </w:tcPr>
          <w:p w14:paraId="772E13ED"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1769" w:type="dxa"/>
            <w:tcMar>
              <w:top w:w="15" w:type="dxa"/>
              <w:left w:w="15" w:type="dxa"/>
              <w:bottom w:w="15" w:type="dxa"/>
              <w:right w:w="15" w:type="dxa"/>
            </w:tcMar>
            <w:vAlign w:val="center"/>
          </w:tcPr>
          <w:p w14:paraId="3DBF598B"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10.2</w:t>
            </w:r>
          </w:p>
        </w:tc>
        <w:tc>
          <w:tcPr>
            <w:tcW w:w="1594" w:type="dxa"/>
            <w:tcMar>
              <w:top w:w="15" w:type="dxa"/>
              <w:left w:w="15" w:type="dxa"/>
              <w:bottom w:w="15" w:type="dxa"/>
              <w:right w:w="15" w:type="dxa"/>
            </w:tcMar>
            <w:vAlign w:val="center"/>
          </w:tcPr>
          <w:p w14:paraId="70DAF971"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1BA05CFD"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644B9A6" w14:textId="77777777" w:rsidTr="00187370">
        <w:trPr>
          <w:trHeight w:val="30"/>
        </w:trPr>
        <w:tc>
          <w:tcPr>
            <w:tcW w:w="4396" w:type="dxa"/>
            <w:tcMar>
              <w:top w:w="15" w:type="dxa"/>
              <w:left w:w="15" w:type="dxa"/>
              <w:bottom w:w="15" w:type="dxa"/>
              <w:right w:w="15" w:type="dxa"/>
            </w:tcMar>
            <w:vAlign w:val="center"/>
          </w:tcPr>
          <w:p w14:paraId="399DE142"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прочие доходы от переоценки</w:t>
            </w:r>
          </w:p>
        </w:tc>
        <w:tc>
          <w:tcPr>
            <w:tcW w:w="1769" w:type="dxa"/>
            <w:tcMar>
              <w:top w:w="15" w:type="dxa"/>
              <w:left w:w="15" w:type="dxa"/>
              <w:bottom w:w="15" w:type="dxa"/>
              <w:right w:w="15" w:type="dxa"/>
            </w:tcMar>
            <w:vAlign w:val="center"/>
          </w:tcPr>
          <w:p w14:paraId="78D76921"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10.3</w:t>
            </w:r>
          </w:p>
        </w:tc>
        <w:tc>
          <w:tcPr>
            <w:tcW w:w="1594" w:type="dxa"/>
            <w:tcMar>
              <w:top w:w="15" w:type="dxa"/>
              <w:left w:w="15" w:type="dxa"/>
              <w:bottom w:w="15" w:type="dxa"/>
              <w:right w:w="15" w:type="dxa"/>
            </w:tcMar>
            <w:vAlign w:val="center"/>
          </w:tcPr>
          <w:p w14:paraId="7AE9141E"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5AB5A9EC"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7C444CC" w14:textId="77777777" w:rsidTr="00187370">
        <w:trPr>
          <w:trHeight w:val="30"/>
        </w:trPr>
        <w:tc>
          <w:tcPr>
            <w:tcW w:w="4396" w:type="dxa"/>
            <w:tcMar>
              <w:top w:w="15" w:type="dxa"/>
              <w:left w:w="15" w:type="dxa"/>
              <w:bottom w:w="15" w:type="dxa"/>
              <w:right w:w="15" w:type="dxa"/>
            </w:tcMar>
            <w:vAlign w:val="center"/>
          </w:tcPr>
          <w:p w14:paraId="1592D2E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купли-продажи иностранной валюты</w:t>
            </w:r>
          </w:p>
        </w:tc>
        <w:tc>
          <w:tcPr>
            <w:tcW w:w="1769" w:type="dxa"/>
            <w:tcMar>
              <w:top w:w="15" w:type="dxa"/>
              <w:left w:w="15" w:type="dxa"/>
              <w:bottom w:w="15" w:type="dxa"/>
              <w:right w:w="15" w:type="dxa"/>
            </w:tcMar>
            <w:vAlign w:val="center"/>
          </w:tcPr>
          <w:p w14:paraId="3CB180DF"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11</w:t>
            </w:r>
          </w:p>
        </w:tc>
        <w:tc>
          <w:tcPr>
            <w:tcW w:w="1594" w:type="dxa"/>
            <w:tcMar>
              <w:top w:w="15" w:type="dxa"/>
              <w:left w:w="15" w:type="dxa"/>
              <w:bottom w:w="15" w:type="dxa"/>
              <w:right w:w="15" w:type="dxa"/>
            </w:tcMar>
            <w:vAlign w:val="center"/>
          </w:tcPr>
          <w:p w14:paraId="00A9B126"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08FDB2E2"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EF315A6" w14:textId="77777777" w:rsidTr="00187370">
        <w:trPr>
          <w:trHeight w:val="30"/>
        </w:trPr>
        <w:tc>
          <w:tcPr>
            <w:tcW w:w="4396" w:type="dxa"/>
            <w:tcMar>
              <w:top w:w="15" w:type="dxa"/>
              <w:left w:w="15" w:type="dxa"/>
              <w:bottom w:w="15" w:type="dxa"/>
              <w:right w:w="15" w:type="dxa"/>
            </w:tcMar>
            <w:vAlign w:val="center"/>
          </w:tcPr>
          <w:p w14:paraId="0F900A0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сдачи имущества в аренду</w:t>
            </w:r>
          </w:p>
        </w:tc>
        <w:tc>
          <w:tcPr>
            <w:tcW w:w="1769" w:type="dxa"/>
            <w:tcMar>
              <w:top w:w="15" w:type="dxa"/>
              <w:left w:w="15" w:type="dxa"/>
              <w:bottom w:w="15" w:type="dxa"/>
              <w:right w:w="15" w:type="dxa"/>
            </w:tcMar>
            <w:vAlign w:val="center"/>
          </w:tcPr>
          <w:p w14:paraId="23DDB4C7"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12</w:t>
            </w:r>
          </w:p>
        </w:tc>
        <w:tc>
          <w:tcPr>
            <w:tcW w:w="1594" w:type="dxa"/>
            <w:tcMar>
              <w:top w:w="15" w:type="dxa"/>
              <w:left w:w="15" w:type="dxa"/>
              <w:bottom w:w="15" w:type="dxa"/>
              <w:right w:w="15" w:type="dxa"/>
            </w:tcMar>
            <w:vAlign w:val="center"/>
          </w:tcPr>
          <w:p w14:paraId="0B6D0CA7"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718B1009"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FC1A887" w14:textId="77777777" w:rsidTr="00187370">
        <w:trPr>
          <w:trHeight w:val="30"/>
        </w:trPr>
        <w:tc>
          <w:tcPr>
            <w:tcW w:w="4396" w:type="dxa"/>
            <w:tcMar>
              <w:top w:w="15" w:type="dxa"/>
              <w:left w:w="15" w:type="dxa"/>
              <w:bottom w:w="15" w:type="dxa"/>
              <w:right w:w="15" w:type="dxa"/>
            </w:tcMar>
            <w:vAlign w:val="center"/>
          </w:tcPr>
          <w:p w14:paraId="4E928AF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прочим финансовым активам</w:t>
            </w:r>
          </w:p>
        </w:tc>
        <w:tc>
          <w:tcPr>
            <w:tcW w:w="1769" w:type="dxa"/>
            <w:tcMar>
              <w:top w:w="15" w:type="dxa"/>
              <w:left w:w="15" w:type="dxa"/>
              <w:bottom w:w="15" w:type="dxa"/>
              <w:right w:w="15" w:type="dxa"/>
            </w:tcMar>
            <w:vAlign w:val="center"/>
          </w:tcPr>
          <w:p w14:paraId="66E959AD"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13</w:t>
            </w:r>
          </w:p>
        </w:tc>
        <w:tc>
          <w:tcPr>
            <w:tcW w:w="1594" w:type="dxa"/>
            <w:tcMar>
              <w:top w:w="15" w:type="dxa"/>
              <w:left w:w="15" w:type="dxa"/>
              <w:bottom w:w="15" w:type="dxa"/>
              <w:right w:w="15" w:type="dxa"/>
            </w:tcMar>
            <w:vAlign w:val="center"/>
          </w:tcPr>
          <w:p w14:paraId="2122340A"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38333694"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B2E4ADA" w14:textId="77777777" w:rsidTr="00187370">
        <w:trPr>
          <w:trHeight w:val="30"/>
        </w:trPr>
        <w:tc>
          <w:tcPr>
            <w:tcW w:w="4396" w:type="dxa"/>
            <w:tcMar>
              <w:top w:w="15" w:type="dxa"/>
              <w:left w:w="15" w:type="dxa"/>
              <w:bottom w:w="15" w:type="dxa"/>
              <w:right w:w="15" w:type="dxa"/>
            </w:tcMar>
            <w:vAlign w:val="center"/>
          </w:tcPr>
          <w:p w14:paraId="636B17E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Прочие доходы</w:t>
            </w:r>
          </w:p>
        </w:tc>
        <w:tc>
          <w:tcPr>
            <w:tcW w:w="1769" w:type="dxa"/>
            <w:tcMar>
              <w:top w:w="15" w:type="dxa"/>
              <w:left w:w="15" w:type="dxa"/>
              <w:bottom w:w="15" w:type="dxa"/>
              <w:right w:w="15" w:type="dxa"/>
            </w:tcMar>
            <w:vAlign w:val="center"/>
          </w:tcPr>
          <w:p w14:paraId="1E822450"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14</w:t>
            </w:r>
          </w:p>
        </w:tc>
        <w:tc>
          <w:tcPr>
            <w:tcW w:w="1594" w:type="dxa"/>
            <w:tcMar>
              <w:top w:w="15" w:type="dxa"/>
              <w:left w:w="15" w:type="dxa"/>
              <w:bottom w:w="15" w:type="dxa"/>
              <w:right w:w="15" w:type="dxa"/>
            </w:tcMar>
            <w:vAlign w:val="center"/>
          </w:tcPr>
          <w:p w14:paraId="01B7C78A"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026EAEA3"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A4321A3" w14:textId="77777777" w:rsidTr="00187370">
        <w:trPr>
          <w:trHeight w:val="30"/>
        </w:trPr>
        <w:tc>
          <w:tcPr>
            <w:tcW w:w="4396" w:type="dxa"/>
            <w:tcMar>
              <w:top w:w="15" w:type="dxa"/>
              <w:left w:w="15" w:type="dxa"/>
              <w:bottom w:w="15" w:type="dxa"/>
              <w:right w:w="15" w:type="dxa"/>
            </w:tcMar>
            <w:vAlign w:val="center"/>
          </w:tcPr>
          <w:p w14:paraId="69FA816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1769" w:type="dxa"/>
            <w:tcMar>
              <w:top w:w="15" w:type="dxa"/>
              <w:left w:w="15" w:type="dxa"/>
              <w:bottom w:w="15" w:type="dxa"/>
              <w:right w:w="15" w:type="dxa"/>
            </w:tcMar>
            <w:vAlign w:val="center"/>
          </w:tcPr>
          <w:p w14:paraId="4A433A7D"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15</w:t>
            </w:r>
          </w:p>
        </w:tc>
        <w:tc>
          <w:tcPr>
            <w:tcW w:w="1594" w:type="dxa"/>
            <w:tcMar>
              <w:top w:w="15" w:type="dxa"/>
              <w:left w:w="15" w:type="dxa"/>
              <w:bottom w:w="15" w:type="dxa"/>
              <w:right w:w="15" w:type="dxa"/>
            </w:tcMar>
            <w:vAlign w:val="center"/>
          </w:tcPr>
          <w:p w14:paraId="1027A0BC"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5B4DFF2C"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779E159" w14:textId="77777777" w:rsidTr="00187370">
        <w:trPr>
          <w:trHeight w:val="30"/>
        </w:trPr>
        <w:tc>
          <w:tcPr>
            <w:tcW w:w="4396" w:type="dxa"/>
            <w:tcMar>
              <w:top w:w="15" w:type="dxa"/>
              <w:left w:w="15" w:type="dxa"/>
              <w:bottom w:w="15" w:type="dxa"/>
              <w:right w:w="15" w:type="dxa"/>
            </w:tcMar>
            <w:vAlign w:val="center"/>
          </w:tcPr>
          <w:p w14:paraId="5C6E3E3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Выкупленные ценные бумаги (паи) инвестиционного фонда</w:t>
            </w:r>
          </w:p>
        </w:tc>
        <w:tc>
          <w:tcPr>
            <w:tcW w:w="1769" w:type="dxa"/>
            <w:tcMar>
              <w:top w:w="15" w:type="dxa"/>
              <w:left w:w="15" w:type="dxa"/>
              <w:bottom w:w="15" w:type="dxa"/>
              <w:right w:w="15" w:type="dxa"/>
            </w:tcMar>
            <w:vAlign w:val="center"/>
          </w:tcPr>
          <w:p w14:paraId="0C5568D9"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16</w:t>
            </w:r>
          </w:p>
        </w:tc>
        <w:tc>
          <w:tcPr>
            <w:tcW w:w="1594" w:type="dxa"/>
            <w:tcMar>
              <w:top w:w="15" w:type="dxa"/>
              <w:left w:w="15" w:type="dxa"/>
              <w:bottom w:w="15" w:type="dxa"/>
              <w:right w:w="15" w:type="dxa"/>
            </w:tcMar>
            <w:vAlign w:val="center"/>
          </w:tcPr>
          <w:p w14:paraId="43A40E65"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07C9101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07F926D" w14:textId="77777777" w:rsidTr="00187370">
        <w:trPr>
          <w:trHeight w:val="30"/>
        </w:trPr>
        <w:tc>
          <w:tcPr>
            <w:tcW w:w="4396" w:type="dxa"/>
            <w:tcMar>
              <w:top w:w="15" w:type="dxa"/>
              <w:left w:w="15" w:type="dxa"/>
              <w:bottom w:w="15" w:type="dxa"/>
              <w:right w:w="15" w:type="dxa"/>
            </w:tcMar>
            <w:vAlign w:val="center"/>
          </w:tcPr>
          <w:p w14:paraId="29C6DB4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по выплаченным дивидендам по акциям инвестиционного фонда</w:t>
            </w:r>
          </w:p>
        </w:tc>
        <w:tc>
          <w:tcPr>
            <w:tcW w:w="1769" w:type="dxa"/>
            <w:tcMar>
              <w:top w:w="15" w:type="dxa"/>
              <w:left w:w="15" w:type="dxa"/>
              <w:bottom w:w="15" w:type="dxa"/>
              <w:right w:w="15" w:type="dxa"/>
            </w:tcMar>
            <w:vAlign w:val="center"/>
          </w:tcPr>
          <w:p w14:paraId="4CD68191"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17</w:t>
            </w:r>
          </w:p>
        </w:tc>
        <w:tc>
          <w:tcPr>
            <w:tcW w:w="1594" w:type="dxa"/>
            <w:tcMar>
              <w:top w:w="15" w:type="dxa"/>
              <w:left w:w="15" w:type="dxa"/>
              <w:bottom w:w="15" w:type="dxa"/>
              <w:right w:w="15" w:type="dxa"/>
            </w:tcMar>
            <w:vAlign w:val="center"/>
          </w:tcPr>
          <w:p w14:paraId="5C35648D"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075F5D0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80EADBE" w14:textId="77777777" w:rsidTr="00187370">
        <w:trPr>
          <w:trHeight w:val="30"/>
        </w:trPr>
        <w:tc>
          <w:tcPr>
            <w:tcW w:w="4396" w:type="dxa"/>
            <w:tcMar>
              <w:top w:w="15" w:type="dxa"/>
              <w:left w:w="15" w:type="dxa"/>
              <w:bottom w:w="15" w:type="dxa"/>
              <w:right w:w="15" w:type="dxa"/>
            </w:tcMar>
            <w:vAlign w:val="center"/>
          </w:tcPr>
          <w:p w14:paraId="6921601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Изъятие активов клиента</w:t>
            </w:r>
          </w:p>
        </w:tc>
        <w:tc>
          <w:tcPr>
            <w:tcW w:w="1769" w:type="dxa"/>
            <w:tcMar>
              <w:top w:w="15" w:type="dxa"/>
              <w:left w:w="15" w:type="dxa"/>
              <w:bottom w:w="15" w:type="dxa"/>
              <w:right w:w="15" w:type="dxa"/>
            </w:tcMar>
            <w:vAlign w:val="center"/>
          </w:tcPr>
          <w:p w14:paraId="40708CB4"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18</w:t>
            </w:r>
          </w:p>
        </w:tc>
        <w:tc>
          <w:tcPr>
            <w:tcW w:w="1594" w:type="dxa"/>
            <w:tcMar>
              <w:top w:w="15" w:type="dxa"/>
              <w:left w:w="15" w:type="dxa"/>
              <w:bottom w:w="15" w:type="dxa"/>
              <w:right w:w="15" w:type="dxa"/>
            </w:tcMar>
            <w:vAlign w:val="center"/>
          </w:tcPr>
          <w:p w14:paraId="38D2A544"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041AED4F"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8A6EB7A" w14:textId="77777777" w:rsidTr="00187370">
        <w:trPr>
          <w:trHeight w:val="30"/>
        </w:trPr>
        <w:tc>
          <w:tcPr>
            <w:tcW w:w="4396" w:type="dxa"/>
            <w:tcMar>
              <w:top w:w="15" w:type="dxa"/>
              <w:left w:w="15" w:type="dxa"/>
              <w:bottom w:w="15" w:type="dxa"/>
              <w:right w:w="15" w:type="dxa"/>
            </w:tcMar>
            <w:vAlign w:val="center"/>
          </w:tcPr>
          <w:p w14:paraId="062C14C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купли-продажи ценных бумаг</w:t>
            </w:r>
          </w:p>
        </w:tc>
        <w:tc>
          <w:tcPr>
            <w:tcW w:w="1769" w:type="dxa"/>
            <w:tcMar>
              <w:top w:w="15" w:type="dxa"/>
              <w:left w:w="15" w:type="dxa"/>
              <w:bottom w:w="15" w:type="dxa"/>
              <w:right w:w="15" w:type="dxa"/>
            </w:tcMar>
            <w:vAlign w:val="center"/>
          </w:tcPr>
          <w:p w14:paraId="642636CA"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19</w:t>
            </w:r>
          </w:p>
        </w:tc>
        <w:tc>
          <w:tcPr>
            <w:tcW w:w="1594" w:type="dxa"/>
            <w:tcMar>
              <w:top w:w="15" w:type="dxa"/>
              <w:left w:w="15" w:type="dxa"/>
              <w:bottom w:w="15" w:type="dxa"/>
              <w:right w:w="15" w:type="dxa"/>
            </w:tcMar>
            <w:vAlign w:val="center"/>
          </w:tcPr>
          <w:p w14:paraId="2910C012"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02A54078"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90F0348" w14:textId="77777777" w:rsidTr="00187370">
        <w:trPr>
          <w:trHeight w:val="30"/>
        </w:trPr>
        <w:tc>
          <w:tcPr>
            <w:tcW w:w="4396" w:type="dxa"/>
            <w:tcMar>
              <w:top w:w="15" w:type="dxa"/>
              <w:left w:w="15" w:type="dxa"/>
              <w:bottom w:w="15" w:type="dxa"/>
              <w:right w:w="15" w:type="dxa"/>
            </w:tcMar>
            <w:vAlign w:val="center"/>
          </w:tcPr>
          <w:p w14:paraId="56A45D6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инвестиций в капитал юридических лиц, не являющихся акционерными обществами</w:t>
            </w:r>
          </w:p>
        </w:tc>
        <w:tc>
          <w:tcPr>
            <w:tcW w:w="1769" w:type="dxa"/>
            <w:tcMar>
              <w:top w:w="15" w:type="dxa"/>
              <w:left w:w="15" w:type="dxa"/>
              <w:bottom w:w="15" w:type="dxa"/>
              <w:right w:w="15" w:type="dxa"/>
            </w:tcMar>
            <w:vAlign w:val="center"/>
          </w:tcPr>
          <w:p w14:paraId="7AA0C841"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20</w:t>
            </w:r>
          </w:p>
        </w:tc>
        <w:tc>
          <w:tcPr>
            <w:tcW w:w="1594" w:type="dxa"/>
            <w:tcMar>
              <w:top w:w="15" w:type="dxa"/>
              <w:left w:w="15" w:type="dxa"/>
              <w:bottom w:w="15" w:type="dxa"/>
              <w:right w:w="15" w:type="dxa"/>
            </w:tcMar>
            <w:vAlign w:val="center"/>
          </w:tcPr>
          <w:p w14:paraId="052F6585"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06565532"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7951304" w14:textId="77777777" w:rsidTr="00187370">
        <w:trPr>
          <w:trHeight w:val="30"/>
        </w:trPr>
        <w:tc>
          <w:tcPr>
            <w:tcW w:w="4396" w:type="dxa"/>
            <w:tcMar>
              <w:top w:w="15" w:type="dxa"/>
              <w:left w:w="15" w:type="dxa"/>
              <w:bottom w:w="15" w:type="dxa"/>
              <w:right w:w="15" w:type="dxa"/>
            </w:tcMar>
            <w:vAlign w:val="center"/>
          </w:tcPr>
          <w:p w14:paraId="0FFDA9C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переоценки</w:t>
            </w:r>
          </w:p>
        </w:tc>
        <w:tc>
          <w:tcPr>
            <w:tcW w:w="1769" w:type="dxa"/>
            <w:tcMar>
              <w:top w:w="15" w:type="dxa"/>
              <w:left w:w="15" w:type="dxa"/>
              <w:bottom w:w="15" w:type="dxa"/>
              <w:right w:w="15" w:type="dxa"/>
            </w:tcMar>
            <w:vAlign w:val="center"/>
          </w:tcPr>
          <w:p w14:paraId="1166780F"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21</w:t>
            </w:r>
          </w:p>
        </w:tc>
        <w:tc>
          <w:tcPr>
            <w:tcW w:w="1594" w:type="dxa"/>
            <w:tcMar>
              <w:top w:w="15" w:type="dxa"/>
              <w:left w:w="15" w:type="dxa"/>
              <w:bottom w:w="15" w:type="dxa"/>
              <w:right w:w="15" w:type="dxa"/>
            </w:tcMar>
            <w:vAlign w:val="center"/>
          </w:tcPr>
          <w:p w14:paraId="23187F3D"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7DD60BF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2662D37" w14:textId="77777777" w:rsidTr="00187370">
        <w:trPr>
          <w:trHeight w:val="30"/>
        </w:trPr>
        <w:tc>
          <w:tcPr>
            <w:tcW w:w="4396" w:type="dxa"/>
            <w:tcMar>
              <w:top w:w="15" w:type="dxa"/>
              <w:left w:w="15" w:type="dxa"/>
              <w:bottom w:w="15" w:type="dxa"/>
              <w:right w:w="15" w:type="dxa"/>
            </w:tcMar>
            <w:vAlign w:val="center"/>
          </w:tcPr>
          <w:p w14:paraId="4D073AAC"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в том числе:</w:t>
            </w:r>
          </w:p>
        </w:tc>
        <w:tc>
          <w:tcPr>
            <w:tcW w:w="1769" w:type="dxa"/>
            <w:tcMar>
              <w:top w:w="15" w:type="dxa"/>
              <w:left w:w="15" w:type="dxa"/>
              <w:bottom w:w="15" w:type="dxa"/>
              <w:right w:w="15" w:type="dxa"/>
            </w:tcMar>
            <w:vAlign w:val="center"/>
          </w:tcPr>
          <w:p w14:paraId="2962B77F" w14:textId="77777777" w:rsidR="00307D7F" w:rsidRPr="00307D7F" w:rsidRDefault="00307D7F" w:rsidP="00307D7F">
            <w:pPr>
              <w:spacing w:after="20" w:line="240" w:lineRule="auto"/>
              <w:ind w:left="20" w:firstLine="426"/>
              <w:jc w:val="both"/>
              <w:rPr>
                <w:rFonts w:eastAsia="Calibri"/>
                <w:sz w:val="20"/>
                <w:szCs w:val="20"/>
                <w:lang w:val="ru-RU"/>
              </w:rPr>
            </w:pPr>
          </w:p>
        </w:tc>
        <w:tc>
          <w:tcPr>
            <w:tcW w:w="1594" w:type="dxa"/>
            <w:tcMar>
              <w:top w:w="15" w:type="dxa"/>
              <w:left w:w="15" w:type="dxa"/>
              <w:bottom w:w="15" w:type="dxa"/>
              <w:right w:w="15" w:type="dxa"/>
            </w:tcMar>
            <w:vAlign w:val="center"/>
          </w:tcPr>
          <w:p w14:paraId="4B2642E6"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15E1618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6EBBEFB" w14:textId="77777777" w:rsidTr="00187370">
        <w:trPr>
          <w:trHeight w:val="30"/>
        </w:trPr>
        <w:tc>
          <w:tcPr>
            <w:tcW w:w="4396" w:type="dxa"/>
            <w:tcMar>
              <w:top w:w="15" w:type="dxa"/>
              <w:left w:w="15" w:type="dxa"/>
              <w:bottom w:w="15" w:type="dxa"/>
              <w:right w:w="15" w:type="dxa"/>
            </w:tcMar>
            <w:vAlign w:val="center"/>
          </w:tcPr>
          <w:p w14:paraId="24E155EC"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от изменения справедливой стоимости ценных бумаг</w:t>
            </w:r>
          </w:p>
        </w:tc>
        <w:tc>
          <w:tcPr>
            <w:tcW w:w="1769" w:type="dxa"/>
            <w:tcMar>
              <w:top w:w="15" w:type="dxa"/>
              <w:left w:w="15" w:type="dxa"/>
              <w:bottom w:w="15" w:type="dxa"/>
              <w:right w:w="15" w:type="dxa"/>
            </w:tcMar>
            <w:vAlign w:val="center"/>
          </w:tcPr>
          <w:p w14:paraId="73AA0863"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21.1</w:t>
            </w:r>
          </w:p>
        </w:tc>
        <w:tc>
          <w:tcPr>
            <w:tcW w:w="1594" w:type="dxa"/>
            <w:tcMar>
              <w:top w:w="15" w:type="dxa"/>
              <w:left w:w="15" w:type="dxa"/>
              <w:bottom w:w="15" w:type="dxa"/>
              <w:right w:w="15" w:type="dxa"/>
            </w:tcMar>
            <w:vAlign w:val="center"/>
          </w:tcPr>
          <w:p w14:paraId="5D10C403"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673C7F47"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5E74FDF" w14:textId="77777777" w:rsidTr="00187370">
        <w:trPr>
          <w:trHeight w:val="30"/>
        </w:trPr>
        <w:tc>
          <w:tcPr>
            <w:tcW w:w="4396" w:type="dxa"/>
            <w:tcMar>
              <w:top w:w="15" w:type="dxa"/>
              <w:left w:w="15" w:type="dxa"/>
              <w:bottom w:w="15" w:type="dxa"/>
              <w:right w:w="15" w:type="dxa"/>
            </w:tcMar>
            <w:vAlign w:val="center"/>
          </w:tcPr>
          <w:p w14:paraId="6D0A6425"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1769" w:type="dxa"/>
            <w:tcMar>
              <w:top w:w="15" w:type="dxa"/>
              <w:left w:w="15" w:type="dxa"/>
              <w:bottom w:w="15" w:type="dxa"/>
              <w:right w:w="15" w:type="dxa"/>
            </w:tcMar>
            <w:vAlign w:val="center"/>
          </w:tcPr>
          <w:p w14:paraId="42B0CBCA"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21.2</w:t>
            </w:r>
          </w:p>
        </w:tc>
        <w:tc>
          <w:tcPr>
            <w:tcW w:w="1594" w:type="dxa"/>
            <w:tcMar>
              <w:top w:w="15" w:type="dxa"/>
              <w:left w:w="15" w:type="dxa"/>
              <w:bottom w:w="15" w:type="dxa"/>
              <w:right w:w="15" w:type="dxa"/>
            </w:tcMar>
            <w:vAlign w:val="center"/>
          </w:tcPr>
          <w:p w14:paraId="1386D10A"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360E1924"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54D339F" w14:textId="77777777" w:rsidTr="00187370">
        <w:trPr>
          <w:trHeight w:val="30"/>
        </w:trPr>
        <w:tc>
          <w:tcPr>
            <w:tcW w:w="4396" w:type="dxa"/>
            <w:tcMar>
              <w:top w:w="15" w:type="dxa"/>
              <w:left w:w="15" w:type="dxa"/>
              <w:bottom w:w="15" w:type="dxa"/>
              <w:right w:w="15" w:type="dxa"/>
            </w:tcMar>
            <w:vAlign w:val="center"/>
          </w:tcPr>
          <w:p w14:paraId="25EFF707"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прочие расходы от переоценки</w:t>
            </w:r>
          </w:p>
        </w:tc>
        <w:tc>
          <w:tcPr>
            <w:tcW w:w="1769" w:type="dxa"/>
            <w:tcMar>
              <w:top w:w="15" w:type="dxa"/>
              <w:left w:w="15" w:type="dxa"/>
              <w:bottom w:w="15" w:type="dxa"/>
              <w:right w:w="15" w:type="dxa"/>
            </w:tcMar>
            <w:vAlign w:val="center"/>
          </w:tcPr>
          <w:p w14:paraId="01E4994B"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21.3</w:t>
            </w:r>
          </w:p>
        </w:tc>
        <w:tc>
          <w:tcPr>
            <w:tcW w:w="1594" w:type="dxa"/>
            <w:tcMar>
              <w:top w:w="15" w:type="dxa"/>
              <w:left w:w="15" w:type="dxa"/>
              <w:bottom w:w="15" w:type="dxa"/>
              <w:right w:w="15" w:type="dxa"/>
            </w:tcMar>
            <w:vAlign w:val="center"/>
          </w:tcPr>
          <w:p w14:paraId="39D98C3E"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69E5F0A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9C8A70E" w14:textId="77777777" w:rsidTr="00187370">
        <w:trPr>
          <w:trHeight w:val="30"/>
        </w:trPr>
        <w:tc>
          <w:tcPr>
            <w:tcW w:w="4396" w:type="dxa"/>
            <w:tcMar>
              <w:top w:w="15" w:type="dxa"/>
              <w:left w:w="15" w:type="dxa"/>
              <w:bottom w:w="15" w:type="dxa"/>
              <w:right w:w="15" w:type="dxa"/>
            </w:tcMar>
            <w:vAlign w:val="center"/>
          </w:tcPr>
          <w:p w14:paraId="6DC21A2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купли-продажи иностранной валюты</w:t>
            </w:r>
          </w:p>
        </w:tc>
        <w:tc>
          <w:tcPr>
            <w:tcW w:w="1769" w:type="dxa"/>
            <w:tcMar>
              <w:top w:w="15" w:type="dxa"/>
              <w:left w:w="15" w:type="dxa"/>
              <w:bottom w:w="15" w:type="dxa"/>
              <w:right w:w="15" w:type="dxa"/>
            </w:tcMar>
            <w:vAlign w:val="center"/>
          </w:tcPr>
          <w:p w14:paraId="4A721745"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22</w:t>
            </w:r>
          </w:p>
        </w:tc>
        <w:tc>
          <w:tcPr>
            <w:tcW w:w="1594" w:type="dxa"/>
            <w:tcMar>
              <w:top w:w="15" w:type="dxa"/>
              <w:left w:w="15" w:type="dxa"/>
              <w:bottom w:w="15" w:type="dxa"/>
              <w:right w:w="15" w:type="dxa"/>
            </w:tcMar>
            <w:vAlign w:val="center"/>
          </w:tcPr>
          <w:p w14:paraId="15F38876"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3AC6DAE7"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4DECD61" w14:textId="77777777" w:rsidTr="00187370">
        <w:trPr>
          <w:trHeight w:val="30"/>
        </w:trPr>
        <w:tc>
          <w:tcPr>
            <w:tcW w:w="4396" w:type="dxa"/>
            <w:tcMar>
              <w:top w:w="15" w:type="dxa"/>
              <w:left w:w="15" w:type="dxa"/>
              <w:bottom w:w="15" w:type="dxa"/>
              <w:right w:w="15" w:type="dxa"/>
            </w:tcMar>
            <w:vAlign w:val="center"/>
          </w:tcPr>
          <w:p w14:paraId="21BDCDC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Комиссионные расходы</w:t>
            </w:r>
          </w:p>
        </w:tc>
        <w:tc>
          <w:tcPr>
            <w:tcW w:w="1769" w:type="dxa"/>
            <w:tcMar>
              <w:top w:w="15" w:type="dxa"/>
              <w:left w:w="15" w:type="dxa"/>
              <w:bottom w:w="15" w:type="dxa"/>
              <w:right w:w="15" w:type="dxa"/>
            </w:tcMar>
            <w:vAlign w:val="center"/>
          </w:tcPr>
          <w:p w14:paraId="098D2C49"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23</w:t>
            </w:r>
          </w:p>
        </w:tc>
        <w:tc>
          <w:tcPr>
            <w:tcW w:w="1594" w:type="dxa"/>
            <w:tcMar>
              <w:top w:w="15" w:type="dxa"/>
              <w:left w:w="15" w:type="dxa"/>
              <w:bottom w:w="15" w:type="dxa"/>
              <w:right w:w="15" w:type="dxa"/>
            </w:tcMar>
            <w:vAlign w:val="center"/>
          </w:tcPr>
          <w:p w14:paraId="07E894D6"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00A27E95"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EF9E835" w14:textId="77777777" w:rsidTr="00187370">
        <w:trPr>
          <w:trHeight w:val="30"/>
        </w:trPr>
        <w:tc>
          <w:tcPr>
            <w:tcW w:w="4396" w:type="dxa"/>
            <w:tcMar>
              <w:top w:w="15" w:type="dxa"/>
              <w:left w:w="15" w:type="dxa"/>
              <w:bottom w:w="15" w:type="dxa"/>
              <w:right w:w="15" w:type="dxa"/>
            </w:tcMar>
            <w:vAlign w:val="center"/>
          </w:tcPr>
          <w:p w14:paraId="2279E55F"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в том числе:</w:t>
            </w:r>
          </w:p>
        </w:tc>
        <w:tc>
          <w:tcPr>
            <w:tcW w:w="1769" w:type="dxa"/>
            <w:tcMar>
              <w:top w:w="15" w:type="dxa"/>
              <w:left w:w="15" w:type="dxa"/>
              <w:bottom w:w="15" w:type="dxa"/>
              <w:right w:w="15" w:type="dxa"/>
            </w:tcMar>
            <w:vAlign w:val="center"/>
          </w:tcPr>
          <w:p w14:paraId="39613884" w14:textId="77777777" w:rsidR="00307D7F" w:rsidRPr="00307D7F" w:rsidRDefault="00307D7F" w:rsidP="00307D7F">
            <w:pPr>
              <w:spacing w:after="20" w:line="240" w:lineRule="auto"/>
              <w:ind w:left="20" w:firstLine="426"/>
              <w:jc w:val="both"/>
              <w:rPr>
                <w:rFonts w:eastAsia="Calibri"/>
                <w:sz w:val="20"/>
                <w:szCs w:val="20"/>
                <w:lang w:val="ru-RU"/>
              </w:rPr>
            </w:pPr>
          </w:p>
        </w:tc>
        <w:tc>
          <w:tcPr>
            <w:tcW w:w="1594" w:type="dxa"/>
            <w:tcMar>
              <w:top w:w="15" w:type="dxa"/>
              <w:left w:w="15" w:type="dxa"/>
              <w:bottom w:w="15" w:type="dxa"/>
              <w:right w:w="15" w:type="dxa"/>
            </w:tcMar>
            <w:vAlign w:val="center"/>
          </w:tcPr>
          <w:p w14:paraId="61C1F2F9"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68931E2F"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8292841" w14:textId="77777777" w:rsidTr="00187370">
        <w:trPr>
          <w:trHeight w:val="30"/>
        </w:trPr>
        <w:tc>
          <w:tcPr>
            <w:tcW w:w="4396" w:type="dxa"/>
            <w:tcMar>
              <w:top w:w="15" w:type="dxa"/>
              <w:left w:w="15" w:type="dxa"/>
              <w:bottom w:w="15" w:type="dxa"/>
              <w:right w:w="15" w:type="dxa"/>
            </w:tcMar>
            <w:vAlign w:val="center"/>
          </w:tcPr>
          <w:p w14:paraId="044E321E"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управляющему инвестиционным портфелем</w:t>
            </w:r>
          </w:p>
        </w:tc>
        <w:tc>
          <w:tcPr>
            <w:tcW w:w="1769" w:type="dxa"/>
            <w:tcMar>
              <w:top w:w="15" w:type="dxa"/>
              <w:left w:w="15" w:type="dxa"/>
              <w:bottom w:w="15" w:type="dxa"/>
              <w:right w:w="15" w:type="dxa"/>
            </w:tcMar>
            <w:vAlign w:val="center"/>
          </w:tcPr>
          <w:p w14:paraId="46E55BED"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23.1</w:t>
            </w:r>
          </w:p>
        </w:tc>
        <w:tc>
          <w:tcPr>
            <w:tcW w:w="1594" w:type="dxa"/>
            <w:tcMar>
              <w:top w:w="15" w:type="dxa"/>
              <w:left w:w="15" w:type="dxa"/>
              <w:bottom w:w="15" w:type="dxa"/>
              <w:right w:w="15" w:type="dxa"/>
            </w:tcMar>
            <w:vAlign w:val="center"/>
          </w:tcPr>
          <w:p w14:paraId="68046152"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0B1678E9"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8B9CA37" w14:textId="77777777" w:rsidTr="00187370">
        <w:trPr>
          <w:trHeight w:val="30"/>
        </w:trPr>
        <w:tc>
          <w:tcPr>
            <w:tcW w:w="4396" w:type="dxa"/>
            <w:tcMar>
              <w:top w:w="15" w:type="dxa"/>
              <w:left w:w="15" w:type="dxa"/>
              <w:bottom w:w="15" w:type="dxa"/>
              <w:right w:w="15" w:type="dxa"/>
            </w:tcMar>
            <w:vAlign w:val="center"/>
          </w:tcPr>
          <w:p w14:paraId="5DFA4CDB"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брокеру и дилеру</w:t>
            </w:r>
          </w:p>
        </w:tc>
        <w:tc>
          <w:tcPr>
            <w:tcW w:w="1769" w:type="dxa"/>
            <w:tcMar>
              <w:top w:w="15" w:type="dxa"/>
              <w:left w:w="15" w:type="dxa"/>
              <w:bottom w:w="15" w:type="dxa"/>
              <w:right w:w="15" w:type="dxa"/>
            </w:tcMar>
            <w:vAlign w:val="center"/>
          </w:tcPr>
          <w:p w14:paraId="66636884"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23.2</w:t>
            </w:r>
          </w:p>
        </w:tc>
        <w:tc>
          <w:tcPr>
            <w:tcW w:w="1594" w:type="dxa"/>
            <w:tcMar>
              <w:top w:w="15" w:type="dxa"/>
              <w:left w:w="15" w:type="dxa"/>
              <w:bottom w:w="15" w:type="dxa"/>
              <w:right w:w="15" w:type="dxa"/>
            </w:tcMar>
            <w:vAlign w:val="center"/>
          </w:tcPr>
          <w:p w14:paraId="0EAD6C91"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2E2ABDA2"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3965E15" w14:textId="77777777" w:rsidTr="00187370">
        <w:trPr>
          <w:trHeight w:val="30"/>
        </w:trPr>
        <w:tc>
          <w:tcPr>
            <w:tcW w:w="4396" w:type="dxa"/>
            <w:tcMar>
              <w:top w:w="15" w:type="dxa"/>
              <w:left w:w="15" w:type="dxa"/>
              <w:bottom w:w="15" w:type="dxa"/>
              <w:right w:w="15" w:type="dxa"/>
            </w:tcMar>
            <w:vAlign w:val="center"/>
          </w:tcPr>
          <w:p w14:paraId="4A8F7C11"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кастодиану и центральному депозитарию</w:t>
            </w:r>
          </w:p>
        </w:tc>
        <w:tc>
          <w:tcPr>
            <w:tcW w:w="1769" w:type="dxa"/>
            <w:tcMar>
              <w:top w:w="15" w:type="dxa"/>
              <w:left w:w="15" w:type="dxa"/>
              <w:bottom w:w="15" w:type="dxa"/>
              <w:right w:w="15" w:type="dxa"/>
            </w:tcMar>
            <w:vAlign w:val="center"/>
          </w:tcPr>
          <w:p w14:paraId="7D977B14"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23.3</w:t>
            </w:r>
          </w:p>
        </w:tc>
        <w:tc>
          <w:tcPr>
            <w:tcW w:w="1594" w:type="dxa"/>
            <w:tcMar>
              <w:top w:w="15" w:type="dxa"/>
              <w:left w:w="15" w:type="dxa"/>
              <w:bottom w:w="15" w:type="dxa"/>
              <w:right w:w="15" w:type="dxa"/>
            </w:tcMar>
            <w:vAlign w:val="center"/>
          </w:tcPr>
          <w:p w14:paraId="3759A57A"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052E12DD"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0DE36A2" w14:textId="77777777" w:rsidTr="00187370">
        <w:trPr>
          <w:trHeight w:val="30"/>
        </w:trPr>
        <w:tc>
          <w:tcPr>
            <w:tcW w:w="4396" w:type="dxa"/>
            <w:tcMar>
              <w:top w:w="15" w:type="dxa"/>
              <w:left w:w="15" w:type="dxa"/>
              <w:bottom w:w="15" w:type="dxa"/>
              <w:right w:w="15" w:type="dxa"/>
            </w:tcMar>
            <w:vAlign w:val="center"/>
          </w:tcPr>
          <w:p w14:paraId="4AA43581"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прочим лицам</w:t>
            </w:r>
          </w:p>
        </w:tc>
        <w:tc>
          <w:tcPr>
            <w:tcW w:w="1769" w:type="dxa"/>
            <w:tcMar>
              <w:top w:w="15" w:type="dxa"/>
              <w:left w:w="15" w:type="dxa"/>
              <w:bottom w:w="15" w:type="dxa"/>
              <w:right w:w="15" w:type="dxa"/>
            </w:tcMar>
            <w:vAlign w:val="center"/>
          </w:tcPr>
          <w:p w14:paraId="18A56298"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23.4</w:t>
            </w:r>
          </w:p>
        </w:tc>
        <w:tc>
          <w:tcPr>
            <w:tcW w:w="1594" w:type="dxa"/>
            <w:tcMar>
              <w:top w:w="15" w:type="dxa"/>
              <w:left w:w="15" w:type="dxa"/>
              <w:bottom w:w="15" w:type="dxa"/>
              <w:right w:w="15" w:type="dxa"/>
            </w:tcMar>
            <w:vAlign w:val="center"/>
          </w:tcPr>
          <w:p w14:paraId="1BC414B2"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4C5AC256"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CAF37E5" w14:textId="77777777" w:rsidTr="00187370">
        <w:trPr>
          <w:trHeight w:val="30"/>
        </w:trPr>
        <w:tc>
          <w:tcPr>
            <w:tcW w:w="4396" w:type="dxa"/>
            <w:tcMar>
              <w:top w:w="15" w:type="dxa"/>
              <w:left w:w="15" w:type="dxa"/>
              <w:bottom w:w="15" w:type="dxa"/>
              <w:right w:w="15" w:type="dxa"/>
            </w:tcMar>
            <w:vAlign w:val="center"/>
          </w:tcPr>
          <w:p w14:paraId="77E2B31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1769" w:type="dxa"/>
            <w:tcMar>
              <w:top w:w="15" w:type="dxa"/>
              <w:left w:w="15" w:type="dxa"/>
              <w:bottom w:w="15" w:type="dxa"/>
              <w:right w:w="15" w:type="dxa"/>
            </w:tcMar>
            <w:vAlign w:val="center"/>
          </w:tcPr>
          <w:p w14:paraId="4EFCD204"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24</w:t>
            </w:r>
          </w:p>
        </w:tc>
        <w:tc>
          <w:tcPr>
            <w:tcW w:w="1594" w:type="dxa"/>
            <w:tcMar>
              <w:top w:w="15" w:type="dxa"/>
              <w:left w:w="15" w:type="dxa"/>
              <w:bottom w:w="15" w:type="dxa"/>
              <w:right w:w="15" w:type="dxa"/>
            </w:tcMar>
            <w:vAlign w:val="center"/>
          </w:tcPr>
          <w:p w14:paraId="5411D5DE"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4B468D8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D646857" w14:textId="77777777" w:rsidTr="00187370">
        <w:trPr>
          <w:trHeight w:val="30"/>
        </w:trPr>
        <w:tc>
          <w:tcPr>
            <w:tcW w:w="4396" w:type="dxa"/>
            <w:tcMar>
              <w:top w:w="15" w:type="dxa"/>
              <w:left w:w="15" w:type="dxa"/>
              <w:bottom w:w="15" w:type="dxa"/>
              <w:right w:w="15" w:type="dxa"/>
            </w:tcMar>
            <w:vAlign w:val="center"/>
          </w:tcPr>
          <w:p w14:paraId="1900489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w:t>
            </w:r>
          </w:p>
        </w:tc>
        <w:tc>
          <w:tcPr>
            <w:tcW w:w="1769" w:type="dxa"/>
            <w:tcMar>
              <w:top w:w="15" w:type="dxa"/>
              <w:left w:w="15" w:type="dxa"/>
              <w:bottom w:w="15" w:type="dxa"/>
              <w:right w:w="15" w:type="dxa"/>
            </w:tcMar>
            <w:vAlign w:val="center"/>
          </w:tcPr>
          <w:p w14:paraId="3AECF6F6"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25</w:t>
            </w:r>
          </w:p>
        </w:tc>
        <w:tc>
          <w:tcPr>
            <w:tcW w:w="1594" w:type="dxa"/>
            <w:tcMar>
              <w:top w:w="15" w:type="dxa"/>
              <w:left w:w="15" w:type="dxa"/>
              <w:bottom w:w="15" w:type="dxa"/>
              <w:right w:w="15" w:type="dxa"/>
            </w:tcMar>
            <w:vAlign w:val="center"/>
          </w:tcPr>
          <w:p w14:paraId="2FCB00C1"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19E8A73C"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CECF4BF" w14:textId="77777777" w:rsidTr="00187370">
        <w:trPr>
          <w:trHeight w:val="30"/>
        </w:trPr>
        <w:tc>
          <w:tcPr>
            <w:tcW w:w="4396" w:type="dxa"/>
            <w:tcMar>
              <w:top w:w="15" w:type="dxa"/>
              <w:left w:w="15" w:type="dxa"/>
              <w:bottom w:w="15" w:type="dxa"/>
              <w:right w:w="15" w:type="dxa"/>
            </w:tcMar>
            <w:vAlign w:val="center"/>
          </w:tcPr>
          <w:p w14:paraId="6003864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Невыясненные (ошибочно зачисленные) суммы</w:t>
            </w:r>
          </w:p>
        </w:tc>
        <w:tc>
          <w:tcPr>
            <w:tcW w:w="1769" w:type="dxa"/>
            <w:tcMar>
              <w:top w:w="15" w:type="dxa"/>
              <w:left w:w="15" w:type="dxa"/>
              <w:bottom w:w="15" w:type="dxa"/>
              <w:right w:w="15" w:type="dxa"/>
            </w:tcMar>
            <w:vAlign w:val="center"/>
          </w:tcPr>
          <w:p w14:paraId="0243463C"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26</w:t>
            </w:r>
          </w:p>
        </w:tc>
        <w:tc>
          <w:tcPr>
            <w:tcW w:w="1594" w:type="dxa"/>
            <w:tcMar>
              <w:top w:w="15" w:type="dxa"/>
              <w:left w:w="15" w:type="dxa"/>
              <w:bottom w:w="15" w:type="dxa"/>
              <w:right w:w="15" w:type="dxa"/>
            </w:tcMar>
            <w:vAlign w:val="center"/>
          </w:tcPr>
          <w:p w14:paraId="69EA299C"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574B404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F2D1C04" w14:textId="77777777" w:rsidTr="00187370">
        <w:trPr>
          <w:trHeight w:val="30"/>
        </w:trPr>
        <w:tc>
          <w:tcPr>
            <w:tcW w:w="4396" w:type="dxa"/>
            <w:tcMar>
              <w:top w:w="15" w:type="dxa"/>
              <w:left w:w="15" w:type="dxa"/>
              <w:bottom w:w="15" w:type="dxa"/>
              <w:right w:w="15" w:type="dxa"/>
            </w:tcMar>
            <w:vAlign w:val="center"/>
          </w:tcPr>
          <w:p w14:paraId="29763C3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Возврат невыясненных (ошибочно) зачисленных сумм</w:t>
            </w:r>
          </w:p>
        </w:tc>
        <w:tc>
          <w:tcPr>
            <w:tcW w:w="1769" w:type="dxa"/>
            <w:tcMar>
              <w:top w:w="15" w:type="dxa"/>
              <w:left w:w="15" w:type="dxa"/>
              <w:bottom w:w="15" w:type="dxa"/>
              <w:right w:w="15" w:type="dxa"/>
            </w:tcMar>
            <w:vAlign w:val="center"/>
          </w:tcPr>
          <w:p w14:paraId="37F21647"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27</w:t>
            </w:r>
          </w:p>
        </w:tc>
        <w:tc>
          <w:tcPr>
            <w:tcW w:w="1594" w:type="dxa"/>
            <w:tcMar>
              <w:top w:w="15" w:type="dxa"/>
              <w:left w:w="15" w:type="dxa"/>
              <w:bottom w:w="15" w:type="dxa"/>
              <w:right w:w="15" w:type="dxa"/>
            </w:tcMar>
            <w:vAlign w:val="center"/>
          </w:tcPr>
          <w:p w14:paraId="5D4D7004"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7ECF3B9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B885B4C" w14:textId="77777777" w:rsidTr="00187370">
        <w:trPr>
          <w:trHeight w:val="30"/>
        </w:trPr>
        <w:tc>
          <w:tcPr>
            <w:tcW w:w="4396" w:type="dxa"/>
            <w:tcMar>
              <w:top w:w="15" w:type="dxa"/>
              <w:left w:w="15" w:type="dxa"/>
              <w:bottom w:w="15" w:type="dxa"/>
              <w:right w:w="15" w:type="dxa"/>
            </w:tcMar>
            <w:vAlign w:val="center"/>
          </w:tcPr>
          <w:p w14:paraId="3098A67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активы на конец периода</w:t>
            </w:r>
          </w:p>
        </w:tc>
        <w:tc>
          <w:tcPr>
            <w:tcW w:w="1769" w:type="dxa"/>
            <w:tcMar>
              <w:top w:w="15" w:type="dxa"/>
              <w:left w:w="15" w:type="dxa"/>
              <w:bottom w:w="15" w:type="dxa"/>
              <w:right w:w="15" w:type="dxa"/>
            </w:tcMar>
            <w:vAlign w:val="center"/>
          </w:tcPr>
          <w:p w14:paraId="6B37C593"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28</w:t>
            </w:r>
          </w:p>
        </w:tc>
        <w:tc>
          <w:tcPr>
            <w:tcW w:w="1594" w:type="dxa"/>
            <w:tcMar>
              <w:top w:w="15" w:type="dxa"/>
              <w:left w:w="15" w:type="dxa"/>
              <w:bottom w:w="15" w:type="dxa"/>
              <w:right w:w="15" w:type="dxa"/>
            </w:tcMar>
            <w:vAlign w:val="center"/>
          </w:tcPr>
          <w:p w14:paraId="55A39322"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7F506D9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8E666C9" w14:textId="77777777" w:rsidTr="00187370">
        <w:trPr>
          <w:trHeight w:val="30"/>
        </w:trPr>
        <w:tc>
          <w:tcPr>
            <w:tcW w:w="4396" w:type="dxa"/>
            <w:tcMar>
              <w:top w:w="15" w:type="dxa"/>
              <w:left w:w="15" w:type="dxa"/>
              <w:bottom w:w="15" w:type="dxa"/>
              <w:right w:w="15" w:type="dxa"/>
            </w:tcMar>
            <w:vAlign w:val="center"/>
          </w:tcPr>
          <w:p w14:paraId="492343C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Изменения в чистых активах</w:t>
            </w:r>
          </w:p>
        </w:tc>
        <w:tc>
          <w:tcPr>
            <w:tcW w:w="1769" w:type="dxa"/>
            <w:tcMar>
              <w:top w:w="15" w:type="dxa"/>
              <w:left w:w="15" w:type="dxa"/>
              <w:bottom w:w="15" w:type="dxa"/>
              <w:right w:w="15" w:type="dxa"/>
            </w:tcMar>
            <w:vAlign w:val="center"/>
          </w:tcPr>
          <w:p w14:paraId="68EB3873" w14:textId="77777777" w:rsidR="00307D7F" w:rsidRPr="00307D7F" w:rsidRDefault="00307D7F" w:rsidP="00307D7F">
            <w:pPr>
              <w:spacing w:after="20" w:line="240" w:lineRule="auto"/>
              <w:ind w:left="20" w:firstLine="426"/>
              <w:jc w:val="both"/>
              <w:rPr>
                <w:rFonts w:eastAsia="Calibri"/>
                <w:sz w:val="20"/>
                <w:szCs w:val="20"/>
                <w:lang w:val="ru-RU"/>
              </w:rPr>
            </w:pPr>
            <w:r w:rsidRPr="00307D7F">
              <w:rPr>
                <w:rFonts w:eastAsia="Calibri"/>
                <w:sz w:val="20"/>
                <w:szCs w:val="20"/>
                <w:lang w:val="ru-RU"/>
              </w:rPr>
              <w:t>29</w:t>
            </w:r>
          </w:p>
        </w:tc>
        <w:tc>
          <w:tcPr>
            <w:tcW w:w="1594" w:type="dxa"/>
            <w:tcMar>
              <w:top w:w="15" w:type="dxa"/>
              <w:left w:w="15" w:type="dxa"/>
              <w:bottom w:w="15" w:type="dxa"/>
              <w:right w:w="15" w:type="dxa"/>
            </w:tcMar>
            <w:vAlign w:val="center"/>
          </w:tcPr>
          <w:p w14:paraId="22E17EDA" w14:textId="77777777" w:rsidR="00307D7F" w:rsidRPr="00307D7F" w:rsidRDefault="00307D7F" w:rsidP="00307D7F">
            <w:pPr>
              <w:spacing w:after="20" w:line="240" w:lineRule="auto"/>
              <w:jc w:val="both"/>
              <w:rPr>
                <w:rFonts w:eastAsia="Calibri"/>
                <w:sz w:val="20"/>
                <w:szCs w:val="20"/>
                <w:lang w:val="ru-RU"/>
              </w:rPr>
            </w:pPr>
          </w:p>
        </w:tc>
        <w:tc>
          <w:tcPr>
            <w:tcW w:w="1869" w:type="dxa"/>
            <w:tcMar>
              <w:top w:w="15" w:type="dxa"/>
              <w:left w:w="15" w:type="dxa"/>
              <w:bottom w:w="15" w:type="dxa"/>
              <w:right w:w="15" w:type="dxa"/>
            </w:tcMar>
            <w:vAlign w:val="center"/>
          </w:tcPr>
          <w:p w14:paraId="3FCC3A53" w14:textId="77777777" w:rsidR="00307D7F" w:rsidRPr="00307D7F" w:rsidRDefault="00307D7F" w:rsidP="00307D7F">
            <w:pPr>
              <w:spacing w:after="20" w:line="240" w:lineRule="auto"/>
              <w:jc w:val="both"/>
              <w:rPr>
                <w:rFonts w:eastAsia="Calibri"/>
                <w:sz w:val="20"/>
                <w:szCs w:val="20"/>
                <w:lang w:val="ru-RU"/>
              </w:rPr>
            </w:pPr>
          </w:p>
        </w:tc>
      </w:tr>
    </w:tbl>
    <w:p w14:paraId="5A01DE52" w14:textId="77777777" w:rsidR="00307D7F" w:rsidRPr="00307D7F" w:rsidRDefault="00307D7F" w:rsidP="00307D7F">
      <w:pPr>
        <w:spacing w:after="0" w:line="240" w:lineRule="auto"/>
        <w:jc w:val="both"/>
        <w:rPr>
          <w:rFonts w:eastAsia="Calibri"/>
          <w:sz w:val="28"/>
          <w:szCs w:val="28"/>
          <w:lang w:val="ru-RU"/>
        </w:rPr>
      </w:pPr>
      <w:bookmarkStart w:id="268" w:name="z423"/>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33B27A4B" w14:textId="77777777" w:rsidTr="00187370">
        <w:trPr>
          <w:jc w:val="center"/>
        </w:trPr>
        <w:tc>
          <w:tcPr>
            <w:tcW w:w="3052" w:type="pct"/>
            <w:tcMar>
              <w:top w:w="0" w:type="dxa"/>
              <w:left w:w="168" w:type="dxa"/>
              <w:bottom w:w="0" w:type="dxa"/>
              <w:right w:w="168" w:type="dxa"/>
            </w:tcMar>
            <w:hideMark/>
          </w:tcPr>
          <w:p w14:paraId="14BADD9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5FD294C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2CA1C03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545749A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618320D" w14:textId="77777777" w:rsidTr="00187370">
        <w:trPr>
          <w:jc w:val="center"/>
        </w:trPr>
        <w:tc>
          <w:tcPr>
            <w:tcW w:w="5000" w:type="pct"/>
            <w:gridSpan w:val="3"/>
            <w:tcMar>
              <w:top w:w="0" w:type="dxa"/>
              <w:left w:w="168" w:type="dxa"/>
              <w:bottom w:w="0" w:type="dxa"/>
              <w:right w:w="168" w:type="dxa"/>
            </w:tcMar>
            <w:hideMark/>
          </w:tcPr>
          <w:p w14:paraId="610A602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7A2330E6" w14:textId="77777777" w:rsidTr="00187370">
        <w:trPr>
          <w:jc w:val="center"/>
        </w:trPr>
        <w:tc>
          <w:tcPr>
            <w:tcW w:w="5000" w:type="pct"/>
            <w:gridSpan w:val="3"/>
            <w:tcMar>
              <w:top w:w="0" w:type="dxa"/>
              <w:left w:w="168" w:type="dxa"/>
              <w:bottom w:w="0" w:type="dxa"/>
              <w:right w:w="168" w:type="dxa"/>
            </w:tcMar>
            <w:hideMark/>
          </w:tcPr>
          <w:p w14:paraId="4945142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0501D904" w14:textId="77777777" w:rsidTr="00187370">
        <w:trPr>
          <w:jc w:val="center"/>
        </w:trPr>
        <w:tc>
          <w:tcPr>
            <w:tcW w:w="3052" w:type="pct"/>
            <w:tcMar>
              <w:top w:w="0" w:type="dxa"/>
              <w:left w:w="168" w:type="dxa"/>
              <w:bottom w:w="0" w:type="dxa"/>
              <w:right w:w="168" w:type="dxa"/>
            </w:tcMar>
            <w:hideMark/>
          </w:tcPr>
          <w:p w14:paraId="3317D6C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34964C8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4DDEA7D8" w14:textId="77777777" w:rsidTr="00187370">
        <w:trPr>
          <w:jc w:val="center"/>
        </w:trPr>
        <w:tc>
          <w:tcPr>
            <w:tcW w:w="3052" w:type="pct"/>
            <w:tcMar>
              <w:top w:w="0" w:type="dxa"/>
              <w:left w:w="168" w:type="dxa"/>
              <w:bottom w:w="0" w:type="dxa"/>
              <w:right w:w="168" w:type="dxa"/>
            </w:tcMar>
            <w:hideMark/>
          </w:tcPr>
          <w:p w14:paraId="32EF345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1DB8995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7F583E5A" w14:textId="77777777" w:rsidTr="00187370">
        <w:trPr>
          <w:jc w:val="center"/>
        </w:trPr>
        <w:tc>
          <w:tcPr>
            <w:tcW w:w="3052" w:type="pct"/>
            <w:tcMar>
              <w:top w:w="0" w:type="dxa"/>
              <w:left w:w="168" w:type="dxa"/>
              <w:bottom w:w="0" w:type="dxa"/>
              <w:right w:w="168" w:type="dxa"/>
            </w:tcMar>
            <w:hideMark/>
          </w:tcPr>
          <w:p w14:paraId="71D9E72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4F84B8C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31B1716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674433A1" w14:textId="77777777" w:rsidTr="00187370">
        <w:trPr>
          <w:jc w:val="center"/>
        </w:trPr>
        <w:tc>
          <w:tcPr>
            <w:tcW w:w="3052" w:type="pct"/>
            <w:tcMar>
              <w:top w:w="0" w:type="dxa"/>
              <w:left w:w="168" w:type="dxa"/>
              <w:bottom w:w="0" w:type="dxa"/>
              <w:right w:w="168" w:type="dxa"/>
            </w:tcMar>
            <w:hideMark/>
          </w:tcPr>
          <w:p w14:paraId="775CFCE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455F0DA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6A9B6A2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700B5D8F" w14:textId="77777777" w:rsidTr="00187370">
        <w:trPr>
          <w:jc w:val="center"/>
        </w:trPr>
        <w:tc>
          <w:tcPr>
            <w:tcW w:w="3052" w:type="pct"/>
            <w:tcMar>
              <w:top w:w="0" w:type="dxa"/>
              <w:left w:w="168" w:type="dxa"/>
              <w:bottom w:w="0" w:type="dxa"/>
              <w:right w:w="168" w:type="dxa"/>
            </w:tcMar>
            <w:hideMark/>
          </w:tcPr>
          <w:p w14:paraId="3E7DA30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74E4CAF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084C3EA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27E337B7" w14:textId="77777777" w:rsidTr="00187370">
        <w:trPr>
          <w:trHeight w:val="80"/>
          <w:jc w:val="center"/>
        </w:trPr>
        <w:tc>
          <w:tcPr>
            <w:tcW w:w="3052" w:type="pct"/>
            <w:tcMar>
              <w:top w:w="0" w:type="dxa"/>
              <w:left w:w="168" w:type="dxa"/>
              <w:bottom w:w="0" w:type="dxa"/>
              <w:right w:w="168" w:type="dxa"/>
            </w:tcMar>
            <w:hideMark/>
          </w:tcPr>
          <w:p w14:paraId="7F11243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4FA665B5"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3D98BEF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52DD387A" w14:textId="77777777" w:rsidR="00307D7F" w:rsidRPr="00307D7F" w:rsidRDefault="00307D7F" w:rsidP="00307D7F">
      <w:pPr>
        <w:spacing w:after="0" w:line="240" w:lineRule="auto"/>
        <w:ind w:firstLine="709"/>
        <w:jc w:val="both"/>
        <w:rPr>
          <w:rFonts w:eastAsia="Calibri"/>
          <w:b/>
          <w:sz w:val="28"/>
          <w:szCs w:val="28"/>
          <w:lang w:val="ru-RU"/>
        </w:rPr>
      </w:pPr>
    </w:p>
    <w:p w14:paraId="0BCC87B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lastRenderedPageBreak/>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о доходах и расходах по активам инвестиционного фонда (клиентов)»</w:t>
      </w:r>
      <w:r w:rsidRPr="00307D7F">
        <w:rPr>
          <w:rFonts w:eastAsia="Calibri"/>
          <w:sz w:val="28"/>
          <w:szCs w:val="28"/>
          <w:lang w:val="ru-RU"/>
        </w:rPr>
        <w:t>.</w:t>
      </w:r>
    </w:p>
    <w:p w14:paraId="407F9129"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78F09A46"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415B5B1A"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доходах и расходах по активам инвестиционного фонда (клиентов)»</w:t>
      </w:r>
    </w:p>
    <w:p w14:paraId="68C2CF08" w14:textId="77777777" w:rsidR="00307D7F" w:rsidRPr="00307D7F" w:rsidRDefault="00307D7F" w:rsidP="00307D7F">
      <w:pPr>
        <w:spacing w:after="0" w:line="240" w:lineRule="auto"/>
        <w:ind w:firstLine="709"/>
        <w:jc w:val="both"/>
        <w:rPr>
          <w:rFonts w:eastAsia="Calibri"/>
          <w:b/>
          <w:sz w:val="28"/>
          <w:szCs w:val="28"/>
          <w:lang w:val="ru-RU"/>
        </w:rPr>
      </w:pPr>
    </w:p>
    <w:p w14:paraId="148D56E7" w14:textId="77777777" w:rsidR="00307D7F" w:rsidRPr="00307D7F" w:rsidRDefault="00307D7F" w:rsidP="00307D7F">
      <w:pPr>
        <w:spacing w:after="0" w:line="240" w:lineRule="auto"/>
        <w:ind w:firstLine="709"/>
        <w:jc w:val="both"/>
        <w:rPr>
          <w:rFonts w:eastAsia="Calibri"/>
          <w:b/>
          <w:sz w:val="28"/>
          <w:szCs w:val="28"/>
          <w:lang w:val="ru-RU"/>
        </w:rPr>
      </w:pPr>
    </w:p>
    <w:p w14:paraId="0D4B8C1A"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264A6D0E" w14:textId="77777777" w:rsidR="00307D7F" w:rsidRPr="00307D7F" w:rsidRDefault="00307D7F" w:rsidP="00307D7F">
      <w:pPr>
        <w:spacing w:after="0" w:line="240" w:lineRule="auto"/>
        <w:ind w:firstLine="709"/>
        <w:jc w:val="center"/>
        <w:rPr>
          <w:rFonts w:eastAsia="Calibri"/>
          <w:b/>
          <w:sz w:val="28"/>
          <w:szCs w:val="28"/>
          <w:lang w:val="ru-RU"/>
        </w:rPr>
      </w:pPr>
    </w:p>
    <w:p w14:paraId="104680FD"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kk-KZ"/>
        </w:rPr>
        <w:t>«</w:t>
      </w:r>
      <w:r w:rsidRPr="00307D7F">
        <w:rPr>
          <w:rFonts w:eastAsia="Calibri"/>
          <w:b/>
          <w:sz w:val="28"/>
          <w:szCs w:val="28"/>
          <w:lang w:val="ru-RU"/>
        </w:rPr>
        <w:t xml:space="preserve">Отчет о доходах и расходах по активам инвестиционного фонда (клиентов)» </w:t>
      </w:r>
    </w:p>
    <w:p w14:paraId="7BCF27A6"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Ф2-ФСОНУИП, периодичность: ежемесячная/ежегодная)</w:t>
      </w:r>
    </w:p>
    <w:p w14:paraId="5530FEEB" w14:textId="77777777" w:rsidR="00307D7F" w:rsidRPr="00307D7F" w:rsidRDefault="00307D7F" w:rsidP="00307D7F">
      <w:pPr>
        <w:spacing w:after="0" w:line="240" w:lineRule="auto"/>
        <w:ind w:firstLine="709"/>
        <w:rPr>
          <w:rFonts w:eastAsia="Calibri"/>
          <w:b/>
          <w:sz w:val="28"/>
          <w:szCs w:val="28"/>
          <w:lang w:val="ru-RU"/>
        </w:rPr>
      </w:pPr>
    </w:p>
    <w:p w14:paraId="53B061B3" w14:textId="77777777" w:rsidR="00307D7F" w:rsidRPr="00307D7F" w:rsidRDefault="00307D7F" w:rsidP="00307D7F">
      <w:pPr>
        <w:spacing w:after="0" w:line="240" w:lineRule="auto"/>
        <w:ind w:firstLine="709"/>
        <w:rPr>
          <w:rFonts w:eastAsia="Calibri"/>
          <w:b/>
          <w:sz w:val="28"/>
          <w:szCs w:val="28"/>
          <w:lang w:val="kk-KZ"/>
        </w:rPr>
      </w:pPr>
    </w:p>
    <w:p w14:paraId="30A0F22F" w14:textId="77777777" w:rsidR="00307D7F" w:rsidRPr="00307D7F" w:rsidRDefault="00307D7F" w:rsidP="00307D7F">
      <w:pPr>
        <w:spacing w:after="0" w:line="240" w:lineRule="auto"/>
        <w:ind w:firstLine="709"/>
        <w:jc w:val="both"/>
        <w:rPr>
          <w:rFonts w:eastAsia="Calibri"/>
          <w:sz w:val="28"/>
          <w:szCs w:val="28"/>
          <w:lang w:val="ru-RU"/>
        </w:rPr>
      </w:pPr>
      <w:bookmarkStart w:id="269" w:name="z425"/>
      <w:bookmarkEnd w:id="268"/>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и расходах по активам инвестиционного фонда (клиентов)» (далее – форма).</w:t>
      </w:r>
    </w:p>
    <w:p w14:paraId="2977CCF8" w14:textId="77777777" w:rsidR="00307D7F" w:rsidRPr="00307D7F" w:rsidRDefault="00307D7F" w:rsidP="00307D7F">
      <w:pPr>
        <w:spacing w:after="0" w:line="240" w:lineRule="auto"/>
        <w:ind w:firstLine="709"/>
        <w:jc w:val="both"/>
        <w:rPr>
          <w:rFonts w:eastAsia="Calibri"/>
          <w:sz w:val="28"/>
          <w:szCs w:val="28"/>
          <w:lang w:val="ru-RU"/>
        </w:rPr>
      </w:pPr>
      <w:bookmarkStart w:id="270" w:name="z427"/>
      <w:bookmarkEnd w:id="269"/>
      <w:r w:rsidRPr="00307D7F">
        <w:rPr>
          <w:rFonts w:eastAsia="Calibri"/>
          <w:sz w:val="28"/>
          <w:szCs w:val="28"/>
          <w:lang w:val="ru-RU"/>
        </w:rPr>
        <w:t>2. Форма заполняется ежемесячно управляющим инвестиционным портфелем и страховыми организациями, имеющими лицензию в отрасли «страхование жизни» и осуществляющие заключение договоров страхования, предусматривающих условия участия страхователя в инвестициях страховщика в разрезе каждого клиента</w:t>
      </w:r>
      <w:r w:rsidRPr="00307D7F">
        <w:rPr>
          <w:rFonts w:eastAsia="Calibri"/>
          <w:sz w:val="28"/>
          <w:szCs w:val="28"/>
          <w:lang w:val="kk-KZ"/>
        </w:rPr>
        <w:t>, ежемесячно</w:t>
      </w:r>
      <w:r w:rsidRPr="00307D7F">
        <w:rPr>
          <w:rFonts w:eastAsia="Calibri"/>
          <w:sz w:val="28"/>
          <w:szCs w:val="28"/>
          <w:lang w:val="ru-RU"/>
        </w:rPr>
        <w:t xml:space="preserve"> и ежегодно филиалом страховых организаций-нерезидентов Республики Казахстан, имеющим лицензию в отрасли «страхование жизни» и осуществляющим заключение договоров страхования, предусматривающих условия участия страхователя в инвестициях, в разрезе каждого клиента по состоянию на конец отчетного периода.</w:t>
      </w:r>
    </w:p>
    <w:p w14:paraId="73FEFC0A" w14:textId="77777777" w:rsidR="00307D7F" w:rsidRPr="00307D7F" w:rsidRDefault="00307D7F" w:rsidP="00307D7F">
      <w:pPr>
        <w:spacing w:after="0" w:line="240" w:lineRule="auto"/>
        <w:ind w:firstLine="709"/>
        <w:jc w:val="both"/>
        <w:rPr>
          <w:rFonts w:eastAsia="Calibri"/>
          <w:sz w:val="28"/>
          <w:szCs w:val="28"/>
          <w:lang w:val="ru-RU"/>
        </w:rPr>
      </w:pPr>
      <w:bookmarkStart w:id="271" w:name="z428"/>
      <w:bookmarkEnd w:id="270"/>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18180372" w14:textId="77777777" w:rsidR="00307D7F" w:rsidRPr="00307D7F" w:rsidRDefault="00307D7F" w:rsidP="00307D7F">
      <w:pPr>
        <w:spacing w:after="0" w:line="240" w:lineRule="auto"/>
        <w:ind w:firstLine="709"/>
        <w:jc w:val="both"/>
        <w:rPr>
          <w:rFonts w:eastAsia="Calibri"/>
          <w:sz w:val="28"/>
          <w:szCs w:val="28"/>
          <w:lang w:val="ru-RU"/>
        </w:rPr>
      </w:pPr>
      <w:bookmarkStart w:id="272" w:name="z429"/>
      <w:bookmarkEnd w:id="271"/>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6C48F0F9" w14:textId="77777777" w:rsidR="00307D7F" w:rsidRPr="00307D7F" w:rsidRDefault="00307D7F" w:rsidP="00307D7F">
      <w:pPr>
        <w:spacing w:after="0" w:line="240" w:lineRule="auto"/>
        <w:ind w:firstLine="709"/>
        <w:jc w:val="both"/>
        <w:rPr>
          <w:rFonts w:eastAsia="Calibri"/>
          <w:sz w:val="28"/>
          <w:szCs w:val="28"/>
          <w:lang w:val="ru-RU"/>
        </w:rPr>
      </w:pPr>
      <w:bookmarkStart w:id="273" w:name="z431"/>
      <w:bookmarkEnd w:id="272"/>
      <w:r w:rsidRPr="00307D7F">
        <w:rPr>
          <w:rFonts w:eastAsia="Calibri"/>
          <w:sz w:val="28"/>
          <w:szCs w:val="28"/>
          <w:lang w:val="ru-RU"/>
        </w:rPr>
        <w:t>5. В графе 3 указываются данные за период с начала года по отчетную дату, включая последний день отчетного периода.</w:t>
      </w:r>
    </w:p>
    <w:p w14:paraId="45516204" w14:textId="77777777" w:rsidR="00307D7F" w:rsidRPr="00307D7F" w:rsidRDefault="00307D7F" w:rsidP="00307D7F">
      <w:pPr>
        <w:spacing w:after="0" w:line="240" w:lineRule="auto"/>
        <w:ind w:firstLine="709"/>
        <w:jc w:val="both"/>
        <w:rPr>
          <w:rFonts w:eastAsia="Calibri"/>
          <w:sz w:val="28"/>
          <w:szCs w:val="28"/>
          <w:lang w:val="ru-RU"/>
        </w:rPr>
      </w:pPr>
      <w:bookmarkStart w:id="274" w:name="z432"/>
      <w:bookmarkEnd w:id="273"/>
      <w:r w:rsidRPr="00307D7F">
        <w:rPr>
          <w:rFonts w:eastAsia="Calibri"/>
          <w:sz w:val="28"/>
          <w:szCs w:val="28"/>
          <w:lang w:val="ru-RU"/>
        </w:rPr>
        <w:t>6. В графе 4 указываются данные за отчетный период, включая последний день отчетного периода.</w:t>
      </w:r>
    </w:p>
    <w:p w14:paraId="5E29FA1C" w14:textId="77777777" w:rsidR="00307D7F" w:rsidRPr="00307D7F" w:rsidRDefault="00307D7F" w:rsidP="00307D7F">
      <w:pPr>
        <w:spacing w:after="0" w:line="240" w:lineRule="auto"/>
        <w:ind w:firstLine="709"/>
        <w:jc w:val="both"/>
        <w:rPr>
          <w:rFonts w:eastAsia="Calibri"/>
          <w:sz w:val="28"/>
          <w:szCs w:val="28"/>
          <w:lang w:val="ru-RU"/>
        </w:rPr>
      </w:pPr>
      <w:bookmarkStart w:id="275" w:name="z433"/>
      <w:bookmarkEnd w:id="274"/>
      <w:r w:rsidRPr="00307D7F">
        <w:rPr>
          <w:rFonts w:eastAsia="Calibri"/>
          <w:sz w:val="28"/>
          <w:szCs w:val="28"/>
          <w:lang w:val="ru-RU"/>
        </w:rPr>
        <w:t>7. В строках с 1 по 29 указываются данные на основании информации из главной книги или базы данных, сгруппированные с учетом международных стандартов финансовой отчетности.</w:t>
      </w:r>
    </w:p>
    <w:p w14:paraId="0B6CE907" w14:textId="77777777" w:rsidR="00307D7F" w:rsidRPr="00307D7F" w:rsidRDefault="00307D7F" w:rsidP="00307D7F">
      <w:pPr>
        <w:spacing w:after="0" w:line="240" w:lineRule="auto"/>
        <w:ind w:firstLine="709"/>
        <w:jc w:val="both"/>
        <w:rPr>
          <w:rFonts w:eastAsia="Calibri"/>
          <w:sz w:val="28"/>
          <w:szCs w:val="28"/>
          <w:lang w:val="ru-RU"/>
        </w:rPr>
      </w:pPr>
      <w:bookmarkStart w:id="276" w:name="z434"/>
      <w:bookmarkEnd w:id="275"/>
      <w:r w:rsidRPr="00307D7F">
        <w:rPr>
          <w:rFonts w:eastAsia="Calibri"/>
          <w:sz w:val="28"/>
          <w:szCs w:val="28"/>
          <w:lang w:val="ru-RU"/>
        </w:rPr>
        <w:lastRenderedPageBreak/>
        <w:t>8. В строке 1:</w:t>
      </w:r>
    </w:p>
    <w:p w14:paraId="6C3477C0" w14:textId="77777777" w:rsidR="00307D7F" w:rsidRPr="00307D7F" w:rsidRDefault="00307D7F" w:rsidP="00307D7F">
      <w:pPr>
        <w:spacing w:after="0" w:line="240" w:lineRule="auto"/>
        <w:ind w:firstLine="709"/>
        <w:jc w:val="both"/>
        <w:rPr>
          <w:rFonts w:eastAsia="Calibri"/>
          <w:sz w:val="28"/>
          <w:szCs w:val="28"/>
          <w:lang w:val="ru-RU"/>
        </w:rPr>
      </w:pPr>
      <w:bookmarkStart w:id="277" w:name="z435"/>
      <w:bookmarkEnd w:id="276"/>
      <w:r w:rsidRPr="00307D7F">
        <w:rPr>
          <w:rFonts w:eastAsia="Calibri"/>
          <w:sz w:val="28"/>
          <w:szCs w:val="28"/>
          <w:lang w:val="ru-RU"/>
        </w:rPr>
        <w:t>в графе 3 указываются данные по состоянию на 1 января соответствующего года;</w:t>
      </w:r>
      <w:bookmarkEnd w:id="277"/>
    </w:p>
    <w:p w14:paraId="33E2E228"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szCs w:val="28"/>
          <w:lang w:val="ru-RU"/>
        </w:rPr>
        <w:t>в графе 4 указываются данные по состоянию на первое число каждого отчетного периода.</w:t>
      </w:r>
      <w:r w:rsidRPr="00307D7F">
        <w:rPr>
          <w:sz w:val="24"/>
          <w:szCs w:val="24"/>
          <w:lang w:val="ru-RU" w:eastAsia="ru-RU"/>
        </w:rPr>
        <w:br w:type="page"/>
      </w:r>
    </w:p>
    <w:p w14:paraId="220AF778"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10</w:t>
      </w:r>
    </w:p>
    <w:p w14:paraId="19C46F64"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bookmarkEnd w:id="176"/>
    </w:p>
    <w:p w14:paraId="1FF21D08" w14:textId="77777777" w:rsidR="00307D7F" w:rsidRPr="00307D7F" w:rsidRDefault="00307D7F" w:rsidP="00307D7F">
      <w:pPr>
        <w:spacing w:after="0" w:line="240" w:lineRule="auto"/>
        <w:ind w:firstLine="709"/>
        <w:jc w:val="both"/>
        <w:rPr>
          <w:rFonts w:eastAsia="Calibri"/>
          <w:sz w:val="28"/>
          <w:szCs w:val="28"/>
          <w:lang w:val="ru-RU"/>
        </w:rPr>
      </w:pPr>
    </w:p>
    <w:p w14:paraId="26507D3F"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278" w:name="z8610"/>
      <w:r w:rsidRPr="00307D7F">
        <w:rPr>
          <w:sz w:val="28"/>
          <w:szCs w:val="28"/>
          <w:lang w:val="ru-RU" w:eastAsia="ru-RU"/>
        </w:rPr>
        <w:t>Форма,</w:t>
      </w:r>
    </w:p>
    <w:p w14:paraId="78E19C58"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0237E099"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p>
    <w:p w14:paraId="34AFEE2D" w14:textId="77777777" w:rsidR="00307D7F" w:rsidRPr="00307D7F" w:rsidRDefault="00307D7F" w:rsidP="00307D7F">
      <w:pPr>
        <w:spacing w:after="0" w:line="240" w:lineRule="auto"/>
        <w:ind w:firstLine="709"/>
        <w:jc w:val="center"/>
        <w:rPr>
          <w:rFonts w:eastAsia="Calibri"/>
          <w:sz w:val="28"/>
          <w:szCs w:val="28"/>
          <w:lang w:val="ru-RU"/>
        </w:rPr>
      </w:pPr>
    </w:p>
    <w:p w14:paraId="5C510EB6" w14:textId="77777777" w:rsidR="00307D7F" w:rsidRPr="00307D7F" w:rsidRDefault="00307D7F" w:rsidP="00307D7F">
      <w:pPr>
        <w:spacing w:after="0" w:line="240" w:lineRule="auto"/>
        <w:ind w:firstLine="709"/>
        <w:jc w:val="both"/>
        <w:rPr>
          <w:rFonts w:eastAsia="Calibri"/>
          <w:sz w:val="28"/>
          <w:szCs w:val="28"/>
          <w:lang w:val="ru-RU"/>
        </w:rPr>
      </w:pPr>
      <w:bookmarkStart w:id="279" w:name="z8611"/>
      <w:bookmarkEnd w:id="278"/>
      <w:r w:rsidRPr="00307D7F">
        <w:rPr>
          <w:rFonts w:eastAsia="Calibri"/>
          <w:sz w:val="28"/>
          <w:szCs w:val="28"/>
          <w:lang w:val="ru-RU"/>
        </w:rPr>
        <w:t>Представляется: в Национальный Банк Республики Казахстан.</w:t>
      </w:r>
    </w:p>
    <w:p w14:paraId="2CAE4F35" w14:textId="77777777" w:rsidR="00307D7F" w:rsidRPr="00307D7F" w:rsidRDefault="00307D7F" w:rsidP="00307D7F">
      <w:pPr>
        <w:spacing w:after="0" w:line="240" w:lineRule="auto"/>
        <w:ind w:firstLine="709"/>
        <w:jc w:val="both"/>
        <w:rPr>
          <w:rFonts w:eastAsia="Calibri"/>
          <w:sz w:val="28"/>
          <w:szCs w:val="28"/>
          <w:lang w:val="ru-RU"/>
        </w:rPr>
      </w:pPr>
      <w:bookmarkStart w:id="280" w:name="z8612"/>
      <w:bookmarkEnd w:id="279"/>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36217E1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281" w:name="z8613"/>
      <w:bookmarkEnd w:id="280"/>
      <w:r w:rsidRPr="00307D7F">
        <w:rPr>
          <w:rFonts w:eastAsia="Calibri"/>
          <w:sz w:val="28"/>
          <w:szCs w:val="28"/>
          <w:lang w:val="ru-RU"/>
        </w:rPr>
        <w:t xml:space="preserve"> отчет о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w:t>
      </w:r>
    </w:p>
    <w:p w14:paraId="3DEF3064" w14:textId="77777777" w:rsidR="00307D7F" w:rsidRPr="00307D7F" w:rsidRDefault="00307D7F" w:rsidP="00307D7F">
      <w:pPr>
        <w:spacing w:after="0" w:line="240" w:lineRule="auto"/>
        <w:ind w:firstLine="709"/>
        <w:jc w:val="both"/>
        <w:rPr>
          <w:rFonts w:eastAsia="Calibri"/>
          <w:sz w:val="28"/>
          <w:szCs w:val="28"/>
          <w:lang w:val="ru-RU"/>
        </w:rPr>
      </w:pPr>
      <w:bookmarkStart w:id="282" w:name="z8614"/>
      <w:bookmarkEnd w:id="281"/>
      <w:r w:rsidRPr="00307D7F">
        <w:rPr>
          <w:rFonts w:eastAsia="Calibri"/>
          <w:sz w:val="28"/>
          <w:szCs w:val="28"/>
          <w:lang w:val="ru-RU"/>
        </w:rPr>
        <w:t>Индекс формы, предназначенной для сбора административных данных на безвозмездной основе: Ф1ПА1-ЕиДНПФ.</w:t>
      </w:r>
    </w:p>
    <w:p w14:paraId="1C2045B8" w14:textId="77777777" w:rsidR="00307D7F" w:rsidRPr="00307D7F" w:rsidRDefault="00307D7F" w:rsidP="00307D7F">
      <w:pPr>
        <w:spacing w:after="0" w:line="240" w:lineRule="auto"/>
        <w:ind w:firstLine="709"/>
        <w:jc w:val="both"/>
        <w:rPr>
          <w:rFonts w:eastAsia="Calibri"/>
          <w:sz w:val="28"/>
          <w:szCs w:val="28"/>
          <w:lang w:val="ru-RU"/>
        </w:rPr>
      </w:pPr>
      <w:bookmarkStart w:id="283" w:name="z8615"/>
      <w:bookmarkEnd w:id="282"/>
      <w:r w:rsidRPr="00307D7F">
        <w:rPr>
          <w:rFonts w:eastAsia="Calibri"/>
          <w:sz w:val="28"/>
          <w:szCs w:val="28"/>
          <w:lang w:val="ru-RU"/>
        </w:rPr>
        <w:t>Периодичность: ежегодная.</w:t>
      </w:r>
    </w:p>
    <w:p w14:paraId="1D1F7212" w14:textId="77777777" w:rsidR="00307D7F" w:rsidRPr="00307D7F" w:rsidRDefault="00307D7F" w:rsidP="00307D7F">
      <w:pPr>
        <w:spacing w:after="0" w:line="240" w:lineRule="auto"/>
        <w:ind w:firstLine="709"/>
        <w:jc w:val="both"/>
        <w:rPr>
          <w:rFonts w:eastAsia="Calibri"/>
          <w:sz w:val="28"/>
          <w:szCs w:val="28"/>
          <w:lang w:val="ru-RU"/>
        </w:rPr>
      </w:pPr>
      <w:bookmarkStart w:id="284" w:name="z8616"/>
      <w:bookmarkEnd w:id="283"/>
      <w:r w:rsidRPr="00307D7F">
        <w:rPr>
          <w:rFonts w:eastAsia="Calibri"/>
          <w:sz w:val="28"/>
          <w:szCs w:val="28"/>
          <w:lang w:val="ru-RU"/>
        </w:rPr>
        <w:t>Отчетный период: по состоянию на «___» ____________ 20___года.</w:t>
      </w:r>
    </w:p>
    <w:p w14:paraId="5A67E84A" w14:textId="77777777" w:rsidR="00307D7F" w:rsidRPr="00307D7F" w:rsidRDefault="00307D7F" w:rsidP="00307D7F">
      <w:pPr>
        <w:spacing w:after="0" w:line="240" w:lineRule="auto"/>
        <w:ind w:firstLine="709"/>
        <w:jc w:val="both"/>
        <w:rPr>
          <w:rFonts w:eastAsia="Calibri"/>
          <w:sz w:val="28"/>
          <w:szCs w:val="28"/>
          <w:lang w:val="ru-RU"/>
        </w:rPr>
      </w:pPr>
      <w:bookmarkStart w:id="285" w:name="z8617"/>
      <w:bookmarkEnd w:id="284"/>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добровольный накопительный пенсионный фонд.</w:t>
      </w:r>
    </w:p>
    <w:p w14:paraId="5F475139" w14:textId="77777777" w:rsidR="00307D7F" w:rsidRPr="00307D7F" w:rsidRDefault="00307D7F" w:rsidP="00307D7F">
      <w:pPr>
        <w:spacing w:after="0" w:line="240" w:lineRule="auto"/>
        <w:ind w:firstLine="709"/>
        <w:jc w:val="both"/>
        <w:rPr>
          <w:rFonts w:eastAsia="Calibri"/>
          <w:sz w:val="28"/>
          <w:szCs w:val="28"/>
          <w:lang w:val="ru-RU"/>
        </w:rPr>
      </w:pPr>
      <w:bookmarkStart w:id="286" w:name="z8618"/>
      <w:bookmarkEnd w:id="285"/>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в срок до 30 (тридцатого) апреля (включительно) года, следующего за отчетным годом.</w:t>
      </w:r>
    </w:p>
    <w:p w14:paraId="4E03D89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0498ED6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p>
    <w:tbl>
      <w:tblPr>
        <w:tblW w:w="0" w:type="auto"/>
        <w:tblCellSpacing w:w="0" w:type="dxa"/>
        <w:tblLook w:val="04A0" w:firstRow="1" w:lastRow="0" w:firstColumn="1" w:lastColumn="0" w:noHBand="0" w:noVBand="1"/>
      </w:tblPr>
      <w:tblGrid>
        <w:gridCol w:w="4075"/>
        <w:gridCol w:w="2455"/>
        <w:gridCol w:w="302"/>
        <w:gridCol w:w="2782"/>
        <w:gridCol w:w="24"/>
      </w:tblGrid>
      <w:tr w:rsidR="00307D7F" w:rsidRPr="00307D7F" w14:paraId="6150CAD4" w14:textId="77777777" w:rsidTr="00187370">
        <w:trPr>
          <w:gridAfter w:val="1"/>
          <w:wAfter w:w="24" w:type="dxa"/>
          <w:trHeight w:val="30"/>
          <w:tblCellSpacing w:w="0" w:type="dxa"/>
        </w:trPr>
        <w:tc>
          <w:tcPr>
            <w:tcW w:w="6530" w:type="dxa"/>
            <w:gridSpan w:val="2"/>
            <w:tcMar>
              <w:top w:w="15" w:type="dxa"/>
              <w:left w:w="15" w:type="dxa"/>
              <w:bottom w:w="15" w:type="dxa"/>
              <w:right w:w="15" w:type="dxa"/>
            </w:tcMar>
            <w:vAlign w:val="center"/>
          </w:tcPr>
          <w:bookmarkEnd w:id="286"/>
          <w:p w14:paraId="79D75184"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084" w:type="dxa"/>
            <w:gridSpan w:val="2"/>
            <w:tcMar>
              <w:top w:w="15" w:type="dxa"/>
              <w:left w:w="15" w:type="dxa"/>
              <w:bottom w:w="15" w:type="dxa"/>
              <w:right w:w="15" w:type="dxa"/>
            </w:tcMar>
            <w:vAlign w:val="center"/>
          </w:tcPr>
          <w:p w14:paraId="545F2665" w14:textId="77777777" w:rsidR="00307D7F" w:rsidRPr="00307D7F" w:rsidRDefault="00307D7F" w:rsidP="00307D7F">
            <w:pPr>
              <w:spacing w:after="0" w:line="240" w:lineRule="auto"/>
              <w:jc w:val="both"/>
              <w:rPr>
                <w:rFonts w:eastAsia="Calibri"/>
                <w:sz w:val="20"/>
                <w:szCs w:val="20"/>
                <w:lang w:val="ru-RU"/>
              </w:rPr>
            </w:pPr>
            <w:r w:rsidRPr="00307D7F">
              <w:rPr>
                <w:rFonts w:eastAsia="Calibri"/>
                <w:sz w:val="20"/>
                <w:szCs w:val="20"/>
                <w:lang w:val="ru-RU"/>
              </w:rPr>
              <w:t>(в тысячах тенге)</w:t>
            </w:r>
          </w:p>
        </w:tc>
      </w:tr>
      <w:tr w:rsidR="00307D7F" w:rsidRPr="00307D7F" w14:paraId="044C9D1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82148F"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275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5BA13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отчетного года</w:t>
            </w: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4B125"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57DEBE0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32CA6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275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8CA059"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F04DA1"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r>
      <w:tr w:rsidR="00307D7F" w:rsidRPr="00307D7F" w14:paraId="5B7A975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DEB2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75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A29C91"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5D54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2A4E16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0D458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75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31A3E9"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6A073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99FB6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687E1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w:t>
            </w:r>
          </w:p>
        </w:tc>
        <w:tc>
          <w:tcPr>
            <w:tcW w:w="275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B934DB"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2DAED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F694A0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4E4AD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75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9A5C06"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C908F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F9B1D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49391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w:t>
            </w:r>
          </w:p>
        </w:tc>
        <w:tc>
          <w:tcPr>
            <w:tcW w:w="275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21208B"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EA5CE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C6163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7CB2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обязательства</w:t>
            </w:r>
          </w:p>
        </w:tc>
        <w:tc>
          <w:tcPr>
            <w:tcW w:w="275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AABA9E"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C612A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31BF1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4F008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пенсионные активы</w:t>
            </w:r>
          </w:p>
        </w:tc>
        <w:tc>
          <w:tcPr>
            <w:tcW w:w="275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48FB0"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93FD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2C4EF7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7DB059" w14:textId="77777777" w:rsidR="00307D7F" w:rsidRPr="00307D7F" w:rsidRDefault="00307D7F" w:rsidP="00307D7F">
            <w:pPr>
              <w:spacing w:after="20" w:line="240" w:lineRule="auto"/>
              <w:jc w:val="both"/>
              <w:rPr>
                <w:rFonts w:eastAsia="Calibri"/>
                <w:sz w:val="20"/>
                <w:szCs w:val="20"/>
                <w:lang w:val="ru-RU"/>
              </w:rPr>
            </w:pPr>
          </w:p>
        </w:tc>
        <w:tc>
          <w:tcPr>
            <w:tcW w:w="275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E326FE"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5B9DE4"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4823BEEA" w14:textId="77777777" w:rsidR="00307D7F" w:rsidRPr="00307D7F" w:rsidRDefault="00307D7F" w:rsidP="00307D7F">
      <w:pPr>
        <w:spacing w:after="0" w:line="240" w:lineRule="auto"/>
        <w:jc w:val="both"/>
        <w:rPr>
          <w:rFonts w:eastAsia="Calibri"/>
          <w:sz w:val="28"/>
          <w:szCs w:val="28"/>
          <w:lang w:val="ru-RU"/>
        </w:rPr>
      </w:pPr>
      <w:bookmarkStart w:id="287" w:name="z8621"/>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1023CABE" w14:textId="77777777" w:rsidTr="00187370">
        <w:trPr>
          <w:jc w:val="center"/>
        </w:trPr>
        <w:tc>
          <w:tcPr>
            <w:tcW w:w="3052" w:type="pct"/>
            <w:tcMar>
              <w:top w:w="0" w:type="dxa"/>
              <w:left w:w="168" w:type="dxa"/>
              <w:bottom w:w="0" w:type="dxa"/>
              <w:right w:w="168" w:type="dxa"/>
            </w:tcMar>
            <w:hideMark/>
          </w:tcPr>
          <w:p w14:paraId="1E5FE0B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5F3C125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1E9848E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5330BF3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373FAB2" w14:textId="77777777" w:rsidTr="00187370">
        <w:trPr>
          <w:jc w:val="center"/>
        </w:trPr>
        <w:tc>
          <w:tcPr>
            <w:tcW w:w="5000" w:type="pct"/>
            <w:gridSpan w:val="3"/>
            <w:tcMar>
              <w:top w:w="0" w:type="dxa"/>
              <w:left w:w="168" w:type="dxa"/>
              <w:bottom w:w="0" w:type="dxa"/>
              <w:right w:w="168" w:type="dxa"/>
            </w:tcMar>
            <w:hideMark/>
          </w:tcPr>
          <w:p w14:paraId="48258BE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164E0D02" w14:textId="77777777" w:rsidTr="00187370">
        <w:trPr>
          <w:jc w:val="center"/>
        </w:trPr>
        <w:tc>
          <w:tcPr>
            <w:tcW w:w="5000" w:type="pct"/>
            <w:gridSpan w:val="3"/>
            <w:tcMar>
              <w:top w:w="0" w:type="dxa"/>
              <w:left w:w="168" w:type="dxa"/>
              <w:bottom w:w="0" w:type="dxa"/>
              <w:right w:w="168" w:type="dxa"/>
            </w:tcMar>
            <w:hideMark/>
          </w:tcPr>
          <w:p w14:paraId="7365753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5E36173B" w14:textId="77777777" w:rsidTr="00187370">
        <w:trPr>
          <w:jc w:val="center"/>
        </w:trPr>
        <w:tc>
          <w:tcPr>
            <w:tcW w:w="3052" w:type="pct"/>
            <w:tcMar>
              <w:top w:w="0" w:type="dxa"/>
              <w:left w:w="168" w:type="dxa"/>
              <w:bottom w:w="0" w:type="dxa"/>
              <w:right w:w="168" w:type="dxa"/>
            </w:tcMar>
            <w:hideMark/>
          </w:tcPr>
          <w:p w14:paraId="4B55B35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31CE9BA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15EA3772" w14:textId="77777777" w:rsidTr="00187370">
        <w:trPr>
          <w:jc w:val="center"/>
        </w:trPr>
        <w:tc>
          <w:tcPr>
            <w:tcW w:w="3052" w:type="pct"/>
            <w:tcMar>
              <w:top w:w="0" w:type="dxa"/>
              <w:left w:w="168" w:type="dxa"/>
              <w:bottom w:w="0" w:type="dxa"/>
              <w:right w:w="168" w:type="dxa"/>
            </w:tcMar>
            <w:hideMark/>
          </w:tcPr>
          <w:p w14:paraId="5C2609C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3A52CF5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603455FC" w14:textId="77777777" w:rsidTr="00187370">
        <w:trPr>
          <w:jc w:val="center"/>
        </w:trPr>
        <w:tc>
          <w:tcPr>
            <w:tcW w:w="3052" w:type="pct"/>
            <w:tcMar>
              <w:top w:w="0" w:type="dxa"/>
              <w:left w:w="168" w:type="dxa"/>
              <w:bottom w:w="0" w:type="dxa"/>
              <w:right w:w="168" w:type="dxa"/>
            </w:tcMar>
            <w:hideMark/>
          </w:tcPr>
          <w:p w14:paraId="555DD24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0B58BAA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65FE19E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0BD64C59" w14:textId="77777777" w:rsidTr="00187370">
        <w:trPr>
          <w:jc w:val="center"/>
        </w:trPr>
        <w:tc>
          <w:tcPr>
            <w:tcW w:w="3052" w:type="pct"/>
            <w:tcMar>
              <w:top w:w="0" w:type="dxa"/>
              <w:left w:w="168" w:type="dxa"/>
              <w:bottom w:w="0" w:type="dxa"/>
              <w:right w:w="168" w:type="dxa"/>
            </w:tcMar>
            <w:hideMark/>
          </w:tcPr>
          <w:p w14:paraId="52D37EA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16AFED1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7628872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2208CC39" w14:textId="77777777" w:rsidTr="00187370">
        <w:trPr>
          <w:jc w:val="center"/>
        </w:trPr>
        <w:tc>
          <w:tcPr>
            <w:tcW w:w="3052" w:type="pct"/>
            <w:tcMar>
              <w:top w:w="0" w:type="dxa"/>
              <w:left w:w="168" w:type="dxa"/>
              <w:bottom w:w="0" w:type="dxa"/>
              <w:right w:w="168" w:type="dxa"/>
            </w:tcMar>
            <w:hideMark/>
          </w:tcPr>
          <w:p w14:paraId="373BB00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07DBB64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12ECD08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38D385EE" w14:textId="77777777" w:rsidTr="00187370">
        <w:trPr>
          <w:trHeight w:val="80"/>
          <w:jc w:val="center"/>
        </w:trPr>
        <w:tc>
          <w:tcPr>
            <w:tcW w:w="3052" w:type="pct"/>
            <w:tcMar>
              <w:top w:w="0" w:type="dxa"/>
              <w:left w:w="168" w:type="dxa"/>
              <w:bottom w:w="0" w:type="dxa"/>
              <w:right w:w="168" w:type="dxa"/>
            </w:tcMar>
            <w:hideMark/>
          </w:tcPr>
          <w:p w14:paraId="468F5FE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055E04EC"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02EF7E7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25C5C81E" w14:textId="77777777" w:rsidR="00307D7F" w:rsidRPr="00307D7F" w:rsidRDefault="00307D7F" w:rsidP="00307D7F">
      <w:pPr>
        <w:spacing w:after="0" w:line="240" w:lineRule="auto"/>
        <w:ind w:firstLine="709"/>
        <w:jc w:val="both"/>
        <w:rPr>
          <w:rFonts w:eastAsia="Calibri"/>
          <w:b/>
          <w:sz w:val="28"/>
          <w:szCs w:val="28"/>
          <w:lang w:val="ru-RU"/>
        </w:rPr>
      </w:pPr>
    </w:p>
    <w:p w14:paraId="2F9AEA69"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w:t>
      </w:r>
      <w:r w:rsidRPr="00307D7F">
        <w:rPr>
          <w:rFonts w:eastAsia="Calibri"/>
          <w:bCs/>
          <w:sz w:val="28"/>
          <w:szCs w:val="28"/>
          <w:lang w:val="ru-RU"/>
        </w:rPr>
        <w:t>»</w:t>
      </w:r>
      <w:r w:rsidRPr="00307D7F">
        <w:rPr>
          <w:rFonts w:eastAsia="Calibri"/>
          <w:sz w:val="28"/>
          <w:szCs w:val="28"/>
          <w:lang w:val="ru-RU"/>
        </w:rPr>
        <w:t>.</w:t>
      </w:r>
    </w:p>
    <w:p w14:paraId="651F8ADF"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061F66DB"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7DB98ADD"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p>
    <w:p w14:paraId="5211400A" w14:textId="77777777" w:rsidR="00307D7F" w:rsidRPr="00307D7F" w:rsidRDefault="00307D7F" w:rsidP="00307D7F">
      <w:pPr>
        <w:spacing w:after="0" w:line="240" w:lineRule="auto"/>
        <w:jc w:val="both"/>
        <w:rPr>
          <w:rFonts w:eastAsia="Calibri"/>
          <w:sz w:val="28"/>
          <w:szCs w:val="28"/>
          <w:lang w:val="ru-RU"/>
        </w:rPr>
      </w:pPr>
    </w:p>
    <w:p w14:paraId="7AD28DEE" w14:textId="77777777" w:rsidR="00307D7F" w:rsidRPr="00307D7F" w:rsidRDefault="00307D7F" w:rsidP="00307D7F">
      <w:pPr>
        <w:spacing w:after="0" w:line="240" w:lineRule="auto"/>
        <w:jc w:val="both"/>
        <w:rPr>
          <w:rFonts w:eastAsia="Calibri"/>
          <w:b/>
          <w:sz w:val="28"/>
          <w:szCs w:val="28"/>
          <w:lang w:val="ru-RU"/>
        </w:rPr>
      </w:pPr>
    </w:p>
    <w:p w14:paraId="7A9BDC8B"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4868AEB7" w14:textId="77777777" w:rsidR="00307D7F" w:rsidRPr="00307D7F" w:rsidRDefault="00307D7F" w:rsidP="00307D7F">
      <w:pPr>
        <w:spacing w:after="0" w:line="240" w:lineRule="auto"/>
        <w:ind w:firstLine="709"/>
        <w:jc w:val="center"/>
        <w:rPr>
          <w:rFonts w:eastAsia="Calibri"/>
          <w:b/>
          <w:sz w:val="28"/>
          <w:szCs w:val="28"/>
          <w:lang w:val="ru-RU"/>
        </w:rPr>
      </w:pPr>
    </w:p>
    <w:p w14:paraId="730383CF"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w:t>
      </w:r>
    </w:p>
    <w:p w14:paraId="68E49A87"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Ф1ПА1-ЕиДНПФ, периодичность: ежегодная)</w:t>
      </w:r>
    </w:p>
    <w:p w14:paraId="2509107A" w14:textId="77777777" w:rsidR="00307D7F" w:rsidRPr="00307D7F" w:rsidRDefault="00307D7F" w:rsidP="00307D7F">
      <w:pPr>
        <w:spacing w:after="0" w:line="240" w:lineRule="auto"/>
        <w:ind w:firstLine="709"/>
        <w:jc w:val="center"/>
        <w:rPr>
          <w:rFonts w:eastAsia="Calibri"/>
          <w:sz w:val="28"/>
          <w:szCs w:val="28"/>
          <w:lang w:val="ru-RU"/>
        </w:rPr>
      </w:pPr>
    </w:p>
    <w:p w14:paraId="67C9CD38" w14:textId="77777777" w:rsidR="00307D7F" w:rsidRPr="00307D7F" w:rsidRDefault="00307D7F" w:rsidP="00307D7F">
      <w:pPr>
        <w:spacing w:after="0" w:line="240" w:lineRule="auto"/>
        <w:ind w:firstLine="709"/>
        <w:jc w:val="center"/>
        <w:rPr>
          <w:rFonts w:eastAsia="Calibri"/>
          <w:sz w:val="28"/>
          <w:szCs w:val="28"/>
          <w:lang w:val="ru-RU"/>
        </w:rPr>
      </w:pPr>
    </w:p>
    <w:p w14:paraId="43D2C053" w14:textId="77777777" w:rsidR="00307D7F" w:rsidRPr="00307D7F" w:rsidRDefault="00307D7F" w:rsidP="00307D7F">
      <w:pPr>
        <w:spacing w:after="0" w:line="240" w:lineRule="auto"/>
        <w:ind w:firstLine="709"/>
        <w:jc w:val="both"/>
        <w:rPr>
          <w:rFonts w:eastAsia="Calibri"/>
          <w:sz w:val="28"/>
          <w:szCs w:val="28"/>
          <w:lang w:val="ru-RU"/>
        </w:rPr>
      </w:pPr>
      <w:bookmarkStart w:id="288" w:name="z8623"/>
      <w:bookmarkEnd w:id="287"/>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(далее – форма).</w:t>
      </w:r>
    </w:p>
    <w:p w14:paraId="072907F9" w14:textId="77777777" w:rsidR="00307D7F" w:rsidRPr="00307D7F" w:rsidRDefault="00307D7F" w:rsidP="00307D7F">
      <w:pPr>
        <w:spacing w:after="0" w:line="240" w:lineRule="auto"/>
        <w:ind w:firstLine="709"/>
        <w:jc w:val="both"/>
        <w:rPr>
          <w:rFonts w:eastAsia="Calibri"/>
          <w:sz w:val="28"/>
          <w:szCs w:val="28"/>
          <w:lang w:val="ru-RU"/>
        </w:rPr>
      </w:pPr>
      <w:bookmarkStart w:id="289" w:name="z8625"/>
      <w:bookmarkEnd w:id="288"/>
      <w:r w:rsidRPr="00307D7F">
        <w:rPr>
          <w:rFonts w:eastAsia="Calibri"/>
          <w:sz w:val="28"/>
          <w:szCs w:val="28"/>
          <w:lang w:val="ru-RU"/>
        </w:rPr>
        <w:t>2. Форма представляется ежегодно единым накопительным пенсионном фондом и добровольными накопительными пенсионными фондами по состоянию на конец отчетного года.</w:t>
      </w:r>
    </w:p>
    <w:p w14:paraId="4C238A70" w14:textId="77777777" w:rsidR="00307D7F" w:rsidRPr="00307D7F" w:rsidRDefault="00307D7F" w:rsidP="00307D7F">
      <w:pPr>
        <w:spacing w:after="0" w:line="240" w:lineRule="auto"/>
        <w:ind w:firstLine="709"/>
        <w:jc w:val="both"/>
        <w:rPr>
          <w:rFonts w:eastAsia="Calibri"/>
          <w:sz w:val="28"/>
          <w:szCs w:val="28"/>
          <w:lang w:val="ru-RU"/>
        </w:rPr>
      </w:pPr>
      <w:bookmarkStart w:id="290" w:name="z8626"/>
      <w:bookmarkEnd w:id="289"/>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0A82C042" w14:textId="77777777" w:rsidR="00307D7F" w:rsidRPr="00307D7F" w:rsidRDefault="00307D7F" w:rsidP="00307D7F">
      <w:pPr>
        <w:spacing w:after="0" w:line="240" w:lineRule="auto"/>
        <w:ind w:firstLine="709"/>
        <w:jc w:val="both"/>
        <w:rPr>
          <w:rFonts w:eastAsia="Calibri"/>
          <w:sz w:val="28"/>
          <w:szCs w:val="28"/>
          <w:lang w:val="ru-RU"/>
        </w:rPr>
      </w:pPr>
      <w:bookmarkStart w:id="291" w:name="z8627"/>
      <w:bookmarkEnd w:id="290"/>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55166816" w14:textId="77777777" w:rsidR="00307D7F" w:rsidRPr="00307D7F" w:rsidRDefault="00307D7F" w:rsidP="00307D7F">
      <w:pPr>
        <w:spacing w:after="0" w:line="240" w:lineRule="auto"/>
        <w:ind w:firstLine="709"/>
        <w:jc w:val="both"/>
        <w:rPr>
          <w:rFonts w:eastAsia="Calibri"/>
          <w:sz w:val="28"/>
          <w:szCs w:val="28"/>
          <w:lang w:val="ru-RU"/>
        </w:rPr>
      </w:pPr>
      <w:bookmarkStart w:id="292" w:name="z8629"/>
      <w:bookmarkEnd w:id="291"/>
      <w:r w:rsidRPr="00307D7F">
        <w:rPr>
          <w:rFonts w:eastAsia="Calibri"/>
          <w:sz w:val="28"/>
          <w:szCs w:val="28"/>
          <w:lang w:val="ru-RU"/>
        </w:rPr>
        <w:t>5. При заполнении графы 1 наименования статей заполняются произвольно, исходя из операций единого накопительного пенсионного фонда и добровольных накопительных пенсионных фондов.</w:t>
      </w:r>
    </w:p>
    <w:p w14:paraId="57A3F21A" w14:textId="77777777" w:rsidR="00307D7F" w:rsidRPr="00307D7F" w:rsidRDefault="00307D7F" w:rsidP="00307D7F">
      <w:pPr>
        <w:spacing w:after="0" w:line="240" w:lineRule="auto"/>
        <w:ind w:firstLine="709"/>
        <w:jc w:val="both"/>
        <w:rPr>
          <w:rFonts w:eastAsia="Calibri"/>
          <w:sz w:val="28"/>
          <w:szCs w:val="28"/>
          <w:lang w:val="ru-RU"/>
        </w:rPr>
      </w:pPr>
      <w:bookmarkStart w:id="293" w:name="z8630"/>
      <w:bookmarkEnd w:id="292"/>
      <w:r w:rsidRPr="00307D7F">
        <w:rPr>
          <w:rFonts w:eastAsia="Calibri"/>
          <w:sz w:val="28"/>
          <w:szCs w:val="28"/>
          <w:lang w:val="ru-RU"/>
        </w:rPr>
        <w:t>6. В графе 2 указываются данные на конец отчетного года, включая последний день отчетного года.</w:t>
      </w:r>
    </w:p>
    <w:p w14:paraId="478BAEAE" w14:textId="77777777" w:rsidR="00307D7F" w:rsidRPr="00307D7F" w:rsidRDefault="00307D7F" w:rsidP="00307D7F">
      <w:pPr>
        <w:spacing w:after="0" w:line="240" w:lineRule="auto"/>
        <w:ind w:firstLine="709"/>
        <w:jc w:val="both"/>
        <w:rPr>
          <w:rFonts w:eastAsia="Calibri"/>
          <w:sz w:val="28"/>
          <w:szCs w:val="28"/>
          <w:lang w:val="ru-RU"/>
        </w:rPr>
      </w:pPr>
      <w:bookmarkStart w:id="294" w:name="z8631"/>
      <w:bookmarkEnd w:id="293"/>
      <w:r w:rsidRPr="00307D7F">
        <w:rPr>
          <w:rFonts w:eastAsia="Calibri"/>
          <w:sz w:val="28"/>
          <w:szCs w:val="28"/>
          <w:lang w:val="ru-RU"/>
        </w:rPr>
        <w:t>7. В графе 3 указываются данные на конец предыдущего года.</w:t>
      </w:r>
    </w:p>
    <w:p w14:paraId="54B91DE1" w14:textId="77777777" w:rsidR="00307D7F" w:rsidRPr="00307D7F" w:rsidRDefault="00307D7F" w:rsidP="00307D7F">
      <w:pPr>
        <w:spacing w:after="0" w:line="240" w:lineRule="auto"/>
        <w:ind w:firstLine="709"/>
        <w:jc w:val="both"/>
        <w:rPr>
          <w:rFonts w:eastAsia="Calibri"/>
          <w:sz w:val="28"/>
          <w:lang w:val="ru-RU"/>
        </w:rPr>
      </w:pPr>
      <w:bookmarkStart w:id="295" w:name="z8632"/>
      <w:bookmarkEnd w:id="294"/>
      <w:r w:rsidRPr="00307D7F">
        <w:rPr>
          <w:rFonts w:eastAsia="Calibri"/>
          <w:sz w:val="28"/>
          <w:szCs w:val="28"/>
          <w:lang w:val="ru-RU"/>
        </w:rPr>
        <w:t>8. Вид финансовой отчетности: отдельная.</w:t>
      </w:r>
      <w:r w:rsidRPr="00307D7F">
        <w:rPr>
          <w:sz w:val="24"/>
          <w:szCs w:val="24"/>
          <w:lang w:val="ru-RU" w:eastAsia="ru-RU"/>
        </w:rPr>
        <w:br w:type="page"/>
      </w:r>
    </w:p>
    <w:p w14:paraId="5CBC2451"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296" w:name="z12923"/>
      <w:bookmarkEnd w:id="295"/>
      <w:r w:rsidRPr="00307D7F">
        <w:rPr>
          <w:rFonts w:eastAsia="Calibri"/>
          <w:sz w:val="28"/>
          <w:lang w:val="ru-RU"/>
        </w:rPr>
        <w:lastRenderedPageBreak/>
        <w:t>Приложение 11</w:t>
      </w:r>
    </w:p>
    <w:p w14:paraId="38CA20A0"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3D5274DD" w14:textId="77777777" w:rsidR="00307D7F" w:rsidRPr="00307D7F" w:rsidRDefault="00307D7F" w:rsidP="00307D7F">
      <w:pPr>
        <w:spacing w:after="0" w:line="240" w:lineRule="auto"/>
        <w:ind w:firstLine="709"/>
        <w:jc w:val="both"/>
        <w:rPr>
          <w:rFonts w:eastAsia="Calibri"/>
          <w:sz w:val="28"/>
          <w:szCs w:val="28"/>
          <w:lang w:val="ru-RU"/>
        </w:rPr>
      </w:pPr>
    </w:p>
    <w:p w14:paraId="1F5A1ADA"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297" w:name="z8634"/>
      <w:r w:rsidRPr="00307D7F">
        <w:rPr>
          <w:sz w:val="28"/>
          <w:szCs w:val="28"/>
          <w:lang w:val="ru-RU" w:eastAsia="ru-RU"/>
        </w:rPr>
        <w:t>Форма,</w:t>
      </w:r>
    </w:p>
    <w:p w14:paraId="5EC4EB7E"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r w:rsidRPr="00307D7F">
        <w:rPr>
          <w:sz w:val="28"/>
          <w:szCs w:val="28"/>
          <w:lang w:val="ru-RU" w:eastAsia="ru-RU"/>
        </w:rPr>
        <w:br/>
      </w:r>
    </w:p>
    <w:p w14:paraId="438B39DC" w14:textId="77777777" w:rsidR="00307D7F" w:rsidRPr="00307D7F" w:rsidRDefault="00307D7F" w:rsidP="00307D7F">
      <w:pPr>
        <w:spacing w:after="0" w:line="240" w:lineRule="auto"/>
        <w:ind w:firstLine="709"/>
        <w:jc w:val="center"/>
        <w:rPr>
          <w:rFonts w:eastAsia="Calibri"/>
          <w:sz w:val="28"/>
          <w:szCs w:val="28"/>
          <w:lang w:val="ru-RU"/>
        </w:rPr>
      </w:pPr>
    </w:p>
    <w:p w14:paraId="4F3774C7" w14:textId="77777777" w:rsidR="00307D7F" w:rsidRPr="00307D7F" w:rsidRDefault="00307D7F" w:rsidP="00307D7F">
      <w:pPr>
        <w:spacing w:after="0" w:line="240" w:lineRule="auto"/>
        <w:ind w:firstLine="709"/>
        <w:jc w:val="both"/>
        <w:rPr>
          <w:rFonts w:eastAsia="Calibri"/>
          <w:sz w:val="28"/>
          <w:szCs w:val="28"/>
          <w:lang w:val="ru-RU"/>
        </w:rPr>
      </w:pPr>
      <w:bookmarkStart w:id="298" w:name="z8635"/>
      <w:bookmarkEnd w:id="297"/>
      <w:r w:rsidRPr="00307D7F">
        <w:rPr>
          <w:rFonts w:eastAsia="Calibri"/>
          <w:sz w:val="28"/>
          <w:szCs w:val="28"/>
          <w:lang w:val="ru-RU"/>
        </w:rPr>
        <w:t>Представляется: в Национальный Банк Республики Казахстан.</w:t>
      </w:r>
    </w:p>
    <w:p w14:paraId="1D87D78D" w14:textId="77777777" w:rsidR="00307D7F" w:rsidRPr="00307D7F" w:rsidRDefault="00307D7F" w:rsidP="00307D7F">
      <w:pPr>
        <w:spacing w:after="0" w:line="240" w:lineRule="auto"/>
        <w:ind w:firstLine="709"/>
        <w:jc w:val="both"/>
        <w:rPr>
          <w:rFonts w:eastAsia="Calibri"/>
          <w:sz w:val="28"/>
          <w:szCs w:val="28"/>
          <w:lang w:val="ru-RU"/>
        </w:rPr>
      </w:pPr>
      <w:bookmarkStart w:id="299" w:name="z8636"/>
      <w:bookmarkEnd w:id="298"/>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7F650D3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300" w:name="z8637"/>
      <w:bookmarkEnd w:id="299"/>
      <w:r w:rsidRPr="00307D7F">
        <w:rPr>
          <w:rFonts w:eastAsia="Calibri"/>
          <w:sz w:val="28"/>
          <w:szCs w:val="28"/>
          <w:lang w:val="ru-RU"/>
        </w:rPr>
        <w:t xml:space="preserve"> отчет о чистых пенсионных активах, сформированных за счет обязательных пенсионных взносов работодателя.</w:t>
      </w:r>
    </w:p>
    <w:p w14:paraId="62B904BE" w14:textId="77777777" w:rsidR="00307D7F" w:rsidRPr="00307D7F" w:rsidRDefault="00307D7F" w:rsidP="00307D7F">
      <w:pPr>
        <w:spacing w:after="0" w:line="240" w:lineRule="auto"/>
        <w:ind w:firstLine="709"/>
        <w:jc w:val="both"/>
        <w:rPr>
          <w:rFonts w:eastAsia="Calibri"/>
          <w:sz w:val="28"/>
          <w:szCs w:val="28"/>
          <w:lang w:val="ru-RU"/>
        </w:rPr>
      </w:pPr>
      <w:bookmarkStart w:id="301" w:name="z8638"/>
      <w:bookmarkEnd w:id="300"/>
      <w:r w:rsidRPr="00307D7F">
        <w:rPr>
          <w:rFonts w:eastAsia="Calibri"/>
          <w:sz w:val="28"/>
          <w:szCs w:val="28"/>
          <w:lang w:val="ru-RU"/>
        </w:rPr>
        <w:t>Индекс формы, предназначенной для сбора административных данных на безвозмездной основе: Ф1ПА1-ЕНПФ.</w:t>
      </w:r>
    </w:p>
    <w:p w14:paraId="6EF7E056" w14:textId="77777777" w:rsidR="00307D7F" w:rsidRPr="00307D7F" w:rsidRDefault="00307D7F" w:rsidP="00307D7F">
      <w:pPr>
        <w:spacing w:after="0" w:line="240" w:lineRule="auto"/>
        <w:ind w:firstLine="709"/>
        <w:jc w:val="both"/>
        <w:rPr>
          <w:rFonts w:eastAsia="Calibri"/>
          <w:sz w:val="28"/>
          <w:szCs w:val="28"/>
          <w:lang w:val="ru-RU"/>
        </w:rPr>
      </w:pPr>
      <w:bookmarkStart w:id="302" w:name="z8639"/>
      <w:bookmarkEnd w:id="301"/>
      <w:r w:rsidRPr="00307D7F">
        <w:rPr>
          <w:rFonts w:eastAsia="Calibri"/>
          <w:sz w:val="28"/>
          <w:szCs w:val="28"/>
          <w:lang w:val="ru-RU"/>
        </w:rPr>
        <w:t>Периодичность: ежегодная.</w:t>
      </w:r>
    </w:p>
    <w:p w14:paraId="366631FD" w14:textId="77777777" w:rsidR="00307D7F" w:rsidRPr="00307D7F" w:rsidRDefault="00307D7F" w:rsidP="00307D7F">
      <w:pPr>
        <w:spacing w:after="0" w:line="240" w:lineRule="auto"/>
        <w:ind w:firstLine="709"/>
        <w:jc w:val="both"/>
        <w:rPr>
          <w:rFonts w:eastAsia="Calibri"/>
          <w:sz w:val="28"/>
          <w:szCs w:val="28"/>
          <w:lang w:val="ru-RU"/>
        </w:rPr>
      </w:pPr>
      <w:bookmarkStart w:id="303" w:name="z8640"/>
      <w:bookmarkEnd w:id="302"/>
      <w:r w:rsidRPr="00307D7F">
        <w:rPr>
          <w:rFonts w:eastAsia="Calibri"/>
          <w:sz w:val="28"/>
          <w:szCs w:val="28"/>
          <w:lang w:val="ru-RU"/>
        </w:rPr>
        <w:t>Отчетный период: по состоянию на «___» ____________ 20___года.</w:t>
      </w:r>
    </w:p>
    <w:p w14:paraId="09987C5F" w14:textId="77777777" w:rsidR="00307D7F" w:rsidRPr="00307D7F" w:rsidRDefault="00307D7F" w:rsidP="00307D7F">
      <w:pPr>
        <w:spacing w:after="0" w:line="240" w:lineRule="auto"/>
        <w:ind w:firstLine="709"/>
        <w:jc w:val="both"/>
        <w:rPr>
          <w:rFonts w:eastAsia="Calibri"/>
          <w:sz w:val="28"/>
          <w:szCs w:val="28"/>
          <w:lang w:val="ru-RU"/>
        </w:rPr>
      </w:pPr>
      <w:bookmarkStart w:id="304" w:name="z8641"/>
      <w:bookmarkEnd w:id="303"/>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39E80A99" w14:textId="77777777" w:rsidR="00307D7F" w:rsidRPr="00307D7F" w:rsidRDefault="00307D7F" w:rsidP="00307D7F">
      <w:pPr>
        <w:spacing w:after="0" w:line="240" w:lineRule="auto"/>
        <w:ind w:firstLine="709"/>
        <w:jc w:val="both"/>
        <w:rPr>
          <w:rFonts w:eastAsia="Calibri"/>
          <w:sz w:val="28"/>
          <w:szCs w:val="28"/>
          <w:lang w:val="ru-RU"/>
        </w:rPr>
      </w:pPr>
      <w:bookmarkStart w:id="305" w:name="z8642"/>
      <w:bookmarkEnd w:id="304"/>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в срок до 30 (тридцатого) апреля (включительно) года, следующего за отчетным годом.</w:t>
      </w:r>
    </w:p>
    <w:p w14:paraId="15EB715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0468D834"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p>
    <w:tbl>
      <w:tblPr>
        <w:tblW w:w="0" w:type="auto"/>
        <w:tblCellSpacing w:w="0" w:type="dxa"/>
        <w:tblLook w:val="04A0" w:firstRow="1" w:lastRow="0" w:firstColumn="1" w:lastColumn="0" w:noHBand="0" w:noVBand="1"/>
      </w:tblPr>
      <w:tblGrid>
        <w:gridCol w:w="4076"/>
        <w:gridCol w:w="2430"/>
        <w:gridCol w:w="326"/>
        <w:gridCol w:w="2783"/>
        <w:gridCol w:w="23"/>
      </w:tblGrid>
      <w:tr w:rsidR="00307D7F" w:rsidRPr="00307D7F" w14:paraId="7F0900FB" w14:textId="77777777" w:rsidTr="00187370">
        <w:trPr>
          <w:gridAfter w:val="1"/>
          <w:wAfter w:w="23" w:type="dxa"/>
          <w:trHeight w:val="30"/>
          <w:tblCellSpacing w:w="0" w:type="dxa"/>
        </w:trPr>
        <w:tc>
          <w:tcPr>
            <w:tcW w:w="6506" w:type="dxa"/>
            <w:gridSpan w:val="2"/>
            <w:tcMar>
              <w:top w:w="15" w:type="dxa"/>
              <w:left w:w="15" w:type="dxa"/>
              <w:bottom w:w="15" w:type="dxa"/>
              <w:right w:w="15" w:type="dxa"/>
            </w:tcMar>
            <w:vAlign w:val="center"/>
          </w:tcPr>
          <w:bookmarkEnd w:id="305"/>
          <w:p w14:paraId="453AE715"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109" w:type="dxa"/>
            <w:gridSpan w:val="2"/>
            <w:tcMar>
              <w:top w:w="15" w:type="dxa"/>
              <w:left w:w="15" w:type="dxa"/>
              <w:bottom w:w="15" w:type="dxa"/>
              <w:right w:w="15" w:type="dxa"/>
            </w:tcMar>
            <w:vAlign w:val="center"/>
          </w:tcPr>
          <w:p w14:paraId="7FBFE033"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1AA1120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77922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275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2E841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отчетного года</w:t>
            </w: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F0AE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3CB7113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3CC06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275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AD011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E82A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r>
      <w:tr w:rsidR="00307D7F" w:rsidRPr="00307D7F" w14:paraId="6C1F3F4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1C4F0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75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0FEC60"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EBE0E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18E81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CB665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75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16EC4"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A355A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2D2F0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8BA13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w:t>
            </w:r>
          </w:p>
        </w:tc>
        <w:tc>
          <w:tcPr>
            <w:tcW w:w="275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B4173D"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EC66B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DA02DE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11FD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75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E04DB5"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11EC3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7FD48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0D158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75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F1756"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2F028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75063D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9D5D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Итого обязательства</w:t>
            </w:r>
          </w:p>
        </w:tc>
        <w:tc>
          <w:tcPr>
            <w:tcW w:w="275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DF89E"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1798D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3FAF8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0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12742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пенсионные активы</w:t>
            </w:r>
          </w:p>
        </w:tc>
        <w:tc>
          <w:tcPr>
            <w:tcW w:w="275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FE3E80" w14:textId="77777777" w:rsidR="00307D7F" w:rsidRPr="00307D7F" w:rsidRDefault="00307D7F" w:rsidP="00307D7F">
            <w:pPr>
              <w:spacing w:after="20" w:line="240" w:lineRule="auto"/>
              <w:ind w:left="20" w:firstLine="709"/>
              <w:jc w:val="both"/>
              <w:rPr>
                <w:rFonts w:eastAsia="Calibri"/>
                <w:sz w:val="20"/>
                <w:szCs w:val="20"/>
                <w:lang w:val="ru-RU"/>
              </w:rPr>
            </w:pPr>
          </w:p>
        </w:tc>
        <w:tc>
          <w:tcPr>
            <w:tcW w:w="280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B0A1E5"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393D7FA5" w14:textId="77777777" w:rsidR="00307D7F" w:rsidRPr="00307D7F" w:rsidRDefault="00307D7F" w:rsidP="00307D7F">
      <w:pPr>
        <w:spacing w:after="0" w:line="240" w:lineRule="auto"/>
        <w:jc w:val="both"/>
        <w:rPr>
          <w:rFonts w:eastAsia="Calibri"/>
          <w:sz w:val="28"/>
          <w:szCs w:val="28"/>
          <w:lang w:val="ru-RU"/>
        </w:rPr>
      </w:pPr>
      <w:bookmarkStart w:id="306" w:name="z8645"/>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41D40079" w14:textId="77777777" w:rsidTr="00187370">
        <w:trPr>
          <w:jc w:val="center"/>
        </w:trPr>
        <w:tc>
          <w:tcPr>
            <w:tcW w:w="3052" w:type="pct"/>
            <w:tcMar>
              <w:top w:w="0" w:type="dxa"/>
              <w:left w:w="168" w:type="dxa"/>
              <w:bottom w:w="0" w:type="dxa"/>
              <w:right w:w="168" w:type="dxa"/>
            </w:tcMar>
            <w:hideMark/>
          </w:tcPr>
          <w:p w14:paraId="0756C03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2619180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2BBBD62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6012870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41EBF53D" w14:textId="77777777" w:rsidTr="00187370">
        <w:trPr>
          <w:jc w:val="center"/>
        </w:trPr>
        <w:tc>
          <w:tcPr>
            <w:tcW w:w="5000" w:type="pct"/>
            <w:gridSpan w:val="3"/>
            <w:tcMar>
              <w:top w:w="0" w:type="dxa"/>
              <w:left w:w="168" w:type="dxa"/>
              <w:bottom w:w="0" w:type="dxa"/>
              <w:right w:w="168" w:type="dxa"/>
            </w:tcMar>
            <w:hideMark/>
          </w:tcPr>
          <w:p w14:paraId="7D22FA5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77107299" w14:textId="77777777" w:rsidTr="00187370">
        <w:trPr>
          <w:jc w:val="center"/>
        </w:trPr>
        <w:tc>
          <w:tcPr>
            <w:tcW w:w="5000" w:type="pct"/>
            <w:gridSpan w:val="3"/>
            <w:tcMar>
              <w:top w:w="0" w:type="dxa"/>
              <w:left w:w="168" w:type="dxa"/>
              <w:bottom w:w="0" w:type="dxa"/>
              <w:right w:w="168" w:type="dxa"/>
            </w:tcMar>
            <w:hideMark/>
          </w:tcPr>
          <w:p w14:paraId="142C003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15E8D37A" w14:textId="77777777" w:rsidTr="00187370">
        <w:trPr>
          <w:jc w:val="center"/>
        </w:trPr>
        <w:tc>
          <w:tcPr>
            <w:tcW w:w="3052" w:type="pct"/>
            <w:tcMar>
              <w:top w:w="0" w:type="dxa"/>
              <w:left w:w="168" w:type="dxa"/>
              <w:bottom w:w="0" w:type="dxa"/>
              <w:right w:w="168" w:type="dxa"/>
            </w:tcMar>
            <w:hideMark/>
          </w:tcPr>
          <w:p w14:paraId="4D09622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7C0639E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4CD8BE8B" w14:textId="77777777" w:rsidTr="00187370">
        <w:trPr>
          <w:jc w:val="center"/>
        </w:trPr>
        <w:tc>
          <w:tcPr>
            <w:tcW w:w="3052" w:type="pct"/>
            <w:tcMar>
              <w:top w:w="0" w:type="dxa"/>
              <w:left w:w="168" w:type="dxa"/>
              <w:bottom w:w="0" w:type="dxa"/>
              <w:right w:w="168" w:type="dxa"/>
            </w:tcMar>
            <w:hideMark/>
          </w:tcPr>
          <w:p w14:paraId="2005A06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12E741E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2209A93A" w14:textId="77777777" w:rsidTr="00187370">
        <w:trPr>
          <w:jc w:val="center"/>
        </w:trPr>
        <w:tc>
          <w:tcPr>
            <w:tcW w:w="3052" w:type="pct"/>
            <w:tcMar>
              <w:top w:w="0" w:type="dxa"/>
              <w:left w:w="168" w:type="dxa"/>
              <w:bottom w:w="0" w:type="dxa"/>
              <w:right w:w="168" w:type="dxa"/>
            </w:tcMar>
            <w:hideMark/>
          </w:tcPr>
          <w:p w14:paraId="3212C31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14D35F7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0C011ED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6F2F944F" w14:textId="77777777" w:rsidTr="00187370">
        <w:trPr>
          <w:jc w:val="center"/>
        </w:trPr>
        <w:tc>
          <w:tcPr>
            <w:tcW w:w="3052" w:type="pct"/>
            <w:tcMar>
              <w:top w:w="0" w:type="dxa"/>
              <w:left w:w="168" w:type="dxa"/>
              <w:bottom w:w="0" w:type="dxa"/>
              <w:right w:w="168" w:type="dxa"/>
            </w:tcMar>
            <w:hideMark/>
          </w:tcPr>
          <w:p w14:paraId="67ADDE9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14418D3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31D2631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1298B96F" w14:textId="77777777" w:rsidTr="00187370">
        <w:trPr>
          <w:jc w:val="center"/>
        </w:trPr>
        <w:tc>
          <w:tcPr>
            <w:tcW w:w="3052" w:type="pct"/>
            <w:tcMar>
              <w:top w:w="0" w:type="dxa"/>
              <w:left w:w="168" w:type="dxa"/>
              <w:bottom w:w="0" w:type="dxa"/>
              <w:right w:w="168" w:type="dxa"/>
            </w:tcMar>
            <w:hideMark/>
          </w:tcPr>
          <w:p w14:paraId="0F5994B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7AA9CC5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5F10625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6CC3C979" w14:textId="77777777" w:rsidTr="00187370">
        <w:trPr>
          <w:trHeight w:val="80"/>
          <w:jc w:val="center"/>
        </w:trPr>
        <w:tc>
          <w:tcPr>
            <w:tcW w:w="3052" w:type="pct"/>
            <w:tcMar>
              <w:top w:w="0" w:type="dxa"/>
              <w:left w:w="168" w:type="dxa"/>
              <w:bottom w:w="0" w:type="dxa"/>
              <w:right w:w="168" w:type="dxa"/>
            </w:tcMar>
            <w:hideMark/>
          </w:tcPr>
          <w:p w14:paraId="080EA26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34792368"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26502C6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2E151C4C" w14:textId="77777777" w:rsidR="00307D7F" w:rsidRPr="00307D7F" w:rsidRDefault="00307D7F" w:rsidP="00307D7F">
      <w:pPr>
        <w:spacing w:after="0" w:line="240" w:lineRule="auto"/>
        <w:ind w:firstLine="709"/>
        <w:jc w:val="both"/>
        <w:rPr>
          <w:rFonts w:eastAsia="Calibri"/>
          <w:b/>
          <w:sz w:val="28"/>
          <w:szCs w:val="28"/>
          <w:lang w:val="ru-RU"/>
        </w:rPr>
      </w:pPr>
    </w:p>
    <w:p w14:paraId="7AEB547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чистых пенсионных активах, сформированных за счет обязательных пенсионных взносов работодателя</w:t>
      </w:r>
      <w:r w:rsidRPr="00307D7F">
        <w:rPr>
          <w:rFonts w:eastAsia="Calibri"/>
          <w:bCs/>
          <w:sz w:val="28"/>
          <w:szCs w:val="28"/>
          <w:lang w:val="ru-RU"/>
        </w:rPr>
        <w:t>»</w:t>
      </w:r>
      <w:r w:rsidRPr="00307D7F">
        <w:rPr>
          <w:rFonts w:eastAsia="Calibri"/>
          <w:sz w:val="28"/>
          <w:szCs w:val="28"/>
          <w:lang w:val="ru-RU"/>
        </w:rPr>
        <w:t>.</w:t>
      </w:r>
    </w:p>
    <w:p w14:paraId="311456A9"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tbl>
      <w:tblPr>
        <w:tblW w:w="9639" w:type="dxa"/>
        <w:tblCellSpacing w:w="0" w:type="dxa"/>
        <w:tblLook w:val="04A0" w:firstRow="1" w:lastRow="0" w:firstColumn="1" w:lastColumn="0" w:noHBand="0" w:noVBand="1"/>
      </w:tblPr>
      <w:tblGrid>
        <w:gridCol w:w="4678"/>
        <w:gridCol w:w="4961"/>
      </w:tblGrid>
      <w:tr w:rsidR="00307D7F" w:rsidRPr="00307D7F" w14:paraId="2A591BE6" w14:textId="77777777" w:rsidTr="00187370">
        <w:trPr>
          <w:trHeight w:val="28"/>
          <w:tblCellSpacing w:w="0" w:type="dxa"/>
        </w:trPr>
        <w:tc>
          <w:tcPr>
            <w:tcW w:w="4678" w:type="dxa"/>
            <w:tcMar>
              <w:top w:w="15" w:type="dxa"/>
              <w:left w:w="15" w:type="dxa"/>
              <w:bottom w:w="15" w:type="dxa"/>
              <w:right w:w="15" w:type="dxa"/>
            </w:tcMar>
            <w:vAlign w:val="center"/>
          </w:tcPr>
          <w:p w14:paraId="744D6DEE"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sz w:val="28"/>
                <w:szCs w:val="28"/>
                <w:lang w:val="ru-RU"/>
              </w:rPr>
              <w:lastRenderedPageBreak/>
              <w:t> </w:t>
            </w:r>
          </w:p>
        </w:tc>
        <w:tc>
          <w:tcPr>
            <w:tcW w:w="4961" w:type="dxa"/>
            <w:tcMar>
              <w:top w:w="15" w:type="dxa"/>
              <w:left w:w="15" w:type="dxa"/>
              <w:bottom w:w="15" w:type="dxa"/>
              <w:right w:w="15" w:type="dxa"/>
            </w:tcMar>
            <w:vAlign w:val="center"/>
          </w:tcPr>
          <w:p w14:paraId="597F29D0" w14:textId="77777777" w:rsidR="00307D7F" w:rsidRPr="00307D7F" w:rsidRDefault="00307D7F" w:rsidP="00307D7F">
            <w:pPr>
              <w:widowControl w:val="0"/>
              <w:spacing w:after="0" w:line="240" w:lineRule="auto"/>
              <w:ind w:left="981"/>
              <w:outlineLvl w:val="0"/>
              <w:rPr>
                <w:rFonts w:eastAsia="Calibri"/>
                <w:sz w:val="28"/>
                <w:lang w:val="ru-RU"/>
              </w:rPr>
            </w:pPr>
            <w:r w:rsidRPr="00307D7F">
              <w:rPr>
                <w:rFonts w:eastAsia="Calibri"/>
                <w:sz w:val="28"/>
                <w:szCs w:val="28"/>
                <w:lang w:val="ru-RU"/>
              </w:rPr>
              <w:t>Приложение</w:t>
            </w:r>
            <w:r w:rsidRPr="00307D7F">
              <w:rPr>
                <w:rFonts w:eastAsia="Calibri"/>
                <w:sz w:val="28"/>
                <w:lang w:val="ru-RU"/>
              </w:rPr>
              <w:t xml:space="preserve"> </w:t>
            </w:r>
          </w:p>
          <w:p w14:paraId="7E73EF32" w14:textId="77777777" w:rsidR="00307D7F" w:rsidRPr="00307D7F" w:rsidRDefault="00307D7F" w:rsidP="00307D7F">
            <w:pPr>
              <w:widowControl w:val="0"/>
              <w:spacing w:after="0" w:line="240" w:lineRule="auto"/>
              <w:ind w:left="981"/>
              <w:outlineLvl w:val="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работодателя»</w:t>
            </w:r>
          </w:p>
          <w:p w14:paraId="40AC3AD0" w14:textId="77777777" w:rsidR="00307D7F" w:rsidRPr="00307D7F" w:rsidRDefault="00307D7F" w:rsidP="00307D7F">
            <w:pPr>
              <w:widowControl w:val="0"/>
              <w:spacing w:after="0" w:line="240" w:lineRule="auto"/>
              <w:jc w:val="both"/>
              <w:outlineLvl w:val="0"/>
              <w:rPr>
                <w:rFonts w:eastAsia="Calibri"/>
                <w:sz w:val="28"/>
                <w:szCs w:val="28"/>
                <w:lang w:val="ru-RU"/>
              </w:rPr>
            </w:pPr>
          </w:p>
        </w:tc>
      </w:tr>
    </w:tbl>
    <w:p w14:paraId="37901455" w14:textId="77777777" w:rsidR="00307D7F" w:rsidRPr="00307D7F" w:rsidRDefault="00307D7F" w:rsidP="00307D7F">
      <w:pPr>
        <w:spacing w:after="0" w:line="240" w:lineRule="auto"/>
        <w:ind w:firstLine="709"/>
        <w:jc w:val="both"/>
        <w:rPr>
          <w:rFonts w:eastAsia="Calibri"/>
          <w:b/>
          <w:sz w:val="28"/>
          <w:szCs w:val="28"/>
          <w:lang w:val="ru-RU"/>
        </w:rPr>
      </w:pPr>
    </w:p>
    <w:p w14:paraId="2D68C930"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27FAF4C8" w14:textId="77777777" w:rsidR="00307D7F" w:rsidRPr="00307D7F" w:rsidRDefault="00307D7F" w:rsidP="00307D7F">
      <w:pPr>
        <w:spacing w:after="0" w:line="240" w:lineRule="auto"/>
        <w:ind w:firstLine="709"/>
        <w:jc w:val="center"/>
        <w:rPr>
          <w:rFonts w:eastAsia="Calibri"/>
          <w:b/>
          <w:sz w:val="28"/>
          <w:szCs w:val="28"/>
          <w:lang w:val="ru-RU"/>
        </w:rPr>
      </w:pPr>
    </w:p>
    <w:p w14:paraId="618D54ED"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«Отчет о чистых пенсионных активах, сформированных за счет обязательных пенсионных взносов работодателя»</w:t>
      </w:r>
      <w:r w:rsidRPr="00307D7F">
        <w:rPr>
          <w:rFonts w:eastAsia="Calibri"/>
          <w:sz w:val="28"/>
          <w:szCs w:val="28"/>
          <w:lang w:val="ru-RU"/>
        </w:rPr>
        <w:br/>
      </w:r>
      <w:r w:rsidRPr="00307D7F">
        <w:rPr>
          <w:rFonts w:eastAsia="Calibri"/>
          <w:b/>
          <w:sz w:val="28"/>
          <w:szCs w:val="28"/>
          <w:lang w:val="ru-RU"/>
        </w:rPr>
        <w:t>(индекс – Ф1ПА1-ЕНПФ, периодичность: ежегодная)</w:t>
      </w:r>
    </w:p>
    <w:p w14:paraId="05FFF1C0" w14:textId="77777777" w:rsidR="00307D7F" w:rsidRPr="00307D7F" w:rsidRDefault="00307D7F" w:rsidP="00307D7F">
      <w:pPr>
        <w:spacing w:after="0" w:line="240" w:lineRule="auto"/>
        <w:ind w:firstLine="709"/>
        <w:jc w:val="center"/>
        <w:rPr>
          <w:rFonts w:eastAsia="Calibri"/>
          <w:b/>
          <w:sz w:val="28"/>
          <w:szCs w:val="28"/>
          <w:lang w:val="ru-RU"/>
        </w:rPr>
      </w:pPr>
    </w:p>
    <w:p w14:paraId="46EA0A92" w14:textId="77777777" w:rsidR="00307D7F" w:rsidRPr="00307D7F" w:rsidRDefault="00307D7F" w:rsidP="00307D7F">
      <w:pPr>
        <w:spacing w:after="0" w:line="240" w:lineRule="auto"/>
        <w:ind w:firstLine="709"/>
        <w:jc w:val="center"/>
        <w:rPr>
          <w:rFonts w:eastAsia="Calibri"/>
          <w:sz w:val="28"/>
          <w:szCs w:val="28"/>
          <w:lang w:val="ru-RU"/>
        </w:rPr>
      </w:pPr>
    </w:p>
    <w:p w14:paraId="1BA4693E" w14:textId="77777777" w:rsidR="00307D7F" w:rsidRPr="00307D7F" w:rsidRDefault="00307D7F" w:rsidP="00307D7F">
      <w:pPr>
        <w:spacing w:after="0" w:line="240" w:lineRule="auto"/>
        <w:ind w:firstLine="709"/>
        <w:jc w:val="both"/>
        <w:rPr>
          <w:rFonts w:eastAsia="Calibri"/>
          <w:sz w:val="28"/>
          <w:szCs w:val="28"/>
          <w:lang w:val="ru-RU"/>
        </w:rPr>
      </w:pPr>
      <w:bookmarkStart w:id="307" w:name="z8647"/>
      <w:bookmarkEnd w:id="306"/>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работодателя» (далее – форма).</w:t>
      </w:r>
    </w:p>
    <w:p w14:paraId="0D664013" w14:textId="77777777" w:rsidR="00307D7F" w:rsidRPr="00307D7F" w:rsidRDefault="00307D7F" w:rsidP="00307D7F">
      <w:pPr>
        <w:spacing w:after="0" w:line="240" w:lineRule="auto"/>
        <w:ind w:firstLine="709"/>
        <w:jc w:val="both"/>
        <w:rPr>
          <w:rFonts w:eastAsia="Calibri"/>
          <w:sz w:val="28"/>
          <w:szCs w:val="28"/>
          <w:lang w:val="ru-RU"/>
        </w:rPr>
      </w:pPr>
      <w:bookmarkStart w:id="308" w:name="z8649"/>
      <w:bookmarkEnd w:id="307"/>
      <w:r w:rsidRPr="00307D7F">
        <w:rPr>
          <w:rFonts w:eastAsia="Calibri"/>
          <w:sz w:val="28"/>
          <w:szCs w:val="28"/>
          <w:lang w:val="ru-RU"/>
        </w:rPr>
        <w:t>2. Форма представляется ежегодно единым накопительным пенсионном фондом по состоянию на конец отчетного года.</w:t>
      </w:r>
    </w:p>
    <w:p w14:paraId="26B4D67F" w14:textId="77777777" w:rsidR="00307D7F" w:rsidRPr="00307D7F" w:rsidRDefault="00307D7F" w:rsidP="00307D7F">
      <w:pPr>
        <w:spacing w:after="0" w:line="240" w:lineRule="auto"/>
        <w:ind w:firstLine="709"/>
        <w:jc w:val="both"/>
        <w:rPr>
          <w:rFonts w:eastAsia="Calibri"/>
          <w:sz w:val="28"/>
          <w:szCs w:val="28"/>
          <w:lang w:val="ru-RU"/>
        </w:rPr>
      </w:pPr>
      <w:bookmarkStart w:id="309" w:name="z8650"/>
      <w:bookmarkEnd w:id="308"/>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02958575" w14:textId="77777777" w:rsidR="00307D7F" w:rsidRPr="00307D7F" w:rsidRDefault="00307D7F" w:rsidP="00307D7F">
      <w:pPr>
        <w:spacing w:after="0" w:line="240" w:lineRule="auto"/>
        <w:ind w:firstLine="709"/>
        <w:jc w:val="both"/>
        <w:rPr>
          <w:rFonts w:eastAsia="Calibri"/>
          <w:sz w:val="28"/>
          <w:szCs w:val="28"/>
          <w:lang w:val="ru-RU"/>
        </w:rPr>
      </w:pPr>
      <w:bookmarkStart w:id="310" w:name="z8651"/>
      <w:bookmarkEnd w:id="309"/>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3D2D7946" w14:textId="77777777" w:rsidR="00307D7F" w:rsidRPr="00307D7F" w:rsidRDefault="00307D7F" w:rsidP="00307D7F">
      <w:pPr>
        <w:spacing w:after="0" w:line="240" w:lineRule="auto"/>
        <w:ind w:firstLine="709"/>
        <w:jc w:val="both"/>
        <w:rPr>
          <w:rFonts w:eastAsia="Calibri"/>
          <w:sz w:val="28"/>
          <w:szCs w:val="28"/>
          <w:lang w:val="ru-RU"/>
        </w:rPr>
      </w:pPr>
      <w:bookmarkStart w:id="311" w:name="z8653"/>
      <w:bookmarkEnd w:id="310"/>
      <w:r w:rsidRPr="00307D7F">
        <w:rPr>
          <w:rFonts w:eastAsia="Calibri"/>
          <w:sz w:val="28"/>
          <w:szCs w:val="28"/>
          <w:lang w:val="ru-RU"/>
        </w:rPr>
        <w:t>5. При заполнении графы 1 наименования статей заполняются произвольно, исходя из операций единого накопительного пенсионного фонда и добровольных накопительных пенсионных фондов.</w:t>
      </w:r>
    </w:p>
    <w:p w14:paraId="14924CE0" w14:textId="77777777" w:rsidR="00307D7F" w:rsidRPr="00307D7F" w:rsidRDefault="00307D7F" w:rsidP="00307D7F">
      <w:pPr>
        <w:spacing w:after="0" w:line="240" w:lineRule="auto"/>
        <w:ind w:firstLine="709"/>
        <w:jc w:val="both"/>
        <w:rPr>
          <w:rFonts w:eastAsia="Calibri"/>
          <w:sz w:val="28"/>
          <w:szCs w:val="28"/>
          <w:lang w:val="ru-RU"/>
        </w:rPr>
      </w:pPr>
      <w:bookmarkStart w:id="312" w:name="z8654"/>
      <w:bookmarkEnd w:id="311"/>
      <w:r w:rsidRPr="00307D7F">
        <w:rPr>
          <w:rFonts w:eastAsia="Calibri"/>
          <w:sz w:val="28"/>
          <w:szCs w:val="28"/>
          <w:lang w:val="ru-RU"/>
        </w:rPr>
        <w:t>6. В графе 2 указываются данные на конец отчетного года, включая последний день отчетного года.</w:t>
      </w:r>
    </w:p>
    <w:p w14:paraId="4B9BDAB5" w14:textId="77777777" w:rsidR="00307D7F" w:rsidRPr="00307D7F" w:rsidRDefault="00307D7F" w:rsidP="00307D7F">
      <w:pPr>
        <w:spacing w:after="0" w:line="240" w:lineRule="auto"/>
        <w:ind w:firstLine="709"/>
        <w:jc w:val="both"/>
        <w:rPr>
          <w:rFonts w:eastAsia="Calibri"/>
          <w:sz w:val="28"/>
          <w:szCs w:val="28"/>
          <w:lang w:val="ru-RU"/>
        </w:rPr>
      </w:pPr>
      <w:bookmarkStart w:id="313" w:name="z8655"/>
      <w:bookmarkEnd w:id="312"/>
      <w:r w:rsidRPr="00307D7F">
        <w:rPr>
          <w:rFonts w:eastAsia="Calibri"/>
          <w:sz w:val="28"/>
          <w:szCs w:val="28"/>
          <w:lang w:val="ru-RU"/>
        </w:rPr>
        <w:t>7. В графе 3 указываются данные на конец предыдущего года.</w:t>
      </w:r>
      <w:bookmarkEnd w:id="313"/>
    </w:p>
    <w:p w14:paraId="35222779"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8. Вид финансовой отчетности: отдельная.</w:t>
      </w:r>
    </w:p>
    <w:p w14:paraId="7A511F00"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151F3F3C"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12</w:t>
      </w:r>
    </w:p>
    <w:p w14:paraId="6AC99A90"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533B883D" w14:textId="77777777" w:rsidR="00307D7F" w:rsidRPr="00307D7F" w:rsidRDefault="00307D7F" w:rsidP="00307D7F">
      <w:pPr>
        <w:spacing w:after="0" w:line="240" w:lineRule="auto"/>
        <w:ind w:firstLine="709"/>
        <w:jc w:val="both"/>
        <w:rPr>
          <w:rFonts w:eastAsia="Calibri"/>
          <w:b/>
          <w:sz w:val="28"/>
          <w:szCs w:val="28"/>
          <w:lang w:val="ru-RU"/>
        </w:rPr>
      </w:pPr>
    </w:p>
    <w:p w14:paraId="2DE664CD"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7AB5E1BD"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2EA204A0"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bookmarkEnd w:id="296"/>
    </w:p>
    <w:p w14:paraId="1898366F" w14:textId="77777777" w:rsidR="00307D7F" w:rsidRPr="00307D7F" w:rsidRDefault="00307D7F" w:rsidP="00307D7F">
      <w:pPr>
        <w:spacing w:after="0" w:line="240" w:lineRule="auto"/>
        <w:ind w:firstLine="709"/>
        <w:jc w:val="center"/>
        <w:rPr>
          <w:rFonts w:eastAsia="Calibri"/>
          <w:sz w:val="28"/>
          <w:szCs w:val="28"/>
          <w:lang w:val="ru-RU"/>
        </w:rPr>
      </w:pPr>
    </w:p>
    <w:p w14:paraId="226CFEA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w:t>
      </w:r>
    </w:p>
    <w:p w14:paraId="4A729E64"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2A334BF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314" w:name="z12924"/>
      <w:r w:rsidRPr="00307D7F">
        <w:rPr>
          <w:rFonts w:eastAsia="Calibri"/>
          <w:sz w:val="28"/>
          <w:szCs w:val="28"/>
          <w:lang w:val="ru-RU"/>
        </w:rPr>
        <w:t xml:space="preserve"> отчет о целевых активах, сформированных за счет целевых накоплений.</w:t>
      </w:r>
      <w:bookmarkEnd w:id="314"/>
    </w:p>
    <w:p w14:paraId="0CF6940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Индекс формы, предназначенной для сбора административных данных на безвозмездной основе: Ф1-1ЦА-ЕНПФ.</w:t>
      </w:r>
    </w:p>
    <w:p w14:paraId="6A98D09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Периодичность: ежегодная.</w:t>
      </w:r>
    </w:p>
    <w:p w14:paraId="03861B3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Отчетный период: по состоянию на «___» ____________ 20___года.</w:t>
      </w:r>
    </w:p>
    <w:p w14:paraId="4ACF3DA9"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0B7D621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в срок до 30 (тридцатого) апреля (включительно) года, следующего за отчетным годом.</w:t>
      </w:r>
    </w:p>
    <w:p w14:paraId="64283909"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7620E8B4"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p>
    <w:tbl>
      <w:tblPr>
        <w:tblW w:w="0" w:type="auto"/>
        <w:tblCellSpacing w:w="0" w:type="dxa"/>
        <w:tblLook w:val="04A0" w:firstRow="1" w:lastRow="0" w:firstColumn="1" w:lastColumn="0" w:noHBand="0" w:noVBand="1"/>
      </w:tblPr>
      <w:tblGrid>
        <w:gridCol w:w="2423"/>
        <w:gridCol w:w="2544"/>
        <w:gridCol w:w="2904"/>
        <w:gridCol w:w="1767"/>
      </w:tblGrid>
      <w:tr w:rsidR="00307D7F" w:rsidRPr="00307D7F" w14:paraId="13A3E583" w14:textId="77777777" w:rsidTr="00187370">
        <w:trPr>
          <w:gridAfter w:val="1"/>
          <w:wAfter w:w="1767" w:type="dxa"/>
          <w:trHeight w:val="30"/>
          <w:tblCellSpacing w:w="0" w:type="dxa"/>
        </w:trPr>
        <w:tc>
          <w:tcPr>
            <w:tcW w:w="4967" w:type="dxa"/>
            <w:gridSpan w:val="2"/>
            <w:tcMar>
              <w:top w:w="15" w:type="dxa"/>
              <w:left w:w="15" w:type="dxa"/>
              <w:bottom w:w="15" w:type="dxa"/>
              <w:right w:w="15" w:type="dxa"/>
            </w:tcMar>
            <w:vAlign w:val="center"/>
          </w:tcPr>
          <w:p w14:paraId="678C4ACF"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2904" w:type="dxa"/>
            <w:tcMar>
              <w:top w:w="15" w:type="dxa"/>
              <w:left w:w="15" w:type="dxa"/>
              <w:bottom w:w="15" w:type="dxa"/>
              <w:right w:w="15" w:type="dxa"/>
            </w:tcMar>
            <w:vAlign w:val="center"/>
          </w:tcPr>
          <w:p w14:paraId="0C1EC623" w14:textId="77777777" w:rsidR="00307D7F" w:rsidRPr="00307D7F" w:rsidRDefault="00307D7F" w:rsidP="00307D7F">
            <w:pPr>
              <w:spacing w:after="0" w:line="240" w:lineRule="auto"/>
              <w:jc w:val="both"/>
              <w:rPr>
                <w:rFonts w:eastAsia="Calibri"/>
                <w:sz w:val="20"/>
                <w:szCs w:val="20"/>
                <w:lang w:val="ru-RU"/>
              </w:rPr>
            </w:pPr>
            <w:r w:rsidRPr="00307D7F">
              <w:rPr>
                <w:rFonts w:eastAsia="Calibri"/>
                <w:sz w:val="20"/>
                <w:szCs w:val="20"/>
                <w:lang w:val="ru-RU"/>
              </w:rPr>
              <w:t>(в тысячах тенге)</w:t>
            </w:r>
          </w:p>
        </w:tc>
      </w:tr>
      <w:tr w:rsidR="00307D7F" w:rsidRPr="00307D7F" w14:paraId="4B610CB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A8A04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25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1A1E96" w14:textId="77777777" w:rsidR="00307D7F" w:rsidRPr="00307D7F" w:rsidRDefault="00307D7F" w:rsidP="00307D7F">
            <w:pPr>
              <w:spacing w:after="20" w:line="240" w:lineRule="auto"/>
              <w:ind w:hanging="20"/>
              <w:jc w:val="center"/>
              <w:rPr>
                <w:rFonts w:eastAsia="Calibri"/>
                <w:sz w:val="20"/>
                <w:szCs w:val="20"/>
                <w:lang w:val="ru-RU"/>
              </w:rPr>
            </w:pPr>
            <w:r w:rsidRPr="00307D7F">
              <w:rPr>
                <w:rFonts w:eastAsia="Calibri"/>
                <w:sz w:val="20"/>
                <w:szCs w:val="20"/>
                <w:lang w:val="ru-RU"/>
              </w:rPr>
              <w:t>Код строки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1422F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отчетного года</w:t>
            </w:r>
          </w:p>
        </w:tc>
        <w:tc>
          <w:tcPr>
            <w:tcW w:w="1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8DC8E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7BFE715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3207FF"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25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69A5F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10D6E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c>
          <w:tcPr>
            <w:tcW w:w="1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109A5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4</w:t>
            </w:r>
          </w:p>
        </w:tc>
      </w:tr>
      <w:tr w:rsidR="00307D7F" w:rsidRPr="00307D7F" w14:paraId="0E71C1D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501AF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5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2713E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344CB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706F7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F2E56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25134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5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60F53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AC0CD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7516A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1B78DC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57670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w:t>
            </w:r>
          </w:p>
        </w:tc>
        <w:tc>
          <w:tcPr>
            <w:tcW w:w="25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1748E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53F6C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2FAAC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55D045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C5E98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5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9C8D4D"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E591B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143C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160ABB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D6DA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5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E481E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58337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BC219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627157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A9595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Итого обязательства</w:t>
            </w:r>
          </w:p>
        </w:tc>
        <w:tc>
          <w:tcPr>
            <w:tcW w:w="25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D6073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E0DA26" w14:textId="77777777" w:rsidR="00307D7F" w:rsidRPr="00307D7F" w:rsidRDefault="00307D7F" w:rsidP="00307D7F">
            <w:pPr>
              <w:spacing w:after="20" w:line="240" w:lineRule="auto"/>
              <w:ind w:left="20" w:firstLine="709"/>
              <w:jc w:val="both"/>
              <w:rPr>
                <w:rFonts w:eastAsia="Calibri"/>
                <w:sz w:val="20"/>
                <w:szCs w:val="20"/>
                <w:lang w:val="ru-RU"/>
              </w:rPr>
            </w:pPr>
          </w:p>
        </w:tc>
        <w:tc>
          <w:tcPr>
            <w:tcW w:w="1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1DAA9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7FC9E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6F343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чистые активы</w:t>
            </w:r>
          </w:p>
        </w:tc>
        <w:tc>
          <w:tcPr>
            <w:tcW w:w="25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32445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73D5D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F1044"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3771B4E1" w14:textId="77777777" w:rsidR="00307D7F" w:rsidRPr="00307D7F" w:rsidRDefault="00307D7F" w:rsidP="00307D7F">
      <w:pPr>
        <w:spacing w:after="0" w:line="240" w:lineRule="auto"/>
        <w:jc w:val="both"/>
        <w:rPr>
          <w:rFonts w:eastAsia="Calibri"/>
          <w:sz w:val="28"/>
          <w:szCs w:val="28"/>
          <w:lang w:val="ru-RU"/>
        </w:rPr>
      </w:pPr>
      <w:bookmarkStart w:id="315" w:name="z12925"/>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6A18AD87" w14:textId="77777777" w:rsidTr="00187370">
        <w:trPr>
          <w:jc w:val="center"/>
        </w:trPr>
        <w:tc>
          <w:tcPr>
            <w:tcW w:w="3052" w:type="pct"/>
            <w:tcMar>
              <w:top w:w="0" w:type="dxa"/>
              <w:left w:w="168" w:type="dxa"/>
              <w:bottom w:w="0" w:type="dxa"/>
              <w:right w:w="168" w:type="dxa"/>
            </w:tcMar>
            <w:hideMark/>
          </w:tcPr>
          <w:p w14:paraId="2034EF4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29CC8B4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2708E34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1B03567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7B9C36B9" w14:textId="77777777" w:rsidTr="00187370">
        <w:trPr>
          <w:jc w:val="center"/>
        </w:trPr>
        <w:tc>
          <w:tcPr>
            <w:tcW w:w="5000" w:type="pct"/>
            <w:gridSpan w:val="3"/>
            <w:tcMar>
              <w:top w:w="0" w:type="dxa"/>
              <w:left w:w="168" w:type="dxa"/>
              <w:bottom w:w="0" w:type="dxa"/>
              <w:right w:w="168" w:type="dxa"/>
            </w:tcMar>
            <w:hideMark/>
          </w:tcPr>
          <w:p w14:paraId="4FC60AE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2C86AF7C" w14:textId="77777777" w:rsidTr="00187370">
        <w:trPr>
          <w:jc w:val="center"/>
        </w:trPr>
        <w:tc>
          <w:tcPr>
            <w:tcW w:w="5000" w:type="pct"/>
            <w:gridSpan w:val="3"/>
            <w:tcMar>
              <w:top w:w="0" w:type="dxa"/>
              <w:left w:w="168" w:type="dxa"/>
              <w:bottom w:w="0" w:type="dxa"/>
              <w:right w:w="168" w:type="dxa"/>
            </w:tcMar>
            <w:hideMark/>
          </w:tcPr>
          <w:p w14:paraId="32EC410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06375F18" w14:textId="77777777" w:rsidTr="00187370">
        <w:trPr>
          <w:jc w:val="center"/>
        </w:trPr>
        <w:tc>
          <w:tcPr>
            <w:tcW w:w="3052" w:type="pct"/>
            <w:tcMar>
              <w:top w:w="0" w:type="dxa"/>
              <w:left w:w="168" w:type="dxa"/>
              <w:bottom w:w="0" w:type="dxa"/>
              <w:right w:w="168" w:type="dxa"/>
            </w:tcMar>
            <w:hideMark/>
          </w:tcPr>
          <w:p w14:paraId="4607060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167E4C0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07DC803" w14:textId="77777777" w:rsidTr="00187370">
        <w:trPr>
          <w:jc w:val="center"/>
        </w:trPr>
        <w:tc>
          <w:tcPr>
            <w:tcW w:w="3052" w:type="pct"/>
            <w:tcMar>
              <w:top w:w="0" w:type="dxa"/>
              <w:left w:w="168" w:type="dxa"/>
              <w:bottom w:w="0" w:type="dxa"/>
              <w:right w:w="168" w:type="dxa"/>
            </w:tcMar>
            <w:hideMark/>
          </w:tcPr>
          <w:p w14:paraId="1547D83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003D735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7BB261AB" w14:textId="77777777" w:rsidTr="00187370">
        <w:trPr>
          <w:jc w:val="center"/>
        </w:trPr>
        <w:tc>
          <w:tcPr>
            <w:tcW w:w="3052" w:type="pct"/>
            <w:tcMar>
              <w:top w:w="0" w:type="dxa"/>
              <w:left w:w="168" w:type="dxa"/>
              <w:bottom w:w="0" w:type="dxa"/>
              <w:right w:w="168" w:type="dxa"/>
            </w:tcMar>
            <w:hideMark/>
          </w:tcPr>
          <w:p w14:paraId="046EEFE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2EF6972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4512C23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341592BD" w14:textId="77777777" w:rsidTr="00187370">
        <w:trPr>
          <w:jc w:val="center"/>
        </w:trPr>
        <w:tc>
          <w:tcPr>
            <w:tcW w:w="3052" w:type="pct"/>
            <w:tcMar>
              <w:top w:w="0" w:type="dxa"/>
              <w:left w:w="168" w:type="dxa"/>
              <w:bottom w:w="0" w:type="dxa"/>
              <w:right w:w="168" w:type="dxa"/>
            </w:tcMar>
            <w:hideMark/>
          </w:tcPr>
          <w:p w14:paraId="0559D03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6195817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3F94372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2A64BCAC" w14:textId="77777777" w:rsidTr="00187370">
        <w:trPr>
          <w:jc w:val="center"/>
        </w:trPr>
        <w:tc>
          <w:tcPr>
            <w:tcW w:w="3052" w:type="pct"/>
            <w:tcMar>
              <w:top w:w="0" w:type="dxa"/>
              <w:left w:w="168" w:type="dxa"/>
              <w:bottom w:w="0" w:type="dxa"/>
              <w:right w:w="168" w:type="dxa"/>
            </w:tcMar>
            <w:hideMark/>
          </w:tcPr>
          <w:p w14:paraId="3AAB2AE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5399123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325CBA5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4D5252B2" w14:textId="77777777" w:rsidTr="00187370">
        <w:trPr>
          <w:trHeight w:val="80"/>
          <w:jc w:val="center"/>
        </w:trPr>
        <w:tc>
          <w:tcPr>
            <w:tcW w:w="3052" w:type="pct"/>
            <w:tcMar>
              <w:top w:w="0" w:type="dxa"/>
              <w:left w:w="168" w:type="dxa"/>
              <w:bottom w:w="0" w:type="dxa"/>
              <w:right w:w="168" w:type="dxa"/>
            </w:tcMar>
            <w:hideMark/>
          </w:tcPr>
          <w:p w14:paraId="75A6E70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1EF8E702"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4DC302E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6A3B5226" w14:textId="77777777" w:rsidR="00307D7F" w:rsidRPr="00307D7F" w:rsidRDefault="00307D7F" w:rsidP="00307D7F">
      <w:pPr>
        <w:spacing w:after="0" w:line="240" w:lineRule="auto"/>
        <w:ind w:firstLine="709"/>
        <w:jc w:val="both"/>
        <w:rPr>
          <w:rFonts w:eastAsia="Calibri"/>
          <w:b/>
          <w:sz w:val="28"/>
          <w:szCs w:val="28"/>
          <w:lang w:val="ru-RU"/>
        </w:rPr>
      </w:pPr>
    </w:p>
    <w:p w14:paraId="00CB73B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целевых активах, сформированных за счет целевых накоплений».</w:t>
      </w:r>
    </w:p>
    <w:p w14:paraId="182218C2"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6F1C7A94" w14:textId="77777777" w:rsidR="00307D7F" w:rsidRPr="00307D7F" w:rsidRDefault="00307D7F" w:rsidP="00307D7F">
      <w:pPr>
        <w:widowControl w:val="0"/>
        <w:spacing w:after="0" w:line="240" w:lineRule="auto"/>
        <w:ind w:left="5670"/>
        <w:rPr>
          <w:rFonts w:eastAsia="Calibri"/>
          <w:sz w:val="28"/>
          <w:szCs w:val="28"/>
          <w:lang w:val="ru-RU"/>
        </w:rPr>
      </w:pPr>
      <w:bookmarkStart w:id="316" w:name="z12927"/>
      <w:bookmarkEnd w:id="315"/>
      <w:r w:rsidRPr="00307D7F">
        <w:rPr>
          <w:rFonts w:eastAsia="Calibri"/>
          <w:sz w:val="28"/>
          <w:szCs w:val="28"/>
          <w:lang w:val="ru-RU"/>
        </w:rPr>
        <w:lastRenderedPageBreak/>
        <w:t>Приложение к форме, предназначенной для сбора административных данных на безвозмездной основе «Отчет о целевых активах, сформированных за счет целевых накоплений»</w:t>
      </w:r>
    </w:p>
    <w:p w14:paraId="32977CA3" w14:textId="77777777" w:rsidR="00307D7F" w:rsidRPr="00307D7F" w:rsidRDefault="00307D7F" w:rsidP="00307D7F">
      <w:pPr>
        <w:spacing w:after="0" w:line="240" w:lineRule="auto"/>
        <w:ind w:firstLine="709"/>
        <w:jc w:val="center"/>
        <w:rPr>
          <w:rFonts w:eastAsia="Calibri"/>
          <w:b/>
          <w:sz w:val="28"/>
          <w:szCs w:val="28"/>
          <w:lang w:val="ru-RU"/>
        </w:rPr>
      </w:pPr>
    </w:p>
    <w:p w14:paraId="789534A1" w14:textId="77777777" w:rsidR="00307D7F" w:rsidRPr="00307D7F" w:rsidRDefault="00307D7F" w:rsidP="00307D7F">
      <w:pPr>
        <w:spacing w:after="0" w:line="240" w:lineRule="auto"/>
        <w:ind w:firstLine="709"/>
        <w:jc w:val="center"/>
        <w:rPr>
          <w:rFonts w:eastAsia="Calibri"/>
          <w:b/>
          <w:sz w:val="28"/>
          <w:szCs w:val="28"/>
          <w:lang w:val="ru-RU"/>
        </w:rPr>
      </w:pPr>
    </w:p>
    <w:p w14:paraId="0F110644"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1B2A2942" w14:textId="77777777" w:rsidR="00307D7F" w:rsidRPr="00307D7F" w:rsidRDefault="00307D7F" w:rsidP="00307D7F">
      <w:pPr>
        <w:spacing w:after="0" w:line="240" w:lineRule="auto"/>
        <w:ind w:firstLine="709"/>
        <w:jc w:val="center"/>
        <w:rPr>
          <w:rFonts w:eastAsia="Calibri"/>
          <w:b/>
          <w:sz w:val="28"/>
          <w:szCs w:val="28"/>
          <w:lang w:val="ru-RU"/>
        </w:rPr>
      </w:pPr>
    </w:p>
    <w:p w14:paraId="3B7D988D"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«Отчет о целевых активах, сформированных за счет целевых накоплений»</w:t>
      </w:r>
      <w:r w:rsidRPr="00307D7F">
        <w:rPr>
          <w:rFonts w:eastAsia="Calibri"/>
          <w:sz w:val="28"/>
          <w:szCs w:val="28"/>
          <w:lang w:val="ru-RU"/>
        </w:rPr>
        <w:br/>
      </w:r>
      <w:r w:rsidRPr="00307D7F">
        <w:rPr>
          <w:rFonts w:eastAsia="Calibri"/>
          <w:b/>
          <w:sz w:val="28"/>
          <w:szCs w:val="28"/>
          <w:lang w:val="ru-RU"/>
        </w:rPr>
        <w:t>(индекс – Ф1-1ЦА-ЕНПФ, периодичность: ежегодная)</w:t>
      </w:r>
    </w:p>
    <w:p w14:paraId="5C522F50" w14:textId="77777777" w:rsidR="00307D7F" w:rsidRPr="00307D7F" w:rsidRDefault="00307D7F" w:rsidP="00307D7F">
      <w:pPr>
        <w:spacing w:after="0" w:line="240" w:lineRule="auto"/>
        <w:ind w:firstLine="709"/>
        <w:jc w:val="center"/>
        <w:rPr>
          <w:rFonts w:eastAsia="Calibri"/>
          <w:b/>
          <w:sz w:val="28"/>
          <w:szCs w:val="28"/>
          <w:lang w:val="ru-RU"/>
        </w:rPr>
      </w:pPr>
    </w:p>
    <w:p w14:paraId="57EE04F3" w14:textId="77777777" w:rsidR="00307D7F" w:rsidRPr="00307D7F" w:rsidRDefault="00307D7F" w:rsidP="00307D7F">
      <w:pPr>
        <w:spacing w:after="0" w:line="240" w:lineRule="auto"/>
        <w:ind w:firstLine="709"/>
        <w:jc w:val="center"/>
        <w:rPr>
          <w:rFonts w:eastAsia="Calibri"/>
          <w:sz w:val="28"/>
          <w:szCs w:val="28"/>
          <w:lang w:val="ru-RU"/>
        </w:rPr>
      </w:pPr>
    </w:p>
    <w:p w14:paraId="6140C5E7" w14:textId="77777777" w:rsidR="00307D7F" w:rsidRPr="00307D7F" w:rsidRDefault="00307D7F" w:rsidP="00307D7F">
      <w:pPr>
        <w:spacing w:after="0" w:line="240" w:lineRule="auto"/>
        <w:ind w:firstLine="709"/>
        <w:jc w:val="both"/>
        <w:rPr>
          <w:rFonts w:eastAsia="Calibri"/>
          <w:sz w:val="28"/>
          <w:szCs w:val="28"/>
          <w:lang w:val="ru-RU"/>
        </w:rPr>
      </w:pPr>
      <w:bookmarkStart w:id="317" w:name="z12929"/>
      <w:bookmarkEnd w:id="316"/>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целевых активах, сформированных за счет целевых накоплений» (далее – форма).</w:t>
      </w:r>
    </w:p>
    <w:p w14:paraId="0CF510C7" w14:textId="77777777" w:rsidR="00307D7F" w:rsidRPr="00307D7F" w:rsidRDefault="00307D7F" w:rsidP="00307D7F">
      <w:pPr>
        <w:spacing w:after="0" w:line="240" w:lineRule="auto"/>
        <w:ind w:firstLine="709"/>
        <w:jc w:val="both"/>
        <w:rPr>
          <w:rFonts w:eastAsia="Calibri"/>
          <w:sz w:val="28"/>
          <w:szCs w:val="28"/>
          <w:lang w:val="ru-RU"/>
        </w:rPr>
      </w:pPr>
      <w:bookmarkStart w:id="318" w:name="z12931"/>
      <w:bookmarkEnd w:id="317"/>
      <w:r w:rsidRPr="00307D7F">
        <w:rPr>
          <w:rFonts w:eastAsia="Calibri"/>
          <w:sz w:val="28"/>
          <w:szCs w:val="28"/>
          <w:lang w:val="ru-RU"/>
        </w:rPr>
        <w:t>2. Форма заполняется ежегодно единым накопительным пенсионным фондом по целевым активам по состоянию на конец отчетного периода.</w:t>
      </w:r>
    </w:p>
    <w:p w14:paraId="30915E50" w14:textId="77777777" w:rsidR="00307D7F" w:rsidRPr="00307D7F" w:rsidRDefault="00307D7F" w:rsidP="00307D7F">
      <w:pPr>
        <w:spacing w:after="0" w:line="240" w:lineRule="auto"/>
        <w:ind w:firstLine="709"/>
        <w:jc w:val="both"/>
        <w:rPr>
          <w:rFonts w:eastAsia="Calibri"/>
          <w:sz w:val="28"/>
          <w:szCs w:val="28"/>
          <w:lang w:val="ru-RU"/>
        </w:rPr>
      </w:pPr>
      <w:bookmarkStart w:id="319" w:name="z12932"/>
      <w:bookmarkEnd w:id="318"/>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53DBE97F" w14:textId="77777777" w:rsidR="00307D7F" w:rsidRPr="00307D7F" w:rsidRDefault="00307D7F" w:rsidP="00307D7F">
      <w:pPr>
        <w:spacing w:after="0" w:line="240" w:lineRule="auto"/>
        <w:ind w:firstLine="709"/>
        <w:jc w:val="both"/>
        <w:rPr>
          <w:rFonts w:eastAsia="Calibri"/>
          <w:sz w:val="28"/>
          <w:szCs w:val="28"/>
          <w:lang w:val="ru-RU"/>
        </w:rPr>
      </w:pPr>
      <w:bookmarkStart w:id="320" w:name="z12933"/>
      <w:bookmarkEnd w:id="319"/>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36997D16" w14:textId="77777777" w:rsidR="00307D7F" w:rsidRPr="00307D7F" w:rsidRDefault="00307D7F" w:rsidP="00307D7F">
      <w:pPr>
        <w:spacing w:after="0" w:line="240" w:lineRule="auto"/>
        <w:ind w:firstLine="709"/>
        <w:jc w:val="both"/>
        <w:rPr>
          <w:rFonts w:eastAsia="Calibri"/>
          <w:sz w:val="28"/>
          <w:szCs w:val="28"/>
          <w:lang w:val="ru-RU"/>
        </w:rPr>
      </w:pPr>
      <w:bookmarkStart w:id="321" w:name="z12935"/>
      <w:bookmarkEnd w:id="320"/>
      <w:r w:rsidRPr="00307D7F">
        <w:rPr>
          <w:rFonts w:eastAsia="Calibri"/>
          <w:sz w:val="28"/>
          <w:szCs w:val="28"/>
          <w:lang w:val="ru-RU"/>
        </w:rPr>
        <w:t>5. В графе 3 указываются данные на конец отчетного года, включая последний день отчетного года.</w:t>
      </w:r>
    </w:p>
    <w:p w14:paraId="39608790" w14:textId="77777777" w:rsidR="00307D7F" w:rsidRPr="00307D7F" w:rsidRDefault="00307D7F" w:rsidP="00307D7F">
      <w:pPr>
        <w:spacing w:after="0" w:line="240" w:lineRule="auto"/>
        <w:ind w:firstLine="709"/>
        <w:jc w:val="both"/>
        <w:rPr>
          <w:rFonts w:eastAsia="Calibri"/>
          <w:sz w:val="28"/>
          <w:szCs w:val="28"/>
          <w:lang w:val="ru-RU"/>
        </w:rPr>
      </w:pPr>
      <w:bookmarkStart w:id="322" w:name="z12936"/>
      <w:bookmarkEnd w:id="321"/>
      <w:r w:rsidRPr="00307D7F">
        <w:rPr>
          <w:rFonts w:eastAsia="Calibri"/>
          <w:sz w:val="28"/>
          <w:szCs w:val="28"/>
          <w:lang w:val="ru-RU"/>
        </w:rPr>
        <w:t>6. В графе 4 указываются данные на конец предыдущего года.</w:t>
      </w:r>
    </w:p>
    <w:p w14:paraId="473D7F98" w14:textId="77777777" w:rsidR="00307D7F" w:rsidRPr="00307D7F" w:rsidRDefault="00307D7F" w:rsidP="00307D7F">
      <w:pPr>
        <w:spacing w:after="0" w:line="240" w:lineRule="auto"/>
        <w:ind w:firstLine="709"/>
        <w:jc w:val="both"/>
        <w:rPr>
          <w:rFonts w:eastAsia="Calibri"/>
          <w:sz w:val="28"/>
          <w:szCs w:val="28"/>
          <w:lang w:val="ru-RU"/>
        </w:rPr>
      </w:pPr>
      <w:bookmarkStart w:id="323" w:name="z12937"/>
      <w:bookmarkEnd w:id="322"/>
      <w:r w:rsidRPr="00307D7F">
        <w:rPr>
          <w:rFonts w:eastAsia="Calibri"/>
          <w:sz w:val="28"/>
          <w:szCs w:val="28"/>
          <w:lang w:val="ru-RU"/>
        </w:rPr>
        <w:t>7. Вид финансовой отчетности: отдельная.</w:t>
      </w:r>
    </w:p>
    <w:p w14:paraId="1D54D3B8"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5A4B0A17"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13</w:t>
      </w:r>
    </w:p>
    <w:p w14:paraId="0BCF02CE"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1FAB4246" w14:textId="77777777" w:rsidR="00307D7F" w:rsidRPr="00307D7F" w:rsidRDefault="00307D7F" w:rsidP="00307D7F">
      <w:pPr>
        <w:spacing w:after="0" w:line="240" w:lineRule="auto"/>
        <w:ind w:firstLine="709"/>
        <w:jc w:val="both"/>
        <w:rPr>
          <w:rFonts w:eastAsia="Calibri"/>
          <w:sz w:val="28"/>
          <w:szCs w:val="28"/>
          <w:lang w:val="ru-RU"/>
        </w:rPr>
      </w:pPr>
    </w:p>
    <w:p w14:paraId="081A3C11"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324" w:name="z8658"/>
      <w:bookmarkEnd w:id="323"/>
      <w:r w:rsidRPr="00307D7F">
        <w:rPr>
          <w:sz w:val="28"/>
          <w:szCs w:val="28"/>
          <w:lang w:val="ru-RU" w:eastAsia="ru-RU"/>
        </w:rPr>
        <w:t>Форма,</w:t>
      </w:r>
    </w:p>
    <w:p w14:paraId="717F1A56"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34223DFE"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p>
    <w:p w14:paraId="20B110B8" w14:textId="77777777" w:rsidR="00307D7F" w:rsidRPr="00307D7F" w:rsidRDefault="00307D7F" w:rsidP="00307D7F">
      <w:pPr>
        <w:spacing w:after="0" w:line="240" w:lineRule="auto"/>
        <w:ind w:firstLine="709"/>
        <w:jc w:val="both"/>
        <w:rPr>
          <w:rFonts w:eastAsia="Calibri"/>
          <w:sz w:val="28"/>
          <w:szCs w:val="28"/>
          <w:lang w:val="ru-RU"/>
        </w:rPr>
      </w:pPr>
    </w:p>
    <w:p w14:paraId="43DB155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w:t>
      </w:r>
    </w:p>
    <w:p w14:paraId="46CEBB24" w14:textId="77777777" w:rsidR="00307D7F" w:rsidRPr="00307D7F" w:rsidRDefault="00307D7F" w:rsidP="00307D7F">
      <w:pPr>
        <w:spacing w:after="0" w:line="240" w:lineRule="auto"/>
        <w:ind w:firstLine="709"/>
        <w:jc w:val="both"/>
        <w:rPr>
          <w:rFonts w:eastAsia="Calibri"/>
          <w:sz w:val="28"/>
          <w:szCs w:val="28"/>
          <w:lang w:val="ru-RU"/>
        </w:rPr>
      </w:pPr>
      <w:bookmarkStart w:id="325" w:name="z8659"/>
      <w:bookmarkEnd w:id="324"/>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03EE3CA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326" w:name="z8660"/>
      <w:bookmarkEnd w:id="325"/>
      <w:r w:rsidRPr="00307D7F">
        <w:rPr>
          <w:rFonts w:eastAsia="Calibri"/>
          <w:sz w:val="28"/>
          <w:szCs w:val="28"/>
          <w:lang w:val="ru-RU"/>
        </w:rPr>
        <w:t xml:space="preserve">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w:t>
      </w:r>
    </w:p>
    <w:p w14:paraId="659AA890" w14:textId="77777777" w:rsidR="00307D7F" w:rsidRPr="00307D7F" w:rsidRDefault="00307D7F" w:rsidP="00307D7F">
      <w:pPr>
        <w:spacing w:after="0" w:line="240" w:lineRule="auto"/>
        <w:ind w:firstLine="709"/>
        <w:jc w:val="both"/>
        <w:rPr>
          <w:rFonts w:eastAsia="Calibri"/>
          <w:sz w:val="28"/>
          <w:szCs w:val="28"/>
          <w:lang w:val="ru-RU"/>
        </w:rPr>
      </w:pPr>
      <w:bookmarkStart w:id="327" w:name="z8661"/>
      <w:bookmarkEnd w:id="326"/>
      <w:r w:rsidRPr="00307D7F">
        <w:rPr>
          <w:rFonts w:eastAsia="Calibri"/>
          <w:sz w:val="28"/>
          <w:szCs w:val="28"/>
          <w:lang w:val="ru-RU"/>
        </w:rPr>
        <w:t>Индекс формы, предназначенной для сбора административных данных на безвозмездной основе: Ф2ПА1-ЕиДНПФ.</w:t>
      </w:r>
    </w:p>
    <w:p w14:paraId="794195D8" w14:textId="77777777" w:rsidR="00307D7F" w:rsidRPr="00307D7F" w:rsidRDefault="00307D7F" w:rsidP="00307D7F">
      <w:pPr>
        <w:spacing w:after="0" w:line="240" w:lineRule="auto"/>
        <w:ind w:firstLine="709"/>
        <w:jc w:val="both"/>
        <w:rPr>
          <w:rFonts w:eastAsia="Calibri"/>
          <w:sz w:val="28"/>
          <w:szCs w:val="28"/>
          <w:lang w:val="ru-RU"/>
        </w:rPr>
      </w:pPr>
      <w:bookmarkStart w:id="328" w:name="z8662"/>
      <w:bookmarkEnd w:id="327"/>
      <w:r w:rsidRPr="00307D7F">
        <w:rPr>
          <w:rFonts w:eastAsia="Calibri"/>
          <w:sz w:val="28"/>
          <w:szCs w:val="28"/>
          <w:lang w:val="ru-RU"/>
        </w:rPr>
        <w:t>Периодичность: ежегодная.</w:t>
      </w:r>
    </w:p>
    <w:p w14:paraId="641E7122" w14:textId="77777777" w:rsidR="00307D7F" w:rsidRPr="00307D7F" w:rsidRDefault="00307D7F" w:rsidP="00307D7F">
      <w:pPr>
        <w:spacing w:after="0" w:line="240" w:lineRule="auto"/>
        <w:ind w:firstLine="709"/>
        <w:jc w:val="both"/>
        <w:rPr>
          <w:rFonts w:eastAsia="Calibri"/>
          <w:sz w:val="28"/>
          <w:szCs w:val="28"/>
          <w:lang w:val="ru-RU"/>
        </w:rPr>
      </w:pPr>
      <w:bookmarkStart w:id="329" w:name="z8663"/>
      <w:bookmarkEnd w:id="328"/>
      <w:r w:rsidRPr="00307D7F">
        <w:rPr>
          <w:rFonts w:eastAsia="Calibri"/>
          <w:sz w:val="28"/>
          <w:szCs w:val="28"/>
          <w:lang w:val="ru-RU"/>
        </w:rPr>
        <w:t>Отчетный период: по состоянию на «___» ____________ 20___года.</w:t>
      </w:r>
    </w:p>
    <w:p w14:paraId="7EE71451" w14:textId="77777777" w:rsidR="00307D7F" w:rsidRPr="00307D7F" w:rsidRDefault="00307D7F" w:rsidP="00307D7F">
      <w:pPr>
        <w:spacing w:after="0" w:line="240" w:lineRule="auto"/>
        <w:ind w:firstLine="709"/>
        <w:jc w:val="both"/>
        <w:rPr>
          <w:rFonts w:eastAsia="Calibri"/>
          <w:sz w:val="28"/>
          <w:szCs w:val="28"/>
          <w:lang w:val="ru-RU"/>
        </w:rPr>
      </w:pPr>
      <w:bookmarkStart w:id="330" w:name="z8664"/>
      <w:bookmarkEnd w:id="329"/>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добровольные накопительные пенсионные фонды.</w:t>
      </w:r>
    </w:p>
    <w:p w14:paraId="02036802" w14:textId="77777777" w:rsidR="00307D7F" w:rsidRPr="00307D7F" w:rsidRDefault="00307D7F" w:rsidP="00307D7F">
      <w:pPr>
        <w:spacing w:after="0" w:line="240" w:lineRule="auto"/>
        <w:ind w:firstLine="709"/>
        <w:jc w:val="both"/>
        <w:rPr>
          <w:rFonts w:eastAsia="Calibri"/>
          <w:sz w:val="28"/>
          <w:szCs w:val="28"/>
          <w:lang w:val="ru-RU"/>
        </w:rPr>
      </w:pPr>
      <w:bookmarkStart w:id="331" w:name="z8665"/>
      <w:bookmarkEnd w:id="330"/>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в срок до 30 (тридцатого) апреля (включительно) года, следующего за отчетным годом.</w:t>
      </w:r>
    </w:p>
    <w:p w14:paraId="57B9BC8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0B81D8B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bookmarkEnd w:id="331"/>
    </w:p>
    <w:tbl>
      <w:tblPr>
        <w:tblW w:w="0" w:type="auto"/>
        <w:tblCellSpacing w:w="0" w:type="dxa"/>
        <w:tblLook w:val="04A0" w:firstRow="1" w:lastRow="0" w:firstColumn="1" w:lastColumn="0" w:noHBand="0" w:noVBand="1"/>
      </w:tblPr>
      <w:tblGrid>
        <w:gridCol w:w="2102"/>
        <w:gridCol w:w="2740"/>
        <w:gridCol w:w="4796"/>
      </w:tblGrid>
      <w:tr w:rsidR="00307D7F" w:rsidRPr="00307D7F" w14:paraId="337B6C06" w14:textId="77777777" w:rsidTr="00187370">
        <w:trPr>
          <w:trHeight w:val="30"/>
          <w:tblCellSpacing w:w="0" w:type="dxa"/>
        </w:trPr>
        <w:tc>
          <w:tcPr>
            <w:tcW w:w="4842" w:type="dxa"/>
            <w:gridSpan w:val="2"/>
            <w:tcBorders>
              <w:bottom w:val="single" w:sz="4" w:space="0" w:color="auto"/>
            </w:tcBorders>
            <w:tcMar>
              <w:top w:w="15" w:type="dxa"/>
              <w:left w:w="15" w:type="dxa"/>
              <w:bottom w:w="15" w:type="dxa"/>
              <w:right w:w="15" w:type="dxa"/>
            </w:tcMar>
            <w:vAlign w:val="center"/>
          </w:tcPr>
          <w:p w14:paraId="0F64B1C4" w14:textId="77777777" w:rsidR="00307D7F" w:rsidRPr="00307D7F" w:rsidRDefault="00307D7F" w:rsidP="00307D7F">
            <w:pPr>
              <w:spacing w:after="0" w:line="240" w:lineRule="auto"/>
              <w:ind w:firstLine="709"/>
              <w:jc w:val="center"/>
              <w:rPr>
                <w:rFonts w:eastAsia="Calibri"/>
                <w:sz w:val="20"/>
                <w:szCs w:val="20"/>
                <w:lang w:val="ru-RU"/>
              </w:rPr>
            </w:pPr>
          </w:p>
        </w:tc>
        <w:tc>
          <w:tcPr>
            <w:tcW w:w="4796" w:type="dxa"/>
            <w:tcBorders>
              <w:bottom w:val="single" w:sz="4" w:space="0" w:color="auto"/>
            </w:tcBorders>
            <w:tcMar>
              <w:top w:w="15" w:type="dxa"/>
              <w:left w:w="15" w:type="dxa"/>
              <w:bottom w:w="15" w:type="dxa"/>
              <w:right w:w="15" w:type="dxa"/>
            </w:tcMar>
            <w:vAlign w:val="center"/>
          </w:tcPr>
          <w:p w14:paraId="25045D48" w14:textId="77777777" w:rsidR="00307D7F" w:rsidRPr="00307D7F" w:rsidRDefault="00307D7F" w:rsidP="00307D7F">
            <w:pPr>
              <w:spacing w:after="0" w:line="240" w:lineRule="auto"/>
              <w:jc w:val="both"/>
              <w:rPr>
                <w:rFonts w:eastAsia="Calibri"/>
                <w:sz w:val="20"/>
                <w:szCs w:val="20"/>
                <w:lang w:val="ru-RU"/>
              </w:rPr>
            </w:pPr>
            <w:r w:rsidRPr="00307D7F">
              <w:rPr>
                <w:rFonts w:eastAsia="Calibri"/>
                <w:sz w:val="20"/>
                <w:szCs w:val="20"/>
                <w:lang w:val="ru-RU"/>
              </w:rPr>
              <w:t>(в тысячах тенге)</w:t>
            </w:r>
          </w:p>
        </w:tc>
      </w:tr>
      <w:tr w:rsidR="00307D7F" w:rsidRPr="00307D7F" w14:paraId="0227F41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EBE5F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E3038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период с начала текущего года (с нарастающим итогом)</w:t>
            </w: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0A81F1"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аналогичный период с начала предыдущего года (с нарастающим итогом)</w:t>
            </w:r>
          </w:p>
        </w:tc>
      </w:tr>
      <w:tr w:rsidR="00307D7F" w:rsidRPr="00307D7F" w14:paraId="7F0345B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BBB4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DD1B25"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671E5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r>
      <w:tr w:rsidR="00307D7F" w:rsidRPr="00307D7F" w14:paraId="6B31A81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968F71" w14:textId="77777777" w:rsidR="00307D7F" w:rsidRPr="00307D7F" w:rsidRDefault="00307D7F" w:rsidP="00307D7F">
            <w:pPr>
              <w:spacing w:after="20" w:line="240" w:lineRule="auto"/>
              <w:jc w:val="both"/>
              <w:rPr>
                <w:rFonts w:eastAsia="Calibri"/>
                <w:sz w:val="20"/>
                <w:szCs w:val="20"/>
                <w:lang w:val="ru-RU"/>
              </w:rPr>
            </w:pP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09B599"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88765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7327A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09B60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98D061"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7F0F1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50951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C4BEA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D21096"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D32C2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2D4320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74D93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BEEE58"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CAA97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D68CEB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90948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9FED25"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596AF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F05AC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E5FC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3E0CD9"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7F9E8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67D16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7930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3074B8"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FA966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5E247E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D9C8F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Чистая прибыль за год</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FF966F"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3AC69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64964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ED651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B62EC"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1EA31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A90125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5431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Изменения в чистых пенсионных активах</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B660E"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96F05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CA41A3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1CD61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пенсионные активы на начало периода</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4F2B6A"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417EA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DA89F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8F8CF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активы на конец периода</w:t>
            </w: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20EF9F"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590A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05D09A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1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EABC64" w14:textId="77777777" w:rsidR="00307D7F" w:rsidRPr="00307D7F" w:rsidRDefault="00307D7F" w:rsidP="00307D7F">
            <w:pPr>
              <w:spacing w:after="20" w:line="240" w:lineRule="auto"/>
              <w:jc w:val="both"/>
              <w:rPr>
                <w:rFonts w:eastAsia="Calibri"/>
                <w:sz w:val="20"/>
                <w:szCs w:val="20"/>
                <w:lang w:val="ru-RU"/>
              </w:rPr>
            </w:pPr>
          </w:p>
        </w:tc>
        <w:tc>
          <w:tcPr>
            <w:tcW w:w="27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A19FF" w14:textId="77777777" w:rsidR="00307D7F" w:rsidRPr="00307D7F" w:rsidRDefault="00307D7F" w:rsidP="00307D7F">
            <w:pPr>
              <w:spacing w:after="20" w:line="240" w:lineRule="auto"/>
              <w:ind w:left="20" w:firstLine="709"/>
              <w:jc w:val="both"/>
              <w:rPr>
                <w:rFonts w:eastAsia="Calibri"/>
                <w:sz w:val="20"/>
                <w:szCs w:val="20"/>
                <w:lang w:val="ru-RU"/>
              </w:rPr>
            </w:pPr>
          </w:p>
        </w:tc>
        <w:tc>
          <w:tcPr>
            <w:tcW w:w="47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D44B63"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4C473835" w14:textId="77777777" w:rsidR="00307D7F" w:rsidRPr="00307D7F" w:rsidRDefault="00307D7F" w:rsidP="00307D7F">
      <w:pPr>
        <w:spacing w:after="0" w:line="240" w:lineRule="auto"/>
        <w:jc w:val="both"/>
        <w:rPr>
          <w:rFonts w:eastAsia="Calibri"/>
          <w:sz w:val="28"/>
          <w:szCs w:val="28"/>
          <w:lang w:val="ru-RU"/>
        </w:rPr>
      </w:pPr>
      <w:bookmarkStart w:id="332" w:name="z8668"/>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4EF871A8" w14:textId="77777777" w:rsidTr="00187370">
        <w:trPr>
          <w:jc w:val="center"/>
        </w:trPr>
        <w:tc>
          <w:tcPr>
            <w:tcW w:w="3052" w:type="pct"/>
            <w:tcMar>
              <w:top w:w="0" w:type="dxa"/>
              <w:left w:w="168" w:type="dxa"/>
              <w:bottom w:w="0" w:type="dxa"/>
              <w:right w:w="168" w:type="dxa"/>
            </w:tcMar>
            <w:hideMark/>
          </w:tcPr>
          <w:p w14:paraId="6344377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4B10FE3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65F554F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0FC9E23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5B821F9A" w14:textId="77777777" w:rsidTr="00187370">
        <w:trPr>
          <w:jc w:val="center"/>
        </w:trPr>
        <w:tc>
          <w:tcPr>
            <w:tcW w:w="5000" w:type="pct"/>
            <w:gridSpan w:val="3"/>
            <w:tcMar>
              <w:top w:w="0" w:type="dxa"/>
              <w:left w:w="168" w:type="dxa"/>
              <w:bottom w:w="0" w:type="dxa"/>
              <w:right w:w="168" w:type="dxa"/>
            </w:tcMar>
            <w:hideMark/>
          </w:tcPr>
          <w:p w14:paraId="2C2D28C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578D3F87" w14:textId="77777777" w:rsidTr="00187370">
        <w:trPr>
          <w:jc w:val="center"/>
        </w:trPr>
        <w:tc>
          <w:tcPr>
            <w:tcW w:w="5000" w:type="pct"/>
            <w:gridSpan w:val="3"/>
            <w:tcMar>
              <w:top w:w="0" w:type="dxa"/>
              <w:left w:w="168" w:type="dxa"/>
              <w:bottom w:w="0" w:type="dxa"/>
              <w:right w:w="168" w:type="dxa"/>
            </w:tcMar>
            <w:hideMark/>
          </w:tcPr>
          <w:p w14:paraId="2A03317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46D7941E" w14:textId="77777777" w:rsidTr="00187370">
        <w:trPr>
          <w:jc w:val="center"/>
        </w:trPr>
        <w:tc>
          <w:tcPr>
            <w:tcW w:w="3052" w:type="pct"/>
            <w:tcMar>
              <w:top w:w="0" w:type="dxa"/>
              <w:left w:w="168" w:type="dxa"/>
              <w:bottom w:w="0" w:type="dxa"/>
              <w:right w:w="168" w:type="dxa"/>
            </w:tcMar>
            <w:hideMark/>
          </w:tcPr>
          <w:p w14:paraId="60CAF8B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65B4095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14E4935" w14:textId="77777777" w:rsidTr="00187370">
        <w:trPr>
          <w:jc w:val="center"/>
        </w:trPr>
        <w:tc>
          <w:tcPr>
            <w:tcW w:w="3052" w:type="pct"/>
            <w:tcMar>
              <w:top w:w="0" w:type="dxa"/>
              <w:left w:w="168" w:type="dxa"/>
              <w:bottom w:w="0" w:type="dxa"/>
              <w:right w:w="168" w:type="dxa"/>
            </w:tcMar>
            <w:hideMark/>
          </w:tcPr>
          <w:p w14:paraId="575A153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35EDDD4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62C8935E" w14:textId="77777777" w:rsidTr="00187370">
        <w:trPr>
          <w:jc w:val="center"/>
        </w:trPr>
        <w:tc>
          <w:tcPr>
            <w:tcW w:w="3052" w:type="pct"/>
            <w:tcMar>
              <w:top w:w="0" w:type="dxa"/>
              <w:left w:w="168" w:type="dxa"/>
              <w:bottom w:w="0" w:type="dxa"/>
              <w:right w:w="168" w:type="dxa"/>
            </w:tcMar>
            <w:hideMark/>
          </w:tcPr>
          <w:p w14:paraId="335B1F0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49C1AF1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266744D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7B0A6931" w14:textId="77777777" w:rsidTr="00187370">
        <w:trPr>
          <w:jc w:val="center"/>
        </w:trPr>
        <w:tc>
          <w:tcPr>
            <w:tcW w:w="3052" w:type="pct"/>
            <w:tcMar>
              <w:top w:w="0" w:type="dxa"/>
              <w:left w:w="168" w:type="dxa"/>
              <w:bottom w:w="0" w:type="dxa"/>
              <w:right w:w="168" w:type="dxa"/>
            </w:tcMar>
            <w:hideMark/>
          </w:tcPr>
          <w:p w14:paraId="43CA5DE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45806DA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6AFCB07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45C9F1FA" w14:textId="77777777" w:rsidTr="00187370">
        <w:trPr>
          <w:jc w:val="center"/>
        </w:trPr>
        <w:tc>
          <w:tcPr>
            <w:tcW w:w="3052" w:type="pct"/>
            <w:tcMar>
              <w:top w:w="0" w:type="dxa"/>
              <w:left w:w="168" w:type="dxa"/>
              <w:bottom w:w="0" w:type="dxa"/>
              <w:right w:w="168" w:type="dxa"/>
            </w:tcMar>
            <w:hideMark/>
          </w:tcPr>
          <w:p w14:paraId="5972843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194654B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3A2C050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4F603621" w14:textId="77777777" w:rsidTr="00187370">
        <w:trPr>
          <w:trHeight w:val="80"/>
          <w:jc w:val="center"/>
        </w:trPr>
        <w:tc>
          <w:tcPr>
            <w:tcW w:w="3052" w:type="pct"/>
            <w:tcMar>
              <w:top w:w="0" w:type="dxa"/>
              <w:left w:w="168" w:type="dxa"/>
              <w:bottom w:w="0" w:type="dxa"/>
              <w:right w:w="168" w:type="dxa"/>
            </w:tcMar>
            <w:hideMark/>
          </w:tcPr>
          <w:p w14:paraId="6F54D72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24CE5952"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1B455F2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39097D76" w14:textId="77777777" w:rsidR="00307D7F" w:rsidRPr="00307D7F" w:rsidRDefault="00307D7F" w:rsidP="00307D7F">
      <w:pPr>
        <w:spacing w:after="0" w:line="240" w:lineRule="auto"/>
        <w:ind w:firstLine="709"/>
        <w:jc w:val="both"/>
        <w:rPr>
          <w:rFonts w:eastAsia="Calibri"/>
          <w:b/>
          <w:sz w:val="28"/>
          <w:szCs w:val="28"/>
          <w:lang w:val="ru-RU"/>
        </w:rPr>
      </w:pPr>
    </w:p>
    <w:p w14:paraId="3C1ED9C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w:t>
      </w:r>
      <w:r w:rsidRPr="00307D7F">
        <w:rPr>
          <w:rFonts w:eastAsia="Calibri"/>
          <w:bCs/>
          <w:sz w:val="28"/>
          <w:szCs w:val="28"/>
          <w:lang w:val="ru-RU"/>
        </w:rPr>
        <w:t>»</w:t>
      </w:r>
      <w:r w:rsidRPr="00307D7F">
        <w:rPr>
          <w:rFonts w:eastAsia="Calibri"/>
          <w:sz w:val="28"/>
          <w:szCs w:val="28"/>
          <w:lang w:val="ru-RU"/>
        </w:rPr>
        <w:t>.</w:t>
      </w:r>
    </w:p>
    <w:p w14:paraId="069687AF"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57E001DD"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Приложение к форме,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w:t>
      </w:r>
    </w:p>
    <w:p w14:paraId="47B46B74" w14:textId="77777777" w:rsidR="00307D7F" w:rsidRPr="00307D7F" w:rsidRDefault="00307D7F" w:rsidP="00307D7F">
      <w:pPr>
        <w:spacing w:after="0" w:line="240" w:lineRule="auto"/>
        <w:ind w:firstLine="709"/>
        <w:jc w:val="both"/>
        <w:rPr>
          <w:rFonts w:eastAsia="Calibri"/>
          <w:b/>
          <w:sz w:val="28"/>
          <w:szCs w:val="28"/>
          <w:lang w:val="ru-RU"/>
        </w:rPr>
      </w:pPr>
    </w:p>
    <w:p w14:paraId="6F8B17C1" w14:textId="77777777" w:rsidR="00307D7F" w:rsidRPr="00307D7F" w:rsidRDefault="00307D7F" w:rsidP="00307D7F">
      <w:pPr>
        <w:spacing w:after="0" w:line="240" w:lineRule="auto"/>
        <w:ind w:firstLine="709"/>
        <w:jc w:val="both"/>
        <w:rPr>
          <w:rFonts w:eastAsia="Calibri"/>
          <w:b/>
          <w:sz w:val="28"/>
          <w:szCs w:val="28"/>
          <w:lang w:val="ru-RU"/>
        </w:rPr>
      </w:pPr>
    </w:p>
    <w:p w14:paraId="461B466B"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1F6941BA" w14:textId="77777777" w:rsidR="00307D7F" w:rsidRPr="00307D7F" w:rsidRDefault="00307D7F" w:rsidP="00307D7F">
      <w:pPr>
        <w:spacing w:after="0" w:line="240" w:lineRule="auto"/>
        <w:ind w:firstLine="709"/>
        <w:jc w:val="center"/>
        <w:rPr>
          <w:rFonts w:eastAsia="Calibri"/>
          <w:b/>
          <w:sz w:val="28"/>
          <w:szCs w:val="28"/>
          <w:lang w:val="ru-RU"/>
        </w:rPr>
      </w:pPr>
    </w:p>
    <w:p w14:paraId="240B41A8"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w:t>
      </w:r>
    </w:p>
    <w:p w14:paraId="5EE28FA3"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Ф2ПА1-ЕиДНПФ, периодичность: ежегодная)</w:t>
      </w:r>
    </w:p>
    <w:p w14:paraId="34AD569A" w14:textId="77777777" w:rsidR="00307D7F" w:rsidRPr="00307D7F" w:rsidRDefault="00307D7F" w:rsidP="00307D7F">
      <w:pPr>
        <w:spacing w:after="0" w:line="240" w:lineRule="auto"/>
        <w:ind w:firstLine="709"/>
        <w:jc w:val="center"/>
        <w:rPr>
          <w:rFonts w:eastAsia="Calibri"/>
          <w:b/>
          <w:sz w:val="28"/>
          <w:szCs w:val="28"/>
          <w:lang w:val="ru-RU"/>
        </w:rPr>
      </w:pPr>
    </w:p>
    <w:p w14:paraId="78E02B7B" w14:textId="77777777" w:rsidR="00307D7F" w:rsidRPr="00307D7F" w:rsidRDefault="00307D7F" w:rsidP="00307D7F">
      <w:pPr>
        <w:spacing w:after="0" w:line="240" w:lineRule="auto"/>
        <w:ind w:firstLine="709"/>
        <w:jc w:val="center"/>
        <w:rPr>
          <w:rFonts w:eastAsia="Calibri"/>
          <w:sz w:val="28"/>
          <w:szCs w:val="28"/>
          <w:lang w:val="ru-RU"/>
        </w:rPr>
      </w:pPr>
    </w:p>
    <w:p w14:paraId="4AF11035" w14:textId="77777777" w:rsidR="00307D7F" w:rsidRPr="00307D7F" w:rsidRDefault="00307D7F" w:rsidP="00307D7F">
      <w:pPr>
        <w:spacing w:after="0" w:line="240" w:lineRule="auto"/>
        <w:ind w:firstLine="709"/>
        <w:jc w:val="both"/>
        <w:rPr>
          <w:rFonts w:eastAsia="Calibri"/>
          <w:sz w:val="28"/>
          <w:szCs w:val="28"/>
          <w:lang w:val="ru-RU"/>
        </w:rPr>
      </w:pPr>
      <w:bookmarkStart w:id="333" w:name="z8670"/>
      <w:bookmarkEnd w:id="332"/>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и добровольных пенсионных взносов» (далее – форма).</w:t>
      </w:r>
    </w:p>
    <w:p w14:paraId="1D07AB48" w14:textId="77777777" w:rsidR="00307D7F" w:rsidRPr="00307D7F" w:rsidRDefault="00307D7F" w:rsidP="00307D7F">
      <w:pPr>
        <w:spacing w:after="0" w:line="240" w:lineRule="auto"/>
        <w:ind w:firstLine="709"/>
        <w:jc w:val="both"/>
        <w:rPr>
          <w:rFonts w:eastAsia="Calibri"/>
          <w:sz w:val="28"/>
          <w:szCs w:val="28"/>
          <w:lang w:val="ru-RU"/>
        </w:rPr>
      </w:pPr>
      <w:bookmarkStart w:id="334" w:name="z8672"/>
      <w:bookmarkEnd w:id="333"/>
      <w:r w:rsidRPr="00307D7F">
        <w:rPr>
          <w:rFonts w:eastAsia="Calibri"/>
          <w:sz w:val="28"/>
          <w:szCs w:val="28"/>
          <w:lang w:val="ru-RU"/>
        </w:rPr>
        <w:t>2. Форма представляется ежегодно единым накопительным пенсионным фондом и добровольными накопительными пенсионными фондами по состоянию на конец отчетного периода.</w:t>
      </w:r>
    </w:p>
    <w:p w14:paraId="4A429D75" w14:textId="77777777" w:rsidR="00307D7F" w:rsidRPr="00307D7F" w:rsidRDefault="00307D7F" w:rsidP="00307D7F">
      <w:pPr>
        <w:spacing w:after="0" w:line="240" w:lineRule="auto"/>
        <w:ind w:firstLine="709"/>
        <w:jc w:val="both"/>
        <w:rPr>
          <w:rFonts w:eastAsia="Calibri"/>
          <w:sz w:val="28"/>
          <w:szCs w:val="28"/>
          <w:lang w:val="ru-RU"/>
        </w:rPr>
      </w:pPr>
      <w:bookmarkStart w:id="335" w:name="z8673"/>
      <w:bookmarkEnd w:id="334"/>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789F6319" w14:textId="77777777" w:rsidR="00307D7F" w:rsidRPr="00307D7F" w:rsidRDefault="00307D7F" w:rsidP="00307D7F">
      <w:pPr>
        <w:spacing w:after="0" w:line="240" w:lineRule="auto"/>
        <w:ind w:firstLine="709"/>
        <w:jc w:val="both"/>
        <w:rPr>
          <w:rFonts w:eastAsia="Calibri"/>
          <w:sz w:val="28"/>
          <w:szCs w:val="28"/>
          <w:lang w:val="ru-RU"/>
        </w:rPr>
      </w:pPr>
      <w:bookmarkStart w:id="336" w:name="z8674"/>
      <w:bookmarkEnd w:id="335"/>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15A9AEDF" w14:textId="77777777" w:rsidR="00307D7F" w:rsidRPr="00307D7F" w:rsidRDefault="00307D7F" w:rsidP="00307D7F">
      <w:pPr>
        <w:spacing w:after="0" w:line="240" w:lineRule="auto"/>
        <w:ind w:firstLine="709"/>
        <w:jc w:val="both"/>
        <w:rPr>
          <w:rFonts w:eastAsia="Calibri"/>
          <w:sz w:val="28"/>
          <w:szCs w:val="28"/>
          <w:lang w:val="ru-RU"/>
        </w:rPr>
      </w:pPr>
      <w:bookmarkStart w:id="337" w:name="z8676"/>
      <w:bookmarkEnd w:id="336"/>
      <w:r w:rsidRPr="00307D7F">
        <w:rPr>
          <w:rFonts w:eastAsia="Calibri"/>
          <w:sz w:val="28"/>
          <w:szCs w:val="28"/>
          <w:lang w:val="ru-RU"/>
        </w:rPr>
        <w:t>5. При заполнении графы 1 наименования статей заполняются произвольно, исходя из операций единого накопительного фонда и добровольных накопительных пенсионных фондов.</w:t>
      </w:r>
    </w:p>
    <w:p w14:paraId="29A64CFF" w14:textId="77777777" w:rsidR="00307D7F" w:rsidRPr="00307D7F" w:rsidRDefault="00307D7F" w:rsidP="00307D7F">
      <w:pPr>
        <w:spacing w:after="0" w:line="240" w:lineRule="auto"/>
        <w:ind w:firstLine="709"/>
        <w:jc w:val="both"/>
        <w:rPr>
          <w:rFonts w:eastAsia="Calibri"/>
          <w:sz w:val="28"/>
          <w:szCs w:val="28"/>
          <w:lang w:val="ru-RU"/>
        </w:rPr>
      </w:pPr>
      <w:bookmarkStart w:id="338" w:name="z8677"/>
      <w:bookmarkEnd w:id="337"/>
      <w:r w:rsidRPr="00307D7F">
        <w:rPr>
          <w:rFonts w:eastAsia="Calibri"/>
          <w:sz w:val="28"/>
          <w:szCs w:val="28"/>
          <w:lang w:val="ru-RU"/>
        </w:rPr>
        <w:t>6. В графе 2 указываются данные за период с начала текущего года (с нарастающим итогом).</w:t>
      </w:r>
    </w:p>
    <w:p w14:paraId="6BE49E03" w14:textId="77777777" w:rsidR="00307D7F" w:rsidRPr="00307D7F" w:rsidRDefault="00307D7F" w:rsidP="00307D7F">
      <w:pPr>
        <w:spacing w:after="0" w:line="240" w:lineRule="auto"/>
        <w:ind w:firstLine="709"/>
        <w:jc w:val="both"/>
        <w:rPr>
          <w:rFonts w:eastAsia="Calibri"/>
          <w:sz w:val="28"/>
          <w:szCs w:val="28"/>
          <w:lang w:val="ru-RU"/>
        </w:rPr>
      </w:pPr>
      <w:bookmarkStart w:id="339" w:name="z8678"/>
      <w:bookmarkEnd w:id="338"/>
      <w:r w:rsidRPr="00307D7F">
        <w:rPr>
          <w:rFonts w:eastAsia="Calibri"/>
          <w:sz w:val="28"/>
          <w:szCs w:val="28"/>
          <w:lang w:val="ru-RU"/>
        </w:rPr>
        <w:lastRenderedPageBreak/>
        <w:t>7. В графе 3 указываются данные за аналогичный период с начала предыдущего года (с нарастающим итогом).</w:t>
      </w:r>
    </w:p>
    <w:p w14:paraId="3C8ECEF4" w14:textId="77777777" w:rsidR="00307D7F" w:rsidRPr="00307D7F" w:rsidRDefault="00307D7F" w:rsidP="00307D7F">
      <w:pPr>
        <w:spacing w:after="0" w:line="240" w:lineRule="auto"/>
        <w:ind w:firstLine="709"/>
        <w:jc w:val="both"/>
        <w:rPr>
          <w:rFonts w:eastAsia="Calibri"/>
          <w:sz w:val="28"/>
          <w:szCs w:val="28"/>
          <w:lang w:val="ru-RU"/>
        </w:rPr>
      </w:pPr>
      <w:bookmarkStart w:id="340" w:name="z8679"/>
      <w:bookmarkEnd w:id="339"/>
      <w:r w:rsidRPr="00307D7F">
        <w:rPr>
          <w:rFonts w:eastAsia="Calibri"/>
          <w:sz w:val="28"/>
          <w:szCs w:val="28"/>
          <w:lang w:val="ru-RU"/>
        </w:rPr>
        <w:t>8. Вид финансовой отчетности: отдельная.</w:t>
      </w:r>
    </w:p>
    <w:p w14:paraId="4DA635D7"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bookmarkEnd w:id="340"/>
    </w:p>
    <w:p w14:paraId="7C6C52B7"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14</w:t>
      </w:r>
    </w:p>
    <w:p w14:paraId="62AE3FF9"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51D91949" w14:textId="77777777" w:rsidR="00307D7F" w:rsidRPr="00307D7F" w:rsidRDefault="00307D7F" w:rsidP="00307D7F">
      <w:pPr>
        <w:spacing w:after="0" w:line="240" w:lineRule="auto"/>
        <w:ind w:firstLine="709"/>
        <w:jc w:val="both"/>
        <w:rPr>
          <w:rFonts w:eastAsia="Calibri"/>
          <w:sz w:val="28"/>
          <w:szCs w:val="28"/>
          <w:lang w:val="ru-RU"/>
        </w:rPr>
      </w:pPr>
    </w:p>
    <w:p w14:paraId="10ABD998"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341" w:name="z8681"/>
      <w:r w:rsidRPr="00307D7F">
        <w:rPr>
          <w:sz w:val="28"/>
          <w:szCs w:val="28"/>
          <w:lang w:val="ru-RU" w:eastAsia="ru-RU"/>
        </w:rPr>
        <w:t>Форма,</w:t>
      </w:r>
    </w:p>
    <w:p w14:paraId="2BC7480E"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1723FE88"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 xml:space="preserve"> </w:t>
      </w:r>
    </w:p>
    <w:p w14:paraId="5AE858C8" w14:textId="77777777" w:rsidR="00307D7F" w:rsidRPr="00307D7F" w:rsidRDefault="00307D7F" w:rsidP="00307D7F">
      <w:pPr>
        <w:spacing w:after="0" w:line="240" w:lineRule="auto"/>
        <w:ind w:firstLine="709"/>
        <w:jc w:val="center"/>
        <w:rPr>
          <w:rFonts w:eastAsia="Calibri"/>
          <w:sz w:val="28"/>
          <w:szCs w:val="28"/>
          <w:lang w:val="ru-RU"/>
        </w:rPr>
      </w:pPr>
    </w:p>
    <w:p w14:paraId="1EA2E566" w14:textId="77777777" w:rsidR="00307D7F" w:rsidRPr="00307D7F" w:rsidRDefault="00307D7F" w:rsidP="00307D7F">
      <w:pPr>
        <w:spacing w:after="0" w:line="240" w:lineRule="auto"/>
        <w:ind w:firstLine="709"/>
        <w:jc w:val="both"/>
        <w:rPr>
          <w:rFonts w:eastAsia="Calibri"/>
          <w:sz w:val="28"/>
          <w:szCs w:val="28"/>
          <w:lang w:val="ru-RU"/>
        </w:rPr>
      </w:pPr>
      <w:bookmarkStart w:id="342" w:name="z8682"/>
      <w:bookmarkEnd w:id="341"/>
      <w:r w:rsidRPr="00307D7F">
        <w:rPr>
          <w:rFonts w:eastAsia="Calibri"/>
          <w:sz w:val="28"/>
          <w:szCs w:val="28"/>
          <w:lang w:val="ru-RU"/>
        </w:rPr>
        <w:t>Представляется: в Национальный Банк Республики Казахстан.</w:t>
      </w:r>
    </w:p>
    <w:p w14:paraId="6A472D61" w14:textId="77777777" w:rsidR="00307D7F" w:rsidRPr="00307D7F" w:rsidRDefault="00307D7F" w:rsidP="00307D7F">
      <w:pPr>
        <w:spacing w:after="0" w:line="240" w:lineRule="auto"/>
        <w:ind w:firstLine="709"/>
        <w:jc w:val="both"/>
        <w:rPr>
          <w:rFonts w:eastAsia="Calibri"/>
          <w:sz w:val="28"/>
          <w:szCs w:val="28"/>
          <w:lang w:val="ru-RU"/>
        </w:rPr>
      </w:pPr>
      <w:bookmarkStart w:id="343" w:name="z8683"/>
      <w:bookmarkEnd w:id="342"/>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47A4CC5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344" w:name="z8684"/>
      <w:bookmarkEnd w:id="343"/>
      <w:r w:rsidRPr="00307D7F">
        <w:rPr>
          <w:rFonts w:eastAsia="Calibri"/>
          <w:sz w:val="28"/>
          <w:szCs w:val="28"/>
          <w:lang w:val="ru-RU"/>
        </w:rPr>
        <w:t xml:space="preserve"> отчет об изменениях в чистых пенсионных активах, сформированных за счет обязательных пенсионных взносов работодателя.</w:t>
      </w:r>
    </w:p>
    <w:p w14:paraId="183FE0E0" w14:textId="77777777" w:rsidR="00307D7F" w:rsidRPr="00307D7F" w:rsidRDefault="00307D7F" w:rsidP="00307D7F">
      <w:pPr>
        <w:spacing w:after="0" w:line="240" w:lineRule="auto"/>
        <w:ind w:firstLine="709"/>
        <w:jc w:val="both"/>
        <w:rPr>
          <w:rFonts w:eastAsia="Calibri"/>
          <w:sz w:val="28"/>
          <w:szCs w:val="28"/>
          <w:lang w:val="ru-RU"/>
        </w:rPr>
      </w:pPr>
      <w:bookmarkStart w:id="345" w:name="z8685"/>
      <w:bookmarkEnd w:id="344"/>
      <w:r w:rsidRPr="00307D7F">
        <w:rPr>
          <w:rFonts w:eastAsia="Calibri"/>
          <w:sz w:val="28"/>
          <w:szCs w:val="28"/>
          <w:lang w:val="ru-RU"/>
        </w:rPr>
        <w:t>Индекс формы, предназначенной для сбора административных данных на безвозмездной основе: Ф2ПА1-ЕНПФ.</w:t>
      </w:r>
    </w:p>
    <w:p w14:paraId="65A2BED9" w14:textId="77777777" w:rsidR="00307D7F" w:rsidRPr="00307D7F" w:rsidRDefault="00307D7F" w:rsidP="00307D7F">
      <w:pPr>
        <w:spacing w:after="0" w:line="240" w:lineRule="auto"/>
        <w:ind w:firstLine="709"/>
        <w:jc w:val="both"/>
        <w:rPr>
          <w:rFonts w:eastAsia="Calibri"/>
          <w:sz w:val="28"/>
          <w:szCs w:val="28"/>
          <w:lang w:val="ru-RU"/>
        </w:rPr>
      </w:pPr>
      <w:bookmarkStart w:id="346" w:name="z8686"/>
      <w:bookmarkEnd w:id="345"/>
      <w:r w:rsidRPr="00307D7F">
        <w:rPr>
          <w:rFonts w:eastAsia="Calibri"/>
          <w:sz w:val="28"/>
          <w:szCs w:val="28"/>
          <w:lang w:val="ru-RU"/>
        </w:rPr>
        <w:t>Периодичность: ежегодная.</w:t>
      </w:r>
    </w:p>
    <w:p w14:paraId="2F8083FE" w14:textId="77777777" w:rsidR="00307D7F" w:rsidRPr="00307D7F" w:rsidRDefault="00307D7F" w:rsidP="00307D7F">
      <w:pPr>
        <w:spacing w:after="0" w:line="240" w:lineRule="auto"/>
        <w:ind w:firstLine="709"/>
        <w:jc w:val="both"/>
        <w:rPr>
          <w:rFonts w:eastAsia="Calibri"/>
          <w:sz w:val="28"/>
          <w:szCs w:val="28"/>
          <w:lang w:val="ru-RU"/>
        </w:rPr>
      </w:pPr>
      <w:bookmarkStart w:id="347" w:name="z8687"/>
      <w:bookmarkEnd w:id="346"/>
      <w:r w:rsidRPr="00307D7F">
        <w:rPr>
          <w:rFonts w:eastAsia="Calibri"/>
          <w:sz w:val="28"/>
          <w:szCs w:val="28"/>
          <w:lang w:val="ru-RU"/>
        </w:rPr>
        <w:t>Отчетный период: по состоянию на «___» ____________ 20___года.</w:t>
      </w:r>
    </w:p>
    <w:p w14:paraId="70547618" w14:textId="77777777" w:rsidR="00307D7F" w:rsidRPr="00307D7F" w:rsidRDefault="00307D7F" w:rsidP="00307D7F">
      <w:pPr>
        <w:spacing w:after="0" w:line="240" w:lineRule="auto"/>
        <w:ind w:firstLine="709"/>
        <w:jc w:val="both"/>
        <w:rPr>
          <w:rFonts w:eastAsia="Calibri"/>
          <w:sz w:val="28"/>
          <w:szCs w:val="28"/>
          <w:lang w:val="ru-RU"/>
        </w:rPr>
      </w:pPr>
      <w:bookmarkStart w:id="348" w:name="z8688"/>
      <w:bookmarkEnd w:id="347"/>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73437A37" w14:textId="77777777" w:rsidR="00307D7F" w:rsidRPr="00307D7F" w:rsidRDefault="00307D7F" w:rsidP="00307D7F">
      <w:pPr>
        <w:spacing w:after="0" w:line="240" w:lineRule="auto"/>
        <w:ind w:firstLine="709"/>
        <w:jc w:val="both"/>
        <w:rPr>
          <w:rFonts w:eastAsia="Calibri"/>
          <w:sz w:val="28"/>
          <w:szCs w:val="28"/>
          <w:lang w:val="ru-RU"/>
        </w:rPr>
      </w:pPr>
      <w:bookmarkStart w:id="349" w:name="z8689"/>
      <w:bookmarkEnd w:id="348"/>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в срок до 30 (тридцатого) апреля (включительно) года, следующего за отчетным годом.</w:t>
      </w:r>
    </w:p>
    <w:p w14:paraId="7EB487C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6ECA3B4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p>
    <w:tbl>
      <w:tblPr>
        <w:tblW w:w="0" w:type="auto"/>
        <w:tblCellSpacing w:w="0" w:type="dxa"/>
        <w:tblLook w:val="04A0" w:firstRow="1" w:lastRow="0" w:firstColumn="1" w:lastColumn="0" w:noHBand="0" w:noVBand="1"/>
      </w:tblPr>
      <w:tblGrid>
        <w:gridCol w:w="2073"/>
        <w:gridCol w:w="2707"/>
        <w:gridCol w:w="182"/>
        <w:gridCol w:w="4676"/>
      </w:tblGrid>
      <w:tr w:rsidR="00307D7F" w:rsidRPr="00307D7F" w14:paraId="48584EB5" w14:textId="77777777" w:rsidTr="00187370">
        <w:trPr>
          <w:trHeight w:val="30"/>
          <w:tblCellSpacing w:w="0" w:type="dxa"/>
        </w:trPr>
        <w:tc>
          <w:tcPr>
            <w:tcW w:w="4780" w:type="dxa"/>
            <w:gridSpan w:val="2"/>
            <w:tcBorders>
              <w:bottom w:val="single" w:sz="4" w:space="0" w:color="auto"/>
            </w:tcBorders>
            <w:tcMar>
              <w:top w:w="15" w:type="dxa"/>
              <w:left w:w="15" w:type="dxa"/>
              <w:bottom w:w="15" w:type="dxa"/>
              <w:right w:w="15" w:type="dxa"/>
            </w:tcMar>
            <w:vAlign w:val="center"/>
          </w:tcPr>
          <w:bookmarkEnd w:id="349"/>
          <w:p w14:paraId="5F5200F7"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4858" w:type="dxa"/>
            <w:gridSpan w:val="2"/>
            <w:tcBorders>
              <w:bottom w:val="single" w:sz="4" w:space="0" w:color="auto"/>
            </w:tcBorders>
            <w:tcMar>
              <w:top w:w="15" w:type="dxa"/>
              <w:left w:w="15" w:type="dxa"/>
              <w:bottom w:w="15" w:type="dxa"/>
              <w:right w:w="15" w:type="dxa"/>
            </w:tcMar>
            <w:vAlign w:val="center"/>
          </w:tcPr>
          <w:p w14:paraId="67FBF7A4"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2E7E409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D0407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5A60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период с начала текущего года (с нарастающим итогом)</w:t>
            </w: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FEB54F"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аналогичный период с начала предыдущего года (с нарастающим итогом)</w:t>
            </w:r>
          </w:p>
        </w:tc>
      </w:tr>
      <w:tr w:rsidR="00307D7F" w:rsidRPr="00307D7F" w14:paraId="73382A6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818141"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48799F"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6EAEE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r>
      <w:tr w:rsidR="00307D7F" w:rsidRPr="00307D7F" w14:paraId="435772D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BFBFDB" w14:textId="77777777" w:rsidR="00307D7F" w:rsidRPr="00307D7F" w:rsidRDefault="00307D7F" w:rsidP="00307D7F">
            <w:pPr>
              <w:spacing w:after="20" w:line="240" w:lineRule="auto"/>
              <w:jc w:val="both"/>
              <w:rPr>
                <w:rFonts w:eastAsia="Calibri"/>
                <w:sz w:val="20"/>
                <w:szCs w:val="20"/>
                <w:lang w:val="ru-RU"/>
              </w:rPr>
            </w:pPr>
          </w:p>
          <w:p w14:paraId="733019EF" w14:textId="77777777" w:rsidR="00307D7F" w:rsidRPr="00307D7F" w:rsidRDefault="00307D7F" w:rsidP="00307D7F">
            <w:pPr>
              <w:spacing w:after="20" w:line="240" w:lineRule="auto"/>
              <w:jc w:val="both"/>
              <w:rPr>
                <w:rFonts w:eastAsia="Calibri"/>
                <w:sz w:val="20"/>
                <w:szCs w:val="20"/>
                <w:lang w:val="ru-RU"/>
              </w:rPr>
            </w:pP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FDCD0"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A6DC1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1C0DBE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DCA8C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447108"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B0E7F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9CD84F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C21F7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3CEDB2"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778F9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3BF34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72555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40B622"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9813C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1A1A4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F04B3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839E09"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52733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2C10B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6F233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A5928C"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F3E1D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23E464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8ABA0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0FDEE2"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E6685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9F51CF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19BAE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Чистая прибыль за год</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23E57E"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27E7D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E3A945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65C42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275B0"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9CE4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8A5F6E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59A9B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Изменения в чистых пенсионных активах</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CFCE35"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26981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CD727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FE1DD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пенсионные активы на начало периода</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CB88BE"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49870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0BF41E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0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AC4D6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активы на конец периода</w:t>
            </w:r>
          </w:p>
        </w:tc>
        <w:tc>
          <w:tcPr>
            <w:tcW w:w="2889"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22B8B7" w14:textId="77777777" w:rsidR="00307D7F" w:rsidRPr="00307D7F" w:rsidRDefault="00307D7F" w:rsidP="00307D7F">
            <w:pPr>
              <w:spacing w:after="20" w:line="240" w:lineRule="auto"/>
              <w:ind w:left="20" w:firstLine="709"/>
              <w:jc w:val="both"/>
              <w:rPr>
                <w:rFonts w:eastAsia="Calibri"/>
                <w:sz w:val="20"/>
                <w:szCs w:val="20"/>
                <w:lang w:val="ru-RU"/>
              </w:rPr>
            </w:pPr>
          </w:p>
        </w:tc>
        <w:tc>
          <w:tcPr>
            <w:tcW w:w="4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154330"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44504755" w14:textId="77777777" w:rsidR="00307D7F" w:rsidRPr="00307D7F" w:rsidRDefault="00307D7F" w:rsidP="00307D7F">
      <w:pPr>
        <w:spacing w:after="0" w:line="240" w:lineRule="auto"/>
        <w:jc w:val="both"/>
        <w:rPr>
          <w:rFonts w:eastAsia="Calibri"/>
          <w:sz w:val="28"/>
          <w:szCs w:val="28"/>
          <w:lang w:val="ru-RU"/>
        </w:rPr>
      </w:pPr>
      <w:bookmarkStart w:id="350" w:name="z8692"/>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26D7FD7B" w14:textId="77777777" w:rsidTr="00187370">
        <w:trPr>
          <w:jc w:val="center"/>
        </w:trPr>
        <w:tc>
          <w:tcPr>
            <w:tcW w:w="3052" w:type="pct"/>
            <w:tcMar>
              <w:top w:w="0" w:type="dxa"/>
              <w:left w:w="168" w:type="dxa"/>
              <w:bottom w:w="0" w:type="dxa"/>
              <w:right w:w="168" w:type="dxa"/>
            </w:tcMar>
            <w:hideMark/>
          </w:tcPr>
          <w:p w14:paraId="56CD70D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226F52D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23CA787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297C766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4D5CAF19" w14:textId="77777777" w:rsidTr="00187370">
        <w:trPr>
          <w:jc w:val="center"/>
        </w:trPr>
        <w:tc>
          <w:tcPr>
            <w:tcW w:w="5000" w:type="pct"/>
            <w:gridSpan w:val="3"/>
            <w:tcMar>
              <w:top w:w="0" w:type="dxa"/>
              <w:left w:w="168" w:type="dxa"/>
              <w:bottom w:w="0" w:type="dxa"/>
              <w:right w:w="168" w:type="dxa"/>
            </w:tcMar>
            <w:hideMark/>
          </w:tcPr>
          <w:p w14:paraId="47240EE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264C258B" w14:textId="77777777" w:rsidTr="00187370">
        <w:trPr>
          <w:jc w:val="center"/>
        </w:trPr>
        <w:tc>
          <w:tcPr>
            <w:tcW w:w="5000" w:type="pct"/>
            <w:gridSpan w:val="3"/>
            <w:tcMar>
              <w:top w:w="0" w:type="dxa"/>
              <w:left w:w="168" w:type="dxa"/>
              <w:bottom w:w="0" w:type="dxa"/>
              <w:right w:w="168" w:type="dxa"/>
            </w:tcMar>
            <w:hideMark/>
          </w:tcPr>
          <w:p w14:paraId="77B6439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4650CAC1" w14:textId="77777777" w:rsidTr="00187370">
        <w:trPr>
          <w:jc w:val="center"/>
        </w:trPr>
        <w:tc>
          <w:tcPr>
            <w:tcW w:w="3052" w:type="pct"/>
            <w:tcMar>
              <w:top w:w="0" w:type="dxa"/>
              <w:left w:w="168" w:type="dxa"/>
              <w:bottom w:w="0" w:type="dxa"/>
              <w:right w:w="168" w:type="dxa"/>
            </w:tcMar>
            <w:hideMark/>
          </w:tcPr>
          <w:p w14:paraId="5248FAC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54C9370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D959547" w14:textId="77777777" w:rsidTr="00187370">
        <w:trPr>
          <w:jc w:val="center"/>
        </w:trPr>
        <w:tc>
          <w:tcPr>
            <w:tcW w:w="3052" w:type="pct"/>
            <w:tcMar>
              <w:top w:w="0" w:type="dxa"/>
              <w:left w:w="168" w:type="dxa"/>
              <w:bottom w:w="0" w:type="dxa"/>
              <w:right w:w="168" w:type="dxa"/>
            </w:tcMar>
            <w:hideMark/>
          </w:tcPr>
          <w:p w14:paraId="247F255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3CC7F1D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6AA1E9AA" w14:textId="77777777" w:rsidTr="00187370">
        <w:trPr>
          <w:jc w:val="center"/>
        </w:trPr>
        <w:tc>
          <w:tcPr>
            <w:tcW w:w="3052" w:type="pct"/>
            <w:tcMar>
              <w:top w:w="0" w:type="dxa"/>
              <w:left w:w="168" w:type="dxa"/>
              <w:bottom w:w="0" w:type="dxa"/>
              <w:right w:w="168" w:type="dxa"/>
            </w:tcMar>
            <w:hideMark/>
          </w:tcPr>
          <w:p w14:paraId="4E8CAC4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05B9A6F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3E47FC2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50921EB3" w14:textId="77777777" w:rsidTr="00187370">
        <w:trPr>
          <w:jc w:val="center"/>
        </w:trPr>
        <w:tc>
          <w:tcPr>
            <w:tcW w:w="3052" w:type="pct"/>
            <w:tcMar>
              <w:top w:w="0" w:type="dxa"/>
              <w:left w:w="168" w:type="dxa"/>
              <w:bottom w:w="0" w:type="dxa"/>
              <w:right w:w="168" w:type="dxa"/>
            </w:tcMar>
            <w:hideMark/>
          </w:tcPr>
          <w:p w14:paraId="608E1C1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46D959F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1B5CC22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5DD2F682" w14:textId="77777777" w:rsidTr="00187370">
        <w:trPr>
          <w:jc w:val="center"/>
        </w:trPr>
        <w:tc>
          <w:tcPr>
            <w:tcW w:w="3052" w:type="pct"/>
            <w:tcMar>
              <w:top w:w="0" w:type="dxa"/>
              <w:left w:w="168" w:type="dxa"/>
              <w:bottom w:w="0" w:type="dxa"/>
              <w:right w:w="168" w:type="dxa"/>
            </w:tcMar>
            <w:hideMark/>
          </w:tcPr>
          <w:p w14:paraId="10B0978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61B1584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6B95686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672348B7" w14:textId="77777777" w:rsidTr="00187370">
        <w:trPr>
          <w:trHeight w:val="80"/>
          <w:jc w:val="center"/>
        </w:trPr>
        <w:tc>
          <w:tcPr>
            <w:tcW w:w="3052" w:type="pct"/>
            <w:tcMar>
              <w:top w:w="0" w:type="dxa"/>
              <w:left w:w="168" w:type="dxa"/>
              <w:bottom w:w="0" w:type="dxa"/>
              <w:right w:w="168" w:type="dxa"/>
            </w:tcMar>
            <w:hideMark/>
          </w:tcPr>
          <w:p w14:paraId="0147B0F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365CE878"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254F1D4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4FA99475" w14:textId="77777777" w:rsidR="00307D7F" w:rsidRPr="00307D7F" w:rsidRDefault="00307D7F" w:rsidP="00307D7F">
      <w:pPr>
        <w:spacing w:after="0" w:line="240" w:lineRule="auto"/>
        <w:ind w:firstLine="709"/>
        <w:jc w:val="both"/>
        <w:rPr>
          <w:rFonts w:eastAsia="Calibri"/>
          <w:b/>
          <w:sz w:val="28"/>
          <w:szCs w:val="28"/>
          <w:lang w:val="ru-RU"/>
        </w:rPr>
      </w:pPr>
    </w:p>
    <w:p w14:paraId="37B12FA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об изменениях в чистых пенсионных активах, сформированных за счет обязательных пенсионных взносов работодателя</w:t>
      </w:r>
      <w:r w:rsidRPr="00307D7F">
        <w:rPr>
          <w:rFonts w:eastAsia="Calibri"/>
          <w:bCs/>
          <w:sz w:val="28"/>
          <w:szCs w:val="28"/>
          <w:lang w:val="ru-RU"/>
        </w:rPr>
        <w:t>»</w:t>
      </w:r>
      <w:r w:rsidRPr="00307D7F">
        <w:rPr>
          <w:rFonts w:eastAsia="Calibri"/>
          <w:sz w:val="28"/>
          <w:szCs w:val="28"/>
          <w:lang w:val="ru-RU"/>
        </w:rPr>
        <w:t>.</w:t>
      </w:r>
    </w:p>
    <w:p w14:paraId="237D3F9B"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16FDEA6A"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26169477"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работодателя»</w:t>
      </w:r>
    </w:p>
    <w:p w14:paraId="4B4A564C" w14:textId="77777777" w:rsidR="00307D7F" w:rsidRPr="00307D7F" w:rsidRDefault="00307D7F" w:rsidP="00307D7F">
      <w:pPr>
        <w:spacing w:after="0" w:line="240" w:lineRule="auto"/>
        <w:ind w:firstLine="709"/>
        <w:jc w:val="both"/>
        <w:rPr>
          <w:rFonts w:eastAsia="Calibri"/>
          <w:sz w:val="28"/>
          <w:szCs w:val="28"/>
          <w:lang w:val="ru-RU"/>
        </w:rPr>
      </w:pPr>
    </w:p>
    <w:p w14:paraId="7DDD7CDE" w14:textId="77777777" w:rsidR="00307D7F" w:rsidRPr="00307D7F" w:rsidRDefault="00307D7F" w:rsidP="00307D7F">
      <w:pPr>
        <w:spacing w:after="0" w:line="240" w:lineRule="auto"/>
        <w:ind w:firstLine="709"/>
        <w:jc w:val="both"/>
        <w:rPr>
          <w:rFonts w:eastAsia="Calibri"/>
          <w:sz w:val="28"/>
          <w:szCs w:val="28"/>
          <w:lang w:val="ru-RU"/>
        </w:rPr>
      </w:pPr>
    </w:p>
    <w:p w14:paraId="350C59FE"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35E53D2A"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sz w:val="28"/>
          <w:szCs w:val="28"/>
          <w:lang w:val="ru-RU"/>
        </w:rPr>
        <w:br/>
      </w:r>
      <w:r w:rsidRPr="00307D7F">
        <w:rPr>
          <w:rFonts w:eastAsia="Calibri"/>
          <w:b/>
          <w:sz w:val="28"/>
          <w:szCs w:val="28"/>
          <w:lang w:val="ru-RU"/>
        </w:rPr>
        <w:t>«Отчет об изменениях в чистых пенсионных активах, сформированных за счет обязательных пенсионных взносов работодателя»</w:t>
      </w:r>
      <w:r w:rsidRPr="00307D7F">
        <w:rPr>
          <w:rFonts w:eastAsia="Calibri"/>
          <w:sz w:val="28"/>
          <w:szCs w:val="28"/>
          <w:lang w:val="ru-RU"/>
        </w:rPr>
        <w:br/>
      </w:r>
      <w:r w:rsidRPr="00307D7F">
        <w:rPr>
          <w:rFonts w:eastAsia="Calibri"/>
          <w:b/>
          <w:sz w:val="28"/>
          <w:szCs w:val="28"/>
          <w:lang w:val="ru-RU"/>
        </w:rPr>
        <w:t>(индекс – Ф2ПА1-ЕНПФ, периодичность: ежегодная)</w:t>
      </w:r>
    </w:p>
    <w:p w14:paraId="36685092" w14:textId="77777777" w:rsidR="00307D7F" w:rsidRPr="00307D7F" w:rsidRDefault="00307D7F" w:rsidP="00307D7F">
      <w:pPr>
        <w:spacing w:after="0" w:line="240" w:lineRule="auto"/>
        <w:ind w:firstLine="709"/>
        <w:jc w:val="center"/>
        <w:rPr>
          <w:rFonts w:eastAsia="Calibri"/>
          <w:b/>
          <w:sz w:val="28"/>
          <w:szCs w:val="28"/>
          <w:lang w:val="ru-RU"/>
        </w:rPr>
      </w:pPr>
    </w:p>
    <w:p w14:paraId="5AE7C27C" w14:textId="77777777" w:rsidR="00307D7F" w:rsidRPr="00307D7F" w:rsidRDefault="00307D7F" w:rsidP="00307D7F">
      <w:pPr>
        <w:spacing w:after="0" w:line="240" w:lineRule="auto"/>
        <w:ind w:firstLine="709"/>
        <w:jc w:val="center"/>
        <w:rPr>
          <w:rFonts w:eastAsia="Calibri"/>
          <w:sz w:val="28"/>
          <w:szCs w:val="28"/>
          <w:lang w:val="ru-RU"/>
        </w:rPr>
      </w:pPr>
    </w:p>
    <w:p w14:paraId="081CF9E6" w14:textId="77777777" w:rsidR="00307D7F" w:rsidRPr="00307D7F" w:rsidRDefault="00307D7F" w:rsidP="00307D7F">
      <w:pPr>
        <w:spacing w:after="0" w:line="240" w:lineRule="auto"/>
        <w:ind w:firstLine="709"/>
        <w:jc w:val="both"/>
        <w:rPr>
          <w:rFonts w:eastAsia="Calibri"/>
          <w:sz w:val="28"/>
          <w:szCs w:val="28"/>
          <w:lang w:val="ru-RU"/>
        </w:rPr>
      </w:pPr>
      <w:bookmarkStart w:id="351" w:name="z8694"/>
      <w:bookmarkEnd w:id="350"/>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работодателя» (далее – форма).</w:t>
      </w:r>
    </w:p>
    <w:p w14:paraId="5AABA0C7" w14:textId="77777777" w:rsidR="00307D7F" w:rsidRPr="00307D7F" w:rsidRDefault="00307D7F" w:rsidP="00307D7F">
      <w:pPr>
        <w:spacing w:after="0" w:line="240" w:lineRule="auto"/>
        <w:ind w:firstLine="709"/>
        <w:jc w:val="both"/>
        <w:rPr>
          <w:rFonts w:eastAsia="Calibri"/>
          <w:sz w:val="28"/>
          <w:szCs w:val="28"/>
          <w:lang w:val="ru-RU"/>
        </w:rPr>
      </w:pPr>
      <w:bookmarkStart w:id="352" w:name="z8696"/>
      <w:bookmarkEnd w:id="351"/>
      <w:r w:rsidRPr="00307D7F">
        <w:rPr>
          <w:rFonts w:eastAsia="Calibri"/>
          <w:sz w:val="28"/>
          <w:szCs w:val="28"/>
          <w:lang w:val="ru-RU"/>
        </w:rPr>
        <w:t>2. Форма представляется ежегодно единым накопительным пенсионным фондом по состоянию на конец отчетного периода.</w:t>
      </w:r>
    </w:p>
    <w:p w14:paraId="0543E34A" w14:textId="77777777" w:rsidR="00307D7F" w:rsidRPr="00307D7F" w:rsidRDefault="00307D7F" w:rsidP="00307D7F">
      <w:pPr>
        <w:spacing w:after="0" w:line="240" w:lineRule="auto"/>
        <w:ind w:firstLine="709"/>
        <w:jc w:val="both"/>
        <w:rPr>
          <w:rFonts w:eastAsia="Calibri"/>
          <w:sz w:val="28"/>
          <w:szCs w:val="28"/>
          <w:lang w:val="ru-RU"/>
        </w:rPr>
      </w:pPr>
      <w:bookmarkStart w:id="353" w:name="z8697"/>
      <w:bookmarkEnd w:id="352"/>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18733E10" w14:textId="77777777" w:rsidR="00307D7F" w:rsidRPr="00307D7F" w:rsidRDefault="00307D7F" w:rsidP="00307D7F">
      <w:pPr>
        <w:spacing w:after="0" w:line="240" w:lineRule="auto"/>
        <w:ind w:firstLine="709"/>
        <w:jc w:val="both"/>
        <w:rPr>
          <w:rFonts w:eastAsia="Calibri"/>
          <w:sz w:val="28"/>
          <w:szCs w:val="28"/>
          <w:lang w:val="ru-RU"/>
        </w:rPr>
      </w:pPr>
      <w:bookmarkStart w:id="354" w:name="z8698"/>
      <w:bookmarkEnd w:id="353"/>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1820BDC9" w14:textId="77777777" w:rsidR="00307D7F" w:rsidRPr="00307D7F" w:rsidRDefault="00307D7F" w:rsidP="00307D7F">
      <w:pPr>
        <w:spacing w:after="0" w:line="240" w:lineRule="auto"/>
        <w:ind w:firstLine="709"/>
        <w:jc w:val="both"/>
        <w:rPr>
          <w:rFonts w:eastAsia="Calibri"/>
          <w:sz w:val="28"/>
          <w:szCs w:val="28"/>
          <w:lang w:val="ru-RU"/>
        </w:rPr>
      </w:pPr>
      <w:bookmarkStart w:id="355" w:name="z8700"/>
      <w:bookmarkEnd w:id="354"/>
      <w:r w:rsidRPr="00307D7F">
        <w:rPr>
          <w:rFonts w:eastAsia="Calibri"/>
          <w:sz w:val="28"/>
          <w:szCs w:val="28"/>
          <w:lang w:val="ru-RU"/>
        </w:rPr>
        <w:t>5. При заполнении графы 1 наименования статей заполняются произвольно, исходя из операций единого накопительного фонда.</w:t>
      </w:r>
    </w:p>
    <w:p w14:paraId="3B1D96EB" w14:textId="77777777" w:rsidR="00307D7F" w:rsidRPr="00307D7F" w:rsidRDefault="00307D7F" w:rsidP="00307D7F">
      <w:pPr>
        <w:spacing w:after="0" w:line="240" w:lineRule="auto"/>
        <w:ind w:firstLine="709"/>
        <w:jc w:val="both"/>
        <w:rPr>
          <w:rFonts w:eastAsia="Calibri"/>
          <w:sz w:val="28"/>
          <w:szCs w:val="28"/>
          <w:lang w:val="ru-RU"/>
        </w:rPr>
      </w:pPr>
      <w:bookmarkStart w:id="356" w:name="z8701"/>
      <w:bookmarkEnd w:id="355"/>
      <w:r w:rsidRPr="00307D7F">
        <w:rPr>
          <w:rFonts w:eastAsia="Calibri"/>
          <w:sz w:val="28"/>
          <w:szCs w:val="28"/>
          <w:lang w:val="ru-RU"/>
        </w:rPr>
        <w:t>6. В графе 2 указываются данные за период с начала текущего года (с нарастающим итогом).</w:t>
      </w:r>
    </w:p>
    <w:p w14:paraId="79339979" w14:textId="77777777" w:rsidR="00307D7F" w:rsidRPr="00307D7F" w:rsidRDefault="00307D7F" w:rsidP="00307D7F">
      <w:pPr>
        <w:spacing w:after="0" w:line="240" w:lineRule="auto"/>
        <w:ind w:firstLine="709"/>
        <w:jc w:val="both"/>
        <w:rPr>
          <w:rFonts w:eastAsia="Calibri"/>
          <w:sz w:val="28"/>
          <w:szCs w:val="28"/>
          <w:lang w:val="ru-RU"/>
        </w:rPr>
      </w:pPr>
      <w:bookmarkStart w:id="357" w:name="z8702"/>
      <w:bookmarkEnd w:id="356"/>
      <w:r w:rsidRPr="00307D7F">
        <w:rPr>
          <w:rFonts w:eastAsia="Calibri"/>
          <w:sz w:val="28"/>
          <w:szCs w:val="28"/>
          <w:lang w:val="ru-RU"/>
        </w:rPr>
        <w:t>7. В графе 3 указываются данные за аналогичный период с начала предыдущего года (с нарастающим итогом).</w:t>
      </w:r>
    </w:p>
    <w:p w14:paraId="4B93AA92" w14:textId="77777777" w:rsidR="00307D7F" w:rsidRPr="00307D7F" w:rsidRDefault="00307D7F" w:rsidP="00307D7F">
      <w:pPr>
        <w:spacing w:after="0" w:line="240" w:lineRule="auto"/>
        <w:ind w:firstLine="709"/>
        <w:jc w:val="both"/>
        <w:rPr>
          <w:rFonts w:eastAsia="Calibri"/>
          <w:sz w:val="28"/>
          <w:szCs w:val="28"/>
          <w:lang w:val="ru-RU"/>
        </w:rPr>
      </w:pPr>
      <w:bookmarkStart w:id="358" w:name="z8703"/>
      <w:bookmarkEnd w:id="357"/>
      <w:r w:rsidRPr="00307D7F">
        <w:rPr>
          <w:rFonts w:eastAsia="Calibri"/>
          <w:sz w:val="28"/>
          <w:szCs w:val="28"/>
          <w:lang w:val="ru-RU"/>
        </w:rPr>
        <w:t>8. Вид финансовой отчетности: отдельная.</w:t>
      </w:r>
    </w:p>
    <w:p w14:paraId="7B03875D"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516D034E"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15</w:t>
      </w:r>
    </w:p>
    <w:p w14:paraId="5E249F60"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3E031020" w14:textId="77777777" w:rsidR="00307D7F" w:rsidRPr="00307D7F" w:rsidRDefault="00307D7F" w:rsidP="00307D7F">
      <w:pPr>
        <w:spacing w:after="0" w:line="240" w:lineRule="auto"/>
        <w:ind w:firstLine="709"/>
        <w:jc w:val="both"/>
        <w:rPr>
          <w:rFonts w:eastAsia="Calibri"/>
          <w:sz w:val="28"/>
          <w:szCs w:val="28"/>
          <w:lang w:val="ru-RU"/>
        </w:rPr>
      </w:pPr>
    </w:p>
    <w:p w14:paraId="168E64D5"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359" w:name="z9799"/>
      <w:bookmarkEnd w:id="358"/>
      <w:r w:rsidRPr="00307D7F">
        <w:rPr>
          <w:sz w:val="28"/>
          <w:szCs w:val="28"/>
          <w:lang w:val="ru-RU" w:eastAsia="ru-RU"/>
        </w:rPr>
        <w:t>Форма,</w:t>
      </w:r>
    </w:p>
    <w:p w14:paraId="6FBF049C"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0E20CE95" w14:textId="77777777" w:rsidR="00307D7F" w:rsidRPr="00307D7F" w:rsidRDefault="00307D7F" w:rsidP="00307D7F">
      <w:pPr>
        <w:spacing w:after="0" w:line="240" w:lineRule="auto"/>
        <w:ind w:firstLine="709"/>
        <w:jc w:val="both"/>
        <w:rPr>
          <w:rFonts w:eastAsia="Calibri"/>
          <w:sz w:val="28"/>
          <w:szCs w:val="28"/>
          <w:lang w:val="ru-RU"/>
        </w:rPr>
      </w:pPr>
    </w:p>
    <w:p w14:paraId="1BA1F1FD" w14:textId="77777777" w:rsidR="00307D7F" w:rsidRPr="00307D7F" w:rsidRDefault="00307D7F" w:rsidP="00307D7F">
      <w:pPr>
        <w:spacing w:after="0" w:line="240" w:lineRule="auto"/>
        <w:ind w:firstLine="709"/>
        <w:jc w:val="both"/>
        <w:rPr>
          <w:rFonts w:eastAsia="Calibri"/>
          <w:sz w:val="28"/>
          <w:szCs w:val="28"/>
          <w:lang w:val="ru-RU"/>
        </w:rPr>
      </w:pPr>
    </w:p>
    <w:p w14:paraId="2ECD31C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 территориальный филиал Национального Банка Республики Казахстан.</w:t>
      </w:r>
    </w:p>
    <w:p w14:paraId="10FC7CD6" w14:textId="77777777" w:rsidR="00307D7F" w:rsidRPr="00307D7F" w:rsidRDefault="00307D7F" w:rsidP="00307D7F">
      <w:pPr>
        <w:spacing w:after="0" w:line="240" w:lineRule="auto"/>
        <w:ind w:firstLine="709"/>
        <w:jc w:val="both"/>
        <w:rPr>
          <w:rFonts w:eastAsia="Calibri"/>
          <w:sz w:val="28"/>
          <w:szCs w:val="28"/>
          <w:lang w:val="ru-RU"/>
        </w:rPr>
      </w:pPr>
      <w:bookmarkStart w:id="360" w:name="z9800"/>
      <w:bookmarkEnd w:id="359"/>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414DDEC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361" w:name="z9801"/>
      <w:bookmarkEnd w:id="360"/>
      <w:r w:rsidRPr="00307D7F">
        <w:rPr>
          <w:rFonts w:eastAsia="Calibri"/>
          <w:sz w:val="28"/>
          <w:szCs w:val="28"/>
          <w:lang w:val="ru-RU"/>
        </w:rPr>
        <w:t xml:space="preserve"> бухгалтерский баланс.</w:t>
      </w:r>
    </w:p>
    <w:p w14:paraId="63686B9B" w14:textId="77777777" w:rsidR="00307D7F" w:rsidRPr="00307D7F" w:rsidRDefault="00307D7F" w:rsidP="00307D7F">
      <w:pPr>
        <w:spacing w:after="0" w:line="240" w:lineRule="auto"/>
        <w:ind w:firstLine="709"/>
        <w:jc w:val="both"/>
        <w:rPr>
          <w:rFonts w:eastAsia="Calibri"/>
          <w:sz w:val="28"/>
          <w:szCs w:val="28"/>
          <w:lang w:val="ru-RU"/>
        </w:rPr>
      </w:pPr>
      <w:bookmarkStart w:id="362" w:name="z9802"/>
      <w:bookmarkEnd w:id="361"/>
      <w:r w:rsidRPr="00307D7F">
        <w:rPr>
          <w:rFonts w:eastAsia="Calibri"/>
          <w:sz w:val="28"/>
          <w:szCs w:val="28"/>
          <w:lang w:val="ru-RU"/>
        </w:rPr>
        <w:t xml:space="preserve">Индекс формы, предназначенной для сбора административных данных на безвозмездной основе: </w:t>
      </w:r>
      <w:bookmarkStart w:id="363" w:name="OLE_LINK1"/>
      <w:r w:rsidRPr="00307D7F">
        <w:rPr>
          <w:rFonts w:eastAsia="Calibri"/>
          <w:sz w:val="28"/>
          <w:szCs w:val="28"/>
          <w:lang w:val="ru-RU"/>
        </w:rPr>
        <w:t>Ф1-МФОиСБ</w:t>
      </w:r>
      <w:bookmarkEnd w:id="363"/>
      <w:r w:rsidRPr="00307D7F">
        <w:rPr>
          <w:rFonts w:eastAsia="Calibri"/>
          <w:sz w:val="28"/>
          <w:szCs w:val="28"/>
          <w:lang w:val="ru-RU"/>
        </w:rPr>
        <w:t>.</w:t>
      </w:r>
    </w:p>
    <w:p w14:paraId="37F5080E" w14:textId="77777777" w:rsidR="00307D7F" w:rsidRPr="00307D7F" w:rsidRDefault="00307D7F" w:rsidP="00307D7F">
      <w:pPr>
        <w:spacing w:after="0" w:line="240" w:lineRule="auto"/>
        <w:ind w:firstLine="709"/>
        <w:jc w:val="both"/>
        <w:rPr>
          <w:rFonts w:eastAsia="Calibri"/>
          <w:sz w:val="28"/>
          <w:szCs w:val="28"/>
          <w:lang w:val="ru-RU"/>
        </w:rPr>
      </w:pPr>
      <w:bookmarkStart w:id="364" w:name="z9803"/>
      <w:bookmarkEnd w:id="362"/>
      <w:r w:rsidRPr="00307D7F">
        <w:rPr>
          <w:rFonts w:eastAsia="Calibri"/>
          <w:sz w:val="28"/>
          <w:szCs w:val="28"/>
          <w:lang w:val="ru-RU"/>
        </w:rPr>
        <w:t>Периодичность: ежеквартальная/ежемесячная.</w:t>
      </w:r>
    </w:p>
    <w:p w14:paraId="4E42C665" w14:textId="77777777" w:rsidR="00307D7F" w:rsidRPr="00307D7F" w:rsidRDefault="00307D7F" w:rsidP="00307D7F">
      <w:pPr>
        <w:spacing w:after="0" w:line="240" w:lineRule="auto"/>
        <w:ind w:firstLine="709"/>
        <w:jc w:val="both"/>
        <w:rPr>
          <w:rFonts w:eastAsia="Calibri"/>
          <w:sz w:val="28"/>
          <w:szCs w:val="28"/>
          <w:lang w:val="ru-RU"/>
        </w:rPr>
      </w:pPr>
      <w:bookmarkStart w:id="365" w:name="z9804"/>
      <w:bookmarkEnd w:id="364"/>
      <w:r w:rsidRPr="00307D7F">
        <w:rPr>
          <w:rFonts w:eastAsia="Calibri"/>
          <w:sz w:val="28"/>
          <w:szCs w:val="28"/>
          <w:lang w:val="ru-RU"/>
        </w:rPr>
        <w:t>Отчетный период: по состоянию на «___» ____________ 20___года.</w:t>
      </w:r>
    </w:p>
    <w:p w14:paraId="72C1EB34" w14:textId="77777777" w:rsidR="00307D7F" w:rsidRPr="00307D7F" w:rsidRDefault="00307D7F" w:rsidP="00307D7F">
      <w:pPr>
        <w:spacing w:after="0" w:line="240" w:lineRule="auto"/>
        <w:ind w:firstLine="709"/>
        <w:jc w:val="both"/>
        <w:rPr>
          <w:rFonts w:eastAsia="Calibri"/>
          <w:sz w:val="28"/>
          <w:szCs w:val="28"/>
          <w:lang w:val="ru-RU"/>
        </w:rPr>
      </w:pPr>
      <w:bookmarkStart w:id="366" w:name="z9805"/>
      <w:bookmarkEnd w:id="365"/>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Национальный оператор почты, центральный депозитарий, организатор торгов, клиринговая организация, страховые брокеры, организации, осуществляющие отдельные виды банковских операций (за исключением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организации, осуществляющие микрофинансовую деятельность, применяющие международные стандарты финансовой отчетности.</w:t>
      </w:r>
      <w:r w:rsidRPr="00307D7F">
        <w:rPr>
          <w:rFonts w:eastAsia="Calibri"/>
          <w:strike/>
          <w:sz w:val="28"/>
          <w:szCs w:val="28"/>
          <w:lang w:val="kk-KZ"/>
        </w:rPr>
        <w:t xml:space="preserve"> </w:t>
      </w:r>
    </w:p>
    <w:p w14:paraId="146913EB" w14:textId="77777777" w:rsidR="00307D7F" w:rsidRPr="00307D7F" w:rsidRDefault="00307D7F" w:rsidP="00307D7F">
      <w:pPr>
        <w:spacing w:after="0" w:line="240" w:lineRule="auto"/>
        <w:ind w:firstLine="709"/>
        <w:jc w:val="both"/>
        <w:rPr>
          <w:rFonts w:eastAsia="Calibri"/>
          <w:sz w:val="28"/>
          <w:szCs w:val="28"/>
          <w:lang w:val="ru-RU"/>
        </w:rPr>
      </w:pPr>
      <w:bookmarkStart w:id="367" w:name="z9807"/>
      <w:bookmarkEnd w:id="366"/>
      <w:r w:rsidRPr="00307D7F">
        <w:rPr>
          <w:rFonts w:eastAsia="Calibri"/>
          <w:sz w:val="28"/>
          <w:szCs w:val="28"/>
          <w:lang w:val="ru-RU"/>
        </w:rPr>
        <w:lastRenderedPageBreak/>
        <w:t>Срок представления формы, предназначенной для сбора административных данных на безвозмездной основе:</w:t>
      </w:r>
    </w:p>
    <w:p w14:paraId="1E2DD2C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страховые брокеры – ежеквартально, не позднее 6 (шестого) рабочего дня месяца, следующего за отчетным кварталом;</w:t>
      </w:r>
    </w:p>
    <w:p w14:paraId="5EFAC1F3" w14:textId="77777777" w:rsidR="00307D7F" w:rsidRPr="00307D7F" w:rsidRDefault="00307D7F" w:rsidP="00307D7F">
      <w:pPr>
        <w:spacing w:after="0" w:line="240" w:lineRule="auto"/>
        <w:ind w:firstLine="709"/>
        <w:jc w:val="both"/>
        <w:rPr>
          <w:rFonts w:eastAsia="Calibri"/>
          <w:sz w:val="28"/>
          <w:szCs w:val="28"/>
          <w:lang w:val="ru-RU"/>
        </w:rPr>
      </w:pPr>
      <w:bookmarkStart w:id="368" w:name="z9808"/>
      <w:bookmarkEnd w:id="367"/>
      <w:r w:rsidRPr="00307D7F">
        <w:rPr>
          <w:rFonts w:eastAsia="Calibri"/>
          <w:sz w:val="28"/>
          <w:szCs w:val="28"/>
          <w:lang w:val="ru-RU"/>
        </w:rPr>
        <w:t>2) организации, осуществляющие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 ежеквартально, не позднее 20 (двадцатого) числа месяца, следующего за отчетным кварталом;</w:t>
      </w:r>
    </w:p>
    <w:p w14:paraId="54EF7BF1" w14:textId="77777777" w:rsidR="00307D7F" w:rsidRPr="00307D7F" w:rsidRDefault="00307D7F" w:rsidP="00307D7F">
      <w:pPr>
        <w:spacing w:after="0" w:line="240" w:lineRule="auto"/>
        <w:ind w:firstLine="709"/>
        <w:jc w:val="both"/>
        <w:rPr>
          <w:rFonts w:eastAsia="Calibri"/>
          <w:sz w:val="28"/>
          <w:szCs w:val="28"/>
          <w:lang w:val="ru-RU"/>
        </w:rPr>
      </w:pPr>
      <w:bookmarkStart w:id="369" w:name="z9809"/>
      <w:bookmarkEnd w:id="368"/>
      <w:r w:rsidRPr="00307D7F">
        <w:rPr>
          <w:rFonts w:eastAsia="Calibri"/>
          <w:sz w:val="28"/>
          <w:szCs w:val="28"/>
          <w:lang w:val="ru-RU"/>
        </w:rPr>
        <w:t>3) организации, осуществляющие микрофинансовую деятельность,</w:t>
      </w:r>
      <w:r w:rsidRPr="00307D7F">
        <w:rPr>
          <w:rFonts w:eastAsia="Calibri"/>
          <w:sz w:val="28"/>
          <w:lang w:val="ru-RU"/>
        </w:rPr>
        <w:t xml:space="preserve"> </w:t>
      </w:r>
      <w:r w:rsidRPr="00307D7F">
        <w:rPr>
          <w:rFonts w:eastAsia="Calibri"/>
          <w:sz w:val="28"/>
          <w:szCs w:val="28"/>
          <w:lang w:val="ru-RU"/>
        </w:rPr>
        <w:t>применяющие международные стандарты финансовой отчетности – ежеквартально, не позднее 25 (двадцать пятого) числа месяца, следующего за отчетным кварталом;</w:t>
      </w:r>
    </w:p>
    <w:p w14:paraId="02729F47" w14:textId="77777777" w:rsidR="00307D7F" w:rsidRPr="00307D7F" w:rsidRDefault="00307D7F" w:rsidP="00307D7F">
      <w:pPr>
        <w:spacing w:after="0" w:line="240" w:lineRule="auto"/>
        <w:ind w:firstLine="709"/>
        <w:jc w:val="both"/>
        <w:rPr>
          <w:rFonts w:eastAsia="Calibri"/>
          <w:sz w:val="28"/>
          <w:szCs w:val="28"/>
          <w:lang w:val="ru-RU"/>
        </w:rPr>
      </w:pPr>
      <w:bookmarkStart w:id="370" w:name="z9810"/>
      <w:bookmarkEnd w:id="369"/>
      <w:r w:rsidRPr="00307D7F">
        <w:rPr>
          <w:rFonts w:eastAsia="Calibri"/>
          <w:sz w:val="28"/>
          <w:szCs w:val="28"/>
          <w:lang w:val="ru-RU"/>
        </w:rPr>
        <w:t>4) Национальный оператор почты – ежемесячно, не позднее 25 (двадцать пятого) числа месяца, следующего за отчетным месяцем;</w:t>
      </w:r>
    </w:p>
    <w:p w14:paraId="0255084A" w14:textId="77777777" w:rsidR="00307D7F" w:rsidRPr="00307D7F" w:rsidRDefault="00307D7F" w:rsidP="00307D7F">
      <w:pPr>
        <w:spacing w:after="0" w:line="240" w:lineRule="auto"/>
        <w:ind w:firstLine="709"/>
        <w:jc w:val="both"/>
        <w:rPr>
          <w:rFonts w:eastAsia="Calibri"/>
          <w:sz w:val="28"/>
          <w:szCs w:val="28"/>
          <w:lang w:val="ru-RU"/>
        </w:rPr>
      </w:pPr>
      <w:bookmarkStart w:id="371" w:name="z9811"/>
      <w:bookmarkEnd w:id="370"/>
      <w:r w:rsidRPr="00307D7F">
        <w:rPr>
          <w:rFonts w:eastAsia="Calibri"/>
          <w:sz w:val="28"/>
          <w:szCs w:val="28"/>
          <w:lang w:val="ru-RU"/>
        </w:rPr>
        <w:t>5) центральный депозитарий, организатор торгов и клиринговая организация – ежемесячно, не позднее 20 (двадцатого) числа месяца, следующего за отчетным месяцем.</w:t>
      </w:r>
    </w:p>
    <w:p w14:paraId="132BB9C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0F82EF4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p>
    <w:tbl>
      <w:tblPr>
        <w:tblW w:w="0" w:type="auto"/>
        <w:tblCellSpacing w:w="0" w:type="dxa"/>
        <w:tblLook w:val="04A0" w:firstRow="1" w:lastRow="0" w:firstColumn="1" w:lastColumn="0" w:noHBand="0" w:noVBand="1"/>
      </w:tblPr>
      <w:tblGrid>
        <w:gridCol w:w="3712"/>
        <w:gridCol w:w="1529"/>
        <w:gridCol w:w="2684"/>
        <w:gridCol w:w="1713"/>
      </w:tblGrid>
      <w:tr w:rsidR="00307D7F" w:rsidRPr="00307D7F" w14:paraId="18AB092D" w14:textId="77777777" w:rsidTr="00187370">
        <w:trPr>
          <w:gridAfter w:val="1"/>
          <w:wAfter w:w="1713" w:type="dxa"/>
          <w:trHeight w:val="30"/>
          <w:tblCellSpacing w:w="0" w:type="dxa"/>
        </w:trPr>
        <w:tc>
          <w:tcPr>
            <w:tcW w:w="5241" w:type="dxa"/>
            <w:gridSpan w:val="2"/>
            <w:tcMar>
              <w:top w:w="15" w:type="dxa"/>
              <w:left w:w="15" w:type="dxa"/>
              <w:bottom w:w="15" w:type="dxa"/>
              <w:right w:w="15" w:type="dxa"/>
            </w:tcMar>
            <w:vAlign w:val="center"/>
          </w:tcPr>
          <w:bookmarkEnd w:id="371"/>
          <w:p w14:paraId="2D22C098"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2684" w:type="dxa"/>
            <w:tcMar>
              <w:top w:w="15" w:type="dxa"/>
              <w:left w:w="15" w:type="dxa"/>
              <w:bottom w:w="15" w:type="dxa"/>
              <w:right w:w="15" w:type="dxa"/>
            </w:tcMar>
            <w:vAlign w:val="center"/>
          </w:tcPr>
          <w:p w14:paraId="29435F48" w14:textId="77777777" w:rsidR="00307D7F" w:rsidRPr="00307D7F" w:rsidRDefault="00307D7F" w:rsidP="00307D7F">
            <w:pPr>
              <w:spacing w:after="0" w:line="240" w:lineRule="auto"/>
              <w:jc w:val="both"/>
              <w:rPr>
                <w:rFonts w:eastAsia="Calibri"/>
                <w:sz w:val="20"/>
                <w:szCs w:val="20"/>
                <w:lang w:val="ru-RU"/>
              </w:rPr>
            </w:pPr>
            <w:r w:rsidRPr="00307D7F">
              <w:rPr>
                <w:rFonts w:eastAsia="Calibri"/>
                <w:sz w:val="20"/>
                <w:szCs w:val="20"/>
                <w:lang w:val="ru-RU"/>
              </w:rPr>
              <w:t>(в тысячах тенге)</w:t>
            </w:r>
          </w:p>
        </w:tc>
      </w:tr>
      <w:tr w:rsidR="00307D7F" w:rsidRPr="00307D7F" w14:paraId="040EB85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BC9C7" w14:textId="77777777" w:rsidR="00307D7F" w:rsidRPr="00307D7F" w:rsidRDefault="00307D7F" w:rsidP="00307D7F">
            <w:pPr>
              <w:spacing w:after="20" w:line="240" w:lineRule="auto"/>
              <w:ind w:left="20" w:hanging="20"/>
              <w:jc w:val="center"/>
              <w:rPr>
                <w:rFonts w:eastAsia="Calibri"/>
                <w:sz w:val="20"/>
                <w:szCs w:val="20"/>
                <w:lang w:val="ru-RU"/>
              </w:rPr>
            </w:pPr>
            <w:bookmarkStart w:id="372" w:name="z9813"/>
            <w:r w:rsidRPr="00307D7F">
              <w:rPr>
                <w:rFonts w:eastAsia="Calibri"/>
                <w:sz w:val="20"/>
                <w:szCs w:val="20"/>
                <w:lang w:val="ru-RU"/>
              </w:rPr>
              <w:t>Наименование статьи</w:t>
            </w:r>
            <w:bookmarkEnd w:id="372"/>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C8CD9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Код строки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8485F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отчетного периода</w:t>
            </w: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13C8E5"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4B4A28B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C3599E" w14:textId="77777777" w:rsidR="00307D7F" w:rsidRPr="00307D7F" w:rsidRDefault="00307D7F" w:rsidP="00307D7F">
            <w:pPr>
              <w:spacing w:after="20" w:line="240" w:lineRule="auto"/>
              <w:ind w:left="20" w:hanging="20"/>
              <w:jc w:val="center"/>
              <w:rPr>
                <w:rFonts w:eastAsia="Calibri"/>
                <w:sz w:val="20"/>
                <w:szCs w:val="20"/>
                <w:lang w:val="ru-RU"/>
              </w:rPr>
            </w:pPr>
            <w:bookmarkStart w:id="373" w:name="z9818"/>
            <w:r w:rsidRPr="00307D7F">
              <w:rPr>
                <w:rFonts w:eastAsia="Calibri"/>
                <w:sz w:val="20"/>
                <w:szCs w:val="20"/>
                <w:lang w:val="ru-RU"/>
              </w:rPr>
              <w:t>1</w:t>
            </w:r>
            <w:bookmarkEnd w:id="373"/>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51E51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CE129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AB50D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4</w:t>
            </w:r>
          </w:p>
        </w:tc>
      </w:tr>
      <w:tr w:rsidR="00307D7F" w:rsidRPr="00307D7F" w14:paraId="1A60AB1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08ED09" w14:textId="77777777" w:rsidR="00307D7F" w:rsidRPr="00307D7F" w:rsidRDefault="00307D7F" w:rsidP="00307D7F">
            <w:pPr>
              <w:spacing w:after="20" w:line="240" w:lineRule="auto"/>
              <w:jc w:val="both"/>
              <w:rPr>
                <w:rFonts w:eastAsia="Calibri"/>
                <w:sz w:val="20"/>
                <w:szCs w:val="20"/>
                <w:lang w:val="ru-RU"/>
              </w:rPr>
            </w:pPr>
            <w:bookmarkStart w:id="374" w:name="z9823"/>
            <w:r w:rsidRPr="00307D7F">
              <w:rPr>
                <w:rFonts w:eastAsia="Calibri"/>
                <w:sz w:val="20"/>
                <w:szCs w:val="20"/>
                <w:lang w:val="ru-RU"/>
              </w:rPr>
              <w:t>Активы</w:t>
            </w:r>
            <w:bookmarkEnd w:id="374"/>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7A7C7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4AC6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57C65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3C3C37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90164E" w14:textId="77777777" w:rsidR="00307D7F" w:rsidRPr="00307D7F" w:rsidRDefault="00307D7F" w:rsidP="00307D7F">
            <w:pPr>
              <w:spacing w:after="20" w:line="240" w:lineRule="auto"/>
              <w:jc w:val="both"/>
              <w:rPr>
                <w:rFonts w:eastAsia="Calibri"/>
                <w:sz w:val="20"/>
                <w:szCs w:val="20"/>
                <w:lang w:val="ru-RU"/>
              </w:rPr>
            </w:pPr>
            <w:bookmarkStart w:id="375" w:name="z9828"/>
            <w:r w:rsidRPr="00307D7F">
              <w:rPr>
                <w:rFonts w:eastAsia="Calibri"/>
                <w:sz w:val="20"/>
                <w:szCs w:val="20"/>
                <w:lang w:val="ru-RU"/>
              </w:rPr>
              <w:t xml:space="preserve">Денежные средства </w:t>
            </w:r>
            <w:bookmarkEnd w:id="375"/>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B4615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07FB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356DD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568143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2DCD72" w14:textId="77777777" w:rsidR="00307D7F" w:rsidRPr="00307D7F" w:rsidRDefault="00307D7F" w:rsidP="00307D7F">
            <w:pPr>
              <w:spacing w:after="20" w:line="240" w:lineRule="auto"/>
              <w:ind w:left="695"/>
              <w:jc w:val="both"/>
              <w:rPr>
                <w:rFonts w:eastAsia="Calibri"/>
                <w:sz w:val="20"/>
                <w:szCs w:val="20"/>
                <w:lang w:val="ru-RU"/>
              </w:rPr>
            </w:pPr>
            <w:bookmarkStart w:id="376" w:name="z9833"/>
            <w:r w:rsidRPr="00307D7F">
              <w:rPr>
                <w:rFonts w:eastAsia="Calibri"/>
                <w:sz w:val="20"/>
                <w:szCs w:val="20"/>
                <w:lang w:val="ru-RU"/>
              </w:rPr>
              <w:t>в том числе:</w:t>
            </w:r>
            <w:bookmarkEnd w:id="376"/>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2F70D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09E86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25F65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B26680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DB5233" w14:textId="77777777" w:rsidR="00307D7F" w:rsidRPr="00307D7F" w:rsidRDefault="00307D7F" w:rsidP="00307D7F">
            <w:pPr>
              <w:spacing w:after="20" w:line="240" w:lineRule="auto"/>
              <w:ind w:left="695"/>
              <w:jc w:val="both"/>
              <w:rPr>
                <w:rFonts w:eastAsia="Calibri"/>
                <w:sz w:val="20"/>
                <w:szCs w:val="20"/>
                <w:lang w:val="ru-RU"/>
              </w:rPr>
            </w:pPr>
            <w:bookmarkStart w:id="377" w:name="z9838"/>
            <w:r w:rsidRPr="00307D7F">
              <w:rPr>
                <w:rFonts w:eastAsia="Calibri"/>
                <w:sz w:val="20"/>
                <w:szCs w:val="20"/>
                <w:lang w:val="ru-RU"/>
              </w:rPr>
              <w:t>наличные деньги в кассе</w:t>
            </w:r>
            <w:bookmarkEnd w:id="377"/>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ED436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40585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8A77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DF1B1C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72AF16" w14:textId="77777777" w:rsidR="00307D7F" w:rsidRPr="00307D7F" w:rsidRDefault="00307D7F" w:rsidP="00307D7F">
            <w:pPr>
              <w:spacing w:after="20" w:line="240" w:lineRule="auto"/>
              <w:ind w:left="695"/>
              <w:jc w:val="both"/>
              <w:rPr>
                <w:rFonts w:eastAsia="Calibri"/>
                <w:sz w:val="20"/>
                <w:szCs w:val="20"/>
                <w:lang w:val="ru-RU"/>
              </w:rPr>
            </w:pPr>
            <w:bookmarkStart w:id="378" w:name="z9843"/>
            <w:r w:rsidRPr="00307D7F">
              <w:rPr>
                <w:rFonts w:eastAsia="Calibri"/>
                <w:sz w:val="20"/>
                <w:szCs w:val="20"/>
                <w:lang w:val="ru-RU"/>
              </w:rPr>
              <w:t>деньги на счетах в банках и организациях, осуществляющих отдельные виды банковских операций</w:t>
            </w:r>
            <w:bookmarkEnd w:id="378"/>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3C7A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FFBB8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C9B35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FC234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ECADC" w14:textId="77777777" w:rsidR="00307D7F" w:rsidRPr="00307D7F" w:rsidRDefault="00307D7F" w:rsidP="00307D7F">
            <w:pPr>
              <w:spacing w:after="20" w:line="240" w:lineRule="auto"/>
              <w:ind w:left="695"/>
              <w:jc w:val="both"/>
              <w:rPr>
                <w:rFonts w:eastAsia="Calibri"/>
                <w:sz w:val="20"/>
                <w:szCs w:val="20"/>
                <w:lang w:val="ru-RU"/>
              </w:rPr>
            </w:pPr>
            <w:bookmarkStart w:id="379" w:name="z9848"/>
            <w:r w:rsidRPr="00307D7F">
              <w:rPr>
                <w:rFonts w:eastAsia="Calibri"/>
                <w:sz w:val="20"/>
                <w:szCs w:val="20"/>
                <w:lang w:val="ru-RU"/>
              </w:rPr>
              <w:t>эквиваленты денежных средств</w:t>
            </w:r>
            <w:bookmarkEnd w:id="379"/>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F9150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A9068A"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6C90C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12D28C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E2241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Аффинированные драгоценные металлы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8EB94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65CFF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E869B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1D5386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83936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Вклады размещенные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BA6FD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6094F2"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3ED09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1EC07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E1917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 через прибыль или убыток</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95ADEF"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lang w:val="ru-RU"/>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3E9C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10D74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AB8A1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CA65A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Ценные бумаги, оцениваемые по справедливой стоимости через прочий совокупный доход</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A9A794"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lang w:val="ru-RU"/>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8ECDA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74674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7F03C7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DDE9D3" w14:textId="77777777" w:rsidR="00307D7F" w:rsidRPr="00307D7F" w:rsidRDefault="00307D7F" w:rsidP="00307D7F">
            <w:pPr>
              <w:spacing w:after="20" w:line="240" w:lineRule="auto"/>
              <w:jc w:val="both"/>
              <w:rPr>
                <w:rFonts w:eastAsia="Calibri"/>
                <w:sz w:val="20"/>
                <w:szCs w:val="20"/>
                <w:lang w:val="ru-RU"/>
              </w:rPr>
            </w:pPr>
            <w:bookmarkStart w:id="380" w:name="z9853"/>
            <w:r w:rsidRPr="00307D7F">
              <w:rPr>
                <w:rFonts w:eastAsia="Calibri"/>
                <w:sz w:val="20"/>
                <w:szCs w:val="20"/>
                <w:lang w:val="ru-RU"/>
              </w:rPr>
              <w:t>Ценные бумаги, оцениваемые по амортизированной стоимости</w:t>
            </w:r>
            <w:bookmarkEnd w:id="380"/>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60308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325BA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F3AA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A0D057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C1492" w14:textId="77777777" w:rsidR="00307D7F" w:rsidRPr="00307D7F" w:rsidRDefault="00307D7F" w:rsidP="00307D7F">
            <w:pPr>
              <w:spacing w:after="20" w:line="240" w:lineRule="auto"/>
              <w:jc w:val="both"/>
              <w:rPr>
                <w:rFonts w:eastAsia="Calibri"/>
                <w:sz w:val="20"/>
                <w:szCs w:val="20"/>
                <w:lang w:val="ru-RU"/>
              </w:rPr>
            </w:pPr>
            <w:bookmarkStart w:id="381" w:name="z9858"/>
            <w:r w:rsidRPr="00307D7F">
              <w:rPr>
                <w:rFonts w:eastAsia="Calibri"/>
                <w:sz w:val="20"/>
                <w:szCs w:val="20"/>
                <w:lang w:val="ru-RU"/>
              </w:rPr>
              <w:t>Производные финансовые инструменты</w:t>
            </w:r>
            <w:bookmarkEnd w:id="381"/>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BDE42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E59D95"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DB1DA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CE4060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97FE8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Операция «обратное РЕПО»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0D29E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0D9C9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3D61F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D429C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8882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Займы (микрокредиты), оцениваемые по справедливой стоимости через прибыль или убыток</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1BDD7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0BF8E5"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583AC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7B256D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4962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Займы (микрокредиты), оцениваемые по справедливой стоимости через прочий совокупный доход</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12547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3EB5C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D0E37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80847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B977E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Займы (микрокредиты), оцениваемые по амортизированной стоимости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3A9D6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B6791A"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0A2C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1719F6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6634C7" w14:textId="77777777" w:rsidR="00307D7F" w:rsidRPr="00307D7F" w:rsidRDefault="00307D7F" w:rsidP="00307D7F">
            <w:pPr>
              <w:spacing w:after="20" w:line="240" w:lineRule="auto"/>
              <w:jc w:val="both"/>
              <w:rPr>
                <w:rFonts w:eastAsia="Calibri"/>
                <w:sz w:val="20"/>
                <w:szCs w:val="20"/>
                <w:lang w:val="ru-RU"/>
              </w:rPr>
            </w:pPr>
            <w:bookmarkStart w:id="382" w:name="z9863"/>
            <w:r w:rsidRPr="00307D7F">
              <w:rPr>
                <w:rFonts w:eastAsia="Calibri"/>
                <w:sz w:val="20"/>
                <w:szCs w:val="20"/>
                <w:lang w:val="ru-RU"/>
              </w:rPr>
              <w:t>Страховые премии к получению</w:t>
            </w:r>
            <w:bookmarkEnd w:id="382"/>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379A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5EE0D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E3BA5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E2BDE6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FE45C2" w14:textId="77777777" w:rsidR="00307D7F" w:rsidRPr="00307D7F" w:rsidRDefault="00307D7F" w:rsidP="00307D7F">
            <w:pPr>
              <w:spacing w:after="20" w:line="240" w:lineRule="auto"/>
              <w:jc w:val="both"/>
              <w:rPr>
                <w:rFonts w:eastAsia="Calibri"/>
                <w:sz w:val="20"/>
                <w:szCs w:val="20"/>
                <w:lang w:val="ru-RU"/>
              </w:rPr>
            </w:pPr>
            <w:bookmarkStart w:id="383" w:name="z9868"/>
            <w:r w:rsidRPr="00307D7F">
              <w:rPr>
                <w:rFonts w:eastAsia="Calibri"/>
                <w:sz w:val="20"/>
                <w:szCs w:val="20"/>
                <w:lang w:val="ru-RU"/>
              </w:rPr>
              <w:t>Авансы выданные</w:t>
            </w:r>
            <w:bookmarkEnd w:id="383"/>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C6F49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A36D1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9D434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6FB34F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FFF1F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Дебиторская задолженность</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F20411"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92E5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8308F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1D66B7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2B7D4F" w14:textId="77777777" w:rsidR="00307D7F" w:rsidRPr="00307D7F" w:rsidRDefault="00307D7F" w:rsidP="00307D7F">
            <w:pPr>
              <w:spacing w:after="20" w:line="240" w:lineRule="auto"/>
              <w:jc w:val="both"/>
              <w:rPr>
                <w:rFonts w:eastAsia="Calibri"/>
                <w:sz w:val="20"/>
                <w:szCs w:val="20"/>
                <w:lang w:val="kk-KZ"/>
              </w:rPr>
            </w:pPr>
            <w:r w:rsidRPr="00307D7F">
              <w:rPr>
                <w:rFonts w:eastAsia="Calibri"/>
                <w:sz w:val="20"/>
                <w:szCs w:val="20"/>
                <w:lang w:val="kk-KZ"/>
              </w:rPr>
              <w:t>Запасы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732586"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73801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06AAE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02D642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E61D2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Комиссионные вознаграждения</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FA633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BC6E2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DB753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BCF77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68E2F8" w14:textId="77777777" w:rsidR="00307D7F" w:rsidRPr="00307D7F" w:rsidRDefault="00307D7F" w:rsidP="00307D7F">
            <w:pPr>
              <w:spacing w:after="20" w:line="240" w:lineRule="auto"/>
              <w:jc w:val="both"/>
              <w:rPr>
                <w:rFonts w:eastAsia="Calibri"/>
                <w:sz w:val="20"/>
                <w:szCs w:val="20"/>
                <w:lang w:val="ru-RU"/>
              </w:rPr>
            </w:pPr>
            <w:bookmarkStart w:id="384" w:name="z9873"/>
            <w:r w:rsidRPr="00307D7F">
              <w:rPr>
                <w:rFonts w:eastAsia="Calibri"/>
                <w:sz w:val="20"/>
                <w:szCs w:val="20"/>
                <w:lang w:val="ru-RU"/>
              </w:rPr>
              <w:t>Финансовая аренда предоставленная</w:t>
            </w:r>
            <w:bookmarkEnd w:id="384"/>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82F0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17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908E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4CF9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85739D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6FB7F3" w14:textId="77777777" w:rsidR="00307D7F" w:rsidRPr="00307D7F" w:rsidRDefault="00307D7F" w:rsidP="00307D7F">
            <w:pPr>
              <w:spacing w:after="20" w:line="240" w:lineRule="auto"/>
              <w:jc w:val="both"/>
              <w:rPr>
                <w:rFonts w:eastAsia="Calibri"/>
                <w:sz w:val="20"/>
                <w:szCs w:val="20"/>
                <w:lang w:val="ru-RU"/>
              </w:rPr>
            </w:pPr>
            <w:bookmarkStart w:id="385" w:name="z9893"/>
            <w:r w:rsidRPr="00307D7F">
              <w:rPr>
                <w:rFonts w:eastAsia="Calibri"/>
                <w:sz w:val="20"/>
                <w:szCs w:val="20"/>
                <w:lang w:val="ru-RU"/>
              </w:rPr>
              <w:t xml:space="preserve">Инвестиционное имущество </w:t>
            </w:r>
            <w:bookmarkEnd w:id="385"/>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F0C60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18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E927A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A3CF5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11AF7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2CE2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Инвестиции в капитал других юридических лиц и субординированный долг</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BAF72D"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A9208A"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52018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A1B306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85927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Долгосрочные активы (выбывающие группы), предназначенные для продажи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0D37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CC8BAF"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17BF8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5A947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1CA62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в форме права пользования</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1EEBA1"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4241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DA863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816209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FF49F6" w14:textId="77777777" w:rsidR="00307D7F" w:rsidRPr="00307D7F" w:rsidRDefault="00307D7F" w:rsidP="00307D7F">
            <w:pPr>
              <w:spacing w:after="20" w:line="240" w:lineRule="auto"/>
              <w:jc w:val="both"/>
              <w:rPr>
                <w:rFonts w:eastAsia="Calibri"/>
                <w:sz w:val="20"/>
                <w:szCs w:val="20"/>
                <w:lang w:val="ru-RU"/>
              </w:rPr>
            </w:pPr>
            <w:bookmarkStart w:id="386" w:name="z9903"/>
            <w:r w:rsidRPr="00307D7F">
              <w:rPr>
                <w:rFonts w:eastAsia="Calibri"/>
                <w:sz w:val="20"/>
                <w:szCs w:val="20"/>
                <w:lang w:val="ru-RU"/>
              </w:rPr>
              <w:t>Нематериальные активы</w:t>
            </w:r>
            <w:bookmarkEnd w:id="386"/>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C5584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D97E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D9D03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F0AEF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EDA490" w14:textId="77777777" w:rsidR="00307D7F" w:rsidRPr="00307D7F" w:rsidRDefault="00307D7F" w:rsidP="00307D7F">
            <w:pPr>
              <w:spacing w:after="20" w:line="240" w:lineRule="auto"/>
              <w:jc w:val="both"/>
              <w:rPr>
                <w:rFonts w:eastAsia="Calibri"/>
                <w:sz w:val="20"/>
                <w:szCs w:val="20"/>
                <w:lang w:val="ru-RU"/>
              </w:rPr>
            </w:pPr>
            <w:bookmarkStart w:id="387" w:name="z9908"/>
            <w:r w:rsidRPr="00307D7F">
              <w:rPr>
                <w:rFonts w:eastAsia="Calibri"/>
                <w:sz w:val="20"/>
                <w:szCs w:val="20"/>
                <w:lang w:val="ru-RU"/>
              </w:rPr>
              <w:t xml:space="preserve">Основные средства </w:t>
            </w:r>
            <w:bookmarkEnd w:id="387"/>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CF026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9B037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E0462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B1B85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7547A5" w14:textId="77777777" w:rsidR="00307D7F" w:rsidRPr="00307D7F" w:rsidRDefault="00307D7F" w:rsidP="00307D7F">
            <w:pPr>
              <w:spacing w:after="20" w:line="240" w:lineRule="auto"/>
              <w:jc w:val="both"/>
              <w:rPr>
                <w:rFonts w:eastAsia="Calibri"/>
                <w:sz w:val="20"/>
                <w:szCs w:val="20"/>
                <w:lang w:val="ru-RU"/>
              </w:rPr>
            </w:pPr>
            <w:bookmarkStart w:id="388" w:name="z9918"/>
            <w:r w:rsidRPr="00307D7F">
              <w:rPr>
                <w:rFonts w:eastAsia="Calibri"/>
                <w:sz w:val="20"/>
                <w:szCs w:val="20"/>
                <w:lang w:val="ru-RU"/>
              </w:rPr>
              <w:t xml:space="preserve">Расходы будущих периодов </w:t>
            </w:r>
            <w:bookmarkEnd w:id="388"/>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4A5FD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4B2E85"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446A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65B16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9EF25" w14:textId="77777777" w:rsidR="00307D7F" w:rsidRPr="00307D7F" w:rsidRDefault="00307D7F" w:rsidP="00307D7F">
            <w:pPr>
              <w:spacing w:after="20" w:line="240" w:lineRule="auto"/>
              <w:jc w:val="both"/>
              <w:rPr>
                <w:rFonts w:eastAsia="Calibri"/>
                <w:sz w:val="20"/>
                <w:szCs w:val="20"/>
                <w:lang w:val="ru-RU"/>
              </w:rPr>
            </w:pPr>
            <w:bookmarkStart w:id="389" w:name="z9923"/>
            <w:r w:rsidRPr="00307D7F">
              <w:rPr>
                <w:rFonts w:eastAsia="Calibri"/>
                <w:sz w:val="20"/>
                <w:szCs w:val="20"/>
                <w:lang w:val="ru-RU"/>
              </w:rPr>
              <w:t>Текущий налоговый актив</w:t>
            </w:r>
            <w:bookmarkEnd w:id="389"/>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583CD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234BF0"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520B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ED1629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528B10" w14:textId="77777777" w:rsidR="00307D7F" w:rsidRPr="00307D7F" w:rsidRDefault="00307D7F" w:rsidP="00307D7F">
            <w:pPr>
              <w:spacing w:after="20" w:line="240" w:lineRule="auto"/>
              <w:jc w:val="both"/>
              <w:rPr>
                <w:rFonts w:eastAsia="Calibri"/>
                <w:sz w:val="20"/>
                <w:szCs w:val="20"/>
                <w:lang w:val="ru-RU"/>
              </w:rPr>
            </w:pPr>
            <w:bookmarkStart w:id="390" w:name="z9928"/>
            <w:r w:rsidRPr="00307D7F">
              <w:rPr>
                <w:rFonts w:eastAsia="Calibri"/>
                <w:sz w:val="20"/>
                <w:szCs w:val="20"/>
                <w:lang w:val="ru-RU"/>
              </w:rPr>
              <w:t>Отложенный налоговый актив</w:t>
            </w:r>
            <w:bookmarkEnd w:id="390"/>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ADC0D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CB3A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9387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D672B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C0F5A2" w14:textId="77777777" w:rsidR="00307D7F" w:rsidRPr="00307D7F" w:rsidRDefault="00307D7F" w:rsidP="00307D7F">
            <w:pPr>
              <w:spacing w:after="20" w:line="240" w:lineRule="auto"/>
              <w:jc w:val="both"/>
              <w:rPr>
                <w:rFonts w:eastAsia="Calibri"/>
                <w:sz w:val="20"/>
                <w:szCs w:val="20"/>
                <w:lang w:val="ru-RU"/>
              </w:rPr>
            </w:pPr>
            <w:bookmarkStart w:id="391" w:name="z9933"/>
            <w:r w:rsidRPr="00307D7F">
              <w:rPr>
                <w:rFonts w:eastAsia="Calibri"/>
                <w:sz w:val="20"/>
                <w:szCs w:val="20"/>
                <w:lang w:val="ru-RU"/>
              </w:rPr>
              <w:t xml:space="preserve">Прочая дебиторская задолженность </w:t>
            </w:r>
            <w:bookmarkEnd w:id="391"/>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FE1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6FF26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B333C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02FAD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FCE339" w14:textId="77777777" w:rsidR="00307D7F" w:rsidRPr="00307D7F" w:rsidRDefault="00307D7F" w:rsidP="00307D7F">
            <w:pPr>
              <w:spacing w:after="20" w:line="240" w:lineRule="auto"/>
              <w:jc w:val="both"/>
              <w:rPr>
                <w:rFonts w:eastAsia="Calibri"/>
                <w:sz w:val="20"/>
                <w:szCs w:val="20"/>
                <w:lang w:val="ru-RU"/>
              </w:rPr>
            </w:pPr>
            <w:bookmarkStart w:id="392" w:name="z9938"/>
            <w:r w:rsidRPr="00307D7F">
              <w:rPr>
                <w:rFonts w:eastAsia="Calibri"/>
                <w:sz w:val="20"/>
                <w:szCs w:val="20"/>
                <w:lang w:val="ru-RU"/>
              </w:rPr>
              <w:t>Прочие активы</w:t>
            </w:r>
            <w:bookmarkEnd w:id="392"/>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A5F9B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6AC78F"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76BB7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A6D19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5D8A1B" w14:textId="77777777" w:rsidR="00307D7F" w:rsidRPr="00307D7F" w:rsidRDefault="00307D7F" w:rsidP="00307D7F">
            <w:pPr>
              <w:spacing w:after="20" w:line="240" w:lineRule="auto"/>
              <w:jc w:val="both"/>
              <w:rPr>
                <w:rFonts w:eastAsia="Calibri"/>
                <w:sz w:val="20"/>
                <w:szCs w:val="20"/>
                <w:lang w:val="ru-RU"/>
              </w:rPr>
            </w:pPr>
            <w:bookmarkStart w:id="393" w:name="z9943"/>
            <w:r w:rsidRPr="00307D7F">
              <w:rPr>
                <w:rFonts w:eastAsia="Calibri"/>
                <w:sz w:val="20"/>
                <w:szCs w:val="20"/>
                <w:lang w:val="ru-RU"/>
              </w:rPr>
              <w:t>Итого активы</w:t>
            </w:r>
            <w:bookmarkEnd w:id="393"/>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8807A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9A3CF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221C5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1EB244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32B01" w14:textId="77777777" w:rsidR="00307D7F" w:rsidRPr="00307D7F" w:rsidRDefault="00307D7F" w:rsidP="00307D7F">
            <w:pPr>
              <w:spacing w:after="20" w:line="240" w:lineRule="auto"/>
              <w:jc w:val="both"/>
              <w:rPr>
                <w:rFonts w:eastAsia="Calibri"/>
                <w:sz w:val="20"/>
                <w:szCs w:val="20"/>
                <w:lang w:val="ru-RU"/>
              </w:rPr>
            </w:pPr>
            <w:bookmarkStart w:id="394" w:name="z9948"/>
            <w:r w:rsidRPr="00307D7F">
              <w:rPr>
                <w:rFonts w:eastAsia="Calibri"/>
                <w:sz w:val="20"/>
                <w:szCs w:val="20"/>
                <w:lang w:val="ru-RU"/>
              </w:rPr>
              <w:t>Обязательства</w:t>
            </w:r>
            <w:bookmarkEnd w:id="394"/>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55921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D256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418DD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397335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DBBA51" w14:textId="77777777" w:rsidR="00307D7F" w:rsidRPr="00307D7F" w:rsidRDefault="00307D7F" w:rsidP="00307D7F">
            <w:pPr>
              <w:spacing w:after="20" w:line="240" w:lineRule="auto"/>
              <w:jc w:val="both"/>
              <w:rPr>
                <w:rFonts w:eastAsia="Calibri"/>
                <w:sz w:val="20"/>
                <w:szCs w:val="20"/>
                <w:lang w:val="ru-RU"/>
              </w:rPr>
            </w:pPr>
            <w:bookmarkStart w:id="395" w:name="z9953"/>
            <w:r w:rsidRPr="00307D7F">
              <w:rPr>
                <w:rFonts w:eastAsia="Calibri"/>
                <w:sz w:val="20"/>
                <w:szCs w:val="20"/>
                <w:lang w:val="kk-KZ"/>
              </w:rPr>
              <w:t>Банковские счета клиентов</w:t>
            </w:r>
            <w:bookmarkEnd w:id="395"/>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79F4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30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F719B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A1C1D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87956E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98AA2D" w14:textId="77777777" w:rsidR="00307D7F" w:rsidRPr="00307D7F" w:rsidRDefault="00307D7F" w:rsidP="00307D7F">
            <w:pPr>
              <w:spacing w:after="20" w:line="240" w:lineRule="auto"/>
              <w:jc w:val="both"/>
              <w:rPr>
                <w:rFonts w:eastAsia="Calibri"/>
                <w:sz w:val="20"/>
                <w:szCs w:val="20"/>
                <w:lang w:val="ru-RU"/>
              </w:rPr>
            </w:pPr>
            <w:bookmarkStart w:id="396" w:name="z9958"/>
            <w:r w:rsidRPr="00307D7F">
              <w:rPr>
                <w:rFonts w:eastAsia="Calibri"/>
                <w:sz w:val="20"/>
                <w:szCs w:val="20"/>
                <w:lang w:val="ru-RU"/>
              </w:rPr>
              <w:t>Вклады привлеченные</w:t>
            </w:r>
            <w:bookmarkEnd w:id="396"/>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574F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31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3E6F2"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5F778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90C21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0896B2" w14:textId="77777777" w:rsidR="00307D7F" w:rsidRPr="00307D7F" w:rsidRDefault="00307D7F" w:rsidP="00307D7F">
            <w:pPr>
              <w:spacing w:after="20" w:line="240" w:lineRule="auto"/>
              <w:jc w:val="both"/>
              <w:rPr>
                <w:rFonts w:eastAsia="Calibri"/>
                <w:sz w:val="20"/>
                <w:szCs w:val="20"/>
                <w:lang w:val="ru-RU"/>
              </w:rPr>
            </w:pPr>
            <w:bookmarkStart w:id="397" w:name="z9963"/>
            <w:r w:rsidRPr="00307D7F">
              <w:rPr>
                <w:rFonts w:eastAsia="Calibri"/>
                <w:sz w:val="20"/>
                <w:szCs w:val="20"/>
                <w:lang w:val="ru-RU"/>
              </w:rPr>
              <w:t>Производные финансовые инструменты</w:t>
            </w:r>
            <w:bookmarkEnd w:id="397"/>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89E0E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637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1DF01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89132A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73432C" w14:textId="77777777" w:rsidR="00307D7F" w:rsidRPr="00307D7F" w:rsidRDefault="00307D7F" w:rsidP="00307D7F">
            <w:pPr>
              <w:spacing w:after="20" w:line="240" w:lineRule="auto"/>
              <w:jc w:val="both"/>
              <w:rPr>
                <w:rFonts w:eastAsia="Calibri"/>
                <w:sz w:val="20"/>
                <w:szCs w:val="20"/>
                <w:lang w:val="ru-RU"/>
              </w:rPr>
            </w:pPr>
            <w:bookmarkStart w:id="398" w:name="z9968"/>
            <w:r w:rsidRPr="00307D7F">
              <w:rPr>
                <w:rFonts w:eastAsia="Calibri"/>
                <w:sz w:val="20"/>
                <w:szCs w:val="20"/>
                <w:lang w:val="ru-RU"/>
              </w:rPr>
              <w:t>Выпущенные долговые ценные бумаги</w:t>
            </w:r>
            <w:bookmarkEnd w:id="398"/>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4E61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33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5D05E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B87C9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F1E58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512EFF" w14:textId="77777777" w:rsidR="00307D7F" w:rsidRPr="00307D7F" w:rsidRDefault="00307D7F" w:rsidP="00307D7F">
            <w:pPr>
              <w:spacing w:after="20" w:line="240" w:lineRule="auto"/>
              <w:jc w:val="both"/>
              <w:rPr>
                <w:rFonts w:eastAsia="Calibri"/>
                <w:sz w:val="20"/>
                <w:szCs w:val="20"/>
                <w:lang w:val="ru-RU"/>
              </w:rPr>
            </w:pPr>
            <w:bookmarkStart w:id="399" w:name="z9973"/>
            <w:r w:rsidRPr="00307D7F">
              <w:rPr>
                <w:rFonts w:eastAsia="Calibri"/>
                <w:sz w:val="20"/>
                <w:szCs w:val="20"/>
                <w:lang w:val="ru-RU"/>
              </w:rPr>
              <w:t>Операция «РЕПО»</w:t>
            </w:r>
            <w:bookmarkEnd w:id="399"/>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84CFE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lang w:val="kk-KZ"/>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2937B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4A92E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328818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FF6ECA" w14:textId="77777777" w:rsidR="00307D7F" w:rsidRPr="00307D7F" w:rsidRDefault="00307D7F" w:rsidP="00307D7F">
            <w:pPr>
              <w:spacing w:after="20" w:line="240" w:lineRule="auto"/>
              <w:jc w:val="both"/>
              <w:rPr>
                <w:rFonts w:eastAsia="Calibri"/>
                <w:sz w:val="20"/>
                <w:szCs w:val="20"/>
                <w:lang w:val="ru-RU"/>
              </w:rPr>
            </w:pPr>
            <w:bookmarkStart w:id="400" w:name="z9978"/>
            <w:r w:rsidRPr="00307D7F">
              <w:rPr>
                <w:rFonts w:eastAsia="Calibri"/>
                <w:sz w:val="20"/>
                <w:szCs w:val="20"/>
                <w:lang w:val="ru-RU"/>
              </w:rPr>
              <w:t>Займы полученные</w:t>
            </w:r>
            <w:bookmarkEnd w:id="400"/>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4A3A2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lang w:val="kk-KZ"/>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A61D9E"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CB37C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7567FC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EBC09" w14:textId="77777777" w:rsidR="00307D7F" w:rsidRPr="00307D7F" w:rsidRDefault="00307D7F" w:rsidP="00307D7F">
            <w:pPr>
              <w:spacing w:after="20" w:line="240" w:lineRule="auto"/>
              <w:jc w:val="both"/>
              <w:rPr>
                <w:rFonts w:eastAsia="Calibri"/>
                <w:sz w:val="20"/>
                <w:szCs w:val="20"/>
                <w:lang w:val="ru-RU"/>
              </w:rPr>
            </w:pPr>
            <w:bookmarkStart w:id="401" w:name="z9983"/>
            <w:r w:rsidRPr="00307D7F">
              <w:rPr>
                <w:rFonts w:eastAsia="Calibri"/>
                <w:sz w:val="20"/>
                <w:szCs w:val="20"/>
                <w:lang w:val="ru-RU"/>
              </w:rPr>
              <w:t>Кредиторская задолженность</w:t>
            </w:r>
            <w:bookmarkEnd w:id="401"/>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809FD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lang w:val="kk-KZ"/>
              </w:rPr>
              <w:t>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814E5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A6C81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6A9AA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6FFCCF" w14:textId="77777777" w:rsidR="00307D7F" w:rsidRPr="00307D7F" w:rsidRDefault="00307D7F" w:rsidP="00307D7F">
            <w:pPr>
              <w:spacing w:after="20" w:line="240" w:lineRule="auto"/>
              <w:jc w:val="both"/>
              <w:rPr>
                <w:rFonts w:eastAsia="Calibri"/>
                <w:sz w:val="20"/>
                <w:szCs w:val="20"/>
                <w:lang w:val="kk-KZ"/>
              </w:rPr>
            </w:pPr>
            <w:r w:rsidRPr="00307D7F">
              <w:rPr>
                <w:rFonts w:eastAsia="Calibri"/>
                <w:sz w:val="20"/>
                <w:szCs w:val="20"/>
                <w:lang w:val="ru-RU"/>
              </w:rPr>
              <w:t>Авансы полученные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42680B"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9E357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766E1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169DC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BD111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аренде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45F101"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ru-RU"/>
              </w:rPr>
              <w:t>3</w:t>
            </w:r>
            <w:r w:rsidRPr="00307D7F">
              <w:rPr>
                <w:rFonts w:eastAsia="Calibri"/>
                <w:sz w:val="20"/>
                <w:szCs w:val="20"/>
                <w:lang w:val="kk-KZ"/>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3B960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F8064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9F839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B0958B" w14:textId="77777777" w:rsidR="00307D7F" w:rsidRPr="00307D7F" w:rsidRDefault="00307D7F" w:rsidP="00307D7F">
            <w:pPr>
              <w:spacing w:after="20" w:line="240" w:lineRule="auto"/>
              <w:jc w:val="both"/>
              <w:rPr>
                <w:rFonts w:eastAsia="Calibri"/>
                <w:sz w:val="20"/>
                <w:szCs w:val="20"/>
                <w:lang w:val="ru-RU"/>
              </w:rPr>
            </w:pPr>
            <w:bookmarkStart w:id="402" w:name="z9988"/>
            <w:r w:rsidRPr="00307D7F">
              <w:rPr>
                <w:rFonts w:eastAsia="Calibri"/>
                <w:sz w:val="20"/>
                <w:szCs w:val="20"/>
                <w:lang w:val="ru-RU"/>
              </w:rPr>
              <w:t>Резервы</w:t>
            </w:r>
            <w:bookmarkEnd w:id="402"/>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5C7B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39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AAB51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F2A48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BC772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887544" w14:textId="77777777" w:rsidR="00307D7F" w:rsidRPr="00307D7F" w:rsidRDefault="00307D7F" w:rsidP="00307D7F">
            <w:pPr>
              <w:spacing w:after="20" w:line="240" w:lineRule="auto"/>
              <w:jc w:val="both"/>
              <w:rPr>
                <w:rFonts w:eastAsia="Calibri"/>
                <w:sz w:val="20"/>
                <w:szCs w:val="20"/>
                <w:lang w:val="ru-RU"/>
              </w:rPr>
            </w:pPr>
            <w:bookmarkStart w:id="403" w:name="z9993"/>
            <w:r w:rsidRPr="00307D7F">
              <w:rPr>
                <w:rFonts w:eastAsia="Calibri"/>
                <w:sz w:val="20"/>
                <w:szCs w:val="20"/>
                <w:lang w:val="ru-RU"/>
              </w:rPr>
              <w:t>Расчеты с акционерами (по дивидендам)</w:t>
            </w:r>
            <w:bookmarkEnd w:id="403"/>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07837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40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AB32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C70FF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26DD6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34371A" w14:textId="77777777" w:rsidR="00307D7F" w:rsidRPr="00307D7F" w:rsidRDefault="00307D7F" w:rsidP="00307D7F">
            <w:pPr>
              <w:spacing w:after="20" w:line="240" w:lineRule="auto"/>
              <w:jc w:val="both"/>
              <w:rPr>
                <w:rFonts w:eastAsia="Calibri"/>
                <w:sz w:val="20"/>
                <w:szCs w:val="20"/>
                <w:lang w:val="ru-RU"/>
              </w:rPr>
            </w:pPr>
            <w:bookmarkStart w:id="404" w:name="z10003"/>
            <w:r w:rsidRPr="00307D7F">
              <w:rPr>
                <w:rFonts w:eastAsia="Calibri"/>
                <w:sz w:val="20"/>
                <w:szCs w:val="20"/>
                <w:lang w:val="ru-RU"/>
              </w:rPr>
              <w:t>Субординированный долг</w:t>
            </w:r>
            <w:bookmarkEnd w:id="404"/>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32BB8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50C206"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30187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9F5949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097CC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Расчеты с перестраховщиками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04EADD"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B2CA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E418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9E5761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53356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Расчеты с посредниками по страховой (перестраховочной) деятельности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35BA78"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3F4A9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1D30C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18E955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F15AB3" w14:textId="77777777" w:rsidR="00307D7F" w:rsidRPr="00307D7F" w:rsidRDefault="00307D7F" w:rsidP="00307D7F">
            <w:pPr>
              <w:spacing w:after="20" w:line="240" w:lineRule="auto"/>
              <w:jc w:val="both"/>
              <w:rPr>
                <w:rFonts w:eastAsia="Calibri"/>
                <w:sz w:val="20"/>
                <w:szCs w:val="20"/>
                <w:lang w:val="ru-RU"/>
              </w:rPr>
            </w:pPr>
            <w:bookmarkStart w:id="405" w:name="z10008"/>
            <w:r w:rsidRPr="00307D7F">
              <w:rPr>
                <w:rFonts w:eastAsia="Calibri"/>
                <w:sz w:val="20"/>
                <w:szCs w:val="20"/>
                <w:lang w:val="ru-RU"/>
              </w:rPr>
              <w:t>Обязательство перед бюджетом по налогам и другим обязательным платежам в бюджет</w:t>
            </w:r>
            <w:bookmarkEnd w:id="405"/>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31845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r w:rsidRPr="00307D7F">
              <w:rPr>
                <w:rFonts w:eastAsia="Calibri"/>
                <w:sz w:val="20"/>
                <w:szCs w:val="20"/>
                <w:lang w:val="kk-KZ"/>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AE7BB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CDA06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9DC3B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04C861" w14:textId="77777777" w:rsidR="00307D7F" w:rsidRPr="00307D7F" w:rsidRDefault="00307D7F" w:rsidP="00307D7F">
            <w:pPr>
              <w:spacing w:after="20" w:line="240" w:lineRule="auto"/>
              <w:jc w:val="both"/>
              <w:rPr>
                <w:rFonts w:eastAsia="Calibri"/>
                <w:sz w:val="20"/>
                <w:szCs w:val="20"/>
                <w:lang w:val="ru-RU"/>
              </w:rPr>
            </w:pPr>
            <w:bookmarkStart w:id="406" w:name="z10013"/>
            <w:r w:rsidRPr="00307D7F">
              <w:rPr>
                <w:rFonts w:eastAsia="Calibri"/>
                <w:sz w:val="20"/>
                <w:szCs w:val="20"/>
                <w:lang w:val="ru-RU"/>
              </w:rPr>
              <w:t>Отложенное налоговое обязательство</w:t>
            </w:r>
            <w:bookmarkEnd w:id="406"/>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8828E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r w:rsidRPr="00307D7F">
              <w:rPr>
                <w:rFonts w:eastAsia="Calibri"/>
                <w:sz w:val="20"/>
                <w:szCs w:val="20"/>
                <w:lang w:val="kk-KZ"/>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95DC7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37A41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53DF8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693AE3" w14:textId="77777777" w:rsidR="00307D7F" w:rsidRPr="00307D7F" w:rsidRDefault="00307D7F" w:rsidP="00307D7F">
            <w:pPr>
              <w:spacing w:after="20" w:line="240" w:lineRule="auto"/>
              <w:jc w:val="both"/>
              <w:rPr>
                <w:rFonts w:eastAsia="Calibri"/>
                <w:sz w:val="20"/>
                <w:szCs w:val="20"/>
                <w:lang w:val="ru-RU"/>
              </w:rPr>
            </w:pPr>
            <w:bookmarkStart w:id="407" w:name="z10033"/>
            <w:r w:rsidRPr="00307D7F">
              <w:rPr>
                <w:rFonts w:eastAsia="Calibri"/>
                <w:sz w:val="20"/>
                <w:szCs w:val="20"/>
                <w:lang w:val="ru-RU"/>
              </w:rPr>
              <w:t>Счета к уплате по договорам страхования (перестрахования)</w:t>
            </w:r>
            <w:bookmarkEnd w:id="407"/>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04EB4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r w:rsidRPr="00307D7F">
              <w:rPr>
                <w:rFonts w:eastAsia="Calibri"/>
                <w:sz w:val="20"/>
                <w:szCs w:val="20"/>
                <w:lang w:val="kk-KZ"/>
              </w:rPr>
              <w:t>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31AA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E3197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6B5910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B382A8" w14:textId="77777777" w:rsidR="00307D7F" w:rsidRPr="00307D7F" w:rsidRDefault="00307D7F" w:rsidP="00307D7F">
            <w:pPr>
              <w:spacing w:after="20" w:line="240" w:lineRule="auto"/>
              <w:jc w:val="both"/>
              <w:rPr>
                <w:rFonts w:eastAsia="Calibri"/>
                <w:sz w:val="20"/>
                <w:szCs w:val="20"/>
                <w:lang w:val="ru-RU"/>
              </w:rPr>
            </w:pPr>
            <w:bookmarkStart w:id="408" w:name="z10038"/>
            <w:r w:rsidRPr="00307D7F">
              <w:rPr>
                <w:rFonts w:eastAsia="Calibri"/>
                <w:sz w:val="20"/>
                <w:szCs w:val="20"/>
                <w:lang w:val="ru-RU"/>
              </w:rPr>
              <w:t>Прочие обязательства</w:t>
            </w:r>
            <w:bookmarkEnd w:id="408"/>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A8327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r w:rsidRPr="00307D7F">
              <w:rPr>
                <w:rFonts w:eastAsia="Calibri"/>
                <w:sz w:val="20"/>
                <w:szCs w:val="20"/>
                <w:lang w:val="kk-KZ"/>
              </w:rPr>
              <w:t>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A5958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65B3F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725F7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8976E9" w14:textId="77777777" w:rsidR="00307D7F" w:rsidRPr="00307D7F" w:rsidRDefault="00307D7F" w:rsidP="00307D7F">
            <w:pPr>
              <w:spacing w:after="20" w:line="240" w:lineRule="auto"/>
              <w:jc w:val="both"/>
              <w:rPr>
                <w:rFonts w:eastAsia="Calibri"/>
                <w:sz w:val="20"/>
                <w:szCs w:val="20"/>
                <w:lang w:val="ru-RU"/>
              </w:rPr>
            </w:pPr>
            <w:bookmarkStart w:id="409" w:name="z10043"/>
            <w:r w:rsidRPr="00307D7F">
              <w:rPr>
                <w:rFonts w:eastAsia="Calibri"/>
                <w:sz w:val="20"/>
                <w:szCs w:val="20"/>
                <w:lang w:val="ru-RU"/>
              </w:rPr>
              <w:t>Итого обязательства</w:t>
            </w:r>
            <w:bookmarkEnd w:id="409"/>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A3996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48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41705E"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809F7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3D8974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60E48" w14:textId="77777777" w:rsidR="00307D7F" w:rsidRPr="00307D7F" w:rsidRDefault="00307D7F" w:rsidP="00307D7F">
            <w:pPr>
              <w:spacing w:after="20" w:line="240" w:lineRule="auto"/>
              <w:jc w:val="both"/>
              <w:rPr>
                <w:rFonts w:eastAsia="Calibri"/>
                <w:sz w:val="20"/>
                <w:szCs w:val="20"/>
                <w:lang w:val="ru-RU"/>
              </w:rPr>
            </w:pPr>
            <w:bookmarkStart w:id="410" w:name="z10048"/>
            <w:r w:rsidRPr="00307D7F">
              <w:rPr>
                <w:rFonts w:eastAsia="Calibri"/>
                <w:sz w:val="20"/>
                <w:szCs w:val="20"/>
                <w:lang w:val="ru-RU"/>
              </w:rPr>
              <w:t>Собственный капитал</w:t>
            </w:r>
            <w:bookmarkEnd w:id="410"/>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1ED24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75936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A4DDA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486BC4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305471" w14:textId="77777777" w:rsidR="00307D7F" w:rsidRPr="00307D7F" w:rsidRDefault="00307D7F" w:rsidP="00307D7F">
            <w:pPr>
              <w:spacing w:after="20" w:line="240" w:lineRule="auto"/>
              <w:jc w:val="both"/>
              <w:rPr>
                <w:rFonts w:eastAsia="Calibri"/>
                <w:sz w:val="20"/>
                <w:szCs w:val="20"/>
                <w:lang w:val="ru-RU"/>
              </w:rPr>
            </w:pPr>
            <w:bookmarkStart w:id="411" w:name="z10053"/>
            <w:r w:rsidRPr="00307D7F">
              <w:rPr>
                <w:rFonts w:eastAsia="Calibri"/>
                <w:sz w:val="20"/>
                <w:szCs w:val="20"/>
                <w:lang w:val="ru-RU"/>
              </w:rPr>
              <w:t>Уставный капитал</w:t>
            </w:r>
            <w:bookmarkEnd w:id="411"/>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2417C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49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B094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31FB6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7BB112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F25839" w14:textId="77777777" w:rsidR="00307D7F" w:rsidRPr="00307D7F" w:rsidRDefault="00307D7F" w:rsidP="00307D7F">
            <w:pPr>
              <w:spacing w:after="20" w:line="240" w:lineRule="auto"/>
              <w:ind w:left="695"/>
              <w:jc w:val="both"/>
              <w:rPr>
                <w:rFonts w:eastAsia="Calibri"/>
                <w:sz w:val="20"/>
                <w:szCs w:val="20"/>
                <w:lang w:val="ru-RU"/>
              </w:rPr>
            </w:pPr>
            <w:bookmarkStart w:id="412" w:name="z10058"/>
            <w:r w:rsidRPr="00307D7F">
              <w:rPr>
                <w:rFonts w:eastAsia="Calibri"/>
                <w:sz w:val="20"/>
                <w:szCs w:val="20"/>
                <w:lang w:val="ru-RU"/>
              </w:rPr>
              <w:t>в том числе:</w:t>
            </w:r>
            <w:bookmarkEnd w:id="412"/>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2F476A"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D39D0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3AEDA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43D55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8DF2F1" w14:textId="77777777" w:rsidR="00307D7F" w:rsidRPr="00307D7F" w:rsidRDefault="00307D7F" w:rsidP="00307D7F">
            <w:pPr>
              <w:spacing w:after="20" w:line="240" w:lineRule="auto"/>
              <w:ind w:left="695"/>
              <w:jc w:val="both"/>
              <w:rPr>
                <w:rFonts w:eastAsia="Calibri"/>
                <w:sz w:val="20"/>
                <w:szCs w:val="20"/>
                <w:lang w:val="ru-RU"/>
              </w:rPr>
            </w:pPr>
            <w:bookmarkStart w:id="413" w:name="z10063"/>
            <w:r w:rsidRPr="00307D7F">
              <w:rPr>
                <w:rFonts w:eastAsia="Calibri"/>
                <w:sz w:val="20"/>
                <w:szCs w:val="20"/>
                <w:lang w:val="ru-RU"/>
              </w:rPr>
              <w:t>простые акции</w:t>
            </w:r>
            <w:bookmarkEnd w:id="413"/>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ADBEF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r w:rsidRPr="00307D7F">
              <w:rPr>
                <w:rFonts w:eastAsia="Calibri"/>
                <w:sz w:val="20"/>
                <w:szCs w:val="20"/>
                <w:lang w:val="kk-KZ"/>
              </w:rPr>
              <w:t>9</w:t>
            </w:r>
            <w:r w:rsidRPr="00307D7F">
              <w:rPr>
                <w:rFonts w:eastAsia="Calibri"/>
                <w:sz w:val="20"/>
                <w:szCs w:val="20"/>
                <w:lang w:val="ru-RU"/>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85265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1D7CA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EBCE58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5CE7DD" w14:textId="77777777" w:rsidR="00307D7F" w:rsidRPr="00307D7F" w:rsidRDefault="00307D7F" w:rsidP="00307D7F">
            <w:pPr>
              <w:spacing w:after="20" w:line="240" w:lineRule="auto"/>
              <w:ind w:left="695"/>
              <w:jc w:val="both"/>
              <w:rPr>
                <w:rFonts w:eastAsia="Calibri"/>
                <w:sz w:val="20"/>
                <w:szCs w:val="20"/>
                <w:lang w:val="ru-RU"/>
              </w:rPr>
            </w:pPr>
            <w:bookmarkStart w:id="414" w:name="z10068"/>
            <w:r w:rsidRPr="00307D7F">
              <w:rPr>
                <w:rFonts w:eastAsia="Calibri"/>
                <w:sz w:val="20"/>
                <w:szCs w:val="20"/>
                <w:lang w:val="ru-RU"/>
              </w:rPr>
              <w:t>привилегированные акции</w:t>
            </w:r>
            <w:bookmarkEnd w:id="414"/>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37E10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49</w:t>
            </w:r>
            <w:r w:rsidRPr="00307D7F">
              <w:rPr>
                <w:rFonts w:eastAsia="Calibri"/>
                <w:sz w:val="20"/>
                <w:szCs w:val="20"/>
                <w:lang w:val="ru-RU"/>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C097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90EC1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316C96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BF0D7E" w14:textId="77777777" w:rsidR="00307D7F" w:rsidRPr="00307D7F" w:rsidRDefault="00307D7F" w:rsidP="00307D7F">
            <w:pPr>
              <w:spacing w:after="20" w:line="240" w:lineRule="auto"/>
              <w:jc w:val="both"/>
              <w:rPr>
                <w:rFonts w:eastAsia="Calibri"/>
                <w:sz w:val="20"/>
                <w:szCs w:val="20"/>
                <w:lang w:val="ru-RU"/>
              </w:rPr>
            </w:pPr>
            <w:bookmarkStart w:id="415" w:name="z10073"/>
            <w:r w:rsidRPr="00307D7F">
              <w:rPr>
                <w:rFonts w:eastAsia="Calibri"/>
                <w:sz w:val="20"/>
                <w:szCs w:val="20"/>
                <w:lang w:val="ru-RU"/>
              </w:rPr>
              <w:t>Дополнительный оплаченный капитал</w:t>
            </w:r>
            <w:bookmarkEnd w:id="415"/>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75685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3011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C2F1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1D058C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9B55C" w14:textId="77777777" w:rsidR="00307D7F" w:rsidRPr="00307D7F" w:rsidRDefault="00307D7F" w:rsidP="00307D7F">
            <w:pPr>
              <w:spacing w:after="20" w:line="240" w:lineRule="auto"/>
              <w:jc w:val="both"/>
              <w:rPr>
                <w:rFonts w:eastAsia="Calibri"/>
                <w:sz w:val="20"/>
                <w:szCs w:val="20"/>
                <w:lang w:val="ru-RU"/>
              </w:rPr>
            </w:pPr>
            <w:bookmarkStart w:id="416" w:name="z10078"/>
            <w:r w:rsidRPr="00307D7F">
              <w:rPr>
                <w:rFonts w:eastAsia="Calibri"/>
                <w:sz w:val="20"/>
                <w:szCs w:val="20"/>
                <w:lang w:val="ru-RU"/>
              </w:rPr>
              <w:t>Изъятый капитал</w:t>
            </w:r>
            <w:bookmarkEnd w:id="416"/>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EF59B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50F940"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76E23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5FD73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E9ADC5" w14:textId="77777777" w:rsidR="00307D7F" w:rsidRPr="00307D7F" w:rsidRDefault="00307D7F" w:rsidP="00307D7F">
            <w:pPr>
              <w:spacing w:after="20" w:line="240" w:lineRule="auto"/>
              <w:jc w:val="both"/>
              <w:rPr>
                <w:rFonts w:eastAsia="Calibri"/>
                <w:sz w:val="20"/>
                <w:szCs w:val="20"/>
                <w:lang w:val="ru-RU"/>
              </w:rPr>
            </w:pPr>
            <w:bookmarkStart w:id="417" w:name="z10083"/>
            <w:r w:rsidRPr="00307D7F">
              <w:rPr>
                <w:rFonts w:eastAsia="Calibri"/>
                <w:sz w:val="20"/>
                <w:szCs w:val="20"/>
                <w:lang w:val="ru-RU"/>
              </w:rPr>
              <w:t>Резервный капитал</w:t>
            </w:r>
            <w:bookmarkEnd w:id="417"/>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BC273F"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52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3A7D12"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DCE59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56D80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CF8C1A" w14:textId="77777777" w:rsidR="00307D7F" w:rsidRPr="00307D7F" w:rsidRDefault="00307D7F" w:rsidP="00307D7F">
            <w:pPr>
              <w:spacing w:after="20" w:line="240" w:lineRule="auto"/>
              <w:jc w:val="both"/>
              <w:rPr>
                <w:rFonts w:eastAsia="Calibri"/>
                <w:sz w:val="20"/>
                <w:szCs w:val="20"/>
                <w:lang w:val="ru-RU"/>
              </w:rPr>
            </w:pPr>
            <w:bookmarkStart w:id="418" w:name="z10088"/>
            <w:r w:rsidRPr="00307D7F">
              <w:rPr>
                <w:rFonts w:eastAsia="Calibri"/>
                <w:sz w:val="20"/>
                <w:szCs w:val="20"/>
                <w:lang w:val="ru-RU"/>
              </w:rPr>
              <w:t>Резерв переоценки ценных бумаг, оцениваемых по справедливой стоимости через прочий совокупный доход</w:t>
            </w:r>
            <w:bookmarkEnd w:id="418"/>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3EB3B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r w:rsidRPr="00307D7F">
              <w:rPr>
                <w:rFonts w:eastAsia="Calibri"/>
                <w:sz w:val="20"/>
                <w:szCs w:val="20"/>
                <w:lang w:val="kk-KZ"/>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81271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C6166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02D545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AA06CA" w14:textId="77777777" w:rsidR="00307D7F" w:rsidRPr="00307D7F" w:rsidRDefault="00307D7F" w:rsidP="00307D7F">
            <w:pPr>
              <w:spacing w:after="20" w:line="240" w:lineRule="auto"/>
              <w:jc w:val="both"/>
              <w:rPr>
                <w:rFonts w:eastAsia="Calibri"/>
                <w:sz w:val="20"/>
                <w:szCs w:val="20"/>
                <w:lang w:val="ru-RU"/>
              </w:rPr>
            </w:pPr>
            <w:bookmarkStart w:id="419" w:name="z10093"/>
            <w:r w:rsidRPr="00307D7F">
              <w:rPr>
                <w:rFonts w:eastAsia="Calibri"/>
                <w:sz w:val="20"/>
                <w:szCs w:val="20"/>
                <w:lang w:val="ru-RU"/>
              </w:rPr>
              <w:t>Резерв обесценения ценных бумаг, оцениваемых по справедливой стоимости через прочий совокупный доход</w:t>
            </w:r>
            <w:bookmarkEnd w:id="419"/>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D35E7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r w:rsidRPr="00307D7F">
              <w:rPr>
                <w:rFonts w:eastAsia="Calibri"/>
                <w:sz w:val="20"/>
                <w:szCs w:val="20"/>
                <w:lang w:val="kk-KZ"/>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DB77A2"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9667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92D4DE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09C81A" w14:textId="77777777" w:rsidR="00307D7F" w:rsidRPr="00307D7F" w:rsidRDefault="00307D7F" w:rsidP="00307D7F">
            <w:pPr>
              <w:spacing w:after="20" w:line="240" w:lineRule="auto"/>
              <w:jc w:val="both"/>
              <w:rPr>
                <w:rFonts w:eastAsia="Calibri"/>
                <w:sz w:val="20"/>
                <w:szCs w:val="20"/>
                <w:lang w:val="ru-RU"/>
              </w:rPr>
            </w:pPr>
            <w:bookmarkStart w:id="420" w:name="z10098"/>
            <w:r w:rsidRPr="00307D7F">
              <w:rPr>
                <w:rFonts w:eastAsia="Calibri"/>
                <w:sz w:val="20"/>
                <w:szCs w:val="20"/>
                <w:lang w:val="ru-RU"/>
              </w:rPr>
              <w:t>Резерв переоценки займов (микрокредитов), оцениваемых по справедливой стоимости через прочий совокупный доход</w:t>
            </w:r>
            <w:bookmarkEnd w:id="420"/>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4E6B4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r w:rsidRPr="00307D7F">
              <w:rPr>
                <w:rFonts w:eastAsia="Calibri"/>
                <w:sz w:val="20"/>
                <w:szCs w:val="20"/>
                <w:lang w:val="kk-KZ"/>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7594B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D75D9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AA1BA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137D86" w14:textId="77777777" w:rsidR="00307D7F" w:rsidRPr="00307D7F" w:rsidRDefault="00307D7F" w:rsidP="00307D7F">
            <w:pPr>
              <w:spacing w:after="20" w:line="240" w:lineRule="auto"/>
              <w:jc w:val="both"/>
              <w:rPr>
                <w:rFonts w:eastAsia="Calibri"/>
                <w:sz w:val="20"/>
                <w:szCs w:val="20"/>
                <w:lang w:val="ru-RU"/>
              </w:rPr>
            </w:pPr>
            <w:bookmarkStart w:id="421" w:name="z10103"/>
            <w:r w:rsidRPr="00307D7F">
              <w:rPr>
                <w:rFonts w:eastAsia="Calibri"/>
                <w:sz w:val="20"/>
                <w:szCs w:val="20"/>
                <w:lang w:val="ru-RU"/>
              </w:rPr>
              <w:t>Резерв обесценения займов, оцениваемых по справедливой стоимости через прочий совокупный доход</w:t>
            </w:r>
            <w:bookmarkEnd w:id="421"/>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C3644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EA050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CEC6B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EC4F7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F44A28" w14:textId="77777777" w:rsidR="00307D7F" w:rsidRPr="00307D7F" w:rsidRDefault="00307D7F" w:rsidP="00307D7F">
            <w:pPr>
              <w:spacing w:after="20" w:line="240" w:lineRule="auto"/>
              <w:jc w:val="both"/>
              <w:rPr>
                <w:rFonts w:eastAsia="Calibri"/>
                <w:sz w:val="20"/>
                <w:szCs w:val="20"/>
                <w:lang w:val="kk-KZ"/>
              </w:rPr>
            </w:pPr>
            <w:bookmarkStart w:id="422" w:name="z10108"/>
            <w:r w:rsidRPr="00307D7F">
              <w:rPr>
                <w:rFonts w:eastAsia="Calibri"/>
                <w:sz w:val="20"/>
                <w:szCs w:val="20"/>
                <w:lang w:val="ru-RU"/>
              </w:rPr>
              <w:t>Резерв на переоценку основных средств</w:t>
            </w:r>
            <w:bookmarkEnd w:id="422"/>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DD4F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7012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79DBA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86CC6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B05740" w14:textId="77777777" w:rsidR="00307D7F" w:rsidRPr="00307D7F" w:rsidRDefault="00307D7F" w:rsidP="00307D7F">
            <w:pPr>
              <w:spacing w:after="20" w:line="240" w:lineRule="auto"/>
              <w:jc w:val="both"/>
              <w:rPr>
                <w:rFonts w:eastAsia="Calibri"/>
                <w:sz w:val="20"/>
                <w:szCs w:val="20"/>
                <w:lang w:val="ru-RU"/>
              </w:rPr>
            </w:pPr>
            <w:bookmarkStart w:id="423" w:name="z10113"/>
            <w:r w:rsidRPr="00307D7F">
              <w:rPr>
                <w:rFonts w:eastAsia="Calibri"/>
                <w:sz w:val="20"/>
                <w:szCs w:val="20"/>
                <w:lang w:val="ru-RU"/>
              </w:rPr>
              <w:t>Прочие резервы</w:t>
            </w:r>
            <w:bookmarkEnd w:id="423"/>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100AB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78E25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9093E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1CC9E8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5C49D4" w14:textId="77777777" w:rsidR="00307D7F" w:rsidRPr="00307D7F" w:rsidRDefault="00307D7F" w:rsidP="00307D7F">
            <w:pPr>
              <w:spacing w:after="20" w:line="240" w:lineRule="auto"/>
              <w:jc w:val="both"/>
              <w:rPr>
                <w:rFonts w:eastAsia="Calibri"/>
                <w:sz w:val="20"/>
                <w:szCs w:val="20"/>
                <w:lang w:val="ru-RU"/>
              </w:rPr>
            </w:pPr>
            <w:bookmarkStart w:id="424" w:name="z10118"/>
            <w:r w:rsidRPr="00307D7F">
              <w:rPr>
                <w:rFonts w:eastAsia="Calibri"/>
                <w:sz w:val="20"/>
                <w:szCs w:val="20"/>
                <w:lang w:val="ru-RU"/>
              </w:rPr>
              <w:t>Нераспределенная прибыль (непокрытый убыток)</w:t>
            </w:r>
            <w:bookmarkEnd w:id="424"/>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8955F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B463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621BA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2785FA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EA835A" w14:textId="77777777" w:rsidR="00307D7F" w:rsidRPr="00307D7F" w:rsidRDefault="00307D7F" w:rsidP="00307D7F">
            <w:pPr>
              <w:spacing w:after="20" w:line="240" w:lineRule="auto"/>
              <w:ind w:left="695"/>
              <w:jc w:val="both"/>
              <w:rPr>
                <w:rFonts w:eastAsia="Calibri"/>
                <w:sz w:val="20"/>
                <w:szCs w:val="20"/>
                <w:lang w:val="ru-RU"/>
              </w:rPr>
            </w:pPr>
            <w:bookmarkStart w:id="425" w:name="z10123"/>
            <w:r w:rsidRPr="00307D7F">
              <w:rPr>
                <w:rFonts w:eastAsia="Calibri"/>
                <w:sz w:val="20"/>
                <w:szCs w:val="20"/>
                <w:lang w:val="ru-RU"/>
              </w:rPr>
              <w:t>в том числе:</w:t>
            </w:r>
            <w:bookmarkEnd w:id="425"/>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BDD32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5A9FF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B7991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268437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A0C70" w14:textId="77777777" w:rsidR="00307D7F" w:rsidRPr="00307D7F" w:rsidRDefault="00307D7F" w:rsidP="00307D7F">
            <w:pPr>
              <w:spacing w:after="20" w:line="240" w:lineRule="auto"/>
              <w:ind w:left="695"/>
              <w:jc w:val="both"/>
              <w:rPr>
                <w:rFonts w:eastAsia="Calibri"/>
                <w:sz w:val="20"/>
                <w:szCs w:val="20"/>
                <w:lang w:val="ru-RU"/>
              </w:rPr>
            </w:pPr>
            <w:bookmarkStart w:id="426" w:name="z10128"/>
            <w:r w:rsidRPr="00307D7F">
              <w:rPr>
                <w:rFonts w:eastAsia="Calibri"/>
                <w:sz w:val="20"/>
                <w:szCs w:val="20"/>
                <w:lang w:val="ru-RU"/>
              </w:rPr>
              <w:t>предыдущих лет</w:t>
            </w:r>
            <w:bookmarkEnd w:id="426"/>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BC1A2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59</w:t>
            </w:r>
            <w:r w:rsidRPr="00307D7F">
              <w:rPr>
                <w:rFonts w:eastAsia="Calibri"/>
                <w:sz w:val="20"/>
                <w:szCs w:val="20"/>
                <w:lang w:val="ru-RU"/>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451A00"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329D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9DF0E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F217B6" w14:textId="77777777" w:rsidR="00307D7F" w:rsidRPr="00307D7F" w:rsidRDefault="00307D7F" w:rsidP="00307D7F">
            <w:pPr>
              <w:spacing w:after="20" w:line="240" w:lineRule="auto"/>
              <w:ind w:left="695"/>
              <w:jc w:val="both"/>
              <w:rPr>
                <w:rFonts w:eastAsia="Calibri"/>
                <w:sz w:val="20"/>
                <w:szCs w:val="20"/>
                <w:lang w:val="ru-RU"/>
              </w:rPr>
            </w:pPr>
            <w:r w:rsidRPr="00307D7F">
              <w:rPr>
                <w:rFonts w:eastAsia="Calibri"/>
                <w:sz w:val="20"/>
                <w:szCs w:val="20"/>
                <w:lang w:val="ru-RU"/>
              </w:rPr>
              <w:t>отчетного периода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8459FC"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59</w:t>
            </w:r>
            <w:r w:rsidRPr="00307D7F">
              <w:rPr>
                <w:rFonts w:eastAsia="Calibri"/>
                <w:sz w:val="20"/>
                <w:szCs w:val="20"/>
                <w:lang w:val="ru-RU"/>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7D139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64F87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C659C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2FED23" w14:textId="77777777" w:rsidR="00307D7F" w:rsidRPr="00307D7F" w:rsidRDefault="00307D7F" w:rsidP="00307D7F">
            <w:pPr>
              <w:spacing w:after="20" w:line="240" w:lineRule="auto"/>
              <w:jc w:val="both"/>
              <w:rPr>
                <w:rFonts w:eastAsia="Calibri"/>
                <w:sz w:val="20"/>
                <w:szCs w:val="20"/>
                <w:lang w:val="ru-RU"/>
              </w:rPr>
            </w:pPr>
            <w:bookmarkStart w:id="427" w:name="z10133"/>
            <w:r w:rsidRPr="00307D7F">
              <w:rPr>
                <w:rFonts w:eastAsia="Calibri"/>
                <w:sz w:val="20"/>
                <w:szCs w:val="20"/>
                <w:lang w:val="ru-RU"/>
              </w:rPr>
              <w:t>Итого капитал</w:t>
            </w:r>
            <w:bookmarkEnd w:id="427"/>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A9576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8A84F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1B2E2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A02C61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7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6ECA6F" w14:textId="77777777" w:rsidR="00307D7F" w:rsidRPr="00307D7F" w:rsidRDefault="00307D7F" w:rsidP="00307D7F">
            <w:pPr>
              <w:spacing w:after="20" w:line="240" w:lineRule="auto"/>
              <w:jc w:val="both"/>
              <w:rPr>
                <w:rFonts w:eastAsia="Calibri"/>
                <w:sz w:val="20"/>
                <w:szCs w:val="20"/>
                <w:lang w:val="ru-RU"/>
              </w:rPr>
            </w:pPr>
            <w:bookmarkStart w:id="428" w:name="z10138"/>
            <w:r w:rsidRPr="00307D7F">
              <w:rPr>
                <w:rFonts w:eastAsia="Calibri"/>
                <w:sz w:val="20"/>
                <w:szCs w:val="20"/>
                <w:lang w:val="ru-RU"/>
              </w:rPr>
              <w:t>Итого капитал и обязательства</w:t>
            </w:r>
            <w:bookmarkEnd w:id="428"/>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58E56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61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669662"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A41D3F"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27762FC8" w14:textId="77777777" w:rsidR="00307D7F" w:rsidRPr="00307D7F" w:rsidRDefault="00307D7F" w:rsidP="00307D7F">
      <w:pPr>
        <w:spacing w:after="0" w:line="240" w:lineRule="auto"/>
        <w:jc w:val="both"/>
        <w:rPr>
          <w:rFonts w:eastAsia="Calibri"/>
          <w:sz w:val="28"/>
          <w:szCs w:val="28"/>
          <w:lang w:val="ru-RU"/>
        </w:rPr>
      </w:pPr>
      <w:bookmarkStart w:id="429" w:name="z10195"/>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058F0D3C" w14:textId="77777777" w:rsidTr="00187370">
        <w:trPr>
          <w:jc w:val="center"/>
        </w:trPr>
        <w:tc>
          <w:tcPr>
            <w:tcW w:w="3052" w:type="pct"/>
            <w:tcMar>
              <w:top w:w="0" w:type="dxa"/>
              <w:left w:w="168" w:type="dxa"/>
              <w:bottom w:w="0" w:type="dxa"/>
              <w:right w:w="168" w:type="dxa"/>
            </w:tcMar>
            <w:hideMark/>
          </w:tcPr>
          <w:p w14:paraId="7C13D3C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1FB1A95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7DB9E28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5F34BEF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55E3FFB7" w14:textId="77777777" w:rsidTr="00187370">
        <w:trPr>
          <w:jc w:val="center"/>
        </w:trPr>
        <w:tc>
          <w:tcPr>
            <w:tcW w:w="5000" w:type="pct"/>
            <w:gridSpan w:val="3"/>
            <w:tcMar>
              <w:top w:w="0" w:type="dxa"/>
              <w:left w:w="168" w:type="dxa"/>
              <w:bottom w:w="0" w:type="dxa"/>
              <w:right w:w="168" w:type="dxa"/>
            </w:tcMar>
            <w:hideMark/>
          </w:tcPr>
          <w:p w14:paraId="5BFB61C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781F980D" w14:textId="77777777" w:rsidTr="00187370">
        <w:trPr>
          <w:jc w:val="center"/>
        </w:trPr>
        <w:tc>
          <w:tcPr>
            <w:tcW w:w="5000" w:type="pct"/>
            <w:gridSpan w:val="3"/>
            <w:tcMar>
              <w:top w:w="0" w:type="dxa"/>
              <w:left w:w="168" w:type="dxa"/>
              <w:bottom w:w="0" w:type="dxa"/>
              <w:right w:w="168" w:type="dxa"/>
            </w:tcMar>
            <w:hideMark/>
          </w:tcPr>
          <w:p w14:paraId="26D5EE3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17F43772" w14:textId="77777777" w:rsidTr="00187370">
        <w:trPr>
          <w:jc w:val="center"/>
        </w:trPr>
        <w:tc>
          <w:tcPr>
            <w:tcW w:w="3052" w:type="pct"/>
            <w:tcMar>
              <w:top w:w="0" w:type="dxa"/>
              <w:left w:w="168" w:type="dxa"/>
              <w:bottom w:w="0" w:type="dxa"/>
              <w:right w:w="168" w:type="dxa"/>
            </w:tcMar>
            <w:hideMark/>
          </w:tcPr>
          <w:p w14:paraId="6F192B2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3399378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77058612" w14:textId="77777777" w:rsidTr="00187370">
        <w:trPr>
          <w:jc w:val="center"/>
        </w:trPr>
        <w:tc>
          <w:tcPr>
            <w:tcW w:w="3052" w:type="pct"/>
            <w:tcMar>
              <w:top w:w="0" w:type="dxa"/>
              <w:left w:w="168" w:type="dxa"/>
              <w:bottom w:w="0" w:type="dxa"/>
              <w:right w:w="168" w:type="dxa"/>
            </w:tcMar>
            <w:hideMark/>
          </w:tcPr>
          <w:p w14:paraId="0EFFDE7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0907459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03774A3D" w14:textId="77777777" w:rsidTr="00187370">
        <w:trPr>
          <w:jc w:val="center"/>
        </w:trPr>
        <w:tc>
          <w:tcPr>
            <w:tcW w:w="3052" w:type="pct"/>
            <w:tcMar>
              <w:top w:w="0" w:type="dxa"/>
              <w:left w:w="168" w:type="dxa"/>
              <w:bottom w:w="0" w:type="dxa"/>
              <w:right w:w="168" w:type="dxa"/>
            </w:tcMar>
            <w:hideMark/>
          </w:tcPr>
          <w:p w14:paraId="29F5670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lastRenderedPageBreak/>
              <w:t>Главный бухгалтер ___________________</w:t>
            </w:r>
          </w:p>
        </w:tc>
        <w:tc>
          <w:tcPr>
            <w:tcW w:w="979" w:type="pct"/>
            <w:tcMar>
              <w:top w:w="0" w:type="dxa"/>
              <w:left w:w="168" w:type="dxa"/>
              <w:bottom w:w="0" w:type="dxa"/>
              <w:right w:w="168" w:type="dxa"/>
            </w:tcMar>
            <w:hideMark/>
          </w:tcPr>
          <w:p w14:paraId="467E9FE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02C966B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1DCDC7DF" w14:textId="77777777" w:rsidTr="00187370">
        <w:trPr>
          <w:jc w:val="center"/>
        </w:trPr>
        <w:tc>
          <w:tcPr>
            <w:tcW w:w="3052" w:type="pct"/>
            <w:tcMar>
              <w:top w:w="0" w:type="dxa"/>
              <w:left w:w="168" w:type="dxa"/>
              <w:bottom w:w="0" w:type="dxa"/>
              <w:right w:w="168" w:type="dxa"/>
            </w:tcMar>
            <w:hideMark/>
          </w:tcPr>
          <w:p w14:paraId="1267B70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2FE4EF6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7CC1470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40962889" w14:textId="77777777" w:rsidTr="00187370">
        <w:trPr>
          <w:jc w:val="center"/>
        </w:trPr>
        <w:tc>
          <w:tcPr>
            <w:tcW w:w="3052" w:type="pct"/>
            <w:tcMar>
              <w:top w:w="0" w:type="dxa"/>
              <w:left w:w="168" w:type="dxa"/>
              <w:bottom w:w="0" w:type="dxa"/>
              <w:right w:w="168" w:type="dxa"/>
            </w:tcMar>
            <w:hideMark/>
          </w:tcPr>
          <w:p w14:paraId="7A79716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2001646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7074816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8956958" w14:textId="77777777" w:rsidTr="00187370">
        <w:trPr>
          <w:trHeight w:val="80"/>
          <w:jc w:val="center"/>
        </w:trPr>
        <w:tc>
          <w:tcPr>
            <w:tcW w:w="3052" w:type="pct"/>
            <w:tcMar>
              <w:top w:w="0" w:type="dxa"/>
              <w:left w:w="168" w:type="dxa"/>
              <w:bottom w:w="0" w:type="dxa"/>
              <w:right w:w="168" w:type="dxa"/>
            </w:tcMar>
            <w:hideMark/>
          </w:tcPr>
          <w:p w14:paraId="5B9DE60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538DDD8D"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p w14:paraId="0479499C" w14:textId="77777777" w:rsidR="00307D7F" w:rsidRPr="00307D7F" w:rsidRDefault="00307D7F" w:rsidP="00307D7F">
            <w:pPr>
              <w:spacing w:after="0" w:line="240" w:lineRule="auto"/>
              <w:jc w:val="both"/>
              <w:rPr>
                <w:rFonts w:eastAsia="Calibri"/>
                <w:sz w:val="28"/>
                <w:szCs w:val="28"/>
                <w:lang w:val="ru-RU"/>
              </w:rPr>
            </w:pPr>
          </w:p>
        </w:tc>
        <w:tc>
          <w:tcPr>
            <w:tcW w:w="1948" w:type="pct"/>
            <w:gridSpan w:val="2"/>
            <w:tcMar>
              <w:top w:w="0" w:type="dxa"/>
              <w:left w:w="168" w:type="dxa"/>
              <w:bottom w:w="0" w:type="dxa"/>
              <w:right w:w="168" w:type="dxa"/>
            </w:tcMar>
            <w:hideMark/>
          </w:tcPr>
          <w:p w14:paraId="3C09A1E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76F73EEA" w14:textId="77777777" w:rsidR="00307D7F" w:rsidRPr="00307D7F" w:rsidRDefault="00307D7F" w:rsidP="00307D7F">
      <w:pPr>
        <w:spacing w:after="0" w:line="240" w:lineRule="auto"/>
        <w:ind w:firstLine="709"/>
        <w:jc w:val="both"/>
        <w:rPr>
          <w:rFonts w:eastAsia="Calibri"/>
          <w:sz w:val="28"/>
          <w:szCs w:val="28"/>
          <w:lang w:val="ru-RU"/>
        </w:rPr>
      </w:pPr>
    </w:p>
    <w:p w14:paraId="0635911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Бухгалтерский баланс</w:t>
      </w:r>
      <w:r w:rsidRPr="00307D7F">
        <w:rPr>
          <w:rFonts w:eastAsia="Calibri"/>
          <w:bCs/>
          <w:sz w:val="28"/>
          <w:szCs w:val="28"/>
          <w:lang w:val="ru-RU"/>
        </w:rPr>
        <w:t>»</w:t>
      </w:r>
      <w:r w:rsidRPr="00307D7F">
        <w:rPr>
          <w:rFonts w:eastAsia="Calibri"/>
          <w:sz w:val="28"/>
          <w:szCs w:val="28"/>
          <w:lang w:val="ru-RU"/>
        </w:rPr>
        <w:t>.</w:t>
      </w:r>
    </w:p>
    <w:p w14:paraId="500B0EF8"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534A191C" w14:textId="77777777" w:rsidR="00307D7F" w:rsidRPr="00307D7F" w:rsidRDefault="00307D7F" w:rsidP="00307D7F">
      <w:pPr>
        <w:widowControl w:val="0"/>
        <w:spacing w:after="0" w:line="240" w:lineRule="auto"/>
        <w:ind w:left="5670"/>
        <w:rPr>
          <w:rFonts w:eastAsia="Calibri"/>
          <w:sz w:val="28"/>
          <w:szCs w:val="28"/>
          <w:lang w:val="ru-RU"/>
        </w:rPr>
      </w:pPr>
      <w:bookmarkStart w:id="430" w:name="z10197"/>
      <w:bookmarkEnd w:id="429"/>
      <w:r w:rsidRPr="00307D7F">
        <w:rPr>
          <w:rFonts w:eastAsia="Calibri"/>
          <w:sz w:val="28"/>
          <w:szCs w:val="28"/>
          <w:lang w:val="ru-RU"/>
        </w:rPr>
        <w:lastRenderedPageBreak/>
        <w:t xml:space="preserve">Приложение </w:t>
      </w:r>
    </w:p>
    <w:p w14:paraId="5CB218EB"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«Бухгалтерский баланс»</w:t>
      </w:r>
    </w:p>
    <w:p w14:paraId="3772CFBB" w14:textId="77777777" w:rsidR="00307D7F" w:rsidRPr="00307D7F" w:rsidRDefault="00307D7F" w:rsidP="00307D7F">
      <w:pPr>
        <w:spacing w:after="0" w:line="240" w:lineRule="auto"/>
        <w:ind w:left="5670" w:firstLine="709"/>
        <w:rPr>
          <w:rFonts w:eastAsia="Calibri"/>
          <w:b/>
          <w:sz w:val="28"/>
          <w:szCs w:val="28"/>
          <w:lang w:val="ru-RU"/>
        </w:rPr>
      </w:pPr>
    </w:p>
    <w:p w14:paraId="4A98030A" w14:textId="77777777" w:rsidR="00307D7F" w:rsidRPr="00307D7F" w:rsidRDefault="00307D7F" w:rsidP="00307D7F">
      <w:pPr>
        <w:spacing w:after="0" w:line="240" w:lineRule="auto"/>
        <w:ind w:firstLine="709"/>
        <w:jc w:val="both"/>
        <w:rPr>
          <w:rFonts w:eastAsia="Calibri"/>
          <w:b/>
          <w:sz w:val="28"/>
          <w:szCs w:val="28"/>
          <w:lang w:val="ru-RU"/>
        </w:rPr>
      </w:pPr>
    </w:p>
    <w:p w14:paraId="44B962C3"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170E9B4C" w14:textId="77777777" w:rsidR="00307D7F" w:rsidRPr="00307D7F" w:rsidRDefault="00307D7F" w:rsidP="00307D7F">
      <w:pPr>
        <w:spacing w:after="0" w:line="240" w:lineRule="auto"/>
        <w:ind w:firstLine="709"/>
        <w:jc w:val="center"/>
        <w:rPr>
          <w:rFonts w:eastAsia="Calibri"/>
          <w:b/>
          <w:sz w:val="28"/>
          <w:szCs w:val="28"/>
          <w:lang w:val="ru-RU"/>
        </w:rPr>
      </w:pPr>
    </w:p>
    <w:p w14:paraId="26687EE3"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«Бухгалтерский баланс»</w:t>
      </w:r>
      <w:r w:rsidRPr="00307D7F">
        <w:rPr>
          <w:rFonts w:eastAsia="Calibri"/>
          <w:sz w:val="28"/>
          <w:szCs w:val="28"/>
          <w:lang w:val="ru-RU"/>
        </w:rPr>
        <w:br/>
      </w:r>
      <w:r w:rsidRPr="00307D7F">
        <w:rPr>
          <w:rFonts w:eastAsia="Calibri"/>
          <w:b/>
          <w:sz w:val="28"/>
          <w:szCs w:val="28"/>
          <w:lang w:val="ru-RU"/>
        </w:rPr>
        <w:t>(индекс – Ф1-МФОиСБ, периодичность: ежеквартальная/ежемесячная)</w:t>
      </w:r>
    </w:p>
    <w:p w14:paraId="11D8A0DC" w14:textId="77777777" w:rsidR="00307D7F" w:rsidRPr="00307D7F" w:rsidRDefault="00307D7F" w:rsidP="00307D7F">
      <w:pPr>
        <w:spacing w:after="0" w:line="240" w:lineRule="auto"/>
        <w:ind w:firstLine="709"/>
        <w:jc w:val="center"/>
        <w:rPr>
          <w:rFonts w:eastAsia="Calibri"/>
          <w:b/>
          <w:sz w:val="28"/>
          <w:szCs w:val="28"/>
          <w:lang w:val="ru-RU"/>
        </w:rPr>
      </w:pPr>
    </w:p>
    <w:p w14:paraId="3E9FDBF5" w14:textId="77777777" w:rsidR="00307D7F" w:rsidRPr="00307D7F" w:rsidRDefault="00307D7F" w:rsidP="00307D7F">
      <w:pPr>
        <w:spacing w:after="0" w:line="240" w:lineRule="auto"/>
        <w:ind w:firstLine="709"/>
        <w:jc w:val="center"/>
        <w:rPr>
          <w:rFonts w:eastAsia="Calibri"/>
          <w:sz w:val="28"/>
          <w:szCs w:val="28"/>
          <w:lang w:val="ru-RU"/>
        </w:rPr>
      </w:pPr>
    </w:p>
    <w:p w14:paraId="15C61D26" w14:textId="77777777" w:rsidR="00307D7F" w:rsidRPr="00307D7F" w:rsidRDefault="00307D7F" w:rsidP="00307D7F">
      <w:pPr>
        <w:spacing w:after="0" w:line="240" w:lineRule="auto"/>
        <w:ind w:firstLine="709"/>
        <w:jc w:val="both"/>
        <w:rPr>
          <w:rFonts w:eastAsia="Calibri"/>
          <w:sz w:val="28"/>
          <w:szCs w:val="28"/>
          <w:lang w:val="ru-RU"/>
        </w:rPr>
      </w:pPr>
      <w:bookmarkStart w:id="431" w:name="z10199"/>
      <w:bookmarkEnd w:id="430"/>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p w14:paraId="6C58F7CB" w14:textId="77777777" w:rsidR="00307D7F" w:rsidRPr="00307D7F" w:rsidRDefault="00307D7F" w:rsidP="00307D7F">
      <w:pPr>
        <w:spacing w:after="0" w:line="240" w:lineRule="auto"/>
        <w:ind w:firstLine="709"/>
        <w:jc w:val="both"/>
        <w:rPr>
          <w:rFonts w:eastAsia="Calibri"/>
          <w:sz w:val="28"/>
          <w:szCs w:val="28"/>
          <w:lang w:val="ru-RU"/>
        </w:rPr>
      </w:pPr>
      <w:bookmarkStart w:id="432" w:name="z10201"/>
      <w:bookmarkEnd w:id="431"/>
      <w:r w:rsidRPr="00307D7F">
        <w:rPr>
          <w:rFonts w:eastAsia="Calibri"/>
          <w:sz w:val="28"/>
          <w:szCs w:val="28"/>
          <w:lang w:val="ru-RU"/>
        </w:rPr>
        <w:t>2. Форма заполняется ежеквартально организацией, осуществляющей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страховым брокером и организацией, осуществляющей микрофинансовую деятельность, применяющей международные стандарты финансовой отчетности и ежемесячно Национальным оператором почты, центральным депозитарием, организатором торгов, клиринговой организацией по состоянию на конец отчетного периода.</w:t>
      </w:r>
    </w:p>
    <w:p w14:paraId="2C272168" w14:textId="77777777" w:rsidR="00307D7F" w:rsidRPr="00307D7F" w:rsidRDefault="00307D7F" w:rsidP="00307D7F">
      <w:pPr>
        <w:spacing w:after="0" w:line="240" w:lineRule="auto"/>
        <w:ind w:firstLine="709"/>
        <w:jc w:val="both"/>
        <w:rPr>
          <w:rFonts w:eastAsia="Calibri"/>
          <w:sz w:val="28"/>
          <w:szCs w:val="28"/>
          <w:lang w:val="ru-RU"/>
        </w:rPr>
      </w:pPr>
      <w:bookmarkStart w:id="433" w:name="z10202"/>
      <w:bookmarkEnd w:id="432"/>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74395397" w14:textId="77777777" w:rsidR="00307D7F" w:rsidRPr="00307D7F" w:rsidRDefault="00307D7F" w:rsidP="00307D7F">
      <w:pPr>
        <w:spacing w:after="0" w:line="240" w:lineRule="auto"/>
        <w:ind w:firstLine="709"/>
        <w:jc w:val="both"/>
        <w:rPr>
          <w:rFonts w:eastAsia="Calibri"/>
          <w:sz w:val="28"/>
          <w:szCs w:val="28"/>
          <w:lang w:val="ru-RU"/>
        </w:rPr>
      </w:pPr>
      <w:bookmarkStart w:id="434" w:name="z10203"/>
      <w:bookmarkEnd w:id="433"/>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5648CCA1" w14:textId="77777777" w:rsidR="00307D7F" w:rsidRPr="00307D7F" w:rsidRDefault="00307D7F" w:rsidP="00307D7F">
      <w:pPr>
        <w:spacing w:after="0" w:line="240" w:lineRule="auto"/>
        <w:ind w:firstLine="709"/>
        <w:jc w:val="both"/>
        <w:rPr>
          <w:rFonts w:eastAsia="Calibri"/>
          <w:sz w:val="28"/>
          <w:szCs w:val="28"/>
          <w:lang w:val="ru-RU"/>
        </w:rPr>
      </w:pPr>
      <w:bookmarkStart w:id="435" w:name="z10205"/>
      <w:bookmarkEnd w:id="434"/>
      <w:r w:rsidRPr="00307D7F">
        <w:rPr>
          <w:rFonts w:eastAsia="Calibri"/>
          <w:sz w:val="28"/>
          <w:szCs w:val="28"/>
          <w:lang w:val="ru-RU"/>
        </w:rPr>
        <w:t>5. При заполнении графы 3 указываются данные на конец отчетного периода, включая последний день отчетного периода.</w:t>
      </w:r>
    </w:p>
    <w:p w14:paraId="41DF113B" w14:textId="77777777" w:rsidR="00307D7F" w:rsidRPr="00307D7F" w:rsidRDefault="00307D7F" w:rsidP="00307D7F">
      <w:pPr>
        <w:spacing w:after="0" w:line="240" w:lineRule="auto"/>
        <w:ind w:firstLine="709"/>
        <w:jc w:val="both"/>
        <w:rPr>
          <w:rFonts w:eastAsia="Calibri"/>
          <w:sz w:val="28"/>
          <w:szCs w:val="28"/>
          <w:lang w:val="ru-RU"/>
        </w:rPr>
      </w:pPr>
      <w:bookmarkStart w:id="436" w:name="z10206"/>
      <w:bookmarkEnd w:id="435"/>
      <w:r w:rsidRPr="00307D7F">
        <w:rPr>
          <w:rFonts w:eastAsia="Calibri"/>
          <w:sz w:val="28"/>
          <w:szCs w:val="28"/>
          <w:lang w:val="ru-RU"/>
        </w:rPr>
        <w:t>6. В графе 4 указываются данные на конец предыдущего года.</w:t>
      </w:r>
    </w:p>
    <w:p w14:paraId="25A4EEFC" w14:textId="77777777" w:rsidR="00307D7F" w:rsidRPr="00307D7F" w:rsidRDefault="00307D7F" w:rsidP="00307D7F">
      <w:pPr>
        <w:spacing w:after="0" w:line="240" w:lineRule="auto"/>
        <w:ind w:firstLine="709"/>
        <w:jc w:val="both"/>
        <w:rPr>
          <w:rFonts w:eastAsia="Calibri"/>
          <w:sz w:val="28"/>
          <w:szCs w:val="28"/>
          <w:lang w:val="ru-RU"/>
        </w:rPr>
      </w:pPr>
      <w:bookmarkStart w:id="437" w:name="z10207"/>
      <w:bookmarkEnd w:id="436"/>
      <w:r w:rsidRPr="00307D7F">
        <w:rPr>
          <w:rFonts w:eastAsia="Calibri"/>
          <w:sz w:val="28"/>
          <w:szCs w:val="28"/>
          <w:lang w:val="ru-RU"/>
        </w:rPr>
        <w:t>7. В строках с 1 по 6</w:t>
      </w:r>
      <w:r w:rsidRPr="00307D7F">
        <w:rPr>
          <w:rFonts w:eastAsia="Calibri"/>
          <w:sz w:val="28"/>
          <w:szCs w:val="28"/>
          <w:lang w:val="kk-KZ"/>
        </w:rPr>
        <w:t>1</w:t>
      </w:r>
      <w:r w:rsidRPr="00307D7F">
        <w:rPr>
          <w:rFonts w:eastAsia="Calibri"/>
          <w:sz w:val="28"/>
          <w:szCs w:val="28"/>
          <w:lang w:val="ru-RU"/>
        </w:rPr>
        <w:t xml:space="preserve">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p w14:paraId="4370F843" w14:textId="77777777" w:rsidR="00307D7F" w:rsidRPr="00307D7F" w:rsidRDefault="00307D7F" w:rsidP="00307D7F">
      <w:pPr>
        <w:spacing w:after="0" w:line="240" w:lineRule="auto"/>
        <w:ind w:firstLine="709"/>
        <w:jc w:val="both"/>
        <w:rPr>
          <w:rFonts w:eastAsia="Calibri"/>
          <w:sz w:val="28"/>
          <w:szCs w:val="28"/>
          <w:lang w:val="ru-RU"/>
        </w:rPr>
      </w:pPr>
      <w:bookmarkStart w:id="438" w:name="z10208"/>
      <w:bookmarkEnd w:id="437"/>
      <w:r w:rsidRPr="00307D7F">
        <w:rPr>
          <w:rFonts w:eastAsia="Calibri"/>
          <w:sz w:val="28"/>
          <w:szCs w:val="28"/>
          <w:lang w:val="ru-RU"/>
        </w:rPr>
        <w:lastRenderedPageBreak/>
        <w:t xml:space="preserve">8. Строки </w:t>
      </w:r>
      <w:r w:rsidRPr="00307D7F">
        <w:rPr>
          <w:rFonts w:eastAsia="Calibri"/>
          <w:sz w:val="28"/>
          <w:szCs w:val="28"/>
          <w:lang w:val="kk-KZ"/>
        </w:rPr>
        <w:t>30</w:t>
      </w:r>
      <w:r w:rsidRPr="00307D7F">
        <w:rPr>
          <w:rFonts w:eastAsia="Calibri"/>
          <w:sz w:val="28"/>
          <w:szCs w:val="28"/>
          <w:lang w:val="ru-RU"/>
        </w:rPr>
        <w:t>, 3</w:t>
      </w:r>
      <w:r w:rsidRPr="00307D7F">
        <w:rPr>
          <w:rFonts w:eastAsia="Calibri"/>
          <w:sz w:val="28"/>
          <w:szCs w:val="28"/>
          <w:lang w:val="kk-KZ"/>
        </w:rPr>
        <w:t>1</w:t>
      </w:r>
      <w:r w:rsidRPr="00307D7F">
        <w:rPr>
          <w:rFonts w:eastAsia="Calibri"/>
          <w:sz w:val="28"/>
          <w:szCs w:val="28"/>
          <w:lang w:val="ru-RU"/>
        </w:rPr>
        <w:t>, 3</w:t>
      </w:r>
      <w:r w:rsidRPr="00307D7F">
        <w:rPr>
          <w:rFonts w:eastAsia="Calibri"/>
          <w:sz w:val="28"/>
          <w:szCs w:val="28"/>
          <w:lang w:val="kk-KZ"/>
        </w:rPr>
        <w:t>9</w:t>
      </w:r>
      <w:r w:rsidRPr="00307D7F">
        <w:rPr>
          <w:rFonts w:eastAsia="Calibri"/>
          <w:sz w:val="28"/>
          <w:szCs w:val="28"/>
          <w:lang w:val="ru-RU"/>
        </w:rPr>
        <w:t>, 4</w:t>
      </w:r>
      <w:r w:rsidRPr="00307D7F">
        <w:rPr>
          <w:rFonts w:eastAsia="Calibri"/>
          <w:sz w:val="28"/>
          <w:szCs w:val="28"/>
          <w:lang w:val="kk-KZ"/>
        </w:rPr>
        <w:t>9</w:t>
      </w:r>
      <w:r w:rsidRPr="00307D7F">
        <w:rPr>
          <w:rFonts w:eastAsia="Calibri"/>
          <w:sz w:val="28"/>
          <w:szCs w:val="28"/>
          <w:lang w:val="ru-RU"/>
        </w:rPr>
        <w:t>.1 и 4</w:t>
      </w:r>
      <w:r w:rsidRPr="00307D7F">
        <w:rPr>
          <w:rFonts w:eastAsia="Calibri"/>
          <w:sz w:val="28"/>
          <w:szCs w:val="28"/>
          <w:lang w:val="kk-KZ"/>
        </w:rPr>
        <w:t>9</w:t>
      </w:r>
      <w:r w:rsidRPr="00307D7F">
        <w:rPr>
          <w:rFonts w:eastAsia="Calibri"/>
          <w:sz w:val="28"/>
          <w:szCs w:val="28"/>
          <w:lang w:val="ru-RU"/>
        </w:rPr>
        <w:t>.2 заполняются только акционерными обществами при осуществлении соответствующей деятельности.</w:t>
      </w:r>
    </w:p>
    <w:p w14:paraId="5FF0FD73" w14:textId="77777777" w:rsidR="00307D7F" w:rsidRPr="00307D7F" w:rsidRDefault="00307D7F" w:rsidP="00307D7F">
      <w:pPr>
        <w:spacing w:after="0" w:line="240" w:lineRule="auto"/>
        <w:ind w:firstLine="709"/>
        <w:jc w:val="both"/>
        <w:rPr>
          <w:rFonts w:eastAsia="Calibri"/>
          <w:sz w:val="28"/>
          <w:lang w:val="ru-RU"/>
        </w:rPr>
      </w:pPr>
      <w:bookmarkStart w:id="439" w:name="z10209"/>
      <w:bookmarkEnd w:id="438"/>
      <w:r w:rsidRPr="00307D7F">
        <w:rPr>
          <w:rFonts w:eastAsia="Calibri"/>
          <w:sz w:val="28"/>
          <w:szCs w:val="28"/>
          <w:lang w:val="ru-RU"/>
        </w:rPr>
        <w:t>9. Вид финансовой отчетности: отдельная.</w:t>
      </w:r>
      <w:r w:rsidRPr="00307D7F">
        <w:rPr>
          <w:sz w:val="24"/>
          <w:szCs w:val="24"/>
          <w:lang w:val="ru-RU" w:eastAsia="ru-RU"/>
        </w:rPr>
        <w:br w:type="page"/>
      </w:r>
    </w:p>
    <w:p w14:paraId="3B38202F"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16</w:t>
      </w:r>
    </w:p>
    <w:p w14:paraId="73378B21"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bookmarkEnd w:id="439"/>
    </w:p>
    <w:p w14:paraId="34E16BF2" w14:textId="77777777" w:rsidR="00307D7F" w:rsidRPr="00307D7F" w:rsidRDefault="00307D7F" w:rsidP="00307D7F">
      <w:pPr>
        <w:spacing w:after="0" w:line="240" w:lineRule="auto"/>
        <w:ind w:firstLine="709"/>
        <w:jc w:val="both"/>
        <w:rPr>
          <w:rFonts w:eastAsia="Calibri"/>
          <w:sz w:val="28"/>
          <w:szCs w:val="28"/>
          <w:lang w:val="ru-RU"/>
        </w:rPr>
      </w:pPr>
    </w:p>
    <w:p w14:paraId="46F6FF9A"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0CB884E0"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1DCE3542" w14:textId="77777777" w:rsidR="00307D7F" w:rsidRPr="00307D7F" w:rsidRDefault="00307D7F" w:rsidP="00307D7F">
      <w:pPr>
        <w:spacing w:after="0" w:line="240" w:lineRule="auto"/>
        <w:ind w:firstLine="709"/>
        <w:jc w:val="center"/>
        <w:rPr>
          <w:rFonts w:eastAsia="Calibri"/>
          <w:sz w:val="28"/>
          <w:szCs w:val="28"/>
          <w:lang w:val="ru-RU"/>
        </w:rPr>
      </w:pPr>
    </w:p>
    <w:p w14:paraId="0ADDDB14" w14:textId="77777777" w:rsidR="00307D7F" w:rsidRPr="00307D7F" w:rsidRDefault="00307D7F" w:rsidP="00307D7F">
      <w:pPr>
        <w:spacing w:after="0" w:line="240" w:lineRule="auto"/>
        <w:ind w:firstLine="709"/>
        <w:jc w:val="center"/>
        <w:rPr>
          <w:rFonts w:eastAsia="Calibri"/>
          <w:sz w:val="28"/>
          <w:szCs w:val="28"/>
          <w:lang w:val="ru-RU"/>
        </w:rPr>
      </w:pPr>
    </w:p>
    <w:p w14:paraId="7C2A4748" w14:textId="77777777" w:rsidR="00307D7F" w:rsidRPr="00307D7F" w:rsidRDefault="00307D7F" w:rsidP="00307D7F">
      <w:pPr>
        <w:spacing w:after="0" w:line="240" w:lineRule="auto"/>
        <w:ind w:firstLine="709"/>
        <w:jc w:val="both"/>
        <w:rPr>
          <w:rFonts w:eastAsia="Calibri"/>
          <w:sz w:val="28"/>
          <w:szCs w:val="28"/>
          <w:lang w:val="ru-RU"/>
        </w:rPr>
      </w:pPr>
      <w:bookmarkStart w:id="440" w:name="z10210"/>
      <w:r w:rsidRPr="00307D7F">
        <w:rPr>
          <w:rFonts w:eastAsia="Calibri"/>
          <w:sz w:val="28"/>
          <w:szCs w:val="28"/>
          <w:lang w:val="ru-RU"/>
        </w:rPr>
        <w:t>Представляется: в Национальный Банк Республики Казахстан, территориальный филиал Национального Банка Республики Казахстан</w:t>
      </w:r>
    </w:p>
    <w:p w14:paraId="7CFD9E1F" w14:textId="77777777" w:rsidR="00307D7F" w:rsidRPr="00307D7F" w:rsidRDefault="00307D7F" w:rsidP="00307D7F">
      <w:pPr>
        <w:spacing w:after="0" w:line="240" w:lineRule="auto"/>
        <w:ind w:firstLine="709"/>
        <w:jc w:val="both"/>
        <w:rPr>
          <w:rFonts w:eastAsia="Calibri"/>
          <w:sz w:val="28"/>
          <w:szCs w:val="28"/>
          <w:lang w:val="ru-RU"/>
        </w:rPr>
      </w:pPr>
      <w:bookmarkStart w:id="441" w:name="z10211"/>
      <w:bookmarkEnd w:id="440"/>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28A80CF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442" w:name="z10212"/>
      <w:bookmarkEnd w:id="441"/>
      <w:r w:rsidRPr="00307D7F">
        <w:rPr>
          <w:rFonts w:eastAsia="Calibri"/>
          <w:sz w:val="28"/>
          <w:szCs w:val="28"/>
          <w:lang w:val="ru-RU"/>
        </w:rPr>
        <w:t xml:space="preserve"> отчет о прибылях и убытках.</w:t>
      </w:r>
    </w:p>
    <w:p w14:paraId="52062364" w14:textId="77777777" w:rsidR="00307D7F" w:rsidRPr="00307D7F" w:rsidRDefault="00307D7F" w:rsidP="00307D7F">
      <w:pPr>
        <w:spacing w:after="0" w:line="240" w:lineRule="auto"/>
        <w:ind w:firstLine="709"/>
        <w:jc w:val="both"/>
        <w:rPr>
          <w:rFonts w:eastAsia="Calibri"/>
          <w:sz w:val="28"/>
          <w:szCs w:val="28"/>
          <w:lang w:val="ru-RU"/>
        </w:rPr>
      </w:pPr>
      <w:bookmarkStart w:id="443" w:name="z10213"/>
      <w:bookmarkEnd w:id="442"/>
      <w:r w:rsidRPr="00307D7F">
        <w:rPr>
          <w:rFonts w:eastAsia="Calibri"/>
          <w:sz w:val="28"/>
          <w:szCs w:val="28"/>
          <w:lang w:val="ru-RU"/>
        </w:rPr>
        <w:t>Индекс формы, предназначенной для сбора административных данных на безвозмездной основе: Ф2-МФОиСБ.</w:t>
      </w:r>
    </w:p>
    <w:p w14:paraId="50888DFE" w14:textId="77777777" w:rsidR="00307D7F" w:rsidRPr="00307D7F" w:rsidRDefault="00307D7F" w:rsidP="00307D7F">
      <w:pPr>
        <w:spacing w:after="0" w:line="240" w:lineRule="auto"/>
        <w:ind w:firstLine="709"/>
        <w:jc w:val="both"/>
        <w:rPr>
          <w:rFonts w:eastAsia="Calibri"/>
          <w:sz w:val="28"/>
          <w:szCs w:val="28"/>
          <w:lang w:val="ru-RU"/>
        </w:rPr>
      </w:pPr>
      <w:bookmarkStart w:id="444" w:name="z10214"/>
      <w:bookmarkEnd w:id="443"/>
      <w:r w:rsidRPr="00307D7F">
        <w:rPr>
          <w:rFonts w:eastAsia="Calibri"/>
          <w:sz w:val="28"/>
          <w:szCs w:val="28"/>
          <w:lang w:val="ru-RU"/>
        </w:rPr>
        <w:t>Периодичность: ежеквартальная/ежемесячная.</w:t>
      </w:r>
    </w:p>
    <w:p w14:paraId="21BC1ADF" w14:textId="77777777" w:rsidR="00307D7F" w:rsidRPr="00307D7F" w:rsidRDefault="00307D7F" w:rsidP="00307D7F">
      <w:pPr>
        <w:spacing w:after="0" w:line="240" w:lineRule="auto"/>
        <w:ind w:firstLine="709"/>
        <w:jc w:val="both"/>
        <w:rPr>
          <w:rFonts w:eastAsia="Calibri"/>
          <w:sz w:val="28"/>
          <w:szCs w:val="28"/>
          <w:lang w:val="ru-RU"/>
        </w:rPr>
      </w:pPr>
      <w:bookmarkStart w:id="445" w:name="z10215"/>
      <w:bookmarkEnd w:id="444"/>
      <w:r w:rsidRPr="00307D7F">
        <w:rPr>
          <w:rFonts w:eastAsia="Calibri"/>
          <w:sz w:val="28"/>
          <w:szCs w:val="28"/>
          <w:lang w:val="ru-RU"/>
        </w:rPr>
        <w:t>Отчетный период: по состоянию на «___» ____________ 20___года.</w:t>
      </w:r>
    </w:p>
    <w:p w14:paraId="485FAF6F" w14:textId="77777777" w:rsidR="00307D7F" w:rsidRPr="00307D7F" w:rsidRDefault="00307D7F" w:rsidP="00307D7F">
      <w:pPr>
        <w:spacing w:after="0" w:line="240" w:lineRule="auto"/>
        <w:ind w:firstLine="709"/>
        <w:jc w:val="both"/>
        <w:rPr>
          <w:rFonts w:eastAsia="Calibri"/>
          <w:sz w:val="28"/>
          <w:szCs w:val="28"/>
          <w:lang w:val="ru-RU"/>
        </w:rPr>
      </w:pPr>
      <w:bookmarkStart w:id="446" w:name="z10216"/>
      <w:bookmarkEnd w:id="445"/>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центральный депозитарий, организатор торгов, клиринговая организация, страховые брокеры, организации, осуществляющие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организации, осуществляющие микрофинансовую деятельность, применяющие международные стандарты финансовой отчетности.</w:t>
      </w:r>
    </w:p>
    <w:p w14:paraId="19DA07AC" w14:textId="77777777" w:rsidR="00307D7F" w:rsidRPr="00307D7F" w:rsidRDefault="00307D7F" w:rsidP="00307D7F">
      <w:pPr>
        <w:spacing w:after="0" w:line="240" w:lineRule="auto"/>
        <w:ind w:firstLine="709"/>
        <w:jc w:val="both"/>
        <w:rPr>
          <w:rFonts w:eastAsia="Calibri"/>
          <w:sz w:val="28"/>
          <w:szCs w:val="28"/>
          <w:lang w:val="ru-RU"/>
        </w:rPr>
      </w:pPr>
      <w:bookmarkStart w:id="447" w:name="z10218"/>
      <w:bookmarkEnd w:id="446"/>
      <w:r w:rsidRPr="00307D7F">
        <w:rPr>
          <w:rFonts w:eastAsia="Calibri"/>
          <w:sz w:val="28"/>
          <w:szCs w:val="28"/>
          <w:lang w:val="ru-RU"/>
        </w:rPr>
        <w:lastRenderedPageBreak/>
        <w:t>Срок представления формы, предназначенной для сбора административных данных на безвозмездной основе:</w:t>
      </w:r>
    </w:p>
    <w:p w14:paraId="5C651CDC"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страховые брокеры – ежеквартально, не позднее 6 (шестого) рабочего дня месяца, следующего за отчетным кварталом;</w:t>
      </w:r>
    </w:p>
    <w:p w14:paraId="2E1119C9" w14:textId="77777777" w:rsidR="00307D7F" w:rsidRPr="00307D7F" w:rsidRDefault="00307D7F" w:rsidP="00307D7F">
      <w:pPr>
        <w:spacing w:after="0" w:line="240" w:lineRule="auto"/>
        <w:ind w:firstLine="709"/>
        <w:jc w:val="both"/>
        <w:rPr>
          <w:rFonts w:eastAsia="Calibri"/>
          <w:sz w:val="28"/>
          <w:szCs w:val="28"/>
          <w:lang w:val="ru-RU"/>
        </w:rPr>
      </w:pPr>
      <w:bookmarkStart w:id="448" w:name="z10219"/>
      <w:bookmarkEnd w:id="447"/>
      <w:r w:rsidRPr="00307D7F">
        <w:rPr>
          <w:rFonts w:eastAsia="Calibri"/>
          <w:sz w:val="28"/>
          <w:szCs w:val="28"/>
          <w:lang w:val="ru-RU"/>
        </w:rPr>
        <w:t>2) организации, осуществляющие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 ежеквартально, не позднее 20 (двадцатого) числа месяца, следующего за отчетным кварталом;</w:t>
      </w:r>
    </w:p>
    <w:p w14:paraId="61170324" w14:textId="77777777" w:rsidR="00307D7F" w:rsidRPr="00307D7F" w:rsidRDefault="00307D7F" w:rsidP="00307D7F">
      <w:pPr>
        <w:spacing w:after="0" w:line="240" w:lineRule="auto"/>
        <w:ind w:firstLine="709"/>
        <w:jc w:val="both"/>
        <w:rPr>
          <w:rFonts w:eastAsia="Calibri"/>
          <w:sz w:val="28"/>
          <w:szCs w:val="28"/>
          <w:lang w:val="ru-RU"/>
        </w:rPr>
      </w:pPr>
      <w:bookmarkStart w:id="449" w:name="z10220"/>
      <w:bookmarkEnd w:id="448"/>
      <w:r w:rsidRPr="00307D7F">
        <w:rPr>
          <w:rFonts w:eastAsia="Calibri"/>
          <w:sz w:val="28"/>
          <w:szCs w:val="28"/>
          <w:lang w:val="ru-RU"/>
        </w:rPr>
        <w:t xml:space="preserve">3) </w:t>
      </w:r>
      <w:r w:rsidRPr="00307D7F">
        <w:rPr>
          <w:rFonts w:eastAsia="Calibri"/>
          <w:sz w:val="28"/>
          <w:szCs w:val="28"/>
          <w:lang w:val="kk-KZ"/>
        </w:rPr>
        <w:t>о</w:t>
      </w:r>
      <w:r w:rsidRPr="00307D7F">
        <w:rPr>
          <w:rFonts w:eastAsia="Calibri"/>
          <w:sz w:val="28"/>
          <w:lang w:val="ru-RU"/>
        </w:rPr>
        <w:t>рганизации, осуществляющие микрофинансовую деятельность</w:t>
      </w:r>
      <w:r w:rsidRPr="00307D7F">
        <w:rPr>
          <w:rFonts w:eastAsia="Calibri"/>
          <w:sz w:val="28"/>
          <w:lang w:val="kk-KZ"/>
        </w:rPr>
        <w:t>,</w:t>
      </w:r>
      <w:r w:rsidRPr="00307D7F">
        <w:rPr>
          <w:rFonts w:eastAsia="Calibri"/>
          <w:sz w:val="28"/>
          <w:szCs w:val="28"/>
          <w:lang w:val="ru-RU"/>
        </w:rPr>
        <w:t xml:space="preserve"> применяющие международные стандарты финансовой отчетности – ежеквартально, не позднее 25 (двадцать пятого) числа месяца, следующего за отчетным кварталом;</w:t>
      </w:r>
    </w:p>
    <w:p w14:paraId="4AE07516" w14:textId="77777777" w:rsidR="00307D7F" w:rsidRPr="00307D7F" w:rsidRDefault="00307D7F" w:rsidP="00307D7F">
      <w:pPr>
        <w:spacing w:after="0" w:line="240" w:lineRule="auto"/>
        <w:ind w:firstLine="709"/>
        <w:jc w:val="both"/>
        <w:rPr>
          <w:rFonts w:eastAsia="Calibri"/>
          <w:sz w:val="28"/>
          <w:szCs w:val="28"/>
          <w:lang w:val="ru-RU"/>
        </w:rPr>
      </w:pPr>
      <w:bookmarkStart w:id="450" w:name="z10221"/>
      <w:bookmarkEnd w:id="449"/>
      <w:r w:rsidRPr="00307D7F">
        <w:rPr>
          <w:rFonts w:eastAsia="Calibri"/>
          <w:sz w:val="28"/>
          <w:szCs w:val="28"/>
          <w:lang w:val="ru-RU"/>
        </w:rPr>
        <w:t>4) центральный депозитарий, организатор торгов и клиринговая организация – ежемесячно, не позднее 20 (двадцатого) числа месяца, следующего за отчетным месяцем.</w:t>
      </w:r>
    </w:p>
    <w:p w14:paraId="1FF8B43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232793E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p>
    <w:tbl>
      <w:tblPr>
        <w:tblW w:w="0" w:type="auto"/>
        <w:tblCellSpacing w:w="0" w:type="dxa"/>
        <w:tblLook w:val="04A0" w:firstRow="1" w:lastRow="0" w:firstColumn="1" w:lastColumn="0" w:noHBand="0" w:noVBand="1"/>
      </w:tblPr>
      <w:tblGrid>
        <w:gridCol w:w="2425"/>
        <w:gridCol w:w="708"/>
        <w:gridCol w:w="952"/>
        <w:gridCol w:w="2295"/>
        <w:gridCol w:w="1898"/>
        <w:gridCol w:w="1360"/>
      </w:tblGrid>
      <w:tr w:rsidR="00307D7F" w:rsidRPr="00307D7F" w14:paraId="250ACCA5" w14:textId="77777777" w:rsidTr="00187370">
        <w:trPr>
          <w:gridAfter w:val="1"/>
          <w:wAfter w:w="1626" w:type="dxa"/>
          <w:trHeight w:val="30"/>
          <w:tblCellSpacing w:w="0" w:type="dxa"/>
        </w:trPr>
        <w:tc>
          <w:tcPr>
            <w:tcW w:w="4778" w:type="dxa"/>
            <w:gridSpan w:val="4"/>
            <w:tcMar>
              <w:top w:w="15" w:type="dxa"/>
              <w:left w:w="15" w:type="dxa"/>
              <w:bottom w:w="15" w:type="dxa"/>
              <w:right w:w="15" w:type="dxa"/>
            </w:tcMar>
            <w:vAlign w:val="center"/>
          </w:tcPr>
          <w:bookmarkEnd w:id="450"/>
          <w:p w14:paraId="4061D58B"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234" w:type="dxa"/>
            <w:tcMar>
              <w:top w:w="15" w:type="dxa"/>
              <w:left w:w="15" w:type="dxa"/>
              <w:bottom w:w="15" w:type="dxa"/>
              <w:right w:w="15" w:type="dxa"/>
            </w:tcMar>
            <w:vAlign w:val="center"/>
          </w:tcPr>
          <w:p w14:paraId="0449FA0F" w14:textId="77777777" w:rsidR="00307D7F" w:rsidRPr="00307D7F" w:rsidRDefault="00307D7F" w:rsidP="00307D7F">
            <w:pPr>
              <w:spacing w:after="0" w:line="240" w:lineRule="auto"/>
              <w:ind w:hanging="3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55660AE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599C73" w14:textId="77777777" w:rsidR="00307D7F" w:rsidRPr="00307D7F" w:rsidRDefault="00307D7F" w:rsidP="00307D7F">
            <w:pPr>
              <w:spacing w:after="20" w:line="240" w:lineRule="auto"/>
              <w:ind w:left="20" w:hanging="20"/>
              <w:jc w:val="center"/>
              <w:rPr>
                <w:rFonts w:eastAsia="Calibri"/>
                <w:sz w:val="20"/>
                <w:szCs w:val="20"/>
                <w:lang w:val="ru-RU"/>
              </w:rPr>
            </w:pPr>
            <w:bookmarkStart w:id="451" w:name="z10223"/>
            <w:r w:rsidRPr="00307D7F">
              <w:rPr>
                <w:rFonts w:eastAsia="Calibri"/>
                <w:sz w:val="20"/>
                <w:szCs w:val="20"/>
                <w:lang w:val="ru-RU"/>
              </w:rPr>
              <w:t>Наименование статьи</w:t>
            </w:r>
            <w:bookmarkEnd w:id="451"/>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3BEB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Код строки</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47811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отчетный период</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31163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период с начала текущего года (с нарастающим итогом)</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2D3BC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аналогичный период предыдущего года</w:t>
            </w: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5B234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аналогичный период с начала предыдущего года (с нарастающим итогом)</w:t>
            </w:r>
          </w:p>
        </w:tc>
      </w:tr>
      <w:tr w:rsidR="00307D7F" w:rsidRPr="00307D7F" w14:paraId="6C9B5CD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BE0AA7" w14:textId="77777777" w:rsidR="00307D7F" w:rsidRPr="00307D7F" w:rsidRDefault="00307D7F" w:rsidP="00307D7F">
            <w:pPr>
              <w:spacing w:after="20" w:line="240" w:lineRule="auto"/>
              <w:ind w:left="20" w:hanging="20"/>
              <w:jc w:val="center"/>
              <w:rPr>
                <w:rFonts w:eastAsia="Calibri"/>
                <w:sz w:val="20"/>
                <w:szCs w:val="20"/>
                <w:lang w:val="ru-RU"/>
              </w:rPr>
            </w:pPr>
            <w:bookmarkStart w:id="452" w:name="z10230"/>
            <w:r w:rsidRPr="00307D7F">
              <w:rPr>
                <w:rFonts w:eastAsia="Calibri"/>
                <w:sz w:val="20"/>
                <w:szCs w:val="20"/>
                <w:lang w:val="ru-RU"/>
              </w:rPr>
              <w:t>1</w:t>
            </w:r>
            <w:bookmarkEnd w:id="452"/>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B795F"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5BD6A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78849"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441F6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w:t>
            </w: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7585D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6</w:t>
            </w:r>
          </w:p>
        </w:tc>
      </w:tr>
      <w:tr w:rsidR="00307D7F" w:rsidRPr="00307D7F" w14:paraId="0A628E2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5B3F8" w14:textId="77777777" w:rsidR="00307D7F" w:rsidRPr="00307D7F" w:rsidRDefault="00307D7F" w:rsidP="00307D7F">
            <w:pPr>
              <w:spacing w:after="20" w:line="240" w:lineRule="auto"/>
              <w:ind w:left="20"/>
              <w:jc w:val="both"/>
              <w:rPr>
                <w:rFonts w:eastAsia="Calibri"/>
                <w:sz w:val="20"/>
                <w:szCs w:val="20"/>
                <w:lang w:val="ru-RU"/>
              </w:rPr>
            </w:pPr>
            <w:bookmarkStart w:id="453" w:name="z10237"/>
            <w:r w:rsidRPr="00307D7F">
              <w:rPr>
                <w:rFonts w:eastAsia="Calibri"/>
                <w:sz w:val="20"/>
                <w:szCs w:val="20"/>
                <w:lang w:val="ru-RU"/>
              </w:rPr>
              <w:t>Доходы, связанные с получением вознаграждения</w:t>
            </w:r>
            <w:bookmarkEnd w:id="453"/>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160157"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3E550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1A38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FB106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B0957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F2EDF0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F38606" w14:textId="77777777" w:rsidR="00307D7F" w:rsidRPr="00307D7F" w:rsidRDefault="00307D7F" w:rsidP="00307D7F">
            <w:pPr>
              <w:spacing w:after="20" w:line="240" w:lineRule="auto"/>
              <w:ind w:left="695"/>
              <w:jc w:val="both"/>
              <w:rPr>
                <w:rFonts w:eastAsia="Calibri"/>
                <w:sz w:val="20"/>
                <w:szCs w:val="20"/>
                <w:lang w:val="ru-RU"/>
              </w:rPr>
            </w:pPr>
            <w:bookmarkStart w:id="454" w:name="z10244"/>
            <w:r w:rsidRPr="00307D7F">
              <w:rPr>
                <w:rFonts w:eastAsia="Calibri"/>
                <w:sz w:val="20"/>
                <w:szCs w:val="20"/>
                <w:lang w:val="ru-RU"/>
              </w:rPr>
              <w:t>в том числе:</w:t>
            </w:r>
            <w:bookmarkEnd w:id="454"/>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693538" w14:textId="77777777" w:rsidR="00307D7F" w:rsidRPr="00307D7F" w:rsidRDefault="00307D7F" w:rsidP="00307D7F">
            <w:pPr>
              <w:spacing w:after="20" w:line="240" w:lineRule="auto"/>
              <w:ind w:left="20"/>
              <w:jc w:val="center"/>
              <w:rPr>
                <w:rFonts w:eastAsia="Calibri"/>
                <w:sz w:val="20"/>
                <w:szCs w:val="20"/>
                <w:lang w:val="ru-RU"/>
              </w:rPr>
            </w:pP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2BA98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132DC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F282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44D86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B8904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2DFF4F" w14:textId="77777777" w:rsidR="00307D7F" w:rsidRPr="00307D7F" w:rsidRDefault="00307D7F" w:rsidP="00307D7F">
            <w:pPr>
              <w:spacing w:after="20" w:line="240" w:lineRule="auto"/>
              <w:ind w:left="695"/>
              <w:jc w:val="both"/>
              <w:rPr>
                <w:rFonts w:eastAsia="Calibri"/>
                <w:sz w:val="20"/>
                <w:szCs w:val="20"/>
                <w:lang w:val="ru-RU"/>
              </w:rPr>
            </w:pPr>
            <w:bookmarkStart w:id="455" w:name="z10251"/>
            <w:r w:rsidRPr="00307D7F">
              <w:rPr>
                <w:rFonts w:eastAsia="Calibri"/>
                <w:sz w:val="20"/>
                <w:szCs w:val="20"/>
                <w:lang w:val="ru-RU"/>
              </w:rPr>
              <w:t>по размещенным вкладам</w:t>
            </w:r>
            <w:bookmarkEnd w:id="455"/>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A83A4A"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1.1</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D0F26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EFA113"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0318F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E1850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C4EE05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845CAC" w14:textId="77777777" w:rsidR="00307D7F" w:rsidRPr="00307D7F" w:rsidRDefault="00307D7F" w:rsidP="00307D7F">
            <w:pPr>
              <w:spacing w:after="20" w:line="240" w:lineRule="auto"/>
              <w:ind w:left="695"/>
              <w:jc w:val="both"/>
              <w:rPr>
                <w:rFonts w:eastAsia="Calibri"/>
                <w:sz w:val="20"/>
                <w:szCs w:val="20"/>
                <w:lang w:val="ru-RU"/>
              </w:rPr>
            </w:pPr>
            <w:bookmarkStart w:id="456" w:name="z10258"/>
            <w:r w:rsidRPr="00307D7F">
              <w:rPr>
                <w:rFonts w:eastAsia="Calibri"/>
                <w:sz w:val="20"/>
                <w:szCs w:val="20"/>
                <w:lang w:val="ru-RU"/>
              </w:rPr>
              <w:t>по предоставленным займам (микрокредитам)</w:t>
            </w:r>
            <w:bookmarkEnd w:id="456"/>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E411A4"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1.2</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85B4A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6FDF4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D58F9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F37EA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0B6CB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01B70F" w14:textId="77777777" w:rsidR="00307D7F" w:rsidRPr="00307D7F" w:rsidRDefault="00307D7F" w:rsidP="00307D7F">
            <w:pPr>
              <w:spacing w:after="20" w:line="240" w:lineRule="auto"/>
              <w:ind w:left="695"/>
              <w:jc w:val="both"/>
              <w:rPr>
                <w:rFonts w:eastAsia="Calibri"/>
                <w:sz w:val="20"/>
                <w:szCs w:val="20"/>
                <w:lang w:val="ru-RU"/>
              </w:rPr>
            </w:pPr>
            <w:bookmarkStart w:id="457" w:name="z10265"/>
            <w:r w:rsidRPr="00307D7F">
              <w:rPr>
                <w:rFonts w:eastAsia="Calibri"/>
                <w:sz w:val="20"/>
                <w:szCs w:val="20"/>
                <w:lang w:val="ru-RU"/>
              </w:rPr>
              <w:t>по предоставленной финансовой аренде</w:t>
            </w:r>
            <w:bookmarkEnd w:id="457"/>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D89689"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1.3</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13E8AD"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D205B3"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31572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E8622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564967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56281C" w14:textId="77777777" w:rsidR="00307D7F" w:rsidRPr="00307D7F" w:rsidRDefault="00307D7F" w:rsidP="00307D7F">
            <w:pPr>
              <w:spacing w:after="20" w:line="240" w:lineRule="auto"/>
              <w:ind w:left="695"/>
              <w:jc w:val="both"/>
              <w:rPr>
                <w:rFonts w:eastAsia="Calibri"/>
                <w:sz w:val="20"/>
                <w:szCs w:val="20"/>
                <w:lang w:val="ru-RU"/>
              </w:rPr>
            </w:pPr>
            <w:bookmarkStart w:id="458" w:name="z10272"/>
            <w:r w:rsidRPr="00307D7F">
              <w:rPr>
                <w:rFonts w:eastAsia="Calibri"/>
                <w:sz w:val="20"/>
                <w:szCs w:val="20"/>
                <w:lang w:val="ru-RU"/>
              </w:rPr>
              <w:lastRenderedPageBreak/>
              <w:t>по приобретенным ценным бумагам</w:t>
            </w:r>
            <w:bookmarkEnd w:id="458"/>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4D712C"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1.4</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B64E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5AA31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2ED4E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963C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0AA9E5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C30C8" w14:textId="77777777" w:rsidR="00307D7F" w:rsidRPr="00307D7F" w:rsidRDefault="00307D7F" w:rsidP="00307D7F">
            <w:pPr>
              <w:spacing w:after="20" w:line="240" w:lineRule="auto"/>
              <w:ind w:left="695"/>
              <w:jc w:val="both"/>
              <w:rPr>
                <w:rFonts w:eastAsia="Calibri"/>
                <w:sz w:val="20"/>
                <w:szCs w:val="20"/>
                <w:lang w:val="ru-RU"/>
              </w:rPr>
            </w:pPr>
            <w:bookmarkStart w:id="459" w:name="z10279"/>
            <w:r w:rsidRPr="00307D7F">
              <w:rPr>
                <w:rFonts w:eastAsia="Calibri"/>
                <w:sz w:val="20"/>
                <w:szCs w:val="20"/>
                <w:lang w:val="ru-RU"/>
              </w:rPr>
              <w:t>по операциям «обратное РЕПО»</w:t>
            </w:r>
            <w:bookmarkEnd w:id="459"/>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1870A7"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1.5</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A6843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2B321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2E26E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963CE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452FB7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8858B3" w14:textId="77777777" w:rsidR="00307D7F" w:rsidRPr="00307D7F" w:rsidRDefault="00307D7F" w:rsidP="00307D7F">
            <w:pPr>
              <w:spacing w:after="20" w:line="240" w:lineRule="auto"/>
              <w:ind w:left="695"/>
              <w:jc w:val="both"/>
              <w:rPr>
                <w:rFonts w:eastAsia="Calibri"/>
                <w:sz w:val="20"/>
                <w:szCs w:val="20"/>
                <w:lang w:val="ru-RU"/>
              </w:rPr>
            </w:pPr>
            <w:bookmarkStart w:id="460" w:name="z10286"/>
            <w:r w:rsidRPr="00307D7F">
              <w:rPr>
                <w:rFonts w:eastAsia="Calibri"/>
                <w:sz w:val="20"/>
                <w:szCs w:val="20"/>
                <w:lang w:val="ru-RU"/>
              </w:rPr>
              <w:t>прочие доходы, связанные с получением вознаграждения</w:t>
            </w:r>
            <w:bookmarkEnd w:id="460"/>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BFAB9C"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1.6</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275EC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6AFF3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CD801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B7415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7E3087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8652BB" w14:textId="77777777" w:rsidR="00307D7F" w:rsidRPr="00307D7F" w:rsidRDefault="00307D7F" w:rsidP="00307D7F">
            <w:pPr>
              <w:spacing w:after="20" w:line="240" w:lineRule="auto"/>
              <w:ind w:left="20"/>
              <w:jc w:val="both"/>
              <w:rPr>
                <w:rFonts w:eastAsia="Calibri"/>
                <w:sz w:val="20"/>
                <w:szCs w:val="20"/>
                <w:lang w:val="ru-RU"/>
              </w:rPr>
            </w:pPr>
            <w:bookmarkStart w:id="461" w:name="z10293"/>
            <w:r w:rsidRPr="00307D7F">
              <w:rPr>
                <w:rFonts w:eastAsia="Calibri"/>
                <w:sz w:val="20"/>
                <w:szCs w:val="20"/>
                <w:lang w:val="ru-RU"/>
              </w:rPr>
              <w:t>Комиссионные вознаграждения</w:t>
            </w:r>
            <w:bookmarkEnd w:id="461"/>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20C0DB"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2</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933AC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426DA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5BAE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90B0F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42243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9AC28" w14:textId="77777777" w:rsidR="00307D7F" w:rsidRPr="00307D7F" w:rsidRDefault="00307D7F" w:rsidP="00307D7F">
            <w:pPr>
              <w:spacing w:after="20" w:line="240" w:lineRule="auto"/>
              <w:ind w:left="20" w:firstLine="709"/>
              <w:jc w:val="both"/>
              <w:rPr>
                <w:rFonts w:eastAsia="Calibri"/>
                <w:sz w:val="20"/>
                <w:szCs w:val="20"/>
                <w:lang w:val="ru-RU"/>
              </w:rPr>
            </w:pPr>
            <w:bookmarkStart w:id="462" w:name="z10300"/>
            <w:r w:rsidRPr="00307D7F">
              <w:rPr>
                <w:rFonts w:eastAsia="Calibri"/>
                <w:sz w:val="20"/>
                <w:szCs w:val="20"/>
                <w:lang w:val="ru-RU"/>
              </w:rPr>
              <w:t>в том числе:</w:t>
            </w:r>
            <w:bookmarkEnd w:id="462"/>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DE40F7" w14:textId="77777777" w:rsidR="00307D7F" w:rsidRPr="00307D7F" w:rsidRDefault="00307D7F" w:rsidP="00307D7F">
            <w:pPr>
              <w:spacing w:after="20" w:line="240" w:lineRule="auto"/>
              <w:ind w:left="20"/>
              <w:jc w:val="center"/>
              <w:rPr>
                <w:rFonts w:eastAsia="Calibri"/>
                <w:sz w:val="20"/>
                <w:szCs w:val="20"/>
                <w:lang w:val="ru-RU"/>
              </w:rPr>
            </w:pP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6F13A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52CCC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86F4F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6F84B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BCB98D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730D84" w14:textId="77777777" w:rsidR="00307D7F" w:rsidRPr="00307D7F" w:rsidRDefault="00307D7F" w:rsidP="00307D7F">
            <w:pPr>
              <w:spacing w:after="0" w:line="240" w:lineRule="auto"/>
              <w:ind w:left="694" w:hanging="5"/>
              <w:rPr>
                <w:sz w:val="20"/>
                <w:szCs w:val="20"/>
                <w:lang w:val="ru-RU" w:eastAsia="ru-RU"/>
              </w:rPr>
            </w:pPr>
            <w:bookmarkStart w:id="463" w:name="z10307"/>
            <w:r w:rsidRPr="00307D7F">
              <w:rPr>
                <w:sz w:val="20"/>
                <w:szCs w:val="20"/>
                <w:lang w:val="ru-RU" w:eastAsia="ru-RU"/>
              </w:rPr>
              <w:t>доходы в виде комиссионного вознаграждения по деятельности страхового брокера</w:t>
            </w:r>
            <w:bookmarkEnd w:id="463"/>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DA771E"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2.1</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187E9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BDEFCD"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A5701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CA6D3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F7836F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B23D40" w14:textId="77777777" w:rsidR="00307D7F" w:rsidRPr="00307D7F" w:rsidRDefault="00307D7F" w:rsidP="00307D7F">
            <w:pPr>
              <w:spacing w:after="20" w:line="240" w:lineRule="auto"/>
              <w:ind w:left="20"/>
              <w:jc w:val="both"/>
              <w:rPr>
                <w:rFonts w:eastAsia="Calibri"/>
                <w:sz w:val="20"/>
                <w:szCs w:val="20"/>
                <w:lang w:val="ru-RU"/>
              </w:rPr>
            </w:pPr>
            <w:bookmarkStart w:id="464" w:name="z10314"/>
            <w:r w:rsidRPr="00307D7F">
              <w:rPr>
                <w:rFonts w:eastAsia="Calibri"/>
                <w:sz w:val="20"/>
                <w:szCs w:val="20"/>
                <w:lang w:val="ru-RU"/>
              </w:rPr>
              <w:t>Доходы от осуществления банковской и иной деятельности, не связанные с получением вознаграждения</w:t>
            </w:r>
            <w:bookmarkEnd w:id="464"/>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E4AA5A"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3</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67F9F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ED463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AB32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ABEB8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38CA9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E2A602" w14:textId="77777777" w:rsidR="00307D7F" w:rsidRPr="00307D7F" w:rsidRDefault="00307D7F" w:rsidP="00307D7F">
            <w:pPr>
              <w:spacing w:after="0" w:line="240" w:lineRule="auto"/>
              <w:ind w:left="694" w:hanging="5"/>
              <w:rPr>
                <w:rFonts w:eastAsia="Calibri"/>
                <w:sz w:val="20"/>
                <w:szCs w:val="20"/>
                <w:lang w:val="ru-RU" w:eastAsia="ru-RU"/>
              </w:rPr>
            </w:pPr>
            <w:bookmarkStart w:id="465" w:name="z10321"/>
            <w:r w:rsidRPr="00307D7F">
              <w:rPr>
                <w:rFonts w:eastAsia="Calibri"/>
                <w:sz w:val="20"/>
                <w:szCs w:val="20"/>
                <w:lang w:val="ru-RU" w:eastAsia="ru-RU"/>
              </w:rPr>
              <w:t>в том числе:</w:t>
            </w:r>
            <w:bookmarkEnd w:id="465"/>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077E9B" w14:textId="77777777" w:rsidR="00307D7F" w:rsidRPr="00307D7F" w:rsidRDefault="00307D7F" w:rsidP="00307D7F">
            <w:pPr>
              <w:spacing w:after="20" w:line="240" w:lineRule="auto"/>
              <w:ind w:left="20"/>
              <w:jc w:val="center"/>
              <w:rPr>
                <w:rFonts w:eastAsia="Calibri"/>
                <w:sz w:val="20"/>
                <w:szCs w:val="20"/>
                <w:lang w:val="ru-RU"/>
              </w:rPr>
            </w:pP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90DF0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C88D1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D8C5A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246B6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6FA69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C11F4D" w14:textId="77777777" w:rsidR="00307D7F" w:rsidRPr="00307D7F" w:rsidRDefault="00307D7F" w:rsidP="00307D7F">
            <w:pPr>
              <w:spacing w:after="0" w:line="240" w:lineRule="auto"/>
              <w:ind w:left="694" w:hanging="5"/>
              <w:rPr>
                <w:rFonts w:eastAsia="Calibri"/>
                <w:sz w:val="20"/>
                <w:szCs w:val="20"/>
                <w:lang w:val="ru-RU" w:eastAsia="ru-RU"/>
              </w:rPr>
            </w:pPr>
            <w:bookmarkStart w:id="466" w:name="z10328"/>
            <w:r w:rsidRPr="00307D7F">
              <w:rPr>
                <w:rFonts w:eastAsia="Calibri"/>
                <w:sz w:val="20"/>
                <w:szCs w:val="20"/>
                <w:lang w:val="ru-RU" w:eastAsia="ru-RU"/>
              </w:rPr>
              <w:t>доходы от осуществления переводных операций</w:t>
            </w:r>
            <w:bookmarkEnd w:id="466"/>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DAD75D"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3.1</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84F78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17FF49"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94AD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80FB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4DB28A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6B0DF" w14:textId="77777777" w:rsidR="00307D7F" w:rsidRPr="00307D7F" w:rsidRDefault="00307D7F" w:rsidP="00307D7F">
            <w:pPr>
              <w:spacing w:after="0" w:line="240" w:lineRule="auto"/>
              <w:ind w:left="694" w:hanging="5"/>
              <w:rPr>
                <w:rFonts w:eastAsia="Calibri"/>
                <w:sz w:val="20"/>
                <w:szCs w:val="20"/>
                <w:lang w:val="ru-RU" w:eastAsia="ru-RU"/>
              </w:rPr>
            </w:pPr>
            <w:bookmarkStart w:id="467" w:name="z10335"/>
            <w:r w:rsidRPr="00307D7F">
              <w:rPr>
                <w:rFonts w:eastAsia="Calibri"/>
                <w:sz w:val="20"/>
                <w:szCs w:val="20"/>
                <w:lang w:val="ru-RU" w:eastAsia="ru-RU"/>
              </w:rPr>
              <w:t>доходы от осуществления клиринговых операций</w:t>
            </w:r>
            <w:bookmarkEnd w:id="467"/>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CC0F76"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3.2</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7A016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94AD99"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D4B70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7F39D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4666B0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B35AF1" w14:textId="77777777" w:rsidR="00307D7F" w:rsidRPr="00307D7F" w:rsidRDefault="00307D7F" w:rsidP="00307D7F">
            <w:pPr>
              <w:spacing w:after="0" w:line="240" w:lineRule="auto"/>
              <w:ind w:left="694" w:hanging="5"/>
              <w:rPr>
                <w:rFonts w:eastAsia="Calibri"/>
                <w:sz w:val="20"/>
                <w:szCs w:val="20"/>
                <w:lang w:val="ru-RU" w:eastAsia="ru-RU"/>
              </w:rPr>
            </w:pPr>
            <w:bookmarkStart w:id="468" w:name="z10342"/>
            <w:r w:rsidRPr="00307D7F">
              <w:rPr>
                <w:rFonts w:eastAsia="Calibri"/>
                <w:sz w:val="20"/>
                <w:szCs w:val="20"/>
                <w:lang w:val="ru-RU" w:eastAsia="ru-RU"/>
              </w:rPr>
              <w:t>доходы от осуществления кассовых операций</w:t>
            </w:r>
            <w:bookmarkEnd w:id="468"/>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B4CC4F"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3.3</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0EB6B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85217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60A91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44BF2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416F84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24AAEF" w14:textId="77777777" w:rsidR="00307D7F" w:rsidRPr="00307D7F" w:rsidRDefault="00307D7F" w:rsidP="00307D7F">
            <w:pPr>
              <w:spacing w:after="0" w:line="240" w:lineRule="auto"/>
              <w:ind w:left="694" w:hanging="5"/>
              <w:rPr>
                <w:rFonts w:eastAsia="Calibri"/>
                <w:sz w:val="20"/>
                <w:szCs w:val="20"/>
                <w:lang w:val="ru-RU" w:eastAsia="ru-RU"/>
              </w:rPr>
            </w:pPr>
            <w:bookmarkStart w:id="469" w:name="z10349"/>
            <w:r w:rsidRPr="00307D7F">
              <w:rPr>
                <w:rFonts w:eastAsia="Calibri"/>
                <w:sz w:val="20"/>
                <w:szCs w:val="20"/>
                <w:lang w:val="ru-RU" w:eastAsia="ru-RU"/>
              </w:rPr>
              <w:t>доходы от осуществления сейфовых операций</w:t>
            </w:r>
            <w:bookmarkEnd w:id="469"/>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BE5FED"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3.4</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72DD6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A50EF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3AE87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F466C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5CF07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402A96" w14:textId="77777777" w:rsidR="00307D7F" w:rsidRPr="00307D7F" w:rsidRDefault="00307D7F" w:rsidP="00307D7F">
            <w:pPr>
              <w:spacing w:after="0" w:line="240" w:lineRule="auto"/>
              <w:ind w:left="694" w:hanging="5"/>
              <w:rPr>
                <w:rFonts w:eastAsia="Calibri"/>
                <w:sz w:val="20"/>
                <w:szCs w:val="20"/>
                <w:lang w:val="ru-RU" w:eastAsia="ru-RU"/>
              </w:rPr>
            </w:pPr>
            <w:bookmarkStart w:id="470" w:name="z10356"/>
            <w:r w:rsidRPr="00307D7F">
              <w:rPr>
                <w:rFonts w:eastAsia="Calibri"/>
                <w:sz w:val="20"/>
                <w:szCs w:val="20"/>
                <w:lang w:val="ru-RU" w:eastAsia="ru-RU"/>
              </w:rPr>
              <w:t>доходы от инкассации</w:t>
            </w:r>
            <w:bookmarkEnd w:id="470"/>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AEB86D"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3.5</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E5F1B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768ADD"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BA1F8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581CF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28D96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832921" w14:textId="77777777" w:rsidR="00307D7F" w:rsidRPr="00307D7F" w:rsidRDefault="00307D7F" w:rsidP="00307D7F">
            <w:pPr>
              <w:spacing w:after="0" w:line="240" w:lineRule="auto"/>
              <w:ind w:left="694" w:hanging="5"/>
              <w:rPr>
                <w:rFonts w:eastAsia="Calibri"/>
                <w:sz w:val="20"/>
                <w:szCs w:val="20"/>
                <w:lang w:val="ru-RU" w:eastAsia="ru-RU"/>
              </w:rPr>
            </w:pPr>
            <w:bookmarkStart w:id="471" w:name="z10363"/>
            <w:r w:rsidRPr="00307D7F">
              <w:rPr>
                <w:rFonts w:eastAsia="Calibri"/>
                <w:sz w:val="20"/>
                <w:szCs w:val="20"/>
                <w:lang w:val="ru-RU" w:eastAsia="ru-RU"/>
              </w:rPr>
              <w:t>прочие доходы от банковской, деятельности страхового брокера и иной деятельности, не связанные с получением вознаграждения</w:t>
            </w:r>
            <w:bookmarkEnd w:id="471"/>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CDAD88"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3.6</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70C6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F2B42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F586D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41F38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32DC30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288628" w14:textId="77777777" w:rsidR="00307D7F" w:rsidRPr="00307D7F" w:rsidRDefault="00307D7F" w:rsidP="00307D7F">
            <w:pPr>
              <w:spacing w:after="20" w:line="240" w:lineRule="auto"/>
              <w:ind w:left="20"/>
              <w:jc w:val="both"/>
              <w:rPr>
                <w:rFonts w:eastAsia="Calibri"/>
                <w:sz w:val="20"/>
                <w:szCs w:val="20"/>
                <w:lang w:val="ru-RU"/>
              </w:rPr>
            </w:pPr>
            <w:bookmarkStart w:id="472" w:name="z10370"/>
            <w:r w:rsidRPr="00307D7F">
              <w:rPr>
                <w:rFonts w:eastAsia="Calibri"/>
                <w:sz w:val="20"/>
                <w:szCs w:val="20"/>
                <w:lang w:val="ru-RU"/>
              </w:rPr>
              <w:t>Доходы (расходы) по финансовым активам (нетто)</w:t>
            </w:r>
            <w:bookmarkEnd w:id="472"/>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AF622E"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4</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565AA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E0674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6C18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9AE41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8A2116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9F36D0" w14:textId="77777777" w:rsidR="00307D7F" w:rsidRPr="00307D7F" w:rsidRDefault="00307D7F" w:rsidP="00307D7F">
            <w:pPr>
              <w:spacing w:after="0" w:line="240" w:lineRule="auto"/>
              <w:ind w:left="694" w:hanging="5"/>
              <w:rPr>
                <w:rFonts w:eastAsia="Calibri"/>
                <w:sz w:val="20"/>
                <w:szCs w:val="20"/>
                <w:lang w:val="ru-RU" w:eastAsia="ru-RU"/>
              </w:rPr>
            </w:pPr>
            <w:bookmarkStart w:id="473" w:name="z10377"/>
            <w:r w:rsidRPr="00307D7F">
              <w:rPr>
                <w:rFonts w:eastAsia="Calibri"/>
                <w:sz w:val="20"/>
                <w:szCs w:val="20"/>
                <w:lang w:val="ru-RU" w:eastAsia="ru-RU"/>
              </w:rPr>
              <w:t>в том числе:</w:t>
            </w:r>
            <w:bookmarkEnd w:id="473"/>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06928B" w14:textId="77777777" w:rsidR="00307D7F" w:rsidRPr="00307D7F" w:rsidRDefault="00307D7F" w:rsidP="00307D7F">
            <w:pPr>
              <w:spacing w:after="20" w:line="240" w:lineRule="auto"/>
              <w:ind w:left="20"/>
              <w:jc w:val="center"/>
              <w:rPr>
                <w:rFonts w:eastAsia="Calibri"/>
                <w:sz w:val="20"/>
                <w:szCs w:val="20"/>
                <w:lang w:val="ru-RU"/>
              </w:rPr>
            </w:pP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30B53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A3D259"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C966F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80DCC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20A27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82CA8E" w14:textId="77777777" w:rsidR="00307D7F" w:rsidRPr="00307D7F" w:rsidRDefault="00307D7F" w:rsidP="00307D7F">
            <w:pPr>
              <w:spacing w:after="0" w:line="240" w:lineRule="auto"/>
              <w:ind w:left="694" w:hanging="5"/>
              <w:rPr>
                <w:rFonts w:eastAsia="Calibri"/>
                <w:sz w:val="20"/>
                <w:szCs w:val="20"/>
                <w:lang w:val="ru-RU" w:eastAsia="ru-RU"/>
              </w:rPr>
            </w:pPr>
            <w:bookmarkStart w:id="474" w:name="z10384"/>
            <w:r w:rsidRPr="00307D7F">
              <w:rPr>
                <w:rFonts w:eastAsia="Calibri"/>
                <w:sz w:val="20"/>
                <w:szCs w:val="20"/>
                <w:lang w:val="ru-RU" w:eastAsia="ru-RU"/>
              </w:rPr>
              <w:t>доходы (расходы) от купли-продажи финансовых активов (нетто)</w:t>
            </w:r>
            <w:bookmarkEnd w:id="474"/>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A16228"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4.1</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3F77B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DF8F0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DDAB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3BEDD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12B726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05294F" w14:textId="77777777" w:rsidR="00307D7F" w:rsidRPr="00307D7F" w:rsidRDefault="00307D7F" w:rsidP="00307D7F">
            <w:pPr>
              <w:spacing w:after="0" w:line="240" w:lineRule="auto"/>
              <w:ind w:left="694" w:hanging="5"/>
              <w:rPr>
                <w:rFonts w:eastAsia="Calibri"/>
                <w:sz w:val="20"/>
                <w:szCs w:val="20"/>
                <w:lang w:val="ru-RU" w:eastAsia="ru-RU"/>
              </w:rPr>
            </w:pPr>
            <w:bookmarkStart w:id="475" w:name="z10391"/>
            <w:r w:rsidRPr="00307D7F">
              <w:rPr>
                <w:rFonts w:eastAsia="Calibri"/>
                <w:sz w:val="20"/>
                <w:szCs w:val="20"/>
                <w:lang w:val="ru-RU" w:eastAsia="ru-RU"/>
              </w:rPr>
              <w:lastRenderedPageBreak/>
              <w:t xml:space="preserve">доходы (расходы) от изменения стоимости финансовых активов, оцениваемых по справедливой стоимости </w:t>
            </w:r>
            <w:r w:rsidRPr="00307D7F">
              <w:rPr>
                <w:rFonts w:eastAsia="Calibri"/>
                <w:sz w:val="20"/>
                <w:szCs w:val="20"/>
                <w:lang w:val="kk-KZ" w:eastAsia="ru-RU"/>
              </w:rPr>
              <w:t>через</w:t>
            </w:r>
            <w:r w:rsidRPr="00307D7F">
              <w:rPr>
                <w:rFonts w:eastAsia="Calibri"/>
                <w:sz w:val="20"/>
                <w:szCs w:val="20"/>
                <w:lang w:val="ru-RU" w:eastAsia="ru-RU"/>
              </w:rPr>
              <w:t xml:space="preserve"> прибыл</w:t>
            </w:r>
            <w:r w:rsidRPr="00307D7F">
              <w:rPr>
                <w:rFonts w:eastAsia="Calibri"/>
                <w:sz w:val="20"/>
                <w:szCs w:val="20"/>
                <w:lang w:val="kk-KZ" w:eastAsia="ru-RU"/>
              </w:rPr>
              <w:t>ь</w:t>
            </w:r>
            <w:r w:rsidRPr="00307D7F">
              <w:rPr>
                <w:rFonts w:eastAsia="Calibri"/>
                <w:sz w:val="20"/>
                <w:szCs w:val="20"/>
                <w:lang w:val="ru-RU" w:eastAsia="ru-RU"/>
              </w:rPr>
              <w:t xml:space="preserve"> или убыток (нетто)</w:t>
            </w:r>
            <w:bookmarkEnd w:id="475"/>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0EAE9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4.2</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4BB59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2FFB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989B1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82C77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85E577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D0C683" w14:textId="77777777" w:rsidR="00307D7F" w:rsidRPr="00307D7F" w:rsidRDefault="00307D7F" w:rsidP="00307D7F">
            <w:pPr>
              <w:spacing w:after="20" w:line="240" w:lineRule="auto"/>
              <w:ind w:left="20"/>
              <w:jc w:val="both"/>
              <w:rPr>
                <w:rFonts w:eastAsia="Calibri"/>
                <w:sz w:val="20"/>
                <w:szCs w:val="20"/>
                <w:lang w:val="ru-RU"/>
              </w:rPr>
            </w:pPr>
            <w:bookmarkStart w:id="476" w:name="z10398"/>
            <w:r w:rsidRPr="00307D7F">
              <w:rPr>
                <w:rFonts w:eastAsia="Calibri"/>
                <w:sz w:val="20"/>
                <w:szCs w:val="20"/>
                <w:lang w:val="ru-RU"/>
              </w:rPr>
              <w:t>Доходы (расходы) от переоценки иностранной валюты (нетто)</w:t>
            </w:r>
            <w:bookmarkEnd w:id="476"/>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5C7B6A"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5</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F75F3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0C5BF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3088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F01B9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56AC20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DDC74" w14:textId="77777777" w:rsidR="00307D7F" w:rsidRPr="00307D7F" w:rsidRDefault="00307D7F" w:rsidP="00307D7F">
            <w:pPr>
              <w:spacing w:after="20" w:line="240" w:lineRule="auto"/>
              <w:ind w:left="20"/>
              <w:jc w:val="both"/>
              <w:rPr>
                <w:rFonts w:eastAsia="Calibri"/>
                <w:sz w:val="20"/>
                <w:szCs w:val="20"/>
                <w:lang w:val="ru-RU"/>
              </w:rPr>
            </w:pPr>
            <w:bookmarkStart w:id="477" w:name="z10405"/>
            <w:r w:rsidRPr="00307D7F">
              <w:rPr>
                <w:rFonts w:eastAsia="Calibri"/>
                <w:sz w:val="20"/>
                <w:szCs w:val="20"/>
                <w:lang w:val="ru-RU"/>
              </w:rPr>
              <w:t>Доходы от восстановления резервов на возможные потери по финансовым активам</w:t>
            </w:r>
            <w:bookmarkEnd w:id="477"/>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0F036B"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6</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02D8F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4A654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1D388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0F638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A1F5D9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A2A2C5" w14:textId="77777777" w:rsidR="00307D7F" w:rsidRPr="00307D7F" w:rsidRDefault="00307D7F" w:rsidP="00307D7F">
            <w:pPr>
              <w:spacing w:after="20" w:line="240" w:lineRule="auto"/>
              <w:ind w:left="20"/>
              <w:jc w:val="both"/>
              <w:rPr>
                <w:rFonts w:eastAsia="Calibri"/>
                <w:sz w:val="20"/>
                <w:szCs w:val="20"/>
                <w:lang w:val="ru-RU"/>
              </w:rPr>
            </w:pPr>
            <w:bookmarkStart w:id="478" w:name="z10412"/>
            <w:r w:rsidRPr="00307D7F">
              <w:rPr>
                <w:rFonts w:eastAsia="Calibri"/>
                <w:sz w:val="20"/>
                <w:szCs w:val="20"/>
                <w:lang w:val="ru-RU"/>
              </w:rPr>
              <w:t>Доходы в виде дивидендов по акциям</w:t>
            </w:r>
            <w:bookmarkEnd w:id="478"/>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4B2EC4"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7</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4DEED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CFAB0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E21D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9F8E3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9BACD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558D78" w14:textId="77777777" w:rsidR="00307D7F" w:rsidRPr="00307D7F" w:rsidRDefault="00307D7F" w:rsidP="00307D7F">
            <w:pPr>
              <w:spacing w:after="20" w:line="240" w:lineRule="auto"/>
              <w:ind w:left="20"/>
              <w:jc w:val="both"/>
              <w:rPr>
                <w:rFonts w:eastAsia="Calibri"/>
                <w:sz w:val="20"/>
                <w:szCs w:val="20"/>
                <w:lang w:val="ru-RU"/>
              </w:rPr>
            </w:pPr>
            <w:bookmarkStart w:id="479" w:name="z10419"/>
            <w:r w:rsidRPr="00307D7F">
              <w:rPr>
                <w:rFonts w:eastAsia="Calibri"/>
                <w:sz w:val="20"/>
                <w:szCs w:val="20"/>
                <w:lang w:val="ru-RU"/>
              </w:rPr>
              <w:t>Доходы, связанные с участием в капитале других юридических лиц</w:t>
            </w:r>
            <w:bookmarkEnd w:id="479"/>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210FDB"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8</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6A278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7BB0F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402FA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6FBC6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87A06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4364EB" w14:textId="77777777" w:rsidR="00307D7F" w:rsidRPr="00307D7F" w:rsidRDefault="00307D7F" w:rsidP="00307D7F">
            <w:pPr>
              <w:spacing w:after="20" w:line="240" w:lineRule="auto"/>
              <w:ind w:left="20"/>
              <w:jc w:val="both"/>
              <w:rPr>
                <w:rFonts w:eastAsia="Calibri"/>
                <w:sz w:val="20"/>
                <w:szCs w:val="20"/>
                <w:lang w:val="ru-RU"/>
              </w:rPr>
            </w:pPr>
            <w:bookmarkStart w:id="480" w:name="z10426"/>
            <w:r w:rsidRPr="00307D7F">
              <w:rPr>
                <w:rFonts w:eastAsia="Calibri"/>
                <w:sz w:val="20"/>
                <w:szCs w:val="20"/>
                <w:lang w:val="ru-RU"/>
              </w:rPr>
              <w:t>Доходы от реализации активов</w:t>
            </w:r>
            <w:bookmarkEnd w:id="480"/>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833B8C"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9</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90623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13E73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99F4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4BBC6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3E6F5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222362" w14:textId="77777777" w:rsidR="00307D7F" w:rsidRPr="00307D7F" w:rsidRDefault="00307D7F" w:rsidP="00307D7F">
            <w:pPr>
              <w:spacing w:after="20" w:line="240" w:lineRule="auto"/>
              <w:ind w:left="20"/>
              <w:jc w:val="both"/>
              <w:rPr>
                <w:rFonts w:eastAsia="Calibri"/>
                <w:sz w:val="20"/>
                <w:szCs w:val="20"/>
                <w:lang w:val="ru-RU"/>
              </w:rPr>
            </w:pPr>
            <w:bookmarkStart w:id="481" w:name="z10433"/>
            <w:r w:rsidRPr="00307D7F">
              <w:rPr>
                <w:rFonts w:eastAsia="Calibri"/>
                <w:sz w:val="20"/>
                <w:szCs w:val="20"/>
                <w:lang w:val="ru-RU"/>
              </w:rPr>
              <w:t>Прочие доходы</w:t>
            </w:r>
            <w:bookmarkEnd w:id="481"/>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B41968"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10</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3F641A"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F0119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DE8C2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B412B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C6139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4312E3" w14:textId="77777777" w:rsidR="00307D7F" w:rsidRPr="00307D7F" w:rsidRDefault="00307D7F" w:rsidP="00307D7F">
            <w:pPr>
              <w:spacing w:after="20" w:line="240" w:lineRule="auto"/>
              <w:ind w:left="20"/>
              <w:jc w:val="both"/>
              <w:rPr>
                <w:rFonts w:eastAsia="Calibri"/>
                <w:sz w:val="20"/>
                <w:szCs w:val="20"/>
                <w:lang w:val="ru-RU"/>
              </w:rPr>
            </w:pPr>
            <w:bookmarkStart w:id="482" w:name="z10440"/>
            <w:r w:rsidRPr="00307D7F">
              <w:rPr>
                <w:rFonts w:eastAsia="Calibri"/>
                <w:sz w:val="20"/>
                <w:szCs w:val="20"/>
                <w:lang w:val="ru-RU"/>
              </w:rPr>
              <w:t>Итого доходов</w:t>
            </w:r>
            <w:bookmarkEnd w:id="482"/>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38489C"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11</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4660B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F9105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F5AF8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5ABB0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D692A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E9B6EF" w14:textId="77777777" w:rsidR="00307D7F" w:rsidRPr="00307D7F" w:rsidRDefault="00307D7F" w:rsidP="00307D7F">
            <w:pPr>
              <w:spacing w:after="20" w:line="240" w:lineRule="auto"/>
              <w:ind w:left="20"/>
              <w:jc w:val="both"/>
              <w:rPr>
                <w:rFonts w:eastAsia="Calibri"/>
                <w:sz w:val="20"/>
                <w:szCs w:val="20"/>
                <w:lang w:val="ru-RU"/>
              </w:rPr>
            </w:pPr>
            <w:bookmarkStart w:id="483" w:name="z10447"/>
            <w:r w:rsidRPr="00307D7F">
              <w:rPr>
                <w:rFonts w:eastAsia="Calibri"/>
                <w:sz w:val="20"/>
                <w:szCs w:val="20"/>
                <w:lang w:val="ru-RU"/>
              </w:rPr>
              <w:t>Расходы, связанные с выплатой вознаграждения</w:t>
            </w:r>
            <w:bookmarkEnd w:id="483"/>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1BC212"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12</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F0FEC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6C35F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5F651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B57F0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6B8D5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C3B341" w14:textId="77777777" w:rsidR="00307D7F" w:rsidRPr="00307D7F" w:rsidRDefault="00307D7F" w:rsidP="00307D7F">
            <w:pPr>
              <w:spacing w:after="0" w:line="240" w:lineRule="auto"/>
              <w:ind w:left="694" w:hanging="5"/>
              <w:rPr>
                <w:rFonts w:eastAsia="Calibri"/>
                <w:sz w:val="20"/>
                <w:szCs w:val="20"/>
                <w:lang w:val="ru-RU" w:eastAsia="ru-RU"/>
              </w:rPr>
            </w:pPr>
            <w:bookmarkStart w:id="484" w:name="z10454"/>
            <w:r w:rsidRPr="00307D7F">
              <w:rPr>
                <w:rFonts w:eastAsia="Calibri"/>
                <w:sz w:val="20"/>
                <w:szCs w:val="20"/>
                <w:lang w:val="ru-RU" w:eastAsia="ru-RU"/>
              </w:rPr>
              <w:t>в том числе:</w:t>
            </w:r>
            <w:bookmarkEnd w:id="484"/>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0A81F" w14:textId="77777777" w:rsidR="00307D7F" w:rsidRPr="00307D7F" w:rsidRDefault="00307D7F" w:rsidP="00307D7F">
            <w:pPr>
              <w:spacing w:after="20" w:line="240" w:lineRule="auto"/>
              <w:ind w:left="20"/>
              <w:jc w:val="center"/>
              <w:rPr>
                <w:rFonts w:eastAsia="Calibri"/>
                <w:sz w:val="20"/>
                <w:szCs w:val="20"/>
                <w:lang w:val="ru-RU"/>
              </w:rPr>
            </w:pP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FE692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13F5DA"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CB5E0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E2DE0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25E507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19957F" w14:textId="77777777" w:rsidR="00307D7F" w:rsidRPr="00307D7F" w:rsidRDefault="00307D7F" w:rsidP="00307D7F">
            <w:pPr>
              <w:spacing w:after="0" w:line="240" w:lineRule="auto"/>
              <w:ind w:left="694" w:hanging="5"/>
              <w:rPr>
                <w:rFonts w:eastAsia="Calibri"/>
                <w:sz w:val="20"/>
                <w:szCs w:val="20"/>
                <w:lang w:val="ru-RU" w:eastAsia="ru-RU"/>
              </w:rPr>
            </w:pPr>
            <w:bookmarkStart w:id="485" w:name="z10461"/>
            <w:r w:rsidRPr="00307D7F">
              <w:rPr>
                <w:rFonts w:eastAsia="Calibri"/>
                <w:sz w:val="20"/>
                <w:szCs w:val="20"/>
                <w:lang w:val="ru-RU" w:eastAsia="ru-RU"/>
              </w:rPr>
              <w:t>по привлеченным вкладам</w:t>
            </w:r>
            <w:bookmarkEnd w:id="485"/>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891C0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12.1</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4176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017C83"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12A81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C7A05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129E3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0D30B" w14:textId="77777777" w:rsidR="00307D7F" w:rsidRPr="00307D7F" w:rsidRDefault="00307D7F" w:rsidP="00307D7F">
            <w:pPr>
              <w:spacing w:after="0" w:line="240" w:lineRule="auto"/>
              <w:ind w:left="694" w:hanging="5"/>
              <w:rPr>
                <w:rFonts w:eastAsia="Calibri"/>
                <w:sz w:val="20"/>
                <w:szCs w:val="20"/>
                <w:lang w:val="ru-RU" w:eastAsia="ru-RU"/>
              </w:rPr>
            </w:pPr>
            <w:bookmarkStart w:id="486" w:name="z10468"/>
            <w:r w:rsidRPr="00307D7F">
              <w:rPr>
                <w:rFonts w:eastAsia="Calibri"/>
                <w:sz w:val="20"/>
                <w:szCs w:val="20"/>
                <w:lang w:val="ru-RU" w:eastAsia="ru-RU"/>
              </w:rPr>
              <w:t>по полученным займам</w:t>
            </w:r>
            <w:bookmarkEnd w:id="486"/>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ED3E97"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12.2</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6E86A"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8F283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077E3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818D3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67C43F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4B8E46" w14:textId="77777777" w:rsidR="00307D7F" w:rsidRPr="00307D7F" w:rsidRDefault="00307D7F" w:rsidP="00307D7F">
            <w:pPr>
              <w:spacing w:after="0" w:line="240" w:lineRule="auto"/>
              <w:ind w:left="694" w:hanging="5"/>
              <w:rPr>
                <w:rFonts w:eastAsia="Calibri"/>
                <w:sz w:val="20"/>
                <w:szCs w:val="20"/>
                <w:lang w:val="ru-RU" w:eastAsia="ru-RU"/>
              </w:rPr>
            </w:pPr>
            <w:bookmarkStart w:id="487" w:name="z10475"/>
            <w:r w:rsidRPr="00307D7F">
              <w:rPr>
                <w:rFonts w:eastAsia="Calibri"/>
                <w:sz w:val="20"/>
                <w:szCs w:val="20"/>
                <w:lang w:val="ru-RU" w:eastAsia="ru-RU"/>
              </w:rPr>
              <w:t>по обязательствам по аренде</w:t>
            </w:r>
            <w:bookmarkEnd w:id="487"/>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9DF06B"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12.3</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1CFC4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08287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04EE7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3D1C8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B1032B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47CA79" w14:textId="77777777" w:rsidR="00307D7F" w:rsidRPr="00307D7F" w:rsidRDefault="00307D7F" w:rsidP="00307D7F">
            <w:pPr>
              <w:spacing w:after="0" w:line="240" w:lineRule="auto"/>
              <w:ind w:left="694" w:hanging="5"/>
              <w:rPr>
                <w:rFonts w:eastAsia="Calibri"/>
                <w:sz w:val="20"/>
                <w:szCs w:val="20"/>
                <w:lang w:val="ru-RU" w:eastAsia="ru-RU"/>
              </w:rPr>
            </w:pPr>
            <w:bookmarkStart w:id="488" w:name="z10482"/>
            <w:r w:rsidRPr="00307D7F">
              <w:rPr>
                <w:rFonts w:eastAsia="Calibri"/>
                <w:sz w:val="20"/>
                <w:szCs w:val="20"/>
                <w:lang w:val="ru-RU" w:eastAsia="ru-RU"/>
              </w:rPr>
              <w:t>по выпущенным ценным бумагам</w:t>
            </w:r>
            <w:bookmarkEnd w:id="488"/>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2F4DEA"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12.4</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CCC833"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291D3A"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53059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0A9C0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46D6A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75D06D" w14:textId="77777777" w:rsidR="00307D7F" w:rsidRPr="00307D7F" w:rsidRDefault="00307D7F" w:rsidP="00307D7F">
            <w:pPr>
              <w:spacing w:after="0" w:line="240" w:lineRule="auto"/>
              <w:ind w:left="694" w:hanging="5"/>
              <w:rPr>
                <w:rFonts w:eastAsia="Calibri"/>
                <w:sz w:val="20"/>
                <w:szCs w:val="20"/>
                <w:lang w:val="ru-RU" w:eastAsia="ru-RU"/>
              </w:rPr>
            </w:pPr>
            <w:bookmarkStart w:id="489" w:name="z10489"/>
            <w:r w:rsidRPr="00307D7F">
              <w:rPr>
                <w:rFonts w:eastAsia="Calibri"/>
                <w:sz w:val="20"/>
                <w:szCs w:val="20"/>
                <w:lang w:val="ru-RU" w:eastAsia="ru-RU"/>
              </w:rPr>
              <w:t>по операциям «РЕПО»</w:t>
            </w:r>
            <w:bookmarkEnd w:id="489"/>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C99F72"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12.5</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F6949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AEEC8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B3B23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C86E9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226C7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A5383A" w14:textId="77777777" w:rsidR="00307D7F" w:rsidRPr="00307D7F" w:rsidRDefault="00307D7F" w:rsidP="00307D7F">
            <w:pPr>
              <w:spacing w:after="0" w:line="240" w:lineRule="auto"/>
              <w:ind w:left="694" w:hanging="5"/>
              <w:rPr>
                <w:rFonts w:eastAsia="Calibri"/>
                <w:sz w:val="20"/>
                <w:szCs w:val="20"/>
                <w:lang w:val="ru-RU" w:eastAsia="ru-RU"/>
              </w:rPr>
            </w:pPr>
            <w:bookmarkStart w:id="490" w:name="z10496"/>
            <w:r w:rsidRPr="00307D7F">
              <w:rPr>
                <w:rFonts w:eastAsia="Calibri"/>
                <w:sz w:val="20"/>
                <w:szCs w:val="20"/>
                <w:lang w:val="ru-RU" w:eastAsia="ru-RU"/>
              </w:rPr>
              <w:t>прочие расходы, связанные с выплатой вознаграждения</w:t>
            </w:r>
            <w:bookmarkEnd w:id="490"/>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6B036F"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12.6</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F5E3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7D3F5D"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4C12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A2E47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63BAC3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A8BC0B" w14:textId="77777777" w:rsidR="00307D7F" w:rsidRPr="00307D7F" w:rsidRDefault="00307D7F" w:rsidP="00307D7F">
            <w:pPr>
              <w:spacing w:after="20" w:line="240" w:lineRule="auto"/>
              <w:ind w:left="20"/>
              <w:jc w:val="both"/>
              <w:rPr>
                <w:rFonts w:eastAsia="Calibri"/>
                <w:sz w:val="20"/>
                <w:szCs w:val="20"/>
                <w:lang w:val="ru-RU"/>
              </w:rPr>
            </w:pPr>
            <w:bookmarkStart w:id="491" w:name="z10503"/>
            <w:r w:rsidRPr="00307D7F">
              <w:rPr>
                <w:rFonts w:eastAsia="Calibri"/>
                <w:sz w:val="20"/>
                <w:szCs w:val="20"/>
                <w:lang w:val="ru-RU"/>
              </w:rPr>
              <w:t>Комиссионные расходы</w:t>
            </w:r>
            <w:bookmarkEnd w:id="491"/>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42DA85"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13</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C6091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6A89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8F8E4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518A8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DF5E3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499D27" w14:textId="77777777" w:rsidR="00307D7F" w:rsidRPr="00307D7F" w:rsidRDefault="00307D7F" w:rsidP="00307D7F">
            <w:pPr>
              <w:spacing w:after="0" w:line="240" w:lineRule="auto"/>
              <w:ind w:left="694" w:hanging="5"/>
              <w:rPr>
                <w:rFonts w:eastAsia="Calibri"/>
                <w:sz w:val="20"/>
                <w:szCs w:val="20"/>
                <w:lang w:val="ru-RU" w:eastAsia="ru-RU"/>
              </w:rPr>
            </w:pPr>
            <w:bookmarkStart w:id="492" w:name="z10510"/>
            <w:r w:rsidRPr="00307D7F">
              <w:rPr>
                <w:rFonts w:eastAsia="Calibri"/>
                <w:sz w:val="20"/>
                <w:szCs w:val="20"/>
                <w:lang w:val="ru-RU" w:eastAsia="ru-RU"/>
              </w:rPr>
              <w:t>в том числе:</w:t>
            </w:r>
            <w:bookmarkEnd w:id="492"/>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1EDAC7" w14:textId="77777777" w:rsidR="00307D7F" w:rsidRPr="00307D7F" w:rsidRDefault="00307D7F" w:rsidP="00307D7F">
            <w:pPr>
              <w:spacing w:after="20" w:line="240" w:lineRule="auto"/>
              <w:ind w:left="20"/>
              <w:jc w:val="center"/>
              <w:rPr>
                <w:rFonts w:eastAsia="Calibri"/>
                <w:sz w:val="20"/>
                <w:szCs w:val="20"/>
                <w:lang w:val="ru-RU"/>
              </w:rPr>
            </w:pP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BBD69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233D1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EB489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4D7DC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75FF3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2D2CEE" w14:textId="77777777" w:rsidR="00307D7F" w:rsidRPr="00307D7F" w:rsidRDefault="00307D7F" w:rsidP="00307D7F">
            <w:pPr>
              <w:spacing w:after="0" w:line="240" w:lineRule="auto"/>
              <w:ind w:left="694" w:hanging="5"/>
              <w:rPr>
                <w:rFonts w:eastAsia="Calibri"/>
                <w:sz w:val="20"/>
                <w:szCs w:val="20"/>
                <w:lang w:val="ru-RU" w:eastAsia="ru-RU"/>
              </w:rPr>
            </w:pPr>
            <w:bookmarkStart w:id="493" w:name="z10517"/>
            <w:r w:rsidRPr="00307D7F">
              <w:rPr>
                <w:rFonts w:eastAsia="Calibri"/>
                <w:sz w:val="20"/>
                <w:szCs w:val="20"/>
                <w:lang w:val="ru-RU" w:eastAsia="ru-RU"/>
              </w:rPr>
              <w:t>вознаграждение управляющему агенту</w:t>
            </w:r>
            <w:bookmarkEnd w:id="493"/>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2189F8"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13.1</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B6AAF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97E3A"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FC4F4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798F2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3B9BF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CCF3B2" w14:textId="77777777" w:rsidR="00307D7F" w:rsidRPr="00307D7F" w:rsidRDefault="00307D7F" w:rsidP="00307D7F">
            <w:pPr>
              <w:spacing w:after="0" w:line="240" w:lineRule="auto"/>
              <w:ind w:left="694" w:hanging="5"/>
              <w:rPr>
                <w:rFonts w:eastAsia="Calibri"/>
                <w:sz w:val="20"/>
                <w:szCs w:val="20"/>
                <w:lang w:val="ru-RU" w:eastAsia="ru-RU"/>
              </w:rPr>
            </w:pPr>
            <w:bookmarkStart w:id="494" w:name="z10524"/>
            <w:r w:rsidRPr="00307D7F">
              <w:rPr>
                <w:rFonts w:eastAsia="Calibri"/>
                <w:sz w:val="20"/>
                <w:szCs w:val="20"/>
                <w:lang w:val="ru-RU" w:eastAsia="ru-RU"/>
              </w:rPr>
              <w:t>вознаграждение за кастодиальное обслуживание</w:t>
            </w:r>
            <w:bookmarkEnd w:id="494"/>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AD99CD"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13.2</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238C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78BB9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C1DB3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37F6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9FF7B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DBFF45" w14:textId="77777777" w:rsidR="00307D7F" w:rsidRPr="00307D7F" w:rsidRDefault="00307D7F" w:rsidP="00307D7F">
            <w:pPr>
              <w:spacing w:after="0" w:line="240" w:lineRule="auto"/>
              <w:ind w:left="694" w:hanging="5"/>
              <w:rPr>
                <w:rFonts w:eastAsia="Calibri"/>
                <w:sz w:val="20"/>
                <w:szCs w:val="20"/>
                <w:lang w:val="ru-RU" w:eastAsia="ru-RU"/>
              </w:rPr>
            </w:pPr>
            <w:bookmarkStart w:id="495" w:name="z10531"/>
            <w:r w:rsidRPr="00307D7F">
              <w:rPr>
                <w:rFonts w:eastAsia="Calibri"/>
                <w:sz w:val="20"/>
                <w:szCs w:val="20"/>
                <w:lang w:val="ru-RU" w:eastAsia="ru-RU"/>
              </w:rPr>
              <w:t xml:space="preserve">по выплате комиссионного вознаграждения по </w:t>
            </w:r>
            <w:r w:rsidRPr="00307D7F">
              <w:rPr>
                <w:rFonts w:eastAsia="Calibri"/>
                <w:sz w:val="20"/>
                <w:szCs w:val="20"/>
                <w:lang w:val="ru-RU" w:eastAsia="ru-RU"/>
              </w:rPr>
              <w:lastRenderedPageBreak/>
              <w:t>деятельности страхового брокера</w:t>
            </w:r>
            <w:bookmarkEnd w:id="495"/>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DCC320"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lastRenderedPageBreak/>
              <w:t>13.3</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3659E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248E8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7C71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23347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41B45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F0174E" w14:textId="77777777" w:rsidR="00307D7F" w:rsidRPr="00307D7F" w:rsidRDefault="00307D7F" w:rsidP="00307D7F">
            <w:pPr>
              <w:spacing w:after="20" w:line="240" w:lineRule="auto"/>
              <w:ind w:left="20"/>
              <w:jc w:val="both"/>
              <w:rPr>
                <w:rFonts w:eastAsia="Calibri"/>
                <w:sz w:val="20"/>
                <w:szCs w:val="20"/>
                <w:lang w:val="ru-RU"/>
              </w:rPr>
            </w:pPr>
            <w:bookmarkStart w:id="496" w:name="z10538"/>
            <w:r w:rsidRPr="00307D7F">
              <w:rPr>
                <w:rFonts w:eastAsia="Calibri"/>
                <w:sz w:val="20"/>
                <w:szCs w:val="20"/>
                <w:lang w:val="ru-RU"/>
              </w:rPr>
              <w:lastRenderedPageBreak/>
              <w:t>Расходы по банковской и иной деятельности, не связанные с выплатой вознаграждения</w:t>
            </w:r>
            <w:bookmarkEnd w:id="496"/>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BAE70D"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14</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3E9DCA"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380D7A"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69B28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F38BA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316C60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AFBD81" w14:textId="77777777" w:rsidR="00307D7F" w:rsidRPr="00307D7F" w:rsidRDefault="00307D7F" w:rsidP="00307D7F">
            <w:pPr>
              <w:spacing w:after="0" w:line="240" w:lineRule="auto"/>
              <w:ind w:left="694" w:hanging="5"/>
              <w:rPr>
                <w:rFonts w:eastAsia="Calibri"/>
                <w:sz w:val="20"/>
                <w:szCs w:val="20"/>
                <w:lang w:val="ru-RU" w:eastAsia="ru-RU"/>
              </w:rPr>
            </w:pPr>
            <w:bookmarkStart w:id="497" w:name="z10545"/>
            <w:r w:rsidRPr="00307D7F">
              <w:rPr>
                <w:rFonts w:eastAsia="Calibri"/>
                <w:sz w:val="20"/>
                <w:szCs w:val="20"/>
                <w:lang w:val="ru-RU" w:eastAsia="ru-RU"/>
              </w:rPr>
              <w:t>в том числе:</w:t>
            </w:r>
            <w:bookmarkEnd w:id="497"/>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05C02D" w14:textId="77777777" w:rsidR="00307D7F" w:rsidRPr="00307D7F" w:rsidRDefault="00307D7F" w:rsidP="00307D7F">
            <w:pPr>
              <w:spacing w:after="20" w:line="240" w:lineRule="auto"/>
              <w:ind w:left="20"/>
              <w:jc w:val="center"/>
              <w:rPr>
                <w:rFonts w:eastAsia="Calibri"/>
                <w:sz w:val="20"/>
                <w:szCs w:val="20"/>
                <w:lang w:val="ru-RU"/>
              </w:rPr>
            </w:pP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AA4EA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8EB8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90B27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1AAAC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B79514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B7A854" w14:textId="77777777" w:rsidR="00307D7F" w:rsidRPr="00307D7F" w:rsidRDefault="00307D7F" w:rsidP="00307D7F">
            <w:pPr>
              <w:spacing w:after="0" w:line="240" w:lineRule="auto"/>
              <w:ind w:left="694" w:hanging="5"/>
              <w:rPr>
                <w:rFonts w:eastAsia="Calibri"/>
                <w:sz w:val="20"/>
                <w:szCs w:val="20"/>
                <w:lang w:val="ru-RU" w:eastAsia="ru-RU"/>
              </w:rPr>
            </w:pPr>
            <w:bookmarkStart w:id="498" w:name="z10552"/>
            <w:r w:rsidRPr="00307D7F">
              <w:rPr>
                <w:rFonts w:eastAsia="Calibri"/>
                <w:sz w:val="20"/>
                <w:szCs w:val="20"/>
                <w:lang w:val="ru-RU" w:eastAsia="ru-RU"/>
              </w:rPr>
              <w:t>расходы от осуществления переводных операций</w:t>
            </w:r>
            <w:bookmarkEnd w:id="498"/>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C1515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14.1</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59871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A1329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1E702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C20CF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38BC93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2FE4F0" w14:textId="77777777" w:rsidR="00307D7F" w:rsidRPr="00307D7F" w:rsidRDefault="00307D7F" w:rsidP="00307D7F">
            <w:pPr>
              <w:spacing w:after="0" w:line="240" w:lineRule="auto"/>
              <w:ind w:left="694" w:hanging="5"/>
              <w:rPr>
                <w:rFonts w:eastAsia="Calibri"/>
                <w:sz w:val="20"/>
                <w:szCs w:val="20"/>
                <w:lang w:val="ru-RU" w:eastAsia="ru-RU"/>
              </w:rPr>
            </w:pPr>
            <w:bookmarkStart w:id="499" w:name="z10559"/>
            <w:r w:rsidRPr="00307D7F">
              <w:rPr>
                <w:rFonts w:eastAsia="Calibri"/>
                <w:sz w:val="20"/>
                <w:szCs w:val="20"/>
                <w:lang w:val="ru-RU" w:eastAsia="ru-RU"/>
              </w:rPr>
              <w:t>расходы от осуществления клиринговых операций</w:t>
            </w:r>
            <w:bookmarkEnd w:id="499"/>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6EA46D"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14.2</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A6D04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8FFB3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A66B1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681F7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2C253A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B3D4B1" w14:textId="77777777" w:rsidR="00307D7F" w:rsidRPr="00307D7F" w:rsidRDefault="00307D7F" w:rsidP="00307D7F">
            <w:pPr>
              <w:spacing w:after="0" w:line="240" w:lineRule="auto"/>
              <w:ind w:left="694" w:hanging="5"/>
              <w:rPr>
                <w:rFonts w:eastAsia="Calibri"/>
                <w:sz w:val="20"/>
                <w:szCs w:val="20"/>
                <w:lang w:val="ru-RU" w:eastAsia="ru-RU"/>
              </w:rPr>
            </w:pPr>
            <w:bookmarkStart w:id="500" w:name="z10566"/>
            <w:r w:rsidRPr="00307D7F">
              <w:rPr>
                <w:rFonts w:eastAsia="Calibri"/>
                <w:sz w:val="20"/>
                <w:szCs w:val="20"/>
                <w:lang w:val="ru-RU" w:eastAsia="ru-RU"/>
              </w:rPr>
              <w:t>расходы от осуществления кассовых операций</w:t>
            </w:r>
            <w:bookmarkEnd w:id="500"/>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37898"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14.3</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66477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CFAD4A"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7D7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937E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E7021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1063D1" w14:textId="77777777" w:rsidR="00307D7F" w:rsidRPr="00307D7F" w:rsidRDefault="00307D7F" w:rsidP="00307D7F">
            <w:pPr>
              <w:spacing w:after="0" w:line="240" w:lineRule="auto"/>
              <w:ind w:left="694" w:hanging="5"/>
              <w:rPr>
                <w:rFonts w:eastAsia="Calibri"/>
                <w:sz w:val="20"/>
                <w:szCs w:val="20"/>
                <w:lang w:val="ru-RU" w:eastAsia="ru-RU"/>
              </w:rPr>
            </w:pPr>
            <w:bookmarkStart w:id="501" w:name="z10573"/>
            <w:r w:rsidRPr="00307D7F">
              <w:rPr>
                <w:rFonts w:eastAsia="Calibri"/>
                <w:sz w:val="20"/>
                <w:szCs w:val="20"/>
                <w:lang w:val="ru-RU" w:eastAsia="ru-RU"/>
              </w:rPr>
              <w:t>расходы от осуществления сейфовых операций</w:t>
            </w:r>
            <w:bookmarkEnd w:id="501"/>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D2389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14.4</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D1053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C2EAF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BC347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345D2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786D6E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488439" w14:textId="77777777" w:rsidR="00307D7F" w:rsidRPr="00307D7F" w:rsidRDefault="00307D7F" w:rsidP="00307D7F">
            <w:pPr>
              <w:spacing w:after="0" w:line="240" w:lineRule="auto"/>
              <w:ind w:left="694" w:hanging="5"/>
              <w:rPr>
                <w:rFonts w:eastAsia="Calibri"/>
                <w:sz w:val="20"/>
                <w:szCs w:val="20"/>
                <w:lang w:val="ru-RU" w:eastAsia="ru-RU"/>
              </w:rPr>
            </w:pPr>
            <w:bookmarkStart w:id="502" w:name="z10580"/>
            <w:r w:rsidRPr="00307D7F">
              <w:rPr>
                <w:rFonts w:eastAsia="Calibri"/>
                <w:sz w:val="20"/>
                <w:szCs w:val="20"/>
                <w:lang w:val="ru-RU" w:eastAsia="ru-RU"/>
              </w:rPr>
              <w:t>расходы от осуществления инкассации</w:t>
            </w:r>
            <w:bookmarkEnd w:id="502"/>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05644E"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14.5</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E6103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095FB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A9660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BC6BF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B229BE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EDF177" w14:textId="77777777" w:rsidR="00307D7F" w:rsidRPr="00307D7F" w:rsidRDefault="00307D7F" w:rsidP="00307D7F">
            <w:pPr>
              <w:spacing w:after="20" w:line="240" w:lineRule="auto"/>
              <w:ind w:left="20"/>
              <w:jc w:val="both"/>
              <w:rPr>
                <w:rFonts w:eastAsia="Calibri"/>
                <w:sz w:val="20"/>
                <w:szCs w:val="20"/>
                <w:lang w:val="ru-RU"/>
              </w:rPr>
            </w:pPr>
            <w:bookmarkStart w:id="503" w:name="z10587"/>
            <w:r w:rsidRPr="00307D7F">
              <w:rPr>
                <w:rFonts w:eastAsia="Calibri"/>
                <w:sz w:val="20"/>
                <w:szCs w:val="20"/>
                <w:lang w:val="ru-RU"/>
              </w:rPr>
              <w:t>Расходы по созданию резервов на возможные потери по финансовым активам</w:t>
            </w:r>
            <w:bookmarkEnd w:id="503"/>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554DE"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15</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A5C56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92EAE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4A0AF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92786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2EC259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C3D0A6" w14:textId="77777777" w:rsidR="00307D7F" w:rsidRPr="00307D7F" w:rsidRDefault="00307D7F" w:rsidP="00307D7F">
            <w:pPr>
              <w:spacing w:after="20" w:line="240" w:lineRule="auto"/>
              <w:ind w:left="20"/>
              <w:jc w:val="both"/>
              <w:rPr>
                <w:rFonts w:eastAsia="Calibri"/>
                <w:sz w:val="20"/>
                <w:szCs w:val="20"/>
                <w:lang w:val="ru-RU"/>
              </w:rPr>
            </w:pPr>
            <w:bookmarkStart w:id="504" w:name="z10594"/>
            <w:r w:rsidRPr="00307D7F">
              <w:rPr>
                <w:rFonts w:eastAsia="Calibri"/>
                <w:sz w:val="20"/>
                <w:szCs w:val="20"/>
                <w:lang w:val="ru-RU"/>
              </w:rPr>
              <w:t>Операционные расходы</w:t>
            </w:r>
            <w:bookmarkEnd w:id="504"/>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284115"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16</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556EC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87082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50AD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27EE4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C4359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6A832C" w14:textId="77777777" w:rsidR="00307D7F" w:rsidRPr="00307D7F" w:rsidRDefault="00307D7F" w:rsidP="00307D7F">
            <w:pPr>
              <w:spacing w:after="0" w:line="240" w:lineRule="auto"/>
              <w:ind w:left="694" w:hanging="5"/>
              <w:rPr>
                <w:rFonts w:eastAsia="Calibri"/>
                <w:sz w:val="20"/>
                <w:szCs w:val="20"/>
                <w:lang w:val="ru-RU" w:eastAsia="ru-RU"/>
              </w:rPr>
            </w:pPr>
            <w:bookmarkStart w:id="505" w:name="z10601"/>
            <w:r w:rsidRPr="00307D7F">
              <w:rPr>
                <w:rFonts w:eastAsia="Calibri"/>
                <w:sz w:val="20"/>
                <w:szCs w:val="20"/>
                <w:lang w:val="ru-RU" w:eastAsia="ru-RU"/>
              </w:rPr>
              <w:t>в том числе:</w:t>
            </w:r>
            <w:bookmarkEnd w:id="505"/>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36F1BE" w14:textId="77777777" w:rsidR="00307D7F" w:rsidRPr="00307D7F" w:rsidRDefault="00307D7F" w:rsidP="00307D7F">
            <w:pPr>
              <w:spacing w:after="20" w:line="240" w:lineRule="auto"/>
              <w:ind w:left="20"/>
              <w:jc w:val="center"/>
              <w:rPr>
                <w:rFonts w:eastAsia="Calibri"/>
                <w:sz w:val="20"/>
                <w:szCs w:val="20"/>
                <w:lang w:val="ru-RU"/>
              </w:rPr>
            </w:pP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E5002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43DB5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4381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B91E1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4E395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47D404" w14:textId="77777777" w:rsidR="00307D7F" w:rsidRPr="00307D7F" w:rsidRDefault="00307D7F" w:rsidP="00307D7F">
            <w:pPr>
              <w:spacing w:after="0" w:line="240" w:lineRule="auto"/>
              <w:ind w:left="694" w:hanging="5"/>
              <w:rPr>
                <w:rFonts w:eastAsia="Calibri"/>
                <w:sz w:val="20"/>
                <w:szCs w:val="20"/>
                <w:lang w:val="ru-RU" w:eastAsia="ru-RU"/>
              </w:rPr>
            </w:pPr>
            <w:bookmarkStart w:id="506" w:name="z10608"/>
            <w:r w:rsidRPr="00307D7F">
              <w:rPr>
                <w:rFonts w:eastAsia="Calibri"/>
                <w:sz w:val="20"/>
                <w:szCs w:val="20"/>
                <w:lang w:val="ru-RU" w:eastAsia="ru-RU"/>
              </w:rPr>
              <w:t>расходы на оплату труда и командировочные</w:t>
            </w:r>
            <w:bookmarkEnd w:id="506"/>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9D7D49"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16.1</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DC3FA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828CE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63A22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17DA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E62BF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F9EDE9" w14:textId="77777777" w:rsidR="00307D7F" w:rsidRPr="00307D7F" w:rsidRDefault="00307D7F" w:rsidP="00307D7F">
            <w:pPr>
              <w:spacing w:after="0" w:line="240" w:lineRule="auto"/>
              <w:ind w:left="694" w:hanging="5"/>
              <w:rPr>
                <w:rFonts w:eastAsia="Calibri"/>
                <w:sz w:val="20"/>
                <w:szCs w:val="20"/>
                <w:lang w:val="ru-RU" w:eastAsia="ru-RU"/>
              </w:rPr>
            </w:pPr>
            <w:bookmarkStart w:id="507" w:name="z10615"/>
            <w:r w:rsidRPr="00307D7F">
              <w:rPr>
                <w:rFonts w:eastAsia="Calibri"/>
                <w:sz w:val="20"/>
                <w:szCs w:val="20"/>
                <w:lang w:val="ru-RU" w:eastAsia="ru-RU"/>
              </w:rPr>
              <w:t>амортизационные отчисления</w:t>
            </w:r>
            <w:bookmarkEnd w:id="507"/>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28C56F"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16.2</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2AF93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8385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85DDE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9FF77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C219B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323784" w14:textId="77777777" w:rsidR="00307D7F" w:rsidRPr="00307D7F" w:rsidRDefault="00307D7F" w:rsidP="00307D7F">
            <w:pPr>
              <w:spacing w:after="0" w:line="240" w:lineRule="auto"/>
              <w:ind w:left="694" w:hanging="5"/>
              <w:rPr>
                <w:rFonts w:eastAsia="Calibri"/>
                <w:sz w:val="20"/>
                <w:szCs w:val="20"/>
                <w:lang w:val="ru-RU" w:eastAsia="ru-RU"/>
              </w:rPr>
            </w:pPr>
            <w:bookmarkStart w:id="508" w:name="z10622"/>
            <w:r w:rsidRPr="00307D7F">
              <w:rPr>
                <w:rFonts w:eastAsia="Calibri"/>
                <w:sz w:val="20"/>
                <w:szCs w:val="20"/>
                <w:lang w:val="ru-RU" w:eastAsia="ru-RU"/>
              </w:rPr>
              <w:t>расходы по уплате налогов и других обязательных платежей в бюджет, за исключением корпоративного подоходного налога</w:t>
            </w:r>
            <w:bookmarkEnd w:id="508"/>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889C3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16.3</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DCEA7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1B382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4561F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CB427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31599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6046FC" w14:textId="77777777" w:rsidR="00307D7F" w:rsidRPr="00307D7F" w:rsidRDefault="00307D7F" w:rsidP="00307D7F">
            <w:pPr>
              <w:spacing w:after="0" w:line="240" w:lineRule="auto"/>
              <w:ind w:left="694" w:hanging="5"/>
              <w:rPr>
                <w:rFonts w:eastAsia="Calibri"/>
                <w:sz w:val="20"/>
                <w:szCs w:val="20"/>
                <w:lang w:val="ru-RU" w:eastAsia="ru-RU"/>
              </w:rPr>
            </w:pPr>
            <w:bookmarkStart w:id="509" w:name="z10629"/>
            <w:r w:rsidRPr="00307D7F">
              <w:rPr>
                <w:rFonts w:eastAsia="Calibri"/>
                <w:sz w:val="20"/>
                <w:szCs w:val="20"/>
                <w:lang w:val="ru-RU" w:eastAsia="ru-RU"/>
              </w:rPr>
              <w:t>Расходы по операционной аренде</w:t>
            </w:r>
            <w:bookmarkEnd w:id="509"/>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0076B"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16.4</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794D7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9EA86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AF31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15D8F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E4B5AA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47CCBB" w14:textId="77777777" w:rsidR="00307D7F" w:rsidRPr="00307D7F" w:rsidRDefault="00307D7F" w:rsidP="00307D7F">
            <w:pPr>
              <w:spacing w:after="20" w:line="240" w:lineRule="auto"/>
              <w:ind w:left="20"/>
              <w:jc w:val="both"/>
              <w:rPr>
                <w:rFonts w:eastAsia="Calibri"/>
                <w:sz w:val="20"/>
                <w:szCs w:val="20"/>
                <w:lang w:val="ru-RU"/>
              </w:rPr>
            </w:pPr>
            <w:bookmarkStart w:id="510" w:name="z10636"/>
            <w:r w:rsidRPr="00307D7F">
              <w:rPr>
                <w:rFonts w:eastAsia="Calibri"/>
                <w:sz w:val="20"/>
                <w:szCs w:val="20"/>
                <w:lang w:val="ru-RU"/>
              </w:rPr>
              <w:t>Расходы от реализации или безвозмездной передачи активов</w:t>
            </w:r>
            <w:bookmarkEnd w:id="510"/>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85DC99"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17</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CE26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3656F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B341D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F25FA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BB650A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E0ED10" w14:textId="77777777" w:rsidR="00307D7F" w:rsidRPr="00307D7F" w:rsidRDefault="00307D7F" w:rsidP="00307D7F">
            <w:pPr>
              <w:spacing w:after="20" w:line="240" w:lineRule="auto"/>
              <w:ind w:left="20"/>
              <w:jc w:val="both"/>
              <w:rPr>
                <w:rFonts w:eastAsia="Calibri"/>
                <w:sz w:val="20"/>
                <w:szCs w:val="20"/>
                <w:lang w:val="ru-RU"/>
              </w:rPr>
            </w:pPr>
            <w:bookmarkStart w:id="511" w:name="z10643"/>
            <w:r w:rsidRPr="00307D7F">
              <w:rPr>
                <w:rFonts w:eastAsia="Calibri"/>
                <w:sz w:val="20"/>
                <w:szCs w:val="20"/>
                <w:lang w:val="ru-RU"/>
              </w:rPr>
              <w:t>Прочие расходы</w:t>
            </w:r>
            <w:bookmarkEnd w:id="511"/>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F37474"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18</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C7408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02A82D"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A7D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BB9E5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16F3A6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405FAD" w14:textId="77777777" w:rsidR="00307D7F" w:rsidRPr="00307D7F" w:rsidRDefault="00307D7F" w:rsidP="00307D7F">
            <w:pPr>
              <w:spacing w:after="20" w:line="240" w:lineRule="auto"/>
              <w:ind w:left="20"/>
              <w:jc w:val="both"/>
              <w:rPr>
                <w:rFonts w:eastAsia="Calibri"/>
                <w:sz w:val="20"/>
                <w:szCs w:val="20"/>
                <w:lang w:val="ru-RU"/>
              </w:rPr>
            </w:pPr>
            <w:bookmarkStart w:id="512" w:name="z10650"/>
            <w:r w:rsidRPr="00307D7F">
              <w:rPr>
                <w:rFonts w:eastAsia="Calibri"/>
                <w:sz w:val="20"/>
                <w:szCs w:val="20"/>
                <w:lang w:val="ru-RU"/>
              </w:rPr>
              <w:t>Итого расходов</w:t>
            </w:r>
            <w:bookmarkEnd w:id="512"/>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A316E3"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19</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B1CE4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43E63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E2C2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4EE33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276E4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1F51B6" w14:textId="77777777" w:rsidR="00307D7F" w:rsidRPr="00307D7F" w:rsidRDefault="00307D7F" w:rsidP="00307D7F">
            <w:pPr>
              <w:spacing w:after="20" w:line="240" w:lineRule="auto"/>
              <w:ind w:left="20"/>
              <w:jc w:val="both"/>
              <w:rPr>
                <w:rFonts w:eastAsia="Calibri"/>
                <w:sz w:val="20"/>
                <w:szCs w:val="20"/>
                <w:lang w:val="ru-RU"/>
              </w:rPr>
            </w:pPr>
            <w:bookmarkStart w:id="513" w:name="z10657"/>
            <w:r w:rsidRPr="00307D7F">
              <w:rPr>
                <w:rFonts w:eastAsia="Calibri"/>
                <w:sz w:val="20"/>
                <w:szCs w:val="20"/>
                <w:lang w:val="ru-RU"/>
              </w:rPr>
              <w:lastRenderedPageBreak/>
              <w:t>Чистая прибыль (убыток) до уплаты корпоративного подоходного налога</w:t>
            </w:r>
            <w:bookmarkEnd w:id="513"/>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8E8EFA"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20</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10013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0A4549"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10D9D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82ACA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601AB2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BF206B" w14:textId="77777777" w:rsidR="00307D7F" w:rsidRPr="00307D7F" w:rsidRDefault="00307D7F" w:rsidP="00307D7F">
            <w:pPr>
              <w:spacing w:after="20" w:line="240" w:lineRule="auto"/>
              <w:ind w:left="20"/>
              <w:jc w:val="both"/>
              <w:rPr>
                <w:rFonts w:eastAsia="Calibri"/>
                <w:sz w:val="20"/>
                <w:szCs w:val="20"/>
                <w:lang w:val="ru-RU"/>
              </w:rPr>
            </w:pPr>
            <w:bookmarkStart w:id="514" w:name="z10664"/>
            <w:r w:rsidRPr="00307D7F">
              <w:rPr>
                <w:rFonts w:eastAsia="Calibri"/>
                <w:sz w:val="20"/>
                <w:szCs w:val="20"/>
                <w:lang w:val="ru-RU"/>
              </w:rPr>
              <w:t>Корпоративный подоходный налог</w:t>
            </w:r>
            <w:bookmarkEnd w:id="514"/>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4B754C"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21</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DFC8F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2C815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6AE5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E067F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4E9495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10B098" w14:textId="77777777" w:rsidR="00307D7F" w:rsidRPr="00307D7F" w:rsidRDefault="00307D7F" w:rsidP="00307D7F">
            <w:pPr>
              <w:spacing w:after="20" w:line="240" w:lineRule="auto"/>
              <w:ind w:left="20"/>
              <w:jc w:val="both"/>
              <w:rPr>
                <w:rFonts w:eastAsia="Calibri"/>
                <w:sz w:val="20"/>
                <w:szCs w:val="20"/>
                <w:lang w:val="ru-RU"/>
              </w:rPr>
            </w:pPr>
            <w:bookmarkStart w:id="515" w:name="z10671"/>
            <w:r w:rsidRPr="00307D7F">
              <w:rPr>
                <w:rFonts w:eastAsia="Calibri"/>
                <w:sz w:val="20"/>
                <w:szCs w:val="20"/>
                <w:lang w:val="ru-RU"/>
              </w:rPr>
              <w:t>Чистая прибыль (убыток) после уплаты корпоративного подоходного налога</w:t>
            </w:r>
            <w:bookmarkEnd w:id="515"/>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53897F"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22</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CE6B2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F2BDB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6432C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FDB3D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62394E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AFBA1E" w14:textId="77777777" w:rsidR="00307D7F" w:rsidRPr="00307D7F" w:rsidRDefault="00307D7F" w:rsidP="00307D7F">
            <w:pPr>
              <w:spacing w:after="20" w:line="240" w:lineRule="auto"/>
              <w:ind w:left="20"/>
              <w:jc w:val="both"/>
              <w:rPr>
                <w:rFonts w:eastAsia="Calibri"/>
                <w:sz w:val="20"/>
                <w:szCs w:val="20"/>
                <w:lang w:val="ru-RU"/>
              </w:rPr>
            </w:pPr>
            <w:bookmarkStart w:id="516" w:name="z10678"/>
            <w:r w:rsidRPr="00307D7F">
              <w:rPr>
                <w:rFonts w:eastAsia="Calibri"/>
                <w:sz w:val="20"/>
                <w:szCs w:val="20"/>
                <w:lang w:val="ru-RU"/>
              </w:rPr>
              <w:t>Прибыль (убыток) от прекращенной деятельности</w:t>
            </w:r>
            <w:bookmarkEnd w:id="516"/>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3E21E"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23</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86953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16D2E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A651D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9EBF7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5801CC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7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14364A" w14:textId="77777777" w:rsidR="00307D7F" w:rsidRPr="00307D7F" w:rsidRDefault="00307D7F" w:rsidP="00307D7F">
            <w:pPr>
              <w:spacing w:after="20" w:line="240" w:lineRule="auto"/>
              <w:ind w:left="20"/>
              <w:jc w:val="both"/>
              <w:rPr>
                <w:rFonts w:eastAsia="Calibri"/>
                <w:sz w:val="20"/>
                <w:szCs w:val="20"/>
                <w:lang w:val="ru-RU"/>
              </w:rPr>
            </w:pPr>
            <w:bookmarkStart w:id="517" w:name="z10685"/>
            <w:r w:rsidRPr="00307D7F">
              <w:rPr>
                <w:rFonts w:eastAsia="Calibri"/>
                <w:sz w:val="20"/>
                <w:szCs w:val="20"/>
                <w:lang w:val="ru-RU"/>
              </w:rPr>
              <w:t>Итого чистая прибыль (убыток) за период</w:t>
            </w:r>
            <w:bookmarkEnd w:id="517"/>
          </w:p>
        </w:tc>
        <w:tc>
          <w:tcPr>
            <w:tcW w:w="8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737C97"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24</w:t>
            </w:r>
          </w:p>
        </w:tc>
        <w:tc>
          <w:tcPr>
            <w:tcW w:w="11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7F802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5179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46BC3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AF8B4E"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3EDDF336" w14:textId="77777777" w:rsidR="00307D7F" w:rsidRPr="00307D7F" w:rsidRDefault="00307D7F" w:rsidP="00307D7F">
      <w:pPr>
        <w:spacing w:after="0" w:line="240" w:lineRule="auto"/>
        <w:jc w:val="both"/>
        <w:rPr>
          <w:rFonts w:eastAsia="Calibri"/>
          <w:sz w:val="28"/>
          <w:szCs w:val="28"/>
          <w:lang w:val="ru-RU"/>
        </w:rPr>
      </w:pPr>
      <w:bookmarkStart w:id="518" w:name="z10719"/>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3CCC6904" w14:textId="77777777" w:rsidTr="00187370">
        <w:trPr>
          <w:jc w:val="center"/>
        </w:trPr>
        <w:tc>
          <w:tcPr>
            <w:tcW w:w="3052" w:type="pct"/>
            <w:tcMar>
              <w:top w:w="0" w:type="dxa"/>
              <w:left w:w="168" w:type="dxa"/>
              <w:bottom w:w="0" w:type="dxa"/>
              <w:right w:w="168" w:type="dxa"/>
            </w:tcMar>
            <w:hideMark/>
          </w:tcPr>
          <w:p w14:paraId="63C8396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1350107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0195A25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6480D08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ACE29E4" w14:textId="77777777" w:rsidTr="00187370">
        <w:trPr>
          <w:jc w:val="center"/>
        </w:trPr>
        <w:tc>
          <w:tcPr>
            <w:tcW w:w="5000" w:type="pct"/>
            <w:gridSpan w:val="3"/>
            <w:tcMar>
              <w:top w:w="0" w:type="dxa"/>
              <w:left w:w="168" w:type="dxa"/>
              <w:bottom w:w="0" w:type="dxa"/>
              <w:right w:w="168" w:type="dxa"/>
            </w:tcMar>
            <w:hideMark/>
          </w:tcPr>
          <w:p w14:paraId="08E5969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1F99988E" w14:textId="77777777" w:rsidTr="00187370">
        <w:trPr>
          <w:jc w:val="center"/>
        </w:trPr>
        <w:tc>
          <w:tcPr>
            <w:tcW w:w="5000" w:type="pct"/>
            <w:gridSpan w:val="3"/>
            <w:tcMar>
              <w:top w:w="0" w:type="dxa"/>
              <w:left w:w="168" w:type="dxa"/>
              <w:bottom w:w="0" w:type="dxa"/>
              <w:right w:w="168" w:type="dxa"/>
            </w:tcMar>
            <w:hideMark/>
          </w:tcPr>
          <w:p w14:paraId="0229FB4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7420ACB8" w14:textId="77777777" w:rsidTr="00187370">
        <w:trPr>
          <w:jc w:val="center"/>
        </w:trPr>
        <w:tc>
          <w:tcPr>
            <w:tcW w:w="3052" w:type="pct"/>
            <w:tcMar>
              <w:top w:w="0" w:type="dxa"/>
              <w:left w:w="168" w:type="dxa"/>
              <w:bottom w:w="0" w:type="dxa"/>
              <w:right w:w="168" w:type="dxa"/>
            </w:tcMar>
            <w:hideMark/>
          </w:tcPr>
          <w:p w14:paraId="627E372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1F17EE6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7F7160B1" w14:textId="77777777" w:rsidTr="00187370">
        <w:trPr>
          <w:jc w:val="center"/>
        </w:trPr>
        <w:tc>
          <w:tcPr>
            <w:tcW w:w="3052" w:type="pct"/>
            <w:tcMar>
              <w:top w:w="0" w:type="dxa"/>
              <w:left w:w="168" w:type="dxa"/>
              <w:bottom w:w="0" w:type="dxa"/>
              <w:right w:w="168" w:type="dxa"/>
            </w:tcMar>
            <w:hideMark/>
          </w:tcPr>
          <w:p w14:paraId="248EF28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1AF9E27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2C723546" w14:textId="77777777" w:rsidTr="00187370">
        <w:trPr>
          <w:jc w:val="center"/>
        </w:trPr>
        <w:tc>
          <w:tcPr>
            <w:tcW w:w="3052" w:type="pct"/>
            <w:tcMar>
              <w:top w:w="0" w:type="dxa"/>
              <w:left w:w="168" w:type="dxa"/>
              <w:bottom w:w="0" w:type="dxa"/>
              <w:right w:w="168" w:type="dxa"/>
            </w:tcMar>
            <w:hideMark/>
          </w:tcPr>
          <w:p w14:paraId="3B975D5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38E5846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5814AE5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1519BC87" w14:textId="77777777" w:rsidTr="00187370">
        <w:trPr>
          <w:jc w:val="center"/>
        </w:trPr>
        <w:tc>
          <w:tcPr>
            <w:tcW w:w="3052" w:type="pct"/>
            <w:tcMar>
              <w:top w:w="0" w:type="dxa"/>
              <w:left w:w="168" w:type="dxa"/>
              <w:bottom w:w="0" w:type="dxa"/>
              <w:right w:w="168" w:type="dxa"/>
            </w:tcMar>
            <w:hideMark/>
          </w:tcPr>
          <w:p w14:paraId="3472923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2A5F8B3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2E6C8AE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73DE3F4B" w14:textId="77777777" w:rsidTr="00187370">
        <w:trPr>
          <w:jc w:val="center"/>
        </w:trPr>
        <w:tc>
          <w:tcPr>
            <w:tcW w:w="3052" w:type="pct"/>
            <w:tcMar>
              <w:top w:w="0" w:type="dxa"/>
              <w:left w:w="168" w:type="dxa"/>
              <w:bottom w:w="0" w:type="dxa"/>
              <w:right w:w="168" w:type="dxa"/>
            </w:tcMar>
            <w:hideMark/>
          </w:tcPr>
          <w:p w14:paraId="17623D2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2ED06D7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0D042A7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443F7D68" w14:textId="77777777" w:rsidTr="00187370">
        <w:trPr>
          <w:trHeight w:val="80"/>
          <w:jc w:val="center"/>
        </w:trPr>
        <w:tc>
          <w:tcPr>
            <w:tcW w:w="3052" w:type="pct"/>
            <w:tcMar>
              <w:top w:w="0" w:type="dxa"/>
              <w:left w:w="168" w:type="dxa"/>
              <w:bottom w:w="0" w:type="dxa"/>
              <w:right w:w="168" w:type="dxa"/>
            </w:tcMar>
            <w:hideMark/>
          </w:tcPr>
          <w:p w14:paraId="302F0A3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17A6F403"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7AEBD46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52BAD579" w14:textId="77777777" w:rsidR="00307D7F" w:rsidRPr="00307D7F" w:rsidRDefault="00307D7F" w:rsidP="00307D7F">
      <w:pPr>
        <w:spacing w:after="0" w:line="240" w:lineRule="auto"/>
        <w:ind w:firstLine="709"/>
        <w:jc w:val="both"/>
        <w:rPr>
          <w:rFonts w:eastAsia="Calibri"/>
          <w:b/>
          <w:sz w:val="28"/>
          <w:szCs w:val="28"/>
          <w:lang w:val="ru-RU"/>
        </w:rPr>
      </w:pPr>
    </w:p>
    <w:p w14:paraId="649C62DD"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прибылях и убытках</w:t>
      </w:r>
      <w:r w:rsidRPr="00307D7F">
        <w:rPr>
          <w:rFonts w:eastAsia="Calibri"/>
          <w:bCs/>
          <w:sz w:val="28"/>
          <w:szCs w:val="28"/>
          <w:lang w:val="ru-RU"/>
        </w:rPr>
        <w:t>»</w:t>
      </w:r>
      <w:r w:rsidRPr="00307D7F">
        <w:rPr>
          <w:rFonts w:eastAsia="Calibri"/>
          <w:sz w:val="28"/>
          <w:szCs w:val="28"/>
          <w:lang w:val="ru-RU"/>
        </w:rPr>
        <w:t>.</w:t>
      </w:r>
    </w:p>
    <w:p w14:paraId="5E89A54E"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61978630" w14:textId="77777777" w:rsidR="00307D7F" w:rsidRPr="00307D7F" w:rsidRDefault="00307D7F" w:rsidP="00307D7F">
      <w:pPr>
        <w:widowControl w:val="0"/>
        <w:spacing w:after="0" w:line="240" w:lineRule="auto"/>
        <w:ind w:left="5670"/>
        <w:rPr>
          <w:rFonts w:eastAsia="Calibri"/>
          <w:sz w:val="28"/>
          <w:szCs w:val="28"/>
          <w:lang w:val="ru-RU"/>
        </w:rPr>
      </w:pPr>
      <w:bookmarkStart w:id="519" w:name="z10721"/>
      <w:bookmarkEnd w:id="518"/>
      <w:r w:rsidRPr="00307D7F">
        <w:rPr>
          <w:rFonts w:eastAsia="Calibri"/>
          <w:sz w:val="28"/>
          <w:szCs w:val="28"/>
          <w:lang w:val="ru-RU"/>
        </w:rPr>
        <w:lastRenderedPageBreak/>
        <w:t xml:space="preserve">Приложение </w:t>
      </w:r>
    </w:p>
    <w:p w14:paraId="0D03CC03"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прибылях и убытках»</w:t>
      </w:r>
    </w:p>
    <w:p w14:paraId="65B64A22" w14:textId="77777777" w:rsidR="00307D7F" w:rsidRPr="00307D7F" w:rsidRDefault="00307D7F" w:rsidP="00307D7F">
      <w:pPr>
        <w:spacing w:after="0" w:line="240" w:lineRule="auto"/>
        <w:ind w:firstLine="709"/>
        <w:jc w:val="both"/>
        <w:rPr>
          <w:rFonts w:eastAsia="Calibri"/>
          <w:b/>
          <w:sz w:val="28"/>
          <w:szCs w:val="28"/>
          <w:lang w:val="ru-RU"/>
        </w:rPr>
      </w:pPr>
    </w:p>
    <w:p w14:paraId="1D46D94A" w14:textId="77777777" w:rsidR="00307D7F" w:rsidRPr="00307D7F" w:rsidRDefault="00307D7F" w:rsidP="00307D7F">
      <w:pPr>
        <w:spacing w:after="0" w:line="240" w:lineRule="auto"/>
        <w:ind w:firstLine="709"/>
        <w:jc w:val="both"/>
        <w:rPr>
          <w:rFonts w:eastAsia="Calibri"/>
          <w:b/>
          <w:sz w:val="28"/>
          <w:szCs w:val="28"/>
          <w:lang w:val="ru-RU"/>
        </w:rPr>
      </w:pPr>
    </w:p>
    <w:p w14:paraId="420AA4AE"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2D5C74EA" w14:textId="77777777" w:rsidR="00307D7F" w:rsidRPr="00307D7F" w:rsidRDefault="00307D7F" w:rsidP="00307D7F">
      <w:pPr>
        <w:spacing w:after="0" w:line="240" w:lineRule="auto"/>
        <w:ind w:firstLine="709"/>
        <w:jc w:val="center"/>
        <w:rPr>
          <w:rFonts w:eastAsia="Calibri"/>
          <w:b/>
          <w:sz w:val="28"/>
          <w:szCs w:val="28"/>
          <w:lang w:val="ru-RU"/>
        </w:rPr>
      </w:pPr>
    </w:p>
    <w:p w14:paraId="4EFDF658"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«Отчет о прибылях и убытках»</w:t>
      </w:r>
      <w:r w:rsidRPr="00307D7F">
        <w:rPr>
          <w:rFonts w:eastAsia="Calibri"/>
          <w:sz w:val="28"/>
          <w:szCs w:val="28"/>
          <w:lang w:val="ru-RU"/>
        </w:rPr>
        <w:br/>
      </w:r>
      <w:r w:rsidRPr="00307D7F">
        <w:rPr>
          <w:rFonts w:eastAsia="Calibri"/>
          <w:b/>
          <w:sz w:val="28"/>
          <w:szCs w:val="28"/>
          <w:lang w:val="ru-RU"/>
        </w:rPr>
        <w:t>(индекс – Ф2-МФОиСБ, периодичность: ежемесячная/ежеквартальная)</w:t>
      </w:r>
    </w:p>
    <w:p w14:paraId="7FE076CA" w14:textId="77777777" w:rsidR="00307D7F" w:rsidRPr="00307D7F" w:rsidRDefault="00307D7F" w:rsidP="00307D7F">
      <w:pPr>
        <w:spacing w:after="0" w:line="240" w:lineRule="auto"/>
        <w:ind w:firstLine="709"/>
        <w:jc w:val="center"/>
        <w:rPr>
          <w:rFonts w:eastAsia="Calibri"/>
          <w:b/>
          <w:sz w:val="28"/>
          <w:szCs w:val="28"/>
          <w:lang w:val="ru-RU"/>
        </w:rPr>
      </w:pPr>
    </w:p>
    <w:p w14:paraId="613A2801" w14:textId="77777777" w:rsidR="00307D7F" w:rsidRPr="00307D7F" w:rsidRDefault="00307D7F" w:rsidP="00307D7F">
      <w:pPr>
        <w:spacing w:after="0" w:line="240" w:lineRule="auto"/>
        <w:ind w:firstLine="709"/>
        <w:jc w:val="center"/>
        <w:rPr>
          <w:rFonts w:eastAsia="Calibri"/>
          <w:sz w:val="28"/>
          <w:szCs w:val="28"/>
          <w:lang w:val="ru-RU"/>
        </w:rPr>
      </w:pPr>
    </w:p>
    <w:p w14:paraId="0F1D9BB0" w14:textId="77777777" w:rsidR="00307D7F" w:rsidRPr="00307D7F" w:rsidRDefault="00307D7F" w:rsidP="00307D7F">
      <w:pPr>
        <w:spacing w:after="0" w:line="240" w:lineRule="auto"/>
        <w:ind w:firstLine="709"/>
        <w:jc w:val="both"/>
        <w:rPr>
          <w:rFonts w:eastAsia="Calibri"/>
          <w:sz w:val="28"/>
          <w:szCs w:val="28"/>
          <w:lang w:val="ru-RU"/>
        </w:rPr>
      </w:pPr>
      <w:bookmarkStart w:id="520" w:name="z10723"/>
      <w:bookmarkEnd w:id="519"/>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p w14:paraId="7DEA62EF" w14:textId="77777777" w:rsidR="00307D7F" w:rsidRPr="00307D7F" w:rsidRDefault="00307D7F" w:rsidP="00307D7F">
      <w:pPr>
        <w:spacing w:after="0" w:line="240" w:lineRule="auto"/>
        <w:ind w:firstLine="709"/>
        <w:jc w:val="both"/>
        <w:rPr>
          <w:rFonts w:eastAsia="Calibri"/>
          <w:sz w:val="28"/>
          <w:szCs w:val="28"/>
          <w:lang w:val="ru-RU"/>
        </w:rPr>
      </w:pPr>
      <w:bookmarkStart w:id="521" w:name="z10725"/>
      <w:bookmarkEnd w:id="520"/>
      <w:r w:rsidRPr="00307D7F">
        <w:rPr>
          <w:rFonts w:eastAsia="Calibri"/>
          <w:sz w:val="28"/>
          <w:szCs w:val="28"/>
          <w:lang w:val="ru-RU"/>
        </w:rPr>
        <w:t>2. Форма заполняется ежеквартально организацией, осуществляющей отдельные виды банковских операций (за исключением Национального оператора почты, ипотечных организаций, юридических лиц осуществляющих деятельность исключительно через обменные пункты на основании лицензии Национального Банка Республики Казахстан на обменные операции с наличной иностранной валютой, и юридических лиц, исключительной деятельностью которых является инкассация банкнот, монет и ценностей, центрального депозитария, организатора торгов, клиринговой организации, брокеров и (или) дилеров, осуществляющих отдельные виды банковских операций на основании соответствующей лицензии уполномоченного органа), страховым брокером и организацией, осуществляющей микрофинансовой деятельности, применяющей международные стандарты финансовой отчетности и ежемесячно центральным депозитарием, организатором торгов, клиринговой организацией по состоянию на конец отчетного периода.</w:t>
      </w:r>
    </w:p>
    <w:p w14:paraId="23E26D47" w14:textId="77777777" w:rsidR="00307D7F" w:rsidRPr="00307D7F" w:rsidRDefault="00307D7F" w:rsidP="00307D7F">
      <w:pPr>
        <w:spacing w:after="0" w:line="240" w:lineRule="auto"/>
        <w:ind w:firstLine="709"/>
        <w:jc w:val="both"/>
        <w:rPr>
          <w:rFonts w:eastAsia="Calibri"/>
          <w:sz w:val="28"/>
          <w:szCs w:val="28"/>
          <w:lang w:val="ru-RU"/>
        </w:rPr>
      </w:pPr>
      <w:bookmarkStart w:id="522" w:name="z10726"/>
      <w:bookmarkEnd w:id="521"/>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4086F969" w14:textId="77777777" w:rsidR="00307D7F" w:rsidRPr="00307D7F" w:rsidRDefault="00307D7F" w:rsidP="00307D7F">
      <w:pPr>
        <w:spacing w:after="0" w:line="240" w:lineRule="auto"/>
        <w:ind w:firstLine="709"/>
        <w:jc w:val="both"/>
        <w:rPr>
          <w:rFonts w:eastAsia="Calibri"/>
          <w:sz w:val="28"/>
          <w:szCs w:val="28"/>
          <w:lang w:val="ru-RU"/>
        </w:rPr>
      </w:pPr>
      <w:bookmarkStart w:id="523" w:name="z10727"/>
      <w:bookmarkEnd w:id="522"/>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151B08F7" w14:textId="77777777" w:rsidR="00307D7F" w:rsidRPr="00307D7F" w:rsidRDefault="00307D7F" w:rsidP="00307D7F">
      <w:pPr>
        <w:spacing w:after="0" w:line="240" w:lineRule="auto"/>
        <w:ind w:firstLine="709"/>
        <w:jc w:val="both"/>
        <w:rPr>
          <w:rFonts w:eastAsia="Calibri"/>
          <w:sz w:val="28"/>
          <w:szCs w:val="28"/>
          <w:lang w:val="ru-RU"/>
        </w:rPr>
      </w:pPr>
      <w:bookmarkStart w:id="524" w:name="z10729"/>
      <w:bookmarkEnd w:id="523"/>
      <w:r w:rsidRPr="00307D7F">
        <w:rPr>
          <w:rFonts w:eastAsia="Calibri"/>
          <w:sz w:val="28"/>
          <w:szCs w:val="28"/>
          <w:lang w:val="ru-RU"/>
        </w:rPr>
        <w:t>5. При заполнении графы 3 указываются данные за отчетный период, включая последний день отчетного периода.</w:t>
      </w:r>
    </w:p>
    <w:p w14:paraId="49339AB6" w14:textId="77777777" w:rsidR="00307D7F" w:rsidRPr="00307D7F" w:rsidRDefault="00307D7F" w:rsidP="00307D7F">
      <w:pPr>
        <w:spacing w:after="0" w:line="240" w:lineRule="auto"/>
        <w:ind w:firstLine="709"/>
        <w:jc w:val="both"/>
        <w:rPr>
          <w:rFonts w:eastAsia="Calibri"/>
          <w:sz w:val="28"/>
          <w:szCs w:val="28"/>
          <w:lang w:val="ru-RU"/>
        </w:rPr>
      </w:pPr>
      <w:bookmarkStart w:id="525" w:name="z10730"/>
      <w:bookmarkEnd w:id="524"/>
      <w:r w:rsidRPr="00307D7F">
        <w:rPr>
          <w:rFonts w:eastAsia="Calibri"/>
          <w:sz w:val="28"/>
          <w:szCs w:val="28"/>
          <w:lang w:val="ru-RU"/>
        </w:rPr>
        <w:t>6. В графе 4 указываются данные за период с начала текущего года (с нарастающим итогом).</w:t>
      </w:r>
    </w:p>
    <w:p w14:paraId="5BC30DAF" w14:textId="77777777" w:rsidR="00307D7F" w:rsidRPr="00307D7F" w:rsidRDefault="00307D7F" w:rsidP="00307D7F">
      <w:pPr>
        <w:spacing w:after="0" w:line="240" w:lineRule="auto"/>
        <w:ind w:firstLine="709"/>
        <w:jc w:val="both"/>
        <w:rPr>
          <w:rFonts w:eastAsia="Calibri"/>
          <w:sz w:val="28"/>
          <w:szCs w:val="28"/>
          <w:lang w:val="ru-RU"/>
        </w:rPr>
      </w:pPr>
      <w:bookmarkStart w:id="526" w:name="z10731"/>
      <w:bookmarkEnd w:id="525"/>
      <w:r w:rsidRPr="00307D7F">
        <w:rPr>
          <w:rFonts w:eastAsia="Calibri"/>
          <w:sz w:val="28"/>
          <w:szCs w:val="28"/>
          <w:lang w:val="ru-RU"/>
        </w:rPr>
        <w:t>7. В графе 5 указываются данные за аналогичный период предыдущего года.</w:t>
      </w:r>
    </w:p>
    <w:p w14:paraId="64F0DD0C" w14:textId="77777777" w:rsidR="00307D7F" w:rsidRPr="00307D7F" w:rsidRDefault="00307D7F" w:rsidP="00307D7F">
      <w:pPr>
        <w:spacing w:after="0" w:line="240" w:lineRule="auto"/>
        <w:ind w:firstLine="709"/>
        <w:jc w:val="both"/>
        <w:rPr>
          <w:rFonts w:eastAsia="Calibri"/>
          <w:sz w:val="28"/>
          <w:szCs w:val="28"/>
          <w:lang w:val="ru-RU"/>
        </w:rPr>
      </w:pPr>
      <w:bookmarkStart w:id="527" w:name="z10732"/>
      <w:bookmarkEnd w:id="526"/>
      <w:r w:rsidRPr="00307D7F">
        <w:rPr>
          <w:rFonts w:eastAsia="Calibri"/>
          <w:sz w:val="28"/>
          <w:szCs w:val="28"/>
          <w:lang w:val="ru-RU"/>
        </w:rPr>
        <w:lastRenderedPageBreak/>
        <w:t>8. В графе 6 указываются данные за аналогичный период с начала предыдущего года (с нарастающим итогом).</w:t>
      </w:r>
    </w:p>
    <w:p w14:paraId="075CF379" w14:textId="77777777" w:rsidR="00307D7F" w:rsidRPr="00307D7F" w:rsidRDefault="00307D7F" w:rsidP="00307D7F">
      <w:pPr>
        <w:spacing w:after="0" w:line="240" w:lineRule="auto"/>
        <w:ind w:firstLine="709"/>
        <w:jc w:val="both"/>
        <w:rPr>
          <w:rFonts w:eastAsia="Calibri"/>
          <w:sz w:val="28"/>
          <w:szCs w:val="28"/>
          <w:lang w:val="ru-RU"/>
        </w:rPr>
      </w:pPr>
      <w:bookmarkStart w:id="528" w:name="z10733"/>
      <w:bookmarkEnd w:id="527"/>
      <w:r w:rsidRPr="00307D7F">
        <w:rPr>
          <w:rFonts w:eastAsia="Calibri"/>
          <w:sz w:val="28"/>
          <w:szCs w:val="28"/>
          <w:lang w:val="ru-RU"/>
        </w:rPr>
        <w:t>9. В строках с 1 по 24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p w14:paraId="13F521D5" w14:textId="77777777" w:rsidR="00307D7F" w:rsidRPr="00307D7F" w:rsidRDefault="00307D7F" w:rsidP="00307D7F">
      <w:pPr>
        <w:spacing w:after="0" w:line="240" w:lineRule="auto"/>
        <w:ind w:firstLine="709"/>
        <w:jc w:val="both"/>
        <w:rPr>
          <w:rFonts w:eastAsia="Calibri"/>
          <w:sz w:val="28"/>
          <w:szCs w:val="28"/>
          <w:lang w:val="ru-RU"/>
        </w:rPr>
      </w:pPr>
      <w:bookmarkStart w:id="529" w:name="z10734"/>
      <w:bookmarkEnd w:id="528"/>
      <w:r w:rsidRPr="00307D7F">
        <w:rPr>
          <w:rFonts w:eastAsia="Calibri"/>
          <w:sz w:val="28"/>
          <w:szCs w:val="28"/>
          <w:lang w:val="ru-RU"/>
        </w:rPr>
        <w:t>10. Строки 2.1, 3.1, 3.2, 3.3, 3.4, 3.5, 13.1, 13.2, 13.3, 14.1, 14.2, 14.3, 14.4 и 14.5 заполняются при осуществлении соответствующей деятельности.</w:t>
      </w:r>
    </w:p>
    <w:p w14:paraId="3E1F96AF" w14:textId="77777777" w:rsidR="00307D7F" w:rsidRPr="00307D7F" w:rsidRDefault="00307D7F" w:rsidP="00307D7F">
      <w:pPr>
        <w:spacing w:after="0" w:line="240" w:lineRule="auto"/>
        <w:ind w:firstLine="709"/>
        <w:jc w:val="both"/>
        <w:rPr>
          <w:rFonts w:eastAsia="Calibri"/>
          <w:sz w:val="28"/>
          <w:szCs w:val="28"/>
          <w:lang w:val="ru-RU"/>
        </w:rPr>
      </w:pPr>
      <w:bookmarkStart w:id="530" w:name="z10735"/>
      <w:bookmarkEnd w:id="529"/>
      <w:r w:rsidRPr="00307D7F">
        <w:rPr>
          <w:rFonts w:eastAsia="Calibri"/>
          <w:sz w:val="28"/>
          <w:szCs w:val="28"/>
          <w:lang w:val="ru-RU"/>
        </w:rPr>
        <w:t>11. Строки 12.1 и 12.4 заполняются только акционерными обществами при осуществлении соответствующей деятельности.</w:t>
      </w:r>
    </w:p>
    <w:p w14:paraId="5CE49B27" w14:textId="77777777" w:rsidR="00307D7F" w:rsidRPr="00307D7F" w:rsidRDefault="00307D7F" w:rsidP="00307D7F">
      <w:pPr>
        <w:spacing w:after="0" w:line="240" w:lineRule="auto"/>
        <w:ind w:firstLine="709"/>
        <w:jc w:val="both"/>
        <w:rPr>
          <w:rFonts w:eastAsia="Calibri"/>
          <w:sz w:val="28"/>
          <w:szCs w:val="28"/>
          <w:lang w:val="ru-RU"/>
        </w:rPr>
      </w:pPr>
      <w:bookmarkStart w:id="531" w:name="z10736"/>
      <w:bookmarkEnd w:id="530"/>
      <w:r w:rsidRPr="00307D7F">
        <w:rPr>
          <w:rFonts w:eastAsia="Calibri"/>
          <w:sz w:val="28"/>
          <w:szCs w:val="28"/>
          <w:lang w:val="ru-RU"/>
        </w:rPr>
        <w:t>12. Вид финансовой отчетности: отдельная.</w:t>
      </w:r>
    </w:p>
    <w:p w14:paraId="4921105E"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bookmarkEnd w:id="531"/>
    </w:p>
    <w:p w14:paraId="147DC0E4"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17</w:t>
      </w:r>
    </w:p>
    <w:p w14:paraId="375D9D08"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1D5E0A35" w14:textId="77777777" w:rsidR="00307D7F" w:rsidRPr="00307D7F" w:rsidRDefault="00307D7F" w:rsidP="00307D7F">
      <w:pPr>
        <w:spacing w:after="0" w:line="240" w:lineRule="auto"/>
        <w:ind w:firstLine="709"/>
        <w:jc w:val="both"/>
        <w:rPr>
          <w:rFonts w:eastAsia="Calibri"/>
          <w:sz w:val="28"/>
          <w:szCs w:val="28"/>
          <w:lang w:val="ru-RU"/>
        </w:rPr>
      </w:pPr>
    </w:p>
    <w:p w14:paraId="3BBA65FA"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78E6EFAC"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4E85A11B" w14:textId="77777777" w:rsidR="00307D7F" w:rsidRPr="00307D7F" w:rsidRDefault="00307D7F" w:rsidP="00307D7F">
      <w:pPr>
        <w:spacing w:after="0" w:line="240" w:lineRule="auto"/>
        <w:ind w:firstLine="709"/>
        <w:jc w:val="both"/>
        <w:rPr>
          <w:rFonts w:eastAsia="Calibri"/>
          <w:sz w:val="28"/>
          <w:szCs w:val="28"/>
          <w:lang w:val="ru-RU"/>
        </w:rPr>
      </w:pPr>
    </w:p>
    <w:p w14:paraId="778259F4"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 xml:space="preserve"> </w:t>
      </w:r>
    </w:p>
    <w:p w14:paraId="5EC1DAFA" w14:textId="77777777" w:rsidR="00307D7F" w:rsidRPr="00307D7F" w:rsidRDefault="00307D7F" w:rsidP="00307D7F">
      <w:pPr>
        <w:spacing w:after="0" w:line="240" w:lineRule="auto"/>
        <w:ind w:firstLine="709"/>
        <w:jc w:val="both"/>
        <w:rPr>
          <w:rFonts w:eastAsia="Calibri"/>
          <w:sz w:val="28"/>
          <w:szCs w:val="28"/>
          <w:lang w:val="ru-RU"/>
        </w:rPr>
      </w:pPr>
      <w:bookmarkStart w:id="532" w:name="z10737"/>
      <w:r w:rsidRPr="00307D7F">
        <w:rPr>
          <w:rFonts w:eastAsia="Calibri"/>
          <w:sz w:val="28"/>
          <w:szCs w:val="28"/>
          <w:lang w:val="ru-RU"/>
        </w:rPr>
        <w:t>Представляется: в территориальный филиал Национального Банка Республики Казахстан.</w:t>
      </w:r>
    </w:p>
    <w:p w14:paraId="4DFA940B" w14:textId="77777777" w:rsidR="00307D7F" w:rsidRPr="00307D7F" w:rsidRDefault="00307D7F" w:rsidP="00307D7F">
      <w:pPr>
        <w:spacing w:after="0" w:line="240" w:lineRule="auto"/>
        <w:ind w:firstLine="709"/>
        <w:jc w:val="both"/>
        <w:rPr>
          <w:rFonts w:eastAsia="Calibri"/>
          <w:sz w:val="28"/>
          <w:szCs w:val="28"/>
          <w:lang w:val="ru-RU"/>
        </w:rPr>
      </w:pPr>
      <w:bookmarkStart w:id="533" w:name="z10738"/>
      <w:bookmarkEnd w:id="532"/>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210E411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534" w:name="z10739"/>
      <w:bookmarkEnd w:id="533"/>
      <w:r w:rsidRPr="00307D7F">
        <w:rPr>
          <w:rFonts w:eastAsia="Calibri"/>
          <w:sz w:val="28"/>
          <w:szCs w:val="28"/>
          <w:lang w:val="ru-RU"/>
        </w:rPr>
        <w:t xml:space="preserve"> бухгалтерский баланс.</w:t>
      </w:r>
    </w:p>
    <w:p w14:paraId="3AE2DF33" w14:textId="77777777" w:rsidR="00307D7F" w:rsidRPr="00307D7F" w:rsidRDefault="00307D7F" w:rsidP="00307D7F">
      <w:pPr>
        <w:spacing w:after="0" w:line="240" w:lineRule="auto"/>
        <w:ind w:firstLine="709"/>
        <w:jc w:val="both"/>
        <w:rPr>
          <w:rFonts w:eastAsia="Calibri"/>
          <w:sz w:val="28"/>
          <w:szCs w:val="28"/>
          <w:lang w:val="ru-RU"/>
        </w:rPr>
      </w:pPr>
      <w:bookmarkStart w:id="535" w:name="z10740"/>
      <w:bookmarkEnd w:id="534"/>
      <w:r w:rsidRPr="00307D7F">
        <w:rPr>
          <w:rFonts w:eastAsia="Calibri"/>
          <w:sz w:val="28"/>
          <w:szCs w:val="28"/>
          <w:lang w:val="ru-RU"/>
        </w:rPr>
        <w:t>Индекс формы, предназначенной для сбора административных данных на безвозмездной основе: Ф1-МФО.</w:t>
      </w:r>
      <w:bookmarkEnd w:id="535"/>
    </w:p>
    <w:p w14:paraId="2C997FF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Периодичность: ежеквартальная.</w:t>
      </w:r>
    </w:p>
    <w:p w14:paraId="17CE274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Отчетный период: по состоянию на «___» ____________ 20___года</w:t>
      </w:r>
    </w:p>
    <w:p w14:paraId="5AC5A9C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организации, осуществляющие микрофинансовую деятельность, применяющие международные стандарты финансовой отчетности для малого и среднего бизнеса.</w:t>
      </w:r>
    </w:p>
    <w:p w14:paraId="6C0E3E9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7983C26D"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организации, осуществляющие микрофинансовую деятельность, применяющие международные стандарты финансовой отчетности для малого и среднего бизнеса - не позднее 25 (двадцать пятого) числа месяца, следующего за отчетным кварталом.</w:t>
      </w:r>
    </w:p>
    <w:p w14:paraId="4EC6C9C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3B38C79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p>
    <w:p w14:paraId="0C4CD674" w14:textId="77777777" w:rsidR="00307D7F" w:rsidRPr="00307D7F" w:rsidRDefault="00307D7F" w:rsidP="00307D7F">
      <w:pPr>
        <w:spacing w:after="0" w:line="240" w:lineRule="auto"/>
        <w:jc w:val="right"/>
        <w:rPr>
          <w:sz w:val="20"/>
          <w:szCs w:val="20"/>
          <w:lang w:val="ru-RU" w:eastAsia="ru-RU"/>
        </w:rPr>
      </w:pPr>
      <w:r w:rsidRPr="00307D7F">
        <w:rPr>
          <w:sz w:val="20"/>
          <w:szCs w:val="20"/>
          <w:lang w:val="ru-RU" w:eastAsia="ru-RU"/>
        </w:rPr>
        <w:t>(в тысячах тенге)</w:t>
      </w:r>
    </w:p>
    <w:tbl>
      <w:tblPr>
        <w:tblW w:w="5000" w:type="pct"/>
        <w:jc w:val="center"/>
        <w:tblCellMar>
          <w:left w:w="0" w:type="dxa"/>
          <w:right w:w="0" w:type="dxa"/>
        </w:tblCellMar>
        <w:tblLook w:val="04A0" w:firstRow="1" w:lastRow="0" w:firstColumn="1" w:lastColumn="0" w:noHBand="0" w:noVBand="1"/>
      </w:tblPr>
      <w:tblGrid>
        <w:gridCol w:w="4988"/>
        <w:gridCol w:w="929"/>
        <w:gridCol w:w="2091"/>
        <w:gridCol w:w="1610"/>
      </w:tblGrid>
      <w:tr w:rsidR="00307D7F" w:rsidRPr="00307D7F" w14:paraId="6C111279" w14:textId="77777777" w:rsidTr="00187370">
        <w:trPr>
          <w:jc w:val="center"/>
        </w:trPr>
        <w:tc>
          <w:tcPr>
            <w:tcW w:w="2593" w:type="pct"/>
            <w:tcBorders>
              <w:top w:val="single" w:sz="8" w:space="0" w:color="auto"/>
              <w:left w:val="single" w:sz="8" w:space="0" w:color="auto"/>
              <w:bottom w:val="single" w:sz="8" w:space="0" w:color="auto"/>
              <w:right w:val="single" w:sz="8" w:space="0" w:color="auto"/>
            </w:tcBorders>
            <w:hideMark/>
          </w:tcPr>
          <w:p w14:paraId="7ACBCC45" w14:textId="77777777" w:rsidR="00307D7F" w:rsidRPr="00307D7F" w:rsidRDefault="00307D7F" w:rsidP="00307D7F">
            <w:pPr>
              <w:spacing w:after="20" w:line="240" w:lineRule="auto"/>
              <w:ind w:left="20" w:hanging="20"/>
              <w:jc w:val="center"/>
              <w:rPr>
                <w:rFonts w:eastAsia="Calibri"/>
                <w:sz w:val="20"/>
                <w:szCs w:val="20"/>
                <w:lang w:val="ru-RU"/>
              </w:rPr>
            </w:pPr>
            <w:bookmarkStart w:id="536" w:name="z11004"/>
            <w:r w:rsidRPr="00307D7F">
              <w:rPr>
                <w:rFonts w:eastAsia="Calibri"/>
                <w:sz w:val="20"/>
                <w:szCs w:val="20"/>
                <w:lang w:val="ru-RU"/>
              </w:rPr>
              <w:t>Наименование статьи</w:t>
            </w:r>
          </w:p>
        </w:tc>
        <w:tc>
          <w:tcPr>
            <w:tcW w:w="483" w:type="pct"/>
            <w:tcBorders>
              <w:top w:val="single" w:sz="8" w:space="0" w:color="auto"/>
              <w:left w:val="nil"/>
              <w:bottom w:val="single" w:sz="8" w:space="0" w:color="auto"/>
              <w:right w:val="single" w:sz="8" w:space="0" w:color="auto"/>
            </w:tcBorders>
            <w:hideMark/>
          </w:tcPr>
          <w:p w14:paraId="776872B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Код строки</w:t>
            </w:r>
          </w:p>
        </w:tc>
        <w:tc>
          <w:tcPr>
            <w:tcW w:w="1087" w:type="pct"/>
            <w:tcBorders>
              <w:top w:val="single" w:sz="8" w:space="0" w:color="auto"/>
              <w:left w:val="nil"/>
              <w:bottom w:val="single" w:sz="8" w:space="0" w:color="auto"/>
              <w:right w:val="single" w:sz="8" w:space="0" w:color="auto"/>
            </w:tcBorders>
            <w:hideMark/>
          </w:tcPr>
          <w:p w14:paraId="7D06D0A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отчетного периода</w:t>
            </w:r>
          </w:p>
        </w:tc>
        <w:tc>
          <w:tcPr>
            <w:tcW w:w="837" w:type="pct"/>
            <w:tcBorders>
              <w:top w:val="single" w:sz="8" w:space="0" w:color="auto"/>
              <w:left w:val="nil"/>
              <w:bottom w:val="single" w:sz="8" w:space="0" w:color="auto"/>
              <w:right w:val="single" w:sz="8" w:space="0" w:color="auto"/>
            </w:tcBorders>
            <w:hideMark/>
          </w:tcPr>
          <w:p w14:paraId="097F19E5"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35899571"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65FE9335"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lastRenderedPageBreak/>
              <w:t>1</w:t>
            </w:r>
          </w:p>
        </w:tc>
        <w:tc>
          <w:tcPr>
            <w:tcW w:w="483" w:type="pct"/>
            <w:tcBorders>
              <w:top w:val="nil"/>
              <w:left w:val="nil"/>
              <w:bottom w:val="single" w:sz="8" w:space="0" w:color="auto"/>
              <w:right w:val="single" w:sz="8" w:space="0" w:color="auto"/>
            </w:tcBorders>
            <w:hideMark/>
          </w:tcPr>
          <w:p w14:paraId="72623DC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1087" w:type="pct"/>
            <w:tcBorders>
              <w:top w:val="nil"/>
              <w:left w:val="nil"/>
              <w:bottom w:val="single" w:sz="8" w:space="0" w:color="auto"/>
              <w:right w:val="single" w:sz="8" w:space="0" w:color="auto"/>
            </w:tcBorders>
            <w:hideMark/>
          </w:tcPr>
          <w:p w14:paraId="3DE9003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c>
          <w:tcPr>
            <w:tcW w:w="837" w:type="pct"/>
            <w:tcBorders>
              <w:top w:val="nil"/>
              <w:left w:val="nil"/>
              <w:bottom w:val="single" w:sz="8" w:space="0" w:color="auto"/>
              <w:right w:val="single" w:sz="8" w:space="0" w:color="auto"/>
            </w:tcBorders>
            <w:hideMark/>
          </w:tcPr>
          <w:p w14:paraId="2EBA20D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4</w:t>
            </w:r>
          </w:p>
        </w:tc>
      </w:tr>
      <w:tr w:rsidR="00307D7F" w:rsidRPr="00307D7F" w14:paraId="592E0E49"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7A36EDA2"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Активы</w:t>
            </w:r>
          </w:p>
        </w:tc>
        <w:tc>
          <w:tcPr>
            <w:tcW w:w="483" w:type="pct"/>
            <w:tcBorders>
              <w:top w:val="nil"/>
              <w:left w:val="nil"/>
              <w:bottom w:val="single" w:sz="8" w:space="0" w:color="auto"/>
              <w:right w:val="single" w:sz="8" w:space="0" w:color="auto"/>
            </w:tcBorders>
            <w:hideMark/>
          </w:tcPr>
          <w:p w14:paraId="28475B09" w14:textId="77777777" w:rsidR="00307D7F" w:rsidRPr="00307D7F" w:rsidRDefault="00307D7F" w:rsidP="00307D7F">
            <w:pPr>
              <w:spacing w:after="0" w:line="240" w:lineRule="auto"/>
              <w:ind w:firstLine="709"/>
              <w:jc w:val="both"/>
              <w:rPr>
                <w:rFonts w:eastAsia="Calibri"/>
                <w:sz w:val="20"/>
                <w:szCs w:val="20"/>
                <w:lang w:val="ru-RU"/>
              </w:rPr>
            </w:pPr>
          </w:p>
        </w:tc>
        <w:tc>
          <w:tcPr>
            <w:tcW w:w="1087" w:type="pct"/>
            <w:tcBorders>
              <w:top w:val="nil"/>
              <w:left w:val="nil"/>
              <w:bottom w:val="single" w:sz="8" w:space="0" w:color="auto"/>
              <w:right w:val="single" w:sz="8" w:space="0" w:color="auto"/>
            </w:tcBorders>
            <w:hideMark/>
          </w:tcPr>
          <w:p w14:paraId="547C336C" w14:textId="77777777" w:rsidR="00307D7F" w:rsidRPr="00307D7F" w:rsidRDefault="00307D7F" w:rsidP="00307D7F">
            <w:pPr>
              <w:spacing w:after="0" w:line="240" w:lineRule="auto"/>
              <w:ind w:firstLine="709"/>
              <w:jc w:val="both"/>
              <w:rPr>
                <w:sz w:val="20"/>
                <w:szCs w:val="20"/>
                <w:lang w:val="ru-RU" w:eastAsia="ru-RU"/>
              </w:rPr>
            </w:pPr>
          </w:p>
        </w:tc>
        <w:tc>
          <w:tcPr>
            <w:tcW w:w="837" w:type="pct"/>
            <w:tcBorders>
              <w:top w:val="nil"/>
              <w:left w:val="nil"/>
              <w:bottom w:val="single" w:sz="8" w:space="0" w:color="auto"/>
              <w:right w:val="single" w:sz="8" w:space="0" w:color="auto"/>
            </w:tcBorders>
            <w:hideMark/>
          </w:tcPr>
          <w:p w14:paraId="3BCD9731"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328D9898"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56E6FE67"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Денежные средства</w:t>
            </w:r>
          </w:p>
        </w:tc>
        <w:tc>
          <w:tcPr>
            <w:tcW w:w="483" w:type="pct"/>
            <w:tcBorders>
              <w:top w:val="nil"/>
              <w:left w:val="nil"/>
              <w:bottom w:val="single" w:sz="8" w:space="0" w:color="auto"/>
              <w:right w:val="single" w:sz="8" w:space="0" w:color="auto"/>
            </w:tcBorders>
            <w:hideMark/>
          </w:tcPr>
          <w:p w14:paraId="76BAA73B"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w:t>
            </w:r>
          </w:p>
        </w:tc>
        <w:tc>
          <w:tcPr>
            <w:tcW w:w="1087" w:type="pct"/>
            <w:tcBorders>
              <w:top w:val="nil"/>
              <w:left w:val="nil"/>
              <w:bottom w:val="single" w:sz="8" w:space="0" w:color="auto"/>
              <w:right w:val="single" w:sz="8" w:space="0" w:color="auto"/>
            </w:tcBorders>
            <w:hideMark/>
          </w:tcPr>
          <w:p w14:paraId="71AE7F43"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4E551EDB"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6F25F957"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7D23BB4F" w14:textId="77777777" w:rsidR="00307D7F" w:rsidRPr="00307D7F" w:rsidRDefault="00307D7F" w:rsidP="00307D7F">
            <w:pPr>
              <w:spacing w:after="0" w:line="240" w:lineRule="auto"/>
              <w:ind w:left="694" w:hanging="5"/>
              <w:rPr>
                <w:rFonts w:eastAsia="Calibri"/>
                <w:sz w:val="20"/>
                <w:szCs w:val="20"/>
                <w:lang w:val="ru-RU" w:eastAsia="ru-RU"/>
              </w:rPr>
            </w:pPr>
            <w:r w:rsidRPr="00307D7F">
              <w:rPr>
                <w:rFonts w:eastAsia="Calibri"/>
                <w:sz w:val="20"/>
                <w:szCs w:val="20"/>
                <w:lang w:val="ru-RU" w:eastAsia="ru-RU"/>
              </w:rPr>
              <w:t>в том числе:</w:t>
            </w:r>
          </w:p>
        </w:tc>
        <w:tc>
          <w:tcPr>
            <w:tcW w:w="483" w:type="pct"/>
            <w:tcBorders>
              <w:top w:val="nil"/>
              <w:left w:val="nil"/>
              <w:bottom w:val="single" w:sz="8" w:space="0" w:color="auto"/>
              <w:right w:val="single" w:sz="8" w:space="0" w:color="auto"/>
            </w:tcBorders>
            <w:hideMark/>
          </w:tcPr>
          <w:p w14:paraId="5ED5B976" w14:textId="77777777" w:rsidR="00307D7F" w:rsidRPr="00307D7F" w:rsidRDefault="00307D7F" w:rsidP="00307D7F">
            <w:pPr>
              <w:spacing w:after="0" w:line="240" w:lineRule="auto"/>
              <w:ind w:firstLine="709"/>
              <w:jc w:val="both"/>
              <w:rPr>
                <w:rFonts w:eastAsia="Calibri"/>
                <w:sz w:val="20"/>
                <w:szCs w:val="20"/>
                <w:lang w:val="ru-RU"/>
              </w:rPr>
            </w:pPr>
          </w:p>
        </w:tc>
        <w:tc>
          <w:tcPr>
            <w:tcW w:w="1087" w:type="pct"/>
            <w:tcBorders>
              <w:top w:val="nil"/>
              <w:left w:val="nil"/>
              <w:bottom w:val="single" w:sz="8" w:space="0" w:color="auto"/>
              <w:right w:val="single" w:sz="8" w:space="0" w:color="auto"/>
            </w:tcBorders>
            <w:hideMark/>
          </w:tcPr>
          <w:p w14:paraId="4838D622" w14:textId="77777777" w:rsidR="00307D7F" w:rsidRPr="00307D7F" w:rsidRDefault="00307D7F" w:rsidP="00307D7F">
            <w:pPr>
              <w:spacing w:after="0" w:line="240" w:lineRule="auto"/>
              <w:ind w:firstLine="709"/>
              <w:jc w:val="both"/>
              <w:rPr>
                <w:sz w:val="20"/>
                <w:szCs w:val="20"/>
                <w:lang w:val="ru-RU" w:eastAsia="ru-RU"/>
              </w:rPr>
            </w:pPr>
          </w:p>
        </w:tc>
        <w:tc>
          <w:tcPr>
            <w:tcW w:w="837" w:type="pct"/>
            <w:tcBorders>
              <w:top w:val="nil"/>
              <w:left w:val="nil"/>
              <w:bottom w:val="single" w:sz="8" w:space="0" w:color="auto"/>
              <w:right w:val="single" w:sz="8" w:space="0" w:color="auto"/>
            </w:tcBorders>
            <w:hideMark/>
          </w:tcPr>
          <w:p w14:paraId="477BB044"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3D316DAB"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1EDB7A3D" w14:textId="77777777" w:rsidR="00307D7F" w:rsidRPr="00307D7F" w:rsidRDefault="00307D7F" w:rsidP="00307D7F">
            <w:pPr>
              <w:spacing w:after="0" w:line="240" w:lineRule="auto"/>
              <w:ind w:left="694" w:hanging="5"/>
              <w:rPr>
                <w:rFonts w:eastAsia="Calibri"/>
                <w:sz w:val="20"/>
                <w:szCs w:val="20"/>
                <w:lang w:val="ru-RU" w:eastAsia="ru-RU"/>
              </w:rPr>
            </w:pPr>
            <w:r w:rsidRPr="00307D7F">
              <w:rPr>
                <w:rFonts w:eastAsia="Calibri"/>
                <w:sz w:val="20"/>
                <w:szCs w:val="20"/>
                <w:lang w:val="ru-RU" w:eastAsia="ru-RU"/>
              </w:rPr>
              <w:t>наличные деньги в кассе</w:t>
            </w:r>
          </w:p>
        </w:tc>
        <w:tc>
          <w:tcPr>
            <w:tcW w:w="483" w:type="pct"/>
            <w:tcBorders>
              <w:top w:val="nil"/>
              <w:left w:val="nil"/>
              <w:bottom w:val="single" w:sz="8" w:space="0" w:color="auto"/>
              <w:right w:val="single" w:sz="8" w:space="0" w:color="auto"/>
            </w:tcBorders>
            <w:hideMark/>
          </w:tcPr>
          <w:p w14:paraId="64ED44E8"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1.1</w:t>
            </w:r>
          </w:p>
        </w:tc>
        <w:tc>
          <w:tcPr>
            <w:tcW w:w="1087" w:type="pct"/>
            <w:tcBorders>
              <w:top w:val="nil"/>
              <w:left w:val="nil"/>
              <w:bottom w:val="single" w:sz="8" w:space="0" w:color="auto"/>
              <w:right w:val="single" w:sz="8" w:space="0" w:color="auto"/>
            </w:tcBorders>
            <w:hideMark/>
          </w:tcPr>
          <w:p w14:paraId="7D7974CF"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3783250E"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257B7D41"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2C48FBF5" w14:textId="77777777" w:rsidR="00307D7F" w:rsidRPr="00307D7F" w:rsidRDefault="00307D7F" w:rsidP="00307D7F">
            <w:pPr>
              <w:spacing w:after="0" w:line="240" w:lineRule="auto"/>
              <w:ind w:left="694" w:hanging="5"/>
              <w:rPr>
                <w:rFonts w:eastAsia="Calibri"/>
                <w:sz w:val="20"/>
                <w:szCs w:val="20"/>
                <w:lang w:val="ru-RU" w:eastAsia="ru-RU"/>
              </w:rPr>
            </w:pPr>
            <w:r w:rsidRPr="00307D7F">
              <w:rPr>
                <w:rFonts w:eastAsia="Calibri"/>
                <w:sz w:val="20"/>
                <w:szCs w:val="20"/>
                <w:lang w:val="ru-RU" w:eastAsia="ru-RU"/>
              </w:rPr>
              <w:t>деньги на счетах в банках и организациях, осуществляющих отдельные виды банковских операций</w:t>
            </w:r>
          </w:p>
        </w:tc>
        <w:tc>
          <w:tcPr>
            <w:tcW w:w="483" w:type="pct"/>
            <w:tcBorders>
              <w:top w:val="nil"/>
              <w:left w:val="nil"/>
              <w:bottom w:val="single" w:sz="8" w:space="0" w:color="auto"/>
              <w:right w:val="single" w:sz="8" w:space="0" w:color="auto"/>
            </w:tcBorders>
            <w:hideMark/>
          </w:tcPr>
          <w:p w14:paraId="06F6C0BF"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1.2</w:t>
            </w:r>
          </w:p>
        </w:tc>
        <w:tc>
          <w:tcPr>
            <w:tcW w:w="1087" w:type="pct"/>
            <w:tcBorders>
              <w:top w:val="nil"/>
              <w:left w:val="nil"/>
              <w:bottom w:val="single" w:sz="8" w:space="0" w:color="auto"/>
              <w:right w:val="single" w:sz="8" w:space="0" w:color="auto"/>
            </w:tcBorders>
            <w:hideMark/>
          </w:tcPr>
          <w:p w14:paraId="434D1197"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7EA89C27"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7F8A70D7" w14:textId="77777777" w:rsidTr="00187370">
        <w:trPr>
          <w:jc w:val="center"/>
        </w:trPr>
        <w:tc>
          <w:tcPr>
            <w:tcW w:w="2593" w:type="pct"/>
            <w:tcBorders>
              <w:top w:val="nil"/>
              <w:left w:val="single" w:sz="8" w:space="0" w:color="auto"/>
              <w:bottom w:val="single" w:sz="8" w:space="0" w:color="auto"/>
              <w:right w:val="single" w:sz="8" w:space="0" w:color="auto"/>
            </w:tcBorders>
          </w:tcPr>
          <w:p w14:paraId="0D80EE79" w14:textId="77777777" w:rsidR="00307D7F" w:rsidRPr="00307D7F" w:rsidRDefault="00307D7F" w:rsidP="00307D7F">
            <w:pPr>
              <w:spacing w:after="0" w:line="240" w:lineRule="auto"/>
              <w:ind w:left="694" w:hanging="5"/>
              <w:rPr>
                <w:rFonts w:eastAsia="Calibri"/>
                <w:sz w:val="20"/>
                <w:szCs w:val="20"/>
                <w:lang w:val="ru-RU" w:eastAsia="ru-RU"/>
              </w:rPr>
            </w:pPr>
            <w:r w:rsidRPr="00307D7F">
              <w:rPr>
                <w:rFonts w:eastAsia="Calibri"/>
                <w:sz w:val="20"/>
                <w:szCs w:val="20"/>
                <w:lang w:val="ru-RU" w:eastAsia="ru-RU"/>
              </w:rPr>
              <w:t>эквиваленты денежных средств</w:t>
            </w:r>
          </w:p>
        </w:tc>
        <w:tc>
          <w:tcPr>
            <w:tcW w:w="483" w:type="pct"/>
            <w:tcBorders>
              <w:top w:val="nil"/>
              <w:left w:val="nil"/>
              <w:bottom w:val="single" w:sz="8" w:space="0" w:color="auto"/>
              <w:right w:val="single" w:sz="8" w:space="0" w:color="auto"/>
            </w:tcBorders>
          </w:tcPr>
          <w:p w14:paraId="264952DA" w14:textId="77777777" w:rsidR="00307D7F" w:rsidRPr="00307D7F" w:rsidRDefault="00307D7F" w:rsidP="00307D7F">
            <w:pPr>
              <w:spacing w:after="0" w:line="240" w:lineRule="auto"/>
              <w:jc w:val="center"/>
              <w:rPr>
                <w:sz w:val="20"/>
                <w:szCs w:val="20"/>
                <w:lang w:val="ru-RU" w:eastAsia="ru-RU"/>
              </w:rPr>
            </w:pPr>
            <w:r w:rsidRPr="00307D7F">
              <w:rPr>
                <w:sz w:val="20"/>
                <w:szCs w:val="20"/>
                <w:lang w:eastAsia="ru-RU"/>
              </w:rPr>
              <w:t>1.3</w:t>
            </w:r>
          </w:p>
        </w:tc>
        <w:tc>
          <w:tcPr>
            <w:tcW w:w="1087" w:type="pct"/>
            <w:tcBorders>
              <w:top w:val="nil"/>
              <w:left w:val="nil"/>
              <w:bottom w:val="single" w:sz="8" w:space="0" w:color="auto"/>
              <w:right w:val="single" w:sz="8" w:space="0" w:color="auto"/>
            </w:tcBorders>
          </w:tcPr>
          <w:p w14:paraId="65FC4631"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tcPr>
          <w:p w14:paraId="1A1DAD34"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652BC583" w14:textId="77777777" w:rsidTr="00187370">
        <w:trPr>
          <w:jc w:val="center"/>
        </w:trPr>
        <w:tc>
          <w:tcPr>
            <w:tcW w:w="2593" w:type="pct"/>
            <w:tcBorders>
              <w:top w:val="nil"/>
              <w:left w:val="single" w:sz="8" w:space="0" w:color="auto"/>
              <w:bottom w:val="single" w:sz="8" w:space="0" w:color="auto"/>
              <w:right w:val="single" w:sz="8" w:space="0" w:color="auto"/>
            </w:tcBorders>
          </w:tcPr>
          <w:p w14:paraId="7D17D6D9"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Аффинированные драгоценные металлы</w:t>
            </w:r>
          </w:p>
        </w:tc>
        <w:tc>
          <w:tcPr>
            <w:tcW w:w="483" w:type="pct"/>
            <w:tcBorders>
              <w:top w:val="nil"/>
              <w:left w:val="nil"/>
              <w:bottom w:val="single" w:sz="8" w:space="0" w:color="auto"/>
              <w:right w:val="single" w:sz="8" w:space="0" w:color="auto"/>
            </w:tcBorders>
          </w:tcPr>
          <w:p w14:paraId="169A2EA8"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2</w:t>
            </w:r>
          </w:p>
        </w:tc>
        <w:tc>
          <w:tcPr>
            <w:tcW w:w="1087" w:type="pct"/>
            <w:tcBorders>
              <w:top w:val="nil"/>
              <w:left w:val="nil"/>
              <w:bottom w:val="single" w:sz="8" w:space="0" w:color="auto"/>
              <w:right w:val="single" w:sz="8" w:space="0" w:color="auto"/>
            </w:tcBorders>
          </w:tcPr>
          <w:p w14:paraId="33FCA532"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tcPr>
          <w:p w14:paraId="7E5A318C"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21BBE05F" w14:textId="77777777" w:rsidTr="00187370">
        <w:trPr>
          <w:jc w:val="center"/>
        </w:trPr>
        <w:tc>
          <w:tcPr>
            <w:tcW w:w="2593" w:type="pct"/>
            <w:tcBorders>
              <w:top w:val="nil"/>
              <w:left w:val="single" w:sz="8" w:space="0" w:color="auto"/>
              <w:bottom w:val="single" w:sz="8" w:space="0" w:color="auto"/>
              <w:right w:val="single" w:sz="8" w:space="0" w:color="auto"/>
            </w:tcBorders>
          </w:tcPr>
          <w:p w14:paraId="5B4523F4"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Вклады размещенные (за вычетом резервов на обесценение)</w:t>
            </w:r>
          </w:p>
        </w:tc>
        <w:tc>
          <w:tcPr>
            <w:tcW w:w="483" w:type="pct"/>
            <w:tcBorders>
              <w:top w:val="nil"/>
              <w:left w:val="nil"/>
              <w:bottom w:val="single" w:sz="8" w:space="0" w:color="auto"/>
              <w:right w:val="single" w:sz="8" w:space="0" w:color="auto"/>
            </w:tcBorders>
          </w:tcPr>
          <w:p w14:paraId="06814107"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3</w:t>
            </w:r>
          </w:p>
        </w:tc>
        <w:tc>
          <w:tcPr>
            <w:tcW w:w="1087" w:type="pct"/>
            <w:tcBorders>
              <w:top w:val="nil"/>
              <w:left w:val="nil"/>
              <w:bottom w:val="single" w:sz="8" w:space="0" w:color="auto"/>
              <w:right w:val="single" w:sz="8" w:space="0" w:color="auto"/>
            </w:tcBorders>
          </w:tcPr>
          <w:p w14:paraId="27A866E9"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tcPr>
          <w:p w14:paraId="0280C96C"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078DB1EB"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3F9B4F77" w14:textId="77777777" w:rsidR="00307D7F" w:rsidRPr="00307D7F" w:rsidRDefault="00307D7F" w:rsidP="00307D7F">
            <w:pPr>
              <w:spacing w:after="20" w:line="240" w:lineRule="auto"/>
              <w:ind w:left="20"/>
              <w:jc w:val="both"/>
              <w:rPr>
                <w:rFonts w:eastAsia="Calibri"/>
                <w:sz w:val="20"/>
                <w:szCs w:val="20"/>
                <w:lang w:val="kk-KZ"/>
              </w:rPr>
            </w:pPr>
            <w:r w:rsidRPr="00307D7F">
              <w:rPr>
                <w:rFonts w:eastAsia="Calibri"/>
                <w:sz w:val="20"/>
                <w:szCs w:val="20"/>
                <w:lang w:val="ru-RU"/>
              </w:rPr>
              <w:t>Ценные бумаги, оцениваемые по справедливой стоимости</w:t>
            </w:r>
            <w:r w:rsidRPr="00307D7F">
              <w:rPr>
                <w:rFonts w:eastAsia="Calibri"/>
                <w:sz w:val="20"/>
                <w:szCs w:val="20"/>
                <w:lang w:val="kk-KZ"/>
              </w:rPr>
              <w:t xml:space="preserve"> через</w:t>
            </w:r>
            <w:r w:rsidRPr="00307D7F">
              <w:rPr>
                <w:rFonts w:eastAsia="Calibri"/>
                <w:sz w:val="20"/>
                <w:szCs w:val="20"/>
                <w:lang w:val="ru-RU"/>
              </w:rPr>
              <w:t xml:space="preserve"> прибыл</w:t>
            </w:r>
            <w:r w:rsidRPr="00307D7F">
              <w:rPr>
                <w:rFonts w:eastAsia="Calibri"/>
                <w:sz w:val="20"/>
                <w:szCs w:val="20"/>
                <w:lang w:val="kk-KZ"/>
              </w:rPr>
              <w:t>ь</w:t>
            </w:r>
            <w:r w:rsidRPr="00307D7F">
              <w:rPr>
                <w:rFonts w:eastAsia="Calibri"/>
                <w:sz w:val="20"/>
                <w:szCs w:val="20"/>
                <w:lang w:val="ru-RU"/>
              </w:rPr>
              <w:t xml:space="preserve"> или убыт</w:t>
            </w:r>
            <w:r w:rsidRPr="00307D7F">
              <w:rPr>
                <w:rFonts w:eastAsia="Calibri"/>
                <w:sz w:val="20"/>
                <w:szCs w:val="20"/>
                <w:lang w:val="kk-KZ"/>
              </w:rPr>
              <w:t>ок</w:t>
            </w:r>
          </w:p>
        </w:tc>
        <w:tc>
          <w:tcPr>
            <w:tcW w:w="483" w:type="pct"/>
            <w:tcBorders>
              <w:top w:val="nil"/>
              <w:left w:val="nil"/>
              <w:bottom w:val="single" w:sz="8" w:space="0" w:color="auto"/>
              <w:right w:val="single" w:sz="8" w:space="0" w:color="auto"/>
            </w:tcBorders>
            <w:hideMark/>
          </w:tcPr>
          <w:p w14:paraId="4444667E"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4</w:t>
            </w:r>
          </w:p>
        </w:tc>
        <w:tc>
          <w:tcPr>
            <w:tcW w:w="1087" w:type="pct"/>
            <w:tcBorders>
              <w:top w:val="nil"/>
              <w:left w:val="nil"/>
              <w:bottom w:val="single" w:sz="8" w:space="0" w:color="auto"/>
              <w:right w:val="single" w:sz="8" w:space="0" w:color="auto"/>
            </w:tcBorders>
            <w:hideMark/>
          </w:tcPr>
          <w:p w14:paraId="0F1CB696"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5B953E8E"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737697D0"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61EF402A"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Ценные бумаги, имеющиеся в наличии для продажи (за вычетом резервов на обесценение)</w:t>
            </w:r>
          </w:p>
        </w:tc>
        <w:tc>
          <w:tcPr>
            <w:tcW w:w="483" w:type="pct"/>
            <w:tcBorders>
              <w:top w:val="nil"/>
              <w:left w:val="nil"/>
              <w:bottom w:val="single" w:sz="8" w:space="0" w:color="auto"/>
              <w:right w:val="single" w:sz="8" w:space="0" w:color="auto"/>
            </w:tcBorders>
            <w:hideMark/>
          </w:tcPr>
          <w:p w14:paraId="327D6326"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5</w:t>
            </w:r>
          </w:p>
        </w:tc>
        <w:tc>
          <w:tcPr>
            <w:tcW w:w="1087" w:type="pct"/>
            <w:tcBorders>
              <w:top w:val="nil"/>
              <w:left w:val="nil"/>
              <w:bottom w:val="single" w:sz="8" w:space="0" w:color="auto"/>
              <w:right w:val="single" w:sz="8" w:space="0" w:color="auto"/>
            </w:tcBorders>
            <w:hideMark/>
          </w:tcPr>
          <w:p w14:paraId="0F51851F"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456CA158"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32C26AAF"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27AB0784"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Ценные бумаги, удерживаемые до погашения (за вычетом резервов на обесценение)</w:t>
            </w:r>
          </w:p>
        </w:tc>
        <w:tc>
          <w:tcPr>
            <w:tcW w:w="483" w:type="pct"/>
            <w:tcBorders>
              <w:top w:val="nil"/>
              <w:left w:val="nil"/>
              <w:bottom w:val="single" w:sz="8" w:space="0" w:color="auto"/>
              <w:right w:val="single" w:sz="8" w:space="0" w:color="auto"/>
            </w:tcBorders>
            <w:hideMark/>
          </w:tcPr>
          <w:p w14:paraId="674C1DA8"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6</w:t>
            </w:r>
          </w:p>
        </w:tc>
        <w:tc>
          <w:tcPr>
            <w:tcW w:w="1087" w:type="pct"/>
            <w:tcBorders>
              <w:top w:val="nil"/>
              <w:left w:val="nil"/>
              <w:bottom w:val="single" w:sz="8" w:space="0" w:color="auto"/>
              <w:right w:val="single" w:sz="8" w:space="0" w:color="auto"/>
            </w:tcBorders>
            <w:hideMark/>
          </w:tcPr>
          <w:p w14:paraId="6E1A938A"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0C9B095A"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616A27D6" w14:textId="77777777" w:rsidTr="00187370">
        <w:trPr>
          <w:jc w:val="center"/>
        </w:trPr>
        <w:tc>
          <w:tcPr>
            <w:tcW w:w="2593" w:type="pct"/>
            <w:tcBorders>
              <w:top w:val="nil"/>
              <w:left w:val="single" w:sz="8" w:space="0" w:color="auto"/>
              <w:bottom w:val="single" w:sz="8" w:space="0" w:color="auto"/>
              <w:right w:val="single" w:sz="8" w:space="0" w:color="auto"/>
            </w:tcBorders>
          </w:tcPr>
          <w:p w14:paraId="67837CC2"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Займы (микрокредиты) предоставленные (за вычетом резервов на обесценение)</w:t>
            </w:r>
          </w:p>
        </w:tc>
        <w:tc>
          <w:tcPr>
            <w:tcW w:w="483" w:type="pct"/>
            <w:tcBorders>
              <w:top w:val="nil"/>
              <w:left w:val="nil"/>
              <w:bottom w:val="single" w:sz="8" w:space="0" w:color="auto"/>
              <w:right w:val="single" w:sz="8" w:space="0" w:color="auto"/>
            </w:tcBorders>
          </w:tcPr>
          <w:p w14:paraId="3A561FBB"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7</w:t>
            </w:r>
          </w:p>
        </w:tc>
        <w:tc>
          <w:tcPr>
            <w:tcW w:w="1087" w:type="pct"/>
            <w:tcBorders>
              <w:top w:val="nil"/>
              <w:left w:val="nil"/>
              <w:bottom w:val="single" w:sz="8" w:space="0" w:color="auto"/>
              <w:right w:val="single" w:sz="8" w:space="0" w:color="auto"/>
            </w:tcBorders>
          </w:tcPr>
          <w:p w14:paraId="150C0913"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tcPr>
          <w:p w14:paraId="09C4E3F7"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59A97106" w14:textId="77777777" w:rsidTr="00187370">
        <w:trPr>
          <w:jc w:val="center"/>
        </w:trPr>
        <w:tc>
          <w:tcPr>
            <w:tcW w:w="2593" w:type="pct"/>
            <w:tcBorders>
              <w:top w:val="nil"/>
              <w:left w:val="single" w:sz="8" w:space="0" w:color="auto"/>
              <w:bottom w:val="single" w:sz="8" w:space="0" w:color="auto"/>
              <w:right w:val="single" w:sz="8" w:space="0" w:color="auto"/>
            </w:tcBorders>
          </w:tcPr>
          <w:p w14:paraId="408723EB"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Авансы выданные</w:t>
            </w:r>
          </w:p>
        </w:tc>
        <w:tc>
          <w:tcPr>
            <w:tcW w:w="483" w:type="pct"/>
            <w:tcBorders>
              <w:top w:val="nil"/>
              <w:left w:val="nil"/>
              <w:bottom w:val="single" w:sz="8" w:space="0" w:color="auto"/>
              <w:right w:val="single" w:sz="8" w:space="0" w:color="auto"/>
            </w:tcBorders>
          </w:tcPr>
          <w:p w14:paraId="1B79CCC9" w14:textId="77777777" w:rsidR="00307D7F" w:rsidRPr="00307D7F" w:rsidRDefault="00307D7F" w:rsidP="00307D7F">
            <w:pPr>
              <w:spacing w:after="0" w:line="240" w:lineRule="auto"/>
              <w:jc w:val="center"/>
              <w:rPr>
                <w:sz w:val="20"/>
                <w:szCs w:val="20"/>
                <w:lang w:val="kk-KZ" w:eastAsia="ru-RU"/>
              </w:rPr>
            </w:pPr>
            <w:r w:rsidRPr="00307D7F">
              <w:rPr>
                <w:sz w:val="20"/>
                <w:szCs w:val="20"/>
                <w:lang w:val="kk-KZ" w:eastAsia="ru-RU"/>
              </w:rPr>
              <w:t>8</w:t>
            </w:r>
          </w:p>
        </w:tc>
        <w:tc>
          <w:tcPr>
            <w:tcW w:w="1087" w:type="pct"/>
            <w:tcBorders>
              <w:top w:val="nil"/>
              <w:left w:val="nil"/>
              <w:bottom w:val="single" w:sz="8" w:space="0" w:color="auto"/>
              <w:right w:val="single" w:sz="8" w:space="0" w:color="auto"/>
            </w:tcBorders>
          </w:tcPr>
          <w:p w14:paraId="2AB1E967"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tcPr>
          <w:p w14:paraId="0653D89B"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6978000D" w14:textId="77777777" w:rsidTr="00187370">
        <w:trPr>
          <w:jc w:val="center"/>
        </w:trPr>
        <w:tc>
          <w:tcPr>
            <w:tcW w:w="2593" w:type="pct"/>
            <w:tcBorders>
              <w:top w:val="nil"/>
              <w:left w:val="single" w:sz="8" w:space="0" w:color="auto"/>
              <w:bottom w:val="single" w:sz="8" w:space="0" w:color="auto"/>
              <w:right w:val="single" w:sz="8" w:space="0" w:color="auto"/>
            </w:tcBorders>
          </w:tcPr>
          <w:p w14:paraId="5461CE4B"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Дебиторская задолженность</w:t>
            </w:r>
          </w:p>
        </w:tc>
        <w:tc>
          <w:tcPr>
            <w:tcW w:w="483" w:type="pct"/>
            <w:tcBorders>
              <w:top w:val="nil"/>
              <w:left w:val="nil"/>
              <w:bottom w:val="single" w:sz="8" w:space="0" w:color="auto"/>
              <w:right w:val="single" w:sz="8" w:space="0" w:color="auto"/>
            </w:tcBorders>
          </w:tcPr>
          <w:p w14:paraId="4733E84A" w14:textId="77777777" w:rsidR="00307D7F" w:rsidRPr="00307D7F" w:rsidRDefault="00307D7F" w:rsidP="00307D7F">
            <w:pPr>
              <w:spacing w:after="0" w:line="240" w:lineRule="auto"/>
              <w:jc w:val="center"/>
              <w:rPr>
                <w:sz w:val="20"/>
                <w:szCs w:val="20"/>
                <w:lang w:val="kk-KZ" w:eastAsia="ru-RU"/>
              </w:rPr>
            </w:pPr>
            <w:r w:rsidRPr="00307D7F">
              <w:rPr>
                <w:sz w:val="20"/>
                <w:szCs w:val="20"/>
                <w:lang w:val="kk-KZ" w:eastAsia="ru-RU"/>
              </w:rPr>
              <w:t>9</w:t>
            </w:r>
          </w:p>
        </w:tc>
        <w:tc>
          <w:tcPr>
            <w:tcW w:w="1087" w:type="pct"/>
            <w:tcBorders>
              <w:top w:val="nil"/>
              <w:left w:val="nil"/>
              <w:bottom w:val="single" w:sz="8" w:space="0" w:color="auto"/>
              <w:right w:val="single" w:sz="8" w:space="0" w:color="auto"/>
            </w:tcBorders>
          </w:tcPr>
          <w:p w14:paraId="2D633EF1"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tcPr>
          <w:p w14:paraId="53727825"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0529FC34"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3BA6E00B" w14:textId="77777777" w:rsidR="00307D7F" w:rsidRPr="00307D7F" w:rsidRDefault="00307D7F" w:rsidP="00307D7F">
            <w:pPr>
              <w:tabs>
                <w:tab w:val="left" w:pos="1815"/>
              </w:tabs>
              <w:spacing w:after="20" w:line="240" w:lineRule="auto"/>
              <w:ind w:left="20"/>
              <w:jc w:val="both"/>
              <w:rPr>
                <w:rFonts w:eastAsia="Calibri"/>
                <w:sz w:val="20"/>
                <w:szCs w:val="20"/>
                <w:lang w:val="ru-RU"/>
              </w:rPr>
            </w:pPr>
            <w:r w:rsidRPr="00307D7F">
              <w:rPr>
                <w:rFonts w:eastAsia="Calibri"/>
                <w:sz w:val="20"/>
                <w:szCs w:val="20"/>
                <w:lang w:val="ru-RU"/>
              </w:rPr>
              <w:t>Запасы</w:t>
            </w:r>
          </w:p>
        </w:tc>
        <w:tc>
          <w:tcPr>
            <w:tcW w:w="483" w:type="pct"/>
            <w:tcBorders>
              <w:top w:val="nil"/>
              <w:left w:val="nil"/>
              <w:bottom w:val="single" w:sz="8" w:space="0" w:color="auto"/>
              <w:right w:val="single" w:sz="8" w:space="0" w:color="auto"/>
            </w:tcBorders>
          </w:tcPr>
          <w:p w14:paraId="0BEDE05D"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10</w:t>
            </w:r>
          </w:p>
        </w:tc>
        <w:tc>
          <w:tcPr>
            <w:tcW w:w="1087" w:type="pct"/>
            <w:tcBorders>
              <w:top w:val="nil"/>
              <w:left w:val="nil"/>
              <w:bottom w:val="single" w:sz="8" w:space="0" w:color="auto"/>
              <w:right w:val="single" w:sz="8" w:space="0" w:color="auto"/>
            </w:tcBorders>
            <w:hideMark/>
          </w:tcPr>
          <w:p w14:paraId="3FC50582"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04712F23"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09716299"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36BD09FE"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Комиссионные вознаграждения</w:t>
            </w:r>
          </w:p>
        </w:tc>
        <w:tc>
          <w:tcPr>
            <w:tcW w:w="483" w:type="pct"/>
            <w:tcBorders>
              <w:top w:val="nil"/>
              <w:left w:val="nil"/>
              <w:bottom w:val="single" w:sz="8" w:space="0" w:color="auto"/>
              <w:right w:val="single" w:sz="8" w:space="0" w:color="auto"/>
            </w:tcBorders>
          </w:tcPr>
          <w:p w14:paraId="0D352A78"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11</w:t>
            </w:r>
          </w:p>
        </w:tc>
        <w:tc>
          <w:tcPr>
            <w:tcW w:w="1087" w:type="pct"/>
            <w:tcBorders>
              <w:top w:val="nil"/>
              <w:left w:val="nil"/>
              <w:bottom w:val="single" w:sz="8" w:space="0" w:color="auto"/>
              <w:right w:val="single" w:sz="8" w:space="0" w:color="auto"/>
            </w:tcBorders>
            <w:hideMark/>
          </w:tcPr>
          <w:p w14:paraId="4BAB053A"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7AF44E6B"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2714F353"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5DE047A5"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Финансовая аренда предоставленная (за вычетом резервов на обесценение)</w:t>
            </w:r>
          </w:p>
        </w:tc>
        <w:tc>
          <w:tcPr>
            <w:tcW w:w="483" w:type="pct"/>
            <w:tcBorders>
              <w:top w:val="nil"/>
              <w:left w:val="nil"/>
              <w:bottom w:val="single" w:sz="8" w:space="0" w:color="auto"/>
              <w:right w:val="single" w:sz="8" w:space="0" w:color="auto"/>
            </w:tcBorders>
            <w:hideMark/>
          </w:tcPr>
          <w:p w14:paraId="00296A66"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12</w:t>
            </w:r>
          </w:p>
        </w:tc>
        <w:tc>
          <w:tcPr>
            <w:tcW w:w="1087" w:type="pct"/>
            <w:tcBorders>
              <w:top w:val="nil"/>
              <w:left w:val="nil"/>
              <w:bottom w:val="single" w:sz="8" w:space="0" w:color="auto"/>
              <w:right w:val="single" w:sz="8" w:space="0" w:color="auto"/>
            </w:tcBorders>
            <w:hideMark/>
          </w:tcPr>
          <w:p w14:paraId="4FE37C48"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6523BCF5"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288170E8"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69C77557"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Инвестиционное имущество</w:t>
            </w:r>
          </w:p>
        </w:tc>
        <w:tc>
          <w:tcPr>
            <w:tcW w:w="483" w:type="pct"/>
            <w:tcBorders>
              <w:top w:val="nil"/>
              <w:left w:val="nil"/>
              <w:bottom w:val="single" w:sz="8" w:space="0" w:color="auto"/>
              <w:right w:val="single" w:sz="8" w:space="0" w:color="auto"/>
            </w:tcBorders>
          </w:tcPr>
          <w:p w14:paraId="23ED81AB"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13</w:t>
            </w:r>
          </w:p>
        </w:tc>
        <w:tc>
          <w:tcPr>
            <w:tcW w:w="1087" w:type="pct"/>
            <w:tcBorders>
              <w:top w:val="nil"/>
              <w:left w:val="nil"/>
              <w:bottom w:val="single" w:sz="8" w:space="0" w:color="auto"/>
              <w:right w:val="single" w:sz="8" w:space="0" w:color="auto"/>
            </w:tcBorders>
            <w:hideMark/>
          </w:tcPr>
          <w:p w14:paraId="699448A6"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78B3E5BD"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3783C3F5"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08D547D4"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Инвестиции в капитал других юридических лиц и субординированный долг</w:t>
            </w:r>
          </w:p>
        </w:tc>
        <w:tc>
          <w:tcPr>
            <w:tcW w:w="483" w:type="pct"/>
            <w:tcBorders>
              <w:top w:val="nil"/>
              <w:left w:val="nil"/>
              <w:bottom w:val="single" w:sz="8" w:space="0" w:color="auto"/>
              <w:right w:val="single" w:sz="8" w:space="0" w:color="auto"/>
            </w:tcBorders>
          </w:tcPr>
          <w:p w14:paraId="793157CB"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14</w:t>
            </w:r>
          </w:p>
        </w:tc>
        <w:tc>
          <w:tcPr>
            <w:tcW w:w="1087" w:type="pct"/>
            <w:tcBorders>
              <w:top w:val="nil"/>
              <w:left w:val="nil"/>
              <w:bottom w:val="single" w:sz="8" w:space="0" w:color="auto"/>
              <w:right w:val="single" w:sz="8" w:space="0" w:color="auto"/>
            </w:tcBorders>
            <w:hideMark/>
          </w:tcPr>
          <w:p w14:paraId="75020765"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69E2A93F"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7D98CCEF"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55016153"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Нематериальные активы (за вычетом амортизации и убытков от обесценения)</w:t>
            </w:r>
          </w:p>
        </w:tc>
        <w:tc>
          <w:tcPr>
            <w:tcW w:w="483" w:type="pct"/>
            <w:tcBorders>
              <w:top w:val="nil"/>
              <w:left w:val="nil"/>
              <w:bottom w:val="single" w:sz="8" w:space="0" w:color="auto"/>
              <w:right w:val="single" w:sz="8" w:space="0" w:color="auto"/>
            </w:tcBorders>
          </w:tcPr>
          <w:p w14:paraId="30FF8665"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15</w:t>
            </w:r>
          </w:p>
        </w:tc>
        <w:tc>
          <w:tcPr>
            <w:tcW w:w="1087" w:type="pct"/>
            <w:tcBorders>
              <w:top w:val="nil"/>
              <w:left w:val="nil"/>
              <w:bottom w:val="single" w:sz="8" w:space="0" w:color="auto"/>
              <w:right w:val="single" w:sz="8" w:space="0" w:color="auto"/>
            </w:tcBorders>
            <w:hideMark/>
          </w:tcPr>
          <w:p w14:paraId="55D390FB"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306DC12E"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49581BFD"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69FAFB1C"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Основные средства (за вычетом амортизации и убытков от обесценения)</w:t>
            </w:r>
          </w:p>
        </w:tc>
        <w:tc>
          <w:tcPr>
            <w:tcW w:w="483" w:type="pct"/>
            <w:tcBorders>
              <w:top w:val="nil"/>
              <w:left w:val="nil"/>
              <w:bottom w:val="single" w:sz="8" w:space="0" w:color="auto"/>
              <w:right w:val="single" w:sz="8" w:space="0" w:color="auto"/>
            </w:tcBorders>
          </w:tcPr>
          <w:p w14:paraId="5C805EFA"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16</w:t>
            </w:r>
          </w:p>
        </w:tc>
        <w:tc>
          <w:tcPr>
            <w:tcW w:w="1087" w:type="pct"/>
            <w:tcBorders>
              <w:top w:val="nil"/>
              <w:left w:val="nil"/>
              <w:bottom w:val="single" w:sz="8" w:space="0" w:color="auto"/>
              <w:right w:val="single" w:sz="8" w:space="0" w:color="auto"/>
            </w:tcBorders>
            <w:hideMark/>
          </w:tcPr>
          <w:p w14:paraId="43C875AF"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7C57A4BF"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5BB44844"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54368244"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Расходы будущих периодов</w:t>
            </w:r>
          </w:p>
        </w:tc>
        <w:tc>
          <w:tcPr>
            <w:tcW w:w="483" w:type="pct"/>
            <w:tcBorders>
              <w:top w:val="nil"/>
              <w:left w:val="nil"/>
              <w:bottom w:val="single" w:sz="8" w:space="0" w:color="auto"/>
              <w:right w:val="single" w:sz="8" w:space="0" w:color="auto"/>
            </w:tcBorders>
          </w:tcPr>
          <w:p w14:paraId="4A303DE0"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17</w:t>
            </w:r>
          </w:p>
        </w:tc>
        <w:tc>
          <w:tcPr>
            <w:tcW w:w="1087" w:type="pct"/>
            <w:tcBorders>
              <w:top w:val="nil"/>
              <w:left w:val="nil"/>
              <w:bottom w:val="single" w:sz="8" w:space="0" w:color="auto"/>
              <w:right w:val="single" w:sz="8" w:space="0" w:color="auto"/>
            </w:tcBorders>
            <w:hideMark/>
          </w:tcPr>
          <w:p w14:paraId="37C285AE"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3C8F2CBE"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014243D7"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2E455157"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Текущий налоговый актив</w:t>
            </w:r>
          </w:p>
        </w:tc>
        <w:tc>
          <w:tcPr>
            <w:tcW w:w="483" w:type="pct"/>
            <w:tcBorders>
              <w:top w:val="nil"/>
              <w:left w:val="nil"/>
              <w:bottom w:val="single" w:sz="8" w:space="0" w:color="auto"/>
              <w:right w:val="single" w:sz="8" w:space="0" w:color="auto"/>
            </w:tcBorders>
          </w:tcPr>
          <w:p w14:paraId="344E3B04"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18</w:t>
            </w:r>
          </w:p>
        </w:tc>
        <w:tc>
          <w:tcPr>
            <w:tcW w:w="1087" w:type="pct"/>
            <w:tcBorders>
              <w:top w:val="nil"/>
              <w:left w:val="nil"/>
              <w:bottom w:val="single" w:sz="8" w:space="0" w:color="auto"/>
              <w:right w:val="single" w:sz="8" w:space="0" w:color="auto"/>
            </w:tcBorders>
            <w:hideMark/>
          </w:tcPr>
          <w:p w14:paraId="383ADC13"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451993A7"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5D1A1B36"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66313E3C"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Отложенный налоговый актив</w:t>
            </w:r>
          </w:p>
        </w:tc>
        <w:tc>
          <w:tcPr>
            <w:tcW w:w="483" w:type="pct"/>
            <w:tcBorders>
              <w:top w:val="nil"/>
              <w:left w:val="nil"/>
              <w:bottom w:val="single" w:sz="8" w:space="0" w:color="auto"/>
              <w:right w:val="single" w:sz="8" w:space="0" w:color="auto"/>
            </w:tcBorders>
          </w:tcPr>
          <w:p w14:paraId="0A2D674E"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19</w:t>
            </w:r>
          </w:p>
        </w:tc>
        <w:tc>
          <w:tcPr>
            <w:tcW w:w="1087" w:type="pct"/>
            <w:tcBorders>
              <w:top w:val="nil"/>
              <w:left w:val="nil"/>
              <w:bottom w:val="single" w:sz="8" w:space="0" w:color="auto"/>
              <w:right w:val="single" w:sz="8" w:space="0" w:color="auto"/>
            </w:tcBorders>
            <w:hideMark/>
          </w:tcPr>
          <w:p w14:paraId="0AE0E2AC"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706490F6"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16AF03D5" w14:textId="77777777" w:rsidTr="00187370">
        <w:trPr>
          <w:jc w:val="center"/>
        </w:trPr>
        <w:tc>
          <w:tcPr>
            <w:tcW w:w="2593" w:type="pct"/>
            <w:tcBorders>
              <w:top w:val="nil"/>
              <w:left w:val="single" w:sz="8" w:space="0" w:color="auto"/>
              <w:bottom w:val="single" w:sz="8" w:space="0" w:color="auto"/>
              <w:right w:val="single" w:sz="8" w:space="0" w:color="auto"/>
            </w:tcBorders>
          </w:tcPr>
          <w:p w14:paraId="4D92CB8C"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Прочая дебиторская задолженность</w:t>
            </w:r>
          </w:p>
        </w:tc>
        <w:tc>
          <w:tcPr>
            <w:tcW w:w="483" w:type="pct"/>
            <w:tcBorders>
              <w:top w:val="nil"/>
              <w:left w:val="nil"/>
              <w:bottom w:val="single" w:sz="8" w:space="0" w:color="auto"/>
              <w:right w:val="single" w:sz="8" w:space="0" w:color="auto"/>
            </w:tcBorders>
          </w:tcPr>
          <w:p w14:paraId="1397870A"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20</w:t>
            </w:r>
          </w:p>
        </w:tc>
        <w:tc>
          <w:tcPr>
            <w:tcW w:w="1087" w:type="pct"/>
            <w:tcBorders>
              <w:top w:val="nil"/>
              <w:left w:val="nil"/>
              <w:bottom w:val="single" w:sz="8" w:space="0" w:color="auto"/>
              <w:right w:val="single" w:sz="8" w:space="0" w:color="auto"/>
            </w:tcBorders>
          </w:tcPr>
          <w:p w14:paraId="3724418E"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tcPr>
          <w:p w14:paraId="04F3C3E6"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15E4FC2B"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5332BB79"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Прочие активы</w:t>
            </w:r>
          </w:p>
        </w:tc>
        <w:tc>
          <w:tcPr>
            <w:tcW w:w="483" w:type="pct"/>
            <w:tcBorders>
              <w:top w:val="nil"/>
              <w:left w:val="nil"/>
              <w:bottom w:val="single" w:sz="8" w:space="0" w:color="auto"/>
              <w:right w:val="single" w:sz="8" w:space="0" w:color="auto"/>
            </w:tcBorders>
          </w:tcPr>
          <w:p w14:paraId="5C4EFA88"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21</w:t>
            </w:r>
          </w:p>
        </w:tc>
        <w:tc>
          <w:tcPr>
            <w:tcW w:w="1087" w:type="pct"/>
            <w:tcBorders>
              <w:top w:val="nil"/>
              <w:left w:val="nil"/>
              <w:bottom w:val="single" w:sz="8" w:space="0" w:color="auto"/>
              <w:right w:val="single" w:sz="8" w:space="0" w:color="auto"/>
            </w:tcBorders>
            <w:hideMark/>
          </w:tcPr>
          <w:p w14:paraId="5CEE0A9F"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331A6016"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62E91043"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0CAABEBD"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Итого активы</w:t>
            </w:r>
          </w:p>
        </w:tc>
        <w:tc>
          <w:tcPr>
            <w:tcW w:w="483" w:type="pct"/>
            <w:tcBorders>
              <w:top w:val="nil"/>
              <w:left w:val="nil"/>
              <w:bottom w:val="single" w:sz="8" w:space="0" w:color="auto"/>
              <w:right w:val="single" w:sz="8" w:space="0" w:color="auto"/>
            </w:tcBorders>
          </w:tcPr>
          <w:p w14:paraId="0D640638"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22</w:t>
            </w:r>
          </w:p>
        </w:tc>
        <w:tc>
          <w:tcPr>
            <w:tcW w:w="1087" w:type="pct"/>
            <w:tcBorders>
              <w:top w:val="nil"/>
              <w:left w:val="nil"/>
              <w:bottom w:val="single" w:sz="8" w:space="0" w:color="auto"/>
              <w:right w:val="single" w:sz="8" w:space="0" w:color="auto"/>
            </w:tcBorders>
            <w:hideMark/>
          </w:tcPr>
          <w:p w14:paraId="514F569A"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6BBA3DFD"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3B54DBC7"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2221D633"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Обязательства</w:t>
            </w:r>
          </w:p>
        </w:tc>
        <w:tc>
          <w:tcPr>
            <w:tcW w:w="483" w:type="pct"/>
            <w:tcBorders>
              <w:top w:val="nil"/>
              <w:left w:val="nil"/>
              <w:bottom w:val="single" w:sz="8" w:space="0" w:color="auto"/>
              <w:right w:val="single" w:sz="8" w:space="0" w:color="auto"/>
            </w:tcBorders>
            <w:hideMark/>
          </w:tcPr>
          <w:p w14:paraId="07231FAC" w14:textId="77777777" w:rsidR="00307D7F" w:rsidRPr="00307D7F" w:rsidRDefault="00307D7F" w:rsidP="00307D7F">
            <w:pPr>
              <w:spacing w:after="0" w:line="240" w:lineRule="auto"/>
              <w:ind w:firstLine="709"/>
              <w:jc w:val="both"/>
              <w:rPr>
                <w:rFonts w:eastAsia="Calibri"/>
                <w:sz w:val="20"/>
                <w:szCs w:val="20"/>
                <w:lang w:val="ru-RU"/>
              </w:rPr>
            </w:pPr>
          </w:p>
        </w:tc>
        <w:tc>
          <w:tcPr>
            <w:tcW w:w="1087" w:type="pct"/>
            <w:tcBorders>
              <w:top w:val="nil"/>
              <w:left w:val="nil"/>
              <w:bottom w:val="single" w:sz="8" w:space="0" w:color="auto"/>
              <w:right w:val="single" w:sz="8" w:space="0" w:color="auto"/>
            </w:tcBorders>
            <w:hideMark/>
          </w:tcPr>
          <w:p w14:paraId="6982C55A" w14:textId="77777777" w:rsidR="00307D7F" w:rsidRPr="00307D7F" w:rsidRDefault="00307D7F" w:rsidP="00307D7F">
            <w:pPr>
              <w:spacing w:after="0" w:line="240" w:lineRule="auto"/>
              <w:ind w:firstLine="709"/>
              <w:jc w:val="both"/>
              <w:rPr>
                <w:sz w:val="20"/>
                <w:szCs w:val="20"/>
                <w:lang w:val="ru-RU" w:eastAsia="ru-RU"/>
              </w:rPr>
            </w:pPr>
          </w:p>
        </w:tc>
        <w:tc>
          <w:tcPr>
            <w:tcW w:w="837" w:type="pct"/>
            <w:tcBorders>
              <w:top w:val="nil"/>
              <w:left w:val="nil"/>
              <w:bottom w:val="single" w:sz="8" w:space="0" w:color="auto"/>
              <w:right w:val="single" w:sz="8" w:space="0" w:color="auto"/>
            </w:tcBorders>
            <w:hideMark/>
          </w:tcPr>
          <w:p w14:paraId="58D9EC8E"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11DAFEB8" w14:textId="77777777" w:rsidTr="00187370">
        <w:trPr>
          <w:jc w:val="center"/>
        </w:trPr>
        <w:tc>
          <w:tcPr>
            <w:tcW w:w="2593" w:type="pct"/>
            <w:tcBorders>
              <w:top w:val="nil"/>
              <w:left w:val="single" w:sz="8" w:space="0" w:color="auto"/>
              <w:bottom w:val="single" w:sz="8" w:space="0" w:color="auto"/>
              <w:right w:val="single" w:sz="8" w:space="0" w:color="auto"/>
            </w:tcBorders>
          </w:tcPr>
          <w:p w14:paraId="4180331D"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Доходы будущих периодов</w:t>
            </w:r>
          </w:p>
        </w:tc>
        <w:tc>
          <w:tcPr>
            <w:tcW w:w="483" w:type="pct"/>
            <w:tcBorders>
              <w:top w:val="nil"/>
              <w:left w:val="nil"/>
              <w:bottom w:val="single" w:sz="8" w:space="0" w:color="auto"/>
              <w:right w:val="single" w:sz="8" w:space="0" w:color="auto"/>
            </w:tcBorders>
          </w:tcPr>
          <w:p w14:paraId="6E35C6DC"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23</w:t>
            </w:r>
          </w:p>
        </w:tc>
        <w:tc>
          <w:tcPr>
            <w:tcW w:w="1087" w:type="pct"/>
            <w:tcBorders>
              <w:top w:val="nil"/>
              <w:left w:val="nil"/>
              <w:bottom w:val="single" w:sz="8" w:space="0" w:color="auto"/>
              <w:right w:val="single" w:sz="8" w:space="0" w:color="auto"/>
            </w:tcBorders>
          </w:tcPr>
          <w:p w14:paraId="201AD245" w14:textId="77777777" w:rsidR="00307D7F" w:rsidRPr="00307D7F" w:rsidRDefault="00307D7F" w:rsidP="00307D7F">
            <w:pPr>
              <w:spacing w:after="0" w:line="240" w:lineRule="auto"/>
              <w:ind w:firstLine="709"/>
              <w:jc w:val="both"/>
              <w:rPr>
                <w:sz w:val="20"/>
                <w:szCs w:val="20"/>
                <w:lang w:val="ru-RU" w:eastAsia="ru-RU"/>
              </w:rPr>
            </w:pPr>
          </w:p>
        </w:tc>
        <w:tc>
          <w:tcPr>
            <w:tcW w:w="837" w:type="pct"/>
            <w:tcBorders>
              <w:top w:val="nil"/>
              <w:left w:val="nil"/>
              <w:bottom w:val="single" w:sz="8" w:space="0" w:color="auto"/>
              <w:right w:val="single" w:sz="8" w:space="0" w:color="auto"/>
            </w:tcBorders>
          </w:tcPr>
          <w:p w14:paraId="40016DB8"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3C186DDE"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196A8847"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Займы полученные</w:t>
            </w:r>
          </w:p>
        </w:tc>
        <w:tc>
          <w:tcPr>
            <w:tcW w:w="483" w:type="pct"/>
            <w:tcBorders>
              <w:top w:val="nil"/>
              <w:left w:val="nil"/>
              <w:bottom w:val="single" w:sz="8" w:space="0" w:color="auto"/>
              <w:right w:val="single" w:sz="8" w:space="0" w:color="auto"/>
            </w:tcBorders>
          </w:tcPr>
          <w:p w14:paraId="26FABE72"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24</w:t>
            </w:r>
          </w:p>
        </w:tc>
        <w:tc>
          <w:tcPr>
            <w:tcW w:w="1087" w:type="pct"/>
            <w:tcBorders>
              <w:top w:val="nil"/>
              <w:left w:val="nil"/>
              <w:bottom w:val="single" w:sz="8" w:space="0" w:color="auto"/>
              <w:right w:val="single" w:sz="8" w:space="0" w:color="auto"/>
            </w:tcBorders>
            <w:hideMark/>
          </w:tcPr>
          <w:p w14:paraId="7C68ED28"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605F1E40"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61EAECDB" w14:textId="77777777" w:rsidTr="00187370">
        <w:trPr>
          <w:jc w:val="center"/>
        </w:trPr>
        <w:tc>
          <w:tcPr>
            <w:tcW w:w="2593" w:type="pct"/>
            <w:tcBorders>
              <w:top w:val="nil"/>
              <w:left w:val="single" w:sz="8" w:space="0" w:color="auto"/>
              <w:bottom w:val="single" w:sz="8" w:space="0" w:color="auto"/>
              <w:right w:val="single" w:sz="8" w:space="0" w:color="auto"/>
            </w:tcBorders>
          </w:tcPr>
          <w:p w14:paraId="103BB7B7"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Кредиторская задолженность</w:t>
            </w:r>
          </w:p>
        </w:tc>
        <w:tc>
          <w:tcPr>
            <w:tcW w:w="483" w:type="pct"/>
            <w:tcBorders>
              <w:top w:val="nil"/>
              <w:left w:val="nil"/>
              <w:bottom w:val="single" w:sz="8" w:space="0" w:color="auto"/>
              <w:right w:val="single" w:sz="8" w:space="0" w:color="auto"/>
            </w:tcBorders>
          </w:tcPr>
          <w:p w14:paraId="5E03A7B1" w14:textId="77777777" w:rsidR="00307D7F" w:rsidRPr="00307D7F" w:rsidRDefault="00307D7F" w:rsidP="00307D7F">
            <w:pPr>
              <w:spacing w:after="0" w:line="240" w:lineRule="auto"/>
              <w:jc w:val="center"/>
              <w:rPr>
                <w:sz w:val="20"/>
                <w:szCs w:val="20"/>
                <w:lang w:val="kk-KZ" w:eastAsia="ru-RU"/>
              </w:rPr>
            </w:pPr>
            <w:r w:rsidRPr="00307D7F">
              <w:rPr>
                <w:sz w:val="20"/>
                <w:szCs w:val="20"/>
                <w:lang w:val="kk-KZ" w:eastAsia="ru-RU"/>
              </w:rPr>
              <w:t>25</w:t>
            </w:r>
          </w:p>
        </w:tc>
        <w:tc>
          <w:tcPr>
            <w:tcW w:w="1087" w:type="pct"/>
            <w:tcBorders>
              <w:top w:val="nil"/>
              <w:left w:val="nil"/>
              <w:bottom w:val="single" w:sz="8" w:space="0" w:color="auto"/>
              <w:right w:val="single" w:sz="8" w:space="0" w:color="auto"/>
            </w:tcBorders>
          </w:tcPr>
          <w:p w14:paraId="4D4524B1"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tcPr>
          <w:p w14:paraId="709D69A6"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5E2D38E0" w14:textId="77777777" w:rsidTr="00187370">
        <w:trPr>
          <w:jc w:val="center"/>
        </w:trPr>
        <w:tc>
          <w:tcPr>
            <w:tcW w:w="2593" w:type="pct"/>
            <w:tcBorders>
              <w:top w:val="nil"/>
              <w:left w:val="single" w:sz="8" w:space="0" w:color="auto"/>
              <w:bottom w:val="single" w:sz="8" w:space="0" w:color="auto"/>
              <w:right w:val="single" w:sz="8" w:space="0" w:color="auto"/>
            </w:tcBorders>
          </w:tcPr>
          <w:p w14:paraId="0C8D689A"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Авансы полученные</w:t>
            </w:r>
          </w:p>
        </w:tc>
        <w:tc>
          <w:tcPr>
            <w:tcW w:w="483" w:type="pct"/>
            <w:tcBorders>
              <w:top w:val="nil"/>
              <w:left w:val="nil"/>
              <w:bottom w:val="single" w:sz="8" w:space="0" w:color="auto"/>
              <w:right w:val="single" w:sz="8" w:space="0" w:color="auto"/>
            </w:tcBorders>
          </w:tcPr>
          <w:p w14:paraId="27F283A9" w14:textId="77777777" w:rsidR="00307D7F" w:rsidRPr="00307D7F" w:rsidRDefault="00307D7F" w:rsidP="00307D7F">
            <w:pPr>
              <w:spacing w:after="0" w:line="240" w:lineRule="auto"/>
              <w:jc w:val="center"/>
              <w:rPr>
                <w:sz w:val="20"/>
                <w:szCs w:val="20"/>
                <w:lang w:val="kk-KZ" w:eastAsia="ru-RU"/>
              </w:rPr>
            </w:pPr>
            <w:r w:rsidRPr="00307D7F">
              <w:rPr>
                <w:sz w:val="20"/>
                <w:szCs w:val="20"/>
                <w:lang w:val="kk-KZ" w:eastAsia="ru-RU"/>
              </w:rPr>
              <w:t>26</w:t>
            </w:r>
          </w:p>
        </w:tc>
        <w:tc>
          <w:tcPr>
            <w:tcW w:w="1087" w:type="pct"/>
            <w:tcBorders>
              <w:top w:val="nil"/>
              <w:left w:val="nil"/>
              <w:bottom w:val="single" w:sz="8" w:space="0" w:color="auto"/>
              <w:right w:val="single" w:sz="8" w:space="0" w:color="auto"/>
            </w:tcBorders>
          </w:tcPr>
          <w:p w14:paraId="1DB1A836"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tcPr>
          <w:p w14:paraId="438EF3D6"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362D2917" w14:textId="77777777" w:rsidTr="00187370">
        <w:trPr>
          <w:jc w:val="center"/>
        </w:trPr>
        <w:tc>
          <w:tcPr>
            <w:tcW w:w="2593" w:type="pct"/>
            <w:tcBorders>
              <w:top w:val="nil"/>
              <w:left w:val="single" w:sz="8" w:space="0" w:color="auto"/>
              <w:bottom w:val="single" w:sz="8" w:space="0" w:color="auto"/>
              <w:right w:val="single" w:sz="8" w:space="0" w:color="auto"/>
            </w:tcBorders>
          </w:tcPr>
          <w:p w14:paraId="07EBC4F1"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Обязательства по финансовой аренде</w:t>
            </w:r>
          </w:p>
        </w:tc>
        <w:tc>
          <w:tcPr>
            <w:tcW w:w="483" w:type="pct"/>
            <w:tcBorders>
              <w:top w:val="nil"/>
              <w:left w:val="nil"/>
              <w:bottom w:val="single" w:sz="8" w:space="0" w:color="auto"/>
              <w:right w:val="single" w:sz="8" w:space="0" w:color="auto"/>
            </w:tcBorders>
          </w:tcPr>
          <w:p w14:paraId="7AEF03AD" w14:textId="77777777" w:rsidR="00307D7F" w:rsidRPr="00307D7F" w:rsidRDefault="00307D7F" w:rsidP="00307D7F">
            <w:pPr>
              <w:spacing w:after="0" w:line="240" w:lineRule="auto"/>
              <w:jc w:val="center"/>
              <w:rPr>
                <w:sz w:val="20"/>
                <w:szCs w:val="20"/>
                <w:lang w:val="kk-KZ" w:eastAsia="ru-RU"/>
              </w:rPr>
            </w:pPr>
            <w:r w:rsidRPr="00307D7F">
              <w:rPr>
                <w:sz w:val="20"/>
                <w:szCs w:val="20"/>
                <w:lang w:val="kk-KZ" w:eastAsia="ru-RU"/>
              </w:rPr>
              <w:t>27</w:t>
            </w:r>
          </w:p>
        </w:tc>
        <w:tc>
          <w:tcPr>
            <w:tcW w:w="1087" w:type="pct"/>
            <w:tcBorders>
              <w:top w:val="nil"/>
              <w:left w:val="nil"/>
              <w:bottom w:val="single" w:sz="8" w:space="0" w:color="auto"/>
              <w:right w:val="single" w:sz="8" w:space="0" w:color="auto"/>
            </w:tcBorders>
          </w:tcPr>
          <w:p w14:paraId="3E6CF18B"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tcPr>
          <w:p w14:paraId="747B3856"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36502FFC"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7D8E15EB"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Резервы</w:t>
            </w:r>
          </w:p>
        </w:tc>
        <w:tc>
          <w:tcPr>
            <w:tcW w:w="483" w:type="pct"/>
            <w:tcBorders>
              <w:top w:val="nil"/>
              <w:left w:val="nil"/>
              <w:bottom w:val="single" w:sz="8" w:space="0" w:color="auto"/>
              <w:right w:val="single" w:sz="8" w:space="0" w:color="auto"/>
            </w:tcBorders>
          </w:tcPr>
          <w:p w14:paraId="4EEBCBE9"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28</w:t>
            </w:r>
          </w:p>
        </w:tc>
        <w:tc>
          <w:tcPr>
            <w:tcW w:w="1087" w:type="pct"/>
            <w:tcBorders>
              <w:top w:val="nil"/>
              <w:left w:val="nil"/>
              <w:bottom w:val="single" w:sz="8" w:space="0" w:color="auto"/>
              <w:right w:val="single" w:sz="8" w:space="0" w:color="auto"/>
            </w:tcBorders>
            <w:hideMark/>
          </w:tcPr>
          <w:p w14:paraId="46FA8714"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141CF784"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2800A6F7"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3D4DB6C1"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Субординированный долг</w:t>
            </w:r>
          </w:p>
        </w:tc>
        <w:tc>
          <w:tcPr>
            <w:tcW w:w="483" w:type="pct"/>
            <w:tcBorders>
              <w:top w:val="nil"/>
              <w:left w:val="nil"/>
              <w:bottom w:val="single" w:sz="8" w:space="0" w:color="auto"/>
              <w:right w:val="single" w:sz="8" w:space="0" w:color="auto"/>
            </w:tcBorders>
          </w:tcPr>
          <w:p w14:paraId="6968ECA4"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29</w:t>
            </w:r>
          </w:p>
        </w:tc>
        <w:tc>
          <w:tcPr>
            <w:tcW w:w="1087" w:type="pct"/>
            <w:tcBorders>
              <w:top w:val="nil"/>
              <w:left w:val="nil"/>
              <w:bottom w:val="single" w:sz="8" w:space="0" w:color="auto"/>
              <w:right w:val="single" w:sz="8" w:space="0" w:color="auto"/>
            </w:tcBorders>
            <w:hideMark/>
          </w:tcPr>
          <w:p w14:paraId="794B4A4F"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586EA6C5"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57AA6455"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3C120B93"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Обязательство перед бюджетом по налогам и другим обязательным платежам в бюджет</w:t>
            </w:r>
          </w:p>
        </w:tc>
        <w:tc>
          <w:tcPr>
            <w:tcW w:w="483" w:type="pct"/>
            <w:tcBorders>
              <w:top w:val="nil"/>
              <w:left w:val="nil"/>
              <w:bottom w:val="single" w:sz="8" w:space="0" w:color="auto"/>
              <w:right w:val="single" w:sz="8" w:space="0" w:color="auto"/>
            </w:tcBorders>
          </w:tcPr>
          <w:p w14:paraId="1B52E8F0"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30</w:t>
            </w:r>
          </w:p>
        </w:tc>
        <w:tc>
          <w:tcPr>
            <w:tcW w:w="1087" w:type="pct"/>
            <w:tcBorders>
              <w:top w:val="nil"/>
              <w:left w:val="nil"/>
              <w:bottom w:val="single" w:sz="8" w:space="0" w:color="auto"/>
              <w:right w:val="single" w:sz="8" w:space="0" w:color="auto"/>
            </w:tcBorders>
            <w:hideMark/>
          </w:tcPr>
          <w:p w14:paraId="56BEED31"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759E5EDE"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0C071BD7"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3ED7EA1E"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Отложенное налоговое обязательство</w:t>
            </w:r>
          </w:p>
        </w:tc>
        <w:tc>
          <w:tcPr>
            <w:tcW w:w="483" w:type="pct"/>
            <w:tcBorders>
              <w:top w:val="nil"/>
              <w:left w:val="nil"/>
              <w:bottom w:val="single" w:sz="8" w:space="0" w:color="auto"/>
              <w:right w:val="single" w:sz="8" w:space="0" w:color="auto"/>
            </w:tcBorders>
          </w:tcPr>
          <w:p w14:paraId="7C3D678C"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31</w:t>
            </w:r>
          </w:p>
        </w:tc>
        <w:tc>
          <w:tcPr>
            <w:tcW w:w="1087" w:type="pct"/>
            <w:tcBorders>
              <w:top w:val="nil"/>
              <w:left w:val="nil"/>
              <w:bottom w:val="single" w:sz="8" w:space="0" w:color="auto"/>
              <w:right w:val="single" w:sz="8" w:space="0" w:color="auto"/>
            </w:tcBorders>
            <w:hideMark/>
          </w:tcPr>
          <w:p w14:paraId="5ABA6037"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3B0A0FA6"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050A6CBF"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07C3B3FE"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Прочие обязательства</w:t>
            </w:r>
          </w:p>
        </w:tc>
        <w:tc>
          <w:tcPr>
            <w:tcW w:w="483" w:type="pct"/>
            <w:tcBorders>
              <w:top w:val="nil"/>
              <w:left w:val="nil"/>
              <w:bottom w:val="single" w:sz="8" w:space="0" w:color="auto"/>
              <w:right w:val="single" w:sz="8" w:space="0" w:color="auto"/>
            </w:tcBorders>
          </w:tcPr>
          <w:p w14:paraId="79DCC32E"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32</w:t>
            </w:r>
          </w:p>
        </w:tc>
        <w:tc>
          <w:tcPr>
            <w:tcW w:w="1087" w:type="pct"/>
            <w:tcBorders>
              <w:top w:val="nil"/>
              <w:left w:val="nil"/>
              <w:bottom w:val="single" w:sz="8" w:space="0" w:color="auto"/>
              <w:right w:val="single" w:sz="8" w:space="0" w:color="auto"/>
            </w:tcBorders>
            <w:hideMark/>
          </w:tcPr>
          <w:p w14:paraId="2538A67C"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0957B6BF"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54B33187"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7BFA8711"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Итого обязательства</w:t>
            </w:r>
          </w:p>
        </w:tc>
        <w:tc>
          <w:tcPr>
            <w:tcW w:w="483" w:type="pct"/>
            <w:tcBorders>
              <w:top w:val="nil"/>
              <w:left w:val="nil"/>
              <w:bottom w:val="single" w:sz="8" w:space="0" w:color="auto"/>
              <w:right w:val="single" w:sz="8" w:space="0" w:color="auto"/>
            </w:tcBorders>
          </w:tcPr>
          <w:p w14:paraId="551C9368"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33</w:t>
            </w:r>
          </w:p>
        </w:tc>
        <w:tc>
          <w:tcPr>
            <w:tcW w:w="1087" w:type="pct"/>
            <w:tcBorders>
              <w:top w:val="nil"/>
              <w:left w:val="nil"/>
              <w:bottom w:val="single" w:sz="8" w:space="0" w:color="auto"/>
              <w:right w:val="single" w:sz="8" w:space="0" w:color="auto"/>
            </w:tcBorders>
            <w:hideMark/>
          </w:tcPr>
          <w:p w14:paraId="444FDCEA"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46DAD892"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6DA300E1"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797FF5BC"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Собственный капитал</w:t>
            </w:r>
          </w:p>
        </w:tc>
        <w:tc>
          <w:tcPr>
            <w:tcW w:w="483" w:type="pct"/>
            <w:tcBorders>
              <w:top w:val="nil"/>
              <w:left w:val="nil"/>
              <w:bottom w:val="single" w:sz="8" w:space="0" w:color="auto"/>
              <w:right w:val="single" w:sz="8" w:space="0" w:color="auto"/>
            </w:tcBorders>
            <w:hideMark/>
          </w:tcPr>
          <w:p w14:paraId="3D032A81" w14:textId="77777777" w:rsidR="00307D7F" w:rsidRPr="00307D7F" w:rsidRDefault="00307D7F" w:rsidP="00307D7F">
            <w:pPr>
              <w:spacing w:after="0" w:line="240" w:lineRule="auto"/>
              <w:ind w:firstLine="709"/>
              <w:jc w:val="both"/>
              <w:rPr>
                <w:rFonts w:eastAsia="Calibri"/>
                <w:sz w:val="20"/>
                <w:szCs w:val="20"/>
                <w:lang w:val="ru-RU"/>
              </w:rPr>
            </w:pPr>
          </w:p>
        </w:tc>
        <w:tc>
          <w:tcPr>
            <w:tcW w:w="1087" w:type="pct"/>
            <w:tcBorders>
              <w:top w:val="nil"/>
              <w:left w:val="nil"/>
              <w:bottom w:val="single" w:sz="8" w:space="0" w:color="auto"/>
              <w:right w:val="single" w:sz="8" w:space="0" w:color="auto"/>
            </w:tcBorders>
            <w:hideMark/>
          </w:tcPr>
          <w:p w14:paraId="3D825E6C" w14:textId="77777777" w:rsidR="00307D7F" w:rsidRPr="00307D7F" w:rsidRDefault="00307D7F" w:rsidP="00307D7F">
            <w:pPr>
              <w:spacing w:after="0" w:line="240" w:lineRule="auto"/>
              <w:ind w:firstLine="709"/>
              <w:jc w:val="both"/>
              <w:rPr>
                <w:sz w:val="20"/>
                <w:szCs w:val="20"/>
                <w:lang w:val="ru-RU" w:eastAsia="ru-RU"/>
              </w:rPr>
            </w:pPr>
          </w:p>
        </w:tc>
        <w:tc>
          <w:tcPr>
            <w:tcW w:w="837" w:type="pct"/>
            <w:tcBorders>
              <w:top w:val="nil"/>
              <w:left w:val="nil"/>
              <w:bottom w:val="single" w:sz="8" w:space="0" w:color="auto"/>
              <w:right w:val="single" w:sz="8" w:space="0" w:color="auto"/>
            </w:tcBorders>
            <w:hideMark/>
          </w:tcPr>
          <w:p w14:paraId="4D6D1A9E"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497A26EF"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21659DA5"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lastRenderedPageBreak/>
              <w:t xml:space="preserve">Уставный капитал </w:t>
            </w:r>
          </w:p>
        </w:tc>
        <w:tc>
          <w:tcPr>
            <w:tcW w:w="483" w:type="pct"/>
            <w:tcBorders>
              <w:top w:val="nil"/>
              <w:left w:val="nil"/>
              <w:bottom w:val="single" w:sz="8" w:space="0" w:color="auto"/>
              <w:right w:val="single" w:sz="8" w:space="0" w:color="auto"/>
            </w:tcBorders>
          </w:tcPr>
          <w:p w14:paraId="525D779D"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34</w:t>
            </w:r>
          </w:p>
        </w:tc>
        <w:tc>
          <w:tcPr>
            <w:tcW w:w="1087" w:type="pct"/>
            <w:tcBorders>
              <w:top w:val="nil"/>
              <w:left w:val="nil"/>
              <w:bottom w:val="single" w:sz="8" w:space="0" w:color="auto"/>
              <w:right w:val="single" w:sz="8" w:space="0" w:color="auto"/>
            </w:tcBorders>
            <w:hideMark/>
          </w:tcPr>
          <w:p w14:paraId="66C2B679"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56DF2423"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194D9623"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6E347EF4"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Дополнительный оплаченный капитал</w:t>
            </w:r>
          </w:p>
        </w:tc>
        <w:tc>
          <w:tcPr>
            <w:tcW w:w="483" w:type="pct"/>
            <w:tcBorders>
              <w:top w:val="nil"/>
              <w:left w:val="nil"/>
              <w:bottom w:val="single" w:sz="8" w:space="0" w:color="auto"/>
              <w:right w:val="single" w:sz="8" w:space="0" w:color="auto"/>
            </w:tcBorders>
          </w:tcPr>
          <w:p w14:paraId="6EF75890"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35</w:t>
            </w:r>
          </w:p>
        </w:tc>
        <w:tc>
          <w:tcPr>
            <w:tcW w:w="1087" w:type="pct"/>
            <w:tcBorders>
              <w:top w:val="nil"/>
              <w:left w:val="nil"/>
              <w:bottom w:val="single" w:sz="8" w:space="0" w:color="auto"/>
              <w:right w:val="single" w:sz="8" w:space="0" w:color="auto"/>
            </w:tcBorders>
            <w:hideMark/>
          </w:tcPr>
          <w:p w14:paraId="220D8B51"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7CA677C4"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10C5105C"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508580F9"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Изъятый капитал</w:t>
            </w:r>
          </w:p>
        </w:tc>
        <w:tc>
          <w:tcPr>
            <w:tcW w:w="483" w:type="pct"/>
            <w:tcBorders>
              <w:top w:val="nil"/>
              <w:left w:val="nil"/>
              <w:bottom w:val="single" w:sz="8" w:space="0" w:color="auto"/>
              <w:right w:val="single" w:sz="8" w:space="0" w:color="auto"/>
            </w:tcBorders>
          </w:tcPr>
          <w:p w14:paraId="2CB1BC81"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36</w:t>
            </w:r>
          </w:p>
        </w:tc>
        <w:tc>
          <w:tcPr>
            <w:tcW w:w="1087" w:type="pct"/>
            <w:tcBorders>
              <w:top w:val="nil"/>
              <w:left w:val="nil"/>
              <w:bottom w:val="single" w:sz="8" w:space="0" w:color="auto"/>
              <w:right w:val="single" w:sz="8" w:space="0" w:color="auto"/>
            </w:tcBorders>
            <w:hideMark/>
          </w:tcPr>
          <w:p w14:paraId="399977DB"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4F97E1FA"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685A68DA"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73115968"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Резервный капитал</w:t>
            </w:r>
          </w:p>
        </w:tc>
        <w:tc>
          <w:tcPr>
            <w:tcW w:w="483" w:type="pct"/>
            <w:tcBorders>
              <w:top w:val="nil"/>
              <w:left w:val="nil"/>
              <w:bottom w:val="single" w:sz="8" w:space="0" w:color="auto"/>
              <w:right w:val="single" w:sz="8" w:space="0" w:color="auto"/>
            </w:tcBorders>
          </w:tcPr>
          <w:p w14:paraId="7B9FEFA0"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37</w:t>
            </w:r>
          </w:p>
        </w:tc>
        <w:tc>
          <w:tcPr>
            <w:tcW w:w="1087" w:type="pct"/>
            <w:tcBorders>
              <w:top w:val="nil"/>
              <w:left w:val="nil"/>
              <w:bottom w:val="single" w:sz="8" w:space="0" w:color="auto"/>
              <w:right w:val="single" w:sz="8" w:space="0" w:color="auto"/>
            </w:tcBorders>
            <w:hideMark/>
          </w:tcPr>
          <w:p w14:paraId="41B8CF47"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69F49DE6"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5AAF153B" w14:textId="77777777" w:rsidTr="00187370">
        <w:trPr>
          <w:jc w:val="center"/>
        </w:trPr>
        <w:tc>
          <w:tcPr>
            <w:tcW w:w="2593" w:type="pct"/>
            <w:tcBorders>
              <w:top w:val="nil"/>
              <w:left w:val="single" w:sz="8" w:space="0" w:color="auto"/>
              <w:bottom w:val="single" w:sz="8" w:space="0" w:color="auto"/>
              <w:right w:val="single" w:sz="8" w:space="0" w:color="auto"/>
            </w:tcBorders>
          </w:tcPr>
          <w:p w14:paraId="6F756D67"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Резервы на переоценку основных средств</w:t>
            </w:r>
          </w:p>
        </w:tc>
        <w:tc>
          <w:tcPr>
            <w:tcW w:w="483" w:type="pct"/>
            <w:tcBorders>
              <w:top w:val="nil"/>
              <w:left w:val="nil"/>
              <w:bottom w:val="single" w:sz="8" w:space="0" w:color="auto"/>
              <w:right w:val="single" w:sz="8" w:space="0" w:color="auto"/>
            </w:tcBorders>
          </w:tcPr>
          <w:p w14:paraId="06F2EC14"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38</w:t>
            </w:r>
          </w:p>
        </w:tc>
        <w:tc>
          <w:tcPr>
            <w:tcW w:w="1087" w:type="pct"/>
            <w:tcBorders>
              <w:top w:val="nil"/>
              <w:left w:val="nil"/>
              <w:bottom w:val="single" w:sz="8" w:space="0" w:color="auto"/>
              <w:right w:val="single" w:sz="8" w:space="0" w:color="auto"/>
            </w:tcBorders>
          </w:tcPr>
          <w:p w14:paraId="30575EDC"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tcPr>
          <w:p w14:paraId="22DEDC1D"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704DB14B"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09CE6A54"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Прочие резервы</w:t>
            </w:r>
          </w:p>
        </w:tc>
        <w:tc>
          <w:tcPr>
            <w:tcW w:w="483" w:type="pct"/>
            <w:tcBorders>
              <w:top w:val="nil"/>
              <w:left w:val="nil"/>
              <w:bottom w:val="single" w:sz="8" w:space="0" w:color="auto"/>
              <w:right w:val="single" w:sz="8" w:space="0" w:color="auto"/>
            </w:tcBorders>
          </w:tcPr>
          <w:p w14:paraId="4ED1CF96"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39</w:t>
            </w:r>
          </w:p>
        </w:tc>
        <w:tc>
          <w:tcPr>
            <w:tcW w:w="1087" w:type="pct"/>
            <w:tcBorders>
              <w:top w:val="nil"/>
              <w:left w:val="nil"/>
              <w:bottom w:val="single" w:sz="8" w:space="0" w:color="auto"/>
              <w:right w:val="single" w:sz="8" w:space="0" w:color="auto"/>
            </w:tcBorders>
            <w:hideMark/>
          </w:tcPr>
          <w:p w14:paraId="62159ABC"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71DE180D"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34662F8F"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6F976CC6"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Нераспределенная прибыль (непокрытый убыток)</w:t>
            </w:r>
          </w:p>
        </w:tc>
        <w:tc>
          <w:tcPr>
            <w:tcW w:w="483" w:type="pct"/>
            <w:tcBorders>
              <w:top w:val="nil"/>
              <w:left w:val="nil"/>
              <w:bottom w:val="single" w:sz="8" w:space="0" w:color="auto"/>
              <w:right w:val="single" w:sz="8" w:space="0" w:color="auto"/>
            </w:tcBorders>
          </w:tcPr>
          <w:p w14:paraId="1F34E2BD"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40</w:t>
            </w:r>
          </w:p>
        </w:tc>
        <w:tc>
          <w:tcPr>
            <w:tcW w:w="1087" w:type="pct"/>
            <w:tcBorders>
              <w:top w:val="nil"/>
              <w:left w:val="nil"/>
              <w:bottom w:val="single" w:sz="8" w:space="0" w:color="auto"/>
              <w:right w:val="single" w:sz="8" w:space="0" w:color="auto"/>
            </w:tcBorders>
            <w:hideMark/>
          </w:tcPr>
          <w:p w14:paraId="4AEB3B69"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3D530150"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74EE7D49"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4F3B3E17" w14:textId="77777777" w:rsidR="00307D7F" w:rsidRPr="00307D7F" w:rsidRDefault="00307D7F" w:rsidP="00307D7F">
            <w:pPr>
              <w:spacing w:after="0" w:line="240" w:lineRule="auto"/>
              <w:ind w:left="132" w:firstLine="562"/>
              <w:rPr>
                <w:rFonts w:eastAsia="Calibri"/>
                <w:sz w:val="20"/>
                <w:szCs w:val="20"/>
                <w:lang w:val="ru-RU" w:eastAsia="ru-RU"/>
              </w:rPr>
            </w:pPr>
            <w:r w:rsidRPr="00307D7F">
              <w:rPr>
                <w:sz w:val="20"/>
                <w:szCs w:val="20"/>
                <w:lang w:val="ru-RU" w:eastAsia="ru-RU"/>
              </w:rPr>
              <w:t>в том числе:</w:t>
            </w:r>
          </w:p>
        </w:tc>
        <w:tc>
          <w:tcPr>
            <w:tcW w:w="483" w:type="pct"/>
            <w:tcBorders>
              <w:top w:val="nil"/>
              <w:left w:val="nil"/>
              <w:bottom w:val="single" w:sz="8" w:space="0" w:color="auto"/>
              <w:right w:val="single" w:sz="8" w:space="0" w:color="auto"/>
            </w:tcBorders>
            <w:hideMark/>
          </w:tcPr>
          <w:p w14:paraId="2EC9DA96" w14:textId="77777777" w:rsidR="00307D7F" w:rsidRPr="00307D7F" w:rsidRDefault="00307D7F" w:rsidP="00307D7F">
            <w:pPr>
              <w:spacing w:after="0" w:line="240" w:lineRule="auto"/>
              <w:ind w:firstLine="709"/>
              <w:jc w:val="both"/>
              <w:rPr>
                <w:rFonts w:eastAsia="Calibri"/>
                <w:sz w:val="20"/>
                <w:szCs w:val="20"/>
                <w:lang w:val="ru-RU"/>
              </w:rPr>
            </w:pPr>
          </w:p>
        </w:tc>
        <w:tc>
          <w:tcPr>
            <w:tcW w:w="1087" w:type="pct"/>
            <w:tcBorders>
              <w:top w:val="nil"/>
              <w:left w:val="nil"/>
              <w:bottom w:val="single" w:sz="8" w:space="0" w:color="auto"/>
              <w:right w:val="single" w:sz="8" w:space="0" w:color="auto"/>
            </w:tcBorders>
            <w:hideMark/>
          </w:tcPr>
          <w:p w14:paraId="10D38B5B" w14:textId="77777777" w:rsidR="00307D7F" w:rsidRPr="00307D7F" w:rsidRDefault="00307D7F" w:rsidP="00307D7F">
            <w:pPr>
              <w:spacing w:after="0" w:line="240" w:lineRule="auto"/>
              <w:ind w:firstLine="709"/>
              <w:jc w:val="both"/>
              <w:rPr>
                <w:sz w:val="20"/>
                <w:szCs w:val="20"/>
                <w:lang w:val="ru-RU" w:eastAsia="ru-RU"/>
              </w:rPr>
            </w:pPr>
          </w:p>
        </w:tc>
        <w:tc>
          <w:tcPr>
            <w:tcW w:w="837" w:type="pct"/>
            <w:tcBorders>
              <w:top w:val="nil"/>
              <w:left w:val="nil"/>
              <w:bottom w:val="single" w:sz="8" w:space="0" w:color="auto"/>
              <w:right w:val="single" w:sz="8" w:space="0" w:color="auto"/>
            </w:tcBorders>
            <w:hideMark/>
          </w:tcPr>
          <w:p w14:paraId="1E95D3E3"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5FEB6951"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7C4940D8" w14:textId="77777777" w:rsidR="00307D7F" w:rsidRPr="00307D7F" w:rsidRDefault="00307D7F" w:rsidP="00307D7F">
            <w:pPr>
              <w:spacing w:after="0" w:line="240" w:lineRule="auto"/>
              <w:ind w:left="694" w:hanging="5"/>
              <w:rPr>
                <w:rFonts w:eastAsia="Calibri"/>
                <w:sz w:val="20"/>
                <w:szCs w:val="20"/>
                <w:lang w:val="ru-RU" w:eastAsia="ru-RU"/>
              </w:rPr>
            </w:pPr>
            <w:r w:rsidRPr="00307D7F">
              <w:rPr>
                <w:rFonts w:eastAsia="Calibri"/>
                <w:sz w:val="20"/>
                <w:szCs w:val="20"/>
                <w:lang w:val="ru-RU" w:eastAsia="ru-RU"/>
              </w:rPr>
              <w:t>предыдущих лет</w:t>
            </w:r>
          </w:p>
        </w:tc>
        <w:tc>
          <w:tcPr>
            <w:tcW w:w="483" w:type="pct"/>
            <w:tcBorders>
              <w:top w:val="nil"/>
              <w:left w:val="nil"/>
              <w:bottom w:val="single" w:sz="8" w:space="0" w:color="auto"/>
              <w:right w:val="single" w:sz="8" w:space="0" w:color="auto"/>
            </w:tcBorders>
            <w:hideMark/>
          </w:tcPr>
          <w:p w14:paraId="21498AE4"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40.1</w:t>
            </w:r>
          </w:p>
        </w:tc>
        <w:tc>
          <w:tcPr>
            <w:tcW w:w="1087" w:type="pct"/>
            <w:tcBorders>
              <w:top w:val="nil"/>
              <w:left w:val="nil"/>
              <w:bottom w:val="single" w:sz="8" w:space="0" w:color="auto"/>
              <w:right w:val="single" w:sz="8" w:space="0" w:color="auto"/>
            </w:tcBorders>
            <w:hideMark/>
          </w:tcPr>
          <w:p w14:paraId="1D622060"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8" w:space="0" w:color="auto"/>
              <w:right w:val="single" w:sz="8" w:space="0" w:color="auto"/>
            </w:tcBorders>
            <w:hideMark/>
          </w:tcPr>
          <w:p w14:paraId="5880CAA8"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244760E5"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653443E8" w14:textId="77777777" w:rsidR="00307D7F" w:rsidRPr="00307D7F" w:rsidRDefault="00307D7F" w:rsidP="00307D7F">
            <w:pPr>
              <w:spacing w:after="0" w:line="240" w:lineRule="auto"/>
              <w:ind w:left="132" w:firstLine="562"/>
              <w:rPr>
                <w:rFonts w:eastAsia="Calibri"/>
                <w:sz w:val="20"/>
                <w:szCs w:val="20"/>
                <w:lang w:val="ru-RU" w:eastAsia="ru-RU"/>
              </w:rPr>
            </w:pPr>
            <w:r w:rsidRPr="00307D7F">
              <w:rPr>
                <w:rFonts w:eastAsia="Calibri"/>
                <w:sz w:val="20"/>
                <w:szCs w:val="20"/>
                <w:lang w:val="ru-RU" w:eastAsia="ru-RU"/>
              </w:rPr>
              <w:t>отчетного периода</w:t>
            </w:r>
          </w:p>
        </w:tc>
        <w:tc>
          <w:tcPr>
            <w:tcW w:w="483" w:type="pct"/>
            <w:tcBorders>
              <w:top w:val="nil"/>
              <w:left w:val="nil"/>
              <w:bottom w:val="single" w:sz="8" w:space="0" w:color="auto"/>
              <w:right w:val="single" w:sz="8" w:space="0" w:color="auto"/>
            </w:tcBorders>
            <w:hideMark/>
          </w:tcPr>
          <w:p w14:paraId="211E024F"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40.2</w:t>
            </w:r>
          </w:p>
        </w:tc>
        <w:tc>
          <w:tcPr>
            <w:tcW w:w="1087" w:type="pct"/>
            <w:tcBorders>
              <w:top w:val="nil"/>
              <w:left w:val="nil"/>
              <w:bottom w:val="single" w:sz="4" w:space="0" w:color="auto"/>
              <w:right w:val="single" w:sz="8" w:space="0" w:color="auto"/>
            </w:tcBorders>
            <w:hideMark/>
          </w:tcPr>
          <w:p w14:paraId="174B612D"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nil"/>
              <w:left w:val="nil"/>
              <w:bottom w:val="single" w:sz="4" w:space="0" w:color="auto"/>
              <w:right w:val="single" w:sz="8" w:space="0" w:color="auto"/>
            </w:tcBorders>
            <w:hideMark/>
          </w:tcPr>
          <w:p w14:paraId="41DBB1F8"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41591157"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615CF6F3"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Итого капитал</w:t>
            </w:r>
          </w:p>
        </w:tc>
        <w:tc>
          <w:tcPr>
            <w:tcW w:w="483" w:type="pct"/>
            <w:tcBorders>
              <w:top w:val="nil"/>
              <w:left w:val="nil"/>
              <w:bottom w:val="single" w:sz="8" w:space="0" w:color="auto"/>
              <w:right w:val="single" w:sz="4" w:space="0" w:color="auto"/>
            </w:tcBorders>
            <w:hideMark/>
          </w:tcPr>
          <w:p w14:paraId="467AA63D"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41</w:t>
            </w:r>
          </w:p>
        </w:tc>
        <w:tc>
          <w:tcPr>
            <w:tcW w:w="1087" w:type="pct"/>
            <w:tcBorders>
              <w:top w:val="single" w:sz="4" w:space="0" w:color="auto"/>
              <w:left w:val="single" w:sz="4" w:space="0" w:color="auto"/>
              <w:bottom w:val="single" w:sz="4" w:space="0" w:color="auto"/>
              <w:right w:val="single" w:sz="4" w:space="0" w:color="auto"/>
            </w:tcBorders>
            <w:hideMark/>
          </w:tcPr>
          <w:p w14:paraId="6A484375"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single" w:sz="4" w:space="0" w:color="auto"/>
              <w:left w:val="single" w:sz="4" w:space="0" w:color="auto"/>
              <w:bottom w:val="single" w:sz="4" w:space="0" w:color="auto"/>
              <w:right w:val="single" w:sz="4" w:space="0" w:color="auto"/>
            </w:tcBorders>
            <w:hideMark/>
          </w:tcPr>
          <w:p w14:paraId="7150BC6A" w14:textId="77777777" w:rsidR="00307D7F" w:rsidRPr="00307D7F" w:rsidRDefault="00307D7F" w:rsidP="00307D7F">
            <w:pPr>
              <w:spacing w:after="0" w:line="240" w:lineRule="auto"/>
              <w:ind w:firstLine="709"/>
              <w:jc w:val="both"/>
              <w:rPr>
                <w:sz w:val="20"/>
                <w:szCs w:val="20"/>
                <w:lang w:val="ru-RU" w:eastAsia="ru-RU"/>
              </w:rPr>
            </w:pPr>
          </w:p>
        </w:tc>
      </w:tr>
      <w:tr w:rsidR="00307D7F" w:rsidRPr="00307D7F" w14:paraId="7AF83F8A" w14:textId="77777777" w:rsidTr="00187370">
        <w:trPr>
          <w:jc w:val="center"/>
        </w:trPr>
        <w:tc>
          <w:tcPr>
            <w:tcW w:w="2593" w:type="pct"/>
            <w:tcBorders>
              <w:top w:val="nil"/>
              <w:left w:val="single" w:sz="8" w:space="0" w:color="auto"/>
              <w:bottom w:val="single" w:sz="8" w:space="0" w:color="auto"/>
              <w:right w:val="single" w:sz="8" w:space="0" w:color="auto"/>
            </w:tcBorders>
            <w:hideMark/>
          </w:tcPr>
          <w:p w14:paraId="10FB0090" w14:textId="77777777" w:rsidR="00307D7F" w:rsidRPr="00307D7F" w:rsidRDefault="00307D7F" w:rsidP="00307D7F">
            <w:pPr>
              <w:spacing w:after="20" w:line="240" w:lineRule="auto"/>
              <w:ind w:left="20"/>
              <w:jc w:val="both"/>
              <w:rPr>
                <w:rFonts w:eastAsia="Calibri"/>
                <w:sz w:val="20"/>
                <w:szCs w:val="20"/>
                <w:lang w:val="ru-RU"/>
              </w:rPr>
            </w:pPr>
            <w:r w:rsidRPr="00307D7F">
              <w:rPr>
                <w:rFonts w:eastAsia="Calibri"/>
                <w:sz w:val="20"/>
                <w:szCs w:val="20"/>
                <w:lang w:val="ru-RU"/>
              </w:rPr>
              <w:t>Итого капитал и обязательства</w:t>
            </w:r>
          </w:p>
        </w:tc>
        <w:tc>
          <w:tcPr>
            <w:tcW w:w="483" w:type="pct"/>
            <w:tcBorders>
              <w:top w:val="nil"/>
              <w:left w:val="nil"/>
              <w:bottom w:val="single" w:sz="8" w:space="0" w:color="auto"/>
              <w:right w:val="single" w:sz="4" w:space="0" w:color="auto"/>
            </w:tcBorders>
            <w:hideMark/>
          </w:tcPr>
          <w:p w14:paraId="08515282" w14:textId="77777777" w:rsidR="00307D7F" w:rsidRPr="00307D7F" w:rsidRDefault="00307D7F" w:rsidP="00307D7F">
            <w:pPr>
              <w:spacing w:after="0" w:line="240" w:lineRule="auto"/>
              <w:jc w:val="center"/>
              <w:rPr>
                <w:sz w:val="20"/>
                <w:szCs w:val="20"/>
                <w:lang w:val="ru-RU" w:eastAsia="ru-RU"/>
              </w:rPr>
            </w:pPr>
            <w:r w:rsidRPr="00307D7F">
              <w:rPr>
                <w:sz w:val="20"/>
                <w:szCs w:val="20"/>
                <w:lang w:val="ru-RU" w:eastAsia="ru-RU"/>
              </w:rPr>
              <w:t>42</w:t>
            </w:r>
          </w:p>
        </w:tc>
        <w:tc>
          <w:tcPr>
            <w:tcW w:w="1087" w:type="pct"/>
            <w:tcBorders>
              <w:top w:val="single" w:sz="4" w:space="0" w:color="auto"/>
              <w:left w:val="single" w:sz="4" w:space="0" w:color="auto"/>
              <w:bottom w:val="single" w:sz="4" w:space="0" w:color="auto"/>
              <w:right w:val="single" w:sz="4" w:space="0" w:color="auto"/>
            </w:tcBorders>
            <w:hideMark/>
          </w:tcPr>
          <w:p w14:paraId="32D6EF90" w14:textId="77777777" w:rsidR="00307D7F" w:rsidRPr="00307D7F" w:rsidRDefault="00307D7F" w:rsidP="00307D7F">
            <w:pPr>
              <w:spacing w:after="0" w:line="240" w:lineRule="auto"/>
              <w:ind w:firstLine="709"/>
              <w:jc w:val="both"/>
              <w:rPr>
                <w:rFonts w:eastAsia="Calibri"/>
                <w:sz w:val="20"/>
                <w:szCs w:val="20"/>
                <w:lang w:val="ru-RU"/>
              </w:rPr>
            </w:pPr>
          </w:p>
        </w:tc>
        <w:tc>
          <w:tcPr>
            <w:tcW w:w="837" w:type="pct"/>
            <w:tcBorders>
              <w:top w:val="single" w:sz="4" w:space="0" w:color="auto"/>
              <w:left w:val="single" w:sz="4" w:space="0" w:color="auto"/>
              <w:bottom w:val="single" w:sz="4" w:space="0" w:color="auto"/>
              <w:right w:val="single" w:sz="4" w:space="0" w:color="auto"/>
            </w:tcBorders>
            <w:vAlign w:val="center"/>
            <w:hideMark/>
          </w:tcPr>
          <w:p w14:paraId="7AB132D6" w14:textId="77777777" w:rsidR="00307D7F" w:rsidRPr="00307D7F" w:rsidRDefault="00307D7F" w:rsidP="00307D7F">
            <w:pPr>
              <w:spacing w:after="0" w:line="240" w:lineRule="auto"/>
              <w:ind w:firstLine="709"/>
              <w:jc w:val="both"/>
              <w:rPr>
                <w:sz w:val="20"/>
                <w:szCs w:val="20"/>
                <w:lang w:val="ru-RU" w:eastAsia="ru-RU"/>
              </w:rPr>
            </w:pPr>
          </w:p>
        </w:tc>
      </w:tr>
    </w:tbl>
    <w:p w14:paraId="20AA7E75" w14:textId="77777777" w:rsidR="00307D7F" w:rsidRPr="00307D7F" w:rsidRDefault="00307D7F" w:rsidP="00307D7F">
      <w:pPr>
        <w:spacing w:after="0" w:line="240" w:lineRule="auto"/>
        <w:jc w:val="both"/>
        <w:rPr>
          <w:rFonts w:eastAsia="Calibri"/>
          <w:sz w:val="28"/>
          <w:szCs w:val="28"/>
        </w:rPr>
      </w:pPr>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3E6D8470" w14:textId="77777777" w:rsidTr="00187370">
        <w:trPr>
          <w:jc w:val="center"/>
        </w:trPr>
        <w:tc>
          <w:tcPr>
            <w:tcW w:w="3052" w:type="pct"/>
            <w:tcMar>
              <w:top w:w="0" w:type="dxa"/>
              <w:left w:w="168" w:type="dxa"/>
              <w:bottom w:w="0" w:type="dxa"/>
              <w:right w:w="168" w:type="dxa"/>
            </w:tcMar>
            <w:hideMark/>
          </w:tcPr>
          <w:p w14:paraId="47C2029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78E9CAD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3C16B91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4EC6DF3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36BA7B32" w14:textId="77777777" w:rsidTr="00187370">
        <w:trPr>
          <w:jc w:val="center"/>
        </w:trPr>
        <w:tc>
          <w:tcPr>
            <w:tcW w:w="5000" w:type="pct"/>
            <w:gridSpan w:val="3"/>
            <w:tcMar>
              <w:top w:w="0" w:type="dxa"/>
              <w:left w:w="168" w:type="dxa"/>
              <w:bottom w:w="0" w:type="dxa"/>
              <w:right w:w="168" w:type="dxa"/>
            </w:tcMar>
            <w:hideMark/>
          </w:tcPr>
          <w:p w14:paraId="0A7E9F8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614A3C91" w14:textId="77777777" w:rsidTr="00187370">
        <w:trPr>
          <w:jc w:val="center"/>
        </w:trPr>
        <w:tc>
          <w:tcPr>
            <w:tcW w:w="5000" w:type="pct"/>
            <w:gridSpan w:val="3"/>
            <w:tcMar>
              <w:top w:w="0" w:type="dxa"/>
              <w:left w:w="168" w:type="dxa"/>
              <w:bottom w:w="0" w:type="dxa"/>
              <w:right w:w="168" w:type="dxa"/>
            </w:tcMar>
            <w:hideMark/>
          </w:tcPr>
          <w:p w14:paraId="2B150AC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065A7E1E" w14:textId="77777777" w:rsidTr="00187370">
        <w:trPr>
          <w:jc w:val="center"/>
        </w:trPr>
        <w:tc>
          <w:tcPr>
            <w:tcW w:w="3052" w:type="pct"/>
            <w:tcMar>
              <w:top w:w="0" w:type="dxa"/>
              <w:left w:w="168" w:type="dxa"/>
              <w:bottom w:w="0" w:type="dxa"/>
              <w:right w:w="168" w:type="dxa"/>
            </w:tcMar>
            <w:hideMark/>
          </w:tcPr>
          <w:p w14:paraId="7802783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11C9D0C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38FB760D" w14:textId="77777777" w:rsidTr="00187370">
        <w:trPr>
          <w:jc w:val="center"/>
        </w:trPr>
        <w:tc>
          <w:tcPr>
            <w:tcW w:w="3052" w:type="pct"/>
            <w:tcMar>
              <w:top w:w="0" w:type="dxa"/>
              <w:left w:w="168" w:type="dxa"/>
              <w:bottom w:w="0" w:type="dxa"/>
              <w:right w:w="168" w:type="dxa"/>
            </w:tcMar>
            <w:hideMark/>
          </w:tcPr>
          <w:p w14:paraId="58A4FDF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4CB0E2D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76B19534" w14:textId="77777777" w:rsidTr="00187370">
        <w:trPr>
          <w:jc w:val="center"/>
        </w:trPr>
        <w:tc>
          <w:tcPr>
            <w:tcW w:w="3052" w:type="pct"/>
            <w:tcMar>
              <w:top w:w="0" w:type="dxa"/>
              <w:left w:w="168" w:type="dxa"/>
              <w:bottom w:w="0" w:type="dxa"/>
              <w:right w:w="168" w:type="dxa"/>
            </w:tcMar>
            <w:hideMark/>
          </w:tcPr>
          <w:p w14:paraId="21EC94A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0C10CDC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7BB1FFD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5361C7B6" w14:textId="77777777" w:rsidTr="00187370">
        <w:trPr>
          <w:jc w:val="center"/>
        </w:trPr>
        <w:tc>
          <w:tcPr>
            <w:tcW w:w="3052" w:type="pct"/>
            <w:tcMar>
              <w:top w:w="0" w:type="dxa"/>
              <w:left w:w="168" w:type="dxa"/>
              <w:bottom w:w="0" w:type="dxa"/>
              <w:right w:w="168" w:type="dxa"/>
            </w:tcMar>
            <w:hideMark/>
          </w:tcPr>
          <w:p w14:paraId="15B5D68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7BF34BB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3FAC631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406BD86A" w14:textId="77777777" w:rsidTr="00187370">
        <w:trPr>
          <w:jc w:val="center"/>
        </w:trPr>
        <w:tc>
          <w:tcPr>
            <w:tcW w:w="3052" w:type="pct"/>
            <w:tcMar>
              <w:top w:w="0" w:type="dxa"/>
              <w:left w:w="168" w:type="dxa"/>
              <w:bottom w:w="0" w:type="dxa"/>
              <w:right w:w="168" w:type="dxa"/>
            </w:tcMar>
            <w:hideMark/>
          </w:tcPr>
          <w:p w14:paraId="69377BF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109B8D5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3A894D6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BE3E40C" w14:textId="77777777" w:rsidTr="00187370">
        <w:trPr>
          <w:trHeight w:val="80"/>
          <w:jc w:val="center"/>
        </w:trPr>
        <w:tc>
          <w:tcPr>
            <w:tcW w:w="3052" w:type="pct"/>
            <w:tcMar>
              <w:top w:w="0" w:type="dxa"/>
              <w:left w:w="168" w:type="dxa"/>
              <w:bottom w:w="0" w:type="dxa"/>
              <w:right w:w="168" w:type="dxa"/>
            </w:tcMar>
            <w:hideMark/>
          </w:tcPr>
          <w:p w14:paraId="045A2C7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12693996"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69D2ED3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50B0849D" w14:textId="77777777" w:rsidR="00307D7F" w:rsidRPr="00307D7F" w:rsidRDefault="00307D7F" w:rsidP="00307D7F">
      <w:pPr>
        <w:spacing w:after="0" w:line="240" w:lineRule="auto"/>
        <w:ind w:firstLine="709"/>
        <w:jc w:val="both"/>
        <w:rPr>
          <w:rFonts w:eastAsia="Calibri"/>
          <w:b/>
          <w:sz w:val="28"/>
          <w:szCs w:val="28"/>
          <w:lang w:val="ru-RU"/>
        </w:rPr>
      </w:pPr>
    </w:p>
    <w:p w14:paraId="1EDC563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«Бухгалтерский баланс».</w:t>
      </w:r>
    </w:p>
    <w:p w14:paraId="05E4A4B9"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2F9002C8" w14:textId="77777777" w:rsidR="00307D7F" w:rsidRPr="00307D7F" w:rsidRDefault="00307D7F" w:rsidP="00307D7F">
      <w:pPr>
        <w:widowControl w:val="0"/>
        <w:spacing w:after="0" w:line="240" w:lineRule="auto"/>
        <w:ind w:left="5670"/>
        <w:rPr>
          <w:rFonts w:eastAsia="Calibri"/>
          <w:sz w:val="28"/>
          <w:szCs w:val="28"/>
          <w:lang w:val="ru-RU"/>
        </w:rPr>
      </w:pPr>
      <w:bookmarkStart w:id="537" w:name="z11006"/>
      <w:bookmarkEnd w:id="536"/>
      <w:r w:rsidRPr="00307D7F">
        <w:rPr>
          <w:rFonts w:eastAsia="Calibri"/>
          <w:sz w:val="28"/>
          <w:szCs w:val="28"/>
          <w:lang w:val="ru-RU"/>
        </w:rPr>
        <w:lastRenderedPageBreak/>
        <w:t xml:space="preserve">Приложение </w:t>
      </w:r>
    </w:p>
    <w:p w14:paraId="42C787A0"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«Бухгалтерский баланс»</w:t>
      </w:r>
    </w:p>
    <w:p w14:paraId="7BAADE36" w14:textId="77777777" w:rsidR="00307D7F" w:rsidRPr="00307D7F" w:rsidRDefault="00307D7F" w:rsidP="00307D7F">
      <w:pPr>
        <w:widowControl w:val="0"/>
        <w:spacing w:after="0" w:line="240" w:lineRule="auto"/>
        <w:ind w:left="6237"/>
        <w:jc w:val="both"/>
        <w:rPr>
          <w:rFonts w:eastAsia="Calibri"/>
          <w:b/>
          <w:sz w:val="28"/>
          <w:szCs w:val="28"/>
          <w:lang w:val="ru-RU"/>
        </w:rPr>
      </w:pPr>
    </w:p>
    <w:p w14:paraId="651BBCB2" w14:textId="77777777" w:rsidR="00307D7F" w:rsidRPr="00307D7F" w:rsidRDefault="00307D7F" w:rsidP="00307D7F">
      <w:pPr>
        <w:spacing w:after="0" w:line="240" w:lineRule="auto"/>
        <w:ind w:firstLine="709"/>
        <w:jc w:val="center"/>
        <w:rPr>
          <w:rFonts w:eastAsia="Calibri"/>
          <w:b/>
          <w:sz w:val="28"/>
          <w:szCs w:val="28"/>
          <w:lang w:val="ru-RU"/>
        </w:rPr>
      </w:pPr>
    </w:p>
    <w:p w14:paraId="7422D4E6"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774E6C65" w14:textId="77777777" w:rsidR="00307D7F" w:rsidRPr="00307D7F" w:rsidRDefault="00307D7F" w:rsidP="00307D7F">
      <w:pPr>
        <w:spacing w:after="0" w:line="240" w:lineRule="auto"/>
        <w:ind w:firstLine="709"/>
        <w:jc w:val="center"/>
        <w:rPr>
          <w:rFonts w:eastAsia="Calibri"/>
          <w:b/>
          <w:sz w:val="28"/>
          <w:szCs w:val="28"/>
          <w:lang w:val="ru-RU"/>
        </w:rPr>
      </w:pPr>
    </w:p>
    <w:p w14:paraId="16A14DD0"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«Бухгалтерский баланс»</w:t>
      </w:r>
      <w:r w:rsidRPr="00307D7F">
        <w:rPr>
          <w:rFonts w:eastAsia="Calibri"/>
          <w:sz w:val="28"/>
          <w:szCs w:val="28"/>
          <w:lang w:val="ru-RU"/>
        </w:rPr>
        <w:br/>
      </w:r>
      <w:r w:rsidRPr="00307D7F">
        <w:rPr>
          <w:rFonts w:eastAsia="Calibri"/>
          <w:b/>
          <w:sz w:val="28"/>
          <w:szCs w:val="28"/>
          <w:lang w:val="ru-RU"/>
        </w:rPr>
        <w:t>(индекс – Ф1-МФО, периодичность: ежеквартальная)</w:t>
      </w:r>
    </w:p>
    <w:p w14:paraId="4532E66D" w14:textId="77777777" w:rsidR="00307D7F" w:rsidRPr="00307D7F" w:rsidRDefault="00307D7F" w:rsidP="00307D7F">
      <w:pPr>
        <w:spacing w:after="0" w:line="240" w:lineRule="auto"/>
        <w:jc w:val="center"/>
        <w:rPr>
          <w:rFonts w:eastAsia="Calibri"/>
          <w:b/>
          <w:sz w:val="28"/>
          <w:szCs w:val="28"/>
          <w:lang w:val="ru-RU"/>
        </w:rPr>
      </w:pPr>
    </w:p>
    <w:p w14:paraId="4CBEB079" w14:textId="77777777" w:rsidR="00307D7F" w:rsidRPr="00307D7F" w:rsidRDefault="00307D7F" w:rsidP="00307D7F">
      <w:pPr>
        <w:spacing w:after="0" w:line="240" w:lineRule="auto"/>
        <w:jc w:val="center"/>
        <w:rPr>
          <w:rFonts w:eastAsia="Calibri"/>
          <w:b/>
          <w:sz w:val="28"/>
          <w:szCs w:val="28"/>
          <w:lang w:val="ru-RU"/>
        </w:rPr>
      </w:pPr>
      <w:bookmarkStart w:id="538" w:name="_GoBack"/>
      <w:bookmarkEnd w:id="538"/>
    </w:p>
    <w:p w14:paraId="4A84F9BB" w14:textId="77777777" w:rsidR="00307D7F" w:rsidRPr="00307D7F" w:rsidRDefault="00307D7F" w:rsidP="00307D7F">
      <w:pPr>
        <w:spacing w:after="0" w:line="240" w:lineRule="auto"/>
        <w:ind w:firstLine="709"/>
        <w:jc w:val="both"/>
        <w:rPr>
          <w:rFonts w:eastAsia="Calibri"/>
          <w:sz w:val="28"/>
          <w:szCs w:val="28"/>
          <w:lang w:val="ru-RU"/>
        </w:rPr>
      </w:pPr>
      <w:bookmarkStart w:id="539" w:name="z11008"/>
      <w:bookmarkEnd w:id="537"/>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p w14:paraId="6A6D6AB9" w14:textId="77777777" w:rsidR="00307D7F" w:rsidRPr="00307D7F" w:rsidRDefault="00307D7F" w:rsidP="00307D7F">
      <w:pPr>
        <w:spacing w:after="0" w:line="240" w:lineRule="auto"/>
        <w:ind w:firstLine="709"/>
        <w:jc w:val="both"/>
        <w:rPr>
          <w:rFonts w:eastAsia="Calibri"/>
          <w:sz w:val="28"/>
          <w:szCs w:val="28"/>
          <w:lang w:val="ru-RU"/>
        </w:rPr>
      </w:pPr>
      <w:bookmarkStart w:id="540" w:name="z11010"/>
      <w:bookmarkEnd w:id="539"/>
      <w:r w:rsidRPr="00307D7F">
        <w:rPr>
          <w:rFonts w:eastAsia="Calibri"/>
          <w:sz w:val="28"/>
          <w:szCs w:val="28"/>
          <w:lang w:val="ru-RU"/>
        </w:rPr>
        <w:t>2. Форма заполняется ежеквартально о</w:t>
      </w:r>
      <w:r w:rsidRPr="00307D7F">
        <w:rPr>
          <w:rFonts w:eastAsia="Calibri"/>
          <w:sz w:val="28"/>
          <w:lang w:val="ru-RU"/>
        </w:rPr>
        <w:t>рганизациями, осуществляющими микрофинансовую деятельность</w:t>
      </w:r>
      <w:r w:rsidRPr="00307D7F">
        <w:rPr>
          <w:rFonts w:eastAsia="Calibri"/>
          <w:sz w:val="28"/>
          <w:szCs w:val="28"/>
          <w:lang w:val="ru-RU"/>
        </w:rPr>
        <w:t>, применяющими международные стандарты финансовой отчетности для малого и среднего бизнеса, по состоянию на конец отчетного периода.</w:t>
      </w:r>
    </w:p>
    <w:p w14:paraId="02A43BB7" w14:textId="77777777" w:rsidR="00307D7F" w:rsidRPr="00307D7F" w:rsidRDefault="00307D7F" w:rsidP="00307D7F">
      <w:pPr>
        <w:spacing w:after="0" w:line="240" w:lineRule="auto"/>
        <w:ind w:firstLine="709"/>
        <w:jc w:val="both"/>
        <w:rPr>
          <w:rFonts w:eastAsia="Calibri"/>
          <w:sz w:val="28"/>
          <w:szCs w:val="28"/>
          <w:lang w:val="ru-RU"/>
        </w:rPr>
      </w:pPr>
      <w:bookmarkStart w:id="541" w:name="z11011"/>
      <w:bookmarkEnd w:id="540"/>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71937C4C" w14:textId="77777777" w:rsidR="00307D7F" w:rsidRPr="00307D7F" w:rsidRDefault="00307D7F" w:rsidP="00307D7F">
      <w:pPr>
        <w:spacing w:after="0" w:line="240" w:lineRule="auto"/>
        <w:ind w:firstLine="709"/>
        <w:jc w:val="both"/>
        <w:rPr>
          <w:rFonts w:eastAsia="Calibri"/>
          <w:sz w:val="28"/>
          <w:szCs w:val="28"/>
          <w:lang w:val="ru-RU"/>
        </w:rPr>
      </w:pPr>
      <w:bookmarkStart w:id="542" w:name="z11012"/>
      <w:bookmarkEnd w:id="541"/>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42145EE1" w14:textId="77777777" w:rsidR="00307D7F" w:rsidRPr="00307D7F" w:rsidRDefault="00307D7F" w:rsidP="00307D7F">
      <w:pPr>
        <w:spacing w:after="0" w:line="240" w:lineRule="auto"/>
        <w:ind w:firstLine="709"/>
        <w:jc w:val="both"/>
        <w:rPr>
          <w:rFonts w:eastAsia="Calibri"/>
          <w:sz w:val="28"/>
          <w:szCs w:val="28"/>
          <w:lang w:val="ru-RU"/>
        </w:rPr>
      </w:pPr>
      <w:bookmarkStart w:id="543" w:name="z11014"/>
      <w:bookmarkEnd w:id="542"/>
      <w:r w:rsidRPr="00307D7F">
        <w:rPr>
          <w:rFonts w:eastAsia="Calibri"/>
          <w:sz w:val="28"/>
          <w:szCs w:val="28"/>
          <w:lang w:val="ru-RU"/>
        </w:rPr>
        <w:t>5. При заполнении графы 3 указываются данные на конец отчетного периода, включая последний день отчетного периода.</w:t>
      </w:r>
    </w:p>
    <w:p w14:paraId="2288C478" w14:textId="77777777" w:rsidR="00307D7F" w:rsidRPr="00307D7F" w:rsidRDefault="00307D7F" w:rsidP="00307D7F">
      <w:pPr>
        <w:spacing w:after="0" w:line="240" w:lineRule="auto"/>
        <w:ind w:firstLine="709"/>
        <w:jc w:val="both"/>
        <w:rPr>
          <w:rFonts w:eastAsia="Calibri"/>
          <w:sz w:val="28"/>
          <w:szCs w:val="28"/>
          <w:lang w:val="ru-RU"/>
        </w:rPr>
      </w:pPr>
      <w:bookmarkStart w:id="544" w:name="z11015"/>
      <w:bookmarkEnd w:id="543"/>
      <w:r w:rsidRPr="00307D7F">
        <w:rPr>
          <w:rFonts w:eastAsia="Calibri"/>
          <w:sz w:val="28"/>
          <w:szCs w:val="28"/>
          <w:lang w:val="ru-RU"/>
        </w:rPr>
        <w:t>6. В графе 4 указываются данные на конец предыдущего года.</w:t>
      </w:r>
    </w:p>
    <w:p w14:paraId="73E5E431" w14:textId="77777777" w:rsidR="00307D7F" w:rsidRPr="00307D7F" w:rsidRDefault="00307D7F" w:rsidP="00307D7F">
      <w:pPr>
        <w:spacing w:after="0" w:line="240" w:lineRule="auto"/>
        <w:ind w:firstLine="709"/>
        <w:jc w:val="both"/>
        <w:rPr>
          <w:rFonts w:eastAsia="Calibri"/>
          <w:sz w:val="28"/>
          <w:szCs w:val="28"/>
          <w:lang w:val="ru-RU"/>
        </w:rPr>
      </w:pPr>
      <w:bookmarkStart w:id="545" w:name="z11016"/>
      <w:bookmarkEnd w:id="544"/>
      <w:r w:rsidRPr="00307D7F">
        <w:rPr>
          <w:rFonts w:eastAsia="Calibri"/>
          <w:sz w:val="28"/>
          <w:szCs w:val="28"/>
          <w:lang w:val="ru-RU"/>
        </w:rPr>
        <w:t xml:space="preserve">7. В строках с 1 по </w:t>
      </w:r>
      <w:r w:rsidRPr="00307D7F">
        <w:rPr>
          <w:rFonts w:eastAsia="Calibri"/>
          <w:sz w:val="28"/>
          <w:szCs w:val="28"/>
          <w:lang w:val="kk-KZ"/>
        </w:rPr>
        <w:t>41</w:t>
      </w:r>
      <w:r w:rsidRPr="00307D7F">
        <w:rPr>
          <w:rFonts w:eastAsia="Calibri"/>
          <w:sz w:val="28"/>
          <w:szCs w:val="28"/>
          <w:lang w:val="ru-RU"/>
        </w:rPr>
        <w:t xml:space="preserve">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 для малого и среднего бизнеса.</w:t>
      </w:r>
    </w:p>
    <w:p w14:paraId="55701945" w14:textId="77777777" w:rsidR="00307D7F" w:rsidRPr="00307D7F" w:rsidRDefault="00307D7F" w:rsidP="00307D7F">
      <w:pPr>
        <w:spacing w:after="0" w:line="240" w:lineRule="auto"/>
        <w:ind w:firstLine="709"/>
        <w:jc w:val="both"/>
        <w:rPr>
          <w:rFonts w:eastAsia="Calibri"/>
          <w:sz w:val="28"/>
          <w:szCs w:val="28"/>
          <w:lang w:val="ru-RU"/>
        </w:rPr>
      </w:pPr>
      <w:bookmarkStart w:id="546" w:name="z11017"/>
      <w:bookmarkEnd w:id="545"/>
      <w:r w:rsidRPr="00307D7F">
        <w:rPr>
          <w:rFonts w:eastAsia="Calibri"/>
          <w:sz w:val="28"/>
          <w:szCs w:val="28"/>
          <w:lang w:val="ru-RU"/>
        </w:rPr>
        <w:t>8. Вид финансовой отчетности: отдельная.</w:t>
      </w:r>
      <w:bookmarkEnd w:id="546"/>
    </w:p>
    <w:p w14:paraId="48865471"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64624DDD"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18</w:t>
      </w:r>
    </w:p>
    <w:p w14:paraId="2A51F6D2"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2576A078" w14:textId="77777777" w:rsidR="00307D7F" w:rsidRPr="00307D7F" w:rsidRDefault="00307D7F" w:rsidP="00307D7F">
      <w:pPr>
        <w:spacing w:after="0" w:line="240" w:lineRule="auto"/>
        <w:ind w:firstLine="709"/>
        <w:jc w:val="both"/>
        <w:rPr>
          <w:rFonts w:eastAsia="Calibri"/>
          <w:b/>
          <w:sz w:val="28"/>
          <w:szCs w:val="28"/>
          <w:lang w:val="ru-RU"/>
        </w:rPr>
      </w:pPr>
    </w:p>
    <w:p w14:paraId="52F6EEB0"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662FC0A2"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50FDF9DE" w14:textId="77777777" w:rsidR="00307D7F" w:rsidRPr="00307D7F" w:rsidRDefault="00307D7F" w:rsidP="00307D7F">
      <w:pPr>
        <w:spacing w:after="0" w:line="240" w:lineRule="auto"/>
        <w:ind w:firstLine="709"/>
        <w:jc w:val="both"/>
        <w:rPr>
          <w:rFonts w:eastAsia="Calibri"/>
          <w:b/>
          <w:sz w:val="28"/>
          <w:szCs w:val="28"/>
          <w:lang w:val="ru-RU"/>
        </w:rPr>
      </w:pPr>
    </w:p>
    <w:p w14:paraId="3A678C85" w14:textId="77777777" w:rsidR="00307D7F" w:rsidRPr="00307D7F" w:rsidRDefault="00307D7F" w:rsidP="00307D7F">
      <w:pPr>
        <w:spacing w:after="0" w:line="240" w:lineRule="auto"/>
        <w:ind w:firstLine="709"/>
        <w:jc w:val="both"/>
        <w:rPr>
          <w:rFonts w:eastAsia="Calibri"/>
          <w:b/>
          <w:sz w:val="28"/>
          <w:szCs w:val="28"/>
          <w:lang w:val="ru-RU"/>
        </w:rPr>
      </w:pPr>
      <w:r w:rsidRPr="00307D7F">
        <w:rPr>
          <w:rFonts w:eastAsia="Calibri"/>
          <w:b/>
          <w:sz w:val="28"/>
          <w:szCs w:val="28"/>
          <w:lang w:val="ru-RU"/>
        </w:rPr>
        <w:t xml:space="preserve"> </w:t>
      </w:r>
    </w:p>
    <w:p w14:paraId="3186A01C" w14:textId="77777777" w:rsidR="00307D7F" w:rsidRPr="00307D7F" w:rsidRDefault="00307D7F" w:rsidP="00307D7F">
      <w:pPr>
        <w:spacing w:after="0" w:line="240" w:lineRule="auto"/>
        <w:ind w:firstLine="709"/>
        <w:jc w:val="both"/>
        <w:rPr>
          <w:rFonts w:eastAsia="Calibri"/>
          <w:sz w:val="28"/>
          <w:szCs w:val="28"/>
          <w:lang w:val="ru-RU"/>
        </w:rPr>
      </w:pPr>
      <w:bookmarkStart w:id="547" w:name="z11018"/>
      <w:r w:rsidRPr="00307D7F">
        <w:rPr>
          <w:rFonts w:eastAsia="Calibri"/>
          <w:sz w:val="28"/>
          <w:szCs w:val="28"/>
          <w:lang w:val="ru-RU"/>
        </w:rPr>
        <w:t>Представляется: в территориальный филиал Национального Банка Республики Казахстан.</w:t>
      </w:r>
    </w:p>
    <w:p w14:paraId="14B92B31" w14:textId="77777777" w:rsidR="00307D7F" w:rsidRPr="00307D7F" w:rsidRDefault="00307D7F" w:rsidP="00307D7F">
      <w:pPr>
        <w:spacing w:after="0" w:line="240" w:lineRule="auto"/>
        <w:ind w:firstLine="709"/>
        <w:jc w:val="both"/>
        <w:rPr>
          <w:rFonts w:eastAsia="Calibri"/>
          <w:sz w:val="28"/>
          <w:szCs w:val="28"/>
          <w:lang w:val="ru-RU"/>
        </w:rPr>
      </w:pPr>
      <w:bookmarkStart w:id="548" w:name="z11019"/>
      <w:bookmarkEnd w:id="547"/>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1EBAA23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549" w:name="z11020"/>
      <w:bookmarkEnd w:id="548"/>
      <w:r w:rsidRPr="00307D7F">
        <w:rPr>
          <w:rFonts w:eastAsia="Calibri"/>
          <w:sz w:val="28"/>
          <w:szCs w:val="28"/>
          <w:lang w:val="ru-RU"/>
        </w:rPr>
        <w:t xml:space="preserve"> отчет о прибылях и убытках.</w:t>
      </w:r>
    </w:p>
    <w:p w14:paraId="78ECC56E" w14:textId="77777777" w:rsidR="00307D7F" w:rsidRPr="00307D7F" w:rsidRDefault="00307D7F" w:rsidP="00307D7F">
      <w:pPr>
        <w:spacing w:after="0" w:line="240" w:lineRule="auto"/>
        <w:ind w:firstLine="709"/>
        <w:jc w:val="both"/>
        <w:rPr>
          <w:rFonts w:eastAsia="Calibri"/>
          <w:sz w:val="28"/>
          <w:szCs w:val="28"/>
          <w:lang w:val="ru-RU"/>
        </w:rPr>
      </w:pPr>
      <w:bookmarkStart w:id="550" w:name="z11021"/>
      <w:bookmarkEnd w:id="549"/>
      <w:r w:rsidRPr="00307D7F">
        <w:rPr>
          <w:rFonts w:eastAsia="Calibri"/>
          <w:sz w:val="28"/>
          <w:szCs w:val="28"/>
          <w:lang w:val="ru-RU"/>
        </w:rPr>
        <w:t>Индекс формы, предназначенной для сбора административных данных на безвозмездной основе: Ф2-МФО.</w:t>
      </w:r>
      <w:bookmarkEnd w:id="550"/>
    </w:p>
    <w:p w14:paraId="2E5EFD6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Периодичность: ежеквартальная.</w:t>
      </w:r>
    </w:p>
    <w:p w14:paraId="0D2D312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Отчетный период: по состоянию на: «___» ____________ 20___года</w:t>
      </w:r>
    </w:p>
    <w:p w14:paraId="19C3E7A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о</w:t>
      </w:r>
      <w:r w:rsidRPr="00307D7F">
        <w:rPr>
          <w:rFonts w:eastAsia="Calibri"/>
          <w:sz w:val="28"/>
          <w:lang w:val="ru-RU"/>
        </w:rPr>
        <w:t>рганизации, осуществляющие микрофинансовую деятельность</w:t>
      </w:r>
      <w:r w:rsidRPr="00307D7F">
        <w:rPr>
          <w:rFonts w:eastAsia="Calibri"/>
          <w:sz w:val="28"/>
          <w:szCs w:val="28"/>
          <w:lang w:val="ru-RU"/>
        </w:rPr>
        <w:t>, применяющие международные стандарты финансовой отчетности для малого и среднего бизнеса.</w:t>
      </w:r>
    </w:p>
    <w:p w14:paraId="0B9BECBC"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77D598B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о</w:t>
      </w:r>
      <w:r w:rsidRPr="00307D7F">
        <w:rPr>
          <w:rFonts w:eastAsia="Calibri"/>
          <w:sz w:val="28"/>
          <w:lang w:val="ru-RU"/>
        </w:rPr>
        <w:t>рганизации, осуществляющие микрофинансовую деятельность</w:t>
      </w:r>
      <w:r w:rsidRPr="00307D7F">
        <w:rPr>
          <w:rFonts w:eastAsia="Calibri"/>
          <w:sz w:val="28"/>
          <w:szCs w:val="28"/>
          <w:lang w:val="ru-RU"/>
        </w:rPr>
        <w:t>, применяющие международные стандарты финансовой отчетности для малого и среднего бизнеса – не позднее 25 (двадцать пятого) числа месяца, следующего за отчетным кварталом.</w:t>
      </w:r>
    </w:p>
    <w:p w14:paraId="584FF1E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0E0013E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p>
    <w:tbl>
      <w:tblPr>
        <w:tblW w:w="0" w:type="auto"/>
        <w:tblCellSpacing w:w="0" w:type="dxa"/>
        <w:tblLook w:val="04A0" w:firstRow="1" w:lastRow="0" w:firstColumn="1" w:lastColumn="0" w:noHBand="0" w:noVBand="1"/>
      </w:tblPr>
      <w:tblGrid>
        <w:gridCol w:w="3261"/>
        <w:gridCol w:w="651"/>
        <w:gridCol w:w="940"/>
        <w:gridCol w:w="1661"/>
        <w:gridCol w:w="1489"/>
        <w:gridCol w:w="1636"/>
      </w:tblGrid>
      <w:tr w:rsidR="00307D7F" w:rsidRPr="00307D7F" w14:paraId="3E022C59" w14:textId="77777777" w:rsidTr="00187370">
        <w:trPr>
          <w:gridAfter w:val="1"/>
          <w:wAfter w:w="1636" w:type="dxa"/>
          <w:trHeight w:val="30"/>
          <w:tblCellSpacing w:w="0" w:type="dxa"/>
        </w:trPr>
        <w:tc>
          <w:tcPr>
            <w:tcW w:w="4768" w:type="dxa"/>
            <w:gridSpan w:val="3"/>
            <w:tcMar>
              <w:top w:w="15" w:type="dxa"/>
              <w:left w:w="15" w:type="dxa"/>
              <w:bottom w:w="15" w:type="dxa"/>
              <w:right w:w="15" w:type="dxa"/>
            </w:tcMar>
            <w:vAlign w:val="center"/>
          </w:tcPr>
          <w:p w14:paraId="3407FE07"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234" w:type="dxa"/>
            <w:gridSpan w:val="2"/>
            <w:tcMar>
              <w:top w:w="15" w:type="dxa"/>
              <w:left w:w="15" w:type="dxa"/>
              <w:bottom w:w="15" w:type="dxa"/>
              <w:right w:w="15" w:type="dxa"/>
            </w:tcMar>
            <w:vAlign w:val="center"/>
          </w:tcPr>
          <w:p w14:paraId="31A9111C" w14:textId="77777777" w:rsidR="00307D7F" w:rsidRPr="00307D7F" w:rsidRDefault="00307D7F" w:rsidP="00307D7F">
            <w:pPr>
              <w:spacing w:after="0" w:line="240" w:lineRule="auto"/>
              <w:jc w:val="both"/>
              <w:rPr>
                <w:rFonts w:eastAsia="Calibri"/>
                <w:sz w:val="20"/>
                <w:szCs w:val="20"/>
                <w:lang w:val="ru-RU"/>
              </w:rPr>
            </w:pPr>
            <w:r w:rsidRPr="00307D7F">
              <w:rPr>
                <w:rFonts w:eastAsia="Calibri"/>
                <w:sz w:val="20"/>
                <w:szCs w:val="20"/>
                <w:lang w:val="ru-RU"/>
              </w:rPr>
              <w:t>(в тысячах тенге)</w:t>
            </w:r>
          </w:p>
        </w:tc>
      </w:tr>
      <w:tr w:rsidR="00307D7F" w:rsidRPr="00307D7F" w14:paraId="1229EFD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6C2F9D" w14:textId="77777777" w:rsidR="00307D7F" w:rsidRPr="00307D7F" w:rsidRDefault="00307D7F" w:rsidP="00307D7F">
            <w:pPr>
              <w:spacing w:after="20" w:line="240" w:lineRule="auto"/>
              <w:ind w:left="20" w:hanging="20"/>
              <w:jc w:val="center"/>
              <w:rPr>
                <w:rFonts w:eastAsia="Calibri"/>
                <w:sz w:val="20"/>
                <w:szCs w:val="20"/>
                <w:lang w:val="ru-RU"/>
              </w:rPr>
            </w:pPr>
            <w:bookmarkStart w:id="551" w:name="z11023"/>
            <w:r w:rsidRPr="00307D7F">
              <w:rPr>
                <w:rFonts w:eastAsia="Calibri"/>
                <w:sz w:val="20"/>
                <w:szCs w:val="20"/>
                <w:lang w:val="ru-RU"/>
              </w:rPr>
              <w:t>Наименование статьи</w:t>
            </w:r>
            <w:bookmarkEnd w:id="551"/>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6B9FB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Код строки</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DABE6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отчетный период</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C6E1D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 xml:space="preserve">За период с начала текущего года (с </w:t>
            </w:r>
            <w:r w:rsidRPr="00307D7F">
              <w:rPr>
                <w:rFonts w:eastAsia="Calibri"/>
                <w:sz w:val="20"/>
                <w:szCs w:val="20"/>
                <w:lang w:val="ru-RU"/>
              </w:rPr>
              <w:lastRenderedPageBreak/>
              <w:t>нарастающим итогом)</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3A57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lastRenderedPageBreak/>
              <w:t xml:space="preserve">За аналогичный период </w:t>
            </w:r>
            <w:r w:rsidRPr="00307D7F">
              <w:rPr>
                <w:rFonts w:eastAsia="Calibri"/>
                <w:sz w:val="20"/>
                <w:szCs w:val="20"/>
                <w:lang w:val="ru-RU"/>
              </w:rPr>
              <w:lastRenderedPageBreak/>
              <w:t>предыдущего года</w:t>
            </w: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7F995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lastRenderedPageBreak/>
              <w:t xml:space="preserve">За аналогичный период с начала предыдущего </w:t>
            </w:r>
            <w:r w:rsidRPr="00307D7F">
              <w:rPr>
                <w:rFonts w:eastAsia="Calibri"/>
                <w:sz w:val="20"/>
                <w:szCs w:val="20"/>
                <w:lang w:val="ru-RU"/>
              </w:rPr>
              <w:lastRenderedPageBreak/>
              <w:t>года (с нарастающим итогом)</w:t>
            </w:r>
          </w:p>
        </w:tc>
      </w:tr>
      <w:tr w:rsidR="00307D7F" w:rsidRPr="00307D7F" w14:paraId="77F050F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34AD8" w14:textId="77777777" w:rsidR="00307D7F" w:rsidRPr="00307D7F" w:rsidRDefault="00307D7F" w:rsidP="00307D7F">
            <w:pPr>
              <w:spacing w:after="20" w:line="240" w:lineRule="auto"/>
              <w:ind w:left="20" w:hanging="20"/>
              <w:jc w:val="center"/>
              <w:rPr>
                <w:rFonts w:eastAsia="Calibri"/>
                <w:sz w:val="20"/>
                <w:szCs w:val="20"/>
                <w:lang w:val="ru-RU"/>
              </w:rPr>
            </w:pPr>
            <w:bookmarkStart w:id="552" w:name="z11030"/>
            <w:r w:rsidRPr="00307D7F">
              <w:rPr>
                <w:rFonts w:eastAsia="Calibri"/>
                <w:sz w:val="20"/>
                <w:szCs w:val="20"/>
                <w:lang w:val="ru-RU"/>
              </w:rPr>
              <w:lastRenderedPageBreak/>
              <w:t>1</w:t>
            </w:r>
            <w:bookmarkEnd w:id="552"/>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BB39B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A1845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5E97D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F38FE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w:t>
            </w: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E3BDA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6</w:t>
            </w:r>
          </w:p>
        </w:tc>
      </w:tr>
      <w:tr w:rsidR="00307D7F" w:rsidRPr="00307D7F" w14:paraId="65C7215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5EF9B5" w14:textId="77777777" w:rsidR="00307D7F" w:rsidRPr="00307D7F" w:rsidRDefault="00307D7F" w:rsidP="00307D7F">
            <w:pPr>
              <w:spacing w:after="20" w:line="240" w:lineRule="auto"/>
              <w:jc w:val="both"/>
              <w:rPr>
                <w:rFonts w:eastAsia="Calibri"/>
                <w:sz w:val="20"/>
                <w:szCs w:val="20"/>
                <w:lang w:val="ru-RU"/>
              </w:rPr>
            </w:pPr>
            <w:bookmarkStart w:id="553" w:name="z11037"/>
            <w:r w:rsidRPr="00307D7F">
              <w:rPr>
                <w:rFonts w:eastAsia="Calibri"/>
                <w:sz w:val="20"/>
                <w:szCs w:val="20"/>
                <w:lang w:val="ru-RU"/>
              </w:rPr>
              <w:t>Доходы, связанные с получением вознаграждения</w:t>
            </w:r>
            <w:bookmarkEnd w:id="553"/>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9E76D6"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41C0A9"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891A3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BE9AF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B2B4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BD0F49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63649" w14:textId="77777777" w:rsidR="00307D7F" w:rsidRPr="00307D7F" w:rsidRDefault="00307D7F" w:rsidP="00307D7F">
            <w:pPr>
              <w:spacing w:after="0"/>
              <w:ind w:left="671"/>
              <w:rPr>
                <w:rFonts w:eastAsia="Calibri"/>
                <w:sz w:val="20"/>
                <w:szCs w:val="20"/>
                <w:lang w:val="ru-RU"/>
              </w:rPr>
            </w:pPr>
            <w:bookmarkStart w:id="554" w:name="z11044"/>
            <w:r w:rsidRPr="00307D7F">
              <w:rPr>
                <w:rFonts w:eastAsia="Calibri"/>
                <w:sz w:val="20"/>
                <w:szCs w:val="20"/>
                <w:lang w:val="ru-RU"/>
              </w:rPr>
              <w:t>в том числе:</w:t>
            </w:r>
            <w:bookmarkEnd w:id="554"/>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6D4CC9" w14:textId="77777777" w:rsidR="00307D7F" w:rsidRPr="00307D7F" w:rsidRDefault="00307D7F" w:rsidP="00307D7F">
            <w:pPr>
              <w:spacing w:after="20" w:line="240" w:lineRule="auto"/>
              <w:ind w:left="20"/>
              <w:jc w:val="center"/>
              <w:rPr>
                <w:rFonts w:eastAsia="Calibri"/>
                <w:sz w:val="20"/>
                <w:szCs w:val="20"/>
                <w:lang w:val="ru-RU"/>
              </w:rPr>
            </w:pP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2792B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33315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F8DAC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EDEE0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D074F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44C064" w14:textId="77777777" w:rsidR="00307D7F" w:rsidRPr="00307D7F" w:rsidRDefault="00307D7F" w:rsidP="00307D7F">
            <w:pPr>
              <w:spacing w:after="0"/>
              <w:ind w:left="671"/>
              <w:rPr>
                <w:rFonts w:eastAsia="Calibri"/>
                <w:sz w:val="20"/>
                <w:szCs w:val="20"/>
                <w:lang w:val="ru-RU"/>
              </w:rPr>
            </w:pPr>
            <w:bookmarkStart w:id="555" w:name="z11051"/>
            <w:r w:rsidRPr="00307D7F">
              <w:rPr>
                <w:rFonts w:eastAsia="Calibri"/>
                <w:sz w:val="20"/>
                <w:szCs w:val="20"/>
                <w:lang w:val="ru-RU"/>
              </w:rPr>
              <w:t>по текущим счетам</w:t>
            </w:r>
            <w:bookmarkEnd w:id="555"/>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958D4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1.1</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58B0A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7EFAA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627A4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B17E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5DEFEC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235010" w14:textId="77777777" w:rsidR="00307D7F" w:rsidRPr="00307D7F" w:rsidRDefault="00307D7F" w:rsidP="00307D7F">
            <w:pPr>
              <w:spacing w:after="0"/>
              <w:ind w:left="671"/>
              <w:rPr>
                <w:rFonts w:eastAsia="Calibri"/>
                <w:sz w:val="20"/>
                <w:szCs w:val="20"/>
                <w:lang w:val="ru-RU"/>
              </w:rPr>
            </w:pPr>
            <w:bookmarkStart w:id="556" w:name="z11058"/>
            <w:r w:rsidRPr="00307D7F">
              <w:rPr>
                <w:rFonts w:eastAsia="Calibri"/>
                <w:sz w:val="20"/>
                <w:szCs w:val="20"/>
                <w:lang w:val="ru-RU"/>
              </w:rPr>
              <w:t>по размещенным вкладам</w:t>
            </w:r>
            <w:bookmarkEnd w:id="556"/>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C3623D"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1.2</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9C6B59"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CED6C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115E0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517AC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DB2317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E0E8C3" w14:textId="77777777" w:rsidR="00307D7F" w:rsidRPr="00307D7F" w:rsidRDefault="00307D7F" w:rsidP="00307D7F">
            <w:pPr>
              <w:spacing w:after="0"/>
              <w:ind w:left="671"/>
              <w:rPr>
                <w:rFonts w:eastAsia="Calibri"/>
                <w:sz w:val="20"/>
                <w:szCs w:val="20"/>
                <w:lang w:val="ru-RU"/>
              </w:rPr>
            </w:pPr>
            <w:bookmarkStart w:id="557" w:name="z11065"/>
            <w:r w:rsidRPr="00307D7F">
              <w:rPr>
                <w:rFonts w:eastAsia="Calibri"/>
                <w:sz w:val="20"/>
                <w:szCs w:val="20"/>
                <w:lang w:val="ru-RU"/>
              </w:rPr>
              <w:t>по предоставленным займам (микрокредитам)</w:t>
            </w:r>
            <w:bookmarkEnd w:id="557"/>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4E843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1.3</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320F5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823CC9"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62EB3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E6BB7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DD14D7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21C5C2" w14:textId="77777777" w:rsidR="00307D7F" w:rsidRPr="00307D7F" w:rsidRDefault="00307D7F" w:rsidP="00307D7F">
            <w:pPr>
              <w:spacing w:after="0"/>
              <w:ind w:left="671"/>
              <w:rPr>
                <w:rFonts w:eastAsia="Calibri"/>
                <w:sz w:val="20"/>
                <w:szCs w:val="20"/>
                <w:lang w:val="ru-RU"/>
              </w:rPr>
            </w:pPr>
            <w:bookmarkStart w:id="558" w:name="z11072"/>
            <w:r w:rsidRPr="00307D7F">
              <w:rPr>
                <w:rFonts w:eastAsia="Calibri"/>
                <w:sz w:val="20"/>
                <w:szCs w:val="20"/>
                <w:lang w:val="ru-RU"/>
              </w:rPr>
              <w:t>по предоставленной финансовой аренде</w:t>
            </w:r>
            <w:bookmarkEnd w:id="558"/>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AC572D"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1.4</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993FE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36341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7A7EF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65FE1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A502C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96706D" w14:textId="77777777" w:rsidR="00307D7F" w:rsidRPr="00307D7F" w:rsidRDefault="00307D7F" w:rsidP="00307D7F">
            <w:pPr>
              <w:spacing w:after="0"/>
              <w:ind w:left="671"/>
              <w:rPr>
                <w:rFonts w:eastAsia="Calibri"/>
                <w:sz w:val="20"/>
                <w:szCs w:val="20"/>
                <w:lang w:val="ru-RU"/>
              </w:rPr>
            </w:pPr>
            <w:bookmarkStart w:id="559" w:name="z11079"/>
            <w:r w:rsidRPr="00307D7F">
              <w:rPr>
                <w:rFonts w:eastAsia="Calibri"/>
                <w:sz w:val="20"/>
                <w:szCs w:val="20"/>
                <w:lang w:val="ru-RU"/>
              </w:rPr>
              <w:t>по приобретенным ценным бумагам</w:t>
            </w:r>
            <w:bookmarkEnd w:id="559"/>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3F266"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1.5</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56DCA3"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5B522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6B5C3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BE613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C6681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6961AB" w14:textId="77777777" w:rsidR="00307D7F" w:rsidRPr="00307D7F" w:rsidRDefault="00307D7F" w:rsidP="00307D7F">
            <w:pPr>
              <w:spacing w:after="0"/>
              <w:ind w:left="671"/>
              <w:rPr>
                <w:rFonts w:eastAsia="Calibri"/>
                <w:sz w:val="20"/>
                <w:szCs w:val="20"/>
                <w:lang w:val="ru-RU"/>
              </w:rPr>
            </w:pPr>
            <w:bookmarkStart w:id="560" w:name="z11086"/>
            <w:r w:rsidRPr="00307D7F">
              <w:rPr>
                <w:rFonts w:eastAsia="Calibri"/>
                <w:sz w:val="20"/>
                <w:szCs w:val="20"/>
                <w:lang w:val="ru-RU"/>
              </w:rPr>
              <w:t>прочие доходы, связанные с получением вознаграждения</w:t>
            </w:r>
            <w:bookmarkEnd w:id="560"/>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D4A5E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1.6</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C6A8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BF82F3"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0F902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1AD76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C6FB83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93A334" w14:textId="77777777" w:rsidR="00307D7F" w:rsidRPr="00307D7F" w:rsidRDefault="00307D7F" w:rsidP="00307D7F">
            <w:pPr>
              <w:spacing w:after="20" w:line="240" w:lineRule="auto"/>
              <w:jc w:val="both"/>
              <w:rPr>
                <w:rFonts w:eastAsia="Calibri"/>
                <w:sz w:val="20"/>
                <w:szCs w:val="20"/>
                <w:lang w:val="ru-RU"/>
              </w:rPr>
            </w:pPr>
            <w:bookmarkStart w:id="561" w:name="z11093"/>
            <w:r w:rsidRPr="00307D7F">
              <w:rPr>
                <w:rFonts w:eastAsia="Calibri"/>
                <w:sz w:val="20"/>
                <w:szCs w:val="20"/>
                <w:lang w:val="ru-RU"/>
              </w:rPr>
              <w:t>Комиссионные вознаграждения</w:t>
            </w:r>
            <w:bookmarkEnd w:id="561"/>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E8D6DC"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2</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878F03"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863EC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4411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E1406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6510DB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FAA377" w14:textId="77777777" w:rsidR="00307D7F" w:rsidRPr="00307D7F" w:rsidRDefault="00307D7F" w:rsidP="00307D7F">
            <w:pPr>
              <w:spacing w:after="20" w:line="240" w:lineRule="auto"/>
              <w:jc w:val="both"/>
              <w:rPr>
                <w:rFonts w:eastAsia="Calibri"/>
                <w:sz w:val="20"/>
                <w:szCs w:val="20"/>
                <w:lang w:val="ru-RU"/>
              </w:rPr>
            </w:pPr>
            <w:bookmarkStart w:id="562" w:name="z11100"/>
            <w:r w:rsidRPr="00307D7F">
              <w:rPr>
                <w:rFonts w:eastAsia="Calibri"/>
                <w:sz w:val="20"/>
                <w:szCs w:val="20"/>
                <w:lang w:val="ru-RU"/>
              </w:rPr>
              <w:t>Доходы (расходы) по финансовым активам (нетто)</w:t>
            </w:r>
            <w:bookmarkEnd w:id="562"/>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5E00BE"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3</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4F644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59BF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FCBC0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C630F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700ED4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8899E5" w14:textId="77777777" w:rsidR="00307D7F" w:rsidRPr="00307D7F" w:rsidRDefault="00307D7F" w:rsidP="00307D7F">
            <w:pPr>
              <w:spacing w:after="0"/>
              <w:ind w:left="671"/>
              <w:rPr>
                <w:rFonts w:eastAsia="Calibri"/>
                <w:sz w:val="20"/>
                <w:szCs w:val="20"/>
                <w:lang w:val="ru-RU"/>
              </w:rPr>
            </w:pPr>
            <w:bookmarkStart w:id="563" w:name="z11107"/>
            <w:r w:rsidRPr="00307D7F">
              <w:rPr>
                <w:rFonts w:eastAsia="Calibri"/>
                <w:sz w:val="20"/>
                <w:szCs w:val="20"/>
                <w:lang w:val="ru-RU"/>
              </w:rPr>
              <w:t>в том числе:</w:t>
            </w:r>
            <w:bookmarkEnd w:id="563"/>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84D3AA" w14:textId="77777777" w:rsidR="00307D7F" w:rsidRPr="00307D7F" w:rsidRDefault="00307D7F" w:rsidP="00307D7F">
            <w:pPr>
              <w:spacing w:after="20" w:line="240" w:lineRule="auto"/>
              <w:ind w:left="20"/>
              <w:jc w:val="center"/>
              <w:rPr>
                <w:rFonts w:eastAsia="Calibri"/>
                <w:sz w:val="20"/>
                <w:szCs w:val="20"/>
                <w:lang w:val="ru-RU"/>
              </w:rPr>
            </w:pP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B8E2C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E07A6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C3BAC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E1081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4E539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9B3466" w14:textId="77777777" w:rsidR="00307D7F" w:rsidRPr="00307D7F" w:rsidRDefault="00307D7F" w:rsidP="00307D7F">
            <w:pPr>
              <w:spacing w:after="0"/>
              <w:ind w:left="671"/>
              <w:rPr>
                <w:rFonts w:eastAsia="Calibri"/>
                <w:sz w:val="20"/>
                <w:szCs w:val="20"/>
                <w:lang w:val="ru-RU"/>
              </w:rPr>
            </w:pPr>
            <w:bookmarkStart w:id="564" w:name="z11114"/>
            <w:r w:rsidRPr="00307D7F">
              <w:rPr>
                <w:rFonts w:eastAsia="Calibri"/>
                <w:sz w:val="20"/>
                <w:szCs w:val="20"/>
                <w:lang w:val="ru-RU"/>
              </w:rPr>
              <w:t>доходы (расходы) от купли-продажи финансовых активов (нетто)</w:t>
            </w:r>
            <w:bookmarkEnd w:id="564"/>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362012"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3.1</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79256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9D02E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868A3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70BEA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67795D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E8F882" w14:textId="77777777" w:rsidR="00307D7F" w:rsidRPr="00307D7F" w:rsidRDefault="00307D7F" w:rsidP="00307D7F">
            <w:pPr>
              <w:spacing w:after="0"/>
              <w:ind w:left="671"/>
              <w:rPr>
                <w:rFonts w:eastAsia="Calibri"/>
                <w:sz w:val="20"/>
                <w:szCs w:val="20"/>
                <w:lang w:val="ru-RU"/>
              </w:rPr>
            </w:pPr>
            <w:bookmarkStart w:id="565" w:name="z11121"/>
            <w:r w:rsidRPr="00307D7F">
              <w:rPr>
                <w:rFonts w:eastAsia="Calibri"/>
                <w:sz w:val="20"/>
                <w:szCs w:val="20"/>
                <w:lang w:val="ru-RU"/>
              </w:rPr>
              <w:t>доходы (расходы) от изменения стоимости финансовых активов, оцениваемых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 (нетто)</w:t>
            </w:r>
            <w:bookmarkEnd w:id="565"/>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925F5A"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3.2</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60EE8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AB0A3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B44FD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73C0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40A78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BD22A3" w14:textId="77777777" w:rsidR="00307D7F" w:rsidRPr="00307D7F" w:rsidRDefault="00307D7F" w:rsidP="00307D7F">
            <w:pPr>
              <w:spacing w:after="20" w:line="240" w:lineRule="auto"/>
              <w:jc w:val="both"/>
              <w:rPr>
                <w:rFonts w:eastAsia="Calibri"/>
                <w:sz w:val="20"/>
                <w:szCs w:val="20"/>
                <w:lang w:val="ru-RU"/>
              </w:rPr>
            </w:pPr>
            <w:bookmarkStart w:id="566" w:name="z11128"/>
            <w:r w:rsidRPr="00307D7F">
              <w:rPr>
                <w:rFonts w:eastAsia="Calibri"/>
                <w:sz w:val="20"/>
                <w:szCs w:val="20"/>
                <w:lang w:val="ru-RU"/>
              </w:rPr>
              <w:t>Доходы (расходы) от переоценки иностранной валюты (нетто)</w:t>
            </w:r>
            <w:bookmarkEnd w:id="566"/>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E6C1E0"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4</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A86F3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BE62D9"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E2F3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A738F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B5BA95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66E8FC" w14:textId="77777777" w:rsidR="00307D7F" w:rsidRPr="00307D7F" w:rsidRDefault="00307D7F" w:rsidP="00307D7F">
            <w:pPr>
              <w:spacing w:after="20" w:line="240" w:lineRule="auto"/>
              <w:jc w:val="both"/>
              <w:rPr>
                <w:rFonts w:eastAsia="Calibri"/>
                <w:sz w:val="20"/>
                <w:szCs w:val="20"/>
                <w:lang w:val="ru-RU"/>
              </w:rPr>
            </w:pPr>
            <w:bookmarkStart w:id="567" w:name="z11135"/>
            <w:r w:rsidRPr="00307D7F">
              <w:rPr>
                <w:rFonts w:eastAsia="Calibri"/>
                <w:sz w:val="20"/>
                <w:szCs w:val="20"/>
                <w:lang w:val="ru-RU"/>
              </w:rPr>
              <w:t>Прочие доходы</w:t>
            </w:r>
            <w:bookmarkEnd w:id="567"/>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0505AD"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5</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B7C10D"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75C54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1EC9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280BD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6D0043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7C9E89" w14:textId="77777777" w:rsidR="00307D7F" w:rsidRPr="00307D7F" w:rsidRDefault="00307D7F" w:rsidP="00307D7F">
            <w:pPr>
              <w:spacing w:after="20" w:line="240" w:lineRule="auto"/>
              <w:jc w:val="both"/>
              <w:rPr>
                <w:rFonts w:eastAsia="Calibri"/>
                <w:sz w:val="20"/>
                <w:szCs w:val="20"/>
                <w:lang w:val="ru-RU"/>
              </w:rPr>
            </w:pPr>
            <w:bookmarkStart w:id="568" w:name="z11142"/>
            <w:r w:rsidRPr="00307D7F">
              <w:rPr>
                <w:rFonts w:eastAsia="Calibri"/>
                <w:sz w:val="20"/>
                <w:szCs w:val="20"/>
                <w:lang w:val="ru-RU"/>
              </w:rPr>
              <w:t>Итого доходов</w:t>
            </w:r>
            <w:bookmarkEnd w:id="568"/>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DADA7E"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6</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FCDCD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B08EA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E5EA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615A3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B022A4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3EC751" w14:textId="77777777" w:rsidR="00307D7F" w:rsidRPr="00307D7F" w:rsidRDefault="00307D7F" w:rsidP="00307D7F">
            <w:pPr>
              <w:spacing w:after="20" w:line="240" w:lineRule="auto"/>
              <w:jc w:val="both"/>
              <w:rPr>
                <w:rFonts w:eastAsia="Calibri"/>
                <w:sz w:val="20"/>
                <w:szCs w:val="20"/>
                <w:lang w:val="ru-RU"/>
              </w:rPr>
            </w:pPr>
            <w:bookmarkStart w:id="569" w:name="z11149"/>
            <w:r w:rsidRPr="00307D7F">
              <w:rPr>
                <w:rFonts w:eastAsia="Calibri"/>
                <w:sz w:val="20"/>
                <w:szCs w:val="20"/>
                <w:lang w:val="ru-RU"/>
              </w:rPr>
              <w:t>Расходы, связанные с выплатой вознаграждения</w:t>
            </w:r>
            <w:bookmarkEnd w:id="569"/>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712247"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7</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3CCBF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68C7B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C1EE2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9223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CC1BF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1C3278" w14:textId="77777777" w:rsidR="00307D7F" w:rsidRPr="00307D7F" w:rsidRDefault="00307D7F" w:rsidP="00307D7F">
            <w:pPr>
              <w:spacing w:after="0"/>
              <w:ind w:left="671"/>
              <w:rPr>
                <w:rFonts w:eastAsia="Calibri"/>
                <w:sz w:val="20"/>
                <w:szCs w:val="20"/>
                <w:lang w:val="ru-RU"/>
              </w:rPr>
            </w:pPr>
            <w:bookmarkStart w:id="570" w:name="z11156"/>
            <w:r w:rsidRPr="00307D7F">
              <w:rPr>
                <w:rFonts w:eastAsia="Calibri"/>
                <w:sz w:val="20"/>
                <w:szCs w:val="20"/>
                <w:lang w:val="ru-RU"/>
              </w:rPr>
              <w:t>в том числе:</w:t>
            </w:r>
            <w:bookmarkEnd w:id="570"/>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8EF2D" w14:textId="77777777" w:rsidR="00307D7F" w:rsidRPr="00307D7F" w:rsidRDefault="00307D7F" w:rsidP="00307D7F">
            <w:pPr>
              <w:spacing w:after="20" w:line="240" w:lineRule="auto"/>
              <w:ind w:left="20"/>
              <w:jc w:val="center"/>
              <w:rPr>
                <w:rFonts w:eastAsia="Calibri"/>
                <w:sz w:val="20"/>
                <w:szCs w:val="20"/>
                <w:lang w:val="ru-RU"/>
              </w:rPr>
            </w:pP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8C531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5B4BC0"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75F4C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3BF25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A0D2B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58B276" w14:textId="77777777" w:rsidR="00307D7F" w:rsidRPr="00307D7F" w:rsidRDefault="00307D7F" w:rsidP="00307D7F">
            <w:pPr>
              <w:spacing w:after="0"/>
              <w:ind w:left="671"/>
              <w:rPr>
                <w:rFonts w:eastAsia="Calibri"/>
                <w:sz w:val="20"/>
                <w:szCs w:val="20"/>
                <w:lang w:val="ru-RU"/>
              </w:rPr>
            </w:pPr>
            <w:bookmarkStart w:id="571" w:name="z11163"/>
            <w:r w:rsidRPr="00307D7F">
              <w:rPr>
                <w:rFonts w:eastAsia="Calibri"/>
                <w:sz w:val="20"/>
                <w:szCs w:val="20"/>
                <w:lang w:val="ru-RU"/>
              </w:rPr>
              <w:t>по полученным займам</w:t>
            </w:r>
            <w:bookmarkEnd w:id="571"/>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31E68"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7.1</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721E7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07E59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00BA5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F94A3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5E9970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C04277" w14:textId="77777777" w:rsidR="00307D7F" w:rsidRPr="00307D7F" w:rsidRDefault="00307D7F" w:rsidP="00307D7F">
            <w:pPr>
              <w:spacing w:after="0"/>
              <w:ind w:left="671"/>
              <w:rPr>
                <w:rFonts w:eastAsia="Calibri"/>
                <w:sz w:val="20"/>
                <w:szCs w:val="20"/>
                <w:lang w:val="ru-RU"/>
              </w:rPr>
            </w:pPr>
            <w:bookmarkStart w:id="572" w:name="z11170"/>
            <w:r w:rsidRPr="00307D7F">
              <w:rPr>
                <w:rFonts w:eastAsia="Calibri"/>
                <w:sz w:val="20"/>
                <w:szCs w:val="20"/>
                <w:lang w:val="ru-RU"/>
              </w:rPr>
              <w:t>по полученной финансовой аренде</w:t>
            </w:r>
            <w:bookmarkEnd w:id="572"/>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C2D1D4"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7.2</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F8A2E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8F7A6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57712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C8D6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040568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32BD4" w14:textId="77777777" w:rsidR="00307D7F" w:rsidRPr="00307D7F" w:rsidRDefault="00307D7F" w:rsidP="00307D7F">
            <w:pPr>
              <w:spacing w:after="0"/>
              <w:ind w:left="671"/>
              <w:rPr>
                <w:rFonts w:eastAsia="Calibri"/>
                <w:sz w:val="20"/>
                <w:szCs w:val="20"/>
                <w:lang w:val="ru-RU"/>
              </w:rPr>
            </w:pPr>
            <w:bookmarkStart w:id="573" w:name="z11177"/>
            <w:r w:rsidRPr="00307D7F">
              <w:rPr>
                <w:rFonts w:eastAsia="Calibri"/>
                <w:sz w:val="20"/>
                <w:szCs w:val="20"/>
                <w:lang w:val="ru-RU"/>
              </w:rPr>
              <w:t>прочие расходы, связанные с выплатой вознаграждения</w:t>
            </w:r>
            <w:bookmarkEnd w:id="573"/>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C52068"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7.3</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791F0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A93DC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B469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344B7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2F8CD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4405EE" w14:textId="77777777" w:rsidR="00307D7F" w:rsidRPr="00307D7F" w:rsidRDefault="00307D7F" w:rsidP="00307D7F">
            <w:pPr>
              <w:spacing w:after="20" w:line="240" w:lineRule="auto"/>
              <w:jc w:val="both"/>
              <w:rPr>
                <w:rFonts w:eastAsia="Calibri"/>
                <w:sz w:val="20"/>
                <w:szCs w:val="20"/>
                <w:lang w:val="ru-RU"/>
              </w:rPr>
            </w:pPr>
            <w:bookmarkStart w:id="574" w:name="z11184"/>
            <w:r w:rsidRPr="00307D7F">
              <w:rPr>
                <w:rFonts w:eastAsia="Calibri"/>
                <w:sz w:val="20"/>
                <w:szCs w:val="20"/>
                <w:lang w:val="ru-RU"/>
              </w:rPr>
              <w:t>Комиссионные расходы</w:t>
            </w:r>
            <w:bookmarkEnd w:id="574"/>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A45E98"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8</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CDACA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689A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BB514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2A4F4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B0B8EC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3AE33A" w14:textId="77777777" w:rsidR="00307D7F" w:rsidRPr="00307D7F" w:rsidRDefault="00307D7F" w:rsidP="00307D7F">
            <w:pPr>
              <w:spacing w:after="20" w:line="240" w:lineRule="auto"/>
              <w:jc w:val="both"/>
              <w:rPr>
                <w:rFonts w:eastAsia="Calibri"/>
                <w:sz w:val="20"/>
                <w:szCs w:val="20"/>
                <w:lang w:val="ru-RU"/>
              </w:rPr>
            </w:pPr>
            <w:bookmarkStart w:id="575" w:name="z11191"/>
            <w:r w:rsidRPr="00307D7F">
              <w:rPr>
                <w:rFonts w:eastAsia="Calibri"/>
                <w:sz w:val="20"/>
                <w:szCs w:val="20"/>
                <w:lang w:val="ru-RU"/>
              </w:rPr>
              <w:t>Расходы по созданию резервов на возможные потери по финансовым активам</w:t>
            </w:r>
            <w:bookmarkEnd w:id="575"/>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2C2115"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9</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FDE38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0E245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94A18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04966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86291E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71C840" w14:textId="77777777" w:rsidR="00307D7F" w:rsidRPr="00307D7F" w:rsidRDefault="00307D7F" w:rsidP="00307D7F">
            <w:pPr>
              <w:spacing w:after="20" w:line="240" w:lineRule="auto"/>
              <w:jc w:val="both"/>
              <w:rPr>
                <w:rFonts w:eastAsia="Calibri"/>
                <w:sz w:val="20"/>
                <w:szCs w:val="20"/>
                <w:lang w:val="ru-RU"/>
              </w:rPr>
            </w:pPr>
            <w:bookmarkStart w:id="576" w:name="z11198"/>
            <w:r w:rsidRPr="00307D7F">
              <w:rPr>
                <w:rFonts w:eastAsia="Calibri"/>
                <w:sz w:val="20"/>
                <w:szCs w:val="20"/>
                <w:lang w:val="ru-RU"/>
              </w:rPr>
              <w:t>Операционные расходы</w:t>
            </w:r>
            <w:bookmarkEnd w:id="576"/>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1C3C87"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10</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4AFBD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ACE13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48E0F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EAF91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0819E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849E70" w14:textId="77777777" w:rsidR="00307D7F" w:rsidRPr="00307D7F" w:rsidRDefault="00307D7F" w:rsidP="00307D7F">
            <w:pPr>
              <w:spacing w:after="0"/>
              <w:ind w:left="671"/>
              <w:rPr>
                <w:rFonts w:eastAsia="Calibri"/>
                <w:sz w:val="20"/>
                <w:szCs w:val="20"/>
                <w:lang w:val="ru-RU"/>
              </w:rPr>
            </w:pPr>
            <w:bookmarkStart w:id="577" w:name="z11205"/>
            <w:r w:rsidRPr="00307D7F">
              <w:rPr>
                <w:rFonts w:eastAsia="Calibri"/>
                <w:sz w:val="20"/>
                <w:szCs w:val="20"/>
                <w:lang w:val="ru-RU"/>
              </w:rPr>
              <w:t>в том числе:</w:t>
            </w:r>
            <w:bookmarkEnd w:id="577"/>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BF2620" w14:textId="77777777" w:rsidR="00307D7F" w:rsidRPr="00307D7F" w:rsidRDefault="00307D7F" w:rsidP="00307D7F">
            <w:pPr>
              <w:spacing w:after="20" w:line="240" w:lineRule="auto"/>
              <w:ind w:left="20"/>
              <w:jc w:val="center"/>
              <w:rPr>
                <w:rFonts w:eastAsia="Calibri"/>
                <w:sz w:val="20"/>
                <w:szCs w:val="20"/>
                <w:lang w:val="ru-RU"/>
              </w:rPr>
            </w:pP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2661A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7C4CA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969E5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44E4B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CE050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D67455" w14:textId="77777777" w:rsidR="00307D7F" w:rsidRPr="00307D7F" w:rsidRDefault="00307D7F" w:rsidP="00307D7F">
            <w:pPr>
              <w:spacing w:after="0"/>
              <w:ind w:left="671"/>
              <w:rPr>
                <w:rFonts w:eastAsia="Calibri"/>
                <w:sz w:val="20"/>
                <w:szCs w:val="20"/>
                <w:lang w:val="ru-RU"/>
              </w:rPr>
            </w:pPr>
            <w:bookmarkStart w:id="578" w:name="z11212"/>
            <w:r w:rsidRPr="00307D7F">
              <w:rPr>
                <w:rFonts w:eastAsia="Calibri"/>
                <w:sz w:val="20"/>
                <w:szCs w:val="20"/>
                <w:lang w:val="ru-RU"/>
              </w:rPr>
              <w:lastRenderedPageBreak/>
              <w:t>расходы на оплату труда и командировочные</w:t>
            </w:r>
            <w:bookmarkEnd w:id="578"/>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9AA4E"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10.1</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4772D8"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0D695D"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8FE4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43F30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70FEDC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A439C2" w14:textId="77777777" w:rsidR="00307D7F" w:rsidRPr="00307D7F" w:rsidRDefault="00307D7F" w:rsidP="00307D7F">
            <w:pPr>
              <w:spacing w:after="0"/>
              <w:ind w:left="671"/>
              <w:rPr>
                <w:rFonts w:eastAsia="Calibri"/>
                <w:sz w:val="20"/>
                <w:szCs w:val="20"/>
                <w:lang w:val="ru-RU"/>
              </w:rPr>
            </w:pPr>
            <w:bookmarkStart w:id="579" w:name="z11219"/>
            <w:r w:rsidRPr="00307D7F">
              <w:rPr>
                <w:rFonts w:eastAsia="Calibri"/>
                <w:sz w:val="20"/>
                <w:szCs w:val="20"/>
                <w:lang w:val="ru-RU"/>
              </w:rPr>
              <w:t>амортизационные отчисления и износ</w:t>
            </w:r>
            <w:bookmarkEnd w:id="579"/>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489B3E"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10.2</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789C9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1B816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4029A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89DDD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121244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21A404" w14:textId="77777777" w:rsidR="00307D7F" w:rsidRPr="00307D7F" w:rsidRDefault="00307D7F" w:rsidP="00307D7F">
            <w:pPr>
              <w:spacing w:after="0"/>
              <w:ind w:left="671"/>
              <w:rPr>
                <w:rFonts w:eastAsia="Calibri"/>
                <w:sz w:val="20"/>
                <w:szCs w:val="20"/>
                <w:lang w:val="ru-RU"/>
              </w:rPr>
            </w:pPr>
            <w:bookmarkStart w:id="580" w:name="z11226"/>
            <w:r w:rsidRPr="00307D7F">
              <w:rPr>
                <w:rFonts w:eastAsia="Calibri"/>
                <w:sz w:val="20"/>
                <w:szCs w:val="20"/>
                <w:lang w:val="ru-RU"/>
              </w:rPr>
              <w:t>расходы по операционной аренде</w:t>
            </w:r>
            <w:bookmarkEnd w:id="580"/>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9DF430"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10.3</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AD9AE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1C2BA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C3145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F0E8D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DD013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7A472F" w14:textId="77777777" w:rsidR="00307D7F" w:rsidRPr="00307D7F" w:rsidRDefault="00307D7F" w:rsidP="00307D7F">
            <w:pPr>
              <w:spacing w:after="0"/>
              <w:ind w:left="671"/>
              <w:rPr>
                <w:rFonts w:eastAsia="Calibri"/>
                <w:sz w:val="20"/>
                <w:szCs w:val="20"/>
                <w:lang w:val="ru-RU"/>
              </w:rPr>
            </w:pPr>
            <w:bookmarkStart w:id="581" w:name="z11233"/>
            <w:r w:rsidRPr="00307D7F">
              <w:rPr>
                <w:rFonts w:eastAsia="Calibri"/>
                <w:sz w:val="20"/>
                <w:szCs w:val="20"/>
                <w:lang w:val="ru-RU"/>
              </w:rPr>
              <w:t>расходы по уплате налогов и других обязательных платежей в бюджет, за исключением корпоративного подоходного налога</w:t>
            </w:r>
            <w:bookmarkEnd w:id="581"/>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09AC2B"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10.4</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1EBC2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24BF1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C2D11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DCE22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87B1EF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841E94" w14:textId="77777777" w:rsidR="00307D7F" w:rsidRPr="00307D7F" w:rsidRDefault="00307D7F" w:rsidP="00307D7F">
            <w:pPr>
              <w:spacing w:after="0"/>
              <w:ind w:left="671"/>
              <w:rPr>
                <w:rFonts w:eastAsia="Calibri"/>
                <w:sz w:val="20"/>
                <w:szCs w:val="20"/>
                <w:lang w:val="ru-RU"/>
              </w:rPr>
            </w:pPr>
            <w:bookmarkStart w:id="582" w:name="z11240"/>
            <w:r w:rsidRPr="00307D7F">
              <w:rPr>
                <w:rFonts w:eastAsia="Calibri"/>
                <w:sz w:val="20"/>
                <w:szCs w:val="20"/>
                <w:lang w:val="ru-RU"/>
              </w:rPr>
              <w:t>Прочие операционные расходы</w:t>
            </w:r>
            <w:bookmarkEnd w:id="582"/>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95E2D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10.5</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B379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00FA52"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8FDA6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BB821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040EBB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601623" w14:textId="77777777" w:rsidR="00307D7F" w:rsidRPr="00307D7F" w:rsidRDefault="00307D7F" w:rsidP="00307D7F">
            <w:pPr>
              <w:spacing w:after="20" w:line="240" w:lineRule="auto"/>
              <w:jc w:val="both"/>
              <w:rPr>
                <w:rFonts w:eastAsia="Calibri"/>
                <w:sz w:val="20"/>
                <w:szCs w:val="20"/>
                <w:lang w:val="ru-RU"/>
              </w:rPr>
            </w:pPr>
            <w:bookmarkStart w:id="583" w:name="z11247"/>
            <w:r w:rsidRPr="00307D7F">
              <w:rPr>
                <w:rFonts w:eastAsia="Calibri"/>
                <w:sz w:val="20"/>
                <w:szCs w:val="20"/>
                <w:lang w:val="ru-RU"/>
              </w:rPr>
              <w:t>Прочие расходы</w:t>
            </w:r>
            <w:bookmarkEnd w:id="583"/>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E3B32"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11</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71B80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AD5CE6"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D1CF8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133E1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235BC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9FA7A5" w14:textId="77777777" w:rsidR="00307D7F" w:rsidRPr="00307D7F" w:rsidRDefault="00307D7F" w:rsidP="00307D7F">
            <w:pPr>
              <w:spacing w:after="20" w:line="240" w:lineRule="auto"/>
              <w:jc w:val="both"/>
              <w:rPr>
                <w:rFonts w:eastAsia="Calibri"/>
                <w:sz w:val="20"/>
                <w:szCs w:val="20"/>
                <w:lang w:val="ru-RU"/>
              </w:rPr>
            </w:pPr>
            <w:bookmarkStart w:id="584" w:name="z11254"/>
            <w:r w:rsidRPr="00307D7F">
              <w:rPr>
                <w:rFonts w:eastAsia="Calibri"/>
                <w:sz w:val="20"/>
                <w:szCs w:val="20"/>
                <w:lang w:val="ru-RU"/>
              </w:rPr>
              <w:t>Итого расходов</w:t>
            </w:r>
            <w:bookmarkEnd w:id="584"/>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EF2874"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12</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EFB6DD"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473C7C"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E8592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B133F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5B6736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85B5D8" w14:textId="77777777" w:rsidR="00307D7F" w:rsidRPr="00307D7F" w:rsidRDefault="00307D7F" w:rsidP="00307D7F">
            <w:pPr>
              <w:spacing w:after="20" w:line="240" w:lineRule="auto"/>
              <w:jc w:val="both"/>
              <w:rPr>
                <w:rFonts w:eastAsia="Calibri"/>
                <w:sz w:val="20"/>
                <w:szCs w:val="20"/>
                <w:lang w:val="ru-RU"/>
              </w:rPr>
            </w:pPr>
            <w:bookmarkStart w:id="585" w:name="z11261"/>
            <w:r w:rsidRPr="00307D7F">
              <w:rPr>
                <w:rFonts w:eastAsia="Calibri"/>
                <w:sz w:val="20"/>
                <w:szCs w:val="20"/>
                <w:lang w:val="ru-RU"/>
              </w:rPr>
              <w:t>Чистая прибыль (убыток) до уплаты корпоративного подоходного налога</w:t>
            </w:r>
            <w:bookmarkEnd w:id="585"/>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9DE84D"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13</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E59AB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6DB9B9"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7AB41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5CA86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B4598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752DE5" w14:textId="77777777" w:rsidR="00307D7F" w:rsidRPr="00307D7F" w:rsidRDefault="00307D7F" w:rsidP="00307D7F">
            <w:pPr>
              <w:spacing w:after="20" w:line="240" w:lineRule="auto"/>
              <w:jc w:val="both"/>
              <w:rPr>
                <w:rFonts w:eastAsia="Calibri"/>
                <w:sz w:val="20"/>
                <w:szCs w:val="20"/>
                <w:lang w:val="ru-RU"/>
              </w:rPr>
            </w:pPr>
            <w:bookmarkStart w:id="586" w:name="z11268"/>
            <w:r w:rsidRPr="00307D7F">
              <w:rPr>
                <w:rFonts w:eastAsia="Calibri"/>
                <w:sz w:val="20"/>
                <w:szCs w:val="20"/>
                <w:lang w:val="ru-RU"/>
              </w:rPr>
              <w:t>Корпоративный подоходный налог</w:t>
            </w:r>
            <w:bookmarkEnd w:id="586"/>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6EAC7D"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14</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DC32D1"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965C0F"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5687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86569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9F3D0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DBBA94" w14:textId="77777777" w:rsidR="00307D7F" w:rsidRPr="00307D7F" w:rsidRDefault="00307D7F" w:rsidP="00307D7F">
            <w:pPr>
              <w:spacing w:after="20" w:line="240" w:lineRule="auto"/>
              <w:jc w:val="both"/>
              <w:rPr>
                <w:rFonts w:eastAsia="Calibri"/>
                <w:sz w:val="20"/>
                <w:szCs w:val="20"/>
                <w:lang w:val="ru-RU"/>
              </w:rPr>
            </w:pPr>
            <w:bookmarkStart w:id="587" w:name="z11275"/>
            <w:r w:rsidRPr="00307D7F">
              <w:rPr>
                <w:rFonts w:eastAsia="Calibri"/>
                <w:sz w:val="20"/>
                <w:szCs w:val="20"/>
                <w:lang w:val="ru-RU"/>
              </w:rPr>
              <w:t>Чистая прибыль (убыток) после уплаты корпоративного подоходного налога</w:t>
            </w:r>
            <w:bookmarkEnd w:id="587"/>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91A97E"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15</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2005A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852744"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40288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5EBDA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729F68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F55C09" w14:textId="77777777" w:rsidR="00307D7F" w:rsidRPr="00307D7F" w:rsidRDefault="00307D7F" w:rsidP="00307D7F">
            <w:pPr>
              <w:spacing w:after="20" w:line="240" w:lineRule="auto"/>
              <w:jc w:val="both"/>
              <w:rPr>
                <w:rFonts w:eastAsia="Calibri"/>
                <w:sz w:val="20"/>
                <w:szCs w:val="20"/>
                <w:lang w:val="ru-RU"/>
              </w:rPr>
            </w:pPr>
            <w:bookmarkStart w:id="588" w:name="z11282"/>
            <w:r w:rsidRPr="00307D7F">
              <w:rPr>
                <w:rFonts w:eastAsia="Calibri"/>
                <w:sz w:val="20"/>
                <w:szCs w:val="20"/>
                <w:lang w:val="ru-RU"/>
              </w:rPr>
              <w:t>Прибыль (убыток) от прекращенной деятельности</w:t>
            </w:r>
            <w:bookmarkEnd w:id="588"/>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D8901F"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16</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1DE0B5"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426BBA"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2B8EA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0D16A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E1B10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E3835D" w14:textId="77777777" w:rsidR="00307D7F" w:rsidRPr="00307D7F" w:rsidRDefault="00307D7F" w:rsidP="00307D7F">
            <w:pPr>
              <w:spacing w:after="20" w:line="240" w:lineRule="auto"/>
              <w:jc w:val="both"/>
              <w:rPr>
                <w:rFonts w:eastAsia="Calibri"/>
                <w:sz w:val="20"/>
                <w:szCs w:val="20"/>
                <w:lang w:val="ru-RU"/>
              </w:rPr>
            </w:pPr>
            <w:bookmarkStart w:id="589" w:name="z11289"/>
            <w:r w:rsidRPr="00307D7F">
              <w:rPr>
                <w:rFonts w:eastAsia="Calibri"/>
                <w:sz w:val="20"/>
                <w:szCs w:val="20"/>
                <w:lang w:val="ru-RU"/>
              </w:rPr>
              <w:t>Итого чистая прибыль (убыток) за период</w:t>
            </w:r>
            <w:bookmarkEnd w:id="589"/>
          </w:p>
        </w:tc>
        <w:tc>
          <w:tcPr>
            <w:tcW w:w="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337D52"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17</w:t>
            </w:r>
          </w:p>
        </w:tc>
        <w:tc>
          <w:tcPr>
            <w:tcW w:w="9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B9A6B"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3FB65E"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43F02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3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61680F"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3D5178D8" w14:textId="77777777" w:rsidR="00307D7F" w:rsidRPr="00307D7F" w:rsidRDefault="00307D7F" w:rsidP="00307D7F">
      <w:pPr>
        <w:spacing w:after="0" w:line="240" w:lineRule="auto"/>
        <w:jc w:val="both"/>
        <w:rPr>
          <w:rFonts w:eastAsia="Calibri"/>
          <w:sz w:val="28"/>
          <w:szCs w:val="28"/>
          <w:lang w:val="ru-RU"/>
        </w:rPr>
      </w:pPr>
      <w:bookmarkStart w:id="590" w:name="z11323"/>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77441EA1" w14:textId="77777777" w:rsidTr="00187370">
        <w:trPr>
          <w:jc w:val="center"/>
        </w:trPr>
        <w:tc>
          <w:tcPr>
            <w:tcW w:w="3052" w:type="pct"/>
            <w:tcMar>
              <w:top w:w="0" w:type="dxa"/>
              <w:left w:w="168" w:type="dxa"/>
              <w:bottom w:w="0" w:type="dxa"/>
              <w:right w:w="168" w:type="dxa"/>
            </w:tcMar>
            <w:hideMark/>
          </w:tcPr>
          <w:p w14:paraId="7995BBE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0055EBA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7B3E26A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1A5CDAD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472B9255" w14:textId="77777777" w:rsidTr="00187370">
        <w:trPr>
          <w:jc w:val="center"/>
        </w:trPr>
        <w:tc>
          <w:tcPr>
            <w:tcW w:w="5000" w:type="pct"/>
            <w:gridSpan w:val="3"/>
            <w:tcMar>
              <w:top w:w="0" w:type="dxa"/>
              <w:left w:w="168" w:type="dxa"/>
              <w:bottom w:w="0" w:type="dxa"/>
              <w:right w:w="168" w:type="dxa"/>
            </w:tcMar>
            <w:hideMark/>
          </w:tcPr>
          <w:p w14:paraId="0B57ECF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38C32F82" w14:textId="77777777" w:rsidTr="00187370">
        <w:trPr>
          <w:jc w:val="center"/>
        </w:trPr>
        <w:tc>
          <w:tcPr>
            <w:tcW w:w="5000" w:type="pct"/>
            <w:gridSpan w:val="3"/>
            <w:tcMar>
              <w:top w:w="0" w:type="dxa"/>
              <w:left w:w="168" w:type="dxa"/>
              <w:bottom w:w="0" w:type="dxa"/>
              <w:right w:w="168" w:type="dxa"/>
            </w:tcMar>
            <w:hideMark/>
          </w:tcPr>
          <w:p w14:paraId="6D999A5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58497471" w14:textId="77777777" w:rsidTr="00187370">
        <w:trPr>
          <w:jc w:val="center"/>
        </w:trPr>
        <w:tc>
          <w:tcPr>
            <w:tcW w:w="3052" w:type="pct"/>
            <w:tcMar>
              <w:top w:w="0" w:type="dxa"/>
              <w:left w:w="168" w:type="dxa"/>
              <w:bottom w:w="0" w:type="dxa"/>
              <w:right w:w="168" w:type="dxa"/>
            </w:tcMar>
            <w:hideMark/>
          </w:tcPr>
          <w:p w14:paraId="33026CB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7F115DD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E9B66D5" w14:textId="77777777" w:rsidTr="00187370">
        <w:trPr>
          <w:jc w:val="center"/>
        </w:trPr>
        <w:tc>
          <w:tcPr>
            <w:tcW w:w="3052" w:type="pct"/>
            <w:tcMar>
              <w:top w:w="0" w:type="dxa"/>
              <w:left w:w="168" w:type="dxa"/>
              <w:bottom w:w="0" w:type="dxa"/>
              <w:right w:w="168" w:type="dxa"/>
            </w:tcMar>
            <w:hideMark/>
          </w:tcPr>
          <w:p w14:paraId="1504F89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7AC1245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002CD2D0" w14:textId="77777777" w:rsidTr="00187370">
        <w:trPr>
          <w:jc w:val="center"/>
        </w:trPr>
        <w:tc>
          <w:tcPr>
            <w:tcW w:w="3052" w:type="pct"/>
            <w:tcMar>
              <w:top w:w="0" w:type="dxa"/>
              <w:left w:w="168" w:type="dxa"/>
              <w:bottom w:w="0" w:type="dxa"/>
              <w:right w:w="168" w:type="dxa"/>
            </w:tcMar>
            <w:hideMark/>
          </w:tcPr>
          <w:p w14:paraId="0AC4DBC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3D2F8E4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6471E36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7C66B166" w14:textId="77777777" w:rsidTr="00187370">
        <w:trPr>
          <w:jc w:val="center"/>
        </w:trPr>
        <w:tc>
          <w:tcPr>
            <w:tcW w:w="3052" w:type="pct"/>
            <w:tcMar>
              <w:top w:w="0" w:type="dxa"/>
              <w:left w:w="168" w:type="dxa"/>
              <w:bottom w:w="0" w:type="dxa"/>
              <w:right w:w="168" w:type="dxa"/>
            </w:tcMar>
            <w:hideMark/>
          </w:tcPr>
          <w:p w14:paraId="52A02F7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664A6B2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4FFEC8B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1EFA508B" w14:textId="77777777" w:rsidTr="00187370">
        <w:trPr>
          <w:jc w:val="center"/>
        </w:trPr>
        <w:tc>
          <w:tcPr>
            <w:tcW w:w="3052" w:type="pct"/>
            <w:tcMar>
              <w:top w:w="0" w:type="dxa"/>
              <w:left w:w="168" w:type="dxa"/>
              <w:bottom w:w="0" w:type="dxa"/>
              <w:right w:w="168" w:type="dxa"/>
            </w:tcMar>
            <w:hideMark/>
          </w:tcPr>
          <w:p w14:paraId="0AB09A9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3427EC3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7A9E1E3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6BB91CB7" w14:textId="77777777" w:rsidTr="00187370">
        <w:trPr>
          <w:trHeight w:val="80"/>
          <w:jc w:val="center"/>
        </w:trPr>
        <w:tc>
          <w:tcPr>
            <w:tcW w:w="3052" w:type="pct"/>
            <w:tcMar>
              <w:top w:w="0" w:type="dxa"/>
              <w:left w:w="168" w:type="dxa"/>
              <w:bottom w:w="0" w:type="dxa"/>
              <w:right w:w="168" w:type="dxa"/>
            </w:tcMar>
            <w:hideMark/>
          </w:tcPr>
          <w:p w14:paraId="03F0A44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41DA67EB"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72D18A7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378F8880" w14:textId="77777777" w:rsidR="00307D7F" w:rsidRPr="00307D7F" w:rsidRDefault="00307D7F" w:rsidP="00307D7F">
      <w:pPr>
        <w:spacing w:after="0" w:line="240" w:lineRule="auto"/>
        <w:ind w:firstLine="709"/>
        <w:jc w:val="both"/>
        <w:rPr>
          <w:rFonts w:eastAsia="Calibri"/>
          <w:b/>
          <w:sz w:val="28"/>
          <w:szCs w:val="28"/>
          <w:lang w:val="ru-RU"/>
        </w:rPr>
      </w:pPr>
    </w:p>
    <w:p w14:paraId="18745F4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прибылях и убытках</w:t>
      </w:r>
      <w:r w:rsidRPr="00307D7F">
        <w:rPr>
          <w:rFonts w:eastAsia="Calibri"/>
          <w:bCs/>
          <w:sz w:val="28"/>
          <w:szCs w:val="28"/>
          <w:lang w:val="ru-RU"/>
        </w:rPr>
        <w:t>»</w:t>
      </w:r>
      <w:r w:rsidRPr="00307D7F">
        <w:rPr>
          <w:rFonts w:eastAsia="Calibri"/>
          <w:sz w:val="28"/>
          <w:szCs w:val="28"/>
          <w:lang w:val="ru-RU"/>
        </w:rPr>
        <w:t>.</w:t>
      </w:r>
      <w:r w:rsidRPr="00307D7F">
        <w:rPr>
          <w:sz w:val="24"/>
          <w:szCs w:val="24"/>
          <w:lang w:val="ru-RU" w:eastAsia="ru-RU"/>
        </w:rPr>
        <w:br w:type="page"/>
      </w:r>
    </w:p>
    <w:p w14:paraId="437728C4" w14:textId="77777777" w:rsidR="00307D7F" w:rsidRPr="00307D7F" w:rsidRDefault="00307D7F" w:rsidP="00307D7F">
      <w:pPr>
        <w:widowControl w:val="0"/>
        <w:spacing w:after="0" w:line="240" w:lineRule="auto"/>
        <w:ind w:left="5670"/>
        <w:rPr>
          <w:rFonts w:eastAsia="Calibri"/>
          <w:sz w:val="28"/>
          <w:szCs w:val="28"/>
          <w:lang w:val="ru-RU"/>
        </w:rPr>
      </w:pPr>
      <w:bookmarkStart w:id="591" w:name="z11325"/>
      <w:bookmarkEnd w:id="590"/>
      <w:r w:rsidRPr="00307D7F">
        <w:rPr>
          <w:rFonts w:eastAsia="Calibri"/>
          <w:sz w:val="28"/>
          <w:szCs w:val="28"/>
          <w:lang w:val="ru-RU"/>
        </w:rPr>
        <w:lastRenderedPageBreak/>
        <w:t xml:space="preserve">Приложение </w:t>
      </w:r>
    </w:p>
    <w:p w14:paraId="4D63AD1C"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прибылях и убытках»</w:t>
      </w:r>
    </w:p>
    <w:p w14:paraId="03F4F713" w14:textId="77777777" w:rsidR="00307D7F" w:rsidRPr="00307D7F" w:rsidRDefault="00307D7F" w:rsidP="00307D7F">
      <w:pPr>
        <w:spacing w:after="0" w:line="240" w:lineRule="auto"/>
        <w:ind w:firstLine="709"/>
        <w:jc w:val="both"/>
        <w:rPr>
          <w:rFonts w:eastAsia="Calibri"/>
          <w:b/>
          <w:sz w:val="28"/>
          <w:szCs w:val="28"/>
          <w:lang w:val="ru-RU"/>
        </w:rPr>
      </w:pPr>
    </w:p>
    <w:p w14:paraId="67B73698" w14:textId="77777777" w:rsidR="00307D7F" w:rsidRPr="00307D7F" w:rsidRDefault="00307D7F" w:rsidP="00307D7F">
      <w:pPr>
        <w:spacing w:after="0" w:line="240" w:lineRule="auto"/>
        <w:ind w:firstLine="709"/>
        <w:jc w:val="both"/>
        <w:rPr>
          <w:rFonts w:eastAsia="Calibri"/>
          <w:b/>
          <w:sz w:val="28"/>
          <w:szCs w:val="28"/>
          <w:lang w:val="ru-RU"/>
        </w:rPr>
      </w:pPr>
    </w:p>
    <w:p w14:paraId="7AB642E0"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3D308D87" w14:textId="77777777" w:rsidR="00307D7F" w:rsidRPr="00307D7F" w:rsidRDefault="00307D7F" w:rsidP="00307D7F">
      <w:pPr>
        <w:spacing w:after="0" w:line="240" w:lineRule="auto"/>
        <w:ind w:firstLine="709"/>
        <w:jc w:val="center"/>
        <w:rPr>
          <w:rFonts w:eastAsia="Calibri"/>
          <w:b/>
          <w:sz w:val="28"/>
          <w:szCs w:val="28"/>
          <w:lang w:val="ru-RU"/>
        </w:rPr>
      </w:pPr>
    </w:p>
    <w:p w14:paraId="0AB23B27"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«Отчет о прибылях и убытках»</w:t>
      </w:r>
      <w:r w:rsidRPr="00307D7F">
        <w:rPr>
          <w:rFonts w:eastAsia="Calibri"/>
          <w:sz w:val="28"/>
          <w:szCs w:val="28"/>
          <w:lang w:val="ru-RU"/>
        </w:rPr>
        <w:br/>
      </w:r>
      <w:r w:rsidRPr="00307D7F">
        <w:rPr>
          <w:rFonts w:eastAsia="Calibri"/>
          <w:b/>
          <w:sz w:val="28"/>
          <w:szCs w:val="28"/>
          <w:lang w:val="ru-RU"/>
        </w:rPr>
        <w:t>(индекс – Ф2-МФО, периодичность: ежеквартальная)</w:t>
      </w:r>
    </w:p>
    <w:p w14:paraId="7294091A" w14:textId="77777777" w:rsidR="00307D7F" w:rsidRPr="00307D7F" w:rsidRDefault="00307D7F" w:rsidP="00307D7F">
      <w:pPr>
        <w:spacing w:after="0" w:line="240" w:lineRule="auto"/>
        <w:ind w:firstLine="709"/>
        <w:jc w:val="center"/>
        <w:rPr>
          <w:rFonts w:eastAsia="Calibri"/>
          <w:b/>
          <w:sz w:val="28"/>
          <w:szCs w:val="28"/>
          <w:lang w:val="ru-RU"/>
        </w:rPr>
      </w:pPr>
    </w:p>
    <w:p w14:paraId="342E24A8" w14:textId="77777777" w:rsidR="00307D7F" w:rsidRPr="00307D7F" w:rsidRDefault="00307D7F" w:rsidP="00307D7F">
      <w:pPr>
        <w:spacing w:after="0" w:line="240" w:lineRule="auto"/>
        <w:ind w:firstLine="709"/>
        <w:jc w:val="center"/>
        <w:rPr>
          <w:rFonts w:eastAsia="Calibri"/>
          <w:sz w:val="28"/>
          <w:szCs w:val="28"/>
          <w:lang w:val="ru-RU"/>
        </w:rPr>
      </w:pPr>
    </w:p>
    <w:p w14:paraId="6940FE65" w14:textId="77777777" w:rsidR="00307D7F" w:rsidRPr="00307D7F" w:rsidRDefault="00307D7F" w:rsidP="00307D7F">
      <w:pPr>
        <w:spacing w:after="0" w:line="240" w:lineRule="auto"/>
        <w:ind w:firstLine="709"/>
        <w:jc w:val="both"/>
        <w:rPr>
          <w:rFonts w:eastAsia="Calibri"/>
          <w:sz w:val="28"/>
          <w:szCs w:val="28"/>
          <w:lang w:val="ru-RU"/>
        </w:rPr>
      </w:pPr>
      <w:bookmarkStart w:id="592" w:name="z11327"/>
      <w:bookmarkEnd w:id="591"/>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p w14:paraId="7D6C5FD3" w14:textId="77777777" w:rsidR="00307D7F" w:rsidRPr="00307D7F" w:rsidRDefault="00307D7F" w:rsidP="00307D7F">
      <w:pPr>
        <w:spacing w:after="0" w:line="240" w:lineRule="auto"/>
        <w:ind w:firstLine="709"/>
        <w:jc w:val="both"/>
        <w:rPr>
          <w:rFonts w:eastAsia="Calibri"/>
          <w:sz w:val="28"/>
          <w:szCs w:val="28"/>
          <w:lang w:val="ru-RU"/>
        </w:rPr>
      </w:pPr>
      <w:bookmarkStart w:id="593" w:name="z11329"/>
      <w:bookmarkEnd w:id="592"/>
      <w:r w:rsidRPr="00307D7F">
        <w:rPr>
          <w:rFonts w:eastAsia="Calibri"/>
          <w:sz w:val="28"/>
          <w:szCs w:val="28"/>
          <w:lang w:val="ru-RU"/>
        </w:rPr>
        <w:t>2. Форма заполняется ежеквартально о</w:t>
      </w:r>
      <w:r w:rsidRPr="00307D7F">
        <w:rPr>
          <w:rFonts w:eastAsia="Calibri"/>
          <w:sz w:val="28"/>
          <w:lang w:val="ru-RU"/>
        </w:rPr>
        <w:t>рганизаци</w:t>
      </w:r>
      <w:r w:rsidRPr="00307D7F">
        <w:rPr>
          <w:rFonts w:eastAsia="Calibri"/>
          <w:sz w:val="28"/>
          <w:lang w:val="kk-KZ"/>
        </w:rPr>
        <w:t>ям</w:t>
      </w:r>
      <w:r w:rsidRPr="00307D7F">
        <w:rPr>
          <w:rFonts w:eastAsia="Calibri"/>
          <w:sz w:val="28"/>
          <w:lang w:val="ru-RU"/>
        </w:rPr>
        <w:t>и, осуществляющими микрофинансовую деятельность</w:t>
      </w:r>
      <w:r w:rsidRPr="00307D7F">
        <w:rPr>
          <w:rFonts w:eastAsia="Calibri"/>
          <w:sz w:val="28"/>
          <w:szCs w:val="28"/>
          <w:lang w:val="ru-RU"/>
        </w:rPr>
        <w:t>, применяющие международные стандарты финансовой отчетности для малого и среднего бизнеса, по состоянию на конец отчетного периода.</w:t>
      </w:r>
    </w:p>
    <w:p w14:paraId="41A51A83" w14:textId="77777777" w:rsidR="00307D7F" w:rsidRPr="00307D7F" w:rsidRDefault="00307D7F" w:rsidP="00307D7F">
      <w:pPr>
        <w:spacing w:after="0" w:line="240" w:lineRule="auto"/>
        <w:ind w:firstLine="709"/>
        <w:jc w:val="both"/>
        <w:rPr>
          <w:rFonts w:eastAsia="Calibri"/>
          <w:sz w:val="28"/>
          <w:szCs w:val="28"/>
          <w:lang w:val="ru-RU"/>
        </w:rPr>
      </w:pPr>
      <w:bookmarkStart w:id="594" w:name="z11330"/>
      <w:bookmarkEnd w:id="593"/>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75F6ECFA" w14:textId="77777777" w:rsidR="00307D7F" w:rsidRPr="00307D7F" w:rsidRDefault="00307D7F" w:rsidP="00307D7F">
      <w:pPr>
        <w:spacing w:after="0" w:line="240" w:lineRule="auto"/>
        <w:ind w:firstLine="709"/>
        <w:jc w:val="both"/>
        <w:rPr>
          <w:rFonts w:eastAsia="Calibri"/>
          <w:sz w:val="28"/>
          <w:szCs w:val="28"/>
          <w:lang w:val="ru-RU"/>
        </w:rPr>
      </w:pPr>
      <w:bookmarkStart w:id="595" w:name="z11331"/>
      <w:bookmarkEnd w:id="594"/>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1CEE2769" w14:textId="77777777" w:rsidR="00307D7F" w:rsidRPr="00307D7F" w:rsidRDefault="00307D7F" w:rsidP="00307D7F">
      <w:pPr>
        <w:spacing w:after="0" w:line="240" w:lineRule="auto"/>
        <w:ind w:firstLine="709"/>
        <w:jc w:val="both"/>
        <w:rPr>
          <w:rFonts w:eastAsia="Calibri"/>
          <w:sz w:val="28"/>
          <w:szCs w:val="28"/>
          <w:lang w:val="ru-RU"/>
        </w:rPr>
      </w:pPr>
      <w:bookmarkStart w:id="596" w:name="z11333"/>
      <w:bookmarkEnd w:id="595"/>
      <w:r w:rsidRPr="00307D7F">
        <w:rPr>
          <w:rFonts w:eastAsia="Calibri"/>
          <w:sz w:val="28"/>
          <w:szCs w:val="28"/>
          <w:lang w:val="ru-RU"/>
        </w:rPr>
        <w:t>5. При заполнении графы 3 указываются данные за отчетный период, включая последний день отчетного периода.</w:t>
      </w:r>
    </w:p>
    <w:p w14:paraId="776AB2E5" w14:textId="77777777" w:rsidR="00307D7F" w:rsidRPr="00307D7F" w:rsidRDefault="00307D7F" w:rsidP="00307D7F">
      <w:pPr>
        <w:spacing w:after="0" w:line="240" w:lineRule="auto"/>
        <w:ind w:firstLine="709"/>
        <w:jc w:val="both"/>
        <w:rPr>
          <w:rFonts w:eastAsia="Calibri"/>
          <w:sz w:val="28"/>
          <w:szCs w:val="28"/>
          <w:lang w:val="ru-RU"/>
        </w:rPr>
      </w:pPr>
      <w:bookmarkStart w:id="597" w:name="z11334"/>
      <w:bookmarkEnd w:id="596"/>
      <w:r w:rsidRPr="00307D7F">
        <w:rPr>
          <w:rFonts w:eastAsia="Calibri"/>
          <w:sz w:val="28"/>
          <w:szCs w:val="28"/>
          <w:lang w:val="ru-RU"/>
        </w:rPr>
        <w:t>6. В графе 4 указываются данные за период с начала текущего года (с нарастающим итогом).</w:t>
      </w:r>
    </w:p>
    <w:p w14:paraId="535DED88" w14:textId="77777777" w:rsidR="00307D7F" w:rsidRPr="00307D7F" w:rsidRDefault="00307D7F" w:rsidP="00307D7F">
      <w:pPr>
        <w:spacing w:after="0" w:line="240" w:lineRule="auto"/>
        <w:ind w:firstLine="709"/>
        <w:jc w:val="both"/>
        <w:rPr>
          <w:rFonts w:eastAsia="Calibri"/>
          <w:sz w:val="28"/>
          <w:szCs w:val="28"/>
          <w:lang w:val="ru-RU"/>
        </w:rPr>
      </w:pPr>
      <w:bookmarkStart w:id="598" w:name="z11335"/>
      <w:bookmarkEnd w:id="597"/>
      <w:r w:rsidRPr="00307D7F">
        <w:rPr>
          <w:rFonts w:eastAsia="Calibri"/>
          <w:sz w:val="28"/>
          <w:szCs w:val="28"/>
          <w:lang w:val="ru-RU"/>
        </w:rPr>
        <w:t>7. В графе 5 указываются данные за аналогичный период предыдущего года.</w:t>
      </w:r>
    </w:p>
    <w:p w14:paraId="556E5B70" w14:textId="77777777" w:rsidR="00307D7F" w:rsidRPr="00307D7F" w:rsidRDefault="00307D7F" w:rsidP="00307D7F">
      <w:pPr>
        <w:spacing w:after="0" w:line="240" w:lineRule="auto"/>
        <w:ind w:firstLine="709"/>
        <w:jc w:val="both"/>
        <w:rPr>
          <w:rFonts w:eastAsia="Calibri"/>
          <w:sz w:val="28"/>
          <w:szCs w:val="28"/>
          <w:lang w:val="ru-RU"/>
        </w:rPr>
      </w:pPr>
      <w:bookmarkStart w:id="599" w:name="z11336"/>
      <w:bookmarkEnd w:id="598"/>
      <w:r w:rsidRPr="00307D7F">
        <w:rPr>
          <w:rFonts w:eastAsia="Calibri"/>
          <w:sz w:val="28"/>
          <w:szCs w:val="28"/>
          <w:lang w:val="ru-RU"/>
        </w:rPr>
        <w:t>8. В графе 6 указываются данные за аналогичный период с начала предыдущего года (с нарастающим итогом).</w:t>
      </w:r>
    </w:p>
    <w:p w14:paraId="05B6BA26" w14:textId="77777777" w:rsidR="00307D7F" w:rsidRPr="00307D7F" w:rsidRDefault="00307D7F" w:rsidP="00307D7F">
      <w:pPr>
        <w:spacing w:after="0" w:line="240" w:lineRule="auto"/>
        <w:ind w:firstLine="709"/>
        <w:jc w:val="both"/>
        <w:rPr>
          <w:rFonts w:eastAsia="Calibri"/>
          <w:sz w:val="28"/>
          <w:szCs w:val="28"/>
          <w:lang w:val="ru-RU"/>
        </w:rPr>
      </w:pPr>
      <w:bookmarkStart w:id="600" w:name="z11337"/>
      <w:bookmarkEnd w:id="599"/>
      <w:r w:rsidRPr="00307D7F">
        <w:rPr>
          <w:rFonts w:eastAsia="Calibri"/>
          <w:sz w:val="28"/>
          <w:szCs w:val="28"/>
          <w:lang w:val="ru-RU"/>
        </w:rPr>
        <w:t>10. В строках с 1 по 17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 для малого и среднего бизнеса.</w:t>
      </w:r>
    </w:p>
    <w:p w14:paraId="4E0FEAD8" w14:textId="77777777" w:rsidR="00307D7F" w:rsidRPr="00307D7F" w:rsidRDefault="00307D7F" w:rsidP="00307D7F">
      <w:pPr>
        <w:spacing w:after="0" w:line="240" w:lineRule="auto"/>
        <w:ind w:firstLine="709"/>
        <w:jc w:val="both"/>
        <w:rPr>
          <w:rFonts w:eastAsia="Calibri"/>
          <w:sz w:val="28"/>
          <w:szCs w:val="28"/>
          <w:lang w:val="ru-RU"/>
        </w:rPr>
      </w:pPr>
      <w:bookmarkStart w:id="601" w:name="z11338"/>
      <w:bookmarkEnd w:id="600"/>
      <w:r w:rsidRPr="00307D7F">
        <w:rPr>
          <w:rFonts w:eastAsia="Calibri"/>
          <w:sz w:val="28"/>
          <w:szCs w:val="28"/>
          <w:lang w:val="ru-RU"/>
        </w:rPr>
        <w:t>11. Вид финансовой отчетности: отдельная.</w:t>
      </w:r>
    </w:p>
    <w:p w14:paraId="53B12C4C"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bookmarkEnd w:id="601"/>
    </w:p>
    <w:p w14:paraId="4EFD328E"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19</w:t>
      </w:r>
    </w:p>
    <w:p w14:paraId="62894E58"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488F813A" w14:textId="77777777" w:rsidR="00307D7F" w:rsidRPr="00307D7F" w:rsidRDefault="00307D7F" w:rsidP="00307D7F">
      <w:pPr>
        <w:spacing w:after="0" w:line="240" w:lineRule="auto"/>
        <w:ind w:firstLine="709"/>
        <w:jc w:val="both"/>
        <w:rPr>
          <w:rFonts w:eastAsia="Calibri"/>
          <w:sz w:val="28"/>
          <w:szCs w:val="28"/>
          <w:lang w:val="ru-RU"/>
        </w:rPr>
      </w:pPr>
    </w:p>
    <w:p w14:paraId="445D6031"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4D4014A3"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2E648D14" w14:textId="77777777" w:rsidR="00307D7F" w:rsidRPr="00307D7F" w:rsidRDefault="00307D7F" w:rsidP="00307D7F">
      <w:pPr>
        <w:spacing w:after="0" w:line="240" w:lineRule="auto"/>
        <w:ind w:firstLine="709"/>
        <w:jc w:val="center"/>
        <w:rPr>
          <w:rFonts w:eastAsia="Calibri"/>
          <w:sz w:val="28"/>
          <w:szCs w:val="28"/>
          <w:lang w:val="ru-RU"/>
        </w:rPr>
      </w:pPr>
    </w:p>
    <w:p w14:paraId="62850644"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sz w:val="28"/>
          <w:szCs w:val="28"/>
          <w:lang w:val="ru-RU"/>
        </w:rPr>
        <w:t xml:space="preserve"> </w:t>
      </w:r>
    </w:p>
    <w:p w14:paraId="244E3BE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w:t>
      </w:r>
    </w:p>
    <w:p w14:paraId="685D5859"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60132E1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 бухгалтерский баланс.</w:t>
      </w:r>
    </w:p>
    <w:p w14:paraId="5ADC077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Индекс формы, предназначенной для сбора административных данных на безвозмездной основе: Ф1-СО.</w:t>
      </w:r>
    </w:p>
    <w:p w14:paraId="461640C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Периодичность: ежемесячно.</w:t>
      </w:r>
    </w:p>
    <w:p w14:paraId="5EC0247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Отчетный период: по состоянию на «___» ____________ 20___года.</w:t>
      </w:r>
    </w:p>
    <w:p w14:paraId="0C4444C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страховые (перестраховочные) организации, исламские страховые (перестраховочные) организации.</w:t>
      </w:r>
    </w:p>
    <w:p w14:paraId="320F1B59"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10 (десятого) рабочего дня месяца, следующего за отчетным месяцем. </w:t>
      </w:r>
    </w:p>
    <w:p w14:paraId="089900C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70BE69F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Метод сбора</w:t>
      </w:r>
      <w:r w:rsidRPr="00307D7F">
        <w:rPr>
          <w:rFonts w:eastAsia="Calibri"/>
          <w:sz w:val="28"/>
          <w:lang w:val="ru-RU"/>
        </w:rPr>
        <w:t>: в электронном виде.</w:t>
      </w:r>
      <w:r w:rsidRPr="00307D7F">
        <w:rPr>
          <w:rFonts w:eastAsia="Calibri"/>
          <w:sz w:val="28"/>
          <w:szCs w:val="28"/>
          <w:lang w:val="ru-RU"/>
        </w:rPr>
        <w:t xml:space="preserve"> </w:t>
      </w:r>
    </w:p>
    <w:p w14:paraId="53F31220"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(в тысячах тенге)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20"/>
        <w:gridCol w:w="1415"/>
        <w:gridCol w:w="1621"/>
        <w:gridCol w:w="1772"/>
      </w:tblGrid>
      <w:tr w:rsidR="00307D7F" w:rsidRPr="00307D7F" w14:paraId="1CC68E24" w14:textId="77777777" w:rsidTr="00187370">
        <w:trPr>
          <w:jc w:val="center"/>
        </w:trPr>
        <w:tc>
          <w:tcPr>
            <w:tcW w:w="2503" w:type="pct"/>
            <w:tcMar>
              <w:top w:w="0" w:type="dxa"/>
              <w:left w:w="168" w:type="dxa"/>
              <w:bottom w:w="0" w:type="dxa"/>
              <w:right w:w="168" w:type="dxa"/>
            </w:tcMar>
            <w:hideMark/>
          </w:tcPr>
          <w:p w14:paraId="2F0B2BD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735" w:type="pct"/>
            <w:tcMar>
              <w:top w:w="0" w:type="dxa"/>
              <w:left w:w="168" w:type="dxa"/>
              <w:bottom w:w="0" w:type="dxa"/>
              <w:right w:w="168" w:type="dxa"/>
            </w:tcMar>
            <w:hideMark/>
          </w:tcPr>
          <w:p w14:paraId="5A9EC01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Код строки</w:t>
            </w:r>
          </w:p>
        </w:tc>
        <w:tc>
          <w:tcPr>
            <w:tcW w:w="842" w:type="pct"/>
            <w:tcMar>
              <w:top w:w="0" w:type="dxa"/>
              <w:left w:w="168" w:type="dxa"/>
              <w:bottom w:w="0" w:type="dxa"/>
              <w:right w:w="168" w:type="dxa"/>
            </w:tcMar>
            <w:hideMark/>
          </w:tcPr>
          <w:p w14:paraId="173CD18F"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отчетного периода</w:t>
            </w:r>
          </w:p>
        </w:tc>
        <w:tc>
          <w:tcPr>
            <w:tcW w:w="920" w:type="pct"/>
            <w:tcMar>
              <w:top w:w="0" w:type="dxa"/>
              <w:left w:w="168" w:type="dxa"/>
              <w:bottom w:w="0" w:type="dxa"/>
              <w:right w:w="168" w:type="dxa"/>
            </w:tcMar>
            <w:hideMark/>
          </w:tcPr>
          <w:p w14:paraId="1340173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33E9D2F6" w14:textId="77777777" w:rsidTr="00187370">
        <w:trPr>
          <w:jc w:val="center"/>
        </w:trPr>
        <w:tc>
          <w:tcPr>
            <w:tcW w:w="2503" w:type="pct"/>
            <w:tcMar>
              <w:top w:w="0" w:type="dxa"/>
              <w:left w:w="168" w:type="dxa"/>
              <w:bottom w:w="0" w:type="dxa"/>
              <w:right w:w="168" w:type="dxa"/>
            </w:tcMar>
            <w:hideMark/>
          </w:tcPr>
          <w:p w14:paraId="0847BEA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735" w:type="pct"/>
            <w:tcMar>
              <w:top w:w="0" w:type="dxa"/>
              <w:left w:w="168" w:type="dxa"/>
              <w:bottom w:w="0" w:type="dxa"/>
              <w:right w:w="168" w:type="dxa"/>
            </w:tcMar>
            <w:hideMark/>
          </w:tcPr>
          <w:p w14:paraId="436A537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842" w:type="pct"/>
            <w:tcMar>
              <w:top w:w="0" w:type="dxa"/>
              <w:left w:w="168" w:type="dxa"/>
              <w:bottom w:w="0" w:type="dxa"/>
              <w:right w:w="168" w:type="dxa"/>
            </w:tcMar>
            <w:hideMark/>
          </w:tcPr>
          <w:p w14:paraId="61105ED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c>
          <w:tcPr>
            <w:tcW w:w="920" w:type="pct"/>
            <w:tcMar>
              <w:top w:w="0" w:type="dxa"/>
              <w:left w:w="168" w:type="dxa"/>
              <w:bottom w:w="0" w:type="dxa"/>
              <w:right w:w="168" w:type="dxa"/>
            </w:tcMar>
            <w:hideMark/>
          </w:tcPr>
          <w:p w14:paraId="4C13EFF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4</w:t>
            </w:r>
          </w:p>
        </w:tc>
      </w:tr>
      <w:tr w:rsidR="00307D7F" w:rsidRPr="00307D7F" w14:paraId="6EF87A18" w14:textId="77777777" w:rsidTr="00187370">
        <w:trPr>
          <w:jc w:val="center"/>
        </w:trPr>
        <w:tc>
          <w:tcPr>
            <w:tcW w:w="2503" w:type="pct"/>
            <w:tcMar>
              <w:top w:w="0" w:type="dxa"/>
              <w:left w:w="168" w:type="dxa"/>
              <w:bottom w:w="0" w:type="dxa"/>
              <w:right w:w="168" w:type="dxa"/>
            </w:tcMar>
            <w:hideMark/>
          </w:tcPr>
          <w:p w14:paraId="2C4F075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w:t>
            </w:r>
          </w:p>
        </w:tc>
        <w:tc>
          <w:tcPr>
            <w:tcW w:w="735" w:type="pct"/>
            <w:tcMar>
              <w:top w:w="0" w:type="dxa"/>
              <w:left w:w="168" w:type="dxa"/>
              <w:bottom w:w="0" w:type="dxa"/>
              <w:right w:w="168" w:type="dxa"/>
            </w:tcMar>
            <w:hideMark/>
          </w:tcPr>
          <w:p w14:paraId="6ED9D552" w14:textId="77777777" w:rsidR="00307D7F" w:rsidRPr="00307D7F" w:rsidRDefault="00307D7F" w:rsidP="00307D7F">
            <w:pPr>
              <w:spacing w:after="0" w:line="240" w:lineRule="auto"/>
              <w:ind w:hanging="23"/>
              <w:jc w:val="center"/>
              <w:rPr>
                <w:rFonts w:eastAsia="Calibri"/>
                <w:sz w:val="20"/>
                <w:szCs w:val="20"/>
                <w:lang w:val="ru-RU"/>
              </w:rPr>
            </w:pPr>
          </w:p>
        </w:tc>
        <w:tc>
          <w:tcPr>
            <w:tcW w:w="842" w:type="pct"/>
            <w:tcMar>
              <w:top w:w="0" w:type="dxa"/>
              <w:left w:w="168" w:type="dxa"/>
              <w:bottom w:w="0" w:type="dxa"/>
              <w:right w:w="168" w:type="dxa"/>
            </w:tcMar>
            <w:hideMark/>
          </w:tcPr>
          <w:p w14:paraId="35D98B86"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75CA5A5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3806161" w14:textId="77777777" w:rsidTr="00187370">
        <w:trPr>
          <w:jc w:val="center"/>
        </w:trPr>
        <w:tc>
          <w:tcPr>
            <w:tcW w:w="2503" w:type="pct"/>
            <w:tcMar>
              <w:top w:w="0" w:type="dxa"/>
              <w:left w:w="168" w:type="dxa"/>
              <w:bottom w:w="0" w:type="dxa"/>
              <w:right w:w="168" w:type="dxa"/>
            </w:tcMar>
            <w:vAlign w:val="center"/>
            <w:hideMark/>
          </w:tcPr>
          <w:p w14:paraId="4D70D770"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 xml:space="preserve">Денежные средства </w:t>
            </w:r>
          </w:p>
        </w:tc>
        <w:tc>
          <w:tcPr>
            <w:tcW w:w="735" w:type="pct"/>
            <w:tcMar>
              <w:top w:w="0" w:type="dxa"/>
              <w:left w:w="168" w:type="dxa"/>
              <w:bottom w:w="0" w:type="dxa"/>
              <w:right w:w="168" w:type="dxa"/>
            </w:tcMar>
          </w:tcPr>
          <w:p w14:paraId="7D05D31A"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1</w:t>
            </w:r>
          </w:p>
        </w:tc>
        <w:tc>
          <w:tcPr>
            <w:tcW w:w="842" w:type="pct"/>
            <w:tcMar>
              <w:top w:w="0" w:type="dxa"/>
              <w:left w:w="168" w:type="dxa"/>
              <w:bottom w:w="0" w:type="dxa"/>
              <w:right w:w="168" w:type="dxa"/>
            </w:tcMar>
            <w:hideMark/>
          </w:tcPr>
          <w:p w14:paraId="63809078"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56332788"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22BE46A" w14:textId="77777777" w:rsidTr="00187370">
        <w:trPr>
          <w:jc w:val="center"/>
        </w:trPr>
        <w:tc>
          <w:tcPr>
            <w:tcW w:w="2503" w:type="pct"/>
            <w:tcMar>
              <w:top w:w="0" w:type="dxa"/>
              <w:left w:w="168" w:type="dxa"/>
              <w:bottom w:w="0" w:type="dxa"/>
              <w:right w:w="168" w:type="dxa"/>
            </w:tcMar>
            <w:vAlign w:val="center"/>
          </w:tcPr>
          <w:p w14:paraId="6F2478F6" w14:textId="77777777" w:rsidR="00307D7F" w:rsidRPr="00307D7F" w:rsidRDefault="00307D7F" w:rsidP="00307D7F">
            <w:pPr>
              <w:spacing w:after="20" w:line="240" w:lineRule="auto"/>
              <w:ind w:left="694" w:hanging="20"/>
              <w:jc w:val="both"/>
              <w:rPr>
                <w:rFonts w:eastAsia="Calibri"/>
                <w:sz w:val="20"/>
                <w:szCs w:val="20"/>
                <w:lang w:val="ru-RU"/>
              </w:rPr>
            </w:pPr>
            <w:r w:rsidRPr="00307D7F">
              <w:rPr>
                <w:rFonts w:eastAsia="Calibri"/>
                <w:sz w:val="20"/>
                <w:szCs w:val="20"/>
                <w:lang w:val="ru-RU"/>
              </w:rPr>
              <w:t>в том числе:</w:t>
            </w:r>
          </w:p>
        </w:tc>
        <w:tc>
          <w:tcPr>
            <w:tcW w:w="735" w:type="pct"/>
            <w:tcMar>
              <w:top w:w="0" w:type="dxa"/>
              <w:left w:w="168" w:type="dxa"/>
              <w:bottom w:w="0" w:type="dxa"/>
              <w:right w:w="168" w:type="dxa"/>
            </w:tcMar>
          </w:tcPr>
          <w:p w14:paraId="65417472" w14:textId="77777777" w:rsidR="00307D7F" w:rsidRPr="00307D7F" w:rsidRDefault="00307D7F" w:rsidP="00307D7F">
            <w:pPr>
              <w:spacing w:after="0"/>
              <w:ind w:hanging="23"/>
              <w:jc w:val="center"/>
              <w:rPr>
                <w:rFonts w:eastAsia="Calibri"/>
                <w:sz w:val="20"/>
                <w:szCs w:val="20"/>
                <w:lang w:val="ru-RU"/>
              </w:rPr>
            </w:pPr>
          </w:p>
        </w:tc>
        <w:tc>
          <w:tcPr>
            <w:tcW w:w="842" w:type="pct"/>
            <w:tcMar>
              <w:top w:w="0" w:type="dxa"/>
              <w:left w:w="168" w:type="dxa"/>
              <w:bottom w:w="0" w:type="dxa"/>
              <w:right w:w="168" w:type="dxa"/>
            </w:tcMar>
          </w:tcPr>
          <w:p w14:paraId="1B1D15A7"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45D4722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62A6AB6" w14:textId="77777777" w:rsidTr="00187370">
        <w:trPr>
          <w:jc w:val="center"/>
        </w:trPr>
        <w:tc>
          <w:tcPr>
            <w:tcW w:w="2503" w:type="pct"/>
            <w:tcMar>
              <w:top w:w="0" w:type="dxa"/>
              <w:left w:w="168" w:type="dxa"/>
              <w:bottom w:w="0" w:type="dxa"/>
              <w:right w:w="168" w:type="dxa"/>
            </w:tcMar>
            <w:vAlign w:val="center"/>
          </w:tcPr>
          <w:p w14:paraId="68E66A5B" w14:textId="77777777" w:rsidR="00307D7F" w:rsidRPr="00307D7F" w:rsidRDefault="00307D7F" w:rsidP="00307D7F">
            <w:pPr>
              <w:spacing w:after="20" w:line="240" w:lineRule="auto"/>
              <w:ind w:left="694" w:hanging="20"/>
              <w:jc w:val="both"/>
              <w:rPr>
                <w:rFonts w:eastAsia="Calibri"/>
                <w:sz w:val="20"/>
                <w:szCs w:val="20"/>
                <w:lang w:val="ru-RU"/>
              </w:rPr>
            </w:pPr>
            <w:r w:rsidRPr="00307D7F">
              <w:rPr>
                <w:rFonts w:eastAsia="Calibri"/>
                <w:sz w:val="20"/>
                <w:szCs w:val="20"/>
                <w:lang w:val="ru-RU"/>
              </w:rPr>
              <w:t>наличные деньги в кассе</w:t>
            </w:r>
          </w:p>
        </w:tc>
        <w:tc>
          <w:tcPr>
            <w:tcW w:w="735" w:type="pct"/>
            <w:tcMar>
              <w:top w:w="0" w:type="dxa"/>
              <w:left w:w="168" w:type="dxa"/>
              <w:bottom w:w="0" w:type="dxa"/>
              <w:right w:w="168" w:type="dxa"/>
            </w:tcMar>
          </w:tcPr>
          <w:p w14:paraId="6A8B1992"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1.1</w:t>
            </w:r>
          </w:p>
        </w:tc>
        <w:tc>
          <w:tcPr>
            <w:tcW w:w="842" w:type="pct"/>
            <w:tcMar>
              <w:top w:w="0" w:type="dxa"/>
              <w:left w:w="168" w:type="dxa"/>
              <w:bottom w:w="0" w:type="dxa"/>
              <w:right w:w="168" w:type="dxa"/>
            </w:tcMar>
          </w:tcPr>
          <w:p w14:paraId="7560F830"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241E36D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379127F" w14:textId="77777777" w:rsidTr="00187370">
        <w:trPr>
          <w:jc w:val="center"/>
        </w:trPr>
        <w:tc>
          <w:tcPr>
            <w:tcW w:w="2503" w:type="pct"/>
            <w:tcMar>
              <w:top w:w="0" w:type="dxa"/>
              <w:left w:w="168" w:type="dxa"/>
              <w:bottom w:w="0" w:type="dxa"/>
              <w:right w:w="168" w:type="dxa"/>
            </w:tcMar>
            <w:vAlign w:val="center"/>
          </w:tcPr>
          <w:p w14:paraId="144CA016" w14:textId="77777777" w:rsidR="00307D7F" w:rsidRPr="00307D7F" w:rsidRDefault="00307D7F" w:rsidP="00307D7F">
            <w:pPr>
              <w:spacing w:after="20" w:line="240" w:lineRule="auto"/>
              <w:ind w:left="694" w:hanging="20"/>
              <w:jc w:val="both"/>
              <w:rPr>
                <w:rFonts w:eastAsia="Calibri"/>
                <w:sz w:val="20"/>
                <w:szCs w:val="20"/>
                <w:lang w:val="ru-RU"/>
              </w:rPr>
            </w:pPr>
            <w:r w:rsidRPr="00307D7F">
              <w:rPr>
                <w:rFonts w:eastAsia="Calibri"/>
                <w:sz w:val="20"/>
                <w:szCs w:val="20"/>
                <w:lang w:val="ru-RU"/>
              </w:rPr>
              <w:lastRenderedPageBreak/>
              <w:t>деньги на счетах в банках и организациях, осуществляющих отдельные виды банковских операций</w:t>
            </w:r>
          </w:p>
        </w:tc>
        <w:tc>
          <w:tcPr>
            <w:tcW w:w="735" w:type="pct"/>
            <w:tcMar>
              <w:top w:w="0" w:type="dxa"/>
              <w:left w:w="168" w:type="dxa"/>
              <w:bottom w:w="0" w:type="dxa"/>
              <w:right w:w="168" w:type="dxa"/>
            </w:tcMar>
          </w:tcPr>
          <w:p w14:paraId="5AA628E8"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1.2</w:t>
            </w:r>
          </w:p>
        </w:tc>
        <w:tc>
          <w:tcPr>
            <w:tcW w:w="842" w:type="pct"/>
            <w:tcMar>
              <w:top w:w="0" w:type="dxa"/>
              <w:left w:w="168" w:type="dxa"/>
              <w:bottom w:w="0" w:type="dxa"/>
              <w:right w:w="168" w:type="dxa"/>
            </w:tcMar>
          </w:tcPr>
          <w:p w14:paraId="337C3FF9"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40AEF851"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182E96C" w14:textId="77777777" w:rsidTr="00187370">
        <w:trPr>
          <w:jc w:val="center"/>
        </w:trPr>
        <w:tc>
          <w:tcPr>
            <w:tcW w:w="2503" w:type="pct"/>
            <w:tcMar>
              <w:top w:w="0" w:type="dxa"/>
              <w:left w:w="168" w:type="dxa"/>
              <w:bottom w:w="0" w:type="dxa"/>
              <w:right w:w="168" w:type="dxa"/>
            </w:tcMar>
            <w:vAlign w:val="center"/>
          </w:tcPr>
          <w:p w14:paraId="26C74829" w14:textId="77777777" w:rsidR="00307D7F" w:rsidRPr="00307D7F" w:rsidRDefault="00307D7F" w:rsidP="00307D7F">
            <w:pPr>
              <w:spacing w:after="20" w:line="240" w:lineRule="auto"/>
              <w:ind w:left="694" w:hanging="20"/>
              <w:jc w:val="both"/>
              <w:rPr>
                <w:rFonts w:eastAsia="Calibri"/>
                <w:sz w:val="20"/>
                <w:szCs w:val="20"/>
                <w:lang w:val="ru-RU"/>
              </w:rPr>
            </w:pPr>
            <w:r w:rsidRPr="00307D7F">
              <w:rPr>
                <w:rFonts w:eastAsia="Calibri"/>
                <w:sz w:val="20"/>
                <w:szCs w:val="20"/>
                <w:lang w:val="ru-RU"/>
              </w:rPr>
              <w:t>эквиваленты денежных средств</w:t>
            </w:r>
          </w:p>
        </w:tc>
        <w:tc>
          <w:tcPr>
            <w:tcW w:w="735" w:type="pct"/>
            <w:tcMar>
              <w:top w:w="0" w:type="dxa"/>
              <w:left w:w="168" w:type="dxa"/>
              <w:bottom w:w="0" w:type="dxa"/>
              <w:right w:w="168" w:type="dxa"/>
            </w:tcMar>
          </w:tcPr>
          <w:p w14:paraId="4628254F"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1.3</w:t>
            </w:r>
          </w:p>
        </w:tc>
        <w:tc>
          <w:tcPr>
            <w:tcW w:w="842" w:type="pct"/>
            <w:tcMar>
              <w:top w:w="0" w:type="dxa"/>
              <w:left w:w="168" w:type="dxa"/>
              <w:bottom w:w="0" w:type="dxa"/>
              <w:right w:w="168" w:type="dxa"/>
            </w:tcMar>
          </w:tcPr>
          <w:p w14:paraId="0D2C2E6E"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72FDE68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11469BD" w14:textId="77777777" w:rsidTr="00187370">
        <w:trPr>
          <w:jc w:val="center"/>
        </w:trPr>
        <w:tc>
          <w:tcPr>
            <w:tcW w:w="2503" w:type="pct"/>
            <w:tcMar>
              <w:top w:w="0" w:type="dxa"/>
              <w:left w:w="168" w:type="dxa"/>
              <w:bottom w:w="0" w:type="dxa"/>
              <w:right w:w="168" w:type="dxa"/>
            </w:tcMar>
            <w:hideMark/>
          </w:tcPr>
          <w:p w14:paraId="6641963F"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 xml:space="preserve">Аффинированные драгоценные металлы </w:t>
            </w:r>
          </w:p>
        </w:tc>
        <w:tc>
          <w:tcPr>
            <w:tcW w:w="735" w:type="pct"/>
            <w:tcMar>
              <w:top w:w="0" w:type="dxa"/>
              <w:left w:w="168" w:type="dxa"/>
              <w:bottom w:w="0" w:type="dxa"/>
              <w:right w:w="168" w:type="dxa"/>
            </w:tcMar>
          </w:tcPr>
          <w:p w14:paraId="7D2DC9B2"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2</w:t>
            </w:r>
          </w:p>
        </w:tc>
        <w:tc>
          <w:tcPr>
            <w:tcW w:w="842" w:type="pct"/>
            <w:tcMar>
              <w:top w:w="0" w:type="dxa"/>
              <w:left w:w="168" w:type="dxa"/>
              <w:bottom w:w="0" w:type="dxa"/>
              <w:right w:w="168" w:type="dxa"/>
            </w:tcMar>
            <w:hideMark/>
          </w:tcPr>
          <w:p w14:paraId="609FB78F"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6A51D990"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FA95CED" w14:textId="77777777" w:rsidTr="00187370">
        <w:trPr>
          <w:jc w:val="center"/>
        </w:trPr>
        <w:tc>
          <w:tcPr>
            <w:tcW w:w="2503" w:type="pct"/>
            <w:tcMar>
              <w:top w:w="0" w:type="dxa"/>
              <w:left w:w="168" w:type="dxa"/>
              <w:bottom w:w="0" w:type="dxa"/>
              <w:right w:w="168" w:type="dxa"/>
            </w:tcMar>
          </w:tcPr>
          <w:p w14:paraId="67295E3C"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Вклады размещенные</w:t>
            </w:r>
          </w:p>
        </w:tc>
        <w:tc>
          <w:tcPr>
            <w:tcW w:w="735" w:type="pct"/>
            <w:tcMar>
              <w:top w:w="0" w:type="dxa"/>
              <w:left w:w="168" w:type="dxa"/>
              <w:bottom w:w="0" w:type="dxa"/>
              <w:right w:w="168" w:type="dxa"/>
            </w:tcMar>
          </w:tcPr>
          <w:p w14:paraId="39111730"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w:t>
            </w:r>
          </w:p>
        </w:tc>
        <w:tc>
          <w:tcPr>
            <w:tcW w:w="842" w:type="pct"/>
            <w:tcMar>
              <w:top w:w="0" w:type="dxa"/>
              <w:left w:w="168" w:type="dxa"/>
              <w:bottom w:w="0" w:type="dxa"/>
              <w:right w:w="168" w:type="dxa"/>
            </w:tcMar>
          </w:tcPr>
          <w:p w14:paraId="5FB35BC9"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7ED51591"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CC5C05E" w14:textId="77777777" w:rsidTr="00187370">
        <w:trPr>
          <w:jc w:val="center"/>
        </w:trPr>
        <w:tc>
          <w:tcPr>
            <w:tcW w:w="2503" w:type="pct"/>
            <w:tcMar>
              <w:top w:w="0" w:type="dxa"/>
              <w:left w:w="168" w:type="dxa"/>
              <w:bottom w:w="0" w:type="dxa"/>
              <w:right w:w="168" w:type="dxa"/>
            </w:tcMar>
            <w:hideMark/>
          </w:tcPr>
          <w:p w14:paraId="2F5ED6AD" w14:textId="77777777" w:rsidR="00307D7F" w:rsidRPr="00307D7F" w:rsidRDefault="00307D7F" w:rsidP="00307D7F">
            <w:pPr>
              <w:spacing w:after="0"/>
              <w:rPr>
                <w:rFonts w:eastAsia="Calibri"/>
                <w:sz w:val="20"/>
                <w:szCs w:val="20"/>
                <w:lang w:val="kk-KZ"/>
              </w:rPr>
            </w:pPr>
            <w:r w:rsidRPr="00307D7F">
              <w:rPr>
                <w:rFonts w:eastAsia="Calibri"/>
                <w:sz w:val="20"/>
                <w:szCs w:val="20"/>
                <w:lang w:val="ru-RU"/>
              </w:rPr>
              <w:t xml:space="preserve">Ценные бумаги, оцениваемые по справедливой стоимости </w:t>
            </w:r>
            <w:r w:rsidRPr="00307D7F">
              <w:rPr>
                <w:rFonts w:eastAsia="Calibri"/>
                <w:sz w:val="20"/>
                <w:szCs w:val="20"/>
                <w:lang w:val="kk-KZ"/>
              </w:rPr>
              <w:t>через</w:t>
            </w:r>
            <w:r w:rsidRPr="00307D7F">
              <w:rPr>
                <w:rFonts w:eastAsia="Calibri"/>
                <w:sz w:val="20"/>
                <w:szCs w:val="20"/>
                <w:lang w:val="ru-RU"/>
              </w:rPr>
              <w:t xml:space="preserve"> прибыл</w:t>
            </w:r>
            <w:r w:rsidRPr="00307D7F">
              <w:rPr>
                <w:rFonts w:eastAsia="Calibri"/>
                <w:sz w:val="20"/>
                <w:szCs w:val="20"/>
                <w:lang w:val="kk-KZ"/>
              </w:rPr>
              <w:t>ь</w:t>
            </w:r>
            <w:r w:rsidRPr="00307D7F">
              <w:rPr>
                <w:rFonts w:eastAsia="Calibri"/>
                <w:sz w:val="20"/>
                <w:szCs w:val="20"/>
                <w:lang w:val="ru-RU"/>
              </w:rPr>
              <w:t xml:space="preserve"> или убыт</w:t>
            </w:r>
            <w:r w:rsidRPr="00307D7F">
              <w:rPr>
                <w:rFonts w:eastAsia="Calibri"/>
                <w:sz w:val="20"/>
                <w:szCs w:val="20"/>
                <w:lang w:val="kk-KZ"/>
              </w:rPr>
              <w:t>ок</w:t>
            </w:r>
          </w:p>
        </w:tc>
        <w:tc>
          <w:tcPr>
            <w:tcW w:w="735" w:type="pct"/>
            <w:tcMar>
              <w:top w:w="0" w:type="dxa"/>
              <w:left w:w="168" w:type="dxa"/>
              <w:bottom w:w="0" w:type="dxa"/>
              <w:right w:w="168" w:type="dxa"/>
            </w:tcMar>
          </w:tcPr>
          <w:p w14:paraId="645E77DF"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4</w:t>
            </w:r>
          </w:p>
        </w:tc>
        <w:tc>
          <w:tcPr>
            <w:tcW w:w="842" w:type="pct"/>
            <w:tcMar>
              <w:top w:w="0" w:type="dxa"/>
              <w:left w:w="168" w:type="dxa"/>
              <w:bottom w:w="0" w:type="dxa"/>
              <w:right w:w="168" w:type="dxa"/>
            </w:tcMar>
            <w:hideMark/>
          </w:tcPr>
          <w:p w14:paraId="17299BBA"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3247EFC2"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89337AE" w14:textId="77777777" w:rsidTr="00187370">
        <w:trPr>
          <w:jc w:val="center"/>
        </w:trPr>
        <w:tc>
          <w:tcPr>
            <w:tcW w:w="2503" w:type="pct"/>
            <w:tcMar>
              <w:top w:w="0" w:type="dxa"/>
              <w:left w:w="168" w:type="dxa"/>
              <w:bottom w:w="0" w:type="dxa"/>
              <w:right w:w="168" w:type="dxa"/>
            </w:tcMar>
            <w:hideMark/>
          </w:tcPr>
          <w:p w14:paraId="1971964A"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Ценные бумаги, оцениваемые по справедливой стоимости через прочий совокупный доход</w:t>
            </w:r>
          </w:p>
        </w:tc>
        <w:tc>
          <w:tcPr>
            <w:tcW w:w="735" w:type="pct"/>
            <w:tcMar>
              <w:top w:w="0" w:type="dxa"/>
              <w:left w:w="168" w:type="dxa"/>
              <w:bottom w:w="0" w:type="dxa"/>
              <w:right w:w="168" w:type="dxa"/>
            </w:tcMar>
          </w:tcPr>
          <w:p w14:paraId="359F5AF1"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5</w:t>
            </w:r>
          </w:p>
        </w:tc>
        <w:tc>
          <w:tcPr>
            <w:tcW w:w="842" w:type="pct"/>
            <w:tcMar>
              <w:top w:w="0" w:type="dxa"/>
              <w:left w:w="168" w:type="dxa"/>
              <w:bottom w:w="0" w:type="dxa"/>
              <w:right w:w="168" w:type="dxa"/>
            </w:tcMar>
            <w:hideMark/>
          </w:tcPr>
          <w:p w14:paraId="3D70A305"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252ADDF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58BD46C" w14:textId="77777777" w:rsidTr="00187370">
        <w:trPr>
          <w:jc w:val="center"/>
        </w:trPr>
        <w:tc>
          <w:tcPr>
            <w:tcW w:w="2503" w:type="pct"/>
            <w:tcMar>
              <w:top w:w="0" w:type="dxa"/>
              <w:left w:w="168" w:type="dxa"/>
              <w:bottom w:w="0" w:type="dxa"/>
              <w:right w:w="168" w:type="dxa"/>
            </w:tcMar>
          </w:tcPr>
          <w:p w14:paraId="42CC0951"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Ценные бумаги, оцениваемые по амортизированной стоимости</w:t>
            </w:r>
          </w:p>
        </w:tc>
        <w:tc>
          <w:tcPr>
            <w:tcW w:w="735" w:type="pct"/>
            <w:tcMar>
              <w:top w:w="0" w:type="dxa"/>
              <w:left w:w="168" w:type="dxa"/>
              <w:bottom w:w="0" w:type="dxa"/>
              <w:right w:w="168" w:type="dxa"/>
            </w:tcMar>
          </w:tcPr>
          <w:p w14:paraId="288E530D"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6</w:t>
            </w:r>
          </w:p>
        </w:tc>
        <w:tc>
          <w:tcPr>
            <w:tcW w:w="842" w:type="pct"/>
            <w:tcMar>
              <w:top w:w="0" w:type="dxa"/>
              <w:left w:w="168" w:type="dxa"/>
              <w:bottom w:w="0" w:type="dxa"/>
              <w:right w:w="168" w:type="dxa"/>
            </w:tcMar>
          </w:tcPr>
          <w:p w14:paraId="7714DF67"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76CB6FC5"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0AC4E74" w14:textId="77777777" w:rsidTr="00187370">
        <w:trPr>
          <w:jc w:val="center"/>
        </w:trPr>
        <w:tc>
          <w:tcPr>
            <w:tcW w:w="2503" w:type="pct"/>
            <w:tcMar>
              <w:top w:w="0" w:type="dxa"/>
              <w:left w:w="168" w:type="dxa"/>
              <w:bottom w:w="0" w:type="dxa"/>
              <w:right w:w="168" w:type="dxa"/>
            </w:tcMar>
          </w:tcPr>
          <w:p w14:paraId="106116D1"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Производные финансовые инструменты</w:t>
            </w:r>
          </w:p>
        </w:tc>
        <w:tc>
          <w:tcPr>
            <w:tcW w:w="735" w:type="pct"/>
            <w:tcMar>
              <w:top w:w="0" w:type="dxa"/>
              <w:left w:w="168" w:type="dxa"/>
              <w:bottom w:w="0" w:type="dxa"/>
              <w:right w:w="168" w:type="dxa"/>
            </w:tcMar>
          </w:tcPr>
          <w:p w14:paraId="77B512D5"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7</w:t>
            </w:r>
          </w:p>
        </w:tc>
        <w:tc>
          <w:tcPr>
            <w:tcW w:w="842" w:type="pct"/>
            <w:tcMar>
              <w:top w:w="0" w:type="dxa"/>
              <w:left w:w="168" w:type="dxa"/>
              <w:bottom w:w="0" w:type="dxa"/>
              <w:right w:w="168" w:type="dxa"/>
            </w:tcMar>
          </w:tcPr>
          <w:p w14:paraId="78A07D72"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3FF9793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CB6FD75" w14:textId="77777777" w:rsidTr="00187370">
        <w:trPr>
          <w:jc w:val="center"/>
        </w:trPr>
        <w:tc>
          <w:tcPr>
            <w:tcW w:w="2503" w:type="pct"/>
            <w:tcMar>
              <w:top w:w="0" w:type="dxa"/>
              <w:left w:w="168" w:type="dxa"/>
              <w:bottom w:w="0" w:type="dxa"/>
              <w:right w:w="168" w:type="dxa"/>
            </w:tcMar>
            <w:hideMark/>
          </w:tcPr>
          <w:p w14:paraId="4D4AB4AC"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Операции «обратное РЕПО»</w:t>
            </w:r>
          </w:p>
        </w:tc>
        <w:tc>
          <w:tcPr>
            <w:tcW w:w="735" w:type="pct"/>
            <w:tcMar>
              <w:top w:w="0" w:type="dxa"/>
              <w:left w:w="168" w:type="dxa"/>
              <w:bottom w:w="0" w:type="dxa"/>
              <w:right w:w="168" w:type="dxa"/>
            </w:tcMar>
          </w:tcPr>
          <w:p w14:paraId="4601FFFA"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8</w:t>
            </w:r>
          </w:p>
        </w:tc>
        <w:tc>
          <w:tcPr>
            <w:tcW w:w="842" w:type="pct"/>
            <w:tcMar>
              <w:top w:w="0" w:type="dxa"/>
              <w:left w:w="168" w:type="dxa"/>
              <w:bottom w:w="0" w:type="dxa"/>
              <w:right w:w="168" w:type="dxa"/>
            </w:tcMar>
            <w:hideMark/>
          </w:tcPr>
          <w:p w14:paraId="55C5FD53"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27943B63"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510C48E" w14:textId="77777777" w:rsidTr="00187370">
        <w:trPr>
          <w:jc w:val="center"/>
        </w:trPr>
        <w:tc>
          <w:tcPr>
            <w:tcW w:w="2503" w:type="pct"/>
            <w:tcMar>
              <w:top w:w="0" w:type="dxa"/>
              <w:left w:w="168" w:type="dxa"/>
              <w:bottom w:w="0" w:type="dxa"/>
              <w:right w:w="168" w:type="dxa"/>
            </w:tcMar>
          </w:tcPr>
          <w:p w14:paraId="13267010"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Займы, предоставленные страхователям</w:t>
            </w:r>
          </w:p>
        </w:tc>
        <w:tc>
          <w:tcPr>
            <w:tcW w:w="735" w:type="pct"/>
            <w:tcMar>
              <w:top w:w="0" w:type="dxa"/>
              <w:left w:w="168" w:type="dxa"/>
              <w:bottom w:w="0" w:type="dxa"/>
              <w:right w:w="168" w:type="dxa"/>
            </w:tcMar>
          </w:tcPr>
          <w:p w14:paraId="44A5C159"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9</w:t>
            </w:r>
          </w:p>
        </w:tc>
        <w:tc>
          <w:tcPr>
            <w:tcW w:w="842" w:type="pct"/>
            <w:tcMar>
              <w:top w:w="0" w:type="dxa"/>
              <w:left w:w="168" w:type="dxa"/>
              <w:bottom w:w="0" w:type="dxa"/>
              <w:right w:w="168" w:type="dxa"/>
            </w:tcMar>
          </w:tcPr>
          <w:p w14:paraId="25F73B44"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18A96191"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5667A564" w14:textId="77777777" w:rsidTr="00187370">
        <w:trPr>
          <w:jc w:val="center"/>
        </w:trPr>
        <w:tc>
          <w:tcPr>
            <w:tcW w:w="2503" w:type="pct"/>
            <w:tcMar>
              <w:top w:w="0" w:type="dxa"/>
              <w:left w:w="168" w:type="dxa"/>
              <w:bottom w:w="0" w:type="dxa"/>
              <w:right w:w="168" w:type="dxa"/>
            </w:tcMar>
          </w:tcPr>
          <w:p w14:paraId="5F513CFF"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Дебиторская задолженность по страхованию и перестрахованию</w:t>
            </w:r>
          </w:p>
        </w:tc>
        <w:tc>
          <w:tcPr>
            <w:tcW w:w="735" w:type="pct"/>
            <w:tcMar>
              <w:top w:w="0" w:type="dxa"/>
              <w:left w:w="168" w:type="dxa"/>
              <w:bottom w:w="0" w:type="dxa"/>
              <w:right w:w="168" w:type="dxa"/>
            </w:tcMar>
          </w:tcPr>
          <w:p w14:paraId="4A9DF26E"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10</w:t>
            </w:r>
          </w:p>
        </w:tc>
        <w:tc>
          <w:tcPr>
            <w:tcW w:w="842" w:type="pct"/>
            <w:tcMar>
              <w:top w:w="0" w:type="dxa"/>
              <w:left w:w="168" w:type="dxa"/>
              <w:bottom w:w="0" w:type="dxa"/>
              <w:right w:w="168" w:type="dxa"/>
            </w:tcMar>
          </w:tcPr>
          <w:p w14:paraId="286A401A"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0F29ECA1"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5C165FEA" w14:textId="77777777" w:rsidTr="00187370">
        <w:trPr>
          <w:jc w:val="center"/>
        </w:trPr>
        <w:tc>
          <w:tcPr>
            <w:tcW w:w="2503" w:type="pct"/>
            <w:tcMar>
              <w:top w:w="0" w:type="dxa"/>
              <w:left w:w="168" w:type="dxa"/>
              <w:bottom w:w="0" w:type="dxa"/>
              <w:right w:w="168" w:type="dxa"/>
            </w:tcMar>
          </w:tcPr>
          <w:p w14:paraId="6140E36A"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Авансы выданные</w:t>
            </w:r>
          </w:p>
        </w:tc>
        <w:tc>
          <w:tcPr>
            <w:tcW w:w="735" w:type="pct"/>
            <w:tcMar>
              <w:top w:w="0" w:type="dxa"/>
              <w:left w:w="168" w:type="dxa"/>
              <w:bottom w:w="0" w:type="dxa"/>
              <w:right w:w="168" w:type="dxa"/>
            </w:tcMar>
          </w:tcPr>
          <w:p w14:paraId="11613D8A"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11</w:t>
            </w:r>
          </w:p>
        </w:tc>
        <w:tc>
          <w:tcPr>
            <w:tcW w:w="842" w:type="pct"/>
            <w:tcMar>
              <w:top w:w="0" w:type="dxa"/>
              <w:left w:w="168" w:type="dxa"/>
              <w:bottom w:w="0" w:type="dxa"/>
              <w:right w:w="168" w:type="dxa"/>
            </w:tcMar>
          </w:tcPr>
          <w:p w14:paraId="5A829D6A"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5FDDD3E2"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1CA3BE6" w14:textId="77777777" w:rsidTr="00187370">
        <w:trPr>
          <w:jc w:val="center"/>
        </w:trPr>
        <w:tc>
          <w:tcPr>
            <w:tcW w:w="2503" w:type="pct"/>
            <w:tcMar>
              <w:top w:w="0" w:type="dxa"/>
              <w:left w:w="168" w:type="dxa"/>
              <w:bottom w:w="0" w:type="dxa"/>
              <w:right w:w="168" w:type="dxa"/>
            </w:tcMar>
          </w:tcPr>
          <w:p w14:paraId="616A738A"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Дебиторская задолженность</w:t>
            </w:r>
          </w:p>
        </w:tc>
        <w:tc>
          <w:tcPr>
            <w:tcW w:w="735" w:type="pct"/>
            <w:tcMar>
              <w:top w:w="0" w:type="dxa"/>
              <w:left w:w="168" w:type="dxa"/>
              <w:bottom w:w="0" w:type="dxa"/>
              <w:right w:w="168" w:type="dxa"/>
            </w:tcMar>
          </w:tcPr>
          <w:p w14:paraId="4BDF65AD"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12</w:t>
            </w:r>
          </w:p>
        </w:tc>
        <w:tc>
          <w:tcPr>
            <w:tcW w:w="842" w:type="pct"/>
            <w:tcMar>
              <w:top w:w="0" w:type="dxa"/>
              <w:left w:w="168" w:type="dxa"/>
              <w:bottom w:w="0" w:type="dxa"/>
              <w:right w:w="168" w:type="dxa"/>
            </w:tcMar>
          </w:tcPr>
          <w:p w14:paraId="544C70F1"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1395B840"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6818E0F" w14:textId="77777777" w:rsidTr="00187370">
        <w:trPr>
          <w:jc w:val="center"/>
        </w:trPr>
        <w:tc>
          <w:tcPr>
            <w:tcW w:w="2503" w:type="pct"/>
            <w:tcMar>
              <w:top w:w="0" w:type="dxa"/>
              <w:left w:w="168" w:type="dxa"/>
              <w:bottom w:w="0" w:type="dxa"/>
              <w:right w:w="168" w:type="dxa"/>
            </w:tcMar>
          </w:tcPr>
          <w:p w14:paraId="7668DFC9"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Запасы</w:t>
            </w:r>
          </w:p>
        </w:tc>
        <w:tc>
          <w:tcPr>
            <w:tcW w:w="735" w:type="pct"/>
            <w:tcMar>
              <w:top w:w="0" w:type="dxa"/>
              <w:left w:w="168" w:type="dxa"/>
              <w:bottom w:w="0" w:type="dxa"/>
              <w:right w:w="168" w:type="dxa"/>
            </w:tcMar>
          </w:tcPr>
          <w:p w14:paraId="305E1E54"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13</w:t>
            </w:r>
          </w:p>
        </w:tc>
        <w:tc>
          <w:tcPr>
            <w:tcW w:w="842" w:type="pct"/>
            <w:tcMar>
              <w:top w:w="0" w:type="dxa"/>
              <w:left w:w="168" w:type="dxa"/>
              <w:bottom w:w="0" w:type="dxa"/>
              <w:right w:w="168" w:type="dxa"/>
            </w:tcMar>
          </w:tcPr>
          <w:p w14:paraId="25BE3D2E"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0E3DDE30"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B2061B5" w14:textId="77777777" w:rsidTr="00187370">
        <w:trPr>
          <w:jc w:val="center"/>
        </w:trPr>
        <w:tc>
          <w:tcPr>
            <w:tcW w:w="2503" w:type="pct"/>
            <w:tcMar>
              <w:top w:w="0" w:type="dxa"/>
              <w:left w:w="168" w:type="dxa"/>
              <w:bottom w:w="0" w:type="dxa"/>
              <w:right w:w="168" w:type="dxa"/>
            </w:tcMar>
          </w:tcPr>
          <w:p w14:paraId="6333BF3F"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Комиссионные вознаграждения</w:t>
            </w:r>
          </w:p>
        </w:tc>
        <w:tc>
          <w:tcPr>
            <w:tcW w:w="735" w:type="pct"/>
            <w:tcMar>
              <w:top w:w="0" w:type="dxa"/>
              <w:left w:w="168" w:type="dxa"/>
              <w:bottom w:w="0" w:type="dxa"/>
              <w:right w:w="168" w:type="dxa"/>
            </w:tcMar>
          </w:tcPr>
          <w:p w14:paraId="533CC002"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14</w:t>
            </w:r>
          </w:p>
        </w:tc>
        <w:tc>
          <w:tcPr>
            <w:tcW w:w="842" w:type="pct"/>
            <w:tcMar>
              <w:top w:w="0" w:type="dxa"/>
              <w:left w:w="168" w:type="dxa"/>
              <w:bottom w:w="0" w:type="dxa"/>
              <w:right w:w="168" w:type="dxa"/>
            </w:tcMar>
          </w:tcPr>
          <w:p w14:paraId="5C9EEAAF"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579E333C"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14A4D47" w14:textId="77777777" w:rsidTr="00187370">
        <w:trPr>
          <w:jc w:val="center"/>
        </w:trPr>
        <w:tc>
          <w:tcPr>
            <w:tcW w:w="2503" w:type="pct"/>
            <w:tcMar>
              <w:top w:w="0" w:type="dxa"/>
              <w:left w:w="168" w:type="dxa"/>
              <w:bottom w:w="0" w:type="dxa"/>
              <w:right w:w="168" w:type="dxa"/>
            </w:tcMar>
          </w:tcPr>
          <w:p w14:paraId="54513F95"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Активы по портфелям договоров страхования и выпущенных договоров перестрахования</w:t>
            </w:r>
          </w:p>
        </w:tc>
        <w:tc>
          <w:tcPr>
            <w:tcW w:w="735" w:type="pct"/>
            <w:tcMar>
              <w:top w:w="0" w:type="dxa"/>
              <w:left w:w="168" w:type="dxa"/>
              <w:bottom w:w="0" w:type="dxa"/>
              <w:right w:w="168" w:type="dxa"/>
            </w:tcMar>
          </w:tcPr>
          <w:p w14:paraId="4C012772"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15</w:t>
            </w:r>
          </w:p>
        </w:tc>
        <w:tc>
          <w:tcPr>
            <w:tcW w:w="842" w:type="pct"/>
            <w:tcMar>
              <w:top w:w="0" w:type="dxa"/>
              <w:left w:w="168" w:type="dxa"/>
              <w:bottom w:w="0" w:type="dxa"/>
              <w:right w:w="168" w:type="dxa"/>
            </w:tcMar>
          </w:tcPr>
          <w:p w14:paraId="635324F7"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07BE0ECC"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C1CFBBF" w14:textId="77777777" w:rsidTr="00187370">
        <w:trPr>
          <w:jc w:val="center"/>
        </w:trPr>
        <w:tc>
          <w:tcPr>
            <w:tcW w:w="2503" w:type="pct"/>
            <w:tcMar>
              <w:top w:w="0" w:type="dxa"/>
              <w:left w:w="168" w:type="dxa"/>
              <w:bottom w:w="0" w:type="dxa"/>
              <w:right w:w="168" w:type="dxa"/>
            </w:tcMar>
          </w:tcPr>
          <w:p w14:paraId="3A8353DE" w14:textId="77777777" w:rsidR="00307D7F" w:rsidRPr="00307D7F" w:rsidRDefault="00307D7F" w:rsidP="00307D7F">
            <w:pPr>
              <w:tabs>
                <w:tab w:val="left" w:pos="714"/>
              </w:tabs>
              <w:spacing w:after="0"/>
              <w:rPr>
                <w:rFonts w:eastAsia="Calibri"/>
                <w:sz w:val="20"/>
                <w:szCs w:val="20"/>
                <w:lang w:val="ru-RU"/>
              </w:rPr>
            </w:pPr>
            <w:r w:rsidRPr="00307D7F">
              <w:rPr>
                <w:rFonts w:eastAsia="Calibri"/>
                <w:sz w:val="20"/>
                <w:szCs w:val="20"/>
                <w:lang w:val="ru-RU"/>
              </w:rPr>
              <w:t>Актив</w:t>
            </w:r>
            <w:r w:rsidRPr="00307D7F">
              <w:rPr>
                <w:rFonts w:eastAsia="Calibri"/>
                <w:sz w:val="20"/>
                <w:szCs w:val="20"/>
                <w:lang w:val="kk-KZ"/>
              </w:rPr>
              <w:t>ы</w:t>
            </w:r>
            <w:r w:rsidRPr="00307D7F">
              <w:rPr>
                <w:rFonts w:eastAsia="Calibri"/>
                <w:sz w:val="20"/>
                <w:szCs w:val="20"/>
                <w:lang w:val="ru-RU"/>
              </w:rPr>
              <w:t xml:space="preserve"> по портфелям удерживаемых договоров перестрахования по возникшим убыткам</w:t>
            </w:r>
          </w:p>
        </w:tc>
        <w:tc>
          <w:tcPr>
            <w:tcW w:w="735" w:type="pct"/>
            <w:tcMar>
              <w:top w:w="0" w:type="dxa"/>
              <w:left w:w="168" w:type="dxa"/>
              <w:bottom w:w="0" w:type="dxa"/>
              <w:right w:w="168" w:type="dxa"/>
            </w:tcMar>
          </w:tcPr>
          <w:p w14:paraId="5B353287"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16</w:t>
            </w:r>
          </w:p>
        </w:tc>
        <w:tc>
          <w:tcPr>
            <w:tcW w:w="842" w:type="pct"/>
            <w:tcMar>
              <w:top w:w="0" w:type="dxa"/>
              <w:left w:w="168" w:type="dxa"/>
              <w:bottom w:w="0" w:type="dxa"/>
              <w:right w:w="168" w:type="dxa"/>
            </w:tcMar>
          </w:tcPr>
          <w:p w14:paraId="22E05ECE"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14A1BEA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4D2D542" w14:textId="77777777" w:rsidTr="00187370">
        <w:trPr>
          <w:jc w:val="center"/>
        </w:trPr>
        <w:tc>
          <w:tcPr>
            <w:tcW w:w="2503" w:type="pct"/>
            <w:tcMar>
              <w:top w:w="0" w:type="dxa"/>
              <w:left w:w="168" w:type="dxa"/>
              <w:bottom w:w="0" w:type="dxa"/>
              <w:right w:w="168" w:type="dxa"/>
            </w:tcMar>
            <w:hideMark/>
          </w:tcPr>
          <w:p w14:paraId="1EF27C65"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Активы по удерживаемым договорам перестрахования:</w:t>
            </w:r>
          </w:p>
        </w:tc>
        <w:tc>
          <w:tcPr>
            <w:tcW w:w="735" w:type="pct"/>
            <w:tcMar>
              <w:top w:w="0" w:type="dxa"/>
              <w:left w:w="168" w:type="dxa"/>
              <w:bottom w:w="0" w:type="dxa"/>
              <w:right w:w="168" w:type="dxa"/>
            </w:tcMar>
          </w:tcPr>
          <w:p w14:paraId="579AF666"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17</w:t>
            </w:r>
          </w:p>
        </w:tc>
        <w:tc>
          <w:tcPr>
            <w:tcW w:w="842" w:type="pct"/>
            <w:tcMar>
              <w:top w:w="0" w:type="dxa"/>
              <w:left w:w="168" w:type="dxa"/>
              <w:bottom w:w="0" w:type="dxa"/>
              <w:right w:w="168" w:type="dxa"/>
            </w:tcMar>
            <w:hideMark/>
          </w:tcPr>
          <w:p w14:paraId="6EEB7A5F"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5AC28E1D"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C338A32" w14:textId="77777777" w:rsidTr="00187370">
        <w:trPr>
          <w:jc w:val="center"/>
        </w:trPr>
        <w:tc>
          <w:tcPr>
            <w:tcW w:w="2503" w:type="pct"/>
            <w:tcMar>
              <w:top w:w="0" w:type="dxa"/>
              <w:left w:w="168" w:type="dxa"/>
              <w:bottom w:w="0" w:type="dxa"/>
              <w:right w:w="168" w:type="dxa"/>
            </w:tcMar>
          </w:tcPr>
          <w:p w14:paraId="574C464D"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в том числе:</w:t>
            </w:r>
          </w:p>
        </w:tc>
        <w:tc>
          <w:tcPr>
            <w:tcW w:w="735" w:type="pct"/>
            <w:tcMar>
              <w:top w:w="0" w:type="dxa"/>
              <w:left w:w="168" w:type="dxa"/>
              <w:bottom w:w="0" w:type="dxa"/>
              <w:right w:w="168" w:type="dxa"/>
            </w:tcMar>
          </w:tcPr>
          <w:p w14:paraId="2431E598" w14:textId="77777777" w:rsidR="00307D7F" w:rsidRPr="00307D7F" w:rsidRDefault="00307D7F" w:rsidP="00307D7F">
            <w:pPr>
              <w:spacing w:after="0"/>
              <w:ind w:hanging="23"/>
              <w:jc w:val="center"/>
              <w:rPr>
                <w:rFonts w:eastAsia="Calibri"/>
                <w:sz w:val="20"/>
                <w:szCs w:val="20"/>
                <w:lang w:val="kk-KZ"/>
              </w:rPr>
            </w:pPr>
          </w:p>
        </w:tc>
        <w:tc>
          <w:tcPr>
            <w:tcW w:w="842" w:type="pct"/>
            <w:tcMar>
              <w:top w:w="0" w:type="dxa"/>
              <w:left w:w="168" w:type="dxa"/>
              <w:bottom w:w="0" w:type="dxa"/>
              <w:right w:w="168" w:type="dxa"/>
            </w:tcMar>
          </w:tcPr>
          <w:p w14:paraId="2941C818"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5BA60C52"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B8432DC" w14:textId="77777777" w:rsidTr="00187370">
        <w:trPr>
          <w:jc w:val="center"/>
        </w:trPr>
        <w:tc>
          <w:tcPr>
            <w:tcW w:w="2503" w:type="pct"/>
            <w:tcMar>
              <w:top w:w="0" w:type="dxa"/>
              <w:left w:w="168" w:type="dxa"/>
              <w:bottom w:w="0" w:type="dxa"/>
              <w:right w:w="168" w:type="dxa"/>
            </w:tcMar>
            <w:hideMark/>
          </w:tcPr>
          <w:p w14:paraId="304962ED"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наилучшая оценка ожидаемых денежных потоков по активу перестрахования</w:t>
            </w:r>
          </w:p>
        </w:tc>
        <w:tc>
          <w:tcPr>
            <w:tcW w:w="735" w:type="pct"/>
            <w:tcMar>
              <w:top w:w="0" w:type="dxa"/>
              <w:left w:w="168" w:type="dxa"/>
              <w:bottom w:w="0" w:type="dxa"/>
              <w:right w:w="168" w:type="dxa"/>
            </w:tcMar>
          </w:tcPr>
          <w:p w14:paraId="0A64F1DF"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17.1</w:t>
            </w:r>
          </w:p>
        </w:tc>
        <w:tc>
          <w:tcPr>
            <w:tcW w:w="842" w:type="pct"/>
            <w:tcMar>
              <w:top w:w="0" w:type="dxa"/>
              <w:left w:w="168" w:type="dxa"/>
              <w:bottom w:w="0" w:type="dxa"/>
              <w:right w:w="168" w:type="dxa"/>
            </w:tcMar>
            <w:hideMark/>
          </w:tcPr>
          <w:p w14:paraId="5D9FAE55"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51EFE72B"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C611D25" w14:textId="77777777" w:rsidTr="00187370">
        <w:trPr>
          <w:jc w:val="center"/>
        </w:trPr>
        <w:tc>
          <w:tcPr>
            <w:tcW w:w="2503" w:type="pct"/>
            <w:tcMar>
              <w:top w:w="0" w:type="dxa"/>
              <w:left w:w="168" w:type="dxa"/>
              <w:bottom w:w="0" w:type="dxa"/>
              <w:right w:w="168" w:type="dxa"/>
            </w:tcMar>
            <w:hideMark/>
          </w:tcPr>
          <w:p w14:paraId="19A024C0"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актив перестрахования по рисковой поправке на нефинансовый риск</w:t>
            </w:r>
          </w:p>
        </w:tc>
        <w:tc>
          <w:tcPr>
            <w:tcW w:w="735" w:type="pct"/>
            <w:tcMar>
              <w:top w:w="0" w:type="dxa"/>
              <w:left w:w="168" w:type="dxa"/>
              <w:bottom w:w="0" w:type="dxa"/>
              <w:right w:w="168" w:type="dxa"/>
            </w:tcMar>
          </w:tcPr>
          <w:p w14:paraId="2FAE92EC"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17.2</w:t>
            </w:r>
          </w:p>
        </w:tc>
        <w:tc>
          <w:tcPr>
            <w:tcW w:w="842" w:type="pct"/>
            <w:tcMar>
              <w:top w:w="0" w:type="dxa"/>
              <w:left w:w="168" w:type="dxa"/>
              <w:bottom w:w="0" w:type="dxa"/>
              <w:right w:w="168" w:type="dxa"/>
            </w:tcMar>
            <w:hideMark/>
          </w:tcPr>
          <w:p w14:paraId="574731EA"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6152B11A"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9459251" w14:textId="77777777" w:rsidTr="00187370">
        <w:trPr>
          <w:jc w:val="center"/>
        </w:trPr>
        <w:tc>
          <w:tcPr>
            <w:tcW w:w="2503" w:type="pct"/>
            <w:tcMar>
              <w:top w:w="0" w:type="dxa"/>
              <w:left w:w="168" w:type="dxa"/>
              <w:bottom w:w="0" w:type="dxa"/>
              <w:right w:w="168" w:type="dxa"/>
            </w:tcMar>
            <w:hideMark/>
          </w:tcPr>
          <w:p w14:paraId="74A7E117"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маржа за предусмотренные договором услуги по перестрахованию</w:t>
            </w:r>
          </w:p>
        </w:tc>
        <w:tc>
          <w:tcPr>
            <w:tcW w:w="735" w:type="pct"/>
            <w:tcMar>
              <w:top w:w="0" w:type="dxa"/>
              <w:left w:w="168" w:type="dxa"/>
              <w:bottom w:w="0" w:type="dxa"/>
              <w:right w:w="168" w:type="dxa"/>
            </w:tcMar>
          </w:tcPr>
          <w:p w14:paraId="67732896"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17.3</w:t>
            </w:r>
          </w:p>
        </w:tc>
        <w:tc>
          <w:tcPr>
            <w:tcW w:w="842" w:type="pct"/>
            <w:tcMar>
              <w:top w:w="0" w:type="dxa"/>
              <w:left w:w="168" w:type="dxa"/>
              <w:bottom w:w="0" w:type="dxa"/>
              <w:right w:w="168" w:type="dxa"/>
            </w:tcMar>
            <w:hideMark/>
          </w:tcPr>
          <w:p w14:paraId="47E8FECC"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5083BF0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3B33402" w14:textId="77777777" w:rsidTr="00187370">
        <w:trPr>
          <w:jc w:val="center"/>
        </w:trPr>
        <w:tc>
          <w:tcPr>
            <w:tcW w:w="2503" w:type="pct"/>
            <w:tcMar>
              <w:top w:w="0" w:type="dxa"/>
              <w:left w:w="168" w:type="dxa"/>
              <w:bottom w:w="0" w:type="dxa"/>
              <w:right w:w="168" w:type="dxa"/>
            </w:tcMar>
          </w:tcPr>
          <w:p w14:paraId="2D0B0E89"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компонент возмещения убытка маржи по договорам перестрахования</w:t>
            </w:r>
          </w:p>
        </w:tc>
        <w:tc>
          <w:tcPr>
            <w:tcW w:w="735" w:type="pct"/>
            <w:tcMar>
              <w:top w:w="0" w:type="dxa"/>
              <w:left w:w="168" w:type="dxa"/>
              <w:bottom w:w="0" w:type="dxa"/>
              <w:right w:w="168" w:type="dxa"/>
            </w:tcMar>
          </w:tcPr>
          <w:p w14:paraId="1C3960D5"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17.4</w:t>
            </w:r>
          </w:p>
        </w:tc>
        <w:tc>
          <w:tcPr>
            <w:tcW w:w="842" w:type="pct"/>
            <w:tcMar>
              <w:top w:w="0" w:type="dxa"/>
              <w:left w:w="168" w:type="dxa"/>
              <w:bottom w:w="0" w:type="dxa"/>
              <w:right w:w="168" w:type="dxa"/>
            </w:tcMar>
          </w:tcPr>
          <w:p w14:paraId="604494A8" w14:textId="77777777" w:rsidR="00307D7F" w:rsidRPr="00307D7F" w:rsidRDefault="00307D7F" w:rsidP="00307D7F">
            <w:pPr>
              <w:spacing w:after="0" w:line="240" w:lineRule="auto"/>
              <w:jc w:val="both"/>
              <w:rPr>
                <w:rFonts w:eastAsia="Calibri"/>
                <w:sz w:val="20"/>
                <w:szCs w:val="20"/>
                <w:lang w:val="ru-RU"/>
              </w:rPr>
            </w:pPr>
          </w:p>
        </w:tc>
        <w:tc>
          <w:tcPr>
            <w:tcW w:w="920" w:type="pct"/>
            <w:tcMar>
              <w:top w:w="0" w:type="dxa"/>
              <w:left w:w="168" w:type="dxa"/>
              <w:bottom w:w="0" w:type="dxa"/>
              <w:right w:w="168" w:type="dxa"/>
            </w:tcMar>
          </w:tcPr>
          <w:p w14:paraId="4207E39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605BAFF" w14:textId="77777777" w:rsidTr="00187370">
        <w:trPr>
          <w:jc w:val="center"/>
        </w:trPr>
        <w:tc>
          <w:tcPr>
            <w:tcW w:w="2503" w:type="pct"/>
            <w:tcMar>
              <w:top w:w="0" w:type="dxa"/>
              <w:left w:w="168" w:type="dxa"/>
              <w:bottom w:w="0" w:type="dxa"/>
              <w:right w:w="168" w:type="dxa"/>
            </w:tcMar>
          </w:tcPr>
          <w:p w14:paraId="4CDEF8E2" w14:textId="77777777" w:rsidR="00307D7F" w:rsidRPr="00307D7F" w:rsidRDefault="00307D7F" w:rsidP="00307D7F">
            <w:pPr>
              <w:spacing w:after="0"/>
              <w:rPr>
                <w:rFonts w:eastAsia="Calibri"/>
                <w:sz w:val="20"/>
                <w:szCs w:val="20"/>
                <w:lang w:val="kk-KZ"/>
              </w:rPr>
            </w:pPr>
            <w:r w:rsidRPr="00307D7F">
              <w:rPr>
                <w:rFonts w:eastAsia="Calibri"/>
                <w:sz w:val="20"/>
                <w:szCs w:val="20"/>
                <w:lang w:val="kk-KZ"/>
              </w:rPr>
              <w:t>Актив перестрахования по рисковой поправке на нефинансовый риск по возникшим убыткам</w:t>
            </w:r>
          </w:p>
        </w:tc>
        <w:tc>
          <w:tcPr>
            <w:tcW w:w="735" w:type="pct"/>
            <w:tcMar>
              <w:top w:w="0" w:type="dxa"/>
              <w:left w:w="168" w:type="dxa"/>
              <w:bottom w:w="0" w:type="dxa"/>
              <w:right w:w="168" w:type="dxa"/>
            </w:tcMar>
          </w:tcPr>
          <w:p w14:paraId="20FECCDF"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18</w:t>
            </w:r>
          </w:p>
        </w:tc>
        <w:tc>
          <w:tcPr>
            <w:tcW w:w="842" w:type="pct"/>
            <w:tcMar>
              <w:top w:w="0" w:type="dxa"/>
              <w:left w:w="168" w:type="dxa"/>
              <w:bottom w:w="0" w:type="dxa"/>
              <w:right w:w="168" w:type="dxa"/>
            </w:tcMar>
          </w:tcPr>
          <w:p w14:paraId="6A064786"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0DF2C895"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0A71548" w14:textId="77777777" w:rsidTr="00187370">
        <w:trPr>
          <w:jc w:val="center"/>
        </w:trPr>
        <w:tc>
          <w:tcPr>
            <w:tcW w:w="2503" w:type="pct"/>
            <w:tcMar>
              <w:top w:w="0" w:type="dxa"/>
              <w:left w:w="168" w:type="dxa"/>
              <w:bottom w:w="0" w:type="dxa"/>
              <w:right w:w="168" w:type="dxa"/>
            </w:tcMar>
          </w:tcPr>
          <w:p w14:paraId="14E38B53" w14:textId="77777777" w:rsidR="00307D7F" w:rsidRPr="00307D7F" w:rsidRDefault="00307D7F" w:rsidP="00307D7F">
            <w:pPr>
              <w:spacing w:after="0"/>
              <w:rPr>
                <w:rFonts w:eastAsia="Calibri"/>
                <w:sz w:val="20"/>
                <w:szCs w:val="20"/>
                <w:lang w:val="kk-KZ"/>
              </w:rPr>
            </w:pPr>
            <w:r w:rsidRPr="00307D7F">
              <w:rPr>
                <w:rFonts w:eastAsia="Calibri"/>
                <w:sz w:val="20"/>
                <w:szCs w:val="20"/>
                <w:lang w:val="kk-KZ"/>
              </w:rPr>
              <w:t>Финансовая аренда предоставленная</w:t>
            </w:r>
          </w:p>
        </w:tc>
        <w:tc>
          <w:tcPr>
            <w:tcW w:w="735" w:type="pct"/>
            <w:tcMar>
              <w:top w:w="0" w:type="dxa"/>
              <w:left w:w="168" w:type="dxa"/>
              <w:bottom w:w="0" w:type="dxa"/>
              <w:right w:w="168" w:type="dxa"/>
            </w:tcMar>
          </w:tcPr>
          <w:p w14:paraId="7864BBF3"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19</w:t>
            </w:r>
          </w:p>
        </w:tc>
        <w:tc>
          <w:tcPr>
            <w:tcW w:w="842" w:type="pct"/>
            <w:tcMar>
              <w:top w:w="0" w:type="dxa"/>
              <w:left w:w="168" w:type="dxa"/>
              <w:bottom w:w="0" w:type="dxa"/>
              <w:right w:w="168" w:type="dxa"/>
            </w:tcMar>
          </w:tcPr>
          <w:p w14:paraId="4B8B6073"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3CFFE954"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22D4B7F" w14:textId="77777777" w:rsidTr="00187370">
        <w:trPr>
          <w:jc w:val="center"/>
        </w:trPr>
        <w:tc>
          <w:tcPr>
            <w:tcW w:w="2503" w:type="pct"/>
            <w:tcMar>
              <w:top w:w="0" w:type="dxa"/>
              <w:left w:w="168" w:type="dxa"/>
              <w:bottom w:w="0" w:type="dxa"/>
              <w:right w:w="168" w:type="dxa"/>
            </w:tcMar>
          </w:tcPr>
          <w:p w14:paraId="64E835DC" w14:textId="77777777" w:rsidR="00307D7F" w:rsidRPr="00307D7F" w:rsidRDefault="00307D7F" w:rsidP="00307D7F">
            <w:pPr>
              <w:spacing w:after="0"/>
              <w:rPr>
                <w:rFonts w:eastAsia="Calibri"/>
                <w:sz w:val="20"/>
                <w:szCs w:val="20"/>
                <w:lang w:val="kk-KZ"/>
              </w:rPr>
            </w:pPr>
            <w:r w:rsidRPr="00307D7F">
              <w:rPr>
                <w:rFonts w:eastAsia="Calibri"/>
                <w:sz w:val="20"/>
                <w:szCs w:val="20"/>
                <w:lang w:val="ru-RU"/>
              </w:rPr>
              <w:t>Инвестиционное имущество</w:t>
            </w:r>
          </w:p>
        </w:tc>
        <w:tc>
          <w:tcPr>
            <w:tcW w:w="735" w:type="pct"/>
            <w:tcMar>
              <w:top w:w="0" w:type="dxa"/>
              <w:left w:w="168" w:type="dxa"/>
              <w:bottom w:w="0" w:type="dxa"/>
              <w:right w:w="168" w:type="dxa"/>
            </w:tcMar>
          </w:tcPr>
          <w:p w14:paraId="3B67166F" w14:textId="77777777" w:rsidR="00307D7F" w:rsidRPr="00307D7F" w:rsidRDefault="00307D7F" w:rsidP="00307D7F">
            <w:pPr>
              <w:spacing w:after="0"/>
              <w:ind w:hanging="23"/>
              <w:jc w:val="center"/>
              <w:rPr>
                <w:rFonts w:eastAsia="Calibri"/>
                <w:sz w:val="20"/>
                <w:szCs w:val="20"/>
              </w:rPr>
            </w:pPr>
            <w:r w:rsidRPr="00307D7F">
              <w:rPr>
                <w:rFonts w:eastAsia="Calibri"/>
                <w:sz w:val="20"/>
                <w:szCs w:val="20"/>
              </w:rPr>
              <w:t>20</w:t>
            </w:r>
          </w:p>
        </w:tc>
        <w:tc>
          <w:tcPr>
            <w:tcW w:w="842" w:type="pct"/>
            <w:tcMar>
              <w:top w:w="0" w:type="dxa"/>
              <w:left w:w="168" w:type="dxa"/>
              <w:bottom w:w="0" w:type="dxa"/>
              <w:right w:w="168" w:type="dxa"/>
            </w:tcMar>
          </w:tcPr>
          <w:p w14:paraId="7CD46E2C"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7C93839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5B27257" w14:textId="77777777" w:rsidTr="00187370">
        <w:trPr>
          <w:jc w:val="center"/>
        </w:trPr>
        <w:tc>
          <w:tcPr>
            <w:tcW w:w="2503" w:type="pct"/>
            <w:tcMar>
              <w:top w:w="0" w:type="dxa"/>
              <w:left w:w="168" w:type="dxa"/>
              <w:bottom w:w="0" w:type="dxa"/>
              <w:right w:w="168" w:type="dxa"/>
            </w:tcMar>
          </w:tcPr>
          <w:p w14:paraId="5EB60DCB" w14:textId="77777777" w:rsidR="00307D7F" w:rsidRPr="00307D7F" w:rsidRDefault="00307D7F" w:rsidP="00307D7F">
            <w:pPr>
              <w:spacing w:after="0"/>
              <w:rPr>
                <w:rFonts w:eastAsia="Calibri"/>
                <w:bCs/>
                <w:sz w:val="20"/>
                <w:szCs w:val="20"/>
                <w:lang w:val="ru-RU"/>
              </w:rPr>
            </w:pPr>
            <w:r w:rsidRPr="00307D7F">
              <w:rPr>
                <w:rFonts w:eastAsia="Calibri"/>
                <w:bCs/>
                <w:sz w:val="20"/>
                <w:szCs w:val="20"/>
                <w:lang w:val="ru-RU"/>
              </w:rPr>
              <w:t>Инвестиции в капитал других юридических лиц и субординированный долг</w:t>
            </w:r>
          </w:p>
        </w:tc>
        <w:tc>
          <w:tcPr>
            <w:tcW w:w="735" w:type="pct"/>
            <w:tcMar>
              <w:top w:w="0" w:type="dxa"/>
              <w:left w:w="168" w:type="dxa"/>
              <w:bottom w:w="0" w:type="dxa"/>
              <w:right w:w="168" w:type="dxa"/>
            </w:tcMar>
          </w:tcPr>
          <w:p w14:paraId="093C099A"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21</w:t>
            </w:r>
          </w:p>
        </w:tc>
        <w:tc>
          <w:tcPr>
            <w:tcW w:w="842" w:type="pct"/>
            <w:tcMar>
              <w:top w:w="0" w:type="dxa"/>
              <w:left w:w="168" w:type="dxa"/>
              <w:bottom w:w="0" w:type="dxa"/>
              <w:right w:w="168" w:type="dxa"/>
            </w:tcMar>
          </w:tcPr>
          <w:p w14:paraId="5F491F27"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133CFC94"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512650C" w14:textId="77777777" w:rsidTr="00187370">
        <w:trPr>
          <w:jc w:val="center"/>
        </w:trPr>
        <w:tc>
          <w:tcPr>
            <w:tcW w:w="2503" w:type="pct"/>
            <w:tcMar>
              <w:top w:w="0" w:type="dxa"/>
              <w:left w:w="168" w:type="dxa"/>
              <w:bottom w:w="0" w:type="dxa"/>
              <w:right w:w="168" w:type="dxa"/>
            </w:tcMar>
          </w:tcPr>
          <w:p w14:paraId="49D92C67" w14:textId="77777777" w:rsidR="00307D7F" w:rsidRPr="00307D7F" w:rsidRDefault="00307D7F" w:rsidP="00307D7F">
            <w:pPr>
              <w:spacing w:after="0"/>
              <w:rPr>
                <w:rFonts w:eastAsia="Calibri"/>
                <w:sz w:val="20"/>
                <w:szCs w:val="20"/>
                <w:shd w:val="clear" w:color="auto" w:fill="FFFF00"/>
                <w:lang w:val="ru-RU"/>
              </w:rPr>
            </w:pPr>
            <w:r w:rsidRPr="00307D7F">
              <w:rPr>
                <w:rFonts w:eastAsia="Calibri"/>
                <w:sz w:val="20"/>
                <w:szCs w:val="20"/>
                <w:lang w:val="ru-RU"/>
              </w:rPr>
              <w:t>Долгосрочные активы (выбывающие группы), предназначенные для продажи</w:t>
            </w:r>
          </w:p>
        </w:tc>
        <w:tc>
          <w:tcPr>
            <w:tcW w:w="735" w:type="pct"/>
            <w:tcMar>
              <w:top w:w="0" w:type="dxa"/>
              <w:left w:w="168" w:type="dxa"/>
              <w:bottom w:w="0" w:type="dxa"/>
              <w:right w:w="168" w:type="dxa"/>
            </w:tcMar>
          </w:tcPr>
          <w:p w14:paraId="2B89391F" w14:textId="77777777" w:rsidR="00307D7F" w:rsidRPr="00307D7F" w:rsidRDefault="00307D7F" w:rsidP="00307D7F">
            <w:pPr>
              <w:spacing w:after="0"/>
              <w:ind w:hanging="23"/>
              <w:jc w:val="center"/>
              <w:rPr>
                <w:rFonts w:eastAsia="Calibri"/>
                <w:sz w:val="20"/>
                <w:szCs w:val="20"/>
              </w:rPr>
            </w:pPr>
            <w:r w:rsidRPr="00307D7F">
              <w:rPr>
                <w:rFonts w:eastAsia="Calibri"/>
                <w:sz w:val="20"/>
                <w:szCs w:val="20"/>
              </w:rPr>
              <w:t>22</w:t>
            </w:r>
          </w:p>
        </w:tc>
        <w:tc>
          <w:tcPr>
            <w:tcW w:w="842" w:type="pct"/>
            <w:tcMar>
              <w:top w:w="0" w:type="dxa"/>
              <w:left w:w="168" w:type="dxa"/>
              <w:bottom w:w="0" w:type="dxa"/>
              <w:right w:w="168" w:type="dxa"/>
            </w:tcMar>
          </w:tcPr>
          <w:p w14:paraId="4A611B99"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0A6CA56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8FA778E" w14:textId="77777777" w:rsidTr="00187370">
        <w:trPr>
          <w:jc w:val="center"/>
        </w:trPr>
        <w:tc>
          <w:tcPr>
            <w:tcW w:w="2503" w:type="pct"/>
            <w:tcMar>
              <w:top w:w="0" w:type="dxa"/>
              <w:left w:w="168" w:type="dxa"/>
              <w:bottom w:w="0" w:type="dxa"/>
              <w:right w:w="168" w:type="dxa"/>
            </w:tcMar>
          </w:tcPr>
          <w:p w14:paraId="2DBB1DCE"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Активы в форме права пользования</w:t>
            </w:r>
          </w:p>
        </w:tc>
        <w:tc>
          <w:tcPr>
            <w:tcW w:w="735" w:type="pct"/>
            <w:tcMar>
              <w:top w:w="0" w:type="dxa"/>
              <w:left w:w="168" w:type="dxa"/>
              <w:bottom w:w="0" w:type="dxa"/>
              <w:right w:w="168" w:type="dxa"/>
            </w:tcMar>
          </w:tcPr>
          <w:p w14:paraId="7E733442"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23</w:t>
            </w:r>
          </w:p>
        </w:tc>
        <w:tc>
          <w:tcPr>
            <w:tcW w:w="842" w:type="pct"/>
            <w:tcMar>
              <w:top w:w="0" w:type="dxa"/>
              <w:left w:w="168" w:type="dxa"/>
              <w:bottom w:w="0" w:type="dxa"/>
              <w:right w:w="168" w:type="dxa"/>
            </w:tcMar>
          </w:tcPr>
          <w:p w14:paraId="24A8D2AC"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7BA6CC5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B77CB4E" w14:textId="77777777" w:rsidTr="00187370">
        <w:trPr>
          <w:jc w:val="center"/>
        </w:trPr>
        <w:tc>
          <w:tcPr>
            <w:tcW w:w="2503" w:type="pct"/>
            <w:tcMar>
              <w:top w:w="0" w:type="dxa"/>
              <w:left w:w="168" w:type="dxa"/>
              <w:bottom w:w="0" w:type="dxa"/>
              <w:right w:w="168" w:type="dxa"/>
            </w:tcMar>
          </w:tcPr>
          <w:p w14:paraId="4BC95AED"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Нематериальные активы</w:t>
            </w:r>
          </w:p>
        </w:tc>
        <w:tc>
          <w:tcPr>
            <w:tcW w:w="735" w:type="pct"/>
            <w:tcMar>
              <w:top w:w="0" w:type="dxa"/>
              <w:left w:w="168" w:type="dxa"/>
              <w:bottom w:w="0" w:type="dxa"/>
              <w:right w:w="168" w:type="dxa"/>
            </w:tcMar>
          </w:tcPr>
          <w:p w14:paraId="06B215DC"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24</w:t>
            </w:r>
          </w:p>
        </w:tc>
        <w:tc>
          <w:tcPr>
            <w:tcW w:w="842" w:type="pct"/>
            <w:tcMar>
              <w:top w:w="0" w:type="dxa"/>
              <w:left w:w="168" w:type="dxa"/>
              <w:bottom w:w="0" w:type="dxa"/>
              <w:right w:w="168" w:type="dxa"/>
            </w:tcMar>
          </w:tcPr>
          <w:p w14:paraId="78FD51A4"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2931EDAD"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732948B" w14:textId="77777777" w:rsidTr="00187370">
        <w:trPr>
          <w:jc w:val="center"/>
        </w:trPr>
        <w:tc>
          <w:tcPr>
            <w:tcW w:w="2503" w:type="pct"/>
            <w:tcMar>
              <w:top w:w="0" w:type="dxa"/>
              <w:left w:w="168" w:type="dxa"/>
              <w:bottom w:w="0" w:type="dxa"/>
              <w:right w:w="168" w:type="dxa"/>
            </w:tcMar>
          </w:tcPr>
          <w:p w14:paraId="3DBF57C9"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Основные средства</w:t>
            </w:r>
          </w:p>
        </w:tc>
        <w:tc>
          <w:tcPr>
            <w:tcW w:w="735" w:type="pct"/>
            <w:tcMar>
              <w:top w:w="0" w:type="dxa"/>
              <w:left w:w="168" w:type="dxa"/>
              <w:bottom w:w="0" w:type="dxa"/>
              <w:right w:w="168" w:type="dxa"/>
            </w:tcMar>
          </w:tcPr>
          <w:p w14:paraId="70979BF3"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25</w:t>
            </w:r>
          </w:p>
        </w:tc>
        <w:tc>
          <w:tcPr>
            <w:tcW w:w="842" w:type="pct"/>
            <w:tcMar>
              <w:top w:w="0" w:type="dxa"/>
              <w:left w:w="168" w:type="dxa"/>
              <w:bottom w:w="0" w:type="dxa"/>
              <w:right w:w="168" w:type="dxa"/>
            </w:tcMar>
          </w:tcPr>
          <w:p w14:paraId="0346A2A1"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47D9BCF3"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5DD91A8A" w14:textId="77777777" w:rsidTr="00187370">
        <w:trPr>
          <w:jc w:val="center"/>
        </w:trPr>
        <w:tc>
          <w:tcPr>
            <w:tcW w:w="2503" w:type="pct"/>
            <w:tcMar>
              <w:top w:w="0" w:type="dxa"/>
              <w:left w:w="168" w:type="dxa"/>
              <w:bottom w:w="0" w:type="dxa"/>
              <w:right w:w="168" w:type="dxa"/>
            </w:tcMar>
            <w:hideMark/>
          </w:tcPr>
          <w:p w14:paraId="3A794FF2"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Расходы будущих периодов</w:t>
            </w:r>
          </w:p>
        </w:tc>
        <w:tc>
          <w:tcPr>
            <w:tcW w:w="735" w:type="pct"/>
            <w:tcMar>
              <w:top w:w="0" w:type="dxa"/>
              <w:left w:w="168" w:type="dxa"/>
              <w:bottom w:w="0" w:type="dxa"/>
              <w:right w:w="168" w:type="dxa"/>
            </w:tcMar>
          </w:tcPr>
          <w:p w14:paraId="5AFCBA46"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26</w:t>
            </w:r>
          </w:p>
        </w:tc>
        <w:tc>
          <w:tcPr>
            <w:tcW w:w="842" w:type="pct"/>
            <w:tcMar>
              <w:top w:w="0" w:type="dxa"/>
              <w:left w:w="168" w:type="dxa"/>
              <w:bottom w:w="0" w:type="dxa"/>
              <w:right w:w="168" w:type="dxa"/>
            </w:tcMar>
            <w:hideMark/>
          </w:tcPr>
          <w:p w14:paraId="2C82F496"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36EDDA3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8F56E63" w14:textId="77777777" w:rsidTr="00187370">
        <w:trPr>
          <w:jc w:val="center"/>
        </w:trPr>
        <w:tc>
          <w:tcPr>
            <w:tcW w:w="2503" w:type="pct"/>
            <w:tcMar>
              <w:top w:w="0" w:type="dxa"/>
              <w:left w:w="168" w:type="dxa"/>
              <w:bottom w:w="0" w:type="dxa"/>
              <w:right w:w="168" w:type="dxa"/>
            </w:tcMar>
            <w:hideMark/>
          </w:tcPr>
          <w:p w14:paraId="6CDC0090"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Текущий налоговый актив</w:t>
            </w:r>
          </w:p>
        </w:tc>
        <w:tc>
          <w:tcPr>
            <w:tcW w:w="735" w:type="pct"/>
            <w:tcMar>
              <w:top w:w="0" w:type="dxa"/>
              <w:left w:w="168" w:type="dxa"/>
              <w:bottom w:w="0" w:type="dxa"/>
              <w:right w:w="168" w:type="dxa"/>
            </w:tcMar>
          </w:tcPr>
          <w:p w14:paraId="4F0E8BBF"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27</w:t>
            </w:r>
          </w:p>
        </w:tc>
        <w:tc>
          <w:tcPr>
            <w:tcW w:w="842" w:type="pct"/>
            <w:tcMar>
              <w:top w:w="0" w:type="dxa"/>
              <w:left w:w="168" w:type="dxa"/>
              <w:bottom w:w="0" w:type="dxa"/>
              <w:right w:w="168" w:type="dxa"/>
            </w:tcMar>
            <w:hideMark/>
          </w:tcPr>
          <w:p w14:paraId="7C140CE7"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283FF70D"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5E064D5" w14:textId="77777777" w:rsidTr="00187370">
        <w:trPr>
          <w:jc w:val="center"/>
        </w:trPr>
        <w:tc>
          <w:tcPr>
            <w:tcW w:w="2503" w:type="pct"/>
            <w:tcMar>
              <w:top w:w="0" w:type="dxa"/>
              <w:left w:w="168" w:type="dxa"/>
              <w:bottom w:w="0" w:type="dxa"/>
              <w:right w:w="168" w:type="dxa"/>
            </w:tcMar>
            <w:hideMark/>
          </w:tcPr>
          <w:p w14:paraId="3A989C70"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Отложенный налоговый актив</w:t>
            </w:r>
          </w:p>
        </w:tc>
        <w:tc>
          <w:tcPr>
            <w:tcW w:w="735" w:type="pct"/>
            <w:tcMar>
              <w:top w:w="0" w:type="dxa"/>
              <w:left w:w="168" w:type="dxa"/>
              <w:bottom w:w="0" w:type="dxa"/>
              <w:right w:w="168" w:type="dxa"/>
            </w:tcMar>
          </w:tcPr>
          <w:p w14:paraId="0BB651AD"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28</w:t>
            </w:r>
          </w:p>
        </w:tc>
        <w:tc>
          <w:tcPr>
            <w:tcW w:w="842" w:type="pct"/>
            <w:tcMar>
              <w:top w:w="0" w:type="dxa"/>
              <w:left w:w="168" w:type="dxa"/>
              <w:bottom w:w="0" w:type="dxa"/>
              <w:right w:w="168" w:type="dxa"/>
            </w:tcMar>
            <w:hideMark/>
          </w:tcPr>
          <w:p w14:paraId="6C681D48"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71383F4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227DD1D" w14:textId="77777777" w:rsidTr="00187370">
        <w:trPr>
          <w:jc w:val="center"/>
        </w:trPr>
        <w:tc>
          <w:tcPr>
            <w:tcW w:w="2503" w:type="pct"/>
            <w:tcMar>
              <w:top w:w="0" w:type="dxa"/>
              <w:left w:w="168" w:type="dxa"/>
              <w:bottom w:w="0" w:type="dxa"/>
              <w:right w:w="168" w:type="dxa"/>
            </w:tcMar>
          </w:tcPr>
          <w:p w14:paraId="5C88F15B"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Прочая дебиторская задолженность</w:t>
            </w:r>
          </w:p>
        </w:tc>
        <w:tc>
          <w:tcPr>
            <w:tcW w:w="735" w:type="pct"/>
            <w:tcMar>
              <w:top w:w="0" w:type="dxa"/>
              <w:left w:w="168" w:type="dxa"/>
              <w:bottom w:w="0" w:type="dxa"/>
              <w:right w:w="168" w:type="dxa"/>
            </w:tcMar>
          </w:tcPr>
          <w:p w14:paraId="0CA00FD2"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29</w:t>
            </w:r>
          </w:p>
        </w:tc>
        <w:tc>
          <w:tcPr>
            <w:tcW w:w="842" w:type="pct"/>
            <w:tcMar>
              <w:top w:w="0" w:type="dxa"/>
              <w:left w:w="168" w:type="dxa"/>
              <w:bottom w:w="0" w:type="dxa"/>
              <w:right w:w="168" w:type="dxa"/>
            </w:tcMar>
          </w:tcPr>
          <w:p w14:paraId="738BA402"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4F1FCDD2"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6ABF81A" w14:textId="77777777" w:rsidTr="00187370">
        <w:trPr>
          <w:jc w:val="center"/>
        </w:trPr>
        <w:tc>
          <w:tcPr>
            <w:tcW w:w="2503" w:type="pct"/>
            <w:tcMar>
              <w:top w:w="0" w:type="dxa"/>
              <w:left w:w="168" w:type="dxa"/>
              <w:bottom w:w="0" w:type="dxa"/>
              <w:right w:w="168" w:type="dxa"/>
            </w:tcMar>
            <w:hideMark/>
          </w:tcPr>
          <w:p w14:paraId="1E5A63A0"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lastRenderedPageBreak/>
              <w:t>Прочие активы</w:t>
            </w:r>
          </w:p>
        </w:tc>
        <w:tc>
          <w:tcPr>
            <w:tcW w:w="735" w:type="pct"/>
            <w:tcMar>
              <w:top w:w="0" w:type="dxa"/>
              <w:left w:w="168" w:type="dxa"/>
              <w:bottom w:w="0" w:type="dxa"/>
              <w:right w:w="168" w:type="dxa"/>
            </w:tcMar>
          </w:tcPr>
          <w:p w14:paraId="0CACAC8C"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30</w:t>
            </w:r>
          </w:p>
        </w:tc>
        <w:tc>
          <w:tcPr>
            <w:tcW w:w="842" w:type="pct"/>
            <w:tcMar>
              <w:top w:w="0" w:type="dxa"/>
              <w:left w:w="168" w:type="dxa"/>
              <w:bottom w:w="0" w:type="dxa"/>
              <w:right w:w="168" w:type="dxa"/>
            </w:tcMar>
            <w:hideMark/>
          </w:tcPr>
          <w:p w14:paraId="57642BE8"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38F55433"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7815FD9" w14:textId="77777777" w:rsidTr="00187370">
        <w:trPr>
          <w:jc w:val="center"/>
        </w:trPr>
        <w:tc>
          <w:tcPr>
            <w:tcW w:w="2503" w:type="pct"/>
            <w:tcMar>
              <w:top w:w="0" w:type="dxa"/>
              <w:left w:w="168" w:type="dxa"/>
              <w:bottom w:w="0" w:type="dxa"/>
              <w:right w:w="168" w:type="dxa"/>
            </w:tcMar>
            <w:hideMark/>
          </w:tcPr>
          <w:p w14:paraId="7E59D389"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Итого активы</w:t>
            </w:r>
          </w:p>
        </w:tc>
        <w:tc>
          <w:tcPr>
            <w:tcW w:w="735" w:type="pct"/>
            <w:tcMar>
              <w:top w:w="0" w:type="dxa"/>
              <w:left w:w="168" w:type="dxa"/>
              <w:bottom w:w="0" w:type="dxa"/>
              <w:right w:w="168" w:type="dxa"/>
            </w:tcMar>
          </w:tcPr>
          <w:p w14:paraId="571523A8" w14:textId="77777777" w:rsidR="00307D7F" w:rsidRPr="00307D7F" w:rsidRDefault="00307D7F" w:rsidP="00307D7F">
            <w:pPr>
              <w:spacing w:after="0"/>
              <w:ind w:hanging="23"/>
              <w:jc w:val="center"/>
              <w:rPr>
                <w:rFonts w:eastAsia="Calibri"/>
                <w:sz w:val="20"/>
                <w:szCs w:val="20"/>
              </w:rPr>
            </w:pPr>
            <w:r w:rsidRPr="00307D7F">
              <w:rPr>
                <w:rFonts w:eastAsia="Calibri"/>
                <w:sz w:val="20"/>
                <w:szCs w:val="20"/>
              </w:rPr>
              <w:t>31</w:t>
            </w:r>
          </w:p>
        </w:tc>
        <w:tc>
          <w:tcPr>
            <w:tcW w:w="842" w:type="pct"/>
            <w:tcMar>
              <w:top w:w="0" w:type="dxa"/>
              <w:left w:w="168" w:type="dxa"/>
              <w:bottom w:w="0" w:type="dxa"/>
              <w:right w:w="168" w:type="dxa"/>
            </w:tcMar>
            <w:hideMark/>
          </w:tcPr>
          <w:p w14:paraId="6105CBA8"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3662CDE3"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ECA9B4B" w14:textId="77777777" w:rsidTr="00187370">
        <w:trPr>
          <w:jc w:val="center"/>
        </w:trPr>
        <w:tc>
          <w:tcPr>
            <w:tcW w:w="2503" w:type="pct"/>
            <w:tcMar>
              <w:top w:w="0" w:type="dxa"/>
              <w:left w:w="168" w:type="dxa"/>
              <w:bottom w:w="0" w:type="dxa"/>
              <w:right w:w="168" w:type="dxa"/>
            </w:tcMar>
            <w:hideMark/>
          </w:tcPr>
          <w:p w14:paraId="0946CE45"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Обязательства</w:t>
            </w:r>
          </w:p>
        </w:tc>
        <w:tc>
          <w:tcPr>
            <w:tcW w:w="735" w:type="pct"/>
            <w:tcMar>
              <w:top w:w="0" w:type="dxa"/>
              <w:left w:w="168" w:type="dxa"/>
              <w:bottom w:w="0" w:type="dxa"/>
              <w:right w:w="168" w:type="dxa"/>
            </w:tcMar>
          </w:tcPr>
          <w:p w14:paraId="7C63D6A6" w14:textId="77777777" w:rsidR="00307D7F" w:rsidRPr="00307D7F" w:rsidRDefault="00307D7F" w:rsidP="00307D7F">
            <w:pPr>
              <w:spacing w:after="0" w:line="240" w:lineRule="auto"/>
              <w:ind w:hanging="23"/>
              <w:jc w:val="center"/>
              <w:rPr>
                <w:rFonts w:eastAsia="Calibri"/>
                <w:sz w:val="20"/>
                <w:szCs w:val="20"/>
                <w:lang w:val="ru-RU"/>
              </w:rPr>
            </w:pPr>
          </w:p>
        </w:tc>
        <w:tc>
          <w:tcPr>
            <w:tcW w:w="842" w:type="pct"/>
            <w:tcMar>
              <w:top w:w="0" w:type="dxa"/>
              <w:left w:w="168" w:type="dxa"/>
              <w:bottom w:w="0" w:type="dxa"/>
              <w:right w:w="168" w:type="dxa"/>
            </w:tcMar>
            <w:hideMark/>
          </w:tcPr>
          <w:p w14:paraId="1D2E973E"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1F6CDF98"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9E926C9" w14:textId="77777777" w:rsidTr="00187370">
        <w:trPr>
          <w:jc w:val="center"/>
        </w:trPr>
        <w:tc>
          <w:tcPr>
            <w:tcW w:w="2503" w:type="pct"/>
            <w:tcMar>
              <w:top w:w="0" w:type="dxa"/>
              <w:left w:w="168" w:type="dxa"/>
              <w:bottom w:w="0" w:type="dxa"/>
              <w:right w:w="168" w:type="dxa"/>
            </w:tcMar>
            <w:hideMark/>
          </w:tcPr>
          <w:p w14:paraId="2DB45441"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Обязательства по оставшейся части страхового покрытия по портфелям договоров страхования и выпущенных договоров перестрахования</w:t>
            </w:r>
          </w:p>
        </w:tc>
        <w:tc>
          <w:tcPr>
            <w:tcW w:w="735" w:type="pct"/>
            <w:tcMar>
              <w:top w:w="0" w:type="dxa"/>
              <w:left w:w="168" w:type="dxa"/>
              <w:bottom w:w="0" w:type="dxa"/>
              <w:right w:w="168" w:type="dxa"/>
            </w:tcMar>
          </w:tcPr>
          <w:p w14:paraId="7A110A71" w14:textId="77777777" w:rsidR="00307D7F" w:rsidRPr="00307D7F" w:rsidRDefault="00307D7F" w:rsidP="00307D7F">
            <w:pPr>
              <w:spacing w:after="0"/>
              <w:ind w:hanging="23"/>
              <w:jc w:val="center"/>
              <w:rPr>
                <w:rFonts w:eastAsia="Calibri"/>
                <w:sz w:val="20"/>
                <w:szCs w:val="20"/>
              </w:rPr>
            </w:pPr>
            <w:r w:rsidRPr="00307D7F">
              <w:rPr>
                <w:rFonts w:eastAsia="Calibri"/>
                <w:sz w:val="20"/>
                <w:szCs w:val="20"/>
                <w:lang w:val="kk-KZ"/>
              </w:rPr>
              <w:t>3</w:t>
            </w:r>
            <w:r w:rsidRPr="00307D7F">
              <w:rPr>
                <w:rFonts w:eastAsia="Calibri"/>
                <w:sz w:val="20"/>
                <w:szCs w:val="20"/>
              </w:rPr>
              <w:t>2</w:t>
            </w:r>
          </w:p>
        </w:tc>
        <w:tc>
          <w:tcPr>
            <w:tcW w:w="842" w:type="pct"/>
            <w:tcMar>
              <w:top w:w="0" w:type="dxa"/>
              <w:left w:w="168" w:type="dxa"/>
              <w:bottom w:w="0" w:type="dxa"/>
              <w:right w:w="168" w:type="dxa"/>
            </w:tcMar>
            <w:hideMark/>
          </w:tcPr>
          <w:p w14:paraId="7ACA802B"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45A3D9D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2662754" w14:textId="77777777" w:rsidTr="00187370">
        <w:trPr>
          <w:jc w:val="center"/>
        </w:trPr>
        <w:tc>
          <w:tcPr>
            <w:tcW w:w="2503" w:type="pct"/>
            <w:tcMar>
              <w:top w:w="0" w:type="dxa"/>
              <w:left w:w="168" w:type="dxa"/>
              <w:bottom w:w="0" w:type="dxa"/>
              <w:right w:w="168" w:type="dxa"/>
            </w:tcMar>
            <w:hideMark/>
          </w:tcPr>
          <w:p w14:paraId="4081B567"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в том числе:</w:t>
            </w:r>
          </w:p>
        </w:tc>
        <w:tc>
          <w:tcPr>
            <w:tcW w:w="735" w:type="pct"/>
            <w:tcMar>
              <w:top w:w="0" w:type="dxa"/>
              <w:left w:w="168" w:type="dxa"/>
              <w:bottom w:w="0" w:type="dxa"/>
              <w:right w:w="168" w:type="dxa"/>
            </w:tcMar>
          </w:tcPr>
          <w:p w14:paraId="4B18F5BA" w14:textId="77777777" w:rsidR="00307D7F" w:rsidRPr="00307D7F" w:rsidRDefault="00307D7F" w:rsidP="00307D7F">
            <w:pPr>
              <w:spacing w:after="0" w:line="240" w:lineRule="auto"/>
              <w:ind w:hanging="23"/>
              <w:jc w:val="center"/>
              <w:rPr>
                <w:rFonts w:eastAsia="Calibri"/>
                <w:sz w:val="20"/>
                <w:szCs w:val="20"/>
                <w:lang w:val="ru-RU"/>
              </w:rPr>
            </w:pPr>
          </w:p>
        </w:tc>
        <w:tc>
          <w:tcPr>
            <w:tcW w:w="842" w:type="pct"/>
            <w:tcMar>
              <w:top w:w="0" w:type="dxa"/>
              <w:left w:w="168" w:type="dxa"/>
              <w:bottom w:w="0" w:type="dxa"/>
              <w:right w:w="168" w:type="dxa"/>
            </w:tcMar>
            <w:hideMark/>
          </w:tcPr>
          <w:p w14:paraId="1797BB16"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32F0FEA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4F5F354" w14:textId="77777777" w:rsidTr="00187370">
        <w:trPr>
          <w:jc w:val="center"/>
        </w:trPr>
        <w:tc>
          <w:tcPr>
            <w:tcW w:w="2503" w:type="pct"/>
            <w:tcMar>
              <w:top w:w="0" w:type="dxa"/>
              <w:left w:w="168" w:type="dxa"/>
              <w:bottom w:w="0" w:type="dxa"/>
              <w:right w:w="168" w:type="dxa"/>
            </w:tcMar>
            <w:hideMark/>
          </w:tcPr>
          <w:p w14:paraId="03FFB97B"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наилучшая оценка ожидаемых денежных потоков</w:t>
            </w:r>
          </w:p>
        </w:tc>
        <w:tc>
          <w:tcPr>
            <w:tcW w:w="735" w:type="pct"/>
            <w:tcMar>
              <w:top w:w="0" w:type="dxa"/>
              <w:left w:w="168" w:type="dxa"/>
              <w:bottom w:w="0" w:type="dxa"/>
              <w:right w:w="168" w:type="dxa"/>
            </w:tcMar>
          </w:tcPr>
          <w:p w14:paraId="047B4FBF"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32.1</w:t>
            </w:r>
          </w:p>
        </w:tc>
        <w:tc>
          <w:tcPr>
            <w:tcW w:w="842" w:type="pct"/>
            <w:tcMar>
              <w:top w:w="0" w:type="dxa"/>
              <w:left w:w="168" w:type="dxa"/>
              <w:bottom w:w="0" w:type="dxa"/>
              <w:right w:w="168" w:type="dxa"/>
            </w:tcMar>
            <w:hideMark/>
          </w:tcPr>
          <w:p w14:paraId="09AEFE60"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19614DE4"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97B4F3A" w14:textId="77777777" w:rsidTr="00187370">
        <w:trPr>
          <w:jc w:val="center"/>
        </w:trPr>
        <w:tc>
          <w:tcPr>
            <w:tcW w:w="2503" w:type="pct"/>
            <w:tcMar>
              <w:top w:w="0" w:type="dxa"/>
              <w:left w:w="168" w:type="dxa"/>
              <w:bottom w:w="0" w:type="dxa"/>
              <w:right w:w="168" w:type="dxa"/>
            </w:tcMar>
            <w:hideMark/>
          </w:tcPr>
          <w:p w14:paraId="2A84ACA4"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рисковая поправка на нефинансовый риск</w:t>
            </w:r>
          </w:p>
        </w:tc>
        <w:tc>
          <w:tcPr>
            <w:tcW w:w="735" w:type="pct"/>
            <w:tcMar>
              <w:top w:w="0" w:type="dxa"/>
              <w:left w:w="168" w:type="dxa"/>
              <w:bottom w:w="0" w:type="dxa"/>
              <w:right w:w="168" w:type="dxa"/>
            </w:tcMar>
          </w:tcPr>
          <w:p w14:paraId="3EDFE239"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32.2</w:t>
            </w:r>
          </w:p>
        </w:tc>
        <w:tc>
          <w:tcPr>
            <w:tcW w:w="842" w:type="pct"/>
            <w:tcMar>
              <w:top w:w="0" w:type="dxa"/>
              <w:left w:w="168" w:type="dxa"/>
              <w:bottom w:w="0" w:type="dxa"/>
              <w:right w:w="168" w:type="dxa"/>
            </w:tcMar>
            <w:hideMark/>
          </w:tcPr>
          <w:p w14:paraId="2DF68BF6"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66641B61"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AB87FE8" w14:textId="77777777" w:rsidTr="00187370">
        <w:trPr>
          <w:jc w:val="center"/>
        </w:trPr>
        <w:tc>
          <w:tcPr>
            <w:tcW w:w="2503" w:type="pct"/>
            <w:tcMar>
              <w:top w:w="0" w:type="dxa"/>
              <w:left w:w="168" w:type="dxa"/>
              <w:bottom w:w="0" w:type="dxa"/>
              <w:right w:w="168" w:type="dxa"/>
            </w:tcMar>
            <w:hideMark/>
          </w:tcPr>
          <w:p w14:paraId="7A9B28A0"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маржа за предусмотренные договором страхования услуги</w:t>
            </w:r>
          </w:p>
        </w:tc>
        <w:tc>
          <w:tcPr>
            <w:tcW w:w="735" w:type="pct"/>
            <w:tcMar>
              <w:top w:w="0" w:type="dxa"/>
              <w:left w:w="168" w:type="dxa"/>
              <w:bottom w:w="0" w:type="dxa"/>
              <w:right w:w="168" w:type="dxa"/>
            </w:tcMar>
          </w:tcPr>
          <w:p w14:paraId="2D728A0C"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32.3</w:t>
            </w:r>
          </w:p>
        </w:tc>
        <w:tc>
          <w:tcPr>
            <w:tcW w:w="842" w:type="pct"/>
            <w:tcMar>
              <w:top w:w="0" w:type="dxa"/>
              <w:left w:w="168" w:type="dxa"/>
              <w:bottom w:w="0" w:type="dxa"/>
              <w:right w:w="168" w:type="dxa"/>
            </w:tcMar>
            <w:hideMark/>
          </w:tcPr>
          <w:p w14:paraId="1E26B505"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4DFB3F4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FB96A45" w14:textId="77777777" w:rsidTr="00187370">
        <w:trPr>
          <w:jc w:val="center"/>
        </w:trPr>
        <w:tc>
          <w:tcPr>
            <w:tcW w:w="2503" w:type="pct"/>
            <w:tcMar>
              <w:top w:w="0" w:type="dxa"/>
              <w:left w:w="168" w:type="dxa"/>
              <w:bottom w:w="0" w:type="dxa"/>
              <w:right w:w="168" w:type="dxa"/>
            </w:tcMar>
            <w:hideMark/>
          </w:tcPr>
          <w:p w14:paraId="530FC8B0"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компонент убытка</w:t>
            </w:r>
          </w:p>
        </w:tc>
        <w:tc>
          <w:tcPr>
            <w:tcW w:w="735" w:type="pct"/>
            <w:tcMar>
              <w:top w:w="0" w:type="dxa"/>
              <w:left w:w="168" w:type="dxa"/>
              <w:bottom w:w="0" w:type="dxa"/>
              <w:right w:w="168" w:type="dxa"/>
            </w:tcMar>
          </w:tcPr>
          <w:p w14:paraId="1F92E6E0"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32.4</w:t>
            </w:r>
          </w:p>
        </w:tc>
        <w:tc>
          <w:tcPr>
            <w:tcW w:w="842" w:type="pct"/>
            <w:tcMar>
              <w:top w:w="0" w:type="dxa"/>
              <w:left w:w="168" w:type="dxa"/>
              <w:bottom w:w="0" w:type="dxa"/>
              <w:right w:w="168" w:type="dxa"/>
            </w:tcMar>
            <w:hideMark/>
          </w:tcPr>
          <w:p w14:paraId="61AFD82B"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3204DDB0"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B130508" w14:textId="77777777" w:rsidTr="00187370">
        <w:trPr>
          <w:jc w:val="center"/>
        </w:trPr>
        <w:tc>
          <w:tcPr>
            <w:tcW w:w="2503" w:type="pct"/>
            <w:tcMar>
              <w:top w:w="0" w:type="dxa"/>
              <w:left w:w="168" w:type="dxa"/>
              <w:bottom w:w="0" w:type="dxa"/>
              <w:right w:w="168" w:type="dxa"/>
            </w:tcMar>
            <w:hideMark/>
          </w:tcPr>
          <w:p w14:paraId="072EE842"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в том числе:</w:t>
            </w:r>
          </w:p>
        </w:tc>
        <w:tc>
          <w:tcPr>
            <w:tcW w:w="735" w:type="pct"/>
            <w:tcMar>
              <w:top w:w="0" w:type="dxa"/>
              <w:left w:w="168" w:type="dxa"/>
              <w:bottom w:w="0" w:type="dxa"/>
              <w:right w:w="168" w:type="dxa"/>
            </w:tcMar>
          </w:tcPr>
          <w:p w14:paraId="2D90E3F3" w14:textId="77777777" w:rsidR="00307D7F" w:rsidRPr="00307D7F" w:rsidRDefault="00307D7F" w:rsidP="00307D7F">
            <w:pPr>
              <w:spacing w:after="0" w:line="240" w:lineRule="auto"/>
              <w:ind w:hanging="23"/>
              <w:jc w:val="center"/>
              <w:rPr>
                <w:rFonts w:eastAsia="Calibri"/>
                <w:sz w:val="20"/>
                <w:szCs w:val="20"/>
                <w:lang w:val="ru-RU"/>
              </w:rPr>
            </w:pPr>
          </w:p>
        </w:tc>
        <w:tc>
          <w:tcPr>
            <w:tcW w:w="842" w:type="pct"/>
            <w:tcMar>
              <w:top w:w="0" w:type="dxa"/>
              <w:left w:w="168" w:type="dxa"/>
              <w:bottom w:w="0" w:type="dxa"/>
              <w:right w:w="168" w:type="dxa"/>
            </w:tcMar>
            <w:hideMark/>
          </w:tcPr>
          <w:p w14:paraId="2A85AF0E"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65997464"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3CB083F" w14:textId="77777777" w:rsidTr="00187370">
        <w:trPr>
          <w:jc w:val="center"/>
        </w:trPr>
        <w:tc>
          <w:tcPr>
            <w:tcW w:w="2503" w:type="pct"/>
            <w:tcMar>
              <w:top w:w="0" w:type="dxa"/>
              <w:left w:w="168" w:type="dxa"/>
              <w:bottom w:w="0" w:type="dxa"/>
              <w:right w:w="168" w:type="dxa"/>
            </w:tcMar>
            <w:hideMark/>
          </w:tcPr>
          <w:p w14:paraId="33B4E28B"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по наилучшей оценке ожидаемых денежных потоков</w:t>
            </w:r>
          </w:p>
        </w:tc>
        <w:tc>
          <w:tcPr>
            <w:tcW w:w="735" w:type="pct"/>
            <w:tcMar>
              <w:top w:w="0" w:type="dxa"/>
              <w:left w:w="168" w:type="dxa"/>
              <w:bottom w:w="0" w:type="dxa"/>
              <w:right w:w="168" w:type="dxa"/>
            </w:tcMar>
          </w:tcPr>
          <w:p w14:paraId="3D63B1C8"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32.4.1</w:t>
            </w:r>
          </w:p>
        </w:tc>
        <w:tc>
          <w:tcPr>
            <w:tcW w:w="842" w:type="pct"/>
            <w:tcMar>
              <w:top w:w="0" w:type="dxa"/>
              <w:left w:w="168" w:type="dxa"/>
              <w:bottom w:w="0" w:type="dxa"/>
              <w:right w:w="168" w:type="dxa"/>
            </w:tcMar>
            <w:hideMark/>
          </w:tcPr>
          <w:p w14:paraId="34A823D8"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3173D54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580215E" w14:textId="77777777" w:rsidTr="00187370">
        <w:trPr>
          <w:jc w:val="center"/>
        </w:trPr>
        <w:tc>
          <w:tcPr>
            <w:tcW w:w="2503" w:type="pct"/>
            <w:tcMar>
              <w:top w:w="0" w:type="dxa"/>
              <w:left w:w="168" w:type="dxa"/>
              <w:bottom w:w="0" w:type="dxa"/>
              <w:right w:w="168" w:type="dxa"/>
            </w:tcMar>
            <w:hideMark/>
          </w:tcPr>
          <w:p w14:paraId="5F083CD7"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по рисковой поправке на нефинансовый риск</w:t>
            </w:r>
          </w:p>
        </w:tc>
        <w:tc>
          <w:tcPr>
            <w:tcW w:w="735" w:type="pct"/>
            <w:tcMar>
              <w:top w:w="0" w:type="dxa"/>
              <w:left w:w="168" w:type="dxa"/>
              <w:bottom w:w="0" w:type="dxa"/>
              <w:right w:w="168" w:type="dxa"/>
            </w:tcMar>
          </w:tcPr>
          <w:p w14:paraId="5A12E9C8"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32.4.2</w:t>
            </w:r>
          </w:p>
        </w:tc>
        <w:tc>
          <w:tcPr>
            <w:tcW w:w="842" w:type="pct"/>
            <w:tcMar>
              <w:top w:w="0" w:type="dxa"/>
              <w:left w:w="168" w:type="dxa"/>
              <w:bottom w:w="0" w:type="dxa"/>
              <w:right w:w="168" w:type="dxa"/>
            </w:tcMar>
            <w:hideMark/>
          </w:tcPr>
          <w:p w14:paraId="229F8A28"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5D83D49B"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FA45DAC" w14:textId="77777777" w:rsidTr="00187370">
        <w:trPr>
          <w:jc w:val="center"/>
        </w:trPr>
        <w:tc>
          <w:tcPr>
            <w:tcW w:w="2503" w:type="pct"/>
            <w:tcMar>
              <w:top w:w="0" w:type="dxa"/>
              <w:left w:w="168" w:type="dxa"/>
              <w:bottom w:w="0" w:type="dxa"/>
              <w:right w:w="168" w:type="dxa"/>
            </w:tcMar>
          </w:tcPr>
          <w:p w14:paraId="3F8CCB92"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Производные финансовые инструменты</w:t>
            </w:r>
          </w:p>
        </w:tc>
        <w:tc>
          <w:tcPr>
            <w:tcW w:w="735" w:type="pct"/>
            <w:tcMar>
              <w:top w:w="0" w:type="dxa"/>
              <w:left w:w="168" w:type="dxa"/>
              <w:bottom w:w="0" w:type="dxa"/>
              <w:right w:w="168" w:type="dxa"/>
            </w:tcMar>
          </w:tcPr>
          <w:p w14:paraId="176A7144"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33</w:t>
            </w:r>
          </w:p>
        </w:tc>
        <w:tc>
          <w:tcPr>
            <w:tcW w:w="842" w:type="pct"/>
            <w:tcMar>
              <w:top w:w="0" w:type="dxa"/>
              <w:left w:w="168" w:type="dxa"/>
              <w:bottom w:w="0" w:type="dxa"/>
              <w:right w:w="168" w:type="dxa"/>
            </w:tcMar>
          </w:tcPr>
          <w:p w14:paraId="6987ED48"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1EA6CA1C"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B55082E" w14:textId="77777777" w:rsidTr="00187370">
        <w:trPr>
          <w:jc w:val="center"/>
        </w:trPr>
        <w:tc>
          <w:tcPr>
            <w:tcW w:w="2503" w:type="pct"/>
            <w:tcMar>
              <w:top w:w="0" w:type="dxa"/>
              <w:left w:w="168" w:type="dxa"/>
              <w:bottom w:w="0" w:type="dxa"/>
              <w:right w:w="168" w:type="dxa"/>
            </w:tcMar>
          </w:tcPr>
          <w:p w14:paraId="5FAA96F4"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Выпущенные долговые ценные бумаги</w:t>
            </w:r>
          </w:p>
        </w:tc>
        <w:tc>
          <w:tcPr>
            <w:tcW w:w="735" w:type="pct"/>
            <w:tcMar>
              <w:top w:w="0" w:type="dxa"/>
              <w:left w:w="168" w:type="dxa"/>
              <w:bottom w:w="0" w:type="dxa"/>
              <w:right w:w="168" w:type="dxa"/>
            </w:tcMar>
          </w:tcPr>
          <w:p w14:paraId="2E6DF811"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34</w:t>
            </w:r>
          </w:p>
        </w:tc>
        <w:tc>
          <w:tcPr>
            <w:tcW w:w="842" w:type="pct"/>
            <w:tcMar>
              <w:top w:w="0" w:type="dxa"/>
              <w:left w:w="168" w:type="dxa"/>
              <w:bottom w:w="0" w:type="dxa"/>
              <w:right w:w="168" w:type="dxa"/>
            </w:tcMar>
          </w:tcPr>
          <w:p w14:paraId="4BD26D75"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62BDEDB4"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D1C4B83" w14:textId="77777777" w:rsidTr="00187370">
        <w:trPr>
          <w:jc w:val="center"/>
        </w:trPr>
        <w:tc>
          <w:tcPr>
            <w:tcW w:w="2503" w:type="pct"/>
            <w:tcMar>
              <w:top w:w="0" w:type="dxa"/>
              <w:left w:w="168" w:type="dxa"/>
              <w:bottom w:w="0" w:type="dxa"/>
              <w:right w:w="168" w:type="dxa"/>
            </w:tcMar>
          </w:tcPr>
          <w:p w14:paraId="782794DD"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Операции «РЕПО»</w:t>
            </w:r>
          </w:p>
        </w:tc>
        <w:tc>
          <w:tcPr>
            <w:tcW w:w="735" w:type="pct"/>
            <w:tcMar>
              <w:top w:w="0" w:type="dxa"/>
              <w:left w:w="168" w:type="dxa"/>
              <w:bottom w:w="0" w:type="dxa"/>
              <w:right w:w="168" w:type="dxa"/>
            </w:tcMar>
          </w:tcPr>
          <w:p w14:paraId="2186DF6B"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35</w:t>
            </w:r>
          </w:p>
        </w:tc>
        <w:tc>
          <w:tcPr>
            <w:tcW w:w="842" w:type="pct"/>
            <w:tcMar>
              <w:top w:w="0" w:type="dxa"/>
              <w:left w:w="168" w:type="dxa"/>
              <w:bottom w:w="0" w:type="dxa"/>
              <w:right w:w="168" w:type="dxa"/>
            </w:tcMar>
          </w:tcPr>
          <w:p w14:paraId="4E35CC89"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00F4743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5D016458" w14:textId="77777777" w:rsidTr="00187370">
        <w:trPr>
          <w:jc w:val="center"/>
        </w:trPr>
        <w:tc>
          <w:tcPr>
            <w:tcW w:w="2503" w:type="pct"/>
            <w:tcMar>
              <w:top w:w="0" w:type="dxa"/>
              <w:left w:w="168" w:type="dxa"/>
              <w:bottom w:w="0" w:type="dxa"/>
              <w:right w:w="168" w:type="dxa"/>
            </w:tcMar>
          </w:tcPr>
          <w:p w14:paraId="0189A408"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Доходы будущих периодов</w:t>
            </w:r>
          </w:p>
        </w:tc>
        <w:tc>
          <w:tcPr>
            <w:tcW w:w="735" w:type="pct"/>
            <w:tcMar>
              <w:top w:w="0" w:type="dxa"/>
              <w:left w:w="168" w:type="dxa"/>
              <w:bottom w:w="0" w:type="dxa"/>
              <w:right w:w="168" w:type="dxa"/>
            </w:tcMar>
          </w:tcPr>
          <w:p w14:paraId="186671C5"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36</w:t>
            </w:r>
          </w:p>
        </w:tc>
        <w:tc>
          <w:tcPr>
            <w:tcW w:w="842" w:type="pct"/>
            <w:tcMar>
              <w:top w:w="0" w:type="dxa"/>
              <w:left w:w="168" w:type="dxa"/>
              <w:bottom w:w="0" w:type="dxa"/>
              <w:right w:w="168" w:type="dxa"/>
            </w:tcMar>
          </w:tcPr>
          <w:p w14:paraId="2D274226"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562177E5"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658D4B4" w14:textId="77777777" w:rsidTr="00187370">
        <w:trPr>
          <w:jc w:val="center"/>
        </w:trPr>
        <w:tc>
          <w:tcPr>
            <w:tcW w:w="2503" w:type="pct"/>
            <w:tcMar>
              <w:top w:w="0" w:type="dxa"/>
              <w:left w:w="168" w:type="dxa"/>
              <w:bottom w:w="0" w:type="dxa"/>
              <w:right w:w="168" w:type="dxa"/>
            </w:tcMar>
            <w:hideMark/>
          </w:tcPr>
          <w:p w14:paraId="19736587"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Маржа за предусмотренные договором перестрахования услуги</w:t>
            </w:r>
          </w:p>
        </w:tc>
        <w:tc>
          <w:tcPr>
            <w:tcW w:w="735" w:type="pct"/>
            <w:tcMar>
              <w:top w:w="0" w:type="dxa"/>
              <w:left w:w="168" w:type="dxa"/>
              <w:bottom w:w="0" w:type="dxa"/>
              <w:right w:w="168" w:type="dxa"/>
            </w:tcMar>
          </w:tcPr>
          <w:p w14:paraId="7B0AB28C"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37</w:t>
            </w:r>
          </w:p>
        </w:tc>
        <w:tc>
          <w:tcPr>
            <w:tcW w:w="842" w:type="pct"/>
            <w:tcMar>
              <w:top w:w="0" w:type="dxa"/>
              <w:left w:w="168" w:type="dxa"/>
              <w:bottom w:w="0" w:type="dxa"/>
              <w:right w:w="168" w:type="dxa"/>
            </w:tcMar>
            <w:hideMark/>
          </w:tcPr>
          <w:p w14:paraId="6470A223"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50090D8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2BA4FB9" w14:textId="77777777" w:rsidTr="00187370">
        <w:trPr>
          <w:jc w:val="center"/>
        </w:trPr>
        <w:tc>
          <w:tcPr>
            <w:tcW w:w="2503" w:type="pct"/>
            <w:tcMar>
              <w:top w:w="0" w:type="dxa"/>
              <w:left w:w="168" w:type="dxa"/>
              <w:bottom w:w="0" w:type="dxa"/>
              <w:right w:w="168" w:type="dxa"/>
            </w:tcMar>
          </w:tcPr>
          <w:p w14:paraId="18E4BD02"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Обязательства по оставшейся части страхового покрытия по портфелям удерживаемых договоров перестрахования</w:t>
            </w:r>
          </w:p>
        </w:tc>
        <w:tc>
          <w:tcPr>
            <w:tcW w:w="735" w:type="pct"/>
            <w:tcMar>
              <w:top w:w="0" w:type="dxa"/>
              <w:left w:w="168" w:type="dxa"/>
              <w:bottom w:w="0" w:type="dxa"/>
              <w:right w:w="168" w:type="dxa"/>
            </w:tcMar>
          </w:tcPr>
          <w:p w14:paraId="1A33B15F"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38</w:t>
            </w:r>
          </w:p>
        </w:tc>
        <w:tc>
          <w:tcPr>
            <w:tcW w:w="842" w:type="pct"/>
            <w:tcMar>
              <w:top w:w="0" w:type="dxa"/>
              <w:left w:w="168" w:type="dxa"/>
              <w:bottom w:w="0" w:type="dxa"/>
              <w:right w:w="168" w:type="dxa"/>
            </w:tcMar>
          </w:tcPr>
          <w:p w14:paraId="4C285377"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4216E0C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C5EE286" w14:textId="77777777" w:rsidTr="00187370">
        <w:trPr>
          <w:jc w:val="center"/>
        </w:trPr>
        <w:tc>
          <w:tcPr>
            <w:tcW w:w="2503" w:type="pct"/>
            <w:tcMar>
              <w:top w:w="0" w:type="dxa"/>
              <w:left w:w="168" w:type="dxa"/>
              <w:bottom w:w="0" w:type="dxa"/>
              <w:right w:w="168" w:type="dxa"/>
            </w:tcMar>
            <w:hideMark/>
          </w:tcPr>
          <w:p w14:paraId="4091115F"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Обязательства по возникшим убыткам</w:t>
            </w:r>
          </w:p>
        </w:tc>
        <w:tc>
          <w:tcPr>
            <w:tcW w:w="735" w:type="pct"/>
            <w:tcMar>
              <w:top w:w="0" w:type="dxa"/>
              <w:left w:w="168" w:type="dxa"/>
              <w:bottom w:w="0" w:type="dxa"/>
              <w:right w:w="168" w:type="dxa"/>
            </w:tcMar>
          </w:tcPr>
          <w:p w14:paraId="185446F4"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39</w:t>
            </w:r>
          </w:p>
        </w:tc>
        <w:tc>
          <w:tcPr>
            <w:tcW w:w="842" w:type="pct"/>
            <w:tcMar>
              <w:top w:w="0" w:type="dxa"/>
              <w:left w:w="168" w:type="dxa"/>
              <w:bottom w:w="0" w:type="dxa"/>
              <w:right w:w="168" w:type="dxa"/>
            </w:tcMar>
            <w:hideMark/>
          </w:tcPr>
          <w:p w14:paraId="7432B629"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5883339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95E85B7" w14:textId="77777777" w:rsidTr="00187370">
        <w:trPr>
          <w:jc w:val="center"/>
        </w:trPr>
        <w:tc>
          <w:tcPr>
            <w:tcW w:w="2503" w:type="pct"/>
            <w:tcMar>
              <w:top w:w="0" w:type="dxa"/>
              <w:left w:w="168" w:type="dxa"/>
              <w:bottom w:w="0" w:type="dxa"/>
              <w:right w:w="168" w:type="dxa"/>
            </w:tcMar>
          </w:tcPr>
          <w:p w14:paraId="1F251123"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Рисковая поправка на нефинансовый риск по возникшим убыткам</w:t>
            </w:r>
          </w:p>
        </w:tc>
        <w:tc>
          <w:tcPr>
            <w:tcW w:w="735" w:type="pct"/>
            <w:tcMar>
              <w:top w:w="0" w:type="dxa"/>
              <w:left w:w="168" w:type="dxa"/>
              <w:bottom w:w="0" w:type="dxa"/>
              <w:right w:w="168" w:type="dxa"/>
            </w:tcMar>
          </w:tcPr>
          <w:p w14:paraId="6C0F391D"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40</w:t>
            </w:r>
          </w:p>
        </w:tc>
        <w:tc>
          <w:tcPr>
            <w:tcW w:w="842" w:type="pct"/>
            <w:tcMar>
              <w:top w:w="0" w:type="dxa"/>
              <w:left w:w="168" w:type="dxa"/>
              <w:bottom w:w="0" w:type="dxa"/>
              <w:right w:w="168" w:type="dxa"/>
            </w:tcMar>
          </w:tcPr>
          <w:p w14:paraId="1F0EFFBA"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1D755585"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5A765BCA" w14:textId="77777777" w:rsidTr="00187370">
        <w:trPr>
          <w:jc w:val="center"/>
        </w:trPr>
        <w:tc>
          <w:tcPr>
            <w:tcW w:w="2503" w:type="pct"/>
            <w:tcMar>
              <w:top w:w="0" w:type="dxa"/>
              <w:left w:w="168" w:type="dxa"/>
              <w:bottom w:w="0" w:type="dxa"/>
              <w:right w:w="168" w:type="dxa"/>
            </w:tcMar>
            <w:hideMark/>
          </w:tcPr>
          <w:p w14:paraId="7A3C925F"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Займы полученные</w:t>
            </w:r>
          </w:p>
        </w:tc>
        <w:tc>
          <w:tcPr>
            <w:tcW w:w="735" w:type="pct"/>
            <w:tcMar>
              <w:top w:w="0" w:type="dxa"/>
              <w:left w:w="168" w:type="dxa"/>
              <w:bottom w:w="0" w:type="dxa"/>
              <w:right w:w="168" w:type="dxa"/>
            </w:tcMar>
          </w:tcPr>
          <w:p w14:paraId="00C83F00"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41</w:t>
            </w:r>
          </w:p>
        </w:tc>
        <w:tc>
          <w:tcPr>
            <w:tcW w:w="842" w:type="pct"/>
            <w:tcMar>
              <w:top w:w="0" w:type="dxa"/>
              <w:left w:w="168" w:type="dxa"/>
              <w:bottom w:w="0" w:type="dxa"/>
              <w:right w:w="168" w:type="dxa"/>
            </w:tcMar>
            <w:hideMark/>
          </w:tcPr>
          <w:p w14:paraId="1D25997A"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467D92D2"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589BA3C" w14:textId="77777777" w:rsidTr="00187370">
        <w:trPr>
          <w:jc w:val="center"/>
        </w:trPr>
        <w:tc>
          <w:tcPr>
            <w:tcW w:w="2503" w:type="pct"/>
            <w:tcMar>
              <w:top w:w="0" w:type="dxa"/>
              <w:left w:w="168" w:type="dxa"/>
              <w:bottom w:w="0" w:type="dxa"/>
              <w:right w:w="168" w:type="dxa"/>
            </w:tcMar>
          </w:tcPr>
          <w:p w14:paraId="09AC4048"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Кредиторская задолженность</w:t>
            </w:r>
          </w:p>
        </w:tc>
        <w:tc>
          <w:tcPr>
            <w:tcW w:w="735" w:type="pct"/>
            <w:tcMar>
              <w:top w:w="0" w:type="dxa"/>
              <w:left w:w="168" w:type="dxa"/>
              <w:bottom w:w="0" w:type="dxa"/>
              <w:right w:w="168" w:type="dxa"/>
            </w:tcMar>
          </w:tcPr>
          <w:p w14:paraId="302AD336"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42</w:t>
            </w:r>
          </w:p>
        </w:tc>
        <w:tc>
          <w:tcPr>
            <w:tcW w:w="842" w:type="pct"/>
            <w:tcMar>
              <w:top w:w="0" w:type="dxa"/>
              <w:left w:w="168" w:type="dxa"/>
              <w:bottom w:w="0" w:type="dxa"/>
              <w:right w:w="168" w:type="dxa"/>
            </w:tcMar>
          </w:tcPr>
          <w:p w14:paraId="75F59C46"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6A792B94"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5277FFE" w14:textId="77777777" w:rsidTr="00187370">
        <w:trPr>
          <w:jc w:val="center"/>
        </w:trPr>
        <w:tc>
          <w:tcPr>
            <w:tcW w:w="2503" w:type="pct"/>
            <w:tcMar>
              <w:top w:w="0" w:type="dxa"/>
              <w:left w:w="168" w:type="dxa"/>
              <w:bottom w:w="0" w:type="dxa"/>
              <w:right w:w="168" w:type="dxa"/>
            </w:tcMar>
          </w:tcPr>
          <w:p w14:paraId="4FBA7819"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Авансы полученные</w:t>
            </w:r>
          </w:p>
        </w:tc>
        <w:tc>
          <w:tcPr>
            <w:tcW w:w="735" w:type="pct"/>
            <w:tcMar>
              <w:top w:w="0" w:type="dxa"/>
              <w:left w:w="168" w:type="dxa"/>
              <w:bottom w:w="0" w:type="dxa"/>
              <w:right w:w="168" w:type="dxa"/>
            </w:tcMar>
          </w:tcPr>
          <w:p w14:paraId="3F9E2AED"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43</w:t>
            </w:r>
          </w:p>
        </w:tc>
        <w:tc>
          <w:tcPr>
            <w:tcW w:w="842" w:type="pct"/>
            <w:tcMar>
              <w:top w:w="0" w:type="dxa"/>
              <w:left w:w="168" w:type="dxa"/>
              <w:bottom w:w="0" w:type="dxa"/>
              <w:right w:w="168" w:type="dxa"/>
            </w:tcMar>
          </w:tcPr>
          <w:p w14:paraId="31E1A9C1"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393A1AEB"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2D5B8F7" w14:textId="77777777" w:rsidTr="00187370">
        <w:trPr>
          <w:jc w:val="center"/>
        </w:trPr>
        <w:tc>
          <w:tcPr>
            <w:tcW w:w="2503" w:type="pct"/>
            <w:tcMar>
              <w:top w:w="0" w:type="dxa"/>
              <w:left w:w="168" w:type="dxa"/>
              <w:bottom w:w="0" w:type="dxa"/>
              <w:right w:w="168" w:type="dxa"/>
            </w:tcMar>
          </w:tcPr>
          <w:p w14:paraId="5765E5D9"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Обязательства по аренде</w:t>
            </w:r>
          </w:p>
        </w:tc>
        <w:tc>
          <w:tcPr>
            <w:tcW w:w="735" w:type="pct"/>
            <w:tcMar>
              <w:top w:w="0" w:type="dxa"/>
              <w:left w:w="168" w:type="dxa"/>
              <w:bottom w:w="0" w:type="dxa"/>
              <w:right w:w="168" w:type="dxa"/>
            </w:tcMar>
          </w:tcPr>
          <w:p w14:paraId="7B2FA6F8"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44</w:t>
            </w:r>
          </w:p>
        </w:tc>
        <w:tc>
          <w:tcPr>
            <w:tcW w:w="842" w:type="pct"/>
            <w:tcMar>
              <w:top w:w="0" w:type="dxa"/>
              <w:left w:w="168" w:type="dxa"/>
              <w:bottom w:w="0" w:type="dxa"/>
              <w:right w:w="168" w:type="dxa"/>
            </w:tcMar>
          </w:tcPr>
          <w:p w14:paraId="6E2582EF"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301CFAF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B4F6DC9" w14:textId="77777777" w:rsidTr="00187370">
        <w:trPr>
          <w:jc w:val="center"/>
        </w:trPr>
        <w:tc>
          <w:tcPr>
            <w:tcW w:w="2503" w:type="pct"/>
            <w:tcMar>
              <w:top w:w="0" w:type="dxa"/>
              <w:left w:w="168" w:type="dxa"/>
              <w:bottom w:w="0" w:type="dxa"/>
              <w:right w:w="168" w:type="dxa"/>
            </w:tcMar>
          </w:tcPr>
          <w:p w14:paraId="3C25BBA4"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Расчеты с акционерами по дивидендам</w:t>
            </w:r>
          </w:p>
        </w:tc>
        <w:tc>
          <w:tcPr>
            <w:tcW w:w="735" w:type="pct"/>
            <w:tcMar>
              <w:top w:w="0" w:type="dxa"/>
              <w:left w:w="168" w:type="dxa"/>
              <w:bottom w:w="0" w:type="dxa"/>
              <w:right w:w="168" w:type="dxa"/>
            </w:tcMar>
          </w:tcPr>
          <w:p w14:paraId="0E9C493D"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45</w:t>
            </w:r>
          </w:p>
        </w:tc>
        <w:tc>
          <w:tcPr>
            <w:tcW w:w="842" w:type="pct"/>
            <w:tcMar>
              <w:top w:w="0" w:type="dxa"/>
              <w:left w:w="168" w:type="dxa"/>
              <w:bottom w:w="0" w:type="dxa"/>
              <w:right w:w="168" w:type="dxa"/>
            </w:tcMar>
          </w:tcPr>
          <w:p w14:paraId="1CB267A7"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033F37E1"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A2C8DB9" w14:textId="77777777" w:rsidTr="00187370">
        <w:trPr>
          <w:jc w:val="center"/>
        </w:trPr>
        <w:tc>
          <w:tcPr>
            <w:tcW w:w="2503" w:type="pct"/>
            <w:tcMar>
              <w:top w:w="0" w:type="dxa"/>
              <w:left w:w="168" w:type="dxa"/>
              <w:bottom w:w="0" w:type="dxa"/>
              <w:right w:w="168" w:type="dxa"/>
            </w:tcMar>
          </w:tcPr>
          <w:p w14:paraId="21337098"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Субординированный долг</w:t>
            </w:r>
          </w:p>
        </w:tc>
        <w:tc>
          <w:tcPr>
            <w:tcW w:w="735" w:type="pct"/>
            <w:tcMar>
              <w:top w:w="0" w:type="dxa"/>
              <w:left w:w="168" w:type="dxa"/>
              <w:bottom w:w="0" w:type="dxa"/>
              <w:right w:w="168" w:type="dxa"/>
            </w:tcMar>
          </w:tcPr>
          <w:p w14:paraId="4D734704"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46</w:t>
            </w:r>
          </w:p>
        </w:tc>
        <w:tc>
          <w:tcPr>
            <w:tcW w:w="842" w:type="pct"/>
            <w:tcMar>
              <w:top w:w="0" w:type="dxa"/>
              <w:left w:w="168" w:type="dxa"/>
              <w:bottom w:w="0" w:type="dxa"/>
              <w:right w:w="168" w:type="dxa"/>
            </w:tcMar>
          </w:tcPr>
          <w:p w14:paraId="5A784F73"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548CD74D"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E8C1DF3" w14:textId="77777777" w:rsidTr="00187370">
        <w:trPr>
          <w:jc w:val="center"/>
        </w:trPr>
        <w:tc>
          <w:tcPr>
            <w:tcW w:w="2503" w:type="pct"/>
            <w:tcMar>
              <w:top w:w="0" w:type="dxa"/>
              <w:left w:w="168" w:type="dxa"/>
              <w:bottom w:w="0" w:type="dxa"/>
              <w:right w:w="168" w:type="dxa"/>
            </w:tcMar>
          </w:tcPr>
          <w:p w14:paraId="5A45C97F"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Обязательство перед бюджетом по налогам и другим обязательным платежам в бюджет</w:t>
            </w:r>
          </w:p>
        </w:tc>
        <w:tc>
          <w:tcPr>
            <w:tcW w:w="735" w:type="pct"/>
            <w:tcMar>
              <w:top w:w="0" w:type="dxa"/>
              <w:left w:w="168" w:type="dxa"/>
              <w:bottom w:w="0" w:type="dxa"/>
              <w:right w:w="168" w:type="dxa"/>
            </w:tcMar>
          </w:tcPr>
          <w:p w14:paraId="424FFE6E"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47</w:t>
            </w:r>
          </w:p>
        </w:tc>
        <w:tc>
          <w:tcPr>
            <w:tcW w:w="842" w:type="pct"/>
            <w:tcMar>
              <w:top w:w="0" w:type="dxa"/>
              <w:left w:w="168" w:type="dxa"/>
              <w:bottom w:w="0" w:type="dxa"/>
              <w:right w:w="168" w:type="dxa"/>
            </w:tcMar>
          </w:tcPr>
          <w:p w14:paraId="11E08E04"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6EB4F0F0"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050A59C" w14:textId="77777777" w:rsidTr="00187370">
        <w:trPr>
          <w:jc w:val="center"/>
        </w:trPr>
        <w:tc>
          <w:tcPr>
            <w:tcW w:w="2503" w:type="pct"/>
            <w:tcMar>
              <w:top w:w="0" w:type="dxa"/>
              <w:left w:w="168" w:type="dxa"/>
              <w:bottom w:w="0" w:type="dxa"/>
              <w:right w:w="168" w:type="dxa"/>
            </w:tcMar>
          </w:tcPr>
          <w:p w14:paraId="5065C95F"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Отложенное налоговое обязательство</w:t>
            </w:r>
          </w:p>
        </w:tc>
        <w:tc>
          <w:tcPr>
            <w:tcW w:w="735" w:type="pct"/>
            <w:tcMar>
              <w:top w:w="0" w:type="dxa"/>
              <w:left w:w="168" w:type="dxa"/>
              <w:bottom w:w="0" w:type="dxa"/>
              <w:right w:w="168" w:type="dxa"/>
            </w:tcMar>
          </w:tcPr>
          <w:p w14:paraId="6BEB1009" w14:textId="77777777" w:rsidR="00307D7F" w:rsidRPr="00307D7F" w:rsidRDefault="00307D7F" w:rsidP="00307D7F">
            <w:pPr>
              <w:spacing w:after="0"/>
              <w:ind w:hanging="23"/>
              <w:jc w:val="center"/>
              <w:rPr>
                <w:rFonts w:eastAsia="Calibri"/>
                <w:sz w:val="20"/>
                <w:szCs w:val="20"/>
                <w:lang w:val="kk-KZ"/>
              </w:rPr>
            </w:pPr>
            <w:r w:rsidRPr="00307D7F">
              <w:rPr>
                <w:rFonts w:eastAsia="Calibri"/>
                <w:sz w:val="20"/>
                <w:szCs w:val="20"/>
                <w:lang w:val="kk-KZ"/>
              </w:rPr>
              <w:t>48</w:t>
            </w:r>
          </w:p>
        </w:tc>
        <w:tc>
          <w:tcPr>
            <w:tcW w:w="842" w:type="pct"/>
            <w:tcMar>
              <w:top w:w="0" w:type="dxa"/>
              <w:left w:w="168" w:type="dxa"/>
              <w:bottom w:w="0" w:type="dxa"/>
              <w:right w:w="168" w:type="dxa"/>
            </w:tcMar>
          </w:tcPr>
          <w:p w14:paraId="33D310E5"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433C031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3DA6CE9" w14:textId="77777777" w:rsidTr="00187370">
        <w:trPr>
          <w:jc w:val="center"/>
        </w:trPr>
        <w:tc>
          <w:tcPr>
            <w:tcW w:w="2503" w:type="pct"/>
            <w:tcMar>
              <w:top w:w="0" w:type="dxa"/>
              <w:left w:w="168" w:type="dxa"/>
              <w:bottom w:w="0" w:type="dxa"/>
              <w:right w:w="168" w:type="dxa"/>
            </w:tcMar>
            <w:hideMark/>
          </w:tcPr>
          <w:p w14:paraId="60EE3A58"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Прочая кредиторская задолженность</w:t>
            </w:r>
          </w:p>
        </w:tc>
        <w:tc>
          <w:tcPr>
            <w:tcW w:w="735" w:type="pct"/>
            <w:tcMar>
              <w:top w:w="0" w:type="dxa"/>
              <w:left w:w="168" w:type="dxa"/>
              <w:bottom w:w="0" w:type="dxa"/>
              <w:right w:w="168" w:type="dxa"/>
            </w:tcMar>
          </w:tcPr>
          <w:p w14:paraId="2E4138BB"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49</w:t>
            </w:r>
          </w:p>
        </w:tc>
        <w:tc>
          <w:tcPr>
            <w:tcW w:w="842" w:type="pct"/>
            <w:tcMar>
              <w:top w:w="0" w:type="dxa"/>
              <w:left w:w="168" w:type="dxa"/>
              <w:bottom w:w="0" w:type="dxa"/>
              <w:right w:w="168" w:type="dxa"/>
            </w:tcMar>
            <w:hideMark/>
          </w:tcPr>
          <w:p w14:paraId="172A33F4"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4917DF32"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C7D6791" w14:textId="77777777" w:rsidTr="00187370">
        <w:trPr>
          <w:jc w:val="center"/>
        </w:trPr>
        <w:tc>
          <w:tcPr>
            <w:tcW w:w="2503" w:type="pct"/>
            <w:tcMar>
              <w:top w:w="0" w:type="dxa"/>
              <w:left w:w="168" w:type="dxa"/>
              <w:bottom w:w="0" w:type="dxa"/>
              <w:right w:w="168" w:type="dxa"/>
            </w:tcMar>
            <w:hideMark/>
          </w:tcPr>
          <w:p w14:paraId="5D910820"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Оценочные обязательства</w:t>
            </w:r>
          </w:p>
        </w:tc>
        <w:tc>
          <w:tcPr>
            <w:tcW w:w="735" w:type="pct"/>
            <w:tcMar>
              <w:top w:w="0" w:type="dxa"/>
              <w:left w:w="168" w:type="dxa"/>
              <w:bottom w:w="0" w:type="dxa"/>
              <w:right w:w="168" w:type="dxa"/>
            </w:tcMar>
          </w:tcPr>
          <w:p w14:paraId="1FF19988"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50</w:t>
            </w:r>
          </w:p>
        </w:tc>
        <w:tc>
          <w:tcPr>
            <w:tcW w:w="842" w:type="pct"/>
            <w:tcMar>
              <w:top w:w="0" w:type="dxa"/>
              <w:left w:w="168" w:type="dxa"/>
              <w:bottom w:w="0" w:type="dxa"/>
              <w:right w:w="168" w:type="dxa"/>
            </w:tcMar>
            <w:hideMark/>
          </w:tcPr>
          <w:p w14:paraId="129BAB15"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78FF12B3"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809D149" w14:textId="77777777" w:rsidTr="00187370">
        <w:trPr>
          <w:jc w:val="center"/>
        </w:trPr>
        <w:tc>
          <w:tcPr>
            <w:tcW w:w="2503" w:type="pct"/>
            <w:tcMar>
              <w:top w:w="0" w:type="dxa"/>
              <w:left w:w="168" w:type="dxa"/>
              <w:bottom w:w="0" w:type="dxa"/>
              <w:right w:w="168" w:type="dxa"/>
            </w:tcMar>
            <w:hideMark/>
          </w:tcPr>
          <w:p w14:paraId="21FB2056"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Прочие обязательства</w:t>
            </w:r>
          </w:p>
        </w:tc>
        <w:tc>
          <w:tcPr>
            <w:tcW w:w="735" w:type="pct"/>
            <w:tcMar>
              <w:top w:w="0" w:type="dxa"/>
              <w:left w:w="168" w:type="dxa"/>
              <w:bottom w:w="0" w:type="dxa"/>
              <w:right w:w="168" w:type="dxa"/>
            </w:tcMar>
          </w:tcPr>
          <w:p w14:paraId="3A14440E" w14:textId="77777777" w:rsidR="00307D7F" w:rsidRPr="00307D7F" w:rsidRDefault="00307D7F" w:rsidP="00307D7F">
            <w:pPr>
              <w:spacing w:after="0"/>
              <w:ind w:hanging="23"/>
              <w:jc w:val="center"/>
              <w:rPr>
                <w:rFonts w:eastAsia="Calibri"/>
                <w:sz w:val="20"/>
                <w:szCs w:val="20"/>
              </w:rPr>
            </w:pPr>
            <w:r w:rsidRPr="00307D7F">
              <w:rPr>
                <w:rFonts w:eastAsia="Calibri"/>
                <w:sz w:val="20"/>
                <w:szCs w:val="20"/>
              </w:rPr>
              <w:t>51</w:t>
            </w:r>
          </w:p>
        </w:tc>
        <w:tc>
          <w:tcPr>
            <w:tcW w:w="842" w:type="pct"/>
            <w:tcMar>
              <w:top w:w="0" w:type="dxa"/>
              <w:left w:w="168" w:type="dxa"/>
              <w:bottom w:w="0" w:type="dxa"/>
              <w:right w:w="168" w:type="dxa"/>
            </w:tcMar>
            <w:hideMark/>
          </w:tcPr>
          <w:p w14:paraId="3683AB7F"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7456FBE1"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EBDE4E5" w14:textId="77777777" w:rsidTr="00187370">
        <w:trPr>
          <w:jc w:val="center"/>
        </w:trPr>
        <w:tc>
          <w:tcPr>
            <w:tcW w:w="2503" w:type="pct"/>
            <w:tcMar>
              <w:top w:w="0" w:type="dxa"/>
              <w:left w:w="168" w:type="dxa"/>
              <w:bottom w:w="0" w:type="dxa"/>
              <w:right w:w="168" w:type="dxa"/>
            </w:tcMar>
            <w:hideMark/>
          </w:tcPr>
          <w:p w14:paraId="3BAEC2C0"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Итого обязательства</w:t>
            </w:r>
          </w:p>
        </w:tc>
        <w:tc>
          <w:tcPr>
            <w:tcW w:w="735" w:type="pct"/>
            <w:tcMar>
              <w:top w:w="0" w:type="dxa"/>
              <w:left w:w="168" w:type="dxa"/>
              <w:bottom w:w="0" w:type="dxa"/>
              <w:right w:w="168" w:type="dxa"/>
            </w:tcMar>
          </w:tcPr>
          <w:p w14:paraId="3A720270" w14:textId="77777777" w:rsidR="00307D7F" w:rsidRPr="00307D7F" w:rsidRDefault="00307D7F" w:rsidP="00307D7F">
            <w:pPr>
              <w:spacing w:after="0"/>
              <w:ind w:hanging="23"/>
              <w:jc w:val="center"/>
              <w:rPr>
                <w:rFonts w:eastAsia="Calibri"/>
                <w:sz w:val="20"/>
                <w:szCs w:val="20"/>
              </w:rPr>
            </w:pPr>
            <w:r w:rsidRPr="00307D7F">
              <w:rPr>
                <w:rFonts w:eastAsia="Calibri"/>
                <w:sz w:val="20"/>
                <w:szCs w:val="20"/>
              </w:rPr>
              <w:t>52</w:t>
            </w:r>
          </w:p>
        </w:tc>
        <w:tc>
          <w:tcPr>
            <w:tcW w:w="842" w:type="pct"/>
            <w:tcMar>
              <w:top w:w="0" w:type="dxa"/>
              <w:left w:w="168" w:type="dxa"/>
              <w:bottom w:w="0" w:type="dxa"/>
              <w:right w:w="168" w:type="dxa"/>
            </w:tcMar>
            <w:hideMark/>
          </w:tcPr>
          <w:p w14:paraId="42D44F7D"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65FA4F3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BC1E4DC" w14:textId="77777777" w:rsidTr="00187370">
        <w:trPr>
          <w:jc w:val="center"/>
        </w:trPr>
        <w:tc>
          <w:tcPr>
            <w:tcW w:w="2503" w:type="pct"/>
            <w:tcMar>
              <w:top w:w="0" w:type="dxa"/>
              <w:left w:w="168" w:type="dxa"/>
              <w:bottom w:w="0" w:type="dxa"/>
              <w:right w:w="168" w:type="dxa"/>
            </w:tcMar>
            <w:hideMark/>
          </w:tcPr>
          <w:p w14:paraId="6602FEF4" w14:textId="77777777" w:rsidR="00307D7F" w:rsidRPr="00307D7F" w:rsidRDefault="00307D7F" w:rsidP="00307D7F">
            <w:pPr>
              <w:spacing w:after="0"/>
              <w:rPr>
                <w:rFonts w:eastAsia="Calibri"/>
                <w:sz w:val="20"/>
                <w:szCs w:val="20"/>
                <w:lang w:val="ru-RU"/>
              </w:rPr>
            </w:pPr>
            <w:r w:rsidRPr="00307D7F">
              <w:rPr>
                <w:rFonts w:eastAsia="Calibri"/>
                <w:sz w:val="20"/>
                <w:szCs w:val="20"/>
                <w:lang w:val="kk-KZ"/>
              </w:rPr>
              <w:t>Собственный к</w:t>
            </w:r>
            <w:r w:rsidRPr="00307D7F">
              <w:rPr>
                <w:rFonts w:eastAsia="Calibri"/>
                <w:sz w:val="20"/>
                <w:szCs w:val="20"/>
                <w:lang w:val="ru-RU"/>
              </w:rPr>
              <w:t>апитал</w:t>
            </w:r>
          </w:p>
        </w:tc>
        <w:tc>
          <w:tcPr>
            <w:tcW w:w="735" w:type="pct"/>
            <w:tcMar>
              <w:top w:w="0" w:type="dxa"/>
              <w:left w:w="168" w:type="dxa"/>
              <w:bottom w:w="0" w:type="dxa"/>
              <w:right w:w="168" w:type="dxa"/>
            </w:tcMar>
          </w:tcPr>
          <w:p w14:paraId="1BFBC7B6" w14:textId="77777777" w:rsidR="00307D7F" w:rsidRPr="00307D7F" w:rsidRDefault="00307D7F" w:rsidP="00307D7F">
            <w:pPr>
              <w:spacing w:after="0" w:line="240" w:lineRule="auto"/>
              <w:ind w:hanging="23"/>
              <w:jc w:val="center"/>
              <w:rPr>
                <w:rFonts w:eastAsia="Calibri"/>
                <w:sz w:val="20"/>
                <w:szCs w:val="20"/>
                <w:lang w:val="ru-RU"/>
              </w:rPr>
            </w:pPr>
          </w:p>
        </w:tc>
        <w:tc>
          <w:tcPr>
            <w:tcW w:w="842" w:type="pct"/>
            <w:tcMar>
              <w:top w:w="0" w:type="dxa"/>
              <w:left w:w="168" w:type="dxa"/>
              <w:bottom w:w="0" w:type="dxa"/>
              <w:right w:w="168" w:type="dxa"/>
            </w:tcMar>
            <w:hideMark/>
          </w:tcPr>
          <w:p w14:paraId="25294844"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3BC6268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480AEFB" w14:textId="77777777" w:rsidTr="00187370">
        <w:trPr>
          <w:jc w:val="center"/>
        </w:trPr>
        <w:tc>
          <w:tcPr>
            <w:tcW w:w="2503" w:type="pct"/>
            <w:tcMar>
              <w:top w:w="0" w:type="dxa"/>
              <w:left w:w="168" w:type="dxa"/>
              <w:bottom w:w="0" w:type="dxa"/>
              <w:right w:w="168" w:type="dxa"/>
            </w:tcMar>
          </w:tcPr>
          <w:p w14:paraId="1875AC82" w14:textId="77777777" w:rsidR="00307D7F" w:rsidRPr="00307D7F" w:rsidRDefault="00307D7F" w:rsidP="00307D7F">
            <w:pPr>
              <w:spacing w:after="0"/>
              <w:rPr>
                <w:rFonts w:eastAsia="Calibri"/>
                <w:sz w:val="20"/>
                <w:szCs w:val="20"/>
                <w:lang w:val="kk-KZ"/>
              </w:rPr>
            </w:pPr>
            <w:r w:rsidRPr="00307D7F">
              <w:rPr>
                <w:rFonts w:eastAsia="Calibri"/>
                <w:sz w:val="20"/>
                <w:szCs w:val="20"/>
                <w:lang w:val="ru-RU"/>
              </w:rPr>
              <w:t>Уставный капитал</w:t>
            </w:r>
          </w:p>
        </w:tc>
        <w:tc>
          <w:tcPr>
            <w:tcW w:w="735" w:type="pct"/>
            <w:tcMar>
              <w:top w:w="0" w:type="dxa"/>
              <w:left w:w="168" w:type="dxa"/>
              <w:bottom w:w="0" w:type="dxa"/>
              <w:right w:w="168" w:type="dxa"/>
            </w:tcMar>
          </w:tcPr>
          <w:p w14:paraId="7567AFDF" w14:textId="77777777" w:rsidR="00307D7F" w:rsidRPr="00307D7F" w:rsidRDefault="00307D7F" w:rsidP="00307D7F">
            <w:pPr>
              <w:spacing w:after="0" w:line="240" w:lineRule="auto"/>
              <w:ind w:hanging="23"/>
              <w:jc w:val="center"/>
              <w:rPr>
                <w:rFonts w:eastAsia="Calibri"/>
                <w:sz w:val="20"/>
                <w:szCs w:val="20"/>
                <w:lang w:val="ru-RU"/>
              </w:rPr>
            </w:pPr>
            <w:r w:rsidRPr="00307D7F">
              <w:rPr>
                <w:rFonts w:eastAsia="Calibri"/>
                <w:sz w:val="20"/>
                <w:szCs w:val="20"/>
                <w:lang w:val="ru-RU"/>
              </w:rPr>
              <w:t>53</w:t>
            </w:r>
          </w:p>
        </w:tc>
        <w:tc>
          <w:tcPr>
            <w:tcW w:w="842" w:type="pct"/>
            <w:tcMar>
              <w:top w:w="0" w:type="dxa"/>
              <w:left w:w="168" w:type="dxa"/>
              <w:bottom w:w="0" w:type="dxa"/>
              <w:right w:w="168" w:type="dxa"/>
            </w:tcMar>
          </w:tcPr>
          <w:p w14:paraId="25D2E424"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268702BC"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CFA8FB3" w14:textId="77777777" w:rsidTr="00187370">
        <w:trPr>
          <w:jc w:val="center"/>
        </w:trPr>
        <w:tc>
          <w:tcPr>
            <w:tcW w:w="2503" w:type="pct"/>
            <w:tcMar>
              <w:top w:w="0" w:type="dxa"/>
              <w:left w:w="168" w:type="dxa"/>
              <w:bottom w:w="0" w:type="dxa"/>
              <w:right w:w="168" w:type="dxa"/>
            </w:tcMar>
          </w:tcPr>
          <w:p w14:paraId="77C58E00" w14:textId="77777777" w:rsidR="00307D7F" w:rsidRPr="00307D7F" w:rsidRDefault="00307D7F" w:rsidP="00307D7F">
            <w:pPr>
              <w:spacing w:after="0"/>
              <w:rPr>
                <w:rFonts w:eastAsia="Calibri"/>
                <w:sz w:val="20"/>
                <w:szCs w:val="20"/>
                <w:lang w:val="kk-KZ"/>
              </w:rPr>
            </w:pPr>
            <w:r w:rsidRPr="00307D7F">
              <w:rPr>
                <w:rFonts w:eastAsia="Calibri"/>
                <w:sz w:val="20"/>
                <w:szCs w:val="20"/>
                <w:lang w:val="ru-RU"/>
              </w:rPr>
              <w:t>Дополнительный оплаченный капитал</w:t>
            </w:r>
          </w:p>
        </w:tc>
        <w:tc>
          <w:tcPr>
            <w:tcW w:w="735" w:type="pct"/>
            <w:tcMar>
              <w:top w:w="0" w:type="dxa"/>
              <w:left w:w="168" w:type="dxa"/>
              <w:bottom w:w="0" w:type="dxa"/>
              <w:right w:w="168" w:type="dxa"/>
            </w:tcMar>
          </w:tcPr>
          <w:p w14:paraId="70E58664" w14:textId="77777777" w:rsidR="00307D7F" w:rsidRPr="00307D7F" w:rsidRDefault="00307D7F" w:rsidP="00307D7F">
            <w:pPr>
              <w:spacing w:after="0" w:line="240" w:lineRule="auto"/>
              <w:ind w:hanging="23"/>
              <w:jc w:val="center"/>
              <w:rPr>
                <w:rFonts w:eastAsia="Calibri"/>
                <w:sz w:val="20"/>
                <w:szCs w:val="20"/>
                <w:lang w:val="ru-RU"/>
              </w:rPr>
            </w:pPr>
            <w:r w:rsidRPr="00307D7F">
              <w:rPr>
                <w:rFonts w:eastAsia="Calibri"/>
                <w:sz w:val="20"/>
                <w:szCs w:val="20"/>
                <w:lang w:val="ru-RU"/>
              </w:rPr>
              <w:t>54</w:t>
            </w:r>
          </w:p>
        </w:tc>
        <w:tc>
          <w:tcPr>
            <w:tcW w:w="842" w:type="pct"/>
            <w:tcMar>
              <w:top w:w="0" w:type="dxa"/>
              <w:left w:w="168" w:type="dxa"/>
              <w:bottom w:w="0" w:type="dxa"/>
              <w:right w:w="168" w:type="dxa"/>
            </w:tcMar>
          </w:tcPr>
          <w:p w14:paraId="306195DA"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2ABE98D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30DC425" w14:textId="77777777" w:rsidTr="00187370">
        <w:trPr>
          <w:trHeight w:val="193"/>
          <w:jc w:val="center"/>
        </w:trPr>
        <w:tc>
          <w:tcPr>
            <w:tcW w:w="2503" w:type="pct"/>
            <w:tcMar>
              <w:top w:w="0" w:type="dxa"/>
              <w:left w:w="168" w:type="dxa"/>
              <w:bottom w:w="0" w:type="dxa"/>
              <w:right w:w="168" w:type="dxa"/>
            </w:tcMar>
            <w:hideMark/>
          </w:tcPr>
          <w:p w14:paraId="6367C22F"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Изъятый капитал</w:t>
            </w:r>
          </w:p>
        </w:tc>
        <w:tc>
          <w:tcPr>
            <w:tcW w:w="735" w:type="pct"/>
            <w:tcMar>
              <w:top w:w="0" w:type="dxa"/>
              <w:left w:w="168" w:type="dxa"/>
              <w:bottom w:w="0" w:type="dxa"/>
              <w:right w:w="168" w:type="dxa"/>
            </w:tcMar>
          </w:tcPr>
          <w:p w14:paraId="1E915E2B"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5</w:t>
            </w:r>
            <w:r w:rsidRPr="00307D7F">
              <w:rPr>
                <w:rFonts w:eastAsia="Calibri"/>
                <w:sz w:val="20"/>
                <w:szCs w:val="20"/>
                <w:lang w:val="kk-KZ"/>
              </w:rPr>
              <w:t>5</w:t>
            </w:r>
          </w:p>
        </w:tc>
        <w:tc>
          <w:tcPr>
            <w:tcW w:w="842" w:type="pct"/>
            <w:tcMar>
              <w:top w:w="0" w:type="dxa"/>
              <w:left w:w="168" w:type="dxa"/>
              <w:bottom w:w="0" w:type="dxa"/>
              <w:right w:w="168" w:type="dxa"/>
            </w:tcMar>
            <w:hideMark/>
          </w:tcPr>
          <w:p w14:paraId="49D649F9"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3CE0B1B2"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145EB9C" w14:textId="77777777" w:rsidTr="00187370">
        <w:trPr>
          <w:jc w:val="center"/>
        </w:trPr>
        <w:tc>
          <w:tcPr>
            <w:tcW w:w="2503" w:type="pct"/>
            <w:tcMar>
              <w:top w:w="0" w:type="dxa"/>
              <w:left w:w="168" w:type="dxa"/>
              <w:bottom w:w="0" w:type="dxa"/>
              <w:right w:w="168" w:type="dxa"/>
            </w:tcMar>
            <w:hideMark/>
          </w:tcPr>
          <w:p w14:paraId="122A880D"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Резервный капитал</w:t>
            </w:r>
          </w:p>
        </w:tc>
        <w:tc>
          <w:tcPr>
            <w:tcW w:w="735" w:type="pct"/>
            <w:tcMar>
              <w:top w:w="0" w:type="dxa"/>
              <w:left w:w="168" w:type="dxa"/>
              <w:bottom w:w="0" w:type="dxa"/>
              <w:right w:w="168" w:type="dxa"/>
            </w:tcMar>
          </w:tcPr>
          <w:p w14:paraId="04B20E94"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56</w:t>
            </w:r>
          </w:p>
        </w:tc>
        <w:tc>
          <w:tcPr>
            <w:tcW w:w="842" w:type="pct"/>
            <w:tcMar>
              <w:top w:w="0" w:type="dxa"/>
              <w:left w:w="168" w:type="dxa"/>
              <w:bottom w:w="0" w:type="dxa"/>
              <w:right w:w="168" w:type="dxa"/>
            </w:tcMar>
            <w:hideMark/>
          </w:tcPr>
          <w:p w14:paraId="3DE5EB8E"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388A6B5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491F73B" w14:textId="77777777" w:rsidTr="00187370">
        <w:trPr>
          <w:jc w:val="center"/>
        </w:trPr>
        <w:tc>
          <w:tcPr>
            <w:tcW w:w="2503" w:type="pct"/>
            <w:tcMar>
              <w:top w:w="0" w:type="dxa"/>
              <w:left w:w="168" w:type="dxa"/>
              <w:bottom w:w="0" w:type="dxa"/>
              <w:right w:w="168" w:type="dxa"/>
            </w:tcMar>
          </w:tcPr>
          <w:p w14:paraId="626CA02E"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Резерв переоценки ценных бумаг, оцениваемых по справедливой стоимости через прочий совокупный доход</w:t>
            </w:r>
          </w:p>
        </w:tc>
        <w:tc>
          <w:tcPr>
            <w:tcW w:w="735" w:type="pct"/>
            <w:tcMar>
              <w:top w:w="0" w:type="dxa"/>
              <w:left w:w="168" w:type="dxa"/>
              <w:bottom w:w="0" w:type="dxa"/>
              <w:right w:w="168" w:type="dxa"/>
            </w:tcMar>
          </w:tcPr>
          <w:p w14:paraId="7C49DCC0"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57</w:t>
            </w:r>
          </w:p>
        </w:tc>
        <w:tc>
          <w:tcPr>
            <w:tcW w:w="842" w:type="pct"/>
            <w:tcMar>
              <w:top w:w="0" w:type="dxa"/>
              <w:left w:w="168" w:type="dxa"/>
              <w:bottom w:w="0" w:type="dxa"/>
              <w:right w:w="168" w:type="dxa"/>
            </w:tcMar>
          </w:tcPr>
          <w:p w14:paraId="38A69C00"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6ABB755A"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BC28823" w14:textId="77777777" w:rsidTr="00187370">
        <w:trPr>
          <w:jc w:val="center"/>
        </w:trPr>
        <w:tc>
          <w:tcPr>
            <w:tcW w:w="2503" w:type="pct"/>
            <w:tcMar>
              <w:top w:w="0" w:type="dxa"/>
              <w:left w:w="168" w:type="dxa"/>
              <w:bottom w:w="0" w:type="dxa"/>
              <w:right w:w="168" w:type="dxa"/>
            </w:tcMar>
          </w:tcPr>
          <w:p w14:paraId="5EC65DBC"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lastRenderedPageBreak/>
              <w:t>Резерв обесценения ценных бумаг, оцениваемых по справедливой стоимости через прочий совокупный доход</w:t>
            </w:r>
          </w:p>
        </w:tc>
        <w:tc>
          <w:tcPr>
            <w:tcW w:w="735" w:type="pct"/>
            <w:tcMar>
              <w:top w:w="0" w:type="dxa"/>
              <w:left w:w="168" w:type="dxa"/>
              <w:bottom w:w="0" w:type="dxa"/>
              <w:right w:w="168" w:type="dxa"/>
            </w:tcMar>
          </w:tcPr>
          <w:p w14:paraId="7B06E430"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58</w:t>
            </w:r>
          </w:p>
        </w:tc>
        <w:tc>
          <w:tcPr>
            <w:tcW w:w="842" w:type="pct"/>
            <w:tcMar>
              <w:top w:w="0" w:type="dxa"/>
              <w:left w:w="168" w:type="dxa"/>
              <w:bottom w:w="0" w:type="dxa"/>
              <w:right w:w="168" w:type="dxa"/>
            </w:tcMar>
          </w:tcPr>
          <w:p w14:paraId="526CFF0C"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3A8141B5"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5536EA8" w14:textId="77777777" w:rsidTr="00187370">
        <w:trPr>
          <w:jc w:val="center"/>
        </w:trPr>
        <w:tc>
          <w:tcPr>
            <w:tcW w:w="2503" w:type="pct"/>
            <w:tcMar>
              <w:top w:w="0" w:type="dxa"/>
              <w:left w:w="168" w:type="dxa"/>
              <w:bottom w:w="0" w:type="dxa"/>
              <w:right w:w="168" w:type="dxa"/>
            </w:tcMar>
            <w:hideMark/>
          </w:tcPr>
          <w:p w14:paraId="40ED4FDA"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Резерв непредвиденных рисков</w:t>
            </w:r>
          </w:p>
        </w:tc>
        <w:tc>
          <w:tcPr>
            <w:tcW w:w="735" w:type="pct"/>
            <w:tcMar>
              <w:top w:w="0" w:type="dxa"/>
              <w:left w:w="168" w:type="dxa"/>
              <w:bottom w:w="0" w:type="dxa"/>
              <w:right w:w="168" w:type="dxa"/>
            </w:tcMar>
          </w:tcPr>
          <w:p w14:paraId="6B1D2D51"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59</w:t>
            </w:r>
          </w:p>
        </w:tc>
        <w:tc>
          <w:tcPr>
            <w:tcW w:w="842" w:type="pct"/>
            <w:tcMar>
              <w:top w:w="0" w:type="dxa"/>
              <w:left w:w="168" w:type="dxa"/>
              <w:bottom w:w="0" w:type="dxa"/>
              <w:right w:w="168" w:type="dxa"/>
            </w:tcMar>
            <w:hideMark/>
          </w:tcPr>
          <w:p w14:paraId="5960756F"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64860AA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406DD18" w14:textId="77777777" w:rsidTr="00187370">
        <w:trPr>
          <w:jc w:val="center"/>
        </w:trPr>
        <w:tc>
          <w:tcPr>
            <w:tcW w:w="2503" w:type="pct"/>
            <w:tcMar>
              <w:top w:w="0" w:type="dxa"/>
              <w:left w:w="168" w:type="dxa"/>
              <w:bottom w:w="0" w:type="dxa"/>
              <w:right w:w="168" w:type="dxa"/>
            </w:tcMar>
            <w:hideMark/>
          </w:tcPr>
          <w:p w14:paraId="6CC8C92B" w14:textId="77777777" w:rsidR="00307D7F" w:rsidRPr="00307D7F" w:rsidRDefault="00307D7F" w:rsidP="00307D7F">
            <w:pPr>
              <w:spacing w:after="0"/>
              <w:rPr>
                <w:rFonts w:eastAsia="Calibri"/>
                <w:sz w:val="20"/>
                <w:szCs w:val="20"/>
                <w:lang w:val="kk-KZ"/>
              </w:rPr>
            </w:pPr>
            <w:r w:rsidRPr="00307D7F">
              <w:rPr>
                <w:rFonts w:eastAsia="Calibri"/>
                <w:sz w:val="20"/>
                <w:szCs w:val="20"/>
                <w:lang w:val="ru-RU"/>
              </w:rPr>
              <w:t>Стабилизационный резерв</w:t>
            </w:r>
          </w:p>
        </w:tc>
        <w:tc>
          <w:tcPr>
            <w:tcW w:w="735" w:type="pct"/>
            <w:tcMar>
              <w:top w:w="0" w:type="dxa"/>
              <w:left w:w="168" w:type="dxa"/>
              <w:bottom w:w="0" w:type="dxa"/>
              <w:right w:w="168" w:type="dxa"/>
            </w:tcMar>
          </w:tcPr>
          <w:p w14:paraId="6DDA61EA"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60</w:t>
            </w:r>
          </w:p>
        </w:tc>
        <w:tc>
          <w:tcPr>
            <w:tcW w:w="842" w:type="pct"/>
            <w:tcMar>
              <w:top w:w="0" w:type="dxa"/>
              <w:left w:w="168" w:type="dxa"/>
              <w:bottom w:w="0" w:type="dxa"/>
              <w:right w:w="168" w:type="dxa"/>
            </w:tcMar>
            <w:hideMark/>
          </w:tcPr>
          <w:p w14:paraId="6DEB5267"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77C5381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E76C3BD" w14:textId="77777777" w:rsidTr="00187370">
        <w:trPr>
          <w:jc w:val="center"/>
        </w:trPr>
        <w:tc>
          <w:tcPr>
            <w:tcW w:w="2503" w:type="pct"/>
            <w:tcMar>
              <w:top w:w="0" w:type="dxa"/>
              <w:left w:w="168" w:type="dxa"/>
              <w:bottom w:w="0" w:type="dxa"/>
              <w:right w:w="168" w:type="dxa"/>
            </w:tcMar>
          </w:tcPr>
          <w:p w14:paraId="765CC7D8"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Резерв по переоценке основных средств</w:t>
            </w:r>
          </w:p>
        </w:tc>
        <w:tc>
          <w:tcPr>
            <w:tcW w:w="735" w:type="pct"/>
            <w:tcMar>
              <w:top w:w="0" w:type="dxa"/>
              <w:left w:w="168" w:type="dxa"/>
              <w:bottom w:w="0" w:type="dxa"/>
              <w:right w:w="168" w:type="dxa"/>
            </w:tcMar>
          </w:tcPr>
          <w:p w14:paraId="606B9969"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61</w:t>
            </w:r>
          </w:p>
        </w:tc>
        <w:tc>
          <w:tcPr>
            <w:tcW w:w="842" w:type="pct"/>
            <w:tcMar>
              <w:top w:w="0" w:type="dxa"/>
              <w:left w:w="168" w:type="dxa"/>
              <w:bottom w:w="0" w:type="dxa"/>
              <w:right w:w="168" w:type="dxa"/>
            </w:tcMar>
            <w:hideMark/>
          </w:tcPr>
          <w:p w14:paraId="1AE9395F"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004ABE64"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252503F" w14:textId="77777777" w:rsidTr="00187370">
        <w:trPr>
          <w:jc w:val="center"/>
        </w:trPr>
        <w:tc>
          <w:tcPr>
            <w:tcW w:w="2503" w:type="pct"/>
            <w:tcMar>
              <w:top w:w="0" w:type="dxa"/>
              <w:left w:w="168" w:type="dxa"/>
              <w:bottom w:w="0" w:type="dxa"/>
              <w:right w:w="168" w:type="dxa"/>
            </w:tcMar>
            <w:hideMark/>
          </w:tcPr>
          <w:p w14:paraId="3D401975"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Прочие резервы</w:t>
            </w:r>
          </w:p>
        </w:tc>
        <w:tc>
          <w:tcPr>
            <w:tcW w:w="735" w:type="pct"/>
            <w:tcMar>
              <w:top w:w="0" w:type="dxa"/>
              <w:left w:w="168" w:type="dxa"/>
              <w:bottom w:w="0" w:type="dxa"/>
              <w:right w:w="168" w:type="dxa"/>
            </w:tcMar>
          </w:tcPr>
          <w:p w14:paraId="5F1D5FAA"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kk-KZ"/>
              </w:rPr>
              <w:t>62</w:t>
            </w:r>
          </w:p>
        </w:tc>
        <w:tc>
          <w:tcPr>
            <w:tcW w:w="842" w:type="pct"/>
            <w:tcMar>
              <w:top w:w="0" w:type="dxa"/>
              <w:left w:w="168" w:type="dxa"/>
              <w:bottom w:w="0" w:type="dxa"/>
              <w:right w:w="168" w:type="dxa"/>
            </w:tcMar>
            <w:hideMark/>
          </w:tcPr>
          <w:p w14:paraId="04EBE583"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68D08384"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F316AA8" w14:textId="77777777" w:rsidTr="00187370">
        <w:trPr>
          <w:jc w:val="center"/>
        </w:trPr>
        <w:tc>
          <w:tcPr>
            <w:tcW w:w="2503" w:type="pct"/>
            <w:tcMar>
              <w:top w:w="0" w:type="dxa"/>
              <w:left w:w="168" w:type="dxa"/>
              <w:bottom w:w="0" w:type="dxa"/>
              <w:right w:w="168" w:type="dxa"/>
            </w:tcMar>
          </w:tcPr>
          <w:p w14:paraId="4ADD4CF0"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Влияние финансового риска</w:t>
            </w:r>
          </w:p>
        </w:tc>
        <w:tc>
          <w:tcPr>
            <w:tcW w:w="735" w:type="pct"/>
            <w:tcMar>
              <w:top w:w="0" w:type="dxa"/>
              <w:left w:w="168" w:type="dxa"/>
              <w:bottom w:w="0" w:type="dxa"/>
              <w:right w:w="168" w:type="dxa"/>
            </w:tcMar>
          </w:tcPr>
          <w:p w14:paraId="26DD7B0A" w14:textId="77777777" w:rsidR="00307D7F" w:rsidRPr="00307D7F" w:rsidRDefault="00307D7F" w:rsidP="00307D7F">
            <w:pPr>
              <w:spacing w:after="0"/>
              <w:ind w:hanging="23"/>
              <w:jc w:val="center"/>
              <w:rPr>
                <w:rFonts w:eastAsia="Calibri"/>
                <w:sz w:val="20"/>
                <w:szCs w:val="20"/>
              </w:rPr>
            </w:pPr>
            <w:r w:rsidRPr="00307D7F">
              <w:rPr>
                <w:rFonts w:eastAsia="Calibri"/>
                <w:sz w:val="20"/>
                <w:szCs w:val="20"/>
              </w:rPr>
              <w:t>63</w:t>
            </w:r>
          </w:p>
        </w:tc>
        <w:tc>
          <w:tcPr>
            <w:tcW w:w="842" w:type="pct"/>
            <w:tcMar>
              <w:top w:w="0" w:type="dxa"/>
              <w:left w:w="168" w:type="dxa"/>
              <w:bottom w:w="0" w:type="dxa"/>
              <w:right w:w="168" w:type="dxa"/>
            </w:tcMar>
          </w:tcPr>
          <w:p w14:paraId="19C5FF09"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tcPr>
          <w:p w14:paraId="5BD5ABEC"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F951A06" w14:textId="77777777" w:rsidTr="00187370">
        <w:trPr>
          <w:jc w:val="center"/>
        </w:trPr>
        <w:tc>
          <w:tcPr>
            <w:tcW w:w="2503" w:type="pct"/>
            <w:tcMar>
              <w:top w:w="0" w:type="dxa"/>
              <w:left w:w="168" w:type="dxa"/>
              <w:bottom w:w="0" w:type="dxa"/>
              <w:right w:w="168" w:type="dxa"/>
            </w:tcMar>
            <w:hideMark/>
          </w:tcPr>
          <w:p w14:paraId="15D5746B"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Нераспределенная прибыль (непокрытый убыток)</w:t>
            </w:r>
          </w:p>
        </w:tc>
        <w:tc>
          <w:tcPr>
            <w:tcW w:w="735" w:type="pct"/>
            <w:tcMar>
              <w:top w:w="0" w:type="dxa"/>
              <w:left w:w="168" w:type="dxa"/>
              <w:bottom w:w="0" w:type="dxa"/>
              <w:right w:w="168" w:type="dxa"/>
            </w:tcMar>
          </w:tcPr>
          <w:p w14:paraId="38DFE7FE" w14:textId="77777777" w:rsidR="00307D7F" w:rsidRPr="00307D7F" w:rsidRDefault="00307D7F" w:rsidP="00307D7F">
            <w:pPr>
              <w:spacing w:after="0"/>
              <w:ind w:hanging="23"/>
              <w:jc w:val="center"/>
              <w:rPr>
                <w:rFonts w:eastAsia="Calibri"/>
                <w:sz w:val="20"/>
                <w:szCs w:val="20"/>
              </w:rPr>
            </w:pPr>
            <w:r w:rsidRPr="00307D7F">
              <w:rPr>
                <w:rFonts w:eastAsia="Calibri"/>
                <w:sz w:val="20"/>
                <w:szCs w:val="20"/>
              </w:rPr>
              <w:t>64</w:t>
            </w:r>
          </w:p>
        </w:tc>
        <w:tc>
          <w:tcPr>
            <w:tcW w:w="842" w:type="pct"/>
            <w:tcMar>
              <w:top w:w="0" w:type="dxa"/>
              <w:left w:w="168" w:type="dxa"/>
              <w:bottom w:w="0" w:type="dxa"/>
              <w:right w:w="168" w:type="dxa"/>
            </w:tcMar>
            <w:hideMark/>
          </w:tcPr>
          <w:p w14:paraId="00D3BAD1"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55B2989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9373B3C" w14:textId="77777777" w:rsidTr="00187370">
        <w:trPr>
          <w:jc w:val="center"/>
        </w:trPr>
        <w:tc>
          <w:tcPr>
            <w:tcW w:w="2503" w:type="pct"/>
            <w:tcMar>
              <w:top w:w="0" w:type="dxa"/>
              <w:left w:w="168" w:type="dxa"/>
              <w:bottom w:w="0" w:type="dxa"/>
              <w:right w:w="168" w:type="dxa"/>
            </w:tcMar>
            <w:hideMark/>
          </w:tcPr>
          <w:p w14:paraId="56142175"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в том числе:</w:t>
            </w:r>
          </w:p>
        </w:tc>
        <w:tc>
          <w:tcPr>
            <w:tcW w:w="735" w:type="pct"/>
            <w:tcMar>
              <w:top w:w="0" w:type="dxa"/>
              <w:left w:w="168" w:type="dxa"/>
              <w:bottom w:w="0" w:type="dxa"/>
              <w:right w:w="168" w:type="dxa"/>
            </w:tcMar>
          </w:tcPr>
          <w:p w14:paraId="5D547811" w14:textId="77777777" w:rsidR="00307D7F" w:rsidRPr="00307D7F" w:rsidRDefault="00307D7F" w:rsidP="00307D7F">
            <w:pPr>
              <w:spacing w:after="0" w:line="240" w:lineRule="auto"/>
              <w:ind w:hanging="23"/>
              <w:jc w:val="center"/>
              <w:rPr>
                <w:rFonts w:eastAsia="Calibri"/>
                <w:sz w:val="20"/>
                <w:szCs w:val="20"/>
                <w:lang w:val="ru-RU"/>
              </w:rPr>
            </w:pPr>
          </w:p>
        </w:tc>
        <w:tc>
          <w:tcPr>
            <w:tcW w:w="842" w:type="pct"/>
            <w:tcMar>
              <w:top w:w="0" w:type="dxa"/>
              <w:left w:w="168" w:type="dxa"/>
              <w:bottom w:w="0" w:type="dxa"/>
              <w:right w:w="168" w:type="dxa"/>
            </w:tcMar>
            <w:hideMark/>
          </w:tcPr>
          <w:p w14:paraId="0C8F19F7"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68E3E0E2"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5E5340E" w14:textId="77777777" w:rsidTr="00187370">
        <w:trPr>
          <w:jc w:val="center"/>
        </w:trPr>
        <w:tc>
          <w:tcPr>
            <w:tcW w:w="2503" w:type="pct"/>
            <w:tcMar>
              <w:top w:w="0" w:type="dxa"/>
              <w:left w:w="168" w:type="dxa"/>
              <w:bottom w:w="0" w:type="dxa"/>
              <w:right w:w="168" w:type="dxa"/>
            </w:tcMar>
            <w:hideMark/>
          </w:tcPr>
          <w:p w14:paraId="26E82D50"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предыдущих лет</w:t>
            </w:r>
          </w:p>
        </w:tc>
        <w:tc>
          <w:tcPr>
            <w:tcW w:w="735" w:type="pct"/>
            <w:tcMar>
              <w:top w:w="0" w:type="dxa"/>
              <w:left w:w="168" w:type="dxa"/>
              <w:bottom w:w="0" w:type="dxa"/>
              <w:right w:w="168" w:type="dxa"/>
            </w:tcMar>
          </w:tcPr>
          <w:p w14:paraId="341F189A"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6</w:t>
            </w:r>
            <w:r w:rsidRPr="00307D7F">
              <w:rPr>
                <w:rFonts w:eastAsia="Calibri"/>
                <w:sz w:val="20"/>
                <w:szCs w:val="20"/>
                <w:lang w:val="kk-KZ"/>
              </w:rPr>
              <w:t>4</w:t>
            </w:r>
            <w:r w:rsidRPr="00307D7F">
              <w:rPr>
                <w:rFonts w:eastAsia="Calibri"/>
                <w:sz w:val="20"/>
                <w:szCs w:val="20"/>
                <w:lang w:val="ru-RU"/>
              </w:rPr>
              <w:t>.1</w:t>
            </w:r>
          </w:p>
        </w:tc>
        <w:tc>
          <w:tcPr>
            <w:tcW w:w="842" w:type="pct"/>
            <w:tcMar>
              <w:top w:w="0" w:type="dxa"/>
              <w:left w:w="168" w:type="dxa"/>
              <w:bottom w:w="0" w:type="dxa"/>
              <w:right w:w="168" w:type="dxa"/>
            </w:tcMar>
            <w:hideMark/>
          </w:tcPr>
          <w:p w14:paraId="27FF8AD0"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117D1040"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D86A195" w14:textId="77777777" w:rsidTr="00187370">
        <w:trPr>
          <w:jc w:val="center"/>
        </w:trPr>
        <w:tc>
          <w:tcPr>
            <w:tcW w:w="2503" w:type="pct"/>
            <w:tcMar>
              <w:top w:w="0" w:type="dxa"/>
              <w:left w:w="168" w:type="dxa"/>
              <w:bottom w:w="0" w:type="dxa"/>
              <w:right w:w="168" w:type="dxa"/>
            </w:tcMar>
            <w:hideMark/>
          </w:tcPr>
          <w:p w14:paraId="450AB788"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отчетного периода</w:t>
            </w:r>
          </w:p>
        </w:tc>
        <w:tc>
          <w:tcPr>
            <w:tcW w:w="735" w:type="pct"/>
            <w:tcMar>
              <w:top w:w="0" w:type="dxa"/>
              <w:left w:w="168" w:type="dxa"/>
              <w:bottom w:w="0" w:type="dxa"/>
              <w:right w:w="168" w:type="dxa"/>
            </w:tcMar>
          </w:tcPr>
          <w:p w14:paraId="472FA9F5"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64.2</w:t>
            </w:r>
          </w:p>
        </w:tc>
        <w:tc>
          <w:tcPr>
            <w:tcW w:w="842" w:type="pct"/>
            <w:tcMar>
              <w:top w:w="0" w:type="dxa"/>
              <w:left w:w="168" w:type="dxa"/>
              <w:bottom w:w="0" w:type="dxa"/>
              <w:right w:w="168" w:type="dxa"/>
            </w:tcMar>
            <w:hideMark/>
          </w:tcPr>
          <w:p w14:paraId="0A97F5C6"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02BC514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C714DAA" w14:textId="77777777" w:rsidTr="00187370">
        <w:trPr>
          <w:jc w:val="center"/>
        </w:trPr>
        <w:tc>
          <w:tcPr>
            <w:tcW w:w="2503" w:type="pct"/>
            <w:tcMar>
              <w:top w:w="0" w:type="dxa"/>
              <w:left w:w="168" w:type="dxa"/>
              <w:bottom w:w="0" w:type="dxa"/>
              <w:right w:w="168" w:type="dxa"/>
            </w:tcMar>
            <w:hideMark/>
          </w:tcPr>
          <w:p w14:paraId="00F1789F"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Итого капитал</w:t>
            </w:r>
          </w:p>
        </w:tc>
        <w:tc>
          <w:tcPr>
            <w:tcW w:w="735" w:type="pct"/>
            <w:tcMar>
              <w:top w:w="0" w:type="dxa"/>
              <w:left w:w="168" w:type="dxa"/>
              <w:bottom w:w="0" w:type="dxa"/>
              <w:right w:w="168" w:type="dxa"/>
            </w:tcMar>
          </w:tcPr>
          <w:p w14:paraId="4AAD2BAD" w14:textId="77777777" w:rsidR="00307D7F" w:rsidRPr="00307D7F" w:rsidRDefault="00307D7F" w:rsidP="00307D7F">
            <w:pPr>
              <w:spacing w:after="0"/>
              <w:ind w:hanging="23"/>
              <w:jc w:val="center"/>
              <w:rPr>
                <w:rFonts w:eastAsia="Calibri"/>
                <w:sz w:val="20"/>
                <w:szCs w:val="20"/>
              </w:rPr>
            </w:pPr>
            <w:r w:rsidRPr="00307D7F">
              <w:rPr>
                <w:rFonts w:eastAsia="Calibri"/>
                <w:sz w:val="20"/>
                <w:szCs w:val="20"/>
                <w:lang w:val="kk-KZ"/>
              </w:rPr>
              <w:t>6</w:t>
            </w:r>
            <w:r w:rsidRPr="00307D7F">
              <w:rPr>
                <w:rFonts w:eastAsia="Calibri"/>
                <w:sz w:val="20"/>
                <w:szCs w:val="20"/>
              </w:rPr>
              <w:t>5</w:t>
            </w:r>
          </w:p>
        </w:tc>
        <w:tc>
          <w:tcPr>
            <w:tcW w:w="842" w:type="pct"/>
            <w:tcMar>
              <w:top w:w="0" w:type="dxa"/>
              <w:left w:w="168" w:type="dxa"/>
              <w:bottom w:w="0" w:type="dxa"/>
              <w:right w:w="168" w:type="dxa"/>
            </w:tcMar>
            <w:hideMark/>
          </w:tcPr>
          <w:p w14:paraId="7071635D"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48FDD215"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21FBBDD" w14:textId="77777777" w:rsidTr="00187370">
        <w:trPr>
          <w:jc w:val="center"/>
        </w:trPr>
        <w:tc>
          <w:tcPr>
            <w:tcW w:w="2503" w:type="pct"/>
            <w:tcMar>
              <w:top w:w="0" w:type="dxa"/>
              <w:left w:w="168" w:type="dxa"/>
              <w:bottom w:w="0" w:type="dxa"/>
              <w:right w:w="168" w:type="dxa"/>
            </w:tcMar>
            <w:hideMark/>
          </w:tcPr>
          <w:p w14:paraId="31BD4B06" w14:textId="77777777" w:rsidR="00307D7F" w:rsidRPr="00307D7F" w:rsidRDefault="00307D7F" w:rsidP="00307D7F">
            <w:pPr>
              <w:spacing w:after="0"/>
              <w:rPr>
                <w:rFonts w:eastAsia="Calibri"/>
                <w:sz w:val="20"/>
                <w:szCs w:val="20"/>
                <w:lang w:val="ru-RU"/>
              </w:rPr>
            </w:pPr>
            <w:r w:rsidRPr="00307D7F">
              <w:rPr>
                <w:rFonts w:eastAsia="Calibri"/>
                <w:sz w:val="20"/>
                <w:szCs w:val="20"/>
                <w:lang w:val="ru-RU"/>
              </w:rPr>
              <w:t>Итого капитал и обязательства</w:t>
            </w:r>
          </w:p>
        </w:tc>
        <w:tc>
          <w:tcPr>
            <w:tcW w:w="735" w:type="pct"/>
            <w:tcMar>
              <w:top w:w="0" w:type="dxa"/>
              <w:left w:w="168" w:type="dxa"/>
              <w:bottom w:w="0" w:type="dxa"/>
              <w:right w:w="168" w:type="dxa"/>
            </w:tcMar>
          </w:tcPr>
          <w:p w14:paraId="45F3FDF8" w14:textId="77777777" w:rsidR="00307D7F" w:rsidRPr="00307D7F" w:rsidRDefault="00307D7F" w:rsidP="00307D7F">
            <w:pPr>
              <w:spacing w:after="0"/>
              <w:ind w:hanging="23"/>
              <w:jc w:val="center"/>
              <w:rPr>
                <w:rFonts w:eastAsia="Calibri"/>
                <w:sz w:val="20"/>
                <w:szCs w:val="20"/>
                <w:lang w:val="ru-RU"/>
              </w:rPr>
            </w:pPr>
            <w:r w:rsidRPr="00307D7F">
              <w:rPr>
                <w:rFonts w:eastAsia="Calibri"/>
                <w:sz w:val="20"/>
                <w:szCs w:val="20"/>
                <w:lang w:val="ru-RU"/>
              </w:rPr>
              <w:t>66</w:t>
            </w:r>
          </w:p>
        </w:tc>
        <w:tc>
          <w:tcPr>
            <w:tcW w:w="842" w:type="pct"/>
            <w:tcMar>
              <w:top w:w="0" w:type="dxa"/>
              <w:left w:w="168" w:type="dxa"/>
              <w:bottom w:w="0" w:type="dxa"/>
              <w:right w:w="168" w:type="dxa"/>
            </w:tcMar>
            <w:hideMark/>
          </w:tcPr>
          <w:p w14:paraId="3C62F64D" w14:textId="77777777" w:rsidR="00307D7F" w:rsidRPr="00307D7F" w:rsidRDefault="00307D7F" w:rsidP="00307D7F">
            <w:pPr>
              <w:spacing w:after="0" w:line="240" w:lineRule="auto"/>
              <w:ind w:firstLine="709"/>
              <w:jc w:val="both"/>
              <w:rPr>
                <w:rFonts w:eastAsia="Calibri"/>
                <w:sz w:val="20"/>
                <w:szCs w:val="20"/>
                <w:lang w:val="ru-RU"/>
              </w:rPr>
            </w:pPr>
          </w:p>
        </w:tc>
        <w:tc>
          <w:tcPr>
            <w:tcW w:w="920" w:type="pct"/>
            <w:tcMar>
              <w:top w:w="0" w:type="dxa"/>
              <w:left w:w="168" w:type="dxa"/>
              <w:bottom w:w="0" w:type="dxa"/>
              <w:right w:w="168" w:type="dxa"/>
            </w:tcMar>
            <w:hideMark/>
          </w:tcPr>
          <w:p w14:paraId="3B8FAE55" w14:textId="77777777" w:rsidR="00307D7F" w:rsidRPr="00307D7F" w:rsidRDefault="00307D7F" w:rsidP="00307D7F">
            <w:pPr>
              <w:spacing w:after="0" w:line="240" w:lineRule="auto"/>
              <w:ind w:firstLine="709"/>
              <w:jc w:val="both"/>
              <w:rPr>
                <w:rFonts w:eastAsia="Calibri"/>
                <w:sz w:val="20"/>
                <w:szCs w:val="20"/>
                <w:lang w:val="ru-RU"/>
              </w:rPr>
            </w:pPr>
          </w:p>
        </w:tc>
      </w:tr>
    </w:tbl>
    <w:p w14:paraId="6676BD9D" w14:textId="77777777" w:rsidR="00307D7F" w:rsidRPr="00307D7F" w:rsidRDefault="00307D7F" w:rsidP="00307D7F">
      <w:pPr>
        <w:spacing w:after="0" w:line="240" w:lineRule="auto"/>
        <w:jc w:val="both"/>
        <w:rPr>
          <w:rFonts w:eastAsia="Calibri"/>
          <w:sz w:val="28"/>
          <w:szCs w:val="28"/>
          <w:lang w:val="ru-RU"/>
        </w:rPr>
      </w:pPr>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03E7ED3A" w14:textId="77777777" w:rsidTr="00187370">
        <w:trPr>
          <w:jc w:val="center"/>
        </w:trPr>
        <w:tc>
          <w:tcPr>
            <w:tcW w:w="3052" w:type="pct"/>
            <w:tcMar>
              <w:top w:w="0" w:type="dxa"/>
              <w:left w:w="168" w:type="dxa"/>
              <w:bottom w:w="0" w:type="dxa"/>
              <w:right w:w="168" w:type="dxa"/>
            </w:tcMar>
            <w:hideMark/>
          </w:tcPr>
          <w:p w14:paraId="74550FF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7E517D9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174B2EF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3A55AD5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3D04F334" w14:textId="77777777" w:rsidTr="00187370">
        <w:trPr>
          <w:jc w:val="center"/>
        </w:trPr>
        <w:tc>
          <w:tcPr>
            <w:tcW w:w="5000" w:type="pct"/>
            <w:gridSpan w:val="3"/>
            <w:tcMar>
              <w:top w:w="0" w:type="dxa"/>
              <w:left w:w="168" w:type="dxa"/>
              <w:bottom w:w="0" w:type="dxa"/>
              <w:right w:w="168" w:type="dxa"/>
            </w:tcMar>
            <w:hideMark/>
          </w:tcPr>
          <w:p w14:paraId="73847EE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5F9AB2FC" w14:textId="77777777" w:rsidTr="00187370">
        <w:trPr>
          <w:jc w:val="center"/>
        </w:trPr>
        <w:tc>
          <w:tcPr>
            <w:tcW w:w="5000" w:type="pct"/>
            <w:gridSpan w:val="3"/>
            <w:tcMar>
              <w:top w:w="0" w:type="dxa"/>
              <w:left w:w="168" w:type="dxa"/>
              <w:bottom w:w="0" w:type="dxa"/>
              <w:right w:w="168" w:type="dxa"/>
            </w:tcMar>
            <w:hideMark/>
          </w:tcPr>
          <w:p w14:paraId="01F2EDD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0E6905FF" w14:textId="77777777" w:rsidTr="00187370">
        <w:trPr>
          <w:jc w:val="center"/>
        </w:trPr>
        <w:tc>
          <w:tcPr>
            <w:tcW w:w="3052" w:type="pct"/>
            <w:tcMar>
              <w:top w:w="0" w:type="dxa"/>
              <w:left w:w="168" w:type="dxa"/>
              <w:bottom w:w="0" w:type="dxa"/>
              <w:right w:w="168" w:type="dxa"/>
            </w:tcMar>
            <w:hideMark/>
          </w:tcPr>
          <w:p w14:paraId="4CD146A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138FCAF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72B568DF" w14:textId="77777777" w:rsidTr="00187370">
        <w:trPr>
          <w:jc w:val="center"/>
        </w:trPr>
        <w:tc>
          <w:tcPr>
            <w:tcW w:w="3052" w:type="pct"/>
            <w:tcMar>
              <w:top w:w="0" w:type="dxa"/>
              <w:left w:w="168" w:type="dxa"/>
              <w:bottom w:w="0" w:type="dxa"/>
              <w:right w:w="168" w:type="dxa"/>
            </w:tcMar>
            <w:hideMark/>
          </w:tcPr>
          <w:p w14:paraId="6E17D2F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2304301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46906320" w14:textId="77777777" w:rsidTr="00187370">
        <w:trPr>
          <w:jc w:val="center"/>
        </w:trPr>
        <w:tc>
          <w:tcPr>
            <w:tcW w:w="3052" w:type="pct"/>
            <w:tcMar>
              <w:top w:w="0" w:type="dxa"/>
              <w:left w:w="168" w:type="dxa"/>
              <w:bottom w:w="0" w:type="dxa"/>
              <w:right w:w="168" w:type="dxa"/>
            </w:tcMar>
            <w:hideMark/>
          </w:tcPr>
          <w:p w14:paraId="34852BA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73E843D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308056D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14674FBC" w14:textId="77777777" w:rsidTr="00187370">
        <w:trPr>
          <w:jc w:val="center"/>
        </w:trPr>
        <w:tc>
          <w:tcPr>
            <w:tcW w:w="3052" w:type="pct"/>
            <w:tcMar>
              <w:top w:w="0" w:type="dxa"/>
              <w:left w:w="168" w:type="dxa"/>
              <w:bottom w:w="0" w:type="dxa"/>
              <w:right w:w="168" w:type="dxa"/>
            </w:tcMar>
            <w:hideMark/>
          </w:tcPr>
          <w:p w14:paraId="2C37A77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6E20DFE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7E3A0F3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0B955812" w14:textId="77777777" w:rsidTr="00187370">
        <w:trPr>
          <w:jc w:val="center"/>
        </w:trPr>
        <w:tc>
          <w:tcPr>
            <w:tcW w:w="3052" w:type="pct"/>
            <w:tcMar>
              <w:top w:w="0" w:type="dxa"/>
              <w:left w:w="168" w:type="dxa"/>
              <w:bottom w:w="0" w:type="dxa"/>
              <w:right w:w="168" w:type="dxa"/>
            </w:tcMar>
            <w:hideMark/>
          </w:tcPr>
          <w:p w14:paraId="5A6A982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465C7E4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6565C07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D67B3DA" w14:textId="77777777" w:rsidTr="00187370">
        <w:trPr>
          <w:trHeight w:val="80"/>
          <w:jc w:val="center"/>
        </w:trPr>
        <w:tc>
          <w:tcPr>
            <w:tcW w:w="3052" w:type="pct"/>
            <w:tcMar>
              <w:top w:w="0" w:type="dxa"/>
              <w:left w:w="168" w:type="dxa"/>
              <w:bottom w:w="0" w:type="dxa"/>
              <w:right w:w="168" w:type="dxa"/>
            </w:tcMar>
            <w:hideMark/>
          </w:tcPr>
          <w:p w14:paraId="7B605EE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3B260F93"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3E3048D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6E6B982C" w14:textId="77777777" w:rsidR="00307D7F" w:rsidRPr="00307D7F" w:rsidRDefault="00307D7F" w:rsidP="00307D7F">
      <w:pPr>
        <w:spacing w:after="0" w:line="240" w:lineRule="auto"/>
        <w:ind w:firstLine="709"/>
        <w:jc w:val="both"/>
        <w:rPr>
          <w:rFonts w:eastAsia="Calibri"/>
          <w:b/>
          <w:sz w:val="28"/>
          <w:szCs w:val="28"/>
          <w:lang w:val="ru-RU"/>
        </w:rPr>
      </w:pPr>
    </w:p>
    <w:p w14:paraId="30B9B1F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«Бухгалтерский баланс».</w:t>
      </w:r>
    </w:p>
    <w:p w14:paraId="5EEE273A"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7163C09F" w14:textId="77777777" w:rsidR="00307D7F" w:rsidRPr="00307D7F" w:rsidRDefault="00307D7F" w:rsidP="00307D7F">
      <w:pPr>
        <w:widowControl w:val="0"/>
        <w:spacing w:after="0" w:line="240" w:lineRule="auto"/>
        <w:ind w:left="5670"/>
        <w:rPr>
          <w:rFonts w:eastAsia="Calibri"/>
          <w:sz w:val="28"/>
          <w:szCs w:val="28"/>
          <w:lang w:val="ru-RU"/>
        </w:rPr>
      </w:pPr>
      <w:bookmarkStart w:id="602" w:name="SUB9001"/>
      <w:bookmarkEnd w:id="602"/>
      <w:r w:rsidRPr="00307D7F">
        <w:rPr>
          <w:rFonts w:eastAsia="Calibri"/>
          <w:sz w:val="28"/>
          <w:szCs w:val="28"/>
          <w:lang w:val="ru-RU"/>
        </w:rPr>
        <w:lastRenderedPageBreak/>
        <w:t xml:space="preserve">Приложение </w:t>
      </w:r>
    </w:p>
    <w:p w14:paraId="1AE18AD3"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«Бухгалтерский баланс»</w:t>
      </w:r>
    </w:p>
    <w:p w14:paraId="59978C41" w14:textId="77777777" w:rsidR="00307D7F" w:rsidRPr="00307D7F" w:rsidRDefault="00307D7F" w:rsidP="00307D7F">
      <w:pPr>
        <w:spacing w:after="0" w:line="240" w:lineRule="auto"/>
        <w:ind w:firstLine="5103"/>
        <w:jc w:val="both"/>
        <w:rPr>
          <w:rFonts w:eastAsia="Calibri"/>
          <w:sz w:val="28"/>
          <w:szCs w:val="28"/>
          <w:lang w:val="ru-RU"/>
        </w:rPr>
      </w:pPr>
      <w:r w:rsidRPr="00307D7F">
        <w:rPr>
          <w:rFonts w:eastAsia="Calibri"/>
          <w:sz w:val="28"/>
          <w:szCs w:val="28"/>
          <w:lang w:val="ru-RU"/>
        </w:rPr>
        <w:t> </w:t>
      </w:r>
    </w:p>
    <w:p w14:paraId="25EC7E05"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sz w:val="28"/>
          <w:szCs w:val="28"/>
          <w:lang w:val="ru-RU"/>
        </w:rPr>
        <w:t> </w:t>
      </w:r>
    </w:p>
    <w:p w14:paraId="7CAB4893" w14:textId="77777777" w:rsidR="00307D7F" w:rsidRPr="00307D7F" w:rsidRDefault="00307D7F" w:rsidP="00307D7F">
      <w:pPr>
        <w:spacing w:after="0" w:line="240" w:lineRule="auto"/>
        <w:ind w:firstLine="709"/>
        <w:jc w:val="center"/>
        <w:rPr>
          <w:rFonts w:eastAsia="Calibri"/>
          <w:b/>
          <w:bCs/>
          <w:sz w:val="28"/>
          <w:szCs w:val="28"/>
          <w:lang w:val="ru-RU"/>
        </w:rPr>
      </w:pPr>
      <w:r w:rsidRPr="00307D7F">
        <w:rPr>
          <w:rFonts w:eastAsia="Calibri"/>
          <w:b/>
          <w:bCs/>
          <w:sz w:val="28"/>
          <w:szCs w:val="28"/>
          <w:lang w:val="ru-RU"/>
        </w:rPr>
        <w:t>Пояснение по заполнению формы, предназначенной для сбора административных данных на безвозмездной основе</w:t>
      </w:r>
    </w:p>
    <w:p w14:paraId="520C2989" w14:textId="77777777" w:rsidR="00307D7F" w:rsidRPr="00307D7F" w:rsidRDefault="00307D7F" w:rsidP="00307D7F">
      <w:pPr>
        <w:spacing w:after="0" w:line="240" w:lineRule="auto"/>
        <w:ind w:firstLine="709"/>
        <w:jc w:val="center"/>
        <w:rPr>
          <w:rFonts w:eastAsia="Calibri"/>
          <w:b/>
          <w:bCs/>
          <w:sz w:val="28"/>
          <w:szCs w:val="28"/>
          <w:lang w:val="ru-RU"/>
        </w:rPr>
      </w:pPr>
    </w:p>
    <w:p w14:paraId="37A2499B" w14:textId="77777777" w:rsidR="00307D7F" w:rsidRPr="00307D7F" w:rsidRDefault="00307D7F" w:rsidP="00307D7F">
      <w:pPr>
        <w:spacing w:after="0" w:line="240" w:lineRule="auto"/>
        <w:ind w:firstLine="709"/>
        <w:jc w:val="center"/>
        <w:rPr>
          <w:rFonts w:eastAsia="Calibri"/>
          <w:b/>
          <w:bCs/>
          <w:sz w:val="28"/>
          <w:szCs w:val="28"/>
          <w:lang w:val="ru-RU"/>
        </w:rPr>
      </w:pPr>
      <w:r w:rsidRPr="00307D7F">
        <w:rPr>
          <w:rFonts w:eastAsia="Calibri"/>
          <w:b/>
          <w:bCs/>
          <w:sz w:val="28"/>
          <w:szCs w:val="28"/>
          <w:lang w:val="ru-RU"/>
        </w:rPr>
        <w:t xml:space="preserve">«Бухгалтерский баланс» </w:t>
      </w:r>
    </w:p>
    <w:p w14:paraId="67EE9B2B"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b/>
          <w:bCs/>
          <w:sz w:val="28"/>
          <w:szCs w:val="28"/>
          <w:lang w:val="ru-RU"/>
        </w:rPr>
        <w:t>(индекс – Ф1-СО, периодичность: ежемесячная)</w:t>
      </w:r>
    </w:p>
    <w:p w14:paraId="47C3B4FC" w14:textId="77777777" w:rsidR="00307D7F" w:rsidRPr="00307D7F" w:rsidRDefault="00307D7F" w:rsidP="00307D7F">
      <w:pPr>
        <w:spacing w:after="0" w:line="240" w:lineRule="auto"/>
        <w:ind w:firstLine="709"/>
        <w:jc w:val="center"/>
        <w:rPr>
          <w:rFonts w:eastAsia="Calibri"/>
          <w:sz w:val="28"/>
          <w:szCs w:val="28"/>
          <w:lang w:val="ru-RU"/>
        </w:rPr>
      </w:pPr>
    </w:p>
    <w:p w14:paraId="3A0304C2" w14:textId="77777777" w:rsidR="00307D7F" w:rsidRPr="00307D7F" w:rsidRDefault="00307D7F" w:rsidP="00307D7F">
      <w:pPr>
        <w:spacing w:after="0" w:line="240" w:lineRule="auto"/>
        <w:ind w:firstLine="709"/>
        <w:jc w:val="center"/>
        <w:rPr>
          <w:rFonts w:eastAsia="Calibri"/>
          <w:sz w:val="28"/>
          <w:szCs w:val="28"/>
          <w:lang w:val="ru-RU"/>
        </w:rPr>
      </w:pPr>
    </w:p>
    <w:p w14:paraId="20DA5ED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p w14:paraId="747457A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2. Форма заполняется ежемесячно страховой (перестраховочной) организацией, исламской страховой (перестраховочной) организацией.</w:t>
      </w:r>
    </w:p>
    <w:p w14:paraId="2E54B3A9"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027D213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156F945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5. При заполнении графы 3 указываются данные на конец отчетного периода, включая последний день отчетного периода.</w:t>
      </w:r>
    </w:p>
    <w:p w14:paraId="7499CBC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6. В графе 4 указываются данные на конец предыдущего года.</w:t>
      </w:r>
    </w:p>
    <w:p w14:paraId="4B2AA44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7. В строках с 1 по 66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p w14:paraId="3DECE054"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szCs w:val="28"/>
          <w:lang w:val="ru-RU"/>
        </w:rPr>
        <w:t>8. Вид финансовой отчетности: отдельная.</w:t>
      </w:r>
      <w:r w:rsidRPr="00307D7F">
        <w:rPr>
          <w:sz w:val="24"/>
          <w:szCs w:val="24"/>
          <w:lang w:val="ru-RU" w:eastAsia="ru-RU"/>
        </w:rPr>
        <w:br w:type="page"/>
      </w:r>
    </w:p>
    <w:p w14:paraId="4366DA9F"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20</w:t>
      </w:r>
    </w:p>
    <w:p w14:paraId="5BDDD303"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67F4FE57" w14:textId="77777777" w:rsidR="00307D7F" w:rsidRPr="00307D7F" w:rsidRDefault="00307D7F" w:rsidP="00307D7F">
      <w:pPr>
        <w:spacing w:after="0" w:line="240" w:lineRule="auto"/>
        <w:jc w:val="both"/>
        <w:rPr>
          <w:rFonts w:eastAsia="Calibri"/>
          <w:sz w:val="28"/>
          <w:szCs w:val="28"/>
          <w:lang w:val="ru-RU"/>
        </w:rPr>
      </w:pPr>
    </w:p>
    <w:p w14:paraId="3CCE5128"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520C478B"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3C217B6F" w14:textId="77777777" w:rsidR="00307D7F" w:rsidRPr="00307D7F" w:rsidRDefault="00307D7F" w:rsidP="00307D7F">
      <w:pPr>
        <w:spacing w:after="0" w:line="240" w:lineRule="auto"/>
        <w:ind w:firstLine="709"/>
        <w:jc w:val="center"/>
        <w:rPr>
          <w:rFonts w:eastAsia="Calibri"/>
          <w:sz w:val="28"/>
          <w:szCs w:val="28"/>
          <w:lang w:val="ru-RU"/>
        </w:rPr>
      </w:pPr>
    </w:p>
    <w:p w14:paraId="6B89264A"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sz w:val="28"/>
          <w:szCs w:val="28"/>
          <w:lang w:val="ru-RU"/>
        </w:rPr>
        <w:t xml:space="preserve"> </w:t>
      </w:r>
    </w:p>
    <w:p w14:paraId="078EE45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w:t>
      </w:r>
    </w:p>
    <w:p w14:paraId="0FDA9009"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12" w:history="1">
        <w:r w:rsidRPr="00307D7F">
          <w:rPr>
            <w:rFonts w:eastAsia="Calibri"/>
            <w:sz w:val="28"/>
            <w:szCs w:val="28"/>
            <w:lang w:val="ru-RU"/>
          </w:rPr>
          <w:t>www.nationalbank.kz</w:t>
        </w:r>
      </w:hyperlink>
      <w:r w:rsidRPr="00307D7F">
        <w:rPr>
          <w:rFonts w:eastAsia="Calibri"/>
          <w:sz w:val="28"/>
          <w:szCs w:val="28"/>
          <w:lang w:val="ru-RU"/>
        </w:rPr>
        <w:t>.</w:t>
      </w:r>
    </w:p>
    <w:p w14:paraId="4ED4661C"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 отчет о прибылях и убытках.</w:t>
      </w:r>
    </w:p>
    <w:p w14:paraId="455E2CE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Индекс формы, предназначенной для сбора административных данных на безвозмездной основе: Ф2-СО.</w:t>
      </w:r>
    </w:p>
    <w:p w14:paraId="48ED162C"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Периодичность: ежемесячно.</w:t>
      </w:r>
    </w:p>
    <w:p w14:paraId="4A786CAD"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Отчетный период: по состоянию на «___» ____________ 20___года.</w:t>
      </w:r>
    </w:p>
    <w:p w14:paraId="08EE08C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страховые (перестраховочные) организации, исламские страховые (перестраховочные) организации.</w:t>
      </w:r>
    </w:p>
    <w:p w14:paraId="2ED2C12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10 (десятого) рабочего дня месяца, следующего за отчетным месяцем.</w:t>
      </w:r>
    </w:p>
    <w:p w14:paraId="66481A34"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7722297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Метод сбора</w:t>
      </w:r>
      <w:r w:rsidRPr="00307D7F">
        <w:rPr>
          <w:rFonts w:eastAsia="Calibri"/>
          <w:sz w:val="28"/>
          <w:lang w:val="ru-RU"/>
        </w:rPr>
        <w:t>: в электронном виде.</w:t>
      </w:r>
    </w:p>
    <w:p w14:paraId="749D7545"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(в тысячах тенге)</w:t>
      </w:r>
    </w:p>
    <w:tbl>
      <w:tblPr>
        <w:tblW w:w="5000" w:type="pct"/>
        <w:tblLayout w:type="fixed"/>
        <w:tblCellMar>
          <w:left w:w="0" w:type="dxa"/>
          <w:right w:w="0" w:type="dxa"/>
        </w:tblCellMar>
        <w:tblLook w:val="04A0" w:firstRow="1" w:lastRow="0" w:firstColumn="1" w:lastColumn="0" w:noHBand="0" w:noVBand="1"/>
      </w:tblPr>
      <w:tblGrid>
        <w:gridCol w:w="2782"/>
        <w:gridCol w:w="977"/>
        <w:gridCol w:w="977"/>
        <w:gridCol w:w="1537"/>
        <w:gridCol w:w="1533"/>
        <w:gridCol w:w="1812"/>
      </w:tblGrid>
      <w:tr w:rsidR="00307D7F" w:rsidRPr="00307D7F" w14:paraId="3CCA8465" w14:textId="77777777" w:rsidTr="00187370">
        <w:tc>
          <w:tcPr>
            <w:tcW w:w="1446" w:type="pct"/>
            <w:tcBorders>
              <w:top w:val="single" w:sz="8" w:space="0" w:color="000000"/>
              <w:left w:val="single" w:sz="8" w:space="0" w:color="000000"/>
              <w:bottom w:val="single" w:sz="8" w:space="0" w:color="000000"/>
              <w:right w:val="single" w:sz="8" w:space="0" w:color="000000"/>
            </w:tcBorders>
            <w:tcMar>
              <w:top w:w="0" w:type="dxa"/>
              <w:left w:w="168" w:type="dxa"/>
              <w:bottom w:w="0" w:type="dxa"/>
              <w:right w:w="168" w:type="dxa"/>
            </w:tcMar>
            <w:hideMark/>
          </w:tcPr>
          <w:p w14:paraId="57A8DD5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508"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4411806" w14:textId="77777777" w:rsidR="00307D7F" w:rsidRPr="00307D7F" w:rsidRDefault="00307D7F" w:rsidP="00307D7F">
            <w:pPr>
              <w:spacing w:after="0"/>
              <w:jc w:val="center"/>
              <w:rPr>
                <w:sz w:val="20"/>
                <w:szCs w:val="20"/>
                <w:lang w:val="ru-RU" w:eastAsia="ru-RU"/>
              </w:rPr>
            </w:pPr>
            <w:r w:rsidRPr="00307D7F">
              <w:rPr>
                <w:sz w:val="20"/>
                <w:szCs w:val="20"/>
                <w:lang w:val="ru-RU" w:eastAsia="ru-RU"/>
              </w:rPr>
              <w:t>Код строки</w:t>
            </w:r>
          </w:p>
        </w:tc>
        <w:tc>
          <w:tcPr>
            <w:tcW w:w="508"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50434C7C" w14:textId="77777777" w:rsidR="00307D7F" w:rsidRPr="00307D7F" w:rsidRDefault="00307D7F" w:rsidP="00307D7F">
            <w:pPr>
              <w:spacing w:after="0"/>
              <w:ind w:left="-161" w:hanging="20"/>
              <w:jc w:val="center"/>
              <w:rPr>
                <w:sz w:val="20"/>
                <w:szCs w:val="20"/>
                <w:lang w:val="ru-RU" w:eastAsia="ru-RU"/>
              </w:rPr>
            </w:pPr>
            <w:r w:rsidRPr="00307D7F">
              <w:rPr>
                <w:sz w:val="20"/>
                <w:szCs w:val="20"/>
                <w:lang w:val="ru-RU" w:eastAsia="ru-RU"/>
              </w:rPr>
              <w:t>За отчетный период</w:t>
            </w:r>
          </w:p>
        </w:tc>
        <w:tc>
          <w:tcPr>
            <w:tcW w:w="799"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0DA14A0" w14:textId="77777777" w:rsidR="00307D7F" w:rsidRPr="00307D7F" w:rsidRDefault="00307D7F" w:rsidP="00307D7F">
            <w:pPr>
              <w:spacing w:after="0"/>
              <w:jc w:val="center"/>
              <w:rPr>
                <w:sz w:val="20"/>
                <w:szCs w:val="20"/>
                <w:lang w:val="ru-RU" w:eastAsia="ru-RU"/>
              </w:rPr>
            </w:pPr>
            <w:r w:rsidRPr="00307D7F">
              <w:rPr>
                <w:sz w:val="20"/>
                <w:szCs w:val="20"/>
                <w:lang w:val="ru-RU" w:eastAsia="ru-RU"/>
              </w:rPr>
              <w:t>За период с начала текущего года (с нарастающим итогом)</w:t>
            </w:r>
          </w:p>
        </w:tc>
        <w:tc>
          <w:tcPr>
            <w:tcW w:w="797"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09562754" w14:textId="77777777" w:rsidR="00307D7F" w:rsidRPr="00307D7F" w:rsidRDefault="00307D7F" w:rsidP="00307D7F">
            <w:pPr>
              <w:spacing w:after="0"/>
              <w:ind w:left="-26" w:firstLine="26"/>
              <w:jc w:val="center"/>
              <w:rPr>
                <w:sz w:val="20"/>
                <w:szCs w:val="20"/>
                <w:lang w:val="ru-RU" w:eastAsia="ru-RU"/>
              </w:rPr>
            </w:pPr>
            <w:r w:rsidRPr="00307D7F">
              <w:rPr>
                <w:sz w:val="20"/>
                <w:szCs w:val="20"/>
                <w:lang w:val="ru-RU" w:eastAsia="ru-RU"/>
              </w:rPr>
              <w:t>За аналогичный период предыдущего года</w:t>
            </w:r>
          </w:p>
        </w:tc>
        <w:tc>
          <w:tcPr>
            <w:tcW w:w="943" w:type="pct"/>
            <w:tcBorders>
              <w:top w:val="single" w:sz="8" w:space="0" w:color="000000"/>
              <w:left w:val="nil"/>
              <w:bottom w:val="single" w:sz="8" w:space="0" w:color="000000"/>
              <w:right w:val="single" w:sz="8" w:space="0" w:color="000000"/>
            </w:tcBorders>
            <w:tcMar>
              <w:top w:w="0" w:type="dxa"/>
              <w:left w:w="168" w:type="dxa"/>
              <w:bottom w:w="0" w:type="dxa"/>
              <w:right w:w="168" w:type="dxa"/>
            </w:tcMar>
            <w:hideMark/>
          </w:tcPr>
          <w:p w14:paraId="492F75E4" w14:textId="77777777" w:rsidR="00307D7F" w:rsidRPr="00307D7F" w:rsidRDefault="00307D7F" w:rsidP="00307D7F">
            <w:pPr>
              <w:spacing w:after="0"/>
              <w:jc w:val="center"/>
              <w:rPr>
                <w:sz w:val="20"/>
                <w:szCs w:val="20"/>
                <w:lang w:val="ru-RU" w:eastAsia="ru-RU"/>
              </w:rPr>
            </w:pPr>
            <w:r w:rsidRPr="00307D7F">
              <w:rPr>
                <w:sz w:val="20"/>
                <w:szCs w:val="20"/>
                <w:lang w:val="ru-RU" w:eastAsia="ru-RU"/>
              </w:rPr>
              <w:t>За аналогичный период с начала предыдущего года (с нарастающим итогом)</w:t>
            </w:r>
          </w:p>
        </w:tc>
      </w:tr>
      <w:tr w:rsidR="00307D7F" w:rsidRPr="00307D7F" w14:paraId="12426DBE"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045E4F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46EB6FE" w14:textId="77777777" w:rsidR="00307D7F" w:rsidRPr="00307D7F" w:rsidRDefault="00307D7F" w:rsidP="00307D7F">
            <w:pPr>
              <w:spacing w:after="0"/>
              <w:jc w:val="center"/>
              <w:rPr>
                <w:sz w:val="20"/>
                <w:szCs w:val="20"/>
                <w:lang w:val="ru-RU" w:eastAsia="ru-RU"/>
              </w:rPr>
            </w:pPr>
            <w:r w:rsidRPr="00307D7F">
              <w:rPr>
                <w:sz w:val="20"/>
                <w:szCs w:val="20"/>
                <w:lang w:val="ru-RU" w:eastAsia="ru-RU"/>
              </w:rPr>
              <w:t>2</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66F1C7E" w14:textId="77777777" w:rsidR="00307D7F" w:rsidRPr="00307D7F" w:rsidRDefault="00307D7F" w:rsidP="00307D7F">
            <w:pPr>
              <w:spacing w:after="0"/>
              <w:jc w:val="center"/>
              <w:rPr>
                <w:sz w:val="20"/>
                <w:szCs w:val="20"/>
                <w:lang w:val="ru-RU" w:eastAsia="ru-RU"/>
              </w:rPr>
            </w:pPr>
            <w:r w:rsidRPr="00307D7F">
              <w:rPr>
                <w:sz w:val="20"/>
                <w:szCs w:val="20"/>
                <w:lang w:val="ru-RU" w:eastAsia="ru-RU"/>
              </w:rPr>
              <w:t>3</w:t>
            </w: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5FA4EF07" w14:textId="77777777" w:rsidR="00307D7F" w:rsidRPr="00307D7F" w:rsidRDefault="00307D7F" w:rsidP="00307D7F">
            <w:pPr>
              <w:spacing w:after="0"/>
              <w:jc w:val="center"/>
              <w:rPr>
                <w:sz w:val="20"/>
                <w:szCs w:val="20"/>
                <w:lang w:val="ru-RU" w:eastAsia="ru-RU"/>
              </w:rPr>
            </w:pPr>
            <w:r w:rsidRPr="00307D7F">
              <w:rPr>
                <w:sz w:val="20"/>
                <w:szCs w:val="20"/>
                <w:lang w:val="ru-RU" w:eastAsia="ru-RU"/>
              </w:rPr>
              <w:t>4</w:t>
            </w: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5572D6E7" w14:textId="77777777" w:rsidR="00307D7F" w:rsidRPr="00307D7F" w:rsidRDefault="00307D7F" w:rsidP="00307D7F">
            <w:pPr>
              <w:spacing w:after="0"/>
              <w:jc w:val="center"/>
              <w:rPr>
                <w:sz w:val="20"/>
                <w:szCs w:val="20"/>
                <w:lang w:val="ru-RU" w:eastAsia="ru-RU"/>
              </w:rPr>
            </w:pPr>
            <w:r w:rsidRPr="00307D7F">
              <w:rPr>
                <w:sz w:val="20"/>
                <w:szCs w:val="20"/>
                <w:lang w:val="ru-RU" w:eastAsia="ru-RU"/>
              </w:rPr>
              <w:t>5</w:t>
            </w: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31AB4352" w14:textId="77777777" w:rsidR="00307D7F" w:rsidRPr="00307D7F" w:rsidRDefault="00307D7F" w:rsidP="00307D7F">
            <w:pPr>
              <w:spacing w:after="0"/>
              <w:jc w:val="center"/>
              <w:rPr>
                <w:sz w:val="20"/>
                <w:szCs w:val="20"/>
                <w:lang w:val="ru-RU" w:eastAsia="ru-RU"/>
              </w:rPr>
            </w:pPr>
            <w:r w:rsidRPr="00307D7F">
              <w:rPr>
                <w:sz w:val="20"/>
                <w:szCs w:val="20"/>
                <w:lang w:val="ru-RU" w:eastAsia="ru-RU"/>
              </w:rPr>
              <w:t>6</w:t>
            </w:r>
          </w:p>
        </w:tc>
      </w:tr>
      <w:tr w:rsidR="00307D7F" w:rsidRPr="00307D7F" w14:paraId="0833BCD8"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1978DA68" w14:textId="77777777" w:rsidR="00307D7F" w:rsidRPr="00307D7F" w:rsidRDefault="00307D7F" w:rsidP="00307D7F">
            <w:pPr>
              <w:spacing w:after="0"/>
              <w:jc w:val="both"/>
              <w:rPr>
                <w:sz w:val="20"/>
                <w:szCs w:val="20"/>
                <w:lang w:val="ru-RU" w:eastAsia="ru-RU"/>
              </w:rPr>
            </w:pPr>
            <w:r w:rsidRPr="00307D7F">
              <w:rPr>
                <w:sz w:val="20"/>
                <w:szCs w:val="20"/>
                <w:lang w:val="ru-RU" w:eastAsia="ru-RU"/>
              </w:rPr>
              <w:t>Доходы</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4C5F8D17" w14:textId="77777777" w:rsidR="00307D7F" w:rsidRPr="00307D7F" w:rsidRDefault="00307D7F" w:rsidP="00307D7F">
            <w:pPr>
              <w:spacing w:after="0"/>
              <w:rPr>
                <w:sz w:val="20"/>
                <w:szCs w:val="20"/>
                <w:lang w:val="ru-RU" w:eastAsia="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8B485DF"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10807FAD"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2CAEC426"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47A7B76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BB2A54E"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3E05674" w14:textId="77777777" w:rsidR="00307D7F" w:rsidRPr="00307D7F" w:rsidRDefault="00307D7F" w:rsidP="00307D7F">
            <w:pPr>
              <w:spacing w:after="0"/>
              <w:jc w:val="both"/>
              <w:rPr>
                <w:sz w:val="20"/>
                <w:szCs w:val="20"/>
                <w:lang w:val="ru-RU" w:eastAsia="ru-RU"/>
              </w:rPr>
            </w:pPr>
            <w:r w:rsidRPr="00307D7F">
              <w:rPr>
                <w:sz w:val="20"/>
                <w:szCs w:val="20"/>
                <w:lang w:val="ru-RU" w:eastAsia="ru-RU"/>
              </w:rPr>
              <w:lastRenderedPageBreak/>
              <w:t>Доходы (расходы) от страховой (перестраховочной) деятельности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10616B86" w14:textId="77777777" w:rsidR="00307D7F" w:rsidRPr="00307D7F" w:rsidRDefault="00307D7F" w:rsidP="00307D7F">
            <w:pPr>
              <w:spacing w:after="0"/>
              <w:rPr>
                <w:sz w:val="20"/>
                <w:szCs w:val="20"/>
                <w:lang w:val="ru-RU" w:eastAsia="ru-RU"/>
              </w:rPr>
            </w:pPr>
            <w:r w:rsidRPr="00307D7F">
              <w:rPr>
                <w:sz w:val="20"/>
                <w:szCs w:val="20"/>
                <w:lang w:val="ru-RU" w:eastAsia="ru-RU"/>
              </w:rPr>
              <w:t>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4669CD2"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6F9ACD0C"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20B93E5F"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7D9A837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C711311"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7F7C6DFC"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в том числе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639455C7" w14:textId="77777777" w:rsidR="00307D7F" w:rsidRPr="00307D7F" w:rsidRDefault="00307D7F" w:rsidP="00307D7F">
            <w:pPr>
              <w:spacing w:after="0"/>
              <w:rPr>
                <w:sz w:val="20"/>
                <w:szCs w:val="20"/>
                <w:lang w:val="ru-RU" w:eastAsia="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4CABAF99"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717C6788"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4C9CBC46"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33EFAA9D"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B0FA302"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8F53855"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страховая выручка по портфелям договоров страхования и выпущенных договоров перестрахования</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227F07D2" w14:textId="77777777" w:rsidR="00307D7F" w:rsidRPr="00307D7F" w:rsidRDefault="00307D7F" w:rsidP="00307D7F">
            <w:pPr>
              <w:spacing w:after="0"/>
              <w:rPr>
                <w:sz w:val="20"/>
                <w:szCs w:val="20"/>
                <w:lang w:val="ru-RU" w:eastAsia="ru-RU"/>
              </w:rPr>
            </w:pPr>
            <w:r w:rsidRPr="00307D7F">
              <w:rPr>
                <w:sz w:val="20"/>
                <w:szCs w:val="20"/>
                <w:lang w:val="ru-RU" w:eastAsia="ru-RU"/>
              </w:rPr>
              <w:t>1.1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E5BCF3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232864B8"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5FAC991E"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7B7B0F8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F645743"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1ED4C08"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 (расход) от рисковой поправки на нефинансовый риск по портфелям договоров страхования и выпущенных договоров перестрахования</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678AB39C" w14:textId="77777777" w:rsidR="00307D7F" w:rsidRPr="00307D7F" w:rsidRDefault="00307D7F" w:rsidP="00307D7F">
            <w:pPr>
              <w:spacing w:after="0"/>
              <w:rPr>
                <w:sz w:val="20"/>
                <w:szCs w:val="20"/>
                <w:lang w:val="ru-RU" w:eastAsia="ru-RU"/>
              </w:rPr>
            </w:pPr>
            <w:r w:rsidRPr="00307D7F">
              <w:rPr>
                <w:sz w:val="20"/>
                <w:szCs w:val="20"/>
                <w:lang w:val="ru-RU" w:eastAsia="ru-RU"/>
              </w:rPr>
              <w:t>1.2</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F19464E"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17AB07FD"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175E2CBC"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12E6E824"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0602897"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774894C"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 от амортизации маржи за предусмотренные договором услуги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1CC3E7ED" w14:textId="77777777" w:rsidR="00307D7F" w:rsidRPr="00307D7F" w:rsidRDefault="00307D7F" w:rsidP="00307D7F">
            <w:pPr>
              <w:spacing w:after="0"/>
              <w:rPr>
                <w:sz w:val="20"/>
                <w:szCs w:val="20"/>
                <w:lang w:val="ru-RU" w:eastAsia="ru-RU"/>
              </w:rPr>
            </w:pPr>
            <w:r w:rsidRPr="00307D7F">
              <w:rPr>
                <w:sz w:val="20"/>
                <w:szCs w:val="20"/>
                <w:lang w:val="ru-RU" w:eastAsia="ru-RU"/>
              </w:rPr>
              <w:t>1.3</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2A5353C"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36F7F2DF"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612D3811"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1ECCC2F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A47661E"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7401FECC" w14:textId="77777777" w:rsidR="00307D7F" w:rsidRPr="00307D7F" w:rsidRDefault="00307D7F" w:rsidP="00307D7F">
            <w:pPr>
              <w:spacing w:after="0"/>
              <w:jc w:val="both"/>
              <w:rPr>
                <w:sz w:val="20"/>
                <w:szCs w:val="20"/>
                <w:lang w:val="ru-RU" w:eastAsia="ru-RU"/>
              </w:rPr>
            </w:pPr>
            <w:r w:rsidRPr="00307D7F">
              <w:rPr>
                <w:sz w:val="20"/>
                <w:szCs w:val="20"/>
                <w:lang w:val="kk-KZ" w:eastAsia="ru-RU"/>
              </w:rPr>
              <w:t xml:space="preserve">Доходы </w:t>
            </w:r>
            <w:r w:rsidRPr="00307D7F">
              <w:rPr>
                <w:sz w:val="20"/>
                <w:szCs w:val="20"/>
                <w:lang w:val="ru-RU" w:eastAsia="ru-RU"/>
              </w:rPr>
              <w:t>(расходы) по страховым услугам</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B98BF10" w14:textId="77777777" w:rsidR="00307D7F" w:rsidRPr="00307D7F" w:rsidRDefault="00307D7F" w:rsidP="00307D7F">
            <w:pPr>
              <w:spacing w:after="0"/>
              <w:rPr>
                <w:sz w:val="20"/>
                <w:szCs w:val="20"/>
                <w:lang w:val="ru-RU" w:eastAsia="ru-RU"/>
              </w:rPr>
            </w:pPr>
            <w:r w:rsidRPr="00307D7F">
              <w:rPr>
                <w:sz w:val="20"/>
                <w:szCs w:val="20"/>
                <w:lang w:val="ru-RU" w:eastAsia="ru-RU"/>
              </w:rPr>
              <w:t>2</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7DE69277"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118DCE47"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082F34C4"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1607F4C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49B46E8"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30255A3A"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в том числе: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240327EE" w14:textId="77777777" w:rsidR="00307D7F" w:rsidRPr="00307D7F" w:rsidRDefault="00307D7F" w:rsidP="00307D7F">
            <w:pPr>
              <w:spacing w:after="0"/>
              <w:rPr>
                <w:sz w:val="20"/>
                <w:szCs w:val="20"/>
                <w:lang w:val="ru-RU" w:eastAsia="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281FAC88"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622A936E"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1666BB61"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7E2F389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5C9735D"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03FC1FE8"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аквизиционные расходы</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7A60B0DD" w14:textId="77777777" w:rsidR="00307D7F" w:rsidRPr="00307D7F" w:rsidRDefault="00307D7F" w:rsidP="00307D7F">
            <w:pPr>
              <w:spacing w:after="0"/>
              <w:rPr>
                <w:sz w:val="20"/>
                <w:szCs w:val="20"/>
                <w:lang w:val="ru-RU" w:eastAsia="ru-RU"/>
              </w:rPr>
            </w:pPr>
            <w:r w:rsidRPr="00307D7F">
              <w:rPr>
                <w:sz w:val="20"/>
                <w:szCs w:val="20"/>
                <w:lang w:val="ru-RU" w:eastAsia="ru-RU"/>
              </w:rPr>
              <w:t>2.1</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6A6E0738"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1A17CFC7"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1E8AD65E"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4F4E9C2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82CB365"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6C5B7F8A"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 xml:space="preserve">страховые расходы по выплате </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D38B949" w14:textId="77777777" w:rsidR="00307D7F" w:rsidRPr="00307D7F" w:rsidRDefault="00307D7F" w:rsidP="00307D7F">
            <w:pPr>
              <w:spacing w:after="0"/>
              <w:rPr>
                <w:sz w:val="20"/>
                <w:szCs w:val="20"/>
                <w:lang w:val="ru-RU" w:eastAsia="ru-RU"/>
              </w:rPr>
            </w:pPr>
            <w:r w:rsidRPr="00307D7F">
              <w:rPr>
                <w:sz w:val="20"/>
                <w:szCs w:val="20"/>
                <w:lang w:val="ru-RU" w:eastAsia="ru-RU"/>
              </w:rPr>
              <w:t>2.2</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5428EB94"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40E2603C"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4792C4F9"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649B62DD"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5DFF3E4"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25EAEDE1"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 xml:space="preserve">страховые расходы в виде компонента убытка </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40B48F74" w14:textId="77777777" w:rsidR="00307D7F" w:rsidRPr="00307D7F" w:rsidRDefault="00307D7F" w:rsidP="00307D7F">
            <w:pPr>
              <w:spacing w:after="0"/>
              <w:rPr>
                <w:sz w:val="20"/>
                <w:szCs w:val="20"/>
                <w:lang w:val="ru-RU" w:eastAsia="ru-RU"/>
              </w:rPr>
            </w:pPr>
            <w:r w:rsidRPr="00307D7F">
              <w:rPr>
                <w:sz w:val="20"/>
                <w:szCs w:val="20"/>
                <w:lang w:val="ru-RU" w:eastAsia="ru-RU"/>
              </w:rPr>
              <w:t>2.3</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69F0304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3E7802A8"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1D0AC717"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418491F3"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6FB3505"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4B9C38C9"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корректировка расходов по компоненту убытка</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433B5162" w14:textId="77777777" w:rsidR="00307D7F" w:rsidRPr="00307D7F" w:rsidRDefault="00307D7F" w:rsidP="00307D7F">
            <w:pPr>
              <w:spacing w:after="0"/>
              <w:rPr>
                <w:sz w:val="20"/>
                <w:szCs w:val="20"/>
                <w:lang w:val="ru-RU" w:eastAsia="ru-RU"/>
              </w:rPr>
            </w:pPr>
            <w:r w:rsidRPr="00307D7F">
              <w:rPr>
                <w:sz w:val="20"/>
                <w:szCs w:val="20"/>
                <w:lang w:val="ru-RU" w:eastAsia="ru-RU"/>
              </w:rPr>
              <w:t>2.4</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55ADF8B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0E2A5AD9"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09EBE152"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392FB9E4"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E0BCC34"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E2DEED0"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расходы по возникшим страховым убыткам</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632F6DEA" w14:textId="77777777" w:rsidR="00307D7F" w:rsidRPr="00307D7F" w:rsidRDefault="00307D7F" w:rsidP="00307D7F">
            <w:pPr>
              <w:spacing w:after="0"/>
              <w:rPr>
                <w:sz w:val="20"/>
                <w:szCs w:val="20"/>
                <w:lang w:val="ru-RU" w:eastAsia="ru-RU"/>
              </w:rPr>
            </w:pPr>
            <w:r w:rsidRPr="00307D7F">
              <w:rPr>
                <w:sz w:val="20"/>
                <w:szCs w:val="20"/>
                <w:lang w:val="ru-RU" w:eastAsia="ru-RU"/>
              </w:rPr>
              <w:t>2.5</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D98875F"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4F8E076D"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16BFB81E"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5407105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FA11AA1"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5A5A981"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расходы по осуществлению страховых выплат по перестрахованию</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F647FB3" w14:textId="77777777" w:rsidR="00307D7F" w:rsidRPr="00307D7F" w:rsidRDefault="00307D7F" w:rsidP="00307D7F">
            <w:pPr>
              <w:spacing w:after="0"/>
              <w:rPr>
                <w:sz w:val="20"/>
                <w:szCs w:val="20"/>
                <w:lang w:val="ru-RU" w:eastAsia="ru-RU"/>
              </w:rPr>
            </w:pPr>
            <w:r w:rsidRPr="00307D7F">
              <w:rPr>
                <w:sz w:val="20"/>
                <w:szCs w:val="20"/>
                <w:lang w:val="ru-RU" w:eastAsia="ru-RU"/>
              </w:rPr>
              <w:t>2.6</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D83B498"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60B3F865"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734D17F9"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6F9DB120"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B5D991B"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2874BA9"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финансовые доходы по страхованию (перестрахованию)</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B6E5C94" w14:textId="77777777" w:rsidR="00307D7F" w:rsidRPr="00307D7F" w:rsidRDefault="00307D7F" w:rsidP="00307D7F">
            <w:pPr>
              <w:spacing w:after="0"/>
              <w:rPr>
                <w:sz w:val="20"/>
                <w:szCs w:val="20"/>
                <w:lang w:val="ru-RU" w:eastAsia="ru-RU"/>
              </w:rPr>
            </w:pPr>
            <w:r w:rsidRPr="00307D7F">
              <w:rPr>
                <w:sz w:val="20"/>
                <w:szCs w:val="20"/>
                <w:lang w:val="ru-RU" w:eastAsia="ru-RU"/>
              </w:rPr>
              <w:t>2.7</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3E2468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3AB760D6"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280ABE65"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3F36FB90"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94EA0C3"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10C779D4"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 xml:space="preserve">финансовые расходы по </w:t>
            </w:r>
            <w:r w:rsidRPr="00307D7F">
              <w:rPr>
                <w:sz w:val="20"/>
                <w:szCs w:val="20"/>
                <w:lang w:val="ru-RU" w:eastAsia="ru-RU"/>
              </w:rPr>
              <w:lastRenderedPageBreak/>
              <w:t>страхованию (перестрахованию)</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4F996566" w14:textId="77777777" w:rsidR="00307D7F" w:rsidRPr="00307D7F" w:rsidRDefault="00307D7F" w:rsidP="00307D7F">
            <w:pPr>
              <w:spacing w:after="0"/>
              <w:rPr>
                <w:sz w:val="20"/>
                <w:szCs w:val="20"/>
                <w:lang w:val="ru-RU" w:eastAsia="ru-RU"/>
              </w:rPr>
            </w:pPr>
            <w:r w:rsidRPr="00307D7F">
              <w:rPr>
                <w:sz w:val="20"/>
                <w:szCs w:val="20"/>
                <w:lang w:val="ru-RU" w:eastAsia="ru-RU"/>
              </w:rPr>
              <w:lastRenderedPageBreak/>
              <w:t>2.8</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4AD3DA6A"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3C6EDE9D"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045EF92B"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4A8988B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5FAD3F24"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787A08DE" w14:textId="77777777" w:rsidR="00307D7F" w:rsidRPr="00307D7F" w:rsidRDefault="00307D7F" w:rsidP="00307D7F">
            <w:pPr>
              <w:spacing w:after="0"/>
              <w:jc w:val="both"/>
              <w:rPr>
                <w:sz w:val="20"/>
                <w:szCs w:val="20"/>
                <w:lang w:val="ru-RU" w:eastAsia="ru-RU"/>
              </w:rPr>
            </w:pPr>
            <w:r w:rsidRPr="00307D7F">
              <w:rPr>
                <w:sz w:val="20"/>
                <w:szCs w:val="20"/>
                <w:lang w:val="ru-RU" w:eastAsia="ru-RU"/>
              </w:rPr>
              <w:lastRenderedPageBreak/>
              <w:t>Доходы (расходы) по удерживаемым договорам перестрахования</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7CB3170B" w14:textId="77777777" w:rsidR="00307D7F" w:rsidRPr="00307D7F" w:rsidRDefault="00307D7F" w:rsidP="00307D7F">
            <w:pPr>
              <w:spacing w:after="0"/>
              <w:rPr>
                <w:sz w:val="20"/>
                <w:szCs w:val="20"/>
                <w:lang w:val="ru-RU" w:eastAsia="ru-RU"/>
              </w:rPr>
            </w:pPr>
            <w:r w:rsidRPr="00307D7F">
              <w:rPr>
                <w:sz w:val="20"/>
                <w:szCs w:val="20"/>
                <w:lang w:val="ru-RU" w:eastAsia="ru-RU"/>
              </w:rPr>
              <w:t>3</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7D87FE7F"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653B57EE"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30A920CD"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635C1C0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F834EC9"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145C442A"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в том числе: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32AFAAF1" w14:textId="77777777" w:rsidR="00307D7F" w:rsidRPr="00307D7F" w:rsidRDefault="00307D7F" w:rsidP="00307D7F">
            <w:pPr>
              <w:spacing w:after="0"/>
              <w:rPr>
                <w:sz w:val="20"/>
                <w:szCs w:val="20"/>
                <w:lang w:val="ru-RU" w:eastAsia="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183DB56C"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1265A9DB"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6132042F"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56D75FC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F3BB4FD"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0B722C8C"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 xml:space="preserve">Расходы по амортизации наилучшей оценки ожидаемых денежных потоков по активу перестрахования </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36239AD3" w14:textId="77777777" w:rsidR="00307D7F" w:rsidRPr="00307D7F" w:rsidRDefault="00307D7F" w:rsidP="00307D7F">
            <w:pPr>
              <w:spacing w:after="0"/>
              <w:rPr>
                <w:sz w:val="20"/>
                <w:szCs w:val="20"/>
                <w:lang w:val="ru-RU" w:eastAsia="ru-RU"/>
              </w:rPr>
            </w:pPr>
            <w:r w:rsidRPr="00307D7F">
              <w:rPr>
                <w:sz w:val="20"/>
                <w:szCs w:val="20"/>
                <w:lang w:val="ru-RU" w:eastAsia="ru-RU"/>
              </w:rPr>
              <w:t>3.1</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EF771B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45D12908"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041FE550"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56ACD38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A891592"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709B2AAB"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Доходы (расходы) по активу перестрахования по рисковой поправке на нефинансовый риск</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BC0DD62" w14:textId="77777777" w:rsidR="00307D7F" w:rsidRPr="00307D7F" w:rsidRDefault="00307D7F" w:rsidP="00307D7F">
            <w:pPr>
              <w:spacing w:after="0"/>
              <w:rPr>
                <w:sz w:val="20"/>
                <w:szCs w:val="20"/>
                <w:lang w:val="ru-RU" w:eastAsia="ru-RU"/>
              </w:rPr>
            </w:pPr>
            <w:r w:rsidRPr="00307D7F">
              <w:rPr>
                <w:sz w:val="20"/>
                <w:szCs w:val="20"/>
                <w:lang w:val="ru-RU" w:eastAsia="ru-RU"/>
              </w:rPr>
              <w:t>3.2</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0F9A47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04261A22"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44C53BBB"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5D914EC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7D7E986"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680D489F"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Доходы (расходы) в виде амортизации маржи по договорам перестрахования</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60A7D9A5" w14:textId="77777777" w:rsidR="00307D7F" w:rsidRPr="00307D7F" w:rsidRDefault="00307D7F" w:rsidP="00307D7F">
            <w:pPr>
              <w:spacing w:after="0"/>
              <w:rPr>
                <w:sz w:val="20"/>
                <w:szCs w:val="20"/>
                <w:lang w:val="ru-RU" w:eastAsia="ru-RU"/>
              </w:rPr>
            </w:pPr>
            <w:r w:rsidRPr="00307D7F">
              <w:rPr>
                <w:sz w:val="20"/>
                <w:szCs w:val="20"/>
                <w:lang w:val="ru-RU" w:eastAsia="ru-RU"/>
              </w:rPr>
              <w:t>3.3</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22557FA3"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450E4AE2"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505BA28F"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6678155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517722D"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21268CA1"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Расходы по амортизации наилучшей оценки ожидаемых денежных потоков по активу перестрахования, оцениваемому на основании подхода распределения премии.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5EEDB2E2" w14:textId="77777777" w:rsidR="00307D7F" w:rsidRPr="00307D7F" w:rsidRDefault="00307D7F" w:rsidP="00307D7F">
            <w:pPr>
              <w:spacing w:after="0"/>
              <w:rPr>
                <w:sz w:val="20"/>
                <w:szCs w:val="20"/>
                <w:lang w:val="ru-RU" w:eastAsia="ru-RU"/>
              </w:rPr>
            </w:pPr>
            <w:r w:rsidRPr="00307D7F">
              <w:rPr>
                <w:sz w:val="20"/>
                <w:szCs w:val="20"/>
                <w:lang w:val="ru-RU" w:eastAsia="ru-RU"/>
              </w:rPr>
              <w:t>3.4</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5FF4835B"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4260328B"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7F7FDB54"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670E27BD"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C608FCB"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0F83ED23"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 xml:space="preserve">Доходы от перестрахования </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532D0173" w14:textId="77777777" w:rsidR="00307D7F" w:rsidRPr="00307D7F" w:rsidRDefault="00307D7F" w:rsidP="00307D7F">
            <w:pPr>
              <w:spacing w:after="0"/>
              <w:rPr>
                <w:sz w:val="20"/>
                <w:szCs w:val="20"/>
                <w:lang w:val="ru-RU" w:eastAsia="ru-RU"/>
              </w:rPr>
            </w:pPr>
            <w:r w:rsidRPr="00307D7F">
              <w:rPr>
                <w:sz w:val="20"/>
                <w:szCs w:val="20"/>
                <w:lang w:val="ru-RU" w:eastAsia="ru-RU"/>
              </w:rPr>
              <w:t>3.5</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09D794A"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3442BD90"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7F6F0132"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608DD63B"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8097AAB"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5F7929F9"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Расходы (доходы) по активу перестрахования по возникшим страховым убыткам</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464C1D62" w14:textId="77777777" w:rsidR="00307D7F" w:rsidRPr="00307D7F" w:rsidRDefault="00307D7F" w:rsidP="00307D7F">
            <w:pPr>
              <w:spacing w:after="0"/>
              <w:rPr>
                <w:sz w:val="20"/>
                <w:szCs w:val="20"/>
                <w:lang w:val="ru-RU" w:eastAsia="ru-RU"/>
              </w:rPr>
            </w:pPr>
            <w:r w:rsidRPr="00307D7F">
              <w:rPr>
                <w:sz w:val="20"/>
                <w:szCs w:val="20"/>
                <w:lang w:val="ru-RU" w:eastAsia="ru-RU"/>
              </w:rPr>
              <w:t>3.6</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71100FF7"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10416EFE"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394BCE48"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2C3568FD"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E54FDFA"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3EB3B3E9"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Финансовые доходы по удерживаемым договорам перестрахования</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F09B78E" w14:textId="77777777" w:rsidR="00307D7F" w:rsidRPr="00307D7F" w:rsidRDefault="00307D7F" w:rsidP="00307D7F">
            <w:pPr>
              <w:spacing w:after="0"/>
              <w:rPr>
                <w:sz w:val="20"/>
                <w:szCs w:val="20"/>
                <w:lang w:val="ru-RU" w:eastAsia="ru-RU"/>
              </w:rPr>
            </w:pPr>
            <w:r w:rsidRPr="00307D7F">
              <w:rPr>
                <w:sz w:val="20"/>
                <w:szCs w:val="20"/>
                <w:lang w:val="ru-RU" w:eastAsia="ru-RU"/>
              </w:rPr>
              <w:t>3.7</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2D3882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0819D652"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623FBF16"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4292A1C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4F9CEDA"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6DA01983"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Финансовые расходы по удерживаемым договорам перестрахования</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31FFB18C" w14:textId="77777777" w:rsidR="00307D7F" w:rsidRPr="00307D7F" w:rsidRDefault="00307D7F" w:rsidP="00307D7F">
            <w:pPr>
              <w:spacing w:after="0"/>
              <w:rPr>
                <w:sz w:val="20"/>
                <w:szCs w:val="20"/>
                <w:lang w:val="ru-RU" w:eastAsia="ru-RU"/>
              </w:rPr>
            </w:pPr>
            <w:r w:rsidRPr="00307D7F">
              <w:rPr>
                <w:sz w:val="20"/>
                <w:szCs w:val="20"/>
                <w:lang w:val="ru-RU" w:eastAsia="ru-RU"/>
              </w:rPr>
              <w:t>3.8</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394B248C"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12C5DCCA"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4BB3E143"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4ED5A3CD"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2155D47"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2E818A2A"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 xml:space="preserve">Доходы, связанные с возмещением </w:t>
            </w:r>
            <w:r w:rsidRPr="00307D7F">
              <w:rPr>
                <w:sz w:val="20"/>
                <w:szCs w:val="20"/>
                <w:lang w:val="ru-RU" w:eastAsia="ru-RU"/>
              </w:rPr>
              <w:lastRenderedPageBreak/>
              <w:t>перестраховщиком страховых выплат</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3A9E4899" w14:textId="77777777" w:rsidR="00307D7F" w:rsidRPr="00307D7F" w:rsidRDefault="00307D7F" w:rsidP="00307D7F">
            <w:pPr>
              <w:spacing w:after="0"/>
              <w:rPr>
                <w:sz w:val="20"/>
                <w:szCs w:val="20"/>
                <w:lang w:val="ru-RU" w:eastAsia="ru-RU"/>
              </w:rPr>
            </w:pPr>
            <w:r w:rsidRPr="00307D7F">
              <w:rPr>
                <w:sz w:val="20"/>
                <w:szCs w:val="20"/>
                <w:lang w:val="ru-RU" w:eastAsia="ru-RU"/>
              </w:rPr>
              <w:lastRenderedPageBreak/>
              <w:t>3.9</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6553D92A"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5CBF1A51"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2A616B25"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76583C7C"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B2C99FB"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78A84CEC"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lastRenderedPageBreak/>
              <w:t>Доходы в виде комиссионного вознаграждения по страховой деятельности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6B9BFBA8" w14:textId="77777777" w:rsidR="00307D7F" w:rsidRPr="00307D7F" w:rsidRDefault="00307D7F" w:rsidP="00307D7F">
            <w:pPr>
              <w:spacing w:after="0"/>
              <w:rPr>
                <w:sz w:val="20"/>
                <w:szCs w:val="20"/>
                <w:lang w:val="ru-RU" w:eastAsia="ru-RU"/>
              </w:rPr>
            </w:pPr>
            <w:r w:rsidRPr="00307D7F">
              <w:rPr>
                <w:sz w:val="20"/>
                <w:szCs w:val="20"/>
                <w:lang w:val="ru-RU" w:eastAsia="ru-RU"/>
              </w:rPr>
              <w:t>3.10</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5A125B09"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0D3B3D9E"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34B7859B"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7F8D4F6A"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54F5CCC0"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291C116B"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 xml:space="preserve">Комиссионные доходы по договорам перестрахования </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34D50A9E" w14:textId="77777777" w:rsidR="00307D7F" w:rsidRPr="00307D7F" w:rsidRDefault="00307D7F" w:rsidP="00307D7F">
            <w:pPr>
              <w:spacing w:after="0"/>
              <w:rPr>
                <w:sz w:val="20"/>
                <w:szCs w:val="20"/>
                <w:lang w:val="ru-RU" w:eastAsia="ru-RU"/>
              </w:rPr>
            </w:pPr>
            <w:r w:rsidRPr="00307D7F">
              <w:rPr>
                <w:sz w:val="20"/>
                <w:szCs w:val="20"/>
                <w:lang w:val="ru-RU" w:eastAsia="ru-RU"/>
              </w:rPr>
              <w:t>3.11</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6C051395"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19CD2036"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6D596C70"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1AA20711"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A7DF730"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74BCB6B7"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 xml:space="preserve">Доходы (расходы), связанные с возмещением регрессных требований и убытков (суброгация) </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06BA89F0" w14:textId="77777777" w:rsidR="00307D7F" w:rsidRPr="00307D7F" w:rsidRDefault="00307D7F" w:rsidP="00307D7F">
            <w:pPr>
              <w:spacing w:after="0"/>
              <w:rPr>
                <w:sz w:val="20"/>
                <w:szCs w:val="20"/>
                <w:lang w:val="ru-RU" w:eastAsia="ru-RU"/>
              </w:rPr>
            </w:pPr>
            <w:r w:rsidRPr="00307D7F">
              <w:rPr>
                <w:sz w:val="20"/>
                <w:szCs w:val="20"/>
                <w:lang w:val="ru-RU" w:eastAsia="ru-RU"/>
              </w:rPr>
              <w:t>3.12</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3D4A6E9D"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6B82603D"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03B2F0E3"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02CFD72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1A1248D"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tcPr>
          <w:p w14:paraId="4D80EE97"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 xml:space="preserve">Прочие доходы от страховой деятельности </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664DF4E3" w14:textId="77777777" w:rsidR="00307D7F" w:rsidRPr="00307D7F" w:rsidRDefault="00307D7F" w:rsidP="00307D7F">
            <w:pPr>
              <w:spacing w:after="0"/>
              <w:rPr>
                <w:sz w:val="20"/>
                <w:szCs w:val="20"/>
                <w:lang w:val="ru-RU" w:eastAsia="ru-RU"/>
              </w:rPr>
            </w:pPr>
            <w:r w:rsidRPr="00307D7F">
              <w:rPr>
                <w:sz w:val="20"/>
                <w:szCs w:val="20"/>
                <w:lang w:val="ru-RU" w:eastAsia="ru-RU"/>
              </w:rPr>
              <w:t>3.13</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57B8A718"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tcPr>
          <w:p w14:paraId="61EF1C82"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tcPr>
          <w:p w14:paraId="2D258A6F"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tcPr>
          <w:p w14:paraId="143C8AA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A448C4F"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E043247" w14:textId="77777777" w:rsidR="00307D7F" w:rsidRPr="00307D7F" w:rsidRDefault="00307D7F" w:rsidP="00307D7F">
            <w:pPr>
              <w:spacing w:after="0"/>
              <w:jc w:val="both"/>
              <w:rPr>
                <w:sz w:val="20"/>
                <w:szCs w:val="20"/>
                <w:lang w:val="ru-RU" w:eastAsia="ru-RU"/>
              </w:rPr>
            </w:pPr>
            <w:r w:rsidRPr="00307D7F">
              <w:rPr>
                <w:sz w:val="20"/>
                <w:szCs w:val="20"/>
                <w:lang w:val="ru-RU" w:eastAsia="ru-RU"/>
              </w:rPr>
              <w:t>Доходы от инвестиционной деятельности / Инвестиционный доход</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1209ADC7" w14:textId="77777777" w:rsidR="00307D7F" w:rsidRPr="00307D7F" w:rsidRDefault="00307D7F" w:rsidP="00307D7F">
            <w:pPr>
              <w:spacing w:after="0"/>
              <w:rPr>
                <w:sz w:val="20"/>
                <w:szCs w:val="20"/>
                <w:lang w:val="ru-RU" w:eastAsia="ru-RU"/>
              </w:rPr>
            </w:pPr>
            <w:r w:rsidRPr="00307D7F">
              <w:rPr>
                <w:sz w:val="20"/>
                <w:szCs w:val="20"/>
                <w:lang w:val="ru-RU" w:eastAsia="ru-RU"/>
              </w:rPr>
              <w:t>4</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85C78EC"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2E97B01B"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0C4BC265"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516D543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6F9F08E"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2C793BB" w14:textId="77777777" w:rsidR="00307D7F" w:rsidRPr="00307D7F" w:rsidRDefault="00307D7F" w:rsidP="00307D7F">
            <w:pPr>
              <w:spacing w:after="0"/>
              <w:jc w:val="both"/>
              <w:rPr>
                <w:sz w:val="20"/>
                <w:szCs w:val="20"/>
                <w:lang w:val="ru-RU" w:eastAsia="ru-RU"/>
              </w:rPr>
            </w:pPr>
            <w:r w:rsidRPr="00307D7F">
              <w:rPr>
                <w:sz w:val="20"/>
                <w:szCs w:val="20"/>
                <w:lang w:val="ru-RU" w:eastAsia="ru-RU"/>
              </w:rPr>
              <w:t>Доходы, связанные с получением вознаграждения</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1D7B4F64" w14:textId="77777777" w:rsidR="00307D7F" w:rsidRPr="00307D7F" w:rsidRDefault="00307D7F" w:rsidP="00307D7F">
            <w:pPr>
              <w:spacing w:after="0"/>
              <w:rPr>
                <w:sz w:val="20"/>
                <w:szCs w:val="20"/>
                <w:lang w:val="ru-RU" w:eastAsia="ru-RU"/>
              </w:rPr>
            </w:pPr>
            <w:r w:rsidRPr="00307D7F">
              <w:rPr>
                <w:sz w:val="20"/>
                <w:szCs w:val="20"/>
                <w:lang w:val="ru-RU" w:eastAsia="ru-RU"/>
              </w:rPr>
              <w:t>4.1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EA17CBB"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343ADDC3"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515A54C9"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11737FC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F1B6533"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D8E2359"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в том числе: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tcPr>
          <w:p w14:paraId="20EEC3CF" w14:textId="77777777" w:rsidR="00307D7F" w:rsidRPr="00307D7F" w:rsidRDefault="00307D7F" w:rsidP="00307D7F">
            <w:pPr>
              <w:spacing w:after="0" w:line="240" w:lineRule="auto"/>
              <w:ind w:firstLine="709"/>
              <w:jc w:val="both"/>
              <w:rPr>
                <w:rFonts w:eastAsia="Calibri"/>
                <w:sz w:val="20"/>
                <w:szCs w:val="20"/>
                <w:lang w:val="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2DA91B4"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16144E08"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24023FC2"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0554BE7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806F730"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9060F12"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доходы в виде вознаграждения по ценным бумагам</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87D128E" w14:textId="77777777" w:rsidR="00307D7F" w:rsidRPr="00307D7F" w:rsidRDefault="00307D7F" w:rsidP="00307D7F">
            <w:pPr>
              <w:spacing w:after="0"/>
              <w:rPr>
                <w:sz w:val="20"/>
                <w:szCs w:val="20"/>
                <w:lang w:val="ru-RU" w:eastAsia="ru-RU"/>
              </w:rPr>
            </w:pPr>
            <w:r w:rsidRPr="00307D7F">
              <w:rPr>
                <w:sz w:val="20"/>
                <w:szCs w:val="20"/>
                <w:lang w:val="ru-RU" w:eastAsia="ru-RU"/>
              </w:rPr>
              <w:t>4.1.1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13DDCE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6D4F70FD"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1BAE7E3E"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102DCC65"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4D791C9"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E45C4A1"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доходы в виде вознаграждения по размещенным вкладам</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595264F" w14:textId="77777777" w:rsidR="00307D7F" w:rsidRPr="00307D7F" w:rsidRDefault="00307D7F" w:rsidP="00307D7F">
            <w:pPr>
              <w:spacing w:after="0"/>
              <w:rPr>
                <w:sz w:val="20"/>
                <w:szCs w:val="20"/>
                <w:lang w:val="ru-RU" w:eastAsia="ru-RU"/>
              </w:rPr>
            </w:pPr>
            <w:r w:rsidRPr="00307D7F">
              <w:rPr>
                <w:sz w:val="20"/>
                <w:szCs w:val="20"/>
                <w:lang w:val="ru-RU" w:eastAsia="ru-RU"/>
              </w:rPr>
              <w:t>4.1.2</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5EB8C07"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5867AE86"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1C9F3D8C"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2408E8CC"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089A471"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D007DEC" w14:textId="77777777" w:rsidR="00307D7F" w:rsidRPr="00307D7F" w:rsidRDefault="00307D7F" w:rsidP="00307D7F">
            <w:pPr>
              <w:spacing w:after="0"/>
              <w:jc w:val="both"/>
              <w:rPr>
                <w:sz w:val="20"/>
                <w:szCs w:val="20"/>
                <w:lang w:val="ru-RU" w:eastAsia="ru-RU"/>
              </w:rPr>
            </w:pPr>
            <w:r w:rsidRPr="00307D7F">
              <w:rPr>
                <w:sz w:val="20"/>
                <w:szCs w:val="20"/>
                <w:lang w:val="ru-RU" w:eastAsia="ru-RU"/>
              </w:rPr>
              <w:t>Доходы (расходы) по операциям с финансовыми активами (нетто)</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6EB9F85" w14:textId="77777777" w:rsidR="00307D7F" w:rsidRPr="00307D7F" w:rsidRDefault="00307D7F" w:rsidP="00307D7F">
            <w:pPr>
              <w:spacing w:after="0"/>
              <w:rPr>
                <w:sz w:val="20"/>
                <w:szCs w:val="20"/>
                <w:lang w:val="ru-RU" w:eastAsia="ru-RU"/>
              </w:rPr>
            </w:pPr>
            <w:r w:rsidRPr="00307D7F">
              <w:rPr>
                <w:sz w:val="20"/>
                <w:szCs w:val="20"/>
                <w:lang w:val="ru-RU" w:eastAsia="ru-RU"/>
              </w:rPr>
              <w:t>4.2</w:t>
            </w:r>
          </w:p>
          <w:p w14:paraId="4853BAE2" w14:textId="77777777" w:rsidR="00307D7F" w:rsidRPr="00307D7F" w:rsidRDefault="00307D7F" w:rsidP="00307D7F">
            <w:pPr>
              <w:spacing w:after="0"/>
              <w:rPr>
                <w:sz w:val="20"/>
                <w:szCs w:val="20"/>
                <w:lang w:val="ru-RU" w:eastAsia="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F355CD2"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4D36D3A2"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4B61C48B"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00BDE86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364582D"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B76418C"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в том числе: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2BD4334" w14:textId="77777777" w:rsidR="00307D7F" w:rsidRPr="00307D7F" w:rsidRDefault="00307D7F" w:rsidP="00307D7F">
            <w:pPr>
              <w:spacing w:after="0" w:line="240" w:lineRule="auto"/>
              <w:ind w:firstLine="709"/>
              <w:jc w:val="both"/>
              <w:rPr>
                <w:rFonts w:eastAsia="Calibri"/>
                <w:sz w:val="20"/>
                <w:szCs w:val="20"/>
                <w:lang w:val="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1C811F2"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33655039"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50C37658"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759FED6D"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975489A"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B976748"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доходы (расходы) от купли-продажи ценных бумаг (нетто)</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A61D9B9" w14:textId="77777777" w:rsidR="00307D7F" w:rsidRPr="00307D7F" w:rsidRDefault="00307D7F" w:rsidP="00307D7F">
            <w:pPr>
              <w:spacing w:after="0"/>
              <w:rPr>
                <w:sz w:val="20"/>
                <w:szCs w:val="20"/>
                <w:lang w:val="ru-RU" w:eastAsia="ru-RU"/>
              </w:rPr>
            </w:pPr>
            <w:r w:rsidRPr="00307D7F">
              <w:rPr>
                <w:sz w:val="20"/>
                <w:szCs w:val="20"/>
                <w:lang w:val="ru-RU" w:eastAsia="ru-RU"/>
              </w:rPr>
              <w:t>4.2.1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6EA5A43"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07957DD5"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0D08FE6B"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2D14FE8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FAB8EB5"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36F0154"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доходы (расходы) от операций «РЕПО» (нетто)</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492D500" w14:textId="77777777" w:rsidR="00307D7F" w:rsidRPr="00307D7F" w:rsidRDefault="00307D7F" w:rsidP="00307D7F">
            <w:pPr>
              <w:spacing w:after="0"/>
              <w:rPr>
                <w:sz w:val="20"/>
                <w:szCs w:val="20"/>
                <w:lang w:val="ru-RU" w:eastAsia="ru-RU"/>
              </w:rPr>
            </w:pPr>
            <w:r w:rsidRPr="00307D7F">
              <w:rPr>
                <w:sz w:val="20"/>
                <w:szCs w:val="20"/>
                <w:lang w:val="ru-RU" w:eastAsia="ru-RU"/>
              </w:rPr>
              <w:t>4.2.2</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002208A"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4CA7292C"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43E34B0F"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01C362A2"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5EE31F71"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38E95E4"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доходы (расходы) от операций с аффинированными драгоценными металлами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0191809" w14:textId="77777777" w:rsidR="00307D7F" w:rsidRPr="00307D7F" w:rsidRDefault="00307D7F" w:rsidP="00307D7F">
            <w:pPr>
              <w:spacing w:after="0"/>
              <w:rPr>
                <w:sz w:val="20"/>
                <w:szCs w:val="20"/>
                <w:lang w:val="ru-RU" w:eastAsia="ru-RU"/>
              </w:rPr>
            </w:pPr>
            <w:r w:rsidRPr="00307D7F">
              <w:rPr>
                <w:sz w:val="20"/>
                <w:szCs w:val="20"/>
                <w:lang w:val="ru-RU" w:eastAsia="ru-RU"/>
              </w:rPr>
              <w:t>4.2.3</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DBBBA54"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05E8170A"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33C898AD"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3195E79C"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7AFF762"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A3A0EBD"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lastRenderedPageBreak/>
              <w:t>доходы (расходы) от операций с производными финансовыми инструментами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0543696" w14:textId="77777777" w:rsidR="00307D7F" w:rsidRPr="00307D7F" w:rsidRDefault="00307D7F" w:rsidP="00307D7F">
            <w:pPr>
              <w:spacing w:after="0"/>
              <w:rPr>
                <w:sz w:val="20"/>
                <w:szCs w:val="20"/>
                <w:lang w:val="ru-RU" w:eastAsia="ru-RU"/>
              </w:rPr>
            </w:pPr>
            <w:r w:rsidRPr="00307D7F">
              <w:rPr>
                <w:sz w:val="20"/>
                <w:szCs w:val="20"/>
                <w:lang w:val="ru-RU" w:eastAsia="ru-RU"/>
              </w:rPr>
              <w:t>4.2.4</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9BEEEBD"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1CD97EC3"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5EE0B7DC"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6DFA558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41C5881"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4B22E42" w14:textId="77777777" w:rsidR="00307D7F" w:rsidRPr="00307D7F" w:rsidRDefault="00307D7F" w:rsidP="00307D7F">
            <w:pPr>
              <w:spacing w:after="0"/>
              <w:jc w:val="both"/>
              <w:rPr>
                <w:sz w:val="20"/>
                <w:szCs w:val="20"/>
                <w:lang w:val="ru-RU" w:eastAsia="ru-RU"/>
              </w:rPr>
            </w:pPr>
            <w:r w:rsidRPr="00307D7F">
              <w:rPr>
                <w:sz w:val="20"/>
                <w:szCs w:val="20"/>
                <w:lang w:val="ru-RU" w:eastAsia="ru-RU"/>
              </w:rPr>
              <w:t>Доходы (расходы) от переоценки (нетто)</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2A59B00" w14:textId="77777777" w:rsidR="00307D7F" w:rsidRPr="00307D7F" w:rsidRDefault="00307D7F" w:rsidP="00307D7F">
            <w:pPr>
              <w:spacing w:after="0"/>
              <w:rPr>
                <w:sz w:val="20"/>
                <w:szCs w:val="20"/>
                <w:lang w:val="ru-RU" w:eastAsia="ru-RU"/>
              </w:rPr>
            </w:pPr>
            <w:r w:rsidRPr="00307D7F">
              <w:rPr>
                <w:sz w:val="20"/>
                <w:szCs w:val="20"/>
                <w:lang w:val="ru-RU" w:eastAsia="ru-RU"/>
              </w:rPr>
              <w:t>4.3</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638471C"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480CDD9B"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309E5462"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4517FB9C"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26E039C"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E7C159F"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в том числе: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956368C" w14:textId="77777777" w:rsidR="00307D7F" w:rsidRPr="00307D7F" w:rsidRDefault="00307D7F" w:rsidP="00307D7F">
            <w:pPr>
              <w:spacing w:after="0" w:line="240" w:lineRule="auto"/>
              <w:ind w:firstLine="709"/>
              <w:jc w:val="both"/>
              <w:rPr>
                <w:rFonts w:eastAsia="Calibri"/>
                <w:sz w:val="20"/>
                <w:szCs w:val="20"/>
                <w:lang w:val="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B778522"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033B2EE4"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10828386"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79FC62FA"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14283A9"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18D5C01"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доходы (расходы) от изменения стоимости ценных бумаг, оцениваемых по справедливой стоимости</w:t>
            </w:r>
            <w:r w:rsidRPr="00307D7F">
              <w:rPr>
                <w:sz w:val="20"/>
                <w:szCs w:val="20"/>
                <w:lang w:val="kk-KZ" w:eastAsia="ru-RU"/>
              </w:rPr>
              <w:t xml:space="preserve"> через </w:t>
            </w:r>
            <w:r w:rsidRPr="00307D7F">
              <w:rPr>
                <w:sz w:val="20"/>
                <w:szCs w:val="20"/>
                <w:lang w:val="ru-RU" w:eastAsia="ru-RU"/>
              </w:rPr>
              <w:t>прибыль или убыток (нетто)</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70F4E29" w14:textId="77777777" w:rsidR="00307D7F" w:rsidRPr="00307D7F" w:rsidRDefault="00307D7F" w:rsidP="00307D7F">
            <w:pPr>
              <w:spacing w:after="0"/>
              <w:rPr>
                <w:sz w:val="20"/>
                <w:szCs w:val="20"/>
                <w:lang w:val="ru-RU" w:eastAsia="ru-RU"/>
              </w:rPr>
            </w:pPr>
            <w:r w:rsidRPr="00307D7F">
              <w:rPr>
                <w:sz w:val="20"/>
                <w:szCs w:val="20"/>
                <w:lang w:val="ru-RU" w:eastAsia="ru-RU"/>
              </w:rPr>
              <w:t>4.3.1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1362C6C"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5653078C"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4A55574E"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4703362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867E1E8"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FC1DB63"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доходы (расходы) от переоценки иностранной валюты (нетто)</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B0A3B81" w14:textId="77777777" w:rsidR="00307D7F" w:rsidRPr="00307D7F" w:rsidRDefault="00307D7F" w:rsidP="00307D7F">
            <w:pPr>
              <w:spacing w:after="0"/>
              <w:rPr>
                <w:sz w:val="20"/>
                <w:szCs w:val="20"/>
                <w:lang w:val="ru-RU" w:eastAsia="ru-RU"/>
              </w:rPr>
            </w:pPr>
            <w:r w:rsidRPr="00307D7F">
              <w:rPr>
                <w:sz w:val="20"/>
                <w:szCs w:val="20"/>
                <w:lang w:val="ru-RU" w:eastAsia="ru-RU"/>
              </w:rPr>
              <w:t>4.3.2</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299BC33"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4ED5BF6D"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791D9CB3"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001172A5"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51FB6A48"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4526371"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доходы (расходы) от переоценки аффинированных драгоценных металлов</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7BDA537" w14:textId="77777777" w:rsidR="00307D7F" w:rsidRPr="00307D7F" w:rsidRDefault="00307D7F" w:rsidP="00307D7F">
            <w:pPr>
              <w:spacing w:after="0"/>
              <w:rPr>
                <w:sz w:val="20"/>
                <w:szCs w:val="20"/>
                <w:lang w:val="ru-RU" w:eastAsia="ru-RU"/>
              </w:rPr>
            </w:pPr>
            <w:r w:rsidRPr="00307D7F">
              <w:rPr>
                <w:sz w:val="20"/>
                <w:szCs w:val="20"/>
                <w:lang w:val="ru-RU" w:eastAsia="ru-RU"/>
              </w:rPr>
              <w:t>4.3.3</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1780D8A"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25AC49D1"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5D9892F1"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414A145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89B890F"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5291EBA"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доходы (расходы) от переоценки производных финансовых инструментов</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58CA5DB" w14:textId="77777777" w:rsidR="00307D7F" w:rsidRPr="00307D7F" w:rsidRDefault="00307D7F" w:rsidP="00307D7F">
            <w:pPr>
              <w:spacing w:after="0"/>
              <w:rPr>
                <w:sz w:val="20"/>
                <w:szCs w:val="20"/>
                <w:lang w:val="ru-RU" w:eastAsia="ru-RU"/>
              </w:rPr>
            </w:pPr>
            <w:r w:rsidRPr="00307D7F">
              <w:rPr>
                <w:sz w:val="20"/>
                <w:szCs w:val="20"/>
                <w:lang w:val="ru-RU" w:eastAsia="ru-RU"/>
              </w:rPr>
              <w:t>4.3.4</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FC385B1"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0AECCDEA"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39A4522A"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6FF0EC0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5C7F7DCB"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1E5C70F" w14:textId="77777777" w:rsidR="00307D7F" w:rsidRPr="00307D7F" w:rsidRDefault="00307D7F" w:rsidP="00307D7F">
            <w:pPr>
              <w:spacing w:after="0"/>
              <w:jc w:val="both"/>
              <w:rPr>
                <w:sz w:val="20"/>
                <w:szCs w:val="20"/>
                <w:lang w:val="ru-RU" w:eastAsia="ru-RU"/>
              </w:rPr>
            </w:pPr>
            <w:r w:rsidRPr="00307D7F">
              <w:rPr>
                <w:sz w:val="20"/>
                <w:szCs w:val="20"/>
                <w:lang w:val="ru-RU" w:eastAsia="ru-RU"/>
              </w:rPr>
              <w:t>Доходы от участия в капитале других юридических лиц</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71276A5" w14:textId="77777777" w:rsidR="00307D7F" w:rsidRPr="00307D7F" w:rsidRDefault="00307D7F" w:rsidP="00307D7F">
            <w:pPr>
              <w:spacing w:after="0"/>
              <w:rPr>
                <w:sz w:val="20"/>
                <w:szCs w:val="20"/>
                <w:lang w:val="ru-RU" w:eastAsia="ru-RU"/>
              </w:rPr>
            </w:pPr>
            <w:r w:rsidRPr="00307D7F">
              <w:rPr>
                <w:sz w:val="20"/>
                <w:szCs w:val="20"/>
                <w:lang w:val="ru-RU" w:eastAsia="ru-RU"/>
              </w:rPr>
              <w:t>4.4</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A5E7CDF"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35E94444"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50ECA298"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21267C6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ED1F939"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209B0AF" w14:textId="77777777" w:rsidR="00307D7F" w:rsidRPr="00307D7F" w:rsidRDefault="00307D7F" w:rsidP="00307D7F">
            <w:pPr>
              <w:spacing w:after="0"/>
              <w:jc w:val="both"/>
              <w:rPr>
                <w:sz w:val="20"/>
                <w:szCs w:val="20"/>
                <w:lang w:val="ru-RU" w:eastAsia="ru-RU"/>
              </w:rPr>
            </w:pPr>
            <w:r w:rsidRPr="00307D7F">
              <w:rPr>
                <w:sz w:val="20"/>
                <w:szCs w:val="20"/>
                <w:lang w:val="ru-RU" w:eastAsia="ru-RU"/>
              </w:rPr>
              <w:t>Прочие доходы от инвестиционной деятельности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8CBFE8A" w14:textId="77777777" w:rsidR="00307D7F" w:rsidRPr="00307D7F" w:rsidRDefault="00307D7F" w:rsidP="00307D7F">
            <w:pPr>
              <w:spacing w:after="0"/>
              <w:rPr>
                <w:sz w:val="20"/>
                <w:szCs w:val="20"/>
                <w:lang w:val="ru-RU" w:eastAsia="ru-RU"/>
              </w:rPr>
            </w:pPr>
            <w:r w:rsidRPr="00307D7F">
              <w:rPr>
                <w:sz w:val="20"/>
                <w:szCs w:val="20"/>
                <w:lang w:val="ru-RU" w:eastAsia="ru-RU"/>
              </w:rPr>
              <w:t>4.5</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4F0F395"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5ABD9A35"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36D1BF7E"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27AC0F41"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04F789C"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852B38F" w14:textId="77777777" w:rsidR="00307D7F" w:rsidRPr="00307D7F" w:rsidRDefault="00307D7F" w:rsidP="00307D7F">
            <w:pPr>
              <w:spacing w:after="0"/>
              <w:jc w:val="both"/>
              <w:rPr>
                <w:sz w:val="20"/>
                <w:szCs w:val="20"/>
                <w:lang w:val="ru-RU" w:eastAsia="ru-RU"/>
              </w:rPr>
            </w:pPr>
            <w:r w:rsidRPr="00307D7F">
              <w:rPr>
                <w:sz w:val="20"/>
                <w:szCs w:val="20"/>
                <w:lang w:val="ru-RU" w:eastAsia="ru-RU"/>
              </w:rPr>
              <w:t>Доходы от иной деятельности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7BF431A" w14:textId="77777777" w:rsidR="00307D7F" w:rsidRPr="00307D7F" w:rsidRDefault="00307D7F" w:rsidP="00307D7F">
            <w:pPr>
              <w:spacing w:after="0"/>
              <w:rPr>
                <w:sz w:val="20"/>
                <w:szCs w:val="20"/>
                <w:lang w:val="ru-RU" w:eastAsia="ru-RU"/>
              </w:rPr>
            </w:pPr>
            <w:r w:rsidRPr="00307D7F">
              <w:rPr>
                <w:sz w:val="20"/>
                <w:szCs w:val="20"/>
                <w:lang w:val="ru-RU" w:eastAsia="ru-RU"/>
              </w:rPr>
              <w:t>5</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F7E013B"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30020489"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5874B5EA"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1073AA0D"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C8464C0"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3D2C1E0" w14:textId="77777777" w:rsidR="00307D7F" w:rsidRPr="00307D7F" w:rsidRDefault="00307D7F" w:rsidP="00307D7F">
            <w:pPr>
              <w:spacing w:after="0"/>
              <w:jc w:val="both"/>
              <w:rPr>
                <w:sz w:val="20"/>
                <w:szCs w:val="20"/>
                <w:lang w:val="ru-RU" w:eastAsia="ru-RU"/>
              </w:rPr>
            </w:pPr>
            <w:r w:rsidRPr="00307D7F">
              <w:rPr>
                <w:sz w:val="20"/>
                <w:szCs w:val="20"/>
                <w:lang w:val="ru-RU" w:eastAsia="ru-RU"/>
              </w:rPr>
              <w:t>Доходы (расходы) от реализации активов и получения (передачи) активов</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76499FA" w14:textId="77777777" w:rsidR="00307D7F" w:rsidRPr="00307D7F" w:rsidRDefault="00307D7F" w:rsidP="00307D7F">
            <w:pPr>
              <w:spacing w:after="0"/>
              <w:rPr>
                <w:sz w:val="20"/>
                <w:szCs w:val="20"/>
                <w:lang w:val="ru-RU" w:eastAsia="ru-RU"/>
              </w:rPr>
            </w:pPr>
            <w:r w:rsidRPr="00307D7F">
              <w:rPr>
                <w:sz w:val="20"/>
                <w:szCs w:val="20"/>
                <w:lang w:val="ru-RU" w:eastAsia="ru-RU"/>
              </w:rPr>
              <w:t>6</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973B901"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278D2325"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6C8A1CBA"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097D070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8E0F872"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E19EA3A" w14:textId="77777777" w:rsidR="00307D7F" w:rsidRPr="00307D7F" w:rsidRDefault="00307D7F" w:rsidP="00307D7F">
            <w:pPr>
              <w:spacing w:after="0"/>
              <w:jc w:val="both"/>
              <w:rPr>
                <w:sz w:val="20"/>
                <w:szCs w:val="20"/>
                <w:lang w:val="ru-RU" w:eastAsia="ru-RU"/>
              </w:rPr>
            </w:pPr>
            <w:r w:rsidRPr="00307D7F">
              <w:rPr>
                <w:sz w:val="20"/>
                <w:szCs w:val="20"/>
                <w:lang w:val="ru-RU" w:eastAsia="ru-RU"/>
              </w:rPr>
              <w:t>Прочие доходы от иной деятельности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33B69B1" w14:textId="77777777" w:rsidR="00307D7F" w:rsidRPr="00307D7F" w:rsidRDefault="00307D7F" w:rsidP="00307D7F">
            <w:pPr>
              <w:spacing w:after="0"/>
              <w:rPr>
                <w:sz w:val="20"/>
                <w:szCs w:val="20"/>
                <w:lang w:val="ru-RU" w:eastAsia="ru-RU"/>
              </w:rPr>
            </w:pPr>
            <w:r w:rsidRPr="00307D7F">
              <w:rPr>
                <w:sz w:val="20"/>
                <w:szCs w:val="20"/>
                <w:lang w:val="ru-RU" w:eastAsia="ru-RU"/>
              </w:rPr>
              <w:t>7</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9529519"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702ECC33"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4E5CC4ED"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57FB9070"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B921867"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9A80C80" w14:textId="77777777" w:rsidR="00307D7F" w:rsidRPr="00307D7F" w:rsidRDefault="00307D7F" w:rsidP="00307D7F">
            <w:pPr>
              <w:spacing w:after="0"/>
              <w:jc w:val="both"/>
              <w:rPr>
                <w:sz w:val="20"/>
                <w:szCs w:val="20"/>
                <w:lang w:val="ru-RU" w:eastAsia="ru-RU"/>
              </w:rPr>
            </w:pPr>
            <w:r w:rsidRPr="00307D7F">
              <w:rPr>
                <w:sz w:val="20"/>
                <w:szCs w:val="20"/>
                <w:lang w:val="ru-RU" w:eastAsia="ru-RU"/>
              </w:rPr>
              <w:t>Прочие доходы</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EF4513B" w14:textId="77777777" w:rsidR="00307D7F" w:rsidRPr="00307D7F" w:rsidRDefault="00307D7F" w:rsidP="00307D7F">
            <w:pPr>
              <w:spacing w:after="0"/>
              <w:rPr>
                <w:sz w:val="20"/>
                <w:szCs w:val="20"/>
                <w:lang w:val="ru-RU" w:eastAsia="ru-RU"/>
              </w:rPr>
            </w:pPr>
            <w:r w:rsidRPr="00307D7F">
              <w:rPr>
                <w:sz w:val="20"/>
                <w:szCs w:val="20"/>
                <w:lang w:val="ru-RU" w:eastAsia="ru-RU"/>
              </w:rPr>
              <w:t>8</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DDD3041"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09911611"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1E084599"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3E62B3A2"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AB393A4"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EBF1D5B" w14:textId="77777777" w:rsidR="00307D7F" w:rsidRPr="00307D7F" w:rsidRDefault="00307D7F" w:rsidP="00307D7F">
            <w:pPr>
              <w:spacing w:after="0"/>
              <w:jc w:val="both"/>
              <w:rPr>
                <w:sz w:val="20"/>
                <w:szCs w:val="20"/>
                <w:lang w:val="ru-RU" w:eastAsia="ru-RU"/>
              </w:rPr>
            </w:pPr>
            <w:r w:rsidRPr="00307D7F">
              <w:rPr>
                <w:sz w:val="20"/>
                <w:szCs w:val="20"/>
                <w:lang w:val="ru-RU" w:eastAsia="ru-RU"/>
              </w:rPr>
              <w:t>Итого доходов</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4D6024D" w14:textId="77777777" w:rsidR="00307D7F" w:rsidRPr="00307D7F" w:rsidRDefault="00307D7F" w:rsidP="00307D7F">
            <w:pPr>
              <w:spacing w:after="0"/>
              <w:rPr>
                <w:sz w:val="20"/>
                <w:szCs w:val="20"/>
                <w:lang w:val="ru-RU" w:eastAsia="ru-RU"/>
              </w:rPr>
            </w:pPr>
            <w:r w:rsidRPr="00307D7F">
              <w:rPr>
                <w:sz w:val="20"/>
                <w:szCs w:val="20"/>
                <w:lang w:val="ru-RU" w:eastAsia="ru-RU"/>
              </w:rPr>
              <w:t>9</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123207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3BA021B5"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0939FF5D"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1106533A"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F5D8753"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633BD91" w14:textId="77777777" w:rsidR="00307D7F" w:rsidRPr="00307D7F" w:rsidRDefault="00307D7F" w:rsidP="00307D7F">
            <w:pPr>
              <w:spacing w:after="0"/>
              <w:jc w:val="both"/>
              <w:rPr>
                <w:sz w:val="20"/>
                <w:szCs w:val="20"/>
                <w:lang w:val="ru-RU" w:eastAsia="ru-RU"/>
              </w:rPr>
            </w:pPr>
            <w:r w:rsidRPr="00307D7F">
              <w:rPr>
                <w:sz w:val="20"/>
                <w:szCs w:val="20"/>
                <w:lang w:val="ru-RU" w:eastAsia="ru-RU"/>
              </w:rPr>
              <w:t>Расходы</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9FC25FC" w14:textId="77777777" w:rsidR="00307D7F" w:rsidRPr="00307D7F" w:rsidRDefault="00307D7F" w:rsidP="00307D7F">
            <w:pPr>
              <w:spacing w:after="0" w:line="240" w:lineRule="auto"/>
              <w:ind w:firstLine="709"/>
              <w:jc w:val="both"/>
              <w:rPr>
                <w:rFonts w:eastAsia="Calibri"/>
                <w:sz w:val="20"/>
                <w:szCs w:val="20"/>
                <w:lang w:val="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94A2B3C"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6D696BD8"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005B2F84"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453A79C0"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404EF8A"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21D7BCD" w14:textId="77777777" w:rsidR="00307D7F" w:rsidRPr="00307D7F" w:rsidRDefault="00307D7F" w:rsidP="00307D7F">
            <w:pPr>
              <w:spacing w:after="0"/>
              <w:jc w:val="both"/>
              <w:rPr>
                <w:sz w:val="20"/>
                <w:szCs w:val="20"/>
                <w:lang w:val="ru-RU" w:eastAsia="ru-RU"/>
              </w:rPr>
            </w:pPr>
            <w:r w:rsidRPr="00307D7F">
              <w:rPr>
                <w:sz w:val="20"/>
                <w:szCs w:val="20"/>
                <w:lang w:val="ru-RU" w:eastAsia="ru-RU"/>
              </w:rPr>
              <w:t>Расходы, связанные с выплатой вознаграждения</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0236307" w14:textId="77777777" w:rsidR="00307D7F" w:rsidRPr="00307D7F" w:rsidRDefault="00307D7F" w:rsidP="00307D7F">
            <w:pPr>
              <w:spacing w:after="0"/>
              <w:rPr>
                <w:sz w:val="20"/>
                <w:szCs w:val="20"/>
                <w:lang w:val="ru-RU" w:eastAsia="ru-RU"/>
              </w:rPr>
            </w:pPr>
            <w:r w:rsidRPr="00307D7F">
              <w:rPr>
                <w:sz w:val="20"/>
                <w:szCs w:val="20"/>
                <w:lang w:val="ru-RU" w:eastAsia="ru-RU"/>
              </w:rPr>
              <w:t>10</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89AF19E"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0B33E76F"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6142472B"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46B11F2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17B952E"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C6648D7"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в том числе: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B05336E" w14:textId="77777777" w:rsidR="00307D7F" w:rsidRPr="00307D7F" w:rsidRDefault="00307D7F" w:rsidP="00307D7F">
            <w:pPr>
              <w:spacing w:after="0" w:line="240" w:lineRule="auto"/>
              <w:ind w:firstLine="709"/>
              <w:jc w:val="both"/>
              <w:rPr>
                <w:rFonts w:eastAsia="Calibri"/>
                <w:sz w:val="20"/>
                <w:szCs w:val="20"/>
                <w:lang w:val="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192B5D7"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6456B964"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6E132BAF"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707FCA2A"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68763F4"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D170384"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lastRenderedPageBreak/>
              <w:t>расходы в виде премии по ценным бумагам</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6EEB7E4" w14:textId="77777777" w:rsidR="00307D7F" w:rsidRPr="00307D7F" w:rsidRDefault="00307D7F" w:rsidP="00307D7F">
            <w:pPr>
              <w:spacing w:after="0"/>
              <w:rPr>
                <w:sz w:val="20"/>
                <w:szCs w:val="20"/>
                <w:lang w:val="ru-RU" w:eastAsia="ru-RU"/>
              </w:rPr>
            </w:pPr>
            <w:r w:rsidRPr="00307D7F">
              <w:rPr>
                <w:sz w:val="20"/>
                <w:szCs w:val="20"/>
                <w:lang w:val="ru-RU" w:eastAsia="ru-RU"/>
              </w:rPr>
              <w:t>10.1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F1196F8"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10D98C93"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04F2AD36"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6CEBA0D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8835E85"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312527F" w14:textId="77777777" w:rsidR="00307D7F" w:rsidRPr="00307D7F" w:rsidRDefault="00307D7F" w:rsidP="00307D7F">
            <w:pPr>
              <w:spacing w:after="0"/>
              <w:jc w:val="both"/>
              <w:rPr>
                <w:sz w:val="20"/>
                <w:szCs w:val="20"/>
                <w:lang w:val="ru-RU" w:eastAsia="ru-RU"/>
              </w:rPr>
            </w:pPr>
            <w:r w:rsidRPr="00307D7F">
              <w:rPr>
                <w:sz w:val="20"/>
                <w:szCs w:val="20"/>
                <w:lang w:val="ru-RU" w:eastAsia="ru-RU"/>
              </w:rPr>
              <w:t>Процентные расходы по обязательствам по аренде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0F39738" w14:textId="77777777" w:rsidR="00307D7F" w:rsidRPr="00307D7F" w:rsidRDefault="00307D7F" w:rsidP="00307D7F">
            <w:pPr>
              <w:spacing w:after="0"/>
              <w:rPr>
                <w:sz w:val="20"/>
                <w:szCs w:val="20"/>
                <w:lang w:val="ru-RU" w:eastAsia="ru-RU"/>
              </w:rPr>
            </w:pPr>
            <w:r w:rsidRPr="00307D7F">
              <w:rPr>
                <w:sz w:val="20"/>
                <w:szCs w:val="20"/>
                <w:lang w:val="ru-RU" w:eastAsia="ru-RU"/>
              </w:rPr>
              <w:t>11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BFD2B5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3A739273"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7EC61F50"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11AC429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322CAE3"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2CDC89F" w14:textId="77777777" w:rsidR="00307D7F" w:rsidRPr="00307D7F" w:rsidRDefault="00307D7F" w:rsidP="00307D7F">
            <w:pPr>
              <w:spacing w:after="0"/>
              <w:jc w:val="both"/>
              <w:rPr>
                <w:sz w:val="20"/>
                <w:szCs w:val="20"/>
                <w:lang w:val="ru-RU" w:eastAsia="ru-RU"/>
              </w:rPr>
            </w:pPr>
            <w:r w:rsidRPr="00307D7F">
              <w:rPr>
                <w:sz w:val="20"/>
                <w:szCs w:val="20"/>
                <w:lang w:val="ru-RU" w:eastAsia="ru-RU"/>
              </w:rPr>
              <w:t>Расходы на резервы по обесценению</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B9626FF" w14:textId="77777777" w:rsidR="00307D7F" w:rsidRPr="00307D7F" w:rsidRDefault="00307D7F" w:rsidP="00307D7F">
            <w:pPr>
              <w:spacing w:after="0"/>
              <w:rPr>
                <w:sz w:val="20"/>
                <w:szCs w:val="20"/>
                <w:lang w:val="ru-RU" w:eastAsia="ru-RU"/>
              </w:rPr>
            </w:pPr>
            <w:r w:rsidRPr="00307D7F">
              <w:rPr>
                <w:sz w:val="20"/>
                <w:szCs w:val="20"/>
                <w:lang w:val="ru-RU" w:eastAsia="ru-RU"/>
              </w:rPr>
              <w:t>12</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A62D71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7CE143CC"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68F2D1C8"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4666DC6B"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5EDC1C2A"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8CE5463" w14:textId="77777777" w:rsidR="00307D7F" w:rsidRPr="00307D7F" w:rsidRDefault="00307D7F" w:rsidP="00307D7F">
            <w:pPr>
              <w:spacing w:after="0"/>
              <w:jc w:val="both"/>
              <w:rPr>
                <w:sz w:val="20"/>
                <w:szCs w:val="20"/>
                <w:lang w:val="ru-RU" w:eastAsia="ru-RU"/>
              </w:rPr>
            </w:pPr>
            <w:r w:rsidRPr="00307D7F">
              <w:rPr>
                <w:sz w:val="20"/>
                <w:szCs w:val="20"/>
                <w:lang w:val="ru-RU" w:eastAsia="ru-RU"/>
              </w:rPr>
              <w:t>Восстановление резервов по обесценению</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E881F6C" w14:textId="77777777" w:rsidR="00307D7F" w:rsidRPr="00307D7F" w:rsidRDefault="00307D7F" w:rsidP="00307D7F">
            <w:pPr>
              <w:spacing w:after="0"/>
              <w:rPr>
                <w:sz w:val="20"/>
                <w:szCs w:val="20"/>
                <w:lang w:val="ru-RU" w:eastAsia="ru-RU"/>
              </w:rPr>
            </w:pPr>
            <w:r w:rsidRPr="00307D7F">
              <w:rPr>
                <w:sz w:val="20"/>
                <w:szCs w:val="20"/>
                <w:lang w:val="ru-RU" w:eastAsia="ru-RU"/>
              </w:rPr>
              <w:t>13</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72A5AB0"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7EE5CD5A"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5103F778"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2039A783"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B7A9BD6"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D314D5A" w14:textId="77777777" w:rsidR="00307D7F" w:rsidRPr="00307D7F" w:rsidRDefault="00307D7F" w:rsidP="00307D7F">
            <w:pPr>
              <w:spacing w:after="0"/>
              <w:jc w:val="both"/>
              <w:rPr>
                <w:sz w:val="20"/>
                <w:szCs w:val="20"/>
                <w:lang w:val="ru-RU" w:eastAsia="ru-RU"/>
              </w:rPr>
            </w:pPr>
            <w:r w:rsidRPr="00307D7F">
              <w:rPr>
                <w:sz w:val="20"/>
                <w:szCs w:val="20"/>
                <w:lang w:val="ru-RU" w:eastAsia="ru-RU"/>
              </w:rPr>
              <w:t>Общие и административные расходы</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7714439" w14:textId="77777777" w:rsidR="00307D7F" w:rsidRPr="00307D7F" w:rsidRDefault="00307D7F" w:rsidP="00307D7F">
            <w:pPr>
              <w:spacing w:after="0"/>
              <w:rPr>
                <w:sz w:val="20"/>
                <w:szCs w:val="20"/>
                <w:lang w:val="ru-RU" w:eastAsia="ru-RU"/>
              </w:rPr>
            </w:pPr>
            <w:r w:rsidRPr="00307D7F">
              <w:rPr>
                <w:sz w:val="20"/>
                <w:szCs w:val="20"/>
                <w:lang w:val="ru-RU" w:eastAsia="ru-RU"/>
              </w:rPr>
              <w:t>14</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F52FFF8"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6E32AEF3"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296E82A9"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0F9753E8"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A6C0432"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9B92F31"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в том числе: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0544B76" w14:textId="77777777" w:rsidR="00307D7F" w:rsidRPr="00307D7F" w:rsidRDefault="00307D7F" w:rsidP="00307D7F">
            <w:pPr>
              <w:spacing w:after="0" w:line="240" w:lineRule="auto"/>
              <w:ind w:firstLine="709"/>
              <w:jc w:val="both"/>
              <w:rPr>
                <w:rFonts w:eastAsia="Calibri"/>
                <w:sz w:val="20"/>
                <w:szCs w:val="20"/>
                <w:lang w:val="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CDFAD7B"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6C0F29B0"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1CBF43A5"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7092CA6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176E3DA"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CE9DB4A"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расходы на оплату труда и командировочные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28E79A8" w14:textId="77777777" w:rsidR="00307D7F" w:rsidRPr="00307D7F" w:rsidRDefault="00307D7F" w:rsidP="00307D7F">
            <w:pPr>
              <w:spacing w:after="0"/>
              <w:rPr>
                <w:sz w:val="20"/>
                <w:szCs w:val="20"/>
                <w:lang w:val="ru-RU" w:eastAsia="ru-RU"/>
              </w:rPr>
            </w:pPr>
            <w:r w:rsidRPr="00307D7F">
              <w:rPr>
                <w:sz w:val="20"/>
                <w:szCs w:val="20"/>
                <w:lang w:val="ru-RU" w:eastAsia="ru-RU"/>
              </w:rPr>
              <w:t>14.1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EDDD85B"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2FC1E8FC"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3D13E1CA"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3EC9DED8"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6993115"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291004CD"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текущие налоги и другие обязательные платежи в бюджет, за исключением корпоративного подоходного налога</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69507CF" w14:textId="77777777" w:rsidR="00307D7F" w:rsidRPr="00307D7F" w:rsidRDefault="00307D7F" w:rsidP="00307D7F">
            <w:pPr>
              <w:spacing w:after="0"/>
              <w:rPr>
                <w:sz w:val="20"/>
                <w:szCs w:val="20"/>
                <w:lang w:val="ru-RU" w:eastAsia="ru-RU"/>
              </w:rPr>
            </w:pPr>
            <w:r w:rsidRPr="00307D7F">
              <w:rPr>
                <w:sz w:val="20"/>
                <w:szCs w:val="20"/>
                <w:lang w:val="ru-RU" w:eastAsia="ru-RU"/>
              </w:rPr>
              <w:t>14.2</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E597A25"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49AFD780"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79EB1F4A"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4C1C5943"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EF779AB"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DFCF959"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расходы по текущей аренде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CF6BBF4" w14:textId="77777777" w:rsidR="00307D7F" w:rsidRPr="00307D7F" w:rsidRDefault="00307D7F" w:rsidP="00307D7F">
            <w:pPr>
              <w:spacing w:after="0"/>
              <w:rPr>
                <w:sz w:val="20"/>
                <w:szCs w:val="20"/>
                <w:lang w:val="ru-RU" w:eastAsia="ru-RU"/>
              </w:rPr>
            </w:pPr>
            <w:r w:rsidRPr="00307D7F">
              <w:rPr>
                <w:sz w:val="20"/>
                <w:szCs w:val="20"/>
                <w:lang w:val="ru-RU" w:eastAsia="ru-RU"/>
              </w:rPr>
              <w:t>14.3</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095336B"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36E2570E"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24327CFE"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3FF1EBFF"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6F6D5F6"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37035B68"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расходы на рекламу</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6D666CC" w14:textId="77777777" w:rsidR="00307D7F" w:rsidRPr="00307D7F" w:rsidRDefault="00307D7F" w:rsidP="00307D7F">
            <w:pPr>
              <w:spacing w:after="0"/>
              <w:rPr>
                <w:sz w:val="20"/>
                <w:szCs w:val="20"/>
                <w:lang w:val="ru-RU" w:eastAsia="ru-RU"/>
              </w:rPr>
            </w:pPr>
            <w:r w:rsidRPr="00307D7F">
              <w:rPr>
                <w:sz w:val="20"/>
                <w:szCs w:val="20"/>
                <w:lang w:val="ru-RU" w:eastAsia="ru-RU"/>
              </w:rPr>
              <w:t>14.4</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A32548F"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37E2D17C"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138B4C3B"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61F8202A"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C945B6F"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67AE4A8"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услуги третьих лиц</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73A2D3E6" w14:textId="77777777" w:rsidR="00307D7F" w:rsidRPr="00307D7F" w:rsidRDefault="00307D7F" w:rsidP="00307D7F">
            <w:pPr>
              <w:spacing w:after="0"/>
              <w:rPr>
                <w:sz w:val="20"/>
                <w:szCs w:val="20"/>
                <w:lang w:val="ru-RU" w:eastAsia="ru-RU"/>
              </w:rPr>
            </w:pPr>
            <w:r w:rsidRPr="00307D7F">
              <w:rPr>
                <w:sz w:val="20"/>
                <w:szCs w:val="20"/>
                <w:lang w:val="ru-RU" w:eastAsia="ru-RU"/>
              </w:rPr>
              <w:t>14.5</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8A81AB6"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74159134"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7A7076F7"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4790E455"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712186F"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28480E7"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расходы на аудиторские, консультационные услуги и информационные расходы</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051CDA6" w14:textId="77777777" w:rsidR="00307D7F" w:rsidRPr="00307D7F" w:rsidRDefault="00307D7F" w:rsidP="00307D7F">
            <w:pPr>
              <w:spacing w:after="0"/>
              <w:rPr>
                <w:sz w:val="20"/>
                <w:szCs w:val="20"/>
                <w:lang w:val="ru-RU" w:eastAsia="ru-RU"/>
              </w:rPr>
            </w:pPr>
            <w:r w:rsidRPr="00307D7F">
              <w:rPr>
                <w:sz w:val="20"/>
                <w:szCs w:val="20"/>
                <w:lang w:val="ru-RU" w:eastAsia="ru-RU"/>
              </w:rPr>
              <w:t>14.6</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D4B27D5"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5743EEA5"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642708BB"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4886D123"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275C3291"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C4049AC"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Амортизационные отчисления</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956FBF7" w14:textId="77777777" w:rsidR="00307D7F" w:rsidRPr="00307D7F" w:rsidRDefault="00307D7F" w:rsidP="00307D7F">
            <w:pPr>
              <w:spacing w:after="0"/>
              <w:rPr>
                <w:sz w:val="20"/>
                <w:szCs w:val="20"/>
                <w:lang w:val="ru-RU" w:eastAsia="ru-RU"/>
              </w:rPr>
            </w:pPr>
            <w:r w:rsidRPr="00307D7F">
              <w:rPr>
                <w:sz w:val="20"/>
                <w:szCs w:val="20"/>
                <w:lang w:val="ru-RU" w:eastAsia="ru-RU"/>
              </w:rPr>
              <w:t>14.7</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90CFA36"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41E7CE65"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74E5DE4B"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318DC8C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A0AF4A5"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70CA7F7" w14:textId="77777777" w:rsidR="00307D7F" w:rsidRPr="00307D7F" w:rsidRDefault="00307D7F" w:rsidP="00307D7F">
            <w:pPr>
              <w:spacing w:after="0"/>
              <w:jc w:val="both"/>
              <w:rPr>
                <w:sz w:val="20"/>
                <w:szCs w:val="20"/>
                <w:lang w:val="ru-RU" w:eastAsia="ru-RU"/>
              </w:rPr>
            </w:pPr>
            <w:r w:rsidRPr="00307D7F">
              <w:rPr>
                <w:sz w:val="20"/>
                <w:szCs w:val="20"/>
                <w:lang w:val="ru-RU" w:eastAsia="ru-RU"/>
              </w:rPr>
              <w:t>Прочие расходы</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B94668D" w14:textId="77777777" w:rsidR="00307D7F" w:rsidRPr="00307D7F" w:rsidRDefault="00307D7F" w:rsidP="00307D7F">
            <w:pPr>
              <w:spacing w:after="0"/>
              <w:rPr>
                <w:sz w:val="20"/>
                <w:szCs w:val="20"/>
                <w:lang w:val="ru-RU" w:eastAsia="ru-RU"/>
              </w:rPr>
            </w:pPr>
            <w:r w:rsidRPr="00307D7F">
              <w:rPr>
                <w:sz w:val="20"/>
                <w:szCs w:val="20"/>
                <w:lang w:val="ru-RU" w:eastAsia="ru-RU"/>
              </w:rPr>
              <w:t>15</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72F156C"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1455C726"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39C5BA65"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718C9A5E"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7E50FC02"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1583861" w14:textId="77777777" w:rsidR="00307D7F" w:rsidRPr="00307D7F" w:rsidRDefault="00307D7F" w:rsidP="00307D7F">
            <w:pPr>
              <w:spacing w:after="0"/>
              <w:jc w:val="both"/>
              <w:rPr>
                <w:sz w:val="20"/>
                <w:szCs w:val="20"/>
                <w:lang w:val="ru-RU" w:eastAsia="ru-RU"/>
              </w:rPr>
            </w:pPr>
            <w:r w:rsidRPr="00307D7F">
              <w:rPr>
                <w:sz w:val="20"/>
                <w:szCs w:val="20"/>
                <w:lang w:val="ru-RU" w:eastAsia="ru-RU"/>
              </w:rPr>
              <w:t>Итого расходов</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077C44B" w14:textId="77777777" w:rsidR="00307D7F" w:rsidRPr="00307D7F" w:rsidRDefault="00307D7F" w:rsidP="00307D7F">
            <w:pPr>
              <w:spacing w:after="0"/>
              <w:rPr>
                <w:sz w:val="20"/>
                <w:szCs w:val="20"/>
                <w:lang w:val="ru-RU" w:eastAsia="ru-RU"/>
              </w:rPr>
            </w:pPr>
            <w:r w:rsidRPr="00307D7F">
              <w:rPr>
                <w:sz w:val="20"/>
                <w:szCs w:val="20"/>
                <w:lang w:val="ru-RU" w:eastAsia="ru-RU"/>
              </w:rPr>
              <w:t>16</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4DB25008"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4CB51421"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59D20BEE"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6A20906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3B8C6678"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03E0E033" w14:textId="77777777" w:rsidR="00307D7F" w:rsidRPr="00307D7F" w:rsidRDefault="00307D7F" w:rsidP="00307D7F">
            <w:pPr>
              <w:spacing w:after="0"/>
              <w:jc w:val="both"/>
              <w:rPr>
                <w:sz w:val="20"/>
                <w:szCs w:val="20"/>
                <w:lang w:val="ru-RU" w:eastAsia="ru-RU"/>
              </w:rPr>
            </w:pPr>
            <w:r w:rsidRPr="00307D7F">
              <w:rPr>
                <w:sz w:val="20"/>
                <w:szCs w:val="20"/>
                <w:lang w:val="ru-RU" w:eastAsia="ru-RU"/>
              </w:rPr>
              <w:t>Прибыль (убыток) за период</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505C796" w14:textId="77777777" w:rsidR="00307D7F" w:rsidRPr="00307D7F" w:rsidRDefault="00307D7F" w:rsidP="00307D7F">
            <w:pPr>
              <w:spacing w:after="0"/>
              <w:rPr>
                <w:sz w:val="20"/>
                <w:szCs w:val="20"/>
                <w:lang w:val="ru-RU" w:eastAsia="ru-RU"/>
              </w:rPr>
            </w:pPr>
            <w:r w:rsidRPr="00307D7F">
              <w:rPr>
                <w:sz w:val="20"/>
                <w:szCs w:val="20"/>
                <w:lang w:val="ru-RU" w:eastAsia="ru-RU"/>
              </w:rPr>
              <w:t>17</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9C6B523"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471FCBEB"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29DEC5CC"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6256EB43"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40408F7"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443F079" w14:textId="77777777" w:rsidR="00307D7F" w:rsidRPr="00307D7F" w:rsidRDefault="00307D7F" w:rsidP="00307D7F">
            <w:pPr>
              <w:spacing w:after="0"/>
              <w:jc w:val="both"/>
              <w:rPr>
                <w:sz w:val="20"/>
                <w:szCs w:val="20"/>
                <w:lang w:val="ru-RU" w:eastAsia="ru-RU"/>
              </w:rPr>
            </w:pPr>
            <w:r w:rsidRPr="00307D7F">
              <w:rPr>
                <w:sz w:val="20"/>
                <w:szCs w:val="20"/>
                <w:lang w:val="ru-RU" w:eastAsia="ru-RU"/>
              </w:rPr>
              <w:t>Прибыль (убыток) от прекращенной деятельности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D6D147F" w14:textId="77777777" w:rsidR="00307D7F" w:rsidRPr="00307D7F" w:rsidRDefault="00307D7F" w:rsidP="00307D7F">
            <w:pPr>
              <w:spacing w:after="0"/>
              <w:rPr>
                <w:sz w:val="20"/>
                <w:szCs w:val="20"/>
                <w:lang w:val="ru-RU" w:eastAsia="ru-RU"/>
              </w:rPr>
            </w:pPr>
            <w:r w:rsidRPr="00307D7F">
              <w:rPr>
                <w:sz w:val="20"/>
                <w:szCs w:val="20"/>
                <w:lang w:val="ru-RU" w:eastAsia="ru-RU"/>
              </w:rPr>
              <w:t>18</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CB80B01"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2B8AE80D"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0AF50787"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752E807C"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320532A"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9D89F34" w14:textId="77777777" w:rsidR="00307D7F" w:rsidRPr="00307D7F" w:rsidRDefault="00307D7F" w:rsidP="00307D7F">
            <w:pPr>
              <w:spacing w:after="0"/>
              <w:jc w:val="both"/>
              <w:rPr>
                <w:sz w:val="20"/>
                <w:szCs w:val="20"/>
                <w:lang w:val="ru-RU" w:eastAsia="ru-RU"/>
              </w:rPr>
            </w:pPr>
            <w:r w:rsidRPr="00307D7F">
              <w:rPr>
                <w:sz w:val="20"/>
                <w:szCs w:val="20"/>
                <w:lang w:val="ru-RU" w:eastAsia="ru-RU"/>
              </w:rPr>
              <w:t>Чистая прибыль (убыток) до уплаты корпоративного подоходного налога</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66085EE" w14:textId="77777777" w:rsidR="00307D7F" w:rsidRPr="00307D7F" w:rsidRDefault="00307D7F" w:rsidP="00307D7F">
            <w:pPr>
              <w:spacing w:after="0"/>
              <w:rPr>
                <w:sz w:val="20"/>
                <w:szCs w:val="20"/>
                <w:lang w:val="ru-RU" w:eastAsia="ru-RU"/>
              </w:rPr>
            </w:pPr>
            <w:r w:rsidRPr="00307D7F">
              <w:rPr>
                <w:sz w:val="20"/>
                <w:szCs w:val="20"/>
                <w:lang w:val="ru-RU" w:eastAsia="ru-RU"/>
              </w:rPr>
              <w:t>19</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FFEAEA3"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287E7F61"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17E96FC0"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7170E579"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5D566ED"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5A231DA4" w14:textId="77777777" w:rsidR="00307D7F" w:rsidRPr="00307D7F" w:rsidRDefault="00307D7F" w:rsidP="00307D7F">
            <w:pPr>
              <w:spacing w:after="0"/>
              <w:jc w:val="both"/>
              <w:rPr>
                <w:sz w:val="20"/>
                <w:szCs w:val="20"/>
                <w:lang w:val="ru-RU" w:eastAsia="ru-RU"/>
              </w:rPr>
            </w:pPr>
            <w:r w:rsidRPr="00307D7F">
              <w:rPr>
                <w:sz w:val="20"/>
                <w:szCs w:val="20"/>
                <w:lang w:val="ru-RU" w:eastAsia="ru-RU"/>
              </w:rPr>
              <w:t>Корпоративный подоходный налог</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1034FCF0" w14:textId="77777777" w:rsidR="00307D7F" w:rsidRPr="00307D7F" w:rsidRDefault="00307D7F" w:rsidP="00307D7F">
            <w:pPr>
              <w:spacing w:after="0"/>
              <w:rPr>
                <w:sz w:val="20"/>
                <w:szCs w:val="20"/>
                <w:lang w:val="ru-RU" w:eastAsia="ru-RU"/>
              </w:rPr>
            </w:pPr>
            <w:r w:rsidRPr="00307D7F">
              <w:rPr>
                <w:sz w:val="20"/>
                <w:szCs w:val="20"/>
                <w:lang w:val="ru-RU" w:eastAsia="ru-RU"/>
              </w:rPr>
              <w:t>20</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BD84D4A"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141A0260"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44D9E555"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763FBA27"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150BC5D7"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66DA5635"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в том числе:</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612A0D5D" w14:textId="77777777" w:rsidR="00307D7F" w:rsidRPr="00307D7F" w:rsidRDefault="00307D7F" w:rsidP="00307D7F">
            <w:pPr>
              <w:spacing w:after="0" w:line="240" w:lineRule="auto"/>
              <w:ind w:firstLine="709"/>
              <w:jc w:val="both"/>
              <w:rPr>
                <w:rFonts w:eastAsia="Calibri"/>
                <w:sz w:val="20"/>
                <w:szCs w:val="20"/>
                <w:lang w:val="ru-RU"/>
              </w:rPr>
            </w:pP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54F8805"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7721FC7B"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6DE004A0"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461E5766"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6E21BD47"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7FB17E27"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от основной деятельности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7418F15" w14:textId="77777777" w:rsidR="00307D7F" w:rsidRPr="00307D7F" w:rsidRDefault="00307D7F" w:rsidP="00307D7F">
            <w:pPr>
              <w:spacing w:after="0"/>
              <w:rPr>
                <w:sz w:val="20"/>
                <w:szCs w:val="20"/>
                <w:lang w:val="ru-RU" w:eastAsia="ru-RU"/>
              </w:rPr>
            </w:pPr>
            <w:r w:rsidRPr="00307D7F">
              <w:rPr>
                <w:sz w:val="20"/>
                <w:szCs w:val="20"/>
                <w:lang w:val="ru-RU" w:eastAsia="ru-RU"/>
              </w:rPr>
              <w:t>20.1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91B0EA5"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6E0D86A3"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17F30BFC"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621F8442"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4ED7DEB1"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1F673CD0" w14:textId="77777777" w:rsidR="00307D7F" w:rsidRPr="00307D7F" w:rsidRDefault="00307D7F" w:rsidP="00307D7F">
            <w:pPr>
              <w:spacing w:after="0"/>
              <w:ind w:left="671"/>
              <w:jc w:val="both"/>
              <w:rPr>
                <w:sz w:val="20"/>
                <w:szCs w:val="20"/>
                <w:lang w:val="ru-RU" w:eastAsia="ru-RU"/>
              </w:rPr>
            </w:pPr>
            <w:r w:rsidRPr="00307D7F">
              <w:rPr>
                <w:sz w:val="20"/>
                <w:szCs w:val="20"/>
                <w:lang w:val="ru-RU" w:eastAsia="ru-RU"/>
              </w:rPr>
              <w:t>от иной деятельности</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5694C051" w14:textId="77777777" w:rsidR="00307D7F" w:rsidRPr="00307D7F" w:rsidRDefault="00307D7F" w:rsidP="00307D7F">
            <w:pPr>
              <w:spacing w:after="0"/>
              <w:rPr>
                <w:sz w:val="20"/>
                <w:szCs w:val="20"/>
                <w:lang w:val="ru-RU" w:eastAsia="ru-RU"/>
              </w:rPr>
            </w:pPr>
            <w:r w:rsidRPr="00307D7F">
              <w:rPr>
                <w:sz w:val="20"/>
                <w:szCs w:val="20"/>
                <w:lang w:val="ru-RU" w:eastAsia="ru-RU"/>
              </w:rPr>
              <w:t>20.2</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23A2CB94"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3768B2AD"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469B5C62"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5133E4A8" w14:textId="77777777" w:rsidR="00307D7F" w:rsidRPr="00307D7F" w:rsidRDefault="00307D7F" w:rsidP="00307D7F">
            <w:pPr>
              <w:spacing w:after="0" w:line="240" w:lineRule="auto"/>
              <w:ind w:firstLine="709"/>
              <w:jc w:val="both"/>
              <w:rPr>
                <w:rFonts w:eastAsia="Calibri"/>
                <w:sz w:val="20"/>
                <w:szCs w:val="20"/>
                <w:lang w:val="ru-RU"/>
              </w:rPr>
            </w:pPr>
          </w:p>
        </w:tc>
      </w:tr>
      <w:tr w:rsidR="00307D7F" w:rsidRPr="00307D7F" w14:paraId="08CF65C8" w14:textId="77777777" w:rsidTr="00187370">
        <w:tc>
          <w:tcPr>
            <w:tcW w:w="1446" w:type="pct"/>
            <w:tcBorders>
              <w:top w:val="nil"/>
              <w:left w:val="single" w:sz="8" w:space="0" w:color="000000"/>
              <w:bottom w:val="single" w:sz="8" w:space="0" w:color="000000"/>
              <w:right w:val="single" w:sz="8" w:space="0" w:color="000000"/>
            </w:tcBorders>
            <w:tcMar>
              <w:top w:w="0" w:type="dxa"/>
              <w:left w:w="168" w:type="dxa"/>
              <w:bottom w:w="0" w:type="dxa"/>
              <w:right w:w="168" w:type="dxa"/>
            </w:tcMar>
            <w:hideMark/>
          </w:tcPr>
          <w:p w14:paraId="4A870816" w14:textId="77777777" w:rsidR="00307D7F" w:rsidRPr="00307D7F" w:rsidRDefault="00307D7F" w:rsidP="00307D7F">
            <w:pPr>
              <w:spacing w:after="0"/>
              <w:jc w:val="both"/>
              <w:rPr>
                <w:sz w:val="20"/>
                <w:szCs w:val="20"/>
                <w:lang w:val="ru-RU" w:eastAsia="ru-RU"/>
              </w:rPr>
            </w:pPr>
            <w:r w:rsidRPr="00307D7F">
              <w:rPr>
                <w:sz w:val="20"/>
                <w:szCs w:val="20"/>
                <w:lang w:val="ru-RU" w:eastAsia="ru-RU"/>
              </w:rPr>
              <w:lastRenderedPageBreak/>
              <w:t>Итого чистая прибыль (убыток) после уплаты налогов</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394E2163" w14:textId="77777777" w:rsidR="00307D7F" w:rsidRPr="00307D7F" w:rsidRDefault="00307D7F" w:rsidP="00307D7F">
            <w:pPr>
              <w:spacing w:after="0"/>
              <w:rPr>
                <w:sz w:val="20"/>
                <w:szCs w:val="20"/>
                <w:lang w:val="ru-RU" w:eastAsia="ru-RU"/>
              </w:rPr>
            </w:pPr>
            <w:r w:rsidRPr="00307D7F">
              <w:rPr>
                <w:sz w:val="20"/>
                <w:szCs w:val="20"/>
                <w:lang w:val="ru-RU" w:eastAsia="ru-RU"/>
              </w:rPr>
              <w:t>21</w:t>
            </w:r>
          </w:p>
        </w:tc>
        <w:tc>
          <w:tcPr>
            <w:tcW w:w="508" w:type="pct"/>
            <w:tcBorders>
              <w:top w:val="nil"/>
              <w:left w:val="nil"/>
              <w:bottom w:val="single" w:sz="8" w:space="0" w:color="000000"/>
              <w:right w:val="single" w:sz="8" w:space="0" w:color="000000"/>
            </w:tcBorders>
            <w:tcMar>
              <w:top w:w="0" w:type="dxa"/>
              <w:left w:w="168" w:type="dxa"/>
              <w:bottom w:w="0" w:type="dxa"/>
              <w:right w:w="168" w:type="dxa"/>
            </w:tcMar>
            <w:hideMark/>
          </w:tcPr>
          <w:p w14:paraId="0563B44D" w14:textId="77777777" w:rsidR="00307D7F" w:rsidRPr="00307D7F" w:rsidRDefault="00307D7F" w:rsidP="00307D7F">
            <w:pPr>
              <w:spacing w:after="0" w:line="240" w:lineRule="auto"/>
              <w:ind w:firstLine="709"/>
              <w:jc w:val="both"/>
              <w:rPr>
                <w:rFonts w:eastAsia="Calibri"/>
                <w:sz w:val="20"/>
                <w:szCs w:val="20"/>
                <w:lang w:val="ru-RU"/>
              </w:rPr>
            </w:pPr>
          </w:p>
        </w:tc>
        <w:tc>
          <w:tcPr>
            <w:tcW w:w="799" w:type="pct"/>
            <w:tcBorders>
              <w:top w:val="nil"/>
              <w:left w:val="nil"/>
              <w:bottom w:val="single" w:sz="8" w:space="0" w:color="000000"/>
              <w:right w:val="single" w:sz="8" w:space="0" w:color="000000"/>
            </w:tcBorders>
            <w:tcMar>
              <w:top w:w="0" w:type="dxa"/>
              <w:left w:w="168" w:type="dxa"/>
              <w:bottom w:w="0" w:type="dxa"/>
              <w:right w:w="168" w:type="dxa"/>
            </w:tcMar>
            <w:hideMark/>
          </w:tcPr>
          <w:p w14:paraId="5D089F93" w14:textId="77777777" w:rsidR="00307D7F" w:rsidRPr="00307D7F" w:rsidRDefault="00307D7F" w:rsidP="00307D7F">
            <w:pPr>
              <w:spacing w:after="0" w:line="240" w:lineRule="auto"/>
              <w:ind w:firstLine="709"/>
              <w:jc w:val="both"/>
              <w:rPr>
                <w:rFonts w:eastAsia="Calibri"/>
                <w:sz w:val="20"/>
                <w:szCs w:val="20"/>
                <w:lang w:val="ru-RU"/>
              </w:rPr>
            </w:pPr>
          </w:p>
        </w:tc>
        <w:tc>
          <w:tcPr>
            <w:tcW w:w="797" w:type="pct"/>
            <w:tcBorders>
              <w:top w:val="nil"/>
              <w:left w:val="nil"/>
              <w:bottom w:val="single" w:sz="8" w:space="0" w:color="000000"/>
              <w:right w:val="single" w:sz="8" w:space="0" w:color="000000"/>
            </w:tcBorders>
            <w:tcMar>
              <w:top w:w="0" w:type="dxa"/>
              <w:left w:w="168" w:type="dxa"/>
              <w:bottom w:w="0" w:type="dxa"/>
              <w:right w:w="168" w:type="dxa"/>
            </w:tcMar>
            <w:hideMark/>
          </w:tcPr>
          <w:p w14:paraId="2EDEADAF" w14:textId="77777777" w:rsidR="00307D7F" w:rsidRPr="00307D7F" w:rsidRDefault="00307D7F" w:rsidP="00307D7F">
            <w:pPr>
              <w:spacing w:after="0" w:line="240" w:lineRule="auto"/>
              <w:ind w:firstLine="709"/>
              <w:jc w:val="both"/>
              <w:rPr>
                <w:rFonts w:eastAsia="Calibri"/>
                <w:sz w:val="20"/>
                <w:szCs w:val="20"/>
                <w:lang w:val="ru-RU"/>
              </w:rPr>
            </w:pPr>
          </w:p>
        </w:tc>
        <w:tc>
          <w:tcPr>
            <w:tcW w:w="943" w:type="pct"/>
            <w:tcBorders>
              <w:top w:val="nil"/>
              <w:left w:val="nil"/>
              <w:bottom w:val="single" w:sz="8" w:space="0" w:color="000000"/>
              <w:right w:val="single" w:sz="8" w:space="0" w:color="000000"/>
            </w:tcBorders>
            <w:tcMar>
              <w:top w:w="0" w:type="dxa"/>
              <w:left w:w="168" w:type="dxa"/>
              <w:bottom w:w="0" w:type="dxa"/>
              <w:right w:w="168" w:type="dxa"/>
            </w:tcMar>
            <w:hideMark/>
          </w:tcPr>
          <w:p w14:paraId="2FB9DFE7" w14:textId="77777777" w:rsidR="00307D7F" w:rsidRPr="00307D7F" w:rsidRDefault="00307D7F" w:rsidP="00307D7F">
            <w:pPr>
              <w:spacing w:after="0" w:line="240" w:lineRule="auto"/>
              <w:ind w:firstLine="709"/>
              <w:jc w:val="both"/>
              <w:rPr>
                <w:rFonts w:eastAsia="Calibri"/>
                <w:sz w:val="20"/>
                <w:szCs w:val="20"/>
                <w:lang w:val="ru-RU"/>
              </w:rPr>
            </w:pPr>
          </w:p>
        </w:tc>
      </w:tr>
    </w:tbl>
    <w:p w14:paraId="17805A5D" w14:textId="77777777" w:rsidR="00307D7F" w:rsidRPr="00307D7F" w:rsidRDefault="00307D7F" w:rsidP="00307D7F">
      <w:pPr>
        <w:spacing w:after="0" w:line="240" w:lineRule="auto"/>
        <w:jc w:val="both"/>
        <w:rPr>
          <w:rFonts w:eastAsia="Calibri"/>
          <w:sz w:val="28"/>
          <w:szCs w:val="28"/>
          <w:lang w:val="ru-RU"/>
        </w:rPr>
      </w:pPr>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5BEB7A17" w14:textId="77777777" w:rsidTr="00187370">
        <w:trPr>
          <w:jc w:val="center"/>
        </w:trPr>
        <w:tc>
          <w:tcPr>
            <w:tcW w:w="3052" w:type="pct"/>
            <w:tcMar>
              <w:top w:w="0" w:type="dxa"/>
              <w:left w:w="168" w:type="dxa"/>
              <w:bottom w:w="0" w:type="dxa"/>
              <w:right w:w="168" w:type="dxa"/>
            </w:tcMar>
            <w:hideMark/>
          </w:tcPr>
          <w:p w14:paraId="321757C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4490789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757005C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6599E4C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A7E24D2" w14:textId="77777777" w:rsidTr="00187370">
        <w:trPr>
          <w:jc w:val="center"/>
        </w:trPr>
        <w:tc>
          <w:tcPr>
            <w:tcW w:w="5000" w:type="pct"/>
            <w:gridSpan w:val="3"/>
            <w:tcMar>
              <w:top w:w="0" w:type="dxa"/>
              <w:left w:w="168" w:type="dxa"/>
              <w:bottom w:w="0" w:type="dxa"/>
              <w:right w:w="168" w:type="dxa"/>
            </w:tcMar>
            <w:hideMark/>
          </w:tcPr>
          <w:p w14:paraId="73B7BA9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298DFF4C" w14:textId="77777777" w:rsidTr="00187370">
        <w:trPr>
          <w:jc w:val="center"/>
        </w:trPr>
        <w:tc>
          <w:tcPr>
            <w:tcW w:w="5000" w:type="pct"/>
            <w:gridSpan w:val="3"/>
            <w:tcMar>
              <w:top w:w="0" w:type="dxa"/>
              <w:left w:w="168" w:type="dxa"/>
              <w:bottom w:w="0" w:type="dxa"/>
              <w:right w:w="168" w:type="dxa"/>
            </w:tcMar>
            <w:hideMark/>
          </w:tcPr>
          <w:p w14:paraId="045770C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6F9D6D09" w14:textId="77777777" w:rsidTr="00187370">
        <w:trPr>
          <w:jc w:val="center"/>
        </w:trPr>
        <w:tc>
          <w:tcPr>
            <w:tcW w:w="3052" w:type="pct"/>
            <w:tcMar>
              <w:top w:w="0" w:type="dxa"/>
              <w:left w:w="168" w:type="dxa"/>
              <w:bottom w:w="0" w:type="dxa"/>
              <w:right w:w="168" w:type="dxa"/>
            </w:tcMar>
            <w:hideMark/>
          </w:tcPr>
          <w:p w14:paraId="4787D64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41337F0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29D1A832" w14:textId="77777777" w:rsidTr="00187370">
        <w:trPr>
          <w:jc w:val="center"/>
        </w:trPr>
        <w:tc>
          <w:tcPr>
            <w:tcW w:w="3052" w:type="pct"/>
            <w:tcMar>
              <w:top w:w="0" w:type="dxa"/>
              <w:left w:w="168" w:type="dxa"/>
              <w:bottom w:w="0" w:type="dxa"/>
              <w:right w:w="168" w:type="dxa"/>
            </w:tcMar>
            <w:hideMark/>
          </w:tcPr>
          <w:p w14:paraId="056CDA4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3BFE676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5227942C" w14:textId="77777777" w:rsidTr="00187370">
        <w:trPr>
          <w:jc w:val="center"/>
        </w:trPr>
        <w:tc>
          <w:tcPr>
            <w:tcW w:w="3052" w:type="pct"/>
            <w:tcMar>
              <w:top w:w="0" w:type="dxa"/>
              <w:left w:w="168" w:type="dxa"/>
              <w:bottom w:w="0" w:type="dxa"/>
              <w:right w:w="168" w:type="dxa"/>
            </w:tcMar>
            <w:hideMark/>
          </w:tcPr>
          <w:p w14:paraId="6B2E4E7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6A85364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1380E03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018A4C90" w14:textId="77777777" w:rsidTr="00187370">
        <w:trPr>
          <w:jc w:val="center"/>
        </w:trPr>
        <w:tc>
          <w:tcPr>
            <w:tcW w:w="3052" w:type="pct"/>
            <w:tcMar>
              <w:top w:w="0" w:type="dxa"/>
              <w:left w:w="168" w:type="dxa"/>
              <w:bottom w:w="0" w:type="dxa"/>
              <w:right w:w="168" w:type="dxa"/>
            </w:tcMar>
            <w:hideMark/>
          </w:tcPr>
          <w:p w14:paraId="536C3A2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7A0069D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7CE8943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582045F9" w14:textId="77777777" w:rsidTr="00187370">
        <w:trPr>
          <w:jc w:val="center"/>
        </w:trPr>
        <w:tc>
          <w:tcPr>
            <w:tcW w:w="3052" w:type="pct"/>
            <w:tcMar>
              <w:top w:w="0" w:type="dxa"/>
              <w:left w:w="168" w:type="dxa"/>
              <w:bottom w:w="0" w:type="dxa"/>
              <w:right w:w="168" w:type="dxa"/>
            </w:tcMar>
            <w:hideMark/>
          </w:tcPr>
          <w:p w14:paraId="31A7D04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0DEF2FA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2C05086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F89E620" w14:textId="77777777" w:rsidTr="00187370">
        <w:trPr>
          <w:trHeight w:val="80"/>
          <w:jc w:val="center"/>
        </w:trPr>
        <w:tc>
          <w:tcPr>
            <w:tcW w:w="3052" w:type="pct"/>
            <w:tcMar>
              <w:top w:w="0" w:type="dxa"/>
              <w:left w:w="168" w:type="dxa"/>
              <w:bottom w:w="0" w:type="dxa"/>
              <w:right w:w="168" w:type="dxa"/>
            </w:tcMar>
            <w:hideMark/>
          </w:tcPr>
          <w:p w14:paraId="69294EE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70C4527F"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369DD1E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484E52B5" w14:textId="77777777" w:rsidR="00307D7F" w:rsidRPr="00307D7F" w:rsidRDefault="00307D7F" w:rsidP="00307D7F">
      <w:pPr>
        <w:spacing w:after="0" w:line="240" w:lineRule="auto"/>
        <w:ind w:firstLine="709"/>
        <w:jc w:val="both"/>
        <w:rPr>
          <w:rFonts w:eastAsia="Calibri"/>
          <w:b/>
          <w:sz w:val="28"/>
          <w:szCs w:val="28"/>
          <w:lang w:val="ru-RU"/>
        </w:rPr>
      </w:pPr>
    </w:p>
    <w:p w14:paraId="7FC7D7F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прибылях и убытках».</w:t>
      </w:r>
    </w:p>
    <w:p w14:paraId="30B54CB7"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364CD9A1"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3D45C477"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прибылях и убытках»</w:t>
      </w:r>
    </w:p>
    <w:p w14:paraId="388ECDF1" w14:textId="77777777" w:rsidR="00307D7F" w:rsidRPr="00307D7F" w:rsidRDefault="00307D7F" w:rsidP="00307D7F">
      <w:pPr>
        <w:spacing w:after="0" w:line="240" w:lineRule="auto"/>
        <w:ind w:firstLine="709"/>
        <w:jc w:val="center"/>
        <w:rPr>
          <w:rFonts w:eastAsia="Calibri"/>
          <w:sz w:val="28"/>
          <w:szCs w:val="28"/>
          <w:lang w:val="ru-RU"/>
        </w:rPr>
      </w:pPr>
    </w:p>
    <w:p w14:paraId="597F5FAE" w14:textId="77777777" w:rsidR="00307D7F" w:rsidRPr="00307D7F" w:rsidRDefault="00307D7F" w:rsidP="00307D7F">
      <w:pPr>
        <w:spacing w:after="0" w:line="240" w:lineRule="auto"/>
        <w:ind w:firstLine="709"/>
        <w:jc w:val="center"/>
        <w:rPr>
          <w:rFonts w:eastAsia="Calibri"/>
          <w:sz w:val="28"/>
          <w:szCs w:val="28"/>
          <w:lang w:val="ru-RU"/>
        </w:rPr>
      </w:pPr>
    </w:p>
    <w:p w14:paraId="06867AD8" w14:textId="77777777" w:rsidR="00307D7F" w:rsidRPr="00307D7F" w:rsidRDefault="00307D7F" w:rsidP="00307D7F">
      <w:pPr>
        <w:spacing w:after="0" w:line="240" w:lineRule="auto"/>
        <w:ind w:firstLine="709"/>
        <w:jc w:val="center"/>
        <w:rPr>
          <w:rFonts w:eastAsia="Calibri"/>
          <w:b/>
          <w:bCs/>
          <w:sz w:val="28"/>
          <w:szCs w:val="28"/>
          <w:lang w:val="ru-RU"/>
        </w:rPr>
      </w:pPr>
      <w:r w:rsidRPr="00307D7F">
        <w:rPr>
          <w:rFonts w:eastAsia="Calibri"/>
          <w:b/>
          <w:bCs/>
          <w:sz w:val="28"/>
          <w:szCs w:val="28"/>
          <w:lang w:val="ru-RU"/>
        </w:rPr>
        <w:t>Пояснение по заполнению формы, предназначенной для сбора административных данных на безвозмездной основе</w:t>
      </w:r>
    </w:p>
    <w:p w14:paraId="702361C5" w14:textId="77777777" w:rsidR="00307D7F" w:rsidRPr="00307D7F" w:rsidRDefault="00307D7F" w:rsidP="00307D7F">
      <w:pPr>
        <w:spacing w:after="0" w:line="240" w:lineRule="auto"/>
        <w:ind w:firstLine="709"/>
        <w:jc w:val="center"/>
        <w:rPr>
          <w:rFonts w:eastAsia="Calibri"/>
          <w:sz w:val="28"/>
          <w:szCs w:val="28"/>
          <w:lang w:val="ru-RU"/>
        </w:rPr>
      </w:pPr>
    </w:p>
    <w:p w14:paraId="186AB057" w14:textId="77777777" w:rsidR="00307D7F" w:rsidRPr="00307D7F" w:rsidRDefault="00307D7F" w:rsidP="00307D7F">
      <w:pPr>
        <w:spacing w:after="0" w:line="240" w:lineRule="auto"/>
        <w:ind w:firstLine="709"/>
        <w:jc w:val="center"/>
        <w:rPr>
          <w:rFonts w:eastAsia="Calibri"/>
          <w:b/>
          <w:bCs/>
          <w:sz w:val="28"/>
          <w:szCs w:val="28"/>
          <w:lang w:val="ru-RU"/>
        </w:rPr>
      </w:pPr>
      <w:r w:rsidRPr="00307D7F">
        <w:rPr>
          <w:rFonts w:eastAsia="Calibri"/>
          <w:b/>
          <w:bCs/>
          <w:sz w:val="28"/>
          <w:szCs w:val="28"/>
          <w:lang w:val="ru-RU"/>
        </w:rPr>
        <w:t xml:space="preserve">«Отчет о прибылях и убытках» </w:t>
      </w:r>
    </w:p>
    <w:p w14:paraId="4FFBB120"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b/>
          <w:bCs/>
          <w:sz w:val="28"/>
          <w:szCs w:val="28"/>
          <w:lang w:val="ru-RU"/>
        </w:rPr>
        <w:t>(индекс – Ф2-СО, периодичность: ежемесячная)</w:t>
      </w:r>
    </w:p>
    <w:p w14:paraId="05C70952" w14:textId="77777777" w:rsidR="00307D7F" w:rsidRPr="00307D7F" w:rsidRDefault="00307D7F" w:rsidP="00307D7F">
      <w:pPr>
        <w:spacing w:after="0" w:line="240" w:lineRule="auto"/>
        <w:ind w:firstLine="709"/>
        <w:jc w:val="center"/>
        <w:rPr>
          <w:rFonts w:eastAsia="Calibri"/>
          <w:sz w:val="28"/>
          <w:szCs w:val="28"/>
          <w:lang w:val="ru-RU"/>
        </w:rPr>
      </w:pPr>
    </w:p>
    <w:p w14:paraId="3FBD4975" w14:textId="77777777" w:rsidR="00307D7F" w:rsidRPr="00307D7F" w:rsidRDefault="00307D7F" w:rsidP="00307D7F">
      <w:pPr>
        <w:spacing w:after="0" w:line="240" w:lineRule="auto"/>
        <w:ind w:firstLine="709"/>
        <w:jc w:val="center"/>
        <w:rPr>
          <w:rFonts w:eastAsia="Calibri"/>
          <w:sz w:val="28"/>
          <w:szCs w:val="28"/>
          <w:lang w:val="ru-RU"/>
        </w:rPr>
      </w:pPr>
    </w:p>
    <w:p w14:paraId="5BB7EFF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p w14:paraId="3A7D7DC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2. Форма заполняется ежемесячно страховой (перестраховочной) организацией, исламской страховой (перестраховочной) организацией по состоянию на конец отчетного периода.</w:t>
      </w:r>
    </w:p>
    <w:p w14:paraId="7B4EBA64"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165187A4"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50CD550D"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6. При заполнении графы 3 указываются данные за отчетный период, включая последний день отчетного периода.</w:t>
      </w:r>
    </w:p>
    <w:p w14:paraId="7044AF9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7. В графе 4 указываются данные за период с начала текущего года (с нарастающим итогом).</w:t>
      </w:r>
    </w:p>
    <w:p w14:paraId="1610DB7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8. В графе 5 указываются данные за аналогичный период предыдущего года.</w:t>
      </w:r>
    </w:p>
    <w:p w14:paraId="1FC14E1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9. В графе 6 указываются данные за аналогичный период с начала предыдущего года (с нарастающим итогом).</w:t>
      </w:r>
    </w:p>
    <w:p w14:paraId="55DC74C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10. В строках с 1 по 46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p w14:paraId="0578121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11. Вид финансовой отчетности: отдельная.</w:t>
      </w:r>
    </w:p>
    <w:p w14:paraId="6A5BC1FE"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5D2E16D9"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21</w:t>
      </w:r>
    </w:p>
    <w:p w14:paraId="4C2F5A0C"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4F9E68AF" w14:textId="77777777" w:rsidR="00307D7F" w:rsidRPr="00307D7F" w:rsidRDefault="00307D7F" w:rsidP="00307D7F">
      <w:pPr>
        <w:spacing w:after="0" w:line="240" w:lineRule="auto"/>
        <w:ind w:firstLine="709"/>
        <w:jc w:val="both"/>
        <w:rPr>
          <w:rFonts w:eastAsia="Calibri"/>
          <w:sz w:val="28"/>
          <w:szCs w:val="28"/>
          <w:lang w:val="ru-RU"/>
        </w:rPr>
      </w:pPr>
    </w:p>
    <w:p w14:paraId="0B22D1C0"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51D573DD"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04CAB935" w14:textId="77777777" w:rsidR="00307D7F" w:rsidRPr="00307D7F" w:rsidRDefault="00307D7F" w:rsidP="00307D7F">
      <w:pPr>
        <w:spacing w:after="0" w:line="240" w:lineRule="auto"/>
        <w:ind w:firstLine="709"/>
        <w:jc w:val="center"/>
        <w:rPr>
          <w:rFonts w:eastAsia="Calibri"/>
          <w:sz w:val="28"/>
          <w:szCs w:val="28"/>
          <w:lang w:val="ru-RU"/>
        </w:rPr>
      </w:pPr>
    </w:p>
    <w:p w14:paraId="702FEA83"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sz w:val="28"/>
          <w:szCs w:val="28"/>
          <w:lang w:val="ru-RU"/>
        </w:rPr>
        <w:t xml:space="preserve"> </w:t>
      </w:r>
    </w:p>
    <w:p w14:paraId="79448FA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w:t>
      </w:r>
    </w:p>
    <w:p w14:paraId="5647375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13" w:history="1">
        <w:r w:rsidRPr="00307D7F">
          <w:rPr>
            <w:rFonts w:eastAsia="Calibri"/>
            <w:sz w:val="28"/>
            <w:szCs w:val="28"/>
            <w:lang w:val="ru-RU"/>
          </w:rPr>
          <w:t>www.nationalbank.kz</w:t>
        </w:r>
      </w:hyperlink>
      <w:r w:rsidRPr="00307D7F">
        <w:rPr>
          <w:rFonts w:eastAsia="Calibri"/>
          <w:sz w:val="28"/>
          <w:szCs w:val="28"/>
          <w:lang w:val="ru-RU"/>
        </w:rPr>
        <w:t>.</w:t>
      </w:r>
    </w:p>
    <w:p w14:paraId="0523817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 отчет об активах и обязательствах.</w:t>
      </w:r>
    </w:p>
    <w:p w14:paraId="3E2B73AC"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Индекс формы, предназначенной для сбора административных данных на безвозмездной основе: Ф1-ФСБН.</w:t>
      </w:r>
    </w:p>
    <w:p w14:paraId="2401707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Периодичность: ежеквартальная.</w:t>
      </w:r>
    </w:p>
    <w:p w14:paraId="66445D0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Отчетный период: по состоянию на «___» ____________ 20___года.</w:t>
      </w:r>
    </w:p>
    <w:p w14:paraId="67B26AB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филиалы страховых брокеров-нерезидентов Республики Казахстан</w:t>
      </w:r>
    </w:p>
    <w:p w14:paraId="42B450F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6 (шестого) рабочего дня месяца, следующего за отчетным кварталом.</w:t>
      </w:r>
    </w:p>
    <w:p w14:paraId="1A92B17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08AF736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Метод сбора</w:t>
      </w:r>
      <w:r w:rsidRPr="00307D7F">
        <w:rPr>
          <w:rFonts w:eastAsia="Calibri"/>
          <w:sz w:val="28"/>
          <w:lang w:val="ru-RU"/>
        </w:rPr>
        <w:t>: в электронном виде.</w:t>
      </w:r>
      <w:r w:rsidRPr="00307D7F">
        <w:rPr>
          <w:rFonts w:eastAsia="Calibri"/>
          <w:sz w:val="28"/>
          <w:szCs w:val="28"/>
          <w:lang w:val="ru-RU"/>
        </w:rPr>
        <w:t xml:space="preserve"> </w:t>
      </w:r>
    </w:p>
    <w:p w14:paraId="4DEC2232"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 xml:space="preserve">(в тысячах тенге) </w:t>
      </w:r>
    </w:p>
    <w:tbl>
      <w:tblPr>
        <w:tblW w:w="10086"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5"/>
        <w:gridCol w:w="1959"/>
        <w:gridCol w:w="1821"/>
        <w:gridCol w:w="1441"/>
      </w:tblGrid>
      <w:tr w:rsidR="00307D7F" w:rsidRPr="00307D7F" w14:paraId="517865F2" w14:textId="77777777" w:rsidTr="00187370">
        <w:trPr>
          <w:trHeight w:val="30"/>
        </w:trPr>
        <w:tc>
          <w:tcPr>
            <w:tcW w:w="4865" w:type="dxa"/>
            <w:tcMar>
              <w:top w:w="15" w:type="dxa"/>
              <w:left w:w="15" w:type="dxa"/>
              <w:bottom w:w="15" w:type="dxa"/>
              <w:right w:w="15" w:type="dxa"/>
            </w:tcMar>
            <w:vAlign w:val="center"/>
          </w:tcPr>
          <w:p w14:paraId="76E8ACD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1959" w:type="dxa"/>
            <w:tcMar>
              <w:top w:w="15" w:type="dxa"/>
              <w:left w:w="15" w:type="dxa"/>
              <w:bottom w:w="15" w:type="dxa"/>
              <w:right w:w="15" w:type="dxa"/>
            </w:tcMar>
            <w:vAlign w:val="center"/>
          </w:tcPr>
          <w:p w14:paraId="573B4AF5"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Код строки</w:t>
            </w:r>
          </w:p>
        </w:tc>
        <w:tc>
          <w:tcPr>
            <w:tcW w:w="0" w:type="auto"/>
            <w:tcMar>
              <w:top w:w="15" w:type="dxa"/>
              <w:left w:w="15" w:type="dxa"/>
              <w:bottom w:w="15" w:type="dxa"/>
              <w:right w:w="15" w:type="dxa"/>
            </w:tcMar>
            <w:vAlign w:val="center"/>
          </w:tcPr>
          <w:p w14:paraId="18B7824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отчетного периода</w:t>
            </w:r>
          </w:p>
        </w:tc>
        <w:tc>
          <w:tcPr>
            <w:tcW w:w="1441" w:type="dxa"/>
            <w:tcMar>
              <w:top w:w="15" w:type="dxa"/>
              <w:left w:w="15" w:type="dxa"/>
              <w:bottom w:w="15" w:type="dxa"/>
              <w:right w:w="15" w:type="dxa"/>
            </w:tcMar>
            <w:vAlign w:val="center"/>
          </w:tcPr>
          <w:p w14:paraId="530DBF8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680A6748" w14:textId="77777777" w:rsidTr="00187370">
        <w:trPr>
          <w:trHeight w:val="30"/>
        </w:trPr>
        <w:tc>
          <w:tcPr>
            <w:tcW w:w="4865" w:type="dxa"/>
            <w:tcMar>
              <w:top w:w="15" w:type="dxa"/>
              <w:left w:w="15" w:type="dxa"/>
              <w:bottom w:w="15" w:type="dxa"/>
              <w:right w:w="15" w:type="dxa"/>
            </w:tcMar>
            <w:vAlign w:val="center"/>
          </w:tcPr>
          <w:p w14:paraId="12EBC39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1959" w:type="dxa"/>
            <w:tcMar>
              <w:top w:w="15" w:type="dxa"/>
              <w:left w:w="15" w:type="dxa"/>
              <w:bottom w:w="15" w:type="dxa"/>
              <w:right w:w="15" w:type="dxa"/>
            </w:tcMar>
            <w:vAlign w:val="center"/>
          </w:tcPr>
          <w:p w14:paraId="79BB470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0" w:type="auto"/>
            <w:tcMar>
              <w:top w:w="15" w:type="dxa"/>
              <w:left w:w="15" w:type="dxa"/>
              <w:bottom w:w="15" w:type="dxa"/>
              <w:right w:w="15" w:type="dxa"/>
            </w:tcMar>
            <w:vAlign w:val="center"/>
          </w:tcPr>
          <w:p w14:paraId="20A1BDB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c>
          <w:tcPr>
            <w:tcW w:w="1441" w:type="dxa"/>
            <w:tcMar>
              <w:top w:w="15" w:type="dxa"/>
              <w:left w:w="15" w:type="dxa"/>
              <w:bottom w:w="15" w:type="dxa"/>
              <w:right w:w="15" w:type="dxa"/>
            </w:tcMar>
            <w:vAlign w:val="center"/>
          </w:tcPr>
          <w:p w14:paraId="77F75F2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4</w:t>
            </w:r>
          </w:p>
        </w:tc>
      </w:tr>
      <w:tr w:rsidR="00307D7F" w:rsidRPr="00307D7F" w14:paraId="64F06098" w14:textId="77777777" w:rsidTr="00187370">
        <w:trPr>
          <w:trHeight w:val="30"/>
        </w:trPr>
        <w:tc>
          <w:tcPr>
            <w:tcW w:w="4865" w:type="dxa"/>
            <w:tcMar>
              <w:top w:w="15" w:type="dxa"/>
              <w:left w:w="15" w:type="dxa"/>
              <w:bottom w:w="15" w:type="dxa"/>
              <w:right w:w="15" w:type="dxa"/>
            </w:tcMar>
            <w:vAlign w:val="center"/>
          </w:tcPr>
          <w:p w14:paraId="722928C5"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Активы</w:t>
            </w:r>
          </w:p>
        </w:tc>
        <w:tc>
          <w:tcPr>
            <w:tcW w:w="1959" w:type="dxa"/>
            <w:tcMar>
              <w:top w:w="15" w:type="dxa"/>
              <w:left w:w="15" w:type="dxa"/>
              <w:bottom w:w="15" w:type="dxa"/>
              <w:right w:w="15" w:type="dxa"/>
            </w:tcMar>
            <w:vAlign w:val="center"/>
          </w:tcPr>
          <w:p w14:paraId="300DF1D2" w14:textId="77777777" w:rsidR="00307D7F" w:rsidRPr="00307D7F" w:rsidRDefault="00307D7F" w:rsidP="00307D7F">
            <w:pPr>
              <w:spacing w:after="20" w:line="240" w:lineRule="auto"/>
              <w:jc w:val="both"/>
              <w:rPr>
                <w:rFonts w:eastAsia="Calibri"/>
                <w:sz w:val="20"/>
                <w:szCs w:val="20"/>
                <w:lang w:val="ru-RU"/>
              </w:rPr>
            </w:pPr>
          </w:p>
        </w:tc>
        <w:tc>
          <w:tcPr>
            <w:tcW w:w="0" w:type="auto"/>
            <w:tcMar>
              <w:top w:w="15" w:type="dxa"/>
              <w:left w:w="15" w:type="dxa"/>
              <w:bottom w:w="15" w:type="dxa"/>
              <w:right w:w="15" w:type="dxa"/>
            </w:tcMar>
            <w:vAlign w:val="center"/>
          </w:tcPr>
          <w:p w14:paraId="2202E0A1"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63704412"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2C079678" w14:textId="77777777" w:rsidTr="00187370">
        <w:trPr>
          <w:trHeight w:val="30"/>
        </w:trPr>
        <w:tc>
          <w:tcPr>
            <w:tcW w:w="4865" w:type="dxa"/>
            <w:tcMar>
              <w:top w:w="15" w:type="dxa"/>
              <w:left w:w="15" w:type="dxa"/>
              <w:bottom w:w="15" w:type="dxa"/>
              <w:right w:w="15" w:type="dxa"/>
            </w:tcMar>
            <w:vAlign w:val="center"/>
          </w:tcPr>
          <w:p w14:paraId="74B6A34C"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Активы, принятые в качестве резерва</w:t>
            </w:r>
          </w:p>
        </w:tc>
        <w:tc>
          <w:tcPr>
            <w:tcW w:w="1959" w:type="dxa"/>
            <w:tcMar>
              <w:top w:w="15" w:type="dxa"/>
              <w:left w:w="15" w:type="dxa"/>
              <w:bottom w:w="15" w:type="dxa"/>
              <w:right w:w="15" w:type="dxa"/>
            </w:tcMar>
            <w:vAlign w:val="center"/>
          </w:tcPr>
          <w:p w14:paraId="1DA3930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0" w:type="auto"/>
            <w:tcMar>
              <w:top w:w="15" w:type="dxa"/>
              <w:left w:w="15" w:type="dxa"/>
              <w:bottom w:w="15" w:type="dxa"/>
              <w:right w:w="15" w:type="dxa"/>
            </w:tcMar>
            <w:vAlign w:val="center"/>
          </w:tcPr>
          <w:p w14:paraId="274BFCC3"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292C856E"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430F344" w14:textId="77777777" w:rsidTr="00187370">
        <w:trPr>
          <w:trHeight w:val="30"/>
        </w:trPr>
        <w:tc>
          <w:tcPr>
            <w:tcW w:w="4865" w:type="dxa"/>
            <w:tcMar>
              <w:top w:w="15" w:type="dxa"/>
              <w:left w:w="15" w:type="dxa"/>
              <w:bottom w:w="15" w:type="dxa"/>
              <w:right w:w="15" w:type="dxa"/>
            </w:tcMar>
            <w:vAlign w:val="center"/>
          </w:tcPr>
          <w:p w14:paraId="3A243457"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 xml:space="preserve">Денежные средства </w:t>
            </w:r>
          </w:p>
        </w:tc>
        <w:tc>
          <w:tcPr>
            <w:tcW w:w="1959" w:type="dxa"/>
            <w:tcMar>
              <w:top w:w="15" w:type="dxa"/>
              <w:left w:w="15" w:type="dxa"/>
              <w:bottom w:w="15" w:type="dxa"/>
              <w:right w:w="15" w:type="dxa"/>
            </w:tcMar>
            <w:vAlign w:val="center"/>
          </w:tcPr>
          <w:p w14:paraId="19F8B0A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0" w:type="auto"/>
            <w:tcMar>
              <w:top w:w="15" w:type="dxa"/>
              <w:left w:w="15" w:type="dxa"/>
              <w:bottom w:w="15" w:type="dxa"/>
              <w:right w:w="15" w:type="dxa"/>
            </w:tcMar>
            <w:vAlign w:val="center"/>
          </w:tcPr>
          <w:p w14:paraId="749E5966"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79D8909E"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1209ADB" w14:textId="77777777" w:rsidTr="00187370">
        <w:trPr>
          <w:trHeight w:val="30"/>
        </w:trPr>
        <w:tc>
          <w:tcPr>
            <w:tcW w:w="4865" w:type="dxa"/>
            <w:tcMar>
              <w:top w:w="15" w:type="dxa"/>
              <w:left w:w="15" w:type="dxa"/>
              <w:bottom w:w="15" w:type="dxa"/>
              <w:right w:w="15" w:type="dxa"/>
            </w:tcMar>
            <w:vAlign w:val="center"/>
          </w:tcPr>
          <w:p w14:paraId="64F1208A" w14:textId="77777777" w:rsidR="00307D7F" w:rsidRPr="00307D7F" w:rsidRDefault="00307D7F" w:rsidP="00307D7F">
            <w:pPr>
              <w:spacing w:after="20" w:line="240" w:lineRule="auto"/>
              <w:ind w:left="694" w:hanging="20"/>
              <w:jc w:val="both"/>
              <w:rPr>
                <w:rFonts w:eastAsia="Calibri"/>
                <w:sz w:val="20"/>
                <w:szCs w:val="20"/>
                <w:lang w:val="ru-RU"/>
              </w:rPr>
            </w:pPr>
            <w:r w:rsidRPr="00307D7F">
              <w:rPr>
                <w:rFonts w:eastAsia="Calibri"/>
                <w:sz w:val="20"/>
                <w:szCs w:val="20"/>
                <w:lang w:val="ru-RU"/>
              </w:rPr>
              <w:t>в том числе:</w:t>
            </w:r>
          </w:p>
        </w:tc>
        <w:tc>
          <w:tcPr>
            <w:tcW w:w="1959" w:type="dxa"/>
            <w:tcMar>
              <w:top w:w="15" w:type="dxa"/>
              <w:left w:w="15" w:type="dxa"/>
              <w:bottom w:w="15" w:type="dxa"/>
              <w:right w:w="15" w:type="dxa"/>
            </w:tcMar>
            <w:vAlign w:val="center"/>
          </w:tcPr>
          <w:p w14:paraId="117A27C0" w14:textId="77777777" w:rsidR="00307D7F" w:rsidRPr="00307D7F" w:rsidRDefault="00307D7F" w:rsidP="00307D7F">
            <w:pPr>
              <w:spacing w:after="20" w:line="240" w:lineRule="auto"/>
              <w:jc w:val="both"/>
              <w:rPr>
                <w:rFonts w:eastAsia="Calibri"/>
                <w:sz w:val="20"/>
                <w:szCs w:val="20"/>
                <w:lang w:val="ru-RU"/>
              </w:rPr>
            </w:pPr>
          </w:p>
        </w:tc>
        <w:tc>
          <w:tcPr>
            <w:tcW w:w="0" w:type="auto"/>
            <w:tcMar>
              <w:top w:w="15" w:type="dxa"/>
              <w:left w:w="15" w:type="dxa"/>
              <w:bottom w:w="15" w:type="dxa"/>
              <w:right w:w="15" w:type="dxa"/>
            </w:tcMar>
            <w:vAlign w:val="center"/>
          </w:tcPr>
          <w:p w14:paraId="1653AD85"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233486B5"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1124EA1" w14:textId="77777777" w:rsidTr="00187370">
        <w:trPr>
          <w:trHeight w:val="30"/>
        </w:trPr>
        <w:tc>
          <w:tcPr>
            <w:tcW w:w="4865" w:type="dxa"/>
            <w:tcMar>
              <w:top w:w="15" w:type="dxa"/>
              <w:left w:w="15" w:type="dxa"/>
              <w:bottom w:w="15" w:type="dxa"/>
              <w:right w:w="15" w:type="dxa"/>
            </w:tcMar>
            <w:vAlign w:val="center"/>
          </w:tcPr>
          <w:p w14:paraId="4AE199E0" w14:textId="77777777" w:rsidR="00307D7F" w:rsidRPr="00307D7F" w:rsidRDefault="00307D7F" w:rsidP="00307D7F">
            <w:pPr>
              <w:spacing w:after="20" w:line="240" w:lineRule="auto"/>
              <w:ind w:left="694" w:hanging="20"/>
              <w:jc w:val="both"/>
              <w:rPr>
                <w:rFonts w:eastAsia="Calibri"/>
                <w:sz w:val="20"/>
                <w:szCs w:val="20"/>
                <w:lang w:val="ru-RU"/>
              </w:rPr>
            </w:pPr>
            <w:r w:rsidRPr="00307D7F">
              <w:rPr>
                <w:rFonts w:eastAsia="Calibri"/>
                <w:sz w:val="20"/>
                <w:szCs w:val="20"/>
                <w:lang w:val="ru-RU"/>
              </w:rPr>
              <w:t>наличные деньги в кассе</w:t>
            </w:r>
          </w:p>
        </w:tc>
        <w:tc>
          <w:tcPr>
            <w:tcW w:w="1959" w:type="dxa"/>
            <w:tcMar>
              <w:top w:w="15" w:type="dxa"/>
              <w:left w:w="15" w:type="dxa"/>
              <w:bottom w:w="15" w:type="dxa"/>
              <w:right w:w="15" w:type="dxa"/>
            </w:tcMar>
            <w:vAlign w:val="center"/>
          </w:tcPr>
          <w:p w14:paraId="4BD909C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0" w:type="auto"/>
            <w:tcMar>
              <w:top w:w="15" w:type="dxa"/>
              <w:left w:w="15" w:type="dxa"/>
              <w:bottom w:w="15" w:type="dxa"/>
              <w:right w:w="15" w:type="dxa"/>
            </w:tcMar>
            <w:vAlign w:val="center"/>
          </w:tcPr>
          <w:p w14:paraId="6059FF19"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779C450F"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0D108EC" w14:textId="77777777" w:rsidTr="00187370">
        <w:trPr>
          <w:trHeight w:val="30"/>
        </w:trPr>
        <w:tc>
          <w:tcPr>
            <w:tcW w:w="4865" w:type="dxa"/>
            <w:tcMar>
              <w:top w:w="15" w:type="dxa"/>
              <w:left w:w="15" w:type="dxa"/>
              <w:bottom w:w="15" w:type="dxa"/>
              <w:right w:w="15" w:type="dxa"/>
            </w:tcMar>
            <w:vAlign w:val="center"/>
          </w:tcPr>
          <w:p w14:paraId="765F4BD4" w14:textId="77777777" w:rsidR="00307D7F" w:rsidRPr="00307D7F" w:rsidRDefault="00307D7F" w:rsidP="00307D7F">
            <w:pPr>
              <w:spacing w:after="20" w:line="240" w:lineRule="auto"/>
              <w:ind w:left="694" w:hanging="20"/>
              <w:jc w:val="both"/>
              <w:rPr>
                <w:rFonts w:eastAsia="Calibri"/>
                <w:sz w:val="20"/>
                <w:szCs w:val="20"/>
                <w:lang w:val="ru-RU"/>
              </w:rPr>
            </w:pPr>
            <w:r w:rsidRPr="00307D7F">
              <w:rPr>
                <w:rFonts w:eastAsia="Calibri"/>
                <w:sz w:val="20"/>
                <w:szCs w:val="20"/>
                <w:lang w:val="ru-RU"/>
              </w:rPr>
              <w:lastRenderedPageBreak/>
              <w:t>деньги на счетах в банках и организациях, осуществляющих отдельные виды банковских операций</w:t>
            </w:r>
          </w:p>
        </w:tc>
        <w:tc>
          <w:tcPr>
            <w:tcW w:w="1959" w:type="dxa"/>
            <w:tcMar>
              <w:top w:w="15" w:type="dxa"/>
              <w:left w:w="15" w:type="dxa"/>
              <w:bottom w:w="15" w:type="dxa"/>
              <w:right w:w="15" w:type="dxa"/>
            </w:tcMar>
            <w:vAlign w:val="center"/>
          </w:tcPr>
          <w:p w14:paraId="40ECFFF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0" w:type="auto"/>
            <w:tcMar>
              <w:top w:w="15" w:type="dxa"/>
              <w:left w:w="15" w:type="dxa"/>
              <w:bottom w:w="15" w:type="dxa"/>
              <w:right w:w="15" w:type="dxa"/>
            </w:tcMar>
            <w:vAlign w:val="center"/>
          </w:tcPr>
          <w:p w14:paraId="5F23D189"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7C2A60D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48E658C" w14:textId="77777777" w:rsidTr="00187370">
        <w:trPr>
          <w:trHeight w:val="30"/>
        </w:trPr>
        <w:tc>
          <w:tcPr>
            <w:tcW w:w="4865" w:type="dxa"/>
            <w:tcMar>
              <w:top w:w="15" w:type="dxa"/>
              <w:left w:w="15" w:type="dxa"/>
              <w:bottom w:w="15" w:type="dxa"/>
              <w:right w:w="15" w:type="dxa"/>
            </w:tcMar>
            <w:vAlign w:val="center"/>
          </w:tcPr>
          <w:p w14:paraId="6E4FF4DD" w14:textId="77777777" w:rsidR="00307D7F" w:rsidRPr="00307D7F" w:rsidRDefault="00307D7F" w:rsidP="00307D7F">
            <w:pPr>
              <w:spacing w:after="20" w:line="240" w:lineRule="auto"/>
              <w:ind w:left="694" w:hanging="20"/>
              <w:jc w:val="both"/>
              <w:rPr>
                <w:rFonts w:eastAsia="Calibri"/>
                <w:sz w:val="20"/>
                <w:szCs w:val="20"/>
                <w:lang w:val="ru-RU"/>
              </w:rPr>
            </w:pPr>
            <w:r w:rsidRPr="00307D7F">
              <w:rPr>
                <w:rFonts w:eastAsia="Calibri"/>
                <w:sz w:val="20"/>
                <w:szCs w:val="20"/>
                <w:lang w:val="ru-RU"/>
              </w:rPr>
              <w:t>эквиваленты денежных средств</w:t>
            </w:r>
          </w:p>
        </w:tc>
        <w:tc>
          <w:tcPr>
            <w:tcW w:w="1959" w:type="dxa"/>
            <w:tcMar>
              <w:top w:w="15" w:type="dxa"/>
              <w:left w:w="15" w:type="dxa"/>
              <w:bottom w:w="15" w:type="dxa"/>
              <w:right w:w="15" w:type="dxa"/>
            </w:tcMar>
            <w:vAlign w:val="center"/>
          </w:tcPr>
          <w:p w14:paraId="0C71A5C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2.3</w:t>
            </w:r>
          </w:p>
        </w:tc>
        <w:tc>
          <w:tcPr>
            <w:tcW w:w="0" w:type="auto"/>
            <w:tcMar>
              <w:top w:w="15" w:type="dxa"/>
              <w:left w:w="15" w:type="dxa"/>
              <w:bottom w:w="15" w:type="dxa"/>
              <w:right w:w="15" w:type="dxa"/>
            </w:tcMar>
            <w:vAlign w:val="center"/>
          </w:tcPr>
          <w:p w14:paraId="7EF22426"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2A61C9FB"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296C6A1" w14:textId="77777777" w:rsidTr="00187370">
        <w:trPr>
          <w:trHeight w:val="30"/>
        </w:trPr>
        <w:tc>
          <w:tcPr>
            <w:tcW w:w="4865" w:type="dxa"/>
            <w:tcMar>
              <w:top w:w="15" w:type="dxa"/>
              <w:left w:w="15" w:type="dxa"/>
              <w:bottom w:w="15" w:type="dxa"/>
              <w:right w:w="15" w:type="dxa"/>
            </w:tcMar>
            <w:vAlign w:val="center"/>
          </w:tcPr>
          <w:p w14:paraId="65DA6AA6"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Страховые премии к получению (за вычетом резервов на обесценение)</w:t>
            </w:r>
          </w:p>
        </w:tc>
        <w:tc>
          <w:tcPr>
            <w:tcW w:w="1959" w:type="dxa"/>
            <w:tcMar>
              <w:top w:w="15" w:type="dxa"/>
              <w:left w:w="15" w:type="dxa"/>
              <w:bottom w:w="15" w:type="dxa"/>
              <w:right w:w="15" w:type="dxa"/>
            </w:tcMar>
            <w:vAlign w:val="center"/>
          </w:tcPr>
          <w:p w14:paraId="073A446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0" w:type="auto"/>
            <w:tcMar>
              <w:top w:w="15" w:type="dxa"/>
              <w:left w:w="15" w:type="dxa"/>
              <w:bottom w:w="15" w:type="dxa"/>
              <w:right w:w="15" w:type="dxa"/>
            </w:tcMar>
            <w:vAlign w:val="center"/>
          </w:tcPr>
          <w:p w14:paraId="615E5AE3"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7BD196E5"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5733C32" w14:textId="77777777" w:rsidTr="00187370">
        <w:trPr>
          <w:trHeight w:val="30"/>
        </w:trPr>
        <w:tc>
          <w:tcPr>
            <w:tcW w:w="4865" w:type="dxa"/>
            <w:tcMar>
              <w:top w:w="15" w:type="dxa"/>
              <w:left w:w="15" w:type="dxa"/>
              <w:bottom w:w="15" w:type="dxa"/>
              <w:right w:w="15" w:type="dxa"/>
            </w:tcMar>
            <w:vAlign w:val="center"/>
          </w:tcPr>
          <w:p w14:paraId="5D4ED6A5"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Авансы выданные</w:t>
            </w:r>
          </w:p>
        </w:tc>
        <w:tc>
          <w:tcPr>
            <w:tcW w:w="1959" w:type="dxa"/>
            <w:tcMar>
              <w:top w:w="15" w:type="dxa"/>
              <w:left w:w="15" w:type="dxa"/>
              <w:bottom w:w="15" w:type="dxa"/>
              <w:right w:w="15" w:type="dxa"/>
            </w:tcMar>
            <w:vAlign w:val="center"/>
          </w:tcPr>
          <w:p w14:paraId="348D4EB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0" w:type="auto"/>
            <w:tcMar>
              <w:top w:w="15" w:type="dxa"/>
              <w:left w:w="15" w:type="dxa"/>
              <w:bottom w:w="15" w:type="dxa"/>
              <w:right w:w="15" w:type="dxa"/>
            </w:tcMar>
            <w:vAlign w:val="center"/>
          </w:tcPr>
          <w:p w14:paraId="2C115CA2"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311B7564"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793257E" w14:textId="77777777" w:rsidTr="00187370">
        <w:trPr>
          <w:trHeight w:val="30"/>
        </w:trPr>
        <w:tc>
          <w:tcPr>
            <w:tcW w:w="4865" w:type="dxa"/>
            <w:tcMar>
              <w:top w:w="15" w:type="dxa"/>
              <w:left w:w="15" w:type="dxa"/>
              <w:bottom w:w="15" w:type="dxa"/>
              <w:right w:w="15" w:type="dxa"/>
            </w:tcMar>
            <w:vAlign w:val="center"/>
          </w:tcPr>
          <w:p w14:paraId="30D90CDA"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Дебиторская задолженность</w:t>
            </w:r>
          </w:p>
        </w:tc>
        <w:tc>
          <w:tcPr>
            <w:tcW w:w="1959" w:type="dxa"/>
            <w:tcMar>
              <w:top w:w="15" w:type="dxa"/>
              <w:left w:w="15" w:type="dxa"/>
              <w:bottom w:w="15" w:type="dxa"/>
              <w:right w:w="15" w:type="dxa"/>
            </w:tcMar>
            <w:vAlign w:val="center"/>
          </w:tcPr>
          <w:p w14:paraId="11CED40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0" w:type="auto"/>
            <w:tcMar>
              <w:top w:w="15" w:type="dxa"/>
              <w:left w:w="15" w:type="dxa"/>
              <w:bottom w:w="15" w:type="dxa"/>
              <w:right w:w="15" w:type="dxa"/>
            </w:tcMar>
            <w:vAlign w:val="center"/>
          </w:tcPr>
          <w:p w14:paraId="46A7BE72"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2C41E8F7"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64F0289" w14:textId="77777777" w:rsidTr="00187370">
        <w:trPr>
          <w:trHeight w:val="30"/>
        </w:trPr>
        <w:tc>
          <w:tcPr>
            <w:tcW w:w="4865" w:type="dxa"/>
            <w:tcMar>
              <w:top w:w="15" w:type="dxa"/>
              <w:left w:w="15" w:type="dxa"/>
              <w:bottom w:w="15" w:type="dxa"/>
              <w:right w:w="15" w:type="dxa"/>
            </w:tcMar>
            <w:vAlign w:val="center"/>
          </w:tcPr>
          <w:p w14:paraId="631243D7"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Запасы</w:t>
            </w:r>
          </w:p>
        </w:tc>
        <w:tc>
          <w:tcPr>
            <w:tcW w:w="1959" w:type="dxa"/>
            <w:tcMar>
              <w:top w:w="15" w:type="dxa"/>
              <w:left w:w="15" w:type="dxa"/>
              <w:bottom w:w="15" w:type="dxa"/>
              <w:right w:w="15" w:type="dxa"/>
            </w:tcMar>
            <w:vAlign w:val="center"/>
          </w:tcPr>
          <w:p w14:paraId="4EC16CB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0" w:type="auto"/>
            <w:tcMar>
              <w:top w:w="15" w:type="dxa"/>
              <w:left w:w="15" w:type="dxa"/>
              <w:bottom w:w="15" w:type="dxa"/>
              <w:right w:w="15" w:type="dxa"/>
            </w:tcMar>
            <w:vAlign w:val="center"/>
          </w:tcPr>
          <w:p w14:paraId="6D73971E"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06794B6B"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17FB9E7" w14:textId="77777777" w:rsidTr="00187370">
        <w:trPr>
          <w:trHeight w:val="30"/>
        </w:trPr>
        <w:tc>
          <w:tcPr>
            <w:tcW w:w="4865" w:type="dxa"/>
            <w:tcMar>
              <w:top w:w="15" w:type="dxa"/>
              <w:left w:w="15" w:type="dxa"/>
              <w:bottom w:w="15" w:type="dxa"/>
              <w:right w:w="15" w:type="dxa"/>
            </w:tcMar>
            <w:vAlign w:val="center"/>
          </w:tcPr>
          <w:p w14:paraId="50214A97"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Комиссионные вознаграждения</w:t>
            </w:r>
          </w:p>
        </w:tc>
        <w:tc>
          <w:tcPr>
            <w:tcW w:w="1959" w:type="dxa"/>
            <w:tcMar>
              <w:top w:w="15" w:type="dxa"/>
              <w:left w:w="15" w:type="dxa"/>
              <w:bottom w:w="15" w:type="dxa"/>
              <w:right w:w="15" w:type="dxa"/>
            </w:tcMar>
            <w:vAlign w:val="center"/>
          </w:tcPr>
          <w:p w14:paraId="2837506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0" w:type="auto"/>
            <w:tcMar>
              <w:top w:w="15" w:type="dxa"/>
              <w:left w:w="15" w:type="dxa"/>
              <w:bottom w:w="15" w:type="dxa"/>
              <w:right w:w="15" w:type="dxa"/>
            </w:tcMar>
            <w:vAlign w:val="center"/>
          </w:tcPr>
          <w:p w14:paraId="6D147F8B"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466DE89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30FD628" w14:textId="77777777" w:rsidTr="00187370">
        <w:trPr>
          <w:trHeight w:val="30"/>
        </w:trPr>
        <w:tc>
          <w:tcPr>
            <w:tcW w:w="4865" w:type="dxa"/>
            <w:tcMar>
              <w:top w:w="15" w:type="dxa"/>
              <w:left w:w="15" w:type="dxa"/>
              <w:bottom w:w="15" w:type="dxa"/>
              <w:right w:w="15" w:type="dxa"/>
            </w:tcMar>
            <w:vAlign w:val="center"/>
          </w:tcPr>
          <w:p w14:paraId="1C0B8160" w14:textId="77777777" w:rsidR="00307D7F" w:rsidRPr="00307D7F" w:rsidRDefault="00307D7F" w:rsidP="00307D7F">
            <w:pPr>
              <w:spacing w:after="20" w:line="240" w:lineRule="auto"/>
              <w:ind w:left="20" w:hanging="20"/>
              <w:jc w:val="both"/>
              <w:rPr>
                <w:rFonts w:eastAsia="Calibri"/>
                <w:sz w:val="20"/>
                <w:szCs w:val="20"/>
                <w:lang w:val="kk-KZ"/>
              </w:rPr>
            </w:pPr>
            <w:r w:rsidRPr="00307D7F">
              <w:rPr>
                <w:rFonts w:eastAsia="Calibri"/>
                <w:sz w:val="20"/>
                <w:szCs w:val="20"/>
                <w:lang w:val="ru-RU"/>
              </w:rPr>
              <w:t>Финансовая аренда предоставленная (за вычетом резервов на обесценение)</w:t>
            </w:r>
          </w:p>
        </w:tc>
        <w:tc>
          <w:tcPr>
            <w:tcW w:w="1959" w:type="dxa"/>
            <w:tcMar>
              <w:top w:w="15" w:type="dxa"/>
              <w:left w:w="15" w:type="dxa"/>
              <w:bottom w:w="15" w:type="dxa"/>
              <w:right w:w="15" w:type="dxa"/>
            </w:tcMar>
            <w:vAlign w:val="center"/>
          </w:tcPr>
          <w:p w14:paraId="006F0B0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0" w:type="auto"/>
            <w:tcMar>
              <w:top w:w="15" w:type="dxa"/>
              <w:left w:w="15" w:type="dxa"/>
              <w:bottom w:w="15" w:type="dxa"/>
              <w:right w:w="15" w:type="dxa"/>
            </w:tcMar>
            <w:vAlign w:val="center"/>
          </w:tcPr>
          <w:p w14:paraId="3F06F801"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09650224"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DC69247" w14:textId="77777777" w:rsidTr="00187370">
        <w:trPr>
          <w:trHeight w:val="30"/>
        </w:trPr>
        <w:tc>
          <w:tcPr>
            <w:tcW w:w="4865" w:type="dxa"/>
            <w:tcMar>
              <w:top w:w="15" w:type="dxa"/>
              <w:left w:w="15" w:type="dxa"/>
              <w:bottom w:w="15" w:type="dxa"/>
              <w:right w:w="15" w:type="dxa"/>
            </w:tcMar>
            <w:vAlign w:val="center"/>
          </w:tcPr>
          <w:p w14:paraId="11975D0E"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Инвестиционное имущество</w:t>
            </w:r>
          </w:p>
        </w:tc>
        <w:tc>
          <w:tcPr>
            <w:tcW w:w="1959" w:type="dxa"/>
            <w:tcMar>
              <w:top w:w="15" w:type="dxa"/>
              <w:left w:w="15" w:type="dxa"/>
              <w:bottom w:w="15" w:type="dxa"/>
              <w:right w:w="15" w:type="dxa"/>
            </w:tcMar>
            <w:vAlign w:val="center"/>
          </w:tcPr>
          <w:p w14:paraId="76D98F1E"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9</w:t>
            </w:r>
          </w:p>
        </w:tc>
        <w:tc>
          <w:tcPr>
            <w:tcW w:w="0" w:type="auto"/>
            <w:tcMar>
              <w:top w:w="15" w:type="dxa"/>
              <w:left w:w="15" w:type="dxa"/>
              <w:bottom w:w="15" w:type="dxa"/>
              <w:right w:w="15" w:type="dxa"/>
            </w:tcMar>
            <w:vAlign w:val="center"/>
          </w:tcPr>
          <w:p w14:paraId="1354691D"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285130B7"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1CF40ED" w14:textId="77777777" w:rsidTr="00187370">
        <w:trPr>
          <w:trHeight w:val="30"/>
        </w:trPr>
        <w:tc>
          <w:tcPr>
            <w:tcW w:w="4865" w:type="dxa"/>
            <w:tcMar>
              <w:top w:w="15" w:type="dxa"/>
              <w:left w:w="15" w:type="dxa"/>
              <w:bottom w:w="15" w:type="dxa"/>
              <w:right w:w="15" w:type="dxa"/>
            </w:tcMar>
            <w:vAlign w:val="center"/>
          </w:tcPr>
          <w:p w14:paraId="55E697AA"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Инвестиции в капитал других юридических лиц и субординированный долг</w:t>
            </w:r>
          </w:p>
        </w:tc>
        <w:tc>
          <w:tcPr>
            <w:tcW w:w="1959" w:type="dxa"/>
            <w:tcMar>
              <w:top w:w="15" w:type="dxa"/>
              <w:left w:w="15" w:type="dxa"/>
              <w:bottom w:w="15" w:type="dxa"/>
              <w:right w:w="15" w:type="dxa"/>
            </w:tcMar>
            <w:vAlign w:val="center"/>
          </w:tcPr>
          <w:p w14:paraId="0A5547DA"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10</w:t>
            </w:r>
          </w:p>
        </w:tc>
        <w:tc>
          <w:tcPr>
            <w:tcW w:w="0" w:type="auto"/>
            <w:tcMar>
              <w:top w:w="15" w:type="dxa"/>
              <w:left w:w="15" w:type="dxa"/>
              <w:bottom w:w="15" w:type="dxa"/>
              <w:right w:w="15" w:type="dxa"/>
            </w:tcMar>
            <w:vAlign w:val="center"/>
          </w:tcPr>
          <w:p w14:paraId="04B229AD"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41F57D28"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A10C7C3" w14:textId="77777777" w:rsidTr="00187370">
        <w:trPr>
          <w:trHeight w:val="30"/>
        </w:trPr>
        <w:tc>
          <w:tcPr>
            <w:tcW w:w="4865" w:type="dxa"/>
            <w:tcMar>
              <w:top w:w="15" w:type="dxa"/>
              <w:left w:w="15" w:type="dxa"/>
              <w:bottom w:w="15" w:type="dxa"/>
              <w:right w:w="15" w:type="dxa"/>
            </w:tcMar>
            <w:vAlign w:val="center"/>
          </w:tcPr>
          <w:p w14:paraId="06FA6BF7"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Вклады размещенные (за вычетом резервов на обесценение)</w:t>
            </w:r>
          </w:p>
        </w:tc>
        <w:tc>
          <w:tcPr>
            <w:tcW w:w="1959" w:type="dxa"/>
            <w:tcMar>
              <w:top w:w="15" w:type="dxa"/>
              <w:left w:w="15" w:type="dxa"/>
              <w:bottom w:w="15" w:type="dxa"/>
              <w:right w:w="15" w:type="dxa"/>
            </w:tcMar>
            <w:vAlign w:val="center"/>
          </w:tcPr>
          <w:p w14:paraId="500C881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0" w:type="auto"/>
            <w:tcMar>
              <w:top w:w="15" w:type="dxa"/>
              <w:left w:w="15" w:type="dxa"/>
              <w:bottom w:w="15" w:type="dxa"/>
              <w:right w:w="15" w:type="dxa"/>
            </w:tcMar>
            <w:vAlign w:val="center"/>
          </w:tcPr>
          <w:p w14:paraId="0BCEF03C"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1CE2F654"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1E09FB3" w14:textId="77777777" w:rsidTr="00187370">
        <w:trPr>
          <w:trHeight w:val="30"/>
        </w:trPr>
        <w:tc>
          <w:tcPr>
            <w:tcW w:w="4865" w:type="dxa"/>
            <w:tcMar>
              <w:top w:w="15" w:type="dxa"/>
              <w:left w:w="15" w:type="dxa"/>
              <w:bottom w:w="15" w:type="dxa"/>
              <w:right w:w="15" w:type="dxa"/>
            </w:tcMar>
            <w:vAlign w:val="center"/>
          </w:tcPr>
          <w:p w14:paraId="00CC561E"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Долгосрочные активы (выбывающие группы), предназначенные для продажи</w:t>
            </w:r>
          </w:p>
        </w:tc>
        <w:tc>
          <w:tcPr>
            <w:tcW w:w="1959" w:type="dxa"/>
            <w:tcMar>
              <w:top w:w="15" w:type="dxa"/>
              <w:left w:w="15" w:type="dxa"/>
              <w:bottom w:w="15" w:type="dxa"/>
              <w:right w:w="15" w:type="dxa"/>
            </w:tcMar>
            <w:vAlign w:val="center"/>
          </w:tcPr>
          <w:p w14:paraId="3A105AF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0" w:type="auto"/>
            <w:tcMar>
              <w:top w:w="15" w:type="dxa"/>
              <w:left w:w="15" w:type="dxa"/>
              <w:bottom w:w="15" w:type="dxa"/>
              <w:right w:w="15" w:type="dxa"/>
            </w:tcMar>
            <w:vAlign w:val="center"/>
          </w:tcPr>
          <w:p w14:paraId="207DC98A"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14A966FC"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A308E40" w14:textId="77777777" w:rsidTr="00187370">
        <w:trPr>
          <w:trHeight w:val="30"/>
        </w:trPr>
        <w:tc>
          <w:tcPr>
            <w:tcW w:w="4865" w:type="dxa"/>
            <w:tcMar>
              <w:top w:w="15" w:type="dxa"/>
              <w:left w:w="15" w:type="dxa"/>
              <w:bottom w:w="15" w:type="dxa"/>
              <w:right w:w="15" w:type="dxa"/>
            </w:tcMar>
            <w:vAlign w:val="center"/>
          </w:tcPr>
          <w:p w14:paraId="615B5ACF"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Активы в форме права пользования (за вычетом амортизации и убытков от обесценения)</w:t>
            </w:r>
          </w:p>
        </w:tc>
        <w:tc>
          <w:tcPr>
            <w:tcW w:w="1959" w:type="dxa"/>
            <w:tcMar>
              <w:top w:w="15" w:type="dxa"/>
              <w:left w:w="15" w:type="dxa"/>
              <w:bottom w:w="15" w:type="dxa"/>
              <w:right w:w="15" w:type="dxa"/>
            </w:tcMar>
            <w:vAlign w:val="center"/>
          </w:tcPr>
          <w:p w14:paraId="08B7ADA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0" w:type="auto"/>
            <w:tcMar>
              <w:top w:w="15" w:type="dxa"/>
              <w:left w:w="15" w:type="dxa"/>
              <w:bottom w:w="15" w:type="dxa"/>
              <w:right w:w="15" w:type="dxa"/>
            </w:tcMar>
            <w:vAlign w:val="center"/>
          </w:tcPr>
          <w:p w14:paraId="098E0CE8"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2991D1F6"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8F6527C" w14:textId="77777777" w:rsidTr="00187370">
        <w:trPr>
          <w:trHeight w:val="30"/>
        </w:trPr>
        <w:tc>
          <w:tcPr>
            <w:tcW w:w="4865" w:type="dxa"/>
            <w:tcMar>
              <w:top w:w="15" w:type="dxa"/>
              <w:left w:w="15" w:type="dxa"/>
              <w:bottom w:w="15" w:type="dxa"/>
              <w:right w:w="15" w:type="dxa"/>
            </w:tcMar>
            <w:vAlign w:val="center"/>
          </w:tcPr>
          <w:p w14:paraId="13CE1CD2"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Нематериальные активы (за вычетом амортизации и убытков от обесценения)</w:t>
            </w:r>
          </w:p>
        </w:tc>
        <w:tc>
          <w:tcPr>
            <w:tcW w:w="1959" w:type="dxa"/>
            <w:tcMar>
              <w:top w:w="15" w:type="dxa"/>
              <w:left w:w="15" w:type="dxa"/>
              <w:bottom w:w="15" w:type="dxa"/>
              <w:right w:w="15" w:type="dxa"/>
            </w:tcMar>
            <w:vAlign w:val="center"/>
          </w:tcPr>
          <w:p w14:paraId="6534698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0" w:type="auto"/>
            <w:tcMar>
              <w:top w:w="15" w:type="dxa"/>
              <w:left w:w="15" w:type="dxa"/>
              <w:bottom w:w="15" w:type="dxa"/>
              <w:right w:w="15" w:type="dxa"/>
            </w:tcMar>
            <w:vAlign w:val="center"/>
          </w:tcPr>
          <w:p w14:paraId="26C10D3A"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572531DA"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B2DD485" w14:textId="77777777" w:rsidTr="00187370">
        <w:trPr>
          <w:trHeight w:val="30"/>
        </w:trPr>
        <w:tc>
          <w:tcPr>
            <w:tcW w:w="4865" w:type="dxa"/>
            <w:tcMar>
              <w:top w:w="15" w:type="dxa"/>
              <w:left w:w="15" w:type="dxa"/>
              <w:bottom w:w="15" w:type="dxa"/>
              <w:right w:w="15" w:type="dxa"/>
            </w:tcMar>
            <w:vAlign w:val="center"/>
          </w:tcPr>
          <w:p w14:paraId="2CC7342B"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Основные средства (за вычетом амортизации и убытков от обесценения)</w:t>
            </w:r>
          </w:p>
        </w:tc>
        <w:tc>
          <w:tcPr>
            <w:tcW w:w="1959" w:type="dxa"/>
            <w:tcMar>
              <w:top w:w="15" w:type="dxa"/>
              <w:left w:w="15" w:type="dxa"/>
              <w:bottom w:w="15" w:type="dxa"/>
              <w:right w:w="15" w:type="dxa"/>
            </w:tcMar>
            <w:vAlign w:val="center"/>
          </w:tcPr>
          <w:p w14:paraId="7129164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15</w:t>
            </w:r>
          </w:p>
        </w:tc>
        <w:tc>
          <w:tcPr>
            <w:tcW w:w="0" w:type="auto"/>
            <w:tcMar>
              <w:top w:w="15" w:type="dxa"/>
              <w:left w:w="15" w:type="dxa"/>
              <w:bottom w:w="15" w:type="dxa"/>
              <w:right w:w="15" w:type="dxa"/>
            </w:tcMar>
            <w:vAlign w:val="center"/>
          </w:tcPr>
          <w:p w14:paraId="5048BEFE"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11D3F36A"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F3F11E0" w14:textId="77777777" w:rsidTr="00187370">
        <w:trPr>
          <w:trHeight w:val="30"/>
        </w:trPr>
        <w:tc>
          <w:tcPr>
            <w:tcW w:w="4865" w:type="dxa"/>
            <w:tcMar>
              <w:top w:w="15" w:type="dxa"/>
              <w:left w:w="15" w:type="dxa"/>
              <w:bottom w:w="15" w:type="dxa"/>
              <w:right w:w="15" w:type="dxa"/>
            </w:tcMar>
            <w:vAlign w:val="center"/>
          </w:tcPr>
          <w:p w14:paraId="783EAFD4"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Расходы будущих периодов</w:t>
            </w:r>
          </w:p>
        </w:tc>
        <w:tc>
          <w:tcPr>
            <w:tcW w:w="1959" w:type="dxa"/>
            <w:tcMar>
              <w:top w:w="15" w:type="dxa"/>
              <w:left w:w="15" w:type="dxa"/>
              <w:bottom w:w="15" w:type="dxa"/>
              <w:right w:w="15" w:type="dxa"/>
            </w:tcMar>
            <w:vAlign w:val="center"/>
          </w:tcPr>
          <w:p w14:paraId="17EC5D1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w:t>
            </w:r>
          </w:p>
        </w:tc>
        <w:tc>
          <w:tcPr>
            <w:tcW w:w="0" w:type="auto"/>
            <w:tcMar>
              <w:top w:w="15" w:type="dxa"/>
              <w:left w:w="15" w:type="dxa"/>
              <w:bottom w:w="15" w:type="dxa"/>
              <w:right w:w="15" w:type="dxa"/>
            </w:tcMar>
            <w:vAlign w:val="center"/>
          </w:tcPr>
          <w:p w14:paraId="61BC059C"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05300BBD"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72BD881" w14:textId="77777777" w:rsidTr="00187370">
        <w:trPr>
          <w:trHeight w:val="30"/>
        </w:trPr>
        <w:tc>
          <w:tcPr>
            <w:tcW w:w="4865" w:type="dxa"/>
            <w:tcMar>
              <w:top w:w="15" w:type="dxa"/>
              <w:left w:w="15" w:type="dxa"/>
              <w:bottom w:w="15" w:type="dxa"/>
              <w:right w:w="15" w:type="dxa"/>
            </w:tcMar>
            <w:vAlign w:val="center"/>
          </w:tcPr>
          <w:p w14:paraId="519D8B67"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Текущий налоговый актив</w:t>
            </w:r>
          </w:p>
        </w:tc>
        <w:tc>
          <w:tcPr>
            <w:tcW w:w="1959" w:type="dxa"/>
            <w:tcMar>
              <w:top w:w="15" w:type="dxa"/>
              <w:left w:w="15" w:type="dxa"/>
              <w:bottom w:w="15" w:type="dxa"/>
              <w:right w:w="15" w:type="dxa"/>
            </w:tcMar>
            <w:vAlign w:val="center"/>
          </w:tcPr>
          <w:p w14:paraId="23F9BDC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17</w:t>
            </w:r>
          </w:p>
        </w:tc>
        <w:tc>
          <w:tcPr>
            <w:tcW w:w="0" w:type="auto"/>
            <w:tcMar>
              <w:top w:w="15" w:type="dxa"/>
              <w:left w:w="15" w:type="dxa"/>
              <w:bottom w:w="15" w:type="dxa"/>
              <w:right w:w="15" w:type="dxa"/>
            </w:tcMar>
            <w:vAlign w:val="center"/>
          </w:tcPr>
          <w:p w14:paraId="3EF1EFC1"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62879A0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93DBA3D" w14:textId="77777777" w:rsidTr="00187370">
        <w:trPr>
          <w:trHeight w:val="30"/>
        </w:trPr>
        <w:tc>
          <w:tcPr>
            <w:tcW w:w="4865" w:type="dxa"/>
            <w:tcMar>
              <w:top w:w="15" w:type="dxa"/>
              <w:left w:w="15" w:type="dxa"/>
              <w:bottom w:w="15" w:type="dxa"/>
              <w:right w:w="15" w:type="dxa"/>
            </w:tcMar>
            <w:vAlign w:val="center"/>
          </w:tcPr>
          <w:p w14:paraId="381D92EC"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Отложенный налоговый актив</w:t>
            </w:r>
          </w:p>
        </w:tc>
        <w:tc>
          <w:tcPr>
            <w:tcW w:w="1959" w:type="dxa"/>
            <w:tcMar>
              <w:top w:w="15" w:type="dxa"/>
              <w:left w:w="15" w:type="dxa"/>
              <w:bottom w:w="15" w:type="dxa"/>
              <w:right w:w="15" w:type="dxa"/>
            </w:tcMar>
            <w:vAlign w:val="center"/>
          </w:tcPr>
          <w:p w14:paraId="619A3B3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w:t>
            </w:r>
          </w:p>
        </w:tc>
        <w:tc>
          <w:tcPr>
            <w:tcW w:w="0" w:type="auto"/>
            <w:tcMar>
              <w:top w:w="15" w:type="dxa"/>
              <w:left w:w="15" w:type="dxa"/>
              <w:bottom w:w="15" w:type="dxa"/>
              <w:right w:w="15" w:type="dxa"/>
            </w:tcMar>
            <w:vAlign w:val="center"/>
          </w:tcPr>
          <w:p w14:paraId="74DE2110"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08A76797"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7EB26F2" w14:textId="77777777" w:rsidTr="00187370">
        <w:trPr>
          <w:trHeight w:val="30"/>
        </w:trPr>
        <w:tc>
          <w:tcPr>
            <w:tcW w:w="4865" w:type="dxa"/>
            <w:tcMar>
              <w:top w:w="15" w:type="dxa"/>
              <w:left w:w="15" w:type="dxa"/>
              <w:bottom w:w="15" w:type="dxa"/>
              <w:right w:w="15" w:type="dxa"/>
            </w:tcMar>
            <w:vAlign w:val="center"/>
          </w:tcPr>
          <w:p w14:paraId="701E7A58"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Прочая дебиторская задолженность</w:t>
            </w:r>
          </w:p>
        </w:tc>
        <w:tc>
          <w:tcPr>
            <w:tcW w:w="1959" w:type="dxa"/>
            <w:tcMar>
              <w:top w:w="15" w:type="dxa"/>
              <w:left w:w="15" w:type="dxa"/>
              <w:bottom w:w="15" w:type="dxa"/>
              <w:right w:w="15" w:type="dxa"/>
            </w:tcMar>
            <w:vAlign w:val="center"/>
          </w:tcPr>
          <w:p w14:paraId="5C48670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19</w:t>
            </w:r>
          </w:p>
        </w:tc>
        <w:tc>
          <w:tcPr>
            <w:tcW w:w="0" w:type="auto"/>
            <w:tcMar>
              <w:top w:w="15" w:type="dxa"/>
              <w:left w:w="15" w:type="dxa"/>
              <w:bottom w:w="15" w:type="dxa"/>
              <w:right w:w="15" w:type="dxa"/>
            </w:tcMar>
            <w:vAlign w:val="center"/>
          </w:tcPr>
          <w:p w14:paraId="60A6128C"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5E2260DF"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2787C35" w14:textId="77777777" w:rsidTr="00187370">
        <w:trPr>
          <w:trHeight w:val="30"/>
        </w:trPr>
        <w:tc>
          <w:tcPr>
            <w:tcW w:w="4865" w:type="dxa"/>
            <w:tcMar>
              <w:top w:w="15" w:type="dxa"/>
              <w:left w:w="15" w:type="dxa"/>
              <w:bottom w:w="15" w:type="dxa"/>
              <w:right w:w="15" w:type="dxa"/>
            </w:tcMar>
            <w:vAlign w:val="center"/>
          </w:tcPr>
          <w:p w14:paraId="43420D3F"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Прочие активы</w:t>
            </w:r>
          </w:p>
        </w:tc>
        <w:tc>
          <w:tcPr>
            <w:tcW w:w="1959" w:type="dxa"/>
            <w:tcMar>
              <w:top w:w="15" w:type="dxa"/>
              <w:left w:w="15" w:type="dxa"/>
              <w:bottom w:w="15" w:type="dxa"/>
              <w:right w:w="15" w:type="dxa"/>
            </w:tcMar>
            <w:vAlign w:val="center"/>
          </w:tcPr>
          <w:p w14:paraId="580302F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w:t>
            </w:r>
          </w:p>
        </w:tc>
        <w:tc>
          <w:tcPr>
            <w:tcW w:w="0" w:type="auto"/>
            <w:tcMar>
              <w:top w:w="15" w:type="dxa"/>
              <w:left w:w="15" w:type="dxa"/>
              <w:bottom w:w="15" w:type="dxa"/>
              <w:right w:w="15" w:type="dxa"/>
            </w:tcMar>
            <w:vAlign w:val="center"/>
          </w:tcPr>
          <w:p w14:paraId="0696098A"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44F8A902"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120F24B" w14:textId="77777777" w:rsidTr="00187370">
        <w:trPr>
          <w:trHeight w:val="30"/>
        </w:trPr>
        <w:tc>
          <w:tcPr>
            <w:tcW w:w="4865" w:type="dxa"/>
            <w:tcMar>
              <w:top w:w="15" w:type="dxa"/>
              <w:left w:w="15" w:type="dxa"/>
              <w:bottom w:w="15" w:type="dxa"/>
              <w:right w:w="15" w:type="dxa"/>
            </w:tcMar>
            <w:vAlign w:val="center"/>
          </w:tcPr>
          <w:p w14:paraId="3341C5DC"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Итого активы</w:t>
            </w:r>
          </w:p>
        </w:tc>
        <w:tc>
          <w:tcPr>
            <w:tcW w:w="1959" w:type="dxa"/>
            <w:tcMar>
              <w:top w:w="15" w:type="dxa"/>
              <w:left w:w="15" w:type="dxa"/>
              <w:bottom w:w="15" w:type="dxa"/>
              <w:right w:w="15" w:type="dxa"/>
            </w:tcMar>
            <w:vAlign w:val="center"/>
          </w:tcPr>
          <w:p w14:paraId="7D50632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0" w:type="auto"/>
            <w:tcMar>
              <w:top w:w="15" w:type="dxa"/>
              <w:left w:w="15" w:type="dxa"/>
              <w:bottom w:w="15" w:type="dxa"/>
              <w:right w:w="15" w:type="dxa"/>
            </w:tcMar>
            <w:vAlign w:val="center"/>
          </w:tcPr>
          <w:p w14:paraId="0FF803DE"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38B92082"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8A08612" w14:textId="77777777" w:rsidTr="00187370">
        <w:trPr>
          <w:trHeight w:val="30"/>
        </w:trPr>
        <w:tc>
          <w:tcPr>
            <w:tcW w:w="4865" w:type="dxa"/>
            <w:tcMar>
              <w:top w:w="15" w:type="dxa"/>
              <w:left w:w="15" w:type="dxa"/>
              <w:bottom w:w="15" w:type="dxa"/>
              <w:right w:w="15" w:type="dxa"/>
            </w:tcMar>
            <w:vAlign w:val="center"/>
          </w:tcPr>
          <w:p w14:paraId="57FC03A2"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Обязательства</w:t>
            </w:r>
          </w:p>
        </w:tc>
        <w:tc>
          <w:tcPr>
            <w:tcW w:w="1959" w:type="dxa"/>
            <w:tcMar>
              <w:top w:w="15" w:type="dxa"/>
              <w:left w:w="15" w:type="dxa"/>
              <w:bottom w:w="15" w:type="dxa"/>
              <w:right w:w="15" w:type="dxa"/>
            </w:tcMar>
            <w:vAlign w:val="center"/>
          </w:tcPr>
          <w:p w14:paraId="7A243644" w14:textId="77777777" w:rsidR="00307D7F" w:rsidRPr="00307D7F" w:rsidRDefault="00307D7F" w:rsidP="00307D7F">
            <w:pPr>
              <w:spacing w:after="20" w:line="240" w:lineRule="auto"/>
              <w:jc w:val="both"/>
              <w:rPr>
                <w:rFonts w:eastAsia="Calibri"/>
                <w:sz w:val="20"/>
                <w:szCs w:val="20"/>
                <w:lang w:val="ru-RU"/>
              </w:rPr>
            </w:pPr>
          </w:p>
        </w:tc>
        <w:tc>
          <w:tcPr>
            <w:tcW w:w="0" w:type="auto"/>
            <w:tcMar>
              <w:top w:w="15" w:type="dxa"/>
              <w:left w:w="15" w:type="dxa"/>
              <w:bottom w:w="15" w:type="dxa"/>
              <w:right w:w="15" w:type="dxa"/>
            </w:tcMar>
            <w:vAlign w:val="center"/>
          </w:tcPr>
          <w:p w14:paraId="5A42B56E"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4C37180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8D424F0" w14:textId="77777777" w:rsidTr="00187370">
        <w:trPr>
          <w:trHeight w:val="30"/>
        </w:trPr>
        <w:tc>
          <w:tcPr>
            <w:tcW w:w="4865" w:type="dxa"/>
            <w:tcMar>
              <w:top w:w="15" w:type="dxa"/>
              <w:left w:w="15" w:type="dxa"/>
              <w:bottom w:w="15" w:type="dxa"/>
              <w:right w:w="15" w:type="dxa"/>
            </w:tcMar>
            <w:vAlign w:val="center"/>
          </w:tcPr>
          <w:p w14:paraId="41446B15"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Займы полученные</w:t>
            </w:r>
          </w:p>
        </w:tc>
        <w:tc>
          <w:tcPr>
            <w:tcW w:w="1959" w:type="dxa"/>
            <w:tcMar>
              <w:top w:w="15" w:type="dxa"/>
              <w:left w:w="15" w:type="dxa"/>
              <w:bottom w:w="15" w:type="dxa"/>
              <w:right w:w="15" w:type="dxa"/>
            </w:tcMar>
            <w:vAlign w:val="center"/>
          </w:tcPr>
          <w:p w14:paraId="78CCD8E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0" w:type="auto"/>
            <w:tcMar>
              <w:top w:w="15" w:type="dxa"/>
              <w:left w:w="15" w:type="dxa"/>
              <w:bottom w:w="15" w:type="dxa"/>
              <w:right w:w="15" w:type="dxa"/>
            </w:tcMar>
            <w:vAlign w:val="center"/>
          </w:tcPr>
          <w:p w14:paraId="65AABCD5"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621B352F"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77580DB" w14:textId="77777777" w:rsidTr="00187370">
        <w:trPr>
          <w:trHeight w:val="30"/>
        </w:trPr>
        <w:tc>
          <w:tcPr>
            <w:tcW w:w="4865" w:type="dxa"/>
            <w:tcMar>
              <w:top w:w="15" w:type="dxa"/>
              <w:left w:w="15" w:type="dxa"/>
              <w:bottom w:w="15" w:type="dxa"/>
              <w:right w:w="15" w:type="dxa"/>
            </w:tcMar>
            <w:vAlign w:val="center"/>
          </w:tcPr>
          <w:p w14:paraId="0D99F55D"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Кредиторская задолженность</w:t>
            </w:r>
          </w:p>
        </w:tc>
        <w:tc>
          <w:tcPr>
            <w:tcW w:w="1959" w:type="dxa"/>
            <w:tcMar>
              <w:top w:w="15" w:type="dxa"/>
              <w:left w:w="15" w:type="dxa"/>
              <w:bottom w:w="15" w:type="dxa"/>
              <w:right w:w="15" w:type="dxa"/>
            </w:tcMar>
            <w:vAlign w:val="center"/>
          </w:tcPr>
          <w:p w14:paraId="6666B30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23</w:t>
            </w:r>
          </w:p>
        </w:tc>
        <w:tc>
          <w:tcPr>
            <w:tcW w:w="0" w:type="auto"/>
            <w:tcMar>
              <w:top w:w="15" w:type="dxa"/>
              <w:left w:w="15" w:type="dxa"/>
              <w:bottom w:w="15" w:type="dxa"/>
              <w:right w:w="15" w:type="dxa"/>
            </w:tcMar>
            <w:vAlign w:val="center"/>
          </w:tcPr>
          <w:p w14:paraId="0CEEB68A"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3CDD78F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6F870BC" w14:textId="77777777" w:rsidTr="00187370">
        <w:trPr>
          <w:trHeight w:val="30"/>
        </w:trPr>
        <w:tc>
          <w:tcPr>
            <w:tcW w:w="4865" w:type="dxa"/>
            <w:tcMar>
              <w:top w:w="15" w:type="dxa"/>
              <w:left w:w="15" w:type="dxa"/>
              <w:bottom w:w="15" w:type="dxa"/>
              <w:right w:w="15" w:type="dxa"/>
            </w:tcMar>
            <w:vAlign w:val="center"/>
          </w:tcPr>
          <w:p w14:paraId="11DD1A18"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Обязательства по аренде</w:t>
            </w:r>
          </w:p>
        </w:tc>
        <w:tc>
          <w:tcPr>
            <w:tcW w:w="1959" w:type="dxa"/>
            <w:tcMar>
              <w:top w:w="15" w:type="dxa"/>
              <w:left w:w="15" w:type="dxa"/>
              <w:bottom w:w="15" w:type="dxa"/>
              <w:right w:w="15" w:type="dxa"/>
            </w:tcMar>
            <w:vAlign w:val="center"/>
          </w:tcPr>
          <w:p w14:paraId="6A3EB799"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24</w:t>
            </w:r>
          </w:p>
        </w:tc>
        <w:tc>
          <w:tcPr>
            <w:tcW w:w="0" w:type="auto"/>
            <w:tcMar>
              <w:top w:w="15" w:type="dxa"/>
              <w:left w:w="15" w:type="dxa"/>
              <w:bottom w:w="15" w:type="dxa"/>
              <w:right w:w="15" w:type="dxa"/>
            </w:tcMar>
            <w:vAlign w:val="center"/>
          </w:tcPr>
          <w:p w14:paraId="03166138"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0C9C65C2"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E3F20F3" w14:textId="77777777" w:rsidTr="00187370">
        <w:trPr>
          <w:trHeight w:val="30"/>
        </w:trPr>
        <w:tc>
          <w:tcPr>
            <w:tcW w:w="4865" w:type="dxa"/>
            <w:tcMar>
              <w:top w:w="15" w:type="dxa"/>
              <w:left w:w="15" w:type="dxa"/>
              <w:bottom w:w="15" w:type="dxa"/>
              <w:right w:w="15" w:type="dxa"/>
            </w:tcMar>
            <w:vAlign w:val="center"/>
          </w:tcPr>
          <w:p w14:paraId="6409C20A"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Резервы</w:t>
            </w:r>
          </w:p>
        </w:tc>
        <w:tc>
          <w:tcPr>
            <w:tcW w:w="1959" w:type="dxa"/>
            <w:tcMar>
              <w:top w:w="15" w:type="dxa"/>
              <w:left w:w="15" w:type="dxa"/>
              <w:bottom w:w="15" w:type="dxa"/>
              <w:right w:w="15" w:type="dxa"/>
            </w:tcMar>
            <w:vAlign w:val="center"/>
          </w:tcPr>
          <w:p w14:paraId="6565DDC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25</w:t>
            </w:r>
          </w:p>
        </w:tc>
        <w:tc>
          <w:tcPr>
            <w:tcW w:w="0" w:type="auto"/>
            <w:tcMar>
              <w:top w:w="15" w:type="dxa"/>
              <w:left w:w="15" w:type="dxa"/>
              <w:bottom w:w="15" w:type="dxa"/>
              <w:right w:w="15" w:type="dxa"/>
            </w:tcMar>
            <w:vAlign w:val="center"/>
          </w:tcPr>
          <w:p w14:paraId="0FFB48C9"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362400CA"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BA7CA02" w14:textId="77777777" w:rsidTr="00187370">
        <w:trPr>
          <w:trHeight w:val="30"/>
        </w:trPr>
        <w:tc>
          <w:tcPr>
            <w:tcW w:w="4865" w:type="dxa"/>
            <w:tcMar>
              <w:top w:w="15" w:type="dxa"/>
              <w:left w:w="15" w:type="dxa"/>
              <w:bottom w:w="15" w:type="dxa"/>
              <w:right w:w="15" w:type="dxa"/>
            </w:tcMar>
            <w:vAlign w:val="center"/>
          </w:tcPr>
          <w:p w14:paraId="76DFBC67"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Расчеты с перестраховщиками</w:t>
            </w:r>
          </w:p>
        </w:tc>
        <w:tc>
          <w:tcPr>
            <w:tcW w:w="1959" w:type="dxa"/>
            <w:tcMar>
              <w:top w:w="15" w:type="dxa"/>
              <w:left w:w="15" w:type="dxa"/>
              <w:bottom w:w="15" w:type="dxa"/>
              <w:right w:w="15" w:type="dxa"/>
            </w:tcMar>
            <w:vAlign w:val="center"/>
          </w:tcPr>
          <w:p w14:paraId="004BA91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26</w:t>
            </w:r>
          </w:p>
        </w:tc>
        <w:tc>
          <w:tcPr>
            <w:tcW w:w="0" w:type="auto"/>
            <w:tcMar>
              <w:top w:w="15" w:type="dxa"/>
              <w:left w:w="15" w:type="dxa"/>
              <w:bottom w:w="15" w:type="dxa"/>
              <w:right w:w="15" w:type="dxa"/>
            </w:tcMar>
            <w:vAlign w:val="center"/>
          </w:tcPr>
          <w:p w14:paraId="71A39460"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2B8014B9"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A516CE5" w14:textId="77777777" w:rsidTr="00187370">
        <w:trPr>
          <w:trHeight w:val="30"/>
        </w:trPr>
        <w:tc>
          <w:tcPr>
            <w:tcW w:w="4865" w:type="dxa"/>
            <w:tcMar>
              <w:top w:w="15" w:type="dxa"/>
              <w:left w:w="15" w:type="dxa"/>
              <w:bottom w:w="15" w:type="dxa"/>
              <w:right w:w="15" w:type="dxa"/>
            </w:tcMar>
            <w:vAlign w:val="center"/>
          </w:tcPr>
          <w:p w14:paraId="1EFD8F89"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Расчеты с посредниками по страховой (перестраховочной) деятельности</w:t>
            </w:r>
          </w:p>
        </w:tc>
        <w:tc>
          <w:tcPr>
            <w:tcW w:w="1959" w:type="dxa"/>
            <w:tcMar>
              <w:top w:w="15" w:type="dxa"/>
              <w:left w:w="15" w:type="dxa"/>
              <w:bottom w:w="15" w:type="dxa"/>
              <w:right w:w="15" w:type="dxa"/>
            </w:tcMar>
            <w:vAlign w:val="center"/>
          </w:tcPr>
          <w:p w14:paraId="0078485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27</w:t>
            </w:r>
          </w:p>
        </w:tc>
        <w:tc>
          <w:tcPr>
            <w:tcW w:w="0" w:type="auto"/>
            <w:tcMar>
              <w:top w:w="15" w:type="dxa"/>
              <w:left w:w="15" w:type="dxa"/>
              <w:bottom w:w="15" w:type="dxa"/>
              <w:right w:w="15" w:type="dxa"/>
            </w:tcMar>
            <w:vAlign w:val="center"/>
          </w:tcPr>
          <w:p w14:paraId="217B4B8E"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120E514B"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ECBA9EF" w14:textId="77777777" w:rsidTr="00187370">
        <w:trPr>
          <w:trHeight w:val="30"/>
        </w:trPr>
        <w:tc>
          <w:tcPr>
            <w:tcW w:w="4865" w:type="dxa"/>
            <w:tcMar>
              <w:top w:w="15" w:type="dxa"/>
              <w:left w:w="15" w:type="dxa"/>
              <w:bottom w:w="15" w:type="dxa"/>
              <w:right w:w="15" w:type="dxa"/>
            </w:tcMar>
            <w:vAlign w:val="center"/>
          </w:tcPr>
          <w:p w14:paraId="30CB69B1"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Обязательство перед бюджетом по налогам и другим обязательным платежам в бюджет</w:t>
            </w:r>
          </w:p>
        </w:tc>
        <w:tc>
          <w:tcPr>
            <w:tcW w:w="1959" w:type="dxa"/>
            <w:tcMar>
              <w:top w:w="15" w:type="dxa"/>
              <w:left w:w="15" w:type="dxa"/>
              <w:bottom w:w="15" w:type="dxa"/>
              <w:right w:w="15" w:type="dxa"/>
            </w:tcMar>
            <w:vAlign w:val="center"/>
          </w:tcPr>
          <w:p w14:paraId="06A27B0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28</w:t>
            </w:r>
          </w:p>
        </w:tc>
        <w:tc>
          <w:tcPr>
            <w:tcW w:w="0" w:type="auto"/>
            <w:tcMar>
              <w:top w:w="15" w:type="dxa"/>
              <w:left w:w="15" w:type="dxa"/>
              <w:bottom w:w="15" w:type="dxa"/>
              <w:right w:w="15" w:type="dxa"/>
            </w:tcMar>
            <w:vAlign w:val="center"/>
          </w:tcPr>
          <w:p w14:paraId="22567936"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6A74D2E6"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071DB15D" w14:textId="77777777" w:rsidTr="00187370">
        <w:trPr>
          <w:trHeight w:val="30"/>
        </w:trPr>
        <w:tc>
          <w:tcPr>
            <w:tcW w:w="4865" w:type="dxa"/>
            <w:tcMar>
              <w:top w:w="15" w:type="dxa"/>
              <w:left w:w="15" w:type="dxa"/>
              <w:bottom w:w="15" w:type="dxa"/>
              <w:right w:w="15" w:type="dxa"/>
            </w:tcMar>
            <w:vAlign w:val="center"/>
          </w:tcPr>
          <w:p w14:paraId="0642EA47"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Отложенное налоговое обязательство</w:t>
            </w:r>
          </w:p>
        </w:tc>
        <w:tc>
          <w:tcPr>
            <w:tcW w:w="1959" w:type="dxa"/>
            <w:tcMar>
              <w:top w:w="15" w:type="dxa"/>
              <w:left w:w="15" w:type="dxa"/>
              <w:bottom w:w="15" w:type="dxa"/>
              <w:right w:w="15" w:type="dxa"/>
            </w:tcMar>
            <w:vAlign w:val="center"/>
          </w:tcPr>
          <w:p w14:paraId="50225EF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29</w:t>
            </w:r>
          </w:p>
        </w:tc>
        <w:tc>
          <w:tcPr>
            <w:tcW w:w="0" w:type="auto"/>
            <w:tcMar>
              <w:top w:w="15" w:type="dxa"/>
              <w:left w:w="15" w:type="dxa"/>
              <w:bottom w:w="15" w:type="dxa"/>
              <w:right w:w="15" w:type="dxa"/>
            </w:tcMar>
            <w:vAlign w:val="center"/>
          </w:tcPr>
          <w:p w14:paraId="51A1F3E9"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4D1704BD"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E8B3952" w14:textId="77777777" w:rsidTr="00187370">
        <w:trPr>
          <w:trHeight w:val="30"/>
        </w:trPr>
        <w:tc>
          <w:tcPr>
            <w:tcW w:w="4865" w:type="dxa"/>
            <w:tcMar>
              <w:top w:w="15" w:type="dxa"/>
              <w:left w:w="15" w:type="dxa"/>
              <w:bottom w:w="15" w:type="dxa"/>
              <w:right w:w="15" w:type="dxa"/>
            </w:tcMar>
            <w:vAlign w:val="center"/>
          </w:tcPr>
          <w:p w14:paraId="1929E314"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Счета к уплате по договорам страхования (перестрахования)</w:t>
            </w:r>
          </w:p>
        </w:tc>
        <w:tc>
          <w:tcPr>
            <w:tcW w:w="1959" w:type="dxa"/>
            <w:tcMar>
              <w:top w:w="15" w:type="dxa"/>
              <w:left w:w="15" w:type="dxa"/>
              <w:bottom w:w="15" w:type="dxa"/>
              <w:right w:w="15" w:type="dxa"/>
            </w:tcMar>
            <w:vAlign w:val="center"/>
          </w:tcPr>
          <w:p w14:paraId="76F922C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30</w:t>
            </w:r>
          </w:p>
        </w:tc>
        <w:tc>
          <w:tcPr>
            <w:tcW w:w="0" w:type="auto"/>
            <w:tcMar>
              <w:top w:w="15" w:type="dxa"/>
              <w:left w:w="15" w:type="dxa"/>
              <w:bottom w:w="15" w:type="dxa"/>
              <w:right w:w="15" w:type="dxa"/>
            </w:tcMar>
            <w:vAlign w:val="center"/>
          </w:tcPr>
          <w:p w14:paraId="4EB7DBB9"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7E75214B"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3EC53F8" w14:textId="77777777" w:rsidTr="00187370">
        <w:trPr>
          <w:trHeight w:val="30"/>
        </w:trPr>
        <w:tc>
          <w:tcPr>
            <w:tcW w:w="4865" w:type="dxa"/>
            <w:tcMar>
              <w:top w:w="15" w:type="dxa"/>
              <w:left w:w="15" w:type="dxa"/>
              <w:bottom w:w="15" w:type="dxa"/>
              <w:right w:w="15" w:type="dxa"/>
            </w:tcMar>
            <w:vAlign w:val="center"/>
          </w:tcPr>
          <w:p w14:paraId="6E230163"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Оценочные обязательства</w:t>
            </w:r>
          </w:p>
        </w:tc>
        <w:tc>
          <w:tcPr>
            <w:tcW w:w="1959" w:type="dxa"/>
            <w:tcMar>
              <w:top w:w="15" w:type="dxa"/>
              <w:left w:w="15" w:type="dxa"/>
              <w:bottom w:w="15" w:type="dxa"/>
              <w:right w:w="15" w:type="dxa"/>
            </w:tcMar>
            <w:vAlign w:val="center"/>
          </w:tcPr>
          <w:p w14:paraId="4FF923E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31</w:t>
            </w:r>
          </w:p>
        </w:tc>
        <w:tc>
          <w:tcPr>
            <w:tcW w:w="0" w:type="auto"/>
            <w:tcMar>
              <w:top w:w="15" w:type="dxa"/>
              <w:left w:w="15" w:type="dxa"/>
              <w:bottom w:w="15" w:type="dxa"/>
              <w:right w:w="15" w:type="dxa"/>
            </w:tcMar>
            <w:vAlign w:val="center"/>
          </w:tcPr>
          <w:p w14:paraId="23E264C1"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3F3FF6D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B351266" w14:textId="77777777" w:rsidTr="00187370">
        <w:trPr>
          <w:trHeight w:val="30"/>
        </w:trPr>
        <w:tc>
          <w:tcPr>
            <w:tcW w:w="4865" w:type="dxa"/>
            <w:tcMar>
              <w:top w:w="15" w:type="dxa"/>
              <w:left w:w="15" w:type="dxa"/>
              <w:bottom w:w="15" w:type="dxa"/>
              <w:right w:w="15" w:type="dxa"/>
            </w:tcMar>
            <w:vAlign w:val="center"/>
          </w:tcPr>
          <w:p w14:paraId="6C5E12BB"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Прочие обязательства</w:t>
            </w:r>
          </w:p>
        </w:tc>
        <w:tc>
          <w:tcPr>
            <w:tcW w:w="1959" w:type="dxa"/>
            <w:tcMar>
              <w:top w:w="15" w:type="dxa"/>
              <w:left w:w="15" w:type="dxa"/>
              <w:bottom w:w="15" w:type="dxa"/>
              <w:right w:w="15" w:type="dxa"/>
            </w:tcMar>
            <w:vAlign w:val="center"/>
          </w:tcPr>
          <w:p w14:paraId="70016E4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32</w:t>
            </w:r>
          </w:p>
        </w:tc>
        <w:tc>
          <w:tcPr>
            <w:tcW w:w="0" w:type="auto"/>
            <w:tcMar>
              <w:top w:w="15" w:type="dxa"/>
              <w:left w:w="15" w:type="dxa"/>
              <w:bottom w:w="15" w:type="dxa"/>
              <w:right w:w="15" w:type="dxa"/>
            </w:tcMar>
            <w:vAlign w:val="center"/>
          </w:tcPr>
          <w:p w14:paraId="01F01AEC"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734578B8"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570C08C" w14:textId="77777777" w:rsidTr="00187370">
        <w:trPr>
          <w:trHeight w:val="30"/>
        </w:trPr>
        <w:tc>
          <w:tcPr>
            <w:tcW w:w="4865" w:type="dxa"/>
            <w:tcMar>
              <w:top w:w="15" w:type="dxa"/>
              <w:left w:w="15" w:type="dxa"/>
              <w:bottom w:w="15" w:type="dxa"/>
              <w:right w:w="15" w:type="dxa"/>
            </w:tcMar>
            <w:vAlign w:val="center"/>
          </w:tcPr>
          <w:p w14:paraId="4E0F9EA8"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Итого обязательства</w:t>
            </w:r>
          </w:p>
        </w:tc>
        <w:tc>
          <w:tcPr>
            <w:tcW w:w="1959" w:type="dxa"/>
            <w:tcMar>
              <w:top w:w="15" w:type="dxa"/>
              <w:left w:w="15" w:type="dxa"/>
              <w:bottom w:w="15" w:type="dxa"/>
              <w:right w:w="15" w:type="dxa"/>
            </w:tcMar>
            <w:vAlign w:val="center"/>
          </w:tcPr>
          <w:p w14:paraId="4846776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33</w:t>
            </w:r>
          </w:p>
        </w:tc>
        <w:tc>
          <w:tcPr>
            <w:tcW w:w="0" w:type="auto"/>
            <w:tcMar>
              <w:top w:w="15" w:type="dxa"/>
              <w:left w:w="15" w:type="dxa"/>
              <w:bottom w:w="15" w:type="dxa"/>
              <w:right w:w="15" w:type="dxa"/>
            </w:tcMar>
            <w:vAlign w:val="center"/>
          </w:tcPr>
          <w:p w14:paraId="5260C673"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65A9FD8C"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3E8B5E9" w14:textId="77777777" w:rsidTr="00187370">
        <w:trPr>
          <w:trHeight w:val="30"/>
        </w:trPr>
        <w:tc>
          <w:tcPr>
            <w:tcW w:w="4865" w:type="dxa"/>
            <w:tcMar>
              <w:top w:w="15" w:type="dxa"/>
              <w:left w:w="15" w:type="dxa"/>
              <w:bottom w:w="15" w:type="dxa"/>
              <w:right w:w="15" w:type="dxa"/>
            </w:tcMar>
            <w:vAlign w:val="center"/>
          </w:tcPr>
          <w:p w14:paraId="119788CA"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Счет головного офиса</w:t>
            </w:r>
          </w:p>
        </w:tc>
        <w:tc>
          <w:tcPr>
            <w:tcW w:w="1959" w:type="dxa"/>
            <w:tcMar>
              <w:top w:w="15" w:type="dxa"/>
              <w:left w:w="15" w:type="dxa"/>
              <w:bottom w:w="15" w:type="dxa"/>
              <w:right w:w="15" w:type="dxa"/>
            </w:tcMar>
            <w:vAlign w:val="center"/>
          </w:tcPr>
          <w:p w14:paraId="7D675D4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34</w:t>
            </w:r>
          </w:p>
        </w:tc>
        <w:tc>
          <w:tcPr>
            <w:tcW w:w="0" w:type="auto"/>
            <w:tcMar>
              <w:top w:w="15" w:type="dxa"/>
              <w:left w:w="15" w:type="dxa"/>
              <w:bottom w:w="15" w:type="dxa"/>
              <w:right w:w="15" w:type="dxa"/>
            </w:tcMar>
            <w:vAlign w:val="center"/>
          </w:tcPr>
          <w:p w14:paraId="0171AFCE"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01722B03"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712E2A1" w14:textId="77777777" w:rsidTr="00187370">
        <w:trPr>
          <w:trHeight w:val="30"/>
        </w:trPr>
        <w:tc>
          <w:tcPr>
            <w:tcW w:w="4865" w:type="dxa"/>
            <w:tcMar>
              <w:top w:w="15" w:type="dxa"/>
              <w:left w:w="15" w:type="dxa"/>
              <w:bottom w:w="15" w:type="dxa"/>
              <w:right w:w="15" w:type="dxa"/>
            </w:tcMar>
            <w:vAlign w:val="center"/>
          </w:tcPr>
          <w:p w14:paraId="619763E0"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Резервы</w:t>
            </w:r>
          </w:p>
        </w:tc>
        <w:tc>
          <w:tcPr>
            <w:tcW w:w="1959" w:type="dxa"/>
            <w:tcMar>
              <w:top w:w="15" w:type="dxa"/>
              <w:left w:w="15" w:type="dxa"/>
              <w:bottom w:w="15" w:type="dxa"/>
              <w:right w:w="15" w:type="dxa"/>
            </w:tcMar>
            <w:vAlign w:val="center"/>
          </w:tcPr>
          <w:p w14:paraId="07DF6AB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35</w:t>
            </w:r>
          </w:p>
        </w:tc>
        <w:tc>
          <w:tcPr>
            <w:tcW w:w="0" w:type="auto"/>
            <w:tcMar>
              <w:top w:w="15" w:type="dxa"/>
              <w:left w:w="15" w:type="dxa"/>
              <w:bottom w:w="15" w:type="dxa"/>
              <w:right w:w="15" w:type="dxa"/>
            </w:tcMar>
            <w:vAlign w:val="center"/>
          </w:tcPr>
          <w:p w14:paraId="210DEB03"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2DFDA796"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6088F9BB" w14:textId="77777777" w:rsidTr="00187370">
        <w:trPr>
          <w:trHeight w:val="30"/>
        </w:trPr>
        <w:tc>
          <w:tcPr>
            <w:tcW w:w="4865" w:type="dxa"/>
            <w:tcMar>
              <w:top w:w="15" w:type="dxa"/>
              <w:left w:w="15" w:type="dxa"/>
              <w:bottom w:w="15" w:type="dxa"/>
              <w:right w:w="15" w:type="dxa"/>
            </w:tcMar>
            <w:vAlign w:val="center"/>
          </w:tcPr>
          <w:p w14:paraId="2A8D4316"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Результаты деятельности филиала страхового брокера-нерезидента Республики Казахстан</w:t>
            </w:r>
          </w:p>
        </w:tc>
        <w:tc>
          <w:tcPr>
            <w:tcW w:w="1959" w:type="dxa"/>
            <w:tcMar>
              <w:top w:w="15" w:type="dxa"/>
              <w:left w:w="15" w:type="dxa"/>
              <w:bottom w:w="15" w:type="dxa"/>
              <w:right w:w="15" w:type="dxa"/>
            </w:tcMar>
            <w:vAlign w:val="center"/>
          </w:tcPr>
          <w:p w14:paraId="08535B9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36</w:t>
            </w:r>
          </w:p>
        </w:tc>
        <w:tc>
          <w:tcPr>
            <w:tcW w:w="0" w:type="auto"/>
            <w:tcMar>
              <w:top w:w="15" w:type="dxa"/>
              <w:left w:w="15" w:type="dxa"/>
              <w:bottom w:w="15" w:type="dxa"/>
              <w:right w:w="15" w:type="dxa"/>
            </w:tcMar>
            <w:vAlign w:val="center"/>
          </w:tcPr>
          <w:p w14:paraId="00EC827A"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0C5629A9"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A5833AF" w14:textId="77777777" w:rsidTr="00187370">
        <w:trPr>
          <w:trHeight w:val="30"/>
        </w:trPr>
        <w:tc>
          <w:tcPr>
            <w:tcW w:w="4865" w:type="dxa"/>
            <w:tcMar>
              <w:top w:w="15" w:type="dxa"/>
              <w:left w:w="15" w:type="dxa"/>
              <w:bottom w:w="15" w:type="dxa"/>
              <w:right w:w="15" w:type="dxa"/>
            </w:tcMar>
            <w:vAlign w:val="center"/>
          </w:tcPr>
          <w:p w14:paraId="01E16F44"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lastRenderedPageBreak/>
              <w:t>Итого обязательства, счет головного офиса, резервы и результаты деятельности филиала страхового брокера-нерезидента Республики Казахстан</w:t>
            </w:r>
          </w:p>
        </w:tc>
        <w:tc>
          <w:tcPr>
            <w:tcW w:w="1959" w:type="dxa"/>
            <w:tcMar>
              <w:top w:w="15" w:type="dxa"/>
              <w:left w:w="15" w:type="dxa"/>
              <w:bottom w:w="15" w:type="dxa"/>
              <w:right w:w="15" w:type="dxa"/>
            </w:tcMar>
            <w:vAlign w:val="center"/>
          </w:tcPr>
          <w:p w14:paraId="407623E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37</w:t>
            </w:r>
          </w:p>
        </w:tc>
        <w:tc>
          <w:tcPr>
            <w:tcW w:w="0" w:type="auto"/>
            <w:tcMar>
              <w:top w:w="15" w:type="dxa"/>
              <w:left w:w="15" w:type="dxa"/>
              <w:bottom w:w="15" w:type="dxa"/>
              <w:right w:w="15" w:type="dxa"/>
            </w:tcMar>
            <w:vAlign w:val="center"/>
          </w:tcPr>
          <w:p w14:paraId="0F4CF2A0" w14:textId="77777777" w:rsidR="00307D7F" w:rsidRPr="00307D7F" w:rsidRDefault="00307D7F" w:rsidP="00307D7F">
            <w:pPr>
              <w:spacing w:after="20" w:line="240" w:lineRule="auto"/>
              <w:jc w:val="both"/>
              <w:rPr>
                <w:rFonts w:eastAsia="Calibri"/>
                <w:sz w:val="20"/>
                <w:szCs w:val="20"/>
                <w:lang w:val="ru-RU"/>
              </w:rPr>
            </w:pPr>
          </w:p>
        </w:tc>
        <w:tc>
          <w:tcPr>
            <w:tcW w:w="1441" w:type="dxa"/>
            <w:tcMar>
              <w:top w:w="15" w:type="dxa"/>
              <w:left w:w="15" w:type="dxa"/>
              <w:bottom w:w="15" w:type="dxa"/>
              <w:right w:w="15" w:type="dxa"/>
            </w:tcMar>
            <w:vAlign w:val="center"/>
          </w:tcPr>
          <w:p w14:paraId="16049F19" w14:textId="77777777" w:rsidR="00307D7F" w:rsidRPr="00307D7F" w:rsidRDefault="00307D7F" w:rsidP="00307D7F">
            <w:pPr>
              <w:spacing w:after="20" w:line="240" w:lineRule="auto"/>
              <w:jc w:val="both"/>
              <w:rPr>
                <w:rFonts w:eastAsia="Calibri"/>
                <w:sz w:val="20"/>
                <w:szCs w:val="20"/>
                <w:lang w:val="ru-RU"/>
              </w:rPr>
            </w:pPr>
          </w:p>
        </w:tc>
      </w:tr>
    </w:tbl>
    <w:p w14:paraId="34C3A3DB" w14:textId="77777777" w:rsidR="00307D7F" w:rsidRPr="00307D7F" w:rsidRDefault="00307D7F" w:rsidP="00307D7F">
      <w:pPr>
        <w:spacing w:after="0" w:line="240" w:lineRule="auto"/>
        <w:jc w:val="both"/>
        <w:rPr>
          <w:rFonts w:eastAsia="Calibri"/>
          <w:sz w:val="28"/>
          <w:szCs w:val="28"/>
          <w:lang w:val="ru-RU"/>
        </w:rPr>
      </w:pPr>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5C38AF59" w14:textId="77777777" w:rsidTr="00187370">
        <w:trPr>
          <w:jc w:val="center"/>
        </w:trPr>
        <w:tc>
          <w:tcPr>
            <w:tcW w:w="3052" w:type="pct"/>
            <w:tcMar>
              <w:top w:w="0" w:type="dxa"/>
              <w:left w:w="168" w:type="dxa"/>
              <w:bottom w:w="0" w:type="dxa"/>
              <w:right w:w="168" w:type="dxa"/>
            </w:tcMar>
            <w:hideMark/>
          </w:tcPr>
          <w:p w14:paraId="5071D5E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3A272A5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0B8F893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1C9005B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2B59AA6A" w14:textId="77777777" w:rsidTr="00187370">
        <w:trPr>
          <w:jc w:val="center"/>
        </w:trPr>
        <w:tc>
          <w:tcPr>
            <w:tcW w:w="5000" w:type="pct"/>
            <w:gridSpan w:val="3"/>
            <w:tcMar>
              <w:top w:w="0" w:type="dxa"/>
              <w:left w:w="168" w:type="dxa"/>
              <w:bottom w:w="0" w:type="dxa"/>
              <w:right w:w="168" w:type="dxa"/>
            </w:tcMar>
            <w:hideMark/>
          </w:tcPr>
          <w:p w14:paraId="05ABD01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478C4E56" w14:textId="77777777" w:rsidTr="00187370">
        <w:trPr>
          <w:jc w:val="center"/>
        </w:trPr>
        <w:tc>
          <w:tcPr>
            <w:tcW w:w="5000" w:type="pct"/>
            <w:gridSpan w:val="3"/>
            <w:tcMar>
              <w:top w:w="0" w:type="dxa"/>
              <w:left w:w="168" w:type="dxa"/>
              <w:bottom w:w="0" w:type="dxa"/>
              <w:right w:w="168" w:type="dxa"/>
            </w:tcMar>
            <w:hideMark/>
          </w:tcPr>
          <w:p w14:paraId="29EB6B9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6FF9F242" w14:textId="77777777" w:rsidTr="00187370">
        <w:trPr>
          <w:jc w:val="center"/>
        </w:trPr>
        <w:tc>
          <w:tcPr>
            <w:tcW w:w="3052" w:type="pct"/>
            <w:tcMar>
              <w:top w:w="0" w:type="dxa"/>
              <w:left w:w="168" w:type="dxa"/>
              <w:bottom w:w="0" w:type="dxa"/>
              <w:right w:w="168" w:type="dxa"/>
            </w:tcMar>
            <w:hideMark/>
          </w:tcPr>
          <w:p w14:paraId="6CA60D1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3950E8A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1D0E8315" w14:textId="77777777" w:rsidTr="00187370">
        <w:trPr>
          <w:jc w:val="center"/>
        </w:trPr>
        <w:tc>
          <w:tcPr>
            <w:tcW w:w="3052" w:type="pct"/>
            <w:tcMar>
              <w:top w:w="0" w:type="dxa"/>
              <w:left w:w="168" w:type="dxa"/>
              <w:bottom w:w="0" w:type="dxa"/>
              <w:right w:w="168" w:type="dxa"/>
            </w:tcMar>
            <w:hideMark/>
          </w:tcPr>
          <w:p w14:paraId="62CFB28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5500DC4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176D178F" w14:textId="77777777" w:rsidTr="00187370">
        <w:trPr>
          <w:jc w:val="center"/>
        </w:trPr>
        <w:tc>
          <w:tcPr>
            <w:tcW w:w="3052" w:type="pct"/>
            <w:tcMar>
              <w:top w:w="0" w:type="dxa"/>
              <w:left w:w="168" w:type="dxa"/>
              <w:bottom w:w="0" w:type="dxa"/>
              <w:right w:w="168" w:type="dxa"/>
            </w:tcMar>
            <w:hideMark/>
          </w:tcPr>
          <w:p w14:paraId="50C76B7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0D72558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7646DBD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3F3173CB" w14:textId="77777777" w:rsidTr="00187370">
        <w:trPr>
          <w:jc w:val="center"/>
        </w:trPr>
        <w:tc>
          <w:tcPr>
            <w:tcW w:w="3052" w:type="pct"/>
            <w:tcMar>
              <w:top w:w="0" w:type="dxa"/>
              <w:left w:w="168" w:type="dxa"/>
              <w:bottom w:w="0" w:type="dxa"/>
              <w:right w:w="168" w:type="dxa"/>
            </w:tcMar>
            <w:hideMark/>
          </w:tcPr>
          <w:p w14:paraId="4F2D890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20EE1D8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69F0351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4FDA806E" w14:textId="77777777" w:rsidTr="00187370">
        <w:trPr>
          <w:jc w:val="center"/>
        </w:trPr>
        <w:tc>
          <w:tcPr>
            <w:tcW w:w="3052" w:type="pct"/>
            <w:tcMar>
              <w:top w:w="0" w:type="dxa"/>
              <w:left w:w="168" w:type="dxa"/>
              <w:bottom w:w="0" w:type="dxa"/>
              <w:right w:w="168" w:type="dxa"/>
            </w:tcMar>
            <w:hideMark/>
          </w:tcPr>
          <w:p w14:paraId="673414A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540A1A3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229BD8D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CB47367" w14:textId="77777777" w:rsidTr="00187370">
        <w:trPr>
          <w:trHeight w:val="80"/>
          <w:jc w:val="center"/>
        </w:trPr>
        <w:tc>
          <w:tcPr>
            <w:tcW w:w="3052" w:type="pct"/>
            <w:tcMar>
              <w:top w:w="0" w:type="dxa"/>
              <w:left w:w="168" w:type="dxa"/>
              <w:bottom w:w="0" w:type="dxa"/>
              <w:right w:w="168" w:type="dxa"/>
            </w:tcMar>
            <w:hideMark/>
          </w:tcPr>
          <w:p w14:paraId="0C7DCB0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50E1FDC4"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08D1339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11BC30EE" w14:textId="77777777" w:rsidR="00307D7F" w:rsidRPr="00307D7F" w:rsidRDefault="00307D7F" w:rsidP="00307D7F">
      <w:pPr>
        <w:spacing w:after="0" w:line="240" w:lineRule="auto"/>
        <w:ind w:firstLine="709"/>
        <w:jc w:val="both"/>
        <w:rPr>
          <w:rFonts w:eastAsia="Calibri"/>
          <w:b/>
          <w:sz w:val="28"/>
          <w:szCs w:val="28"/>
          <w:lang w:val="ru-RU"/>
        </w:rPr>
      </w:pPr>
    </w:p>
    <w:p w14:paraId="7BADCD4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об активах и обязательствах»</w:t>
      </w:r>
      <w:r w:rsidRPr="00307D7F">
        <w:rPr>
          <w:rFonts w:eastAsia="Calibri"/>
          <w:sz w:val="28"/>
          <w:szCs w:val="28"/>
          <w:lang w:val="ru-RU"/>
        </w:rPr>
        <w:t>.</w:t>
      </w:r>
    </w:p>
    <w:p w14:paraId="55A86306"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37EBB55F"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6899CF55"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об активах и обязательствах»</w:t>
      </w:r>
    </w:p>
    <w:p w14:paraId="6FB3D734" w14:textId="77777777" w:rsidR="00307D7F" w:rsidRPr="00307D7F" w:rsidRDefault="00307D7F" w:rsidP="00307D7F">
      <w:pPr>
        <w:spacing w:after="0" w:line="240" w:lineRule="auto"/>
        <w:ind w:firstLine="709"/>
        <w:jc w:val="both"/>
        <w:rPr>
          <w:rFonts w:eastAsia="Calibri"/>
          <w:b/>
          <w:sz w:val="28"/>
          <w:szCs w:val="28"/>
          <w:lang w:val="ru-RU"/>
        </w:rPr>
      </w:pPr>
    </w:p>
    <w:p w14:paraId="6153D23C" w14:textId="77777777" w:rsidR="00307D7F" w:rsidRPr="00307D7F" w:rsidRDefault="00307D7F" w:rsidP="00307D7F">
      <w:pPr>
        <w:spacing w:after="0" w:line="240" w:lineRule="auto"/>
        <w:ind w:firstLine="709"/>
        <w:jc w:val="both"/>
        <w:rPr>
          <w:rFonts w:eastAsia="Calibri"/>
          <w:b/>
          <w:sz w:val="28"/>
          <w:szCs w:val="28"/>
          <w:lang w:val="ru-RU"/>
        </w:rPr>
      </w:pPr>
    </w:p>
    <w:p w14:paraId="67B53ACF"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2E9E106F" w14:textId="77777777" w:rsidR="00307D7F" w:rsidRPr="00307D7F" w:rsidRDefault="00307D7F" w:rsidP="00307D7F">
      <w:pPr>
        <w:spacing w:after="0" w:line="240" w:lineRule="auto"/>
        <w:ind w:firstLine="709"/>
        <w:jc w:val="center"/>
        <w:rPr>
          <w:rFonts w:eastAsia="Calibri"/>
          <w:b/>
          <w:sz w:val="28"/>
          <w:szCs w:val="28"/>
          <w:lang w:val="ru-RU"/>
        </w:rPr>
      </w:pPr>
    </w:p>
    <w:p w14:paraId="00E9481F"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об активах и обязательствах» </w:t>
      </w:r>
    </w:p>
    <w:p w14:paraId="10807FEB"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Ф1-ФСБН, периодичность: ежеквартальная)</w:t>
      </w:r>
    </w:p>
    <w:p w14:paraId="2CB805C2" w14:textId="77777777" w:rsidR="00307D7F" w:rsidRPr="00307D7F" w:rsidRDefault="00307D7F" w:rsidP="00307D7F">
      <w:pPr>
        <w:spacing w:after="0" w:line="240" w:lineRule="auto"/>
        <w:ind w:firstLine="709"/>
        <w:jc w:val="both"/>
        <w:rPr>
          <w:rFonts w:eastAsia="Calibri"/>
          <w:sz w:val="28"/>
          <w:szCs w:val="28"/>
          <w:lang w:val="ru-RU"/>
        </w:rPr>
      </w:pPr>
    </w:p>
    <w:p w14:paraId="2AC1A8F9" w14:textId="77777777" w:rsidR="00307D7F" w:rsidRPr="00307D7F" w:rsidRDefault="00307D7F" w:rsidP="00307D7F">
      <w:pPr>
        <w:spacing w:after="0" w:line="240" w:lineRule="auto"/>
        <w:ind w:firstLine="709"/>
        <w:jc w:val="both"/>
        <w:rPr>
          <w:rFonts w:eastAsia="Calibri"/>
          <w:sz w:val="28"/>
          <w:szCs w:val="28"/>
          <w:lang w:val="ru-RU"/>
        </w:rPr>
      </w:pPr>
    </w:p>
    <w:p w14:paraId="627C313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активах и обязательствах» (далее – форма).</w:t>
      </w:r>
    </w:p>
    <w:p w14:paraId="5178B12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2. Форма заполняется ежеквартально филиалом страхового брокера-нерезидента Республики Казахстан по состоянию на конец отчетного периода.</w:t>
      </w:r>
    </w:p>
    <w:p w14:paraId="1E312719"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5EB59C3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78368AF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5. При заполнении графы 3 указываются данные на конец отчетного периода, включая последний день отчетного периода.</w:t>
      </w:r>
    </w:p>
    <w:p w14:paraId="5F7D631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6. В графе 4 указываются данные на конец предыдущего года.</w:t>
      </w:r>
    </w:p>
    <w:p w14:paraId="685063D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7. В строках с 1 по 3</w:t>
      </w:r>
      <w:r w:rsidRPr="00307D7F">
        <w:rPr>
          <w:rFonts w:eastAsia="Calibri"/>
          <w:sz w:val="28"/>
          <w:szCs w:val="28"/>
          <w:lang w:val="kk-KZ"/>
        </w:rPr>
        <w:t>7</w:t>
      </w:r>
      <w:r w:rsidRPr="00307D7F">
        <w:rPr>
          <w:rFonts w:eastAsia="Calibri"/>
          <w:sz w:val="28"/>
          <w:szCs w:val="28"/>
          <w:lang w:val="ru-RU"/>
        </w:rPr>
        <w:t xml:space="preserve"> указываются данные на основании информации из главной книги или базы данных, сгруппированные с учетом международных стандартов финансовой отчетности.</w:t>
      </w:r>
    </w:p>
    <w:p w14:paraId="6F1234AC"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287B8BF8"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22</w:t>
      </w:r>
    </w:p>
    <w:p w14:paraId="26B568B6"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187EC9C3" w14:textId="77777777" w:rsidR="00307D7F" w:rsidRPr="00307D7F" w:rsidRDefault="00307D7F" w:rsidP="00307D7F">
      <w:pPr>
        <w:spacing w:after="0" w:line="240" w:lineRule="auto"/>
        <w:ind w:firstLine="709"/>
        <w:jc w:val="both"/>
        <w:rPr>
          <w:rFonts w:eastAsia="Calibri"/>
          <w:sz w:val="28"/>
          <w:szCs w:val="28"/>
          <w:lang w:val="ru-RU"/>
        </w:rPr>
      </w:pPr>
    </w:p>
    <w:p w14:paraId="530F07CB"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02AADB4E"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6FABE9AB" w14:textId="77777777" w:rsidR="00307D7F" w:rsidRPr="00307D7F" w:rsidRDefault="00307D7F" w:rsidP="00307D7F">
      <w:pPr>
        <w:spacing w:after="0" w:line="240" w:lineRule="auto"/>
        <w:ind w:firstLine="709"/>
        <w:jc w:val="center"/>
        <w:rPr>
          <w:rFonts w:eastAsia="Calibri"/>
          <w:sz w:val="28"/>
          <w:szCs w:val="28"/>
          <w:lang w:val="ru-RU"/>
        </w:rPr>
      </w:pPr>
    </w:p>
    <w:p w14:paraId="31303704"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sz w:val="28"/>
          <w:szCs w:val="28"/>
          <w:lang w:val="ru-RU"/>
        </w:rPr>
        <w:t xml:space="preserve"> </w:t>
      </w:r>
    </w:p>
    <w:p w14:paraId="21BB629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w:t>
      </w:r>
    </w:p>
    <w:p w14:paraId="2CC2991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14" w:history="1">
        <w:r w:rsidRPr="00307D7F">
          <w:rPr>
            <w:rFonts w:eastAsia="Calibri"/>
            <w:sz w:val="28"/>
            <w:szCs w:val="28"/>
            <w:lang w:val="ru-RU"/>
          </w:rPr>
          <w:t>www.nationalbank.kz</w:t>
        </w:r>
      </w:hyperlink>
      <w:r w:rsidRPr="00307D7F">
        <w:rPr>
          <w:rFonts w:eastAsia="Calibri"/>
          <w:sz w:val="28"/>
          <w:szCs w:val="28"/>
          <w:lang w:val="ru-RU"/>
        </w:rPr>
        <w:t>.</w:t>
      </w:r>
    </w:p>
    <w:p w14:paraId="4077FDD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 отчет о доходах и расходах.</w:t>
      </w:r>
    </w:p>
    <w:p w14:paraId="56511B6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Индекс формы, предназначенной для сбора административных данных на безвозмездной основе: Ф2-ФСБН.</w:t>
      </w:r>
    </w:p>
    <w:p w14:paraId="0096495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Периодичность: ежеквартальная.</w:t>
      </w:r>
    </w:p>
    <w:p w14:paraId="20895F09"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Отчетный период: по состоянию на «___» ____________ 20___года.</w:t>
      </w:r>
    </w:p>
    <w:p w14:paraId="510FA57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филиалы страховых брокеров-нерезидентов Республики Казахстан</w:t>
      </w:r>
    </w:p>
    <w:p w14:paraId="604C0A0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6 (шестого) рабочего дня месяца, следующего за отчетным кварталом.</w:t>
      </w:r>
    </w:p>
    <w:p w14:paraId="602A9D3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5DDF2B6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Метод сбо</w:t>
      </w:r>
      <w:r w:rsidRPr="00307D7F">
        <w:rPr>
          <w:rFonts w:eastAsia="Calibri"/>
          <w:sz w:val="28"/>
          <w:lang w:val="ru-RU"/>
        </w:rPr>
        <w:t>ра: в электронном виде.</w:t>
      </w:r>
      <w:r w:rsidRPr="00307D7F">
        <w:rPr>
          <w:rFonts w:eastAsia="Calibri"/>
          <w:sz w:val="28"/>
          <w:szCs w:val="28"/>
          <w:lang w:val="ru-RU"/>
        </w:rPr>
        <w:t xml:space="preserve"> </w:t>
      </w:r>
    </w:p>
    <w:p w14:paraId="55915DD2"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 xml:space="preserve"> (в тысячах тенге)</w:t>
      </w:r>
    </w:p>
    <w:tbl>
      <w:tblPr>
        <w:tblW w:w="10232" w:type="dxa"/>
        <w:tblCellSpacing w:w="0" w:type="dxa"/>
        <w:tblInd w:w="-6"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262"/>
        <w:gridCol w:w="708"/>
        <w:gridCol w:w="1134"/>
        <w:gridCol w:w="1701"/>
        <w:gridCol w:w="1452"/>
        <w:gridCol w:w="1975"/>
      </w:tblGrid>
      <w:tr w:rsidR="00307D7F" w:rsidRPr="00307D7F" w14:paraId="46252743"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C912B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Наименование статьи</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E0A12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Код строки</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92E30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отчетный период</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1C749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период с начала текущего года (с нарастающим итогом)</w:t>
            </w: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B2624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аналогичный период предыдущего года</w:t>
            </w: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7052C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За аналогичный период с начала предыдущего года (с нарастающим итогом)</w:t>
            </w:r>
          </w:p>
        </w:tc>
      </w:tr>
      <w:tr w:rsidR="00307D7F" w:rsidRPr="00307D7F" w14:paraId="0323326A"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60164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443D1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E8B99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53AC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4</w:t>
            </w: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4C214F"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w:t>
            </w: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A69EB4" w14:textId="77777777" w:rsidR="00307D7F" w:rsidRPr="00307D7F" w:rsidRDefault="00307D7F" w:rsidP="00307D7F">
            <w:pPr>
              <w:spacing w:after="20" w:line="240" w:lineRule="auto"/>
              <w:ind w:left="20" w:hanging="20"/>
              <w:jc w:val="both"/>
              <w:rPr>
                <w:rFonts w:eastAsia="Calibri"/>
                <w:sz w:val="20"/>
                <w:szCs w:val="20"/>
                <w:lang w:val="ru-RU"/>
              </w:rPr>
            </w:pPr>
            <w:r w:rsidRPr="00307D7F">
              <w:rPr>
                <w:rFonts w:eastAsia="Calibri"/>
                <w:sz w:val="20"/>
                <w:szCs w:val="20"/>
                <w:lang w:val="ru-RU"/>
              </w:rPr>
              <w:t>6</w:t>
            </w:r>
          </w:p>
        </w:tc>
      </w:tr>
      <w:tr w:rsidR="00307D7F" w:rsidRPr="00307D7F" w14:paraId="593A0A2C"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51C9D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связанные с получением вознаграждения</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BA6726" w14:textId="77777777" w:rsidR="00307D7F" w:rsidRPr="00307D7F" w:rsidRDefault="00307D7F" w:rsidP="00307D7F">
            <w:pPr>
              <w:spacing w:after="20" w:line="240" w:lineRule="auto"/>
              <w:ind w:left="20" w:firstLine="373"/>
              <w:jc w:val="center"/>
              <w:rPr>
                <w:rFonts w:eastAsia="Calibri"/>
                <w:sz w:val="20"/>
                <w:szCs w:val="20"/>
                <w:lang w:val="ru-RU"/>
              </w:rPr>
            </w:pPr>
            <w:r w:rsidRPr="00307D7F">
              <w:rPr>
                <w:rFonts w:eastAsia="Calibri"/>
                <w:sz w:val="20"/>
                <w:szCs w:val="20"/>
                <w:lang w:val="ru-RU"/>
              </w:rPr>
              <w:t>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140661" w14:textId="77777777" w:rsidR="00307D7F" w:rsidRPr="00307D7F" w:rsidRDefault="00307D7F" w:rsidP="00307D7F">
            <w:pPr>
              <w:spacing w:after="20" w:line="240" w:lineRule="auto"/>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458E87" w14:textId="77777777" w:rsidR="00307D7F" w:rsidRPr="00307D7F" w:rsidRDefault="00307D7F" w:rsidP="00307D7F">
            <w:pPr>
              <w:spacing w:after="20" w:line="240" w:lineRule="auto"/>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79C255" w14:textId="77777777" w:rsidR="00307D7F" w:rsidRPr="00307D7F" w:rsidRDefault="00307D7F" w:rsidP="00307D7F">
            <w:pPr>
              <w:spacing w:after="20" w:line="240" w:lineRule="auto"/>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21294A"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C1462E9"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A5116E"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9A5B77" w14:textId="77777777" w:rsidR="00307D7F" w:rsidRPr="00307D7F" w:rsidRDefault="00307D7F" w:rsidP="00307D7F">
            <w:pPr>
              <w:spacing w:after="20" w:line="240" w:lineRule="auto"/>
              <w:jc w:val="center"/>
              <w:rPr>
                <w:rFonts w:eastAsia="Calibri"/>
                <w:sz w:val="20"/>
                <w:szCs w:val="20"/>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B3A80B" w14:textId="77777777" w:rsidR="00307D7F" w:rsidRPr="00307D7F" w:rsidRDefault="00307D7F" w:rsidP="00307D7F">
            <w:pPr>
              <w:spacing w:after="20" w:line="240" w:lineRule="auto"/>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42703B" w14:textId="77777777" w:rsidR="00307D7F" w:rsidRPr="00307D7F" w:rsidRDefault="00307D7F" w:rsidP="00307D7F">
            <w:pPr>
              <w:spacing w:after="20" w:line="240" w:lineRule="auto"/>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D87727" w14:textId="77777777" w:rsidR="00307D7F" w:rsidRPr="00307D7F" w:rsidRDefault="00307D7F" w:rsidP="00307D7F">
            <w:pPr>
              <w:spacing w:after="20" w:line="240" w:lineRule="auto"/>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5FE657"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66255EA"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34D2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текущим счетам</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548A97" w14:textId="77777777" w:rsidR="00307D7F" w:rsidRPr="00307D7F" w:rsidRDefault="00307D7F" w:rsidP="00307D7F">
            <w:pPr>
              <w:spacing w:after="20" w:line="240" w:lineRule="auto"/>
              <w:ind w:left="20" w:hanging="52"/>
              <w:jc w:val="center"/>
              <w:rPr>
                <w:rFonts w:eastAsia="Calibri"/>
                <w:sz w:val="20"/>
                <w:szCs w:val="20"/>
                <w:lang w:val="ru-RU"/>
              </w:rPr>
            </w:pPr>
            <w:r w:rsidRPr="00307D7F">
              <w:rPr>
                <w:rFonts w:eastAsia="Calibri"/>
                <w:sz w:val="20"/>
                <w:szCs w:val="20"/>
                <w:lang w:val="ru-RU"/>
              </w:rPr>
              <w:t>1.1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55BB90" w14:textId="77777777" w:rsidR="00307D7F" w:rsidRPr="00307D7F" w:rsidRDefault="00307D7F" w:rsidP="00307D7F">
            <w:pPr>
              <w:spacing w:after="20" w:line="240" w:lineRule="auto"/>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09750D" w14:textId="77777777" w:rsidR="00307D7F" w:rsidRPr="00307D7F" w:rsidRDefault="00307D7F" w:rsidP="00307D7F">
            <w:pPr>
              <w:spacing w:after="20" w:line="240" w:lineRule="auto"/>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DC6996" w14:textId="77777777" w:rsidR="00307D7F" w:rsidRPr="00307D7F" w:rsidRDefault="00307D7F" w:rsidP="00307D7F">
            <w:pPr>
              <w:spacing w:after="20" w:line="240" w:lineRule="auto"/>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CB6EB1"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2AA90254"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86D52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по размещенным вкладам</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AB8577" w14:textId="77777777" w:rsidR="00307D7F" w:rsidRPr="00307D7F" w:rsidRDefault="00307D7F" w:rsidP="00307D7F">
            <w:pPr>
              <w:spacing w:after="20" w:line="240" w:lineRule="auto"/>
              <w:ind w:left="20" w:hanging="52"/>
              <w:jc w:val="center"/>
              <w:rPr>
                <w:rFonts w:eastAsia="Calibri"/>
                <w:sz w:val="20"/>
                <w:szCs w:val="20"/>
                <w:lang w:val="ru-RU"/>
              </w:rPr>
            </w:pPr>
            <w:r w:rsidRPr="00307D7F">
              <w:rPr>
                <w:rFonts w:eastAsia="Calibri"/>
                <w:sz w:val="20"/>
                <w:szCs w:val="20"/>
                <w:lang w:val="ru-RU"/>
              </w:rPr>
              <w:t>1.2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2C19D8" w14:textId="77777777" w:rsidR="00307D7F" w:rsidRPr="00307D7F" w:rsidRDefault="00307D7F" w:rsidP="00307D7F">
            <w:pPr>
              <w:spacing w:after="20" w:line="240" w:lineRule="auto"/>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E857B9" w14:textId="77777777" w:rsidR="00307D7F" w:rsidRPr="00307D7F" w:rsidRDefault="00307D7F" w:rsidP="00307D7F">
            <w:pPr>
              <w:spacing w:after="20" w:line="240" w:lineRule="auto"/>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7A2F66" w14:textId="77777777" w:rsidR="00307D7F" w:rsidRPr="00307D7F" w:rsidRDefault="00307D7F" w:rsidP="00307D7F">
            <w:pPr>
              <w:spacing w:after="20" w:line="240" w:lineRule="auto"/>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7911B4"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7165118"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CB257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предоставленной финансовой аренде</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69DF22" w14:textId="77777777" w:rsidR="00307D7F" w:rsidRPr="00307D7F" w:rsidRDefault="00307D7F" w:rsidP="00307D7F">
            <w:pPr>
              <w:spacing w:after="20" w:line="240" w:lineRule="auto"/>
              <w:ind w:left="20" w:hanging="52"/>
              <w:jc w:val="center"/>
              <w:rPr>
                <w:rFonts w:eastAsia="Calibri"/>
                <w:sz w:val="20"/>
                <w:szCs w:val="20"/>
                <w:lang w:val="ru-RU"/>
              </w:rPr>
            </w:pPr>
            <w:r w:rsidRPr="00307D7F">
              <w:rPr>
                <w:rFonts w:eastAsia="Calibri"/>
                <w:sz w:val="20"/>
                <w:szCs w:val="20"/>
                <w:lang w:val="ru-RU"/>
              </w:rPr>
              <w:t>1.3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A21A6F" w14:textId="77777777" w:rsidR="00307D7F" w:rsidRPr="00307D7F" w:rsidRDefault="00307D7F" w:rsidP="00307D7F">
            <w:pPr>
              <w:spacing w:after="20" w:line="240" w:lineRule="auto"/>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DCCA32" w14:textId="77777777" w:rsidR="00307D7F" w:rsidRPr="00307D7F" w:rsidRDefault="00307D7F" w:rsidP="00307D7F">
            <w:pPr>
              <w:spacing w:after="20" w:line="240" w:lineRule="auto"/>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45D103" w14:textId="77777777" w:rsidR="00307D7F" w:rsidRPr="00307D7F" w:rsidRDefault="00307D7F" w:rsidP="00307D7F">
            <w:pPr>
              <w:spacing w:after="20" w:line="240" w:lineRule="auto"/>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700255"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5CFED4FC"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31D3D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доходы, связанные с получением вознаграждения</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99D6CC" w14:textId="77777777" w:rsidR="00307D7F" w:rsidRPr="00307D7F" w:rsidRDefault="00307D7F" w:rsidP="00307D7F">
            <w:pPr>
              <w:spacing w:after="20" w:line="240" w:lineRule="auto"/>
              <w:ind w:left="20" w:hanging="52"/>
              <w:jc w:val="center"/>
              <w:rPr>
                <w:rFonts w:eastAsia="Calibri"/>
                <w:sz w:val="20"/>
                <w:szCs w:val="20"/>
                <w:lang w:val="ru-RU"/>
              </w:rPr>
            </w:pPr>
            <w:r w:rsidRPr="00307D7F">
              <w:rPr>
                <w:rFonts w:eastAsia="Calibri"/>
                <w:sz w:val="20"/>
                <w:szCs w:val="20"/>
                <w:lang w:val="ru-RU"/>
              </w:rPr>
              <w:t>1.4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D22035" w14:textId="77777777" w:rsidR="00307D7F" w:rsidRPr="00307D7F" w:rsidRDefault="00307D7F" w:rsidP="00307D7F">
            <w:pPr>
              <w:spacing w:after="20" w:line="240" w:lineRule="auto"/>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2A71C2" w14:textId="77777777" w:rsidR="00307D7F" w:rsidRPr="00307D7F" w:rsidRDefault="00307D7F" w:rsidP="00307D7F">
            <w:pPr>
              <w:spacing w:after="20" w:line="240" w:lineRule="auto"/>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5B1DE2" w14:textId="77777777" w:rsidR="00307D7F" w:rsidRPr="00307D7F" w:rsidRDefault="00307D7F" w:rsidP="00307D7F">
            <w:pPr>
              <w:spacing w:after="20" w:line="240" w:lineRule="auto"/>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962B1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DB4AACE"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3DAF0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Комиссионное вознаграждение по деятельности страхового брокера</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704D19" w14:textId="77777777" w:rsidR="00307D7F" w:rsidRPr="00307D7F" w:rsidRDefault="00307D7F" w:rsidP="00307D7F">
            <w:pPr>
              <w:spacing w:after="20" w:line="240" w:lineRule="auto"/>
              <w:ind w:left="20" w:hanging="52"/>
              <w:jc w:val="center"/>
              <w:rPr>
                <w:rFonts w:eastAsia="Calibri"/>
                <w:sz w:val="20"/>
                <w:szCs w:val="20"/>
                <w:lang w:val="ru-RU"/>
              </w:rPr>
            </w:pPr>
            <w:r w:rsidRPr="00307D7F">
              <w:rPr>
                <w:rFonts w:eastAsia="Calibri"/>
                <w:sz w:val="20"/>
                <w:szCs w:val="20"/>
                <w:lang w:val="ru-RU"/>
              </w:rPr>
              <w:t>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4AA2B4" w14:textId="77777777" w:rsidR="00307D7F" w:rsidRPr="00307D7F" w:rsidRDefault="00307D7F" w:rsidP="00307D7F">
            <w:pPr>
              <w:spacing w:after="20" w:line="240" w:lineRule="auto"/>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50BF71" w14:textId="77777777" w:rsidR="00307D7F" w:rsidRPr="00307D7F" w:rsidRDefault="00307D7F" w:rsidP="00307D7F">
            <w:pPr>
              <w:spacing w:after="20" w:line="240" w:lineRule="auto"/>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D02D4" w14:textId="77777777" w:rsidR="00307D7F" w:rsidRPr="00307D7F" w:rsidRDefault="00307D7F" w:rsidP="00307D7F">
            <w:pPr>
              <w:spacing w:after="20" w:line="240" w:lineRule="auto"/>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F26260"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10A66E8F"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0987F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 от деятельности страхового брокера и иной деятельности, не связанные с получением вознаграждения</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B0D9A2" w14:textId="77777777" w:rsidR="00307D7F" w:rsidRPr="00307D7F" w:rsidRDefault="00307D7F" w:rsidP="00307D7F">
            <w:pPr>
              <w:spacing w:after="20" w:line="240" w:lineRule="auto"/>
              <w:ind w:left="20" w:hanging="52"/>
              <w:jc w:val="center"/>
              <w:rPr>
                <w:rFonts w:eastAsia="Calibri"/>
                <w:sz w:val="20"/>
                <w:szCs w:val="20"/>
                <w:lang w:val="ru-RU"/>
              </w:rPr>
            </w:pPr>
            <w:r w:rsidRPr="00307D7F">
              <w:rPr>
                <w:rFonts w:eastAsia="Calibri"/>
                <w:sz w:val="20"/>
                <w:szCs w:val="20"/>
                <w:lang w:val="ru-RU"/>
              </w:rPr>
              <w:t>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9CE5A" w14:textId="77777777" w:rsidR="00307D7F" w:rsidRPr="00307D7F" w:rsidRDefault="00307D7F" w:rsidP="00307D7F">
            <w:pPr>
              <w:spacing w:after="20" w:line="240" w:lineRule="auto"/>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8E3CDE" w14:textId="77777777" w:rsidR="00307D7F" w:rsidRPr="00307D7F" w:rsidRDefault="00307D7F" w:rsidP="00307D7F">
            <w:pPr>
              <w:spacing w:after="20" w:line="240" w:lineRule="auto"/>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1F93F" w14:textId="77777777" w:rsidR="00307D7F" w:rsidRPr="00307D7F" w:rsidRDefault="00307D7F" w:rsidP="00307D7F">
            <w:pPr>
              <w:spacing w:after="20" w:line="240" w:lineRule="auto"/>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83D59B"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715B124A"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EC0FD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по финансовым активам (нетто)</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292F56" w14:textId="77777777" w:rsidR="00307D7F" w:rsidRPr="00307D7F" w:rsidRDefault="00307D7F" w:rsidP="00307D7F">
            <w:pPr>
              <w:spacing w:after="20" w:line="240" w:lineRule="auto"/>
              <w:ind w:left="20" w:hanging="52"/>
              <w:jc w:val="center"/>
              <w:rPr>
                <w:rFonts w:eastAsia="Calibri"/>
                <w:sz w:val="20"/>
                <w:szCs w:val="20"/>
                <w:lang w:val="ru-RU"/>
              </w:rPr>
            </w:pPr>
            <w:r w:rsidRPr="00307D7F">
              <w:rPr>
                <w:rFonts w:eastAsia="Calibri"/>
                <w:sz w:val="20"/>
                <w:szCs w:val="20"/>
                <w:lang w:val="ru-RU"/>
              </w:rPr>
              <w:t>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09A37F" w14:textId="77777777" w:rsidR="00307D7F" w:rsidRPr="00307D7F" w:rsidRDefault="00307D7F" w:rsidP="00307D7F">
            <w:pPr>
              <w:spacing w:after="20" w:line="240" w:lineRule="auto"/>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D23440" w14:textId="77777777" w:rsidR="00307D7F" w:rsidRPr="00307D7F" w:rsidRDefault="00307D7F" w:rsidP="00307D7F">
            <w:pPr>
              <w:spacing w:after="20" w:line="240" w:lineRule="auto"/>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2B516A" w14:textId="77777777" w:rsidR="00307D7F" w:rsidRPr="00307D7F" w:rsidRDefault="00307D7F" w:rsidP="00307D7F">
            <w:pPr>
              <w:spacing w:after="20" w:line="240" w:lineRule="auto"/>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DF4B5D"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37A6F248"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D9831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87CE79" w14:textId="77777777" w:rsidR="00307D7F" w:rsidRPr="00307D7F" w:rsidRDefault="00307D7F" w:rsidP="00307D7F">
            <w:pPr>
              <w:spacing w:after="20" w:line="240" w:lineRule="auto"/>
              <w:ind w:hanging="52"/>
              <w:jc w:val="center"/>
              <w:rPr>
                <w:rFonts w:eastAsia="Calibri"/>
                <w:sz w:val="20"/>
                <w:szCs w:val="20"/>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08B0C0" w14:textId="77777777" w:rsidR="00307D7F" w:rsidRPr="00307D7F" w:rsidRDefault="00307D7F" w:rsidP="00307D7F">
            <w:pPr>
              <w:spacing w:after="20" w:line="240" w:lineRule="auto"/>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71A9D0" w14:textId="77777777" w:rsidR="00307D7F" w:rsidRPr="00307D7F" w:rsidRDefault="00307D7F" w:rsidP="00307D7F">
            <w:pPr>
              <w:spacing w:after="20" w:line="240" w:lineRule="auto"/>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8C7857" w14:textId="77777777" w:rsidR="00307D7F" w:rsidRPr="00307D7F" w:rsidRDefault="00307D7F" w:rsidP="00307D7F">
            <w:pPr>
              <w:spacing w:after="20" w:line="240" w:lineRule="auto"/>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F16B1C" w14:textId="77777777" w:rsidR="00307D7F" w:rsidRPr="00307D7F" w:rsidRDefault="00307D7F" w:rsidP="00307D7F">
            <w:pPr>
              <w:spacing w:after="20" w:line="240" w:lineRule="auto"/>
              <w:jc w:val="both"/>
              <w:rPr>
                <w:rFonts w:eastAsia="Calibri"/>
                <w:sz w:val="20"/>
                <w:szCs w:val="20"/>
                <w:lang w:val="ru-RU"/>
              </w:rPr>
            </w:pPr>
          </w:p>
        </w:tc>
      </w:tr>
      <w:tr w:rsidR="00307D7F" w:rsidRPr="00307D7F" w14:paraId="4C2AA149"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A9773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купли-продажи финансовых активов (нетто)</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4F689F" w14:textId="77777777" w:rsidR="00307D7F" w:rsidRPr="00307D7F" w:rsidRDefault="00307D7F" w:rsidP="00307D7F">
            <w:pPr>
              <w:spacing w:after="20" w:line="240" w:lineRule="auto"/>
              <w:ind w:left="20" w:hanging="52"/>
              <w:jc w:val="center"/>
              <w:rPr>
                <w:rFonts w:eastAsia="Calibri"/>
                <w:sz w:val="20"/>
                <w:szCs w:val="20"/>
                <w:lang w:val="ru-RU"/>
              </w:rPr>
            </w:pPr>
            <w:r w:rsidRPr="00307D7F">
              <w:rPr>
                <w:rFonts w:eastAsia="Calibri"/>
                <w:sz w:val="20"/>
                <w:szCs w:val="20"/>
                <w:lang w:val="ru-RU"/>
              </w:rPr>
              <w:t>4.1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6D8E53" w14:textId="77777777" w:rsidR="00307D7F" w:rsidRPr="00307D7F" w:rsidRDefault="00307D7F" w:rsidP="00307D7F">
            <w:pPr>
              <w:spacing w:after="20" w:line="240" w:lineRule="auto"/>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F9FC03"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45F4A6"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C7844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EB482AD"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A534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изменения стоимости финансовых активов, оцениваемых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 (нетто)</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D97187" w14:textId="77777777" w:rsidR="00307D7F" w:rsidRPr="00307D7F" w:rsidRDefault="00307D7F" w:rsidP="00307D7F">
            <w:pPr>
              <w:spacing w:after="20" w:line="240" w:lineRule="auto"/>
              <w:ind w:left="20" w:hanging="52"/>
              <w:jc w:val="center"/>
              <w:rPr>
                <w:rFonts w:eastAsia="Calibri"/>
                <w:sz w:val="20"/>
                <w:szCs w:val="20"/>
                <w:lang w:val="ru-RU"/>
              </w:rPr>
            </w:pPr>
            <w:r w:rsidRPr="00307D7F">
              <w:rPr>
                <w:rFonts w:eastAsia="Calibri"/>
                <w:sz w:val="20"/>
                <w:szCs w:val="20"/>
                <w:lang w:val="ru-RU"/>
              </w:rPr>
              <w:t>4.2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544B9"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8A50A4"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4588D"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06032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3911CB5"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0622E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от переоценки иностранной валюты (нетто)</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76E1F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C7DB4E"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3534FA"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3E1509"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B9FFA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725293"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07155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восстановления резервов на возможные потери по финансовым активам</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CA45F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A86F2"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47BB92"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F398B9"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36AC0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C3022D"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D6969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связанные с участием в капитале других юридических лиц</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5ADEE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259CBC"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FA8BDA"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D3DC79"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BDE33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A9ABBE"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3728D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реализации активов</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27846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1065DC"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208EC0"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112FE6"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673D5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E8336E"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2E703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3BFC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3202CC"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A23875"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5CAD01"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65EAA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2FD6505"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09DB3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2C18D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C29320"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931F5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266250"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966DC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6031479"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195DD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связанные с выплатой вознаграждения</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31BFA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92F6BC"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06E8D"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6DF269"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F9822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586C659"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5149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62B16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3C9523"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321597"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732357"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1F803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412BC9"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7434A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полученным займам</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14A8EF"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11.1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A1B07E"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FC992E"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8D5786"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63730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7270A1"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39A01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обязательствам по аренде</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FD671"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11.2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929474"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5F31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5BA81A"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4CB2C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6CBCBC"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57942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расходы, связанные с выплатой вознаграждения</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DB507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11.3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AADD31"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F4733A"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F5240E"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4F87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7078E6"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91210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Комиссионные расходы</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AE0F1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85F2F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C6F99F"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32752"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E8577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46FBD2"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DAF56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0484AB" w14:textId="77777777" w:rsidR="00307D7F" w:rsidRPr="00307D7F" w:rsidRDefault="00307D7F" w:rsidP="00307D7F">
            <w:pPr>
              <w:spacing w:after="20" w:line="240" w:lineRule="auto"/>
              <w:ind w:left="20" w:hanging="20"/>
              <w:jc w:val="center"/>
              <w:rPr>
                <w:rFonts w:eastAsia="Calibri"/>
                <w:sz w:val="20"/>
                <w:szCs w:val="20"/>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628CAE"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BBD304"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9B1832"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FC048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B86EA12"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37917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вознаграждение управляющему агенту</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D4447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12.1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378F2"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53D572"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30683A"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1B75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DACE8B"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E959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выплате комиссионного вознаграждения по деятельности страхового брокера</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4CE47F"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12.2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E6A98A"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02DEF6"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05651"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6C17D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4BDAB2F"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32A2F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по созданию резервов на возможные потери по финансовым активам</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A3540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DB1FC2"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5E0416"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CF72B7"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70D58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D4435A"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D1AE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Операционные расходы</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DE71F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C75E0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F4D6B"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F9ED17"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988D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32364EE"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28AEF5"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CCCFFC" w14:textId="77777777" w:rsidR="00307D7F" w:rsidRPr="00307D7F" w:rsidRDefault="00307D7F" w:rsidP="00307D7F">
            <w:pPr>
              <w:spacing w:after="20" w:line="240" w:lineRule="auto"/>
              <w:ind w:left="20" w:hanging="20"/>
              <w:jc w:val="center"/>
              <w:rPr>
                <w:rFonts w:eastAsia="Calibri"/>
                <w:sz w:val="20"/>
                <w:szCs w:val="20"/>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53CE71"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237B01"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328073"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76804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B5E5869"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E3C91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на оплату труда и командировочные</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A64DE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14.1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74287"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9003F1"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F418A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62B24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EAA8F3"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728F7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амортизационные отчисления и износ</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F74BA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14.2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1D598C"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012594"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0B70CF"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F3B16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BF22EEA"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60198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по уплате налогов и других обязательных платежей в бюджет, за исключением корпоративного подоходного налога</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C0A3DE" w14:textId="77777777" w:rsidR="00307D7F" w:rsidRPr="00307D7F" w:rsidRDefault="00307D7F" w:rsidP="00307D7F">
            <w:pPr>
              <w:spacing w:after="20" w:line="240" w:lineRule="auto"/>
              <w:ind w:left="20" w:hanging="37"/>
              <w:jc w:val="center"/>
              <w:rPr>
                <w:rFonts w:eastAsia="Calibri"/>
                <w:sz w:val="20"/>
                <w:szCs w:val="20"/>
                <w:lang w:val="ru-RU"/>
              </w:rPr>
            </w:pPr>
            <w:r w:rsidRPr="00307D7F">
              <w:rPr>
                <w:rFonts w:eastAsia="Calibri"/>
                <w:sz w:val="20"/>
                <w:szCs w:val="20"/>
                <w:lang w:val="ru-RU"/>
              </w:rPr>
              <w:t>14.3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5B423B"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08AF51"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3AA71E"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2A0AE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A9005C9"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FEBAC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по операционной аренде</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5009D4" w14:textId="77777777" w:rsidR="00307D7F" w:rsidRPr="00307D7F" w:rsidRDefault="00307D7F" w:rsidP="00307D7F">
            <w:pPr>
              <w:spacing w:after="20" w:line="240" w:lineRule="auto"/>
              <w:ind w:left="20" w:firstLine="104"/>
              <w:jc w:val="center"/>
              <w:rPr>
                <w:rFonts w:eastAsia="Calibri"/>
                <w:sz w:val="20"/>
                <w:szCs w:val="20"/>
                <w:lang w:val="ru-RU"/>
              </w:rPr>
            </w:pPr>
            <w:r w:rsidRPr="00307D7F">
              <w:rPr>
                <w:rFonts w:eastAsia="Calibri"/>
                <w:sz w:val="20"/>
                <w:szCs w:val="20"/>
                <w:lang w:val="ru-RU"/>
              </w:rPr>
              <w:t>14.4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960A4B"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15B7E3"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3C54BC"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8B7E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71686EA"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3ACDC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реализации или безвозмездной передачи активов</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F447DF" w14:textId="77777777" w:rsidR="00307D7F" w:rsidRPr="00307D7F" w:rsidRDefault="00307D7F" w:rsidP="00307D7F">
            <w:pPr>
              <w:spacing w:after="20" w:line="240" w:lineRule="auto"/>
              <w:ind w:left="20" w:firstLine="104"/>
              <w:jc w:val="center"/>
              <w:rPr>
                <w:rFonts w:eastAsia="Calibri"/>
                <w:sz w:val="20"/>
                <w:szCs w:val="20"/>
                <w:lang w:val="ru-RU"/>
              </w:rPr>
            </w:pPr>
            <w:r w:rsidRPr="00307D7F">
              <w:rPr>
                <w:rFonts w:eastAsia="Calibri"/>
                <w:sz w:val="20"/>
                <w:szCs w:val="20"/>
                <w:lang w:val="ru-RU"/>
              </w:rPr>
              <w:t>15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75F8EB"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DB5772"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B65E7E"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53FCD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9DCBC82"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42803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3CD90D" w14:textId="77777777" w:rsidR="00307D7F" w:rsidRPr="00307D7F" w:rsidRDefault="00307D7F" w:rsidP="00307D7F">
            <w:pPr>
              <w:spacing w:after="20" w:line="240" w:lineRule="auto"/>
              <w:ind w:left="20" w:firstLine="104"/>
              <w:jc w:val="center"/>
              <w:rPr>
                <w:rFonts w:eastAsia="Calibri"/>
                <w:sz w:val="20"/>
                <w:szCs w:val="20"/>
                <w:lang w:val="ru-RU"/>
              </w:rPr>
            </w:pPr>
            <w:r w:rsidRPr="00307D7F">
              <w:rPr>
                <w:rFonts w:eastAsia="Calibri"/>
                <w:sz w:val="20"/>
                <w:szCs w:val="20"/>
                <w:lang w:val="ru-RU"/>
              </w:rPr>
              <w:t>16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5FAE39"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ABAD20"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1D9E8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7B58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ED8FBC"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8C2B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9297DC" w14:textId="77777777" w:rsidR="00307D7F" w:rsidRPr="00307D7F" w:rsidRDefault="00307D7F" w:rsidP="00307D7F">
            <w:pPr>
              <w:spacing w:after="20" w:line="240" w:lineRule="auto"/>
              <w:ind w:left="20" w:firstLine="104"/>
              <w:jc w:val="center"/>
              <w:rPr>
                <w:rFonts w:eastAsia="Calibri"/>
                <w:sz w:val="20"/>
                <w:szCs w:val="20"/>
                <w:lang w:val="ru-RU"/>
              </w:rPr>
            </w:pPr>
            <w:r w:rsidRPr="00307D7F">
              <w:rPr>
                <w:rFonts w:eastAsia="Calibri"/>
                <w:sz w:val="20"/>
                <w:szCs w:val="20"/>
                <w:lang w:val="ru-RU"/>
              </w:rPr>
              <w:t>17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D8A14D"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B0BA4C"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E7DFB6"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7E1B6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63CEEC"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B0194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Чистый доход (расход) до уплаты корпоративного подоходного налога</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C6ADE9" w14:textId="77777777" w:rsidR="00307D7F" w:rsidRPr="00307D7F" w:rsidRDefault="00307D7F" w:rsidP="00307D7F">
            <w:pPr>
              <w:spacing w:after="20" w:line="240" w:lineRule="auto"/>
              <w:ind w:left="20" w:firstLine="104"/>
              <w:jc w:val="center"/>
              <w:rPr>
                <w:rFonts w:eastAsia="Calibri"/>
                <w:sz w:val="20"/>
                <w:szCs w:val="20"/>
                <w:lang w:val="ru-RU"/>
              </w:rPr>
            </w:pPr>
            <w:r w:rsidRPr="00307D7F">
              <w:rPr>
                <w:rFonts w:eastAsia="Calibri"/>
                <w:sz w:val="20"/>
                <w:szCs w:val="20"/>
                <w:lang w:val="ru-RU"/>
              </w:rPr>
              <w:t>18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0A7373"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FBD844"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A4B292"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636D4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DEEDA44"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06324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Корпоративный подоходный налог</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C412C7" w14:textId="77777777" w:rsidR="00307D7F" w:rsidRPr="00307D7F" w:rsidRDefault="00307D7F" w:rsidP="00307D7F">
            <w:pPr>
              <w:spacing w:after="20" w:line="240" w:lineRule="auto"/>
              <w:ind w:left="20" w:firstLine="104"/>
              <w:jc w:val="center"/>
              <w:rPr>
                <w:rFonts w:eastAsia="Calibri"/>
                <w:sz w:val="20"/>
                <w:szCs w:val="20"/>
                <w:lang w:val="ru-RU"/>
              </w:rPr>
            </w:pPr>
            <w:r w:rsidRPr="00307D7F">
              <w:rPr>
                <w:rFonts w:eastAsia="Calibri"/>
                <w:sz w:val="20"/>
                <w:szCs w:val="20"/>
                <w:lang w:val="ru-RU"/>
              </w:rPr>
              <w:t>19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114A96"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6744B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C413B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35619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495B0CE"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3843C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Чистый доход (расход) после уплаты корпоративного подоходного налога</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E45A0" w14:textId="77777777" w:rsidR="00307D7F" w:rsidRPr="00307D7F" w:rsidRDefault="00307D7F" w:rsidP="00307D7F">
            <w:pPr>
              <w:spacing w:after="20" w:line="240" w:lineRule="auto"/>
              <w:ind w:left="20" w:firstLine="104"/>
              <w:jc w:val="center"/>
              <w:rPr>
                <w:rFonts w:eastAsia="Calibri"/>
                <w:sz w:val="20"/>
                <w:szCs w:val="20"/>
                <w:lang w:val="ru-RU"/>
              </w:rPr>
            </w:pPr>
            <w:r w:rsidRPr="00307D7F">
              <w:rPr>
                <w:rFonts w:eastAsia="Calibri"/>
                <w:sz w:val="20"/>
                <w:szCs w:val="20"/>
                <w:lang w:val="ru-RU"/>
              </w:rPr>
              <w:t>20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11D46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0E65FC"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6B43F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1B6F9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73A3CCE" w14:textId="77777777" w:rsidTr="00187370">
        <w:trPr>
          <w:trHeight w:val="30"/>
          <w:tblCellSpacing w:w="0" w:type="dxa"/>
        </w:trPr>
        <w:tc>
          <w:tcPr>
            <w:tcW w:w="3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AC8F5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чистый доход (расход) за период</w:t>
            </w:r>
          </w:p>
        </w:tc>
        <w:tc>
          <w:tcPr>
            <w:tcW w:w="7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04323B" w14:textId="77777777" w:rsidR="00307D7F" w:rsidRPr="00307D7F" w:rsidRDefault="00307D7F" w:rsidP="00307D7F">
            <w:pPr>
              <w:spacing w:after="20" w:line="240" w:lineRule="auto"/>
              <w:ind w:left="20" w:firstLine="104"/>
              <w:jc w:val="center"/>
              <w:rPr>
                <w:rFonts w:eastAsia="Calibri"/>
                <w:sz w:val="20"/>
                <w:szCs w:val="20"/>
                <w:lang w:val="ru-RU"/>
              </w:rPr>
            </w:pPr>
            <w:r w:rsidRPr="00307D7F">
              <w:rPr>
                <w:rFonts w:eastAsia="Calibri"/>
                <w:sz w:val="20"/>
                <w:szCs w:val="20"/>
                <w:lang w:val="ru-RU"/>
              </w:rPr>
              <w:t>21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07E6AA"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7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28CA71"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4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EB4438" w14:textId="77777777" w:rsidR="00307D7F" w:rsidRPr="00307D7F" w:rsidRDefault="00307D7F" w:rsidP="00307D7F">
            <w:pPr>
              <w:spacing w:after="20" w:line="240" w:lineRule="auto"/>
              <w:ind w:left="20" w:firstLine="709"/>
              <w:jc w:val="center"/>
              <w:rPr>
                <w:rFonts w:eastAsia="Calibri"/>
                <w:sz w:val="20"/>
                <w:szCs w:val="20"/>
                <w:lang w:val="ru-RU"/>
              </w:rPr>
            </w:pPr>
          </w:p>
        </w:tc>
        <w:tc>
          <w:tcPr>
            <w:tcW w:w="19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A4D2DC"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503B807A" w14:textId="77777777" w:rsidR="00307D7F" w:rsidRPr="00307D7F" w:rsidRDefault="00307D7F" w:rsidP="00307D7F">
      <w:pPr>
        <w:spacing w:after="0" w:line="240" w:lineRule="auto"/>
        <w:jc w:val="both"/>
        <w:rPr>
          <w:rFonts w:eastAsia="Calibri"/>
          <w:sz w:val="28"/>
          <w:szCs w:val="28"/>
          <w:lang w:val="ru-RU"/>
        </w:rPr>
      </w:pPr>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1E1C3268" w14:textId="77777777" w:rsidTr="00187370">
        <w:trPr>
          <w:jc w:val="center"/>
        </w:trPr>
        <w:tc>
          <w:tcPr>
            <w:tcW w:w="3052" w:type="pct"/>
            <w:tcMar>
              <w:top w:w="0" w:type="dxa"/>
              <w:left w:w="168" w:type="dxa"/>
              <w:bottom w:w="0" w:type="dxa"/>
              <w:right w:w="168" w:type="dxa"/>
            </w:tcMar>
            <w:hideMark/>
          </w:tcPr>
          <w:p w14:paraId="15BCB9C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042F47D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24E36FA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443E1E4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CD59EE7" w14:textId="77777777" w:rsidTr="00187370">
        <w:trPr>
          <w:jc w:val="center"/>
        </w:trPr>
        <w:tc>
          <w:tcPr>
            <w:tcW w:w="5000" w:type="pct"/>
            <w:gridSpan w:val="3"/>
            <w:tcMar>
              <w:top w:w="0" w:type="dxa"/>
              <w:left w:w="168" w:type="dxa"/>
              <w:bottom w:w="0" w:type="dxa"/>
              <w:right w:w="168" w:type="dxa"/>
            </w:tcMar>
            <w:hideMark/>
          </w:tcPr>
          <w:p w14:paraId="3AC6847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140F1A9A" w14:textId="77777777" w:rsidTr="00187370">
        <w:trPr>
          <w:jc w:val="center"/>
        </w:trPr>
        <w:tc>
          <w:tcPr>
            <w:tcW w:w="5000" w:type="pct"/>
            <w:gridSpan w:val="3"/>
            <w:tcMar>
              <w:top w:w="0" w:type="dxa"/>
              <w:left w:w="168" w:type="dxa"/>
              <w:bottom w:w="0" w:type="dxa"/>
              <w:right w:w="168" w:type="dxa"/>
            </w:tcMar>
            <w:hideMark/>
          </w:tcPr>
          <w:p w14:paraId="5A3DE88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3814DD6B" w14:textId="77777777" w:rsidTr="00187370">
        <w:trPr>
          <w:jc w:val="center"/>
        </w:trPr>
        <w:tc>
          <w:tcPr>
            <w:tcW w:w="3052" w:type="pct"/>
            <w:tcMar>
              <w:top w:w="0" w:type="dxa"/>
              <w:left w:w="168" w:type="dxa"/>
              <w:bottom w:w="0" w:type="dxa"/>
              <w:right w:w="168" w:type="dxa"/>
            </w:tcMar>
            <w:hideMark/>
          </w:tcPr>
          <w:p w14:paraId="227C545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16BBA77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7F584166" w14:textId="77777777" w:rsidTr="00187370">
        <w:trPr>
          <w:jc w:val="center"/>
        </w:trPr>
        <w:tc>
          <w:tcPr>
            <w:tcW w:w="3052" w:type="pct"/>
            <w:tcMar>
              <w:top w:w="0" w:type="dxa"/>
              <w:left w:w="168" w:type="dxa"/>
              <w:bottom w:w="0" w:type="dxa"/>
              <w:right w:w="168" w:type="dxa"/>
            </w:tcMar>
            <w:hideMark/>
          </w:tcPr>
          <w:p w14:paraId="137F338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11E7A95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24C11CF5" w14:textId="77777777" w:rsidTr="00187370">
        <w:trPr>
          <w:jc w:val="center"/>
        </w:trPr>
        <w:tc>
          <w:tcPr>
            <w:tcW w:w="3052" w:type="pct"/>
            <w:tcMar>
              <w:top w:w="0" w:type="dxa"/>
              <w:left w:w="168" w:type="dxa"/>
              <w:bottom w:w="0" w:type="dxa"/>
              <w:right w:w="168" w:type="dxa"/>
            </w:tcMar>
            <w:hideMark/>
          </w:tcPr>
          <w:p w14:paraId="77D1DB3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48D4B6A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237042D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559C6607" w14:textId="77777777" w:rsidTr="00187370">
        <w:trPr>
          <w:jc w:val="center"/>
        </w:trPr>
        <w:tc>
          <w:tcPr>
            <w:tcW w:w="3052" w:type="pct"/>
            <w:tcMar>
              <w:top w:w="0" w:type="dxa"/>
              <w:left w:w="168" w:type="dxa"/>
              <w:bottom w:w="0" w:type="dxa"/>
              <w:right w:w="168" w:type="dxa"/>
            </w:tcMar>
            <w:hideMark/>
          </w:tcPr>
          <w:p w14:paraId="1F80973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23367D1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7C68A55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03A79BE1" w14:textId="77777777" w:rsidTr="00187370">
        <w:trPr>
          <w:jc w:val="center"/>
        </w:trPr>
        <w:tc>
          <w:tcPr>
            <w:tcW w:w="3052" w:type="pct"/>
            <w:tcMar>
              <w:top w:w="0" w:type="dxa"/>
              <w:left w:w="168" w:type="dxa"/>
              <w:bottom w:w="0" w:type="dxa"/>
              <w:right w:w="168" w:type="dxa"/>
            </w:tcMar>
            <w:hideMark/>
          </w:tcPr>
          <w:p w14:paraId="6C030FF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4C87F5A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16E8FFB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79ED90F5" w14:textId="77777777" w:rsidTr="00187370">
        <w:trPr>
          <w:trHeight w:val="80"/>
          <w:jc w:val="center"/>
        </w:trPr>
        <w:tc>
          <w:tcPr>
            <w:tcW w:w="3052" w:type="pct"/>
            <w:tcMar>
              <w:top w:w="0" w:type="dxa"/>
              <w:left w:w="168" w:type="dxa"/>
              <w:bottom w:w="0" w:type="dxa"/>
              <w:right w:w="168" w:type="dxa"/>
            </w:tcMar>
            <w:hideMark/>
          </w:tcPr>
          <w:p w14:paraId="5013AC4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1DC4F9B6"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28AC6D6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29DEFBF8" w14:textId="77777777" w:rsidR="00307D7F" w:rsidRPr="00307D7F" w:rsidRDefault="00307D7F" w:rsidP="00307D7F">
      <w:pPr>
        <w:spacing w:after="0" w:line="240" w:lineRule="auto"/>
        <w:ind w:firstLine="709"/>
        <w:jc w:val="both"/>
        <w:rPr>
          <w:rFonts w:eastAsia="Calibri"/>
          <w:b/>
          <w:sz w:val="28"/>
          <w:szCs w:val="28"/>
          <w:lang w:val="ru-RU"/>
        </w:rPr>
      </w:pPr>
    </w:p>
    <w:p w14:paraId="6A75216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о доходах и расходах».</w:t>
      </w:r>
    </w:p>
    <w:p w14:paraId="2A8F2AC3"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5168331C"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257DA2D3"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доходах и расходах»</w:t>
      </w:r>
    </w:p>
    <w:p w14:paraId="5FDC3079" w14:textId="77777777" w:rsidR="00307D7F" w:rsidRPr="00307D7F" w:rsidRDefault="00307D7F" w:rsidP="00307D7F">
      <w:pPr>
        <w:spacing w:after="0" w:line="240" w:lineRule="auto"/>
        <w:ind w:firstLine="709"/>
        <w:rPr>
          <w:rFonts w:eastAsia="Calibri"/>
          <w:b/>
          <w:sz w:val="28"/>
          <w:szCs w:val="28"/>
          <w:lang w:val="ru-RU"/>
        </w:rPr>
      </w:pPr>
    </w:p>
    <w:p w14:paraId="1D3C7829" w14:textId="77777777" w:rsidR="00307D7F" w:rsidRPr="00307D7F" w:rsidRDefault="00307D7F" w:rsidP="00307D7F">
      <w:pPr>
        <w:spacing w:after="0" w:line="240" w:lineRule="auto"/>
        <w:ind w:firstLine="709"/>
        <w:rPr>
          <w:rFonts w:eastAsia="Calibri"/>
          <w:b/>
          <w:sz w:val="28"/>
          <w:szCs w:val="28"/>
          <w:lang w:val="ru-RU"/>
        </w:rPr>
      </w:pPr>
    </w:p>
    <w:p w14:paraId="33DA8D72"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62710C01" w14:textId="77777777" w:rsidR="00307D7F" w:rsidRPr="00307D7F" w:rsidRDefault="00307D7F" w:rsidP="00307D7F">
      <w:pPr>
        <w:spacing w:after="0" w:line="240" w:lineRule="auto"/>
        <w:ind w:firstLine="709"/>
        <w:jc w:val="center"/>
        <w:rPr>
          <w:rFonts w:eastAsia="Calibri"/>
          <w:b/>
          <w:sz w:val="28"/>
          <w:szCs w:val="28"/>
          <w:lang w:val="ru-RU"/>
        </w:rPr>
      </w:pPr>
    </w:p>
    <w:p w14:paraId="25E6680B"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 доходах и расходах» </w:t>
      </w:r>
    </w:p>
    <w:p w14:paraId="13323422"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Ф2-ФСБН, периодичность: ежеквартальная)</w:t>
      </w:r>
    </w:p>
    <w:p w14:paraId="0806B06E" w14:textId="77777777" w:rsidR="00307D7F" w:rsidRPr="00307D7F" w:rsidRDefault="00307D7F" w:rsidP="00307D7F">
      <w:pPr>
        <w:spacing w:after="0" w:line="240" w:lineRule="auto"/>
        <w:ind w:firstLine="709"/>
        <w:jc w:val="center"/>
        <w:rPr>
          <w:rFonts w:eastAsia="Calibri"/>
          <w:b/>
          <w:sz w:val="28"/>
          <w:szCs w:val="28"/>
          <w:lang w:val="ru-RU"/>
        </w:rPr>
      </w:pPr>
    </w:p>
    <w:p w14:paraId="03AB28A8" w14:textId="77777777" w:rsidR="00307D7F" w:rsidRPr="00307D7F" w:rsidRDefault="00307D7F" w:rsidP="00307D7F">
      <w:pPr>
        <w:spacing w:after="0" w:line="240" w:lineRule="auto"/>
        <w:ind w:firstLine="709"/>
        <w:jc w:val="center"/>
        <w:rPr>
          <w:rFonts w:eastAsia="Calibri"/>
          <w:sz w:val="28"/>
          <w:szCs w:val="28"/>
          <w:lang w:val="ru-RU"/>
        </w:rPr>
      </w:pPr>
    </w:p>
    <w:p w14:paraId="58436D7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и расходах» (далее – форма).</w:t>
      </w:r>
    </w:p>
    <w:p w14:paraId="2DCACC5D"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2. Форма заполняется ежеквартально филиалом страхового брокера-нерезидента Республики Казахстан по состоянию на конец отчетного периода.</w:t>
      </w:r>
    </w:p>
    <w:p w14:paraId="580EE1B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4DF6838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0520753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5. При заполнении графы 3 указываются данные за отчетный период, включая последний день отчетного периода.</w:t>
      </w:r>
    </w:p>
    <w:p w14:paraId="493C6D2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6. В графе 4 указываются данные за период с начала текущего года (с нарастающим итогом).</w:t>
      </w:r>
    </w:p>
    <w:p w14:paraId="2E35672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7. В графе 5 указываются данные за аналогичный период предыдущего года.</w:t>
      </w:r>
    </w:p>
    <w:p w14:paraId="51C272F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8. В графе 6 указываются данные за аналогичный период с начала предыдущего года (с нарастающим итогом).</w:t>
      </w:r>
    </w:p>
    <w:p w14:paraId="2BC26CD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9. В строках с 1 по 21 указываются данные на основании информации из главной книги или базы данных, сгруппированные с учетом международных стандартов финансовой отчетности.</w:t>
      </w:r>
    </w:p>
    <w:p w14:paraId="5CD64387"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22E98090"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603" w:name="z9151"/>
      <w:r w:rsidRPr="00307D7F">
        <w:rPr>
          <w:rFonts w:eastAsia="Calibri"/>
          <w:sz w:val="28"/>
          <w:lang w:val="ru-RU"/>
        </w:rPr>
        <w:lastRenderedPageBreak/>
        <w:t>Приложение 23</w:t>
      </w:r>
    </w:p>
    <w:p w14:paraId="72F5EB14"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5F484524" w14:textId="77777777" w:rsidR="00307D7F" w:rsidRPr="00307D7F" w:rsidRDefault="00307D7F" w:rsidP="00307D7F">
      <w:pPr>
        <w:spacing w:after="0" w:line="240" w:lineRule="auto"/>
        <w:ind w:firstLine="709"/>
        <w:jc w:val="both"/>
        <w:rPr>
          <w:rFonts w:eastAsia="Calibri"/>
          <w:b/>
          <w:sz w:val="28"/>
          <w:szCs w:val="28"/>
          <w:lang w:val="ru-RU"/>
        </w:rPr>
      </w:pPr>
    </w:p>
    <w:p w14:paraId="72915F0D"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4DF861EB"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4CD1594D" w14:textId="77777777" w:rsidR="00307D7F" w:rsidRPr="00307D7F" w:rsidRDefault="00307D7F" w:rsidP="00307D7F">
      <w:pPr>
        <w:spacing w:after="0" w:line="240" w:lineRule="auto"/>
        <w:ind w:firstLine="709"/>
        <w:jc w:val="both"/>
        <w:rPr>
          <w:rFonts w:eastAsia="Calibri"/>
          <w:sz w:val="28"/>
          <w:szCs w:val="28"/>
          <w:lang w:val="ru-RU"/>
        </w:rPr>
      </w:pPr>
    </w:p>
    <w:p w14:paraId="165BAC2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 xml:space="preserve"> </w:t>
      </w:r>
    </w:p>
    <w:p w14:paraId="55E80B17" w14:textId="77777777" w:rsidR="00307D7F" w:rsidRPr="00307D7F" w:rsidRDefault="00307D7F" w:rsidP="00307D7F">
      <w:pPr>
        <w:spacing w:after="0" w:line="240" w:lineRule="auto"/>
        <w:ind w:firstLine="709"/>
        <w:jc w:val="both"/>
        <w:rPr>
          <w:rFonts w:eastAsia="Calibri"/>
          <w:sz w:val="28"/>
          <w:szCs w:val="28"/>
          <w:lang w:val="ru-RU"/>
        </w:rPr>
      </w:pPr>
      <w:bookmarkStart w:id="604" w:name="z9152"/>
      <w:bookmarkEnd w:id="603"/>
      <w:r w:rsidRPr="00307D7F">
        <w:rPr>
          <w:rFonts w:eastAsia="Calibri"/>
          <w:sz w:val="28"/>
          <w:szCs w:val="28"/>
          <w:lang w:val="ru-RU"/>
        </w:rPr>
        <w:t>Представляется: в Национальный Банк Республики Казахстан.</w:t>
      </w:r>
    </w:p>
    <w:p w14:paraId="41FE50AA" w14:textId="77777777" w:rsidR="00307D7F" w:rsidRPr="00307D7F" w:rsidRDefault="00307D7F" w:rsidP="00307D7F">
      <w:pPr>
        <w:spacing w:after="0" w:line="240" w:lineRule="auto"/>
        <w:ind w:firstLine="709"/>
        <w:jc w:val="both"/>
        <w:rPr>
          <w:rFonts w:eastAsia="Calibri"/>
          <w:sz w:val="28"/>
          <w:szCs w:val="28"/>
          <w:lang w:val="ru-RU"/>
        </w:rPr>
      </w:pPr>
      <w:bookmarkStart w:id="605" w:name="z9153"/>
      <w:bookmarkEnd w:id="604"/>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15" w:history="1">
        <w:r w:rsidRPr="00307D7F">
          <w:rPr>
            <w:rFonts w:eastAsia="Calibri"/>
            <w:sz w:val="28"/>
            <w:szCs w:val="28"/>
            <w:lang w:val="ru-RU"/>
          </w:rPr>
          <w:t>www.nationalbank.kz</w:t>
        </w:r>
      </w:hyperlink>
      <w:r w:rsidRPr="00307D7F">
        <w:rPr>
          <w:rFonts w:eastAsia="Calibri"/>
          <w:sz w:val="28"/>
          <w:szCs w:val="28"/>
          <w:lang w:val="ru-RU"/>
        </w:rPr>
        <w:t>.</w:t>
      </w:r>
    </w:p>
    <w:p w14:paraId="5469656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606" w:name="z8861"/>
      <w:bookmarkEnd w:id="605"/>
      <w:r w:rsidRPr="00307D7F">
        <w:rPr>
          <w:rFonts w:eastAsia="Calibri"/>
          <w:sz w:val="28"/>
          <w:szCs w:val="28"/>
          <w:lang w:val="ru-RU"/>
        </w:rPr>
        <w:t xml:space="preserve"> бухгалтерский баланс.</w:t>
      </w:r>
    </w:p>
    <w:p w14:paraId="6A63B326" w14:textId="77777777" w:rsidR="00307D7F" w:rsidRPr="00307D7F" w:rsidRDefault="00307D7F" w:rsidP="00307D7F">
      <w:pPr>
        <w:spacing w:after="0" w:line="240" w:lineRule="auto"/>
        <w:ind w:firstLine="709"/>
        <w:jc w:val="both"/>
        <w:rPr>
          <w:rFonts w:eastAsia="Calibri"/>
          <w:sz w:val="28"/>
          <w:szCs w:val="28"/>
          <w:lang w:val="ru-RU"/>
        </w:rPr>
      </w:pPr>
      <w:bookmarkStart w:id="607" w:name="z9154"/>
      <w:bookmarkEnd w:id="606"/>
      <w:r w:rsidRPr="00307D7F">
        <w:rPr>
          <w:rFonts w:eastAsia="Calibri"/>
          <w:sz w:val="28"/>
          <w:szCs w:val="28"/>
          <w:lang w:val="ru-RU"/>
        </w:rPr>
        <w:t>Индекс формы, предназначенной для сбора административных данных на безвозмездной основе: Ф1-ЕиДНПФ.</w:t>
      </w:r>
    </w:p>
    <w:p w14:paraId="0DDCA262" w14:textId="77777777" w:rsidR="00307D7F" w:rsidRPr="00307D7F" w:rsidRDefault="00307D7F" w:rsidP="00307D7F">
      <w:pPr>
        <w:spacing w:after="0" w:line="240" w:lineRule="auto"/>
        <w:ind w:firstLine="709"/>
        <w:jc w:val="both"/>
        <w:rPr>
          <w:rFonts w:eastAsia="Calibri"/>
          <w:sz w:val="28"/>
          <w:szCs w:val="28"/>
          <w:lang w:val="ru-RU"/>
        </w:rPr>
      </w:pPr>
      <w:bookmarkStart w:id="608" w:name="z9155"/>
      <w:bookmarkEnd w:id="607"/>
      <w:r w:rsidRPr="00307D7F">
        <w:rPr>
          <w:rFonts w:eastAsia="Calibri"/>
          <w:sz w:val="28"/>
          <w:szCs w:val="28"/>
          <w:lang w:val="ru-RU"/>
        </w:rPr>
        <w:t>Периодичность: ежемесячная.</w:t>
      </w:r>
    </w:p>
    <w:p w14:paraId="644E3A74" w14:textId="77777777" w:rsidR="00307D7F" w:rsidRPr="00307D7F" w:rsidRDefault="00307D7F" w:rsidP="00307D7F">
      <w:pPr>
        <w:spacing w:after="0" w:line="240" w:lineRule="auto"/>
        <w:ind w:firstLine="709"/>
        <w:jc w:val="both"/>
        <w:rPr>
          <w:rFonts w:eastAsia="Calibri"/>
          <w:sz w:val="28"/>
          <w:szCs w:val="28"/>
          <w:lang w:val="ru-RU"/>
        </w:rPr>
      </w:pPr>
      <w:bookmarkStart w:id="609" w:name="z9156"/>
      <w:bookmarkEnd w:id="608"/>
      <w:r w:rsidRPr="00307D7F">
        <w:rPr>
          <w:rFonts w:eastAsia="Calibri"/>
          <w:sz w:val="28"/>
          <w:szCs w:val="28"/>
          <w:lang w:val="ru-RU"/>
        </w:rPr>
        <w:t>Отчетный период: по состоянию на «___» ____________ 20___года.</w:t>
      </w:r>
    </w:p>
    <w:p w14:paraId="28255E77" w14:textId="77777777" w:rsidR="00307D7F" w:rsidRPr="00307D7F" w:rsidRDefault="00307D7F" w:rsidP="00307D7F">
      <w:pPr>
        <w:spacing w:after="0" w:line="240" w:lineRule="auto"/>
        <w:ind w:firstLine="709"/>
        <w:jc w:val="both"/>
        <w:rPr>
          <w:rFonts w:eastAsia="Calibri"/>
          <w:sz w:val="28"/>
          <w:szCs w:val="28"/>
          <w:lang w:val="ru-RU"/>
        </w:rPr>
      </w:pPr>
      <w:bookmarkStart w:id="610" w:name="z9157"/>
      <w:bookmarkEnd w:id="609"/>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добровольные накопительные пенсионные фонды.</w:t>
      </w:r>
    </w:p>
    <w:p w14:paraId="3CA5CB67" w14:textId="77777777" w:rsidR="00307D7F" w:rsidRPr="00307D7F" w:rsidRDefault="00307D7F" w:rsidP="00307D7F">
      <w:pPr>
        <w:spacing w:after="0" w:line="240" w:lineRule="auto"/>
        <w:ind w:firstLine="709"/>
        <w:jc w:val="both"/>
        <w:rPr>
          <w:rFonts w:eastAsia="Calibri"/>
          <w:sz w:val="28"/>
          <w:szCs w:val="28"/>
          <w:lang w:val="ru-RU"/>
        </w:rPr>
      </w:pPr>
      <w:bookmarkStart w:id="611" w:name="z9159"/>
      <w:bookmarkEnd w:id="610"/>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3F7915E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единый накопительный пенсионный фонд – не позднее 20 (двадцатого) числа месяца, следующего за отчетным месяцем;</w:t>
      </w:r>
    </w:p>
    <w:p w14:paraId="2349C61D" w14:textId="77777777" w:rsidR="00307D7F" w:rsidRPr="00307D7F" w:rsidRDefault="00307D7F" w:rsidP="00307D7F">
      <w:pPr>
        <w:spacing w:after="0" w:line="240" w:lineRule="auto"/>
        <w:ind w:firstLine="709"/>
        <w:jc w:val="both"/>
        <w:rPr>
          <w:rFonts w:eastAsia="Calibri"/>
          <w:sz w:val="28"/>
          <w:szCs w:val="28"/>
          <w:lang w:val="ru-RU"/>
        </w:rPr>
      </w:pPr>
      <w:bookmarkStart w:id="612" w:name="z9160"/>
      <w:bookmarkEnd w:id="611"/>
      <w:r w:rsidRPr="00307D7F">
        <w:rPr>
          <w:rFonts w:eastAsia="Calibri"/>
          <w:sz w:val="28"/>
          <w:szCs w:val="28"/>
          <w:lang w:val="ru-RU"/>
        </w:rPr>
        <w:t>2) добровольные накопительные пенсионные фонды – не позднее 5 (пятого) рабочего дня месяца, следующего за отчетным месяцем.</w:t>
      </w:r>
    </w:p>
    <w:p w14:paraId="60420AC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60A4F9C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Метод</w:t>
      </w:r>
      <w:r w:rsidRPr="00307D7F">
        <w:rPr>
          <w:rFonts w:eastAsia="Calibri"/>
          <w:sz w:val="28"/>
          <w:lang w:val="ru-RU"/>
        </w:rPr>
        <w:t xml:space="preserve"> сбора: в электронном виде.</w:t>
      </w:r>
      <w:r w:rsidRPr="00307D7F">
        <w:rPr>
          <w:rFonts w:eastAsia="Calibri"/>
          <w:sz w:val="28"/>
          <w:szCs w:val="28"/>
          <w:lang w:val="ru-RU"/>
        </w:rPr>
        <w:t xml:space="preserve"> </w:t>
      </w:r>
    </w:p>
    <w:tbl>
      <w:tblPr>
        <w:tblW w:w="0" w:type="auto"/>
        <w:tblCellSpacing w:w="0" w:type="dxa"/>
        <w:tblLook w:val="04A0" w:firstRow="1" w:lastRow="0" w:firstColumn="1" w:lastColumn="0" w:noHBand="0" w:noVBand="1"/>
      </w:tblPr>
      <w:tblGrid>
        <w:gridCol w:w="7"/>
        <w:gridCol w:w="4955"/>
        <w:gridCol w:w="1275"/>
        <w:gridCol w:w="1701"/>
        <w:gridCol w:w="1503"/>
        <w:gridCol w:w="197"/>
      </w:tblGrid>
      <w:tr w:rsidR="00307D7F" w:rsidRPr="00307D7F" w14:paraId="186512CE" w14:textId="77777777" w:rsidTr="00187370">
        <w:trPr>
          <w:gridAfter w:val="1"/>
          <w:wAfter w:w="197" w:type="dxa"/>
          <w:trHeight w:val="30"/>
          <w:tblCellSpacing w:w="0" w:type="dxa"/>
        </w:trPr>
        <w:tc>
          <w:tcPr>
            <w:tcW w:w="6237" w:type="dxa"/>
            <w:gridSpan w:val="3"/>
            <w:tcMar>
              <w:top w:w="15" w:type="dxa"/>
              <w:left w:w="15" w:type="dxa"/>
              <w:bottom w:w="15" w:type="dxa"/>
              <w:right w:w="15" w:type="dxa"/>
            </w:tcMar>
            <w:vAlign w:val="center"/>
          </w:tcPr>
          <w:bookmarkEnd w:id="612"/>
          <w:p w14:paraId="340FB7BD"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204" w:type="dxa"/>
            <w:gridSpan w:val="2"/>
            <w:tcMar>
              <w:top w:w="15" w:type="dxa"/>
              <w:left w:w="15" w:type="dxa"/>
              <w:bottom w:w="15" w:type="dxa"/>
              <w:right w:w="15" w:type="dxa"/>
            </w:tcMar>
            <w:vAlign w:val="center"/>
          </w:tcPr>
          <w:p w14:paraId="5A08A314"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xml:space="preserve"> (в тысячах тенге)</w:t>
            </w:r>
          </w:p>
        </w:tc>
      </w:tr>
      <w:tr w:rsidR="00307D7F" w:rsidRPr="00307D7F" w14:paraId="14C18487"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8F28D2"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1E0524"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Код строки</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7EB8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На конец отчетного периода</w:t>
            </w: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27AE5"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77B0B80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5E0A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7FD3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0A410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6DBB2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r>
      <w:tr w:rsidR="00307D7F" w:rsidRPr="00307D7F" w14:paraId="51C93FE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91CD7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847372"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4DCA1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F6B0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48475E"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A6989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Денежные средства </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39318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2EAD6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BE8D8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5E61E27"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17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E6940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C990D5"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C60F8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4E60D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114DCD9"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1F964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наличные деньги в кассе</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D5396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6DCF6"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578EF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A35EB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69240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деньги на счетах в банках и организациях, осуществляющих отдельные виды банковских операций</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73CE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7BA56"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4685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39C56C"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758A8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эквиваленты денежных средств</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4FC35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05D5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0AAE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A340F3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6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7A81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Аффинированные драгоценные металлы</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D8246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F8E65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A9ABE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14B850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386C1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Вклады размещенные</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97E11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A1DE7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DFF87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0717F7"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3C612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Ценные бумаги, оцениваемые по справедливой стоимости, </w:t>
            </w:r>
            <w:r w:rsidRPr="00307D7F">
              <w:rPr>
                <w:rFonts w:eastAsia="Calibri"/>
                <w:sz w:val="20"/>
                <w:szCs w:val="20"/>
                <w:lang w:val="kk-KZ"/>
              </w:rPr>
              <w:t>через</w:t>
            </w:r>
            <w:r w:rsidRPr="00307D7F">
              <w:rPr>
                <w:rFonts w:eastAsia="Calibri"/>
                <w:sz w:val="20"/>
                <w:szCs w:val="20"/>
                <w:lang w:val="ru-RU"/>
              </w:rPr>
              <w:t xml:space="preserve"> прибыл</w:t>
            </w:r>
            <w:r w:rsidRPr="00307D7F">
              <w:rPr>
                <w:rFonts w:eastAsia="Calibri"/>
                <w:sz w:val="20"/>
                <w:szCs w:val="20"/>
                <w:lang w:val="kk-KZ"/>
              </w:rPr>
              <w:t>ь</w:t>
            </w:r>
            <w:r w:rsidRPr="00307D7F">
              <w:rPr>
                <w:rFonts w:eastAsia="Calibri"/>
                <w:sz w:val="20"/>
                <w:szCs w:val="20"/>
                <w:lang w:val="ru-RU"/>
              </w:rPr>
              <w:t xml:space="preserve"> или убыт</w:t>
            </w:r>
            <w:r w:rsidRPr="00307D7F">
              <w:rPr>
                <w:rFonts w:eastAsia="Calibri"/>
                <w:sz w:val="20"/>
                <w:szCs w:val="20"/>
                <w:lang w:val="kk-KZ"/>
              </w:rPr>
              <w:t>ок</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67BA5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642C50"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04E66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BD78F7"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2F3AD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Ценные бумаги, </w:t>
            </w:r>
            <w:r w:rsidRPr="00307D7F">
              <w:rPr>
                <w:rFonts w:eastAsia="Calibri"/>
                <w:sz w:val="20"/>
                <w:szCs w:val="20"/>
                <w:lang w:val="kk-KZ"/>
              </w:rPr>
              <w:t>оцениваемые</w:t>
            </w:r>
            <w:r w:rsidRPr="00307D7F">
              <w:rPr>
                <w:rFonts w:eastAsia="Calibri"/>
                <w:sz w:val="20"/>
                <w:szCs w:val="20"/>
                <w:lang w:val="ru-RU"/>
              </w:rPr>
              <w:t xml:space="preserve"> по справедливой стоимости через прочий совокупный доход</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F046D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DA2A3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92CC8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6C51B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66ED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Ценные бумаги, </w:t>
            </w:r>
            <w:r w:rsidRPr="00307D7F">
              <w:rPr>
                <w:rFonts w:eastAsia="Calibri"/>
                <w:sz w:val="20"/>
                <w:szCs w:val="20"/>
                <w:lang w:val="kk-KZ"/>
              </w:rPr>
              <w:t>оцениваемые</w:t>
            </w:r>
            <w:r w:rsidRPr="00307D7F">
              <w:rPr>
                <w:rFonts w:eastAsia="Calibri"/>
                <w:sz w:val="20"/>
                <w:szCs w:val="20"/>
                <w:lang w:val="ru-RU"/>
              </w:rPr>
              <w:t xml:space="preserve"> по амортизированной стоимости</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667F5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306C5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B9653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A99E259"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67F9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D9959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4D154E"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7328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E9D5EC7"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D357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Операции «обратное РЕПО»</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49EF5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01B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DF968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1138F3"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9CD9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Авансы выданные</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5FDBE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9</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468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9FC9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846647"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C2853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Дебиторская задолженность</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7C6424"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10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AB3E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73DA2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72C5FE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48B6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Запасы</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74F7E9"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11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78B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8E750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0D801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7793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Комиссионные вознаграждения</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A1B5C1"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12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C67C3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9902C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6943A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F7B15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C5A36" w14:textId="77777777" w:rsidR="00307D7F" w:rsidRPr="00307D7F" w:rsidRDefault="00307D7F" w:rsidP="00307D7F">
            <w:pPr>
              <w:spacing w:after="20" w:line="240" w:lineRule="auto"/>
              <w:ind w:left="20" w:firstLine="709"/>
              <w:jc w:val="both"/>
              <w:rPr>
                <w:rFonts w:eastAsia="Calibri"/>
                <w:sz w:val="20"/>
                <w:szCs w:val="20"/>
                <w:lang w:val="kk-KZ"/>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FD9525"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4F89E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008C9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3FE2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пенсионных активов</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4A24BC"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12.1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7049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4B14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3C1324"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1D3F8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инвестиционного дохода (убытка) по пенсионным активам</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1A5E35"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12.2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9CD406"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7EA99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D3F414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B72DE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Инвестиционное имущество</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89C3C"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13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E6ECF"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2DB9D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73C7F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B70D6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Инвестиции в капитал других юридических лиц и субординированный долг</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8A7B30"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14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A4DEF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0B882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4EB6914"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CC241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Долгосрочные активы (выбывающие группы), предназначенные для продажи</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91E891"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15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93C476"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E4CF2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C94289B"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2AE54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в форме права пользования</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ABAE4A"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16</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4A154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E970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340E8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E685F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Нематериальные активы</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AE55C1"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17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1CC51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C13C5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4ABCB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1D26E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Основные средства</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9449A"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18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79B100"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87FEE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23230A9"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364EF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будущих периодов</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7FF9B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r w:rsidRPr="00307D7F">
              <w:rPr>
                <w:rFonts w:eastAsia="Calibri"/>
                <w:sz w:val="20"/>
                <w:szCs w:val="20"/>
                <w:lang w:val="kk-KZ"/>
              </w:rPr>
              <w:t>9</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9C1D8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26811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F4E7A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8181C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Текущий налоговый актив</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DC7C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C6E90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E5839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1F24B7"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66EDC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Отложенный налоговый актив</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D6A9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AE5D7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44BD4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0929F76"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D0502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Прочая дебиторская задолженность</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EDF0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DFC02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DA73A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1BC7E1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C3FA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активы</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2653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93069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70AD7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FF27F2"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3CE3A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F5A40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394A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8A0C1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FE4F0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C5B5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38C5C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089E2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A88B8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2CB18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2B93B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CEC63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96498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8F7FF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A3EF9E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A31B2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Операции «РЕПО»</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5566D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26</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57C88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4F59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000990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04D38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будущих периодов</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4A58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BE4B9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67825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694388A"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FA7AD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Займы полученные</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46EB2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B85D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D6E82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4D6108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49FE5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Кредиторская задолженность</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E50C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29</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5CC21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F059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7612013"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43E39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Авансы полученные</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E7E7FE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FCAFC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F06BB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D796E77"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18558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аренде</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956FE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F3180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ECE0D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88E190A"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8FC27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Резервы</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23428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B9725"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A2546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BC9032"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63721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Обязательство перед бюджетом по налогам и другим обязательным платежам в бюджет</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1BE36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F079A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76F5B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26C74A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F4A28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Начисленные расходы по расчетам с акционерами по акциям</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0C297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A000A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56CD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7D8E95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C405A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Начисленные расходы по расчетам с персоналом</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18DEF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2E454E"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25952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106B239"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7D851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Отложенное налоговое обязательство</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681B1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36</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E37F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1CB7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292D6C"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F01E6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обязательства</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CC473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3E57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17B93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FEB9D6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8C07C2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обязательства</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67979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2E86E5"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9C44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43CF3E"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2487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Собственный капитал</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A1F09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7AD0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D55C5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F6EC93"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72575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Уставный капитал</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E5C7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39</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7DCDE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50987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24CDF7C"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DE6BDE"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CE5E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6D6EC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3EC65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F223599"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26821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простые акции</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8C73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39.1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DEE77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6378E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999EA24"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6EF5D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привилегированные акции</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DA08F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39.2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9750F0"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8D32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E84DDD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858E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Дополнительный оплаченный капитал</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371FA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40</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C661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93648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20FF3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3F8DE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Изъятый капитал</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336FA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EE48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A21C3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10FA02"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EA976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Резервный капитал</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CBFF2E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D6A50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866D0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9ACCEA"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40A8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 переоценки ценных бумаг, оцениваемых по справедливой стоимости через прочий совокупный доход</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25856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43</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7AE95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6F8F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682A64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B4000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 обесценения ценных бумаг, оцениваемых по справедливой стоимости через прочий совокупный доход</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71F04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1B7E3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5636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0AB53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1DF6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 на переоценку основных средств</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54B56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45</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F3C3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57B5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18C907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D7DB2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резервы</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00040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46</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A80A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1C2D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BB2EA6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E0CD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Нераспределенная прибыль (непокрытый убыток)</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8EE95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47</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99D37E"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53676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19F234"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D85C4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99D6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4F7A745"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D8E6C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3F220E"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6D782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предыдущих лет</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8348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47.1</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F42BAF"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3CB02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AAC1FE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0A7B6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отчетного периода</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2C21A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47.2</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14400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E98BF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C9B3943"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50ED8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капитал</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B65E7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48</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52DB1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AADAD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E623FBB"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7" w:type="dxa"/>
          <w:trHeight w:val="30"/>
          <w:tblCellSpacing w:w="0" w:type="dxa"/>
        </w:trPr>
        <w:tc>
          <w:tcPr>
            <w:tcW w:w="49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F0852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капитал и обязательства</w:t>
            </w:r>
          </w:p>
        </w:tc>
        <w:tc>
          <w:tcPr>
            <w:tcW w:w="12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31CDE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49</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B55730"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DE835D"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2A33C493" w14:textId="77777777" w:rsidR="00307D7F" w:rsidRPr="00307D7F" w:rsidRDefault="00307D7F" w:rsidP="00307D7F">
      <w:pPr>
        <w:spacing w:after="0" w:line="240" w:lineRule="auto"/>
        <w:jc w:val="both"/>
        <w:rPr>
          <w:rFonts w:eastAsia="Calibri"/>
          <w:sz w:val="28"/>
          <w:szCs w:val="28"/>
          <w:lang w:val="ru-RU"/>
        </w:rPr>
      </w:pPr>
      <w:bookmarkStart w:id="613" w:name="z9163"/>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647AF410" w14:textId="77777777" w:rsidTr="00187370">
        <w:trPr>
          <w:jc w:val="center"/>
        </w:trPr>
        <w:tc>
          <w:tcPr>
            <w:tcW w:w="3052" w:type="pct"/>
            <w:tcMar>
              <w:top w:w="0" w:type="dxa"/>
              <w:left w:w="168" w:type="dxa"/>
              <w:bottom w:w="0" w:type="dxa"/>
              <w:right w:w="168" w:type="dxa"/>
            </w:tcMar>
            <w:hideMark/>
          </w:tcPr>
          <w:p w14:paraId="1F08F48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359895B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39B43E5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52C82D3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BC277CD" w14:textId="77777777" w:rsidTr="00187370">
        <w:trPr>
          <w:jc w:val="center"/>
        </w:trPr>
        <w:tc>
          <w:tcPr>
            <w:tcW w:w="5000" w:type="pct"/>
            <w:gridSpan w:val="3"/>
            <w:tcMar>
              <w:top w:w="0" w:type="dxa"/>
              <w:left w:w="168" w:type="dxa"/>
              <w:bottom w:w="0" w:type="dxa"/>
              <w:right w:w="168" w:type="dxa"/>
            </w:tcMar>
            <w:hideMark/>
          </w:tcPr>
          <w:p w14:paraId="5BF1F14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6AA72AD7" w14:textId="77777777" w:rsidTr="00187370">
        <w:trPr>
          <w:jc w:val="center"/>
        </w:trPr>
        <w:tc>
          <w:tcPr>
            <w:tcW w:w="5000" w:type="pct"/>
            <w:gridSpan w:val="3"/>
            <w:tcMar>
              <w:top w:w="0" w:type="dxa"/>
              <w:left w:w="168" w:type="dxa"/>
              <w:bottom w:w="0" w:type="dxa"/>
              <w:right w:w="168" w:type="dxa"/>
            </w:tcMar>
            <w:hideMark/>
          </w:tcPr>
          <w:p w14:paraId="1E7ADE1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0D39DFDF" w14:textId="77777777" w:rsidTr="00187370">
        <w:trPr>
          <w:jc w:val="center"/>
        </w:trPr>
        <w:tc>
          <w:tcPr>
            <w:tcW w:w="3052" w:type="pct"/>
            <w:tcMar>
              <w:top w:w="0" w:type="dxa"/>
              <w:left w:w="168" w:type="dxa"/>
              <w:bottom w:w="0" w:type="dxa"/>
              <w:right w:w="168" w:type="dxa"/>
            </w:tcMar>
            <w:hideMark/>
          </w:tcPr>
          <w:p w14:paraId="2A23581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28F6557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602AC3E6" w14:textId="77777777" w:rsidTr="00187370">
        <w:trPr>
          <w:jc w:val="center"/>
        </w:trPr>
        <w:tc>
          <w:tcPr>
            <w:tcW w:w="3052" w:type="pct"/>
            <w:tcMar>
              <w:top w:w="0" w:type="dxa"/>
              <w:left w:w="168" w:type="dxa"/>
              <w:bottom w:w="0" w:type="dxa"/>
              <w:right w:w="168" w:type="dxa"/>
            </w:tcMar>
            <w:hideMark/>
          </w:tcPr>
          <w:p w14:paraId="004E2A7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51C07A9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5B9116EB" w14:textId="77777777" w:rsidTr="00187370">
        <w:trPr>
          <w:jc w:val="center"/>
        </w:trPr>
        <w:tc>
          <w:tcPr>
            <w:tcW w:w="3052" w:type="pct"/>
            <w:tcMar>
              <w:top w:w="0" w:type="dxa"/>
              <w:left w:w="168" w:type="dxa"/>
              <w:bottom w:w="0" w:type="dxa"/>
              <w:right w:w="168" w:type="dxa"/>
            </w:tcMar>
            <w:hideMark/>
          </w:tcPr>
          <w:p w14:paraId="63AA31C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1343CC3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2AFD898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0F841815" w14:textId="77777777" w:rsidTr="00187370">
        <w:trPr>
          <w:jc w:val="center"/>
        </w:trPr>
        <w:tc>
          <w:tcPr>
            <w:tcW w:w="3052" w:type="pct"/>
            <w:tcMar>
              <w:top w:w="0" w:type="dxa"/>
              <w:left w:w="168" w:type="dxa"/>
              <w:bottom w:w="0" w:type="dxa"/>
              <w:right w:w="168" w:type="dxa"/>
            </w:tcMar>
            <w:hideMark/>
          </w:tcPr>
          <w:p w14:paraId="6829154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0B2231D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39DDDD6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11F5CD9C" w14:textId="77777777" w:rsidTr="00187370">
        <w:trPr>
          <w:jc w:val="center"/>
        </w:trPr>
        <w:tc>
          <w:tcPr>
            <w:tcW w:w="3052" w:type="pct"/>
            <w:tcMar>
              <w:top w:w="0" w:type="dxa"/>
              <w:left w:w="168" w:type="dxa"/>
              <w:bottom w:w="0" w:type="dxa"/>
              <w:right w:w="168" w:type="dxa"/>
            </w:tcMar>
            <w:hideMark/>
          </w:tcPr>
          <w:p w14:paraId="599C98A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6799DD6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14D0310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23EA2DC" w14:textId="77777777" w:rsidTr="00187370">
        <w:trPr>
          <w:trHeight w:val="80"/>
          <w:jc w:val="center"/>
        </w:trPr>
        <w:tc>
          <w:tcPr>
            <w:tcW w:w="3052" w:type="pct"/>
            <w:tcMar>
              <w:top w:w="0" w:type="dxa"/>
              <w:left w:w="168" w:type="dxa"/>
              <w:bottom w:w="0" w:type="dxa"/>
              <w:right w:w="168" w:type="dxa"/>
            </w:tcMar>
            <w:hideMark/>
          </w:tcPr>
          <w:p w14:paraId="1DDD9B0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5990848D"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1839F37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37FA77FC" w14:textId="77777777" w:rsidR="00307D7F" w:rsidRPr="00307D7F" w:rsidRDefault="00307D7F" w:rsidP="00307D7F">
      <w:pPr>
        <w:spacing w:after="0" w:line="240" w:lineRule="auto"/>
        <w:ind w:firstLine="709"/>
        <w:jc w:val="both"/>
        <w:rPr>
          <w:rFonts w:eastAsia="Calibri"/>
          <w:b/>
          <w:sz w:val="28"/>
          <w:szCs w:val="28"/>
          <w:lang w:val="ru-RU"/>
        </w:rPr>
      </w:pPr>
    </w:p>
    <w:p w14:paraId="1ED9E2E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lastRenderedPageBreak/>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Бухгалтерский баланс</w:t>
      </w:r>
      <w:r w:rsidRPr="00307D7F">
        <w:rPr>
          <w:rFonts w:eastAsia="Calibri"/>
          <w:bCs/>
          <w:sz w:val="28"/>
          <w:szCs w:val="28"/>
          <w:lang w:val="ru-RU"/>
        </w:rPr>
        <w:t>»</w:t>
      </w:r>
      <w:r w:rsidRPr="00307D7F">
        <w:rPr>
          <w:rFonts w:eastAsia="Calibri"/>
          <w:sz w:val="28"/>
          <w:szCs w:val="28"/>
          <w:lang w:val="ru-RU"/>
        </w:rPr>
        <w:t>.</w:t>
      </w:r>
    </w:p>
    <w:p w14:paraId="27E1A489"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1671EA99"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2B41A65B"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«Бухгалтерский баланс»</w:t>
      </w:r>
    </w:p>
    <w:p w14:paraId="1097C26F" w14:textId="77777777" w:rsidR="00307D7F" w:rsidRPr="00307D7F" w:rsidRDefault="00307D7F" w:rsidP="00307D7F">
      <w:pPr>
        <w:spacing w:after="0" w:line="240" w:lineRule="auto"/>
        <w:ind w:firstLine="709"/>
        <w:jc w:val="both"/>
        <w:rPr>
          <w:rFonts w:eastAsia="Calibri"/>
          <w:b/>
          <w:sz w:val="28"/>
          <w:szCs w:val="28"/>
          <w:lang w:val="ru-RU"/>
        </w:rPr>
      </w:pPr>
    </w:p>
    <w:p w14:paraId="290AD9D8" w14:textId="77777777" w:rsidR="00307D7F" w:rsidRPr="00307D7F" w:rsidRDefault="00307D7F" w:rsidP="00307D7F">
      <w:pPr>
        <w:spacing w:after="0" w:line="240" w:lineRule="auto"/>
        <w:ind w:firstLine="709"/>
        <w:jc w:val="both"/>
        <w:rPr>
          <w:rFonts w:eastAsia="Calibri"/>
          <w:b/>
          <w:sz w:val="28"/>
          <w:szCs w:val="28"/>
          <w:lang w:val="ru-RU"/>
        </w:rPr>
      </w:pPr>
    </w:p>
    <w:p w14:paraId="2053EBD1"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4E8A7B2E" w14:textId="77777777" w:rsidR="00307D7F" w:rsidRPr="00307D7F" w:rsidRDefault="00307D7F" w:rsidP="00307D7F">
      <w:pPr>
        <w:spacing w:after="0" w:line="240" w:lineRule="auto"/>
        <w:ind w:firstLine="709"/>
        <w:jc w:val="center"/>
        <w:rPr>
          <w:rFonts w:eastAsia="Calibri"/>
          <w:b/>
          <w:sz w:val="28"/>
          <w:szCs w:val="28"/>
          <w:lang w:val="ru-RU"/>
        </w:rPr>
      </w:pPr>
    </w:p>
    <w:p w14:paraId="31A46DC7"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«Бухгалтерский баланс» </w:t>
      </w:r>
    </w:p>
    <w:p w14:paraId="0C142B83"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b/>
          <w:sz w:val="28"/>
          <w:szCs w:val="28"/>
          <w:lang w:val="ru-RU"/>
        </w:rPr>
        <w:t>(индекс – Ф1-ЕиДНПФ, периодичность: ежемесячная)</w:t>
      </w:r>
    </w:p>
    <w:p w14:paraId="7CD5E740" w14:textId="77777777" w:rsidR="00307D7F" w:rsidRPr="00307D7F" w:rsidRDefault="00307D7F" w:rsidP="00307D7F">
      <w:pPr>
        <w:spacing w:after="0" w:line="240" w:lineRule="auto"/>
        <w:ind w:firstLine="709"/>
        <w:jc w:val="both"/>
        <w:rPr>
          <w:rFonts w:eastAsia="Calibri"/>
          <w:b/>
          <w:sz w:val="28"/>
          <w:szCs w:val="28"/>
          <w:lang w:val="ru-RU"/>
        </w:rPr>
      </w:pPr>
      <w:bookmarkStart w:id="614" w:name="z9164"/>
      <w:bookmarkEnd w:id="613"/>
    </w:p>
    <w:p w14:paraId="351577F7" w14:textId="77777777" w:rsidR="00307D7F" w:rsidRPr="00307D7F" w:rsidRDefault="00307D7F" w:rsidP="00307D7F">
      <w:pPr>
        <w:spacing w:after="0" w:line="240" w:lineRule="auto"/>
        <w:ind w:firstLine="709"/>
        <w:jc w:val="both"/>
        <w:rPr>
          <w:rFonts w:eastAsia="Calibri"/>
          <w:b/>
          <w:sz w:val="28"/>
          <w:szCs w:val="28"/>
          <w:lang w:val="ru-RU"/>
        </w:rPr>
      </w:pPr>
    </w:p>
    <w:p w14:paraId="13A7FFFF" w14:textId="77777777" w:rsidR="00307D7F" w:rsidRPr="00307D7F" w:rsidRDefault="00307D7F" w:rsidP="00307D7F">
      <w:pPr>
        <w:spacing w:after="0" w:line="240" w:lineRule="auto"/>
        <w:ind w:firstLine="709"/>
        <w:jc w:val="both"/>
        <w:rPr>
          <w:rFonts w:eastAsia="Calibri"/>
          <w:sz w:val="28"/>
          <w:szCs w:val="28"/>
          <w:lang w:val="ru-RU"/>
        </w:rPr>
      </w:pPr>
      <w:bookmarkStart w:id="615" w:name="z9165"/>
      <w:bookmarkEnd w:id="614"/>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p w14:paraId="2F149522" w14:textId="77777777" w:rsidR="00307D7F" w:rsidRPr="00307D7F" w:rsidRDefault="00307D7F" w:rsidP="00307D7F">
      <w:pPr>
        <w:spacing w:after="0" w:line="240" w:lineRule="auto"/>
        <w:ind w:firstLine="709"/>
        <w:jc w:val="both"/>
        <w:rPr>
          <w:rFonts w:eastAsia="Calibri"/>
          <w:sz w:val="28"/>
          <w:szCs w:val="28"/>
          <w:lang w:val="ru-RU"/>
        </w:rPr>
      </w:pPr>
      <w:bookmarkStart w:id="616" w:name="z9167"/>
      <w:bookmarkEnd w:id="615"/>
      <w:r w:rsidRPr="00307D7F">
        <w:rPr>
          <w:rFonts w:eastAsia="Calibri"/>
          <w:sz w:val="28"/>
          <w:szCs w:val="28"/>
          <w:lang w:val="ru-RU"/>
        </w:rPr>
        <w:t>2. Форма заполняется ежемесячно единым накопительным пенсионным фондом, добровольными накопительными пенсионными фондами по собственным активам по состоянию на конец отчетного периода.</w:t>
      </w:r>
    </w:p>
    <w:p w14:paraId="43A9F55F" w14:textId="77777777" w:rsidR="00307D7F" w:rsidRPr="00307D7F" w:rsidRDefault="00307D7F" w:rsidP="00307D7F">
      <w:pPr>
        <w:spacing w:after="0" w:line="240" w:lineRule="auto"/>
        <w:ind w:firstLine="709"/>
        <w:jc w:val="both"/>
        <w:rPr>
          <w:rFonts w:eastAsia="Calibri"/>
          <w:sz w:val="28"/>
          <w:szCs w:val="28"/>
          <w:lang w:val="ru-RU"/>
        </w:rPr>
      </w:pPr>
      <w:bookmarkStart w:id="617" w:name="z9168"/>
      <w:bookmarkEnd w:id="616"/>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6A3703F1" w14:textId="77777777" w:rsidR="00307D7F" w:rsidRPr="00307D7F" w:rsidRDefault="00307D7F" w:rsidP="00307D7F">
      <w:pPr>
        <w:spacing w:after="0" w:line="240" w:lineRule="auto"/>
        <w:ind w:firstLine="709"/>
        <w:jc w:val="both"/>
        <w:rPr>
          <w:rFonts w:eastAsia="Calibri"/>
          <w:sz w:val="28"/>
          <w:szCs w:val="28"/>
          <w:lang w:val="ru-RU"/>
        </w:rPr>
      </w:pPr>
      <w:bookmarkStart w:id="618" w:name="z9169"/>
      <w:bookmarkEnd w:id="617"/>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5B9F2ADC" w14:textId="77777777" w:rsidR="00307D7F" w:rsidRPr="00307D7F" w:rsidRDefault="00307D7F" w:rsidP="00307D7F">
      <w:pPr>
        <w:spacing w:after="0" w:line="240" w:lineRule="auto"/>
        <w:ind w:firstLine="709"/>
        <w:jc w:val="both"/>
        <w:rPr>
          <w:rFonts w:eastAsia="Calibri"/>
          <w:sz w:val="28"/>
          <w:szCs w:val="28"/>
          <w:lang w:val="ru-RU"/>
        </w:rPr>
      </w:pPr>
      <w:bookmarkStart w:id="619" w:name="z9171"/>
      <w:bookmarkEnd w:id="618"/>
      <w:r w:rsidRPr="00307D7F">
        <w:rPr>
          <w:rFonts w:eastAsia="Calibri"/>
          <w:sz w:val="28"/>
          <w:szCs w:val="28"/>
          <w:lang w:val="ru-RU"/>
        </w:rPr>
        <w:t>5. При заполнении графы 3 указываются данные на конец отчетного периода, включая последний день отчетного периода.</w:t>
      </w:r>
    </w:p>
    <w:p w14:paraId="043C32DC" w14:textId="77777777" w:rsidR="00307D7F" w:rsidRPr="00307D7F" w:rsidRDefault="00307D7F" w:rsidP="00307D7F">
      <w:pPr>
        <w:spacing w:after="0" w:line="240" w:lineRule="auto"/>
        <w:ind w:firstLine="709"/>
        <w:jc w:val="both"/>
        <w:rPr>
          <w:rFonts w:eastAsia="Calibri"/>
          <w:sz w:val="28"/>
          <w:szCs w:val="28"/>
          <w:lang w:val="ru-RU"/>
        </w:rPr>
      </w:pPr>
      <w:bookmarkStart w:id="620" w:name="z9172"/>
      <w:bookmarkEnd w:id="619"/>
      <w:r w:rsidRPr="00307D7F">
        <w:rPr>
          <w:rFonts w:eastAsia="Calibri"/>
          <w:sz w:val="28"/>
          <w:szCs w:val="28"/>
          <w:lang w:val="ru-RU"/>
        </w:rPr>
        <w:t>6. В графе 4 указываются данные на конец предыдущего года.</w:t>
      </w:r>
    </w:p>
    <w:p w14:paraId="1477DBD8" w14:textId="77777777" w:rsidR="00307D7F" w:rsidRPr="00307D7F" w:rsidRDefault="00307D7F" w:rsidP="00307D7F">
      <w:pPr>
        <w:spacing w:after="0" w:line="240" w:lineRule="auto"/>
        <w:ind w:firstLine="709"/>
        <w:jc w:val="both"/>
        <w:rPr>
          <w:rFonts w:eastAsia="Calibri"/>
          <w:sz w:val="28"/>
          <w:szCs w:val="28"/>
          <w:lang w:val="ru-RU"/>
        </w:rPr>
      </w:pPr>
      <w:bookmarkStart w:id="621" w:name="z9173"/>
      <w:bookmarkEnd w:id="620"/>
      <w:r w:rsidRPr="00307D7F">
        <w:rPr>
          <w:rFonts w:eastAsia="Calibri"/>
          <w:sz w:val="28"/>
          <w:szCs w:val="28"/>
          <w:lang w:val="ru-RU"/>
        </w:rPr>
        <w:t>7. В строках с 1 по 49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p w14:paraId="5539B09B" w14:textId="77777777" w:rsidR="00307D7F" w:rsidRPr="00307D7F" w:rsidRDefault="00307D7F" w:rsidP="00307D7F">
      <w:pPr>
        <w:spacing w:after="0" w:line="240" w:lineRule="auto"/>
        <w:ind w:firstLine="709"/>
        <w:jc w:val="both"/>
        <w:rPr>
          <w:rFonts w:eastAsia="Calibri"/>
          <w:sz w:val="28"/>
          <w:lang w:val="ru-RU"/>
        </w:rPr>
      </w:pPr>
      <w:bookmarkStart w:id="622" w:name="z9174"/>
      <w:bookmarkEnd w:id="621"/>
      <w:r w:rsidRPr="00307D7F">
        <w:rPr>
          <w:rFonts w:eastAsia="Calibri"/>
          <w:sz w:val="28"/>
          <w:szCs w:val="28"/>
          <w:lang w:val="ru-RU"/>
        </w:rPr>
        <w:t>8. Вид финансовой отчетности: отдельная.</w:t>
      </w:r>
      <w:r w:rsidRPr="00307D7F">
        <w:rPr>
          <w:sz w:val="24"/>
          <w:szCs w:val="24"/>
          <w:lang w:val="ru-RU" w:eastAsia="ru-RU"/>
        </w:rPr>
        <w:br w:type="page"/>
      </w:r>
    </w:p>
    <w:p w14:paraId="2138FA8F"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623" w:name="z9175"/>
      <w:bookmarkEnd w:id="622"/>
      <w:r w:rsidRPr="00307D7F">
        <w:rPr>
          <w:rFonts w:eastAsia="Calibri"/>
          <w:sz w:val="28"/>
          <w:lang w:val="ru-RU"/>
        </w:rPr>
        <w:lastRenderedPageBreak/>
        <w:t>Приложение 24</w:t>
      </w:r>
    </w:p>
    <w:p w14:paraId="21F10808"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36CDEAB5" w14:textId="77777777" w:rsidR="00307D7F" w:rsidRPr="00307D7F" w:rsidRDefault="00307D7F" w:rsidP="00307D7F">
      <w:pPr>
        <w:spacing w:after="0" w:line="240" w:lineRule="auto"/>
        <w:ind w:firstLine="709"/>
        <w:jc w:val="both"/>
        <w:rPr>
          <w:rFonts w:eastAsia="Calibri"/>
          <w:b/>
          <w:sz w:val="28"/>
          <w:szCs w:val="28"/>
          <w:lang w:val="ru-RU"/>
        </w:rPr>
      </w:pPr>
    </w:p>
    <w:p w14:paraId="14B1E664"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07E04C7E"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42E34029" w14:textId="77777777" w:rsidR="00307D7F" w:rsidRPr="00307D7F" w:rsidRDefault="00307D7F" w:rsidP="00307D7F">
      <w:pPr>
        <w:spacing w:after="0" w:line="240" w:lineRule="auto"/>
        <w:ind w:firstLine="709"/>
        <w:jc w:val="center"/>
        <w:rPr>
          <w:rFonts w:eastAsia="Calibri"/>
          <w:sz w:val="28"/>
          <w:szCs w:val="28"/>
          <w:lang w:val="ru-RU"/>
        </w:rPr>
      </w:pPr>
    </w:p>
    <w:p w14:paraId="23213C30"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sz w:val="28"/>
          <w:szCs w:val="28"/>
          <w:lang w:val="ru-RU"/>
        </w:rPr>
        <w:t xml:space="preserve"> </w:t>
      </w:r>
    </w:p>
    <w:p w14:paraId="4D0EC85E" w14:textId="77777777" w:rsidR="00307D7F" w:rsidRPr="00307D7F" w:rsidRDefault="00307D7F" w:rsidP="00307D7F">
      <w:pPr>
        <w:spacing w:after="0" w:line="240" w:lineRule="auto"/>
        <w:ind w:firstLine="709"/>
        <w:jc w:val="both"/>
        <w:rPr>
          <w:rFonts w:eastAsia="Calibri"/>
          <w:sz w:val="28"/>
          <w:szCs w:val="28"/>
          <w:lang w:val="ru-RU"/>
        </w:rPr>
      </w:pPr>
      <w:bookmarkStart w:id="624" w:name="z9176"/>
      <w:bookmarkEnd w:id="623"/>
      <w:r w:rsidRPr="00307D7F">
        <w:rPr>
          <w:rFonts w:eastAsia="Calibri"/>
          <w:sz w:val="28"/>
          <w:szCs w:val="28"/>
          <w:lang w:val="ru-RU"/>
        </w:rPr>
        <w:t>Представляется: в Национальный Банк Республики Казахстан.</w:t>
      </w:r>
    </w:p>
    <w:p w14:paraId="4B298A33" w14:textId="77777777" w:rsidR="00307D7F" w:rsidRPr="00307D7F" w:rsidRDefault="00307D7F" w:rsidP="00307D7F">
      <w:pPr>
        <w:spacing w:after="0" w:line="240" w:lineRule="auto"/>
        <w:ind w:firstLine="709"/>
        <w:jc w:val="both"/>
        <w:rPr>
          <w:rFonts w:eastAsia="Calibri"/>
          <w:sz w:val="28"/>
          <w:szCs w:val="28"/>
          <w:lang w:val="ru-RU"/>
        </w:rPr>
      </w:pPr>
      <w:bookmarkStart w:id="625" w:name="z9177"/>
      <w:bookmarkEnd w:id="624"/>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16" w:history="1">
        <w:r w:rsidRPr="00307D7F">
          <w:rPr>
            <w:rFonts w:eastAsia="Calibri"/>
            <w:sz w:val="28"/>
            <w:szCs w:val="28"/>
            <w:lang w:val="ru-RU"/>
          </w:rPr>
          <w:t>www.nationalbank.kz</w:t>
        </w:r>
      </w:hyperlink>
      <w:r w:rsidRPr="00307D7F">
        <w:rPr>
          <w:rFonts w:eastAsia="Calibri"/>
          <w:sz w:val="28"/>
          <w:szCs w:val="28"/>
          <w:lang w:val="ru-RU"/>
        </w:rPr>
        <w:t>.</w:t>
      </w:r>
    </w:p>
    <w:p w14:paraId="13A7AE6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626" w:name="z9178"/>
      <w:bookmarkEnd w:id="625"/>
      <w:r w:rsidRPr="00307D7F">
        <w:rPr>
          <w:rFonts w:eastAsia="Calibri"/>
          <w:sz w:val="28"/>
          <w:szCs w:val="28"/>
          <w:lang w:val="ru-RU"/>
        </w:rPr>
        <w:t xml:space="preserve"> отчет о прибылях и убытках.</w:t>
      </w:r>
    </w:p>
    <w:p w14:paraId="22D98FA3" w14:textId="77777777" w:rsidR="00307D7F" w:rsidRPr="00307D7F" w:rsidRDefault="00307D7F" w:rsidP="00307D7F">
      <w:pPr>
        <w:spacing w:after="0" w:line="240" w:lineRule="auto"/>
        <w:ind w:firstLine="709"/>
        <w:jc w:val="both"/>
        <w:rPr>
          <w:rFonts w:eastAsia="Calibri"/>
          <w:sz w:val="28"/>
          <w:szCs w:val="28"/>
          <w:lang w:val="ru-RU"/>
        </w:rPr>
      </w:pPr>
      <w:bookmarkStart w:id="627" w:name="z9179"/>
      <w:bookmarkEnd w:id="626"/>
      <w:r w:rsidRPr="00307D7F">
        <w:rPr>
          <w:rFonts w:eastAsia="Calibri"/>
          <w:sz w:val="28"/>
          <w:szCs w:val="28"/>
          <w:lang w:val="ru-RU"/>
        </w:rPr>
        <w:t>Индекс формы, предназначенной для сбора административных данных на безвозмездной основе: Ф2-ЕиДНПФ.</w:t>
      </w:r>
    </w:p>
    <w:p w14:paraId="0F68363C" w14:textId="77777777" w:rsidR="00307D7F" w:rsidRPr="00307D7F" w:rsidRDefault="00307D7F" w:rsidP="00307D7F">
      <w:pPr>
        <w:spacing w:after="0" w:line="240" w:lineRule="auto"/>
        <w:ind w:firstLine="709"/>
        <w:jc w:val="both"/>
        <w:rPr>
          <w:rFonts w:eastAsia="Calibri"/>
          <w:sz w:val="28"/>
          <w:szCs w:val="28"/>
          <w:lang w:val="ru-RU"/>
        </w:rPr>
      </w:pPr>
      <w:bookmarkStart w:id="628" w:name="z9180"/>
      <w:bookmarkEnd w:id="627"/>
      <w:r w:rsidRPr="00307D7F">
        <w:rPr>
          <w:rFonts w:eastAsia="Calibri"/>
          <w:sz w:val="28"/>
          <w:szCs w:val="28"/>
          <w:lang w:val="ru-RU"/>
        </w:rPr>
        <w:t>Периодичность: ежемесячная.</w:t>
      </w:r>
    </w:p>
    <w:p w14:paraId="2BF5635B" w14:textId="77777777" w:rsidR="00307D7F" w:rsidRPr="00307D7F" w:rsidRDefault="00307D7F" w:rsidP="00307D7F">
      <w:pPr>
        <w:spacing w:after="0" w:line="240" w:lineRule="auto"/>
        <w:ind w:firstLine="709"/>
        <w:jc w:val="both"/>
        <w:rPr>
          <w:rFonts w:eastAsia="Calibri"/>
          <w:sz w:val="28"/>
          <w:szCs w:val="28"/>
          <w:lang w:val="ru-RU"/>
        </w:rPr>
      </w:pPr>
      <w:bookmarkStart w:id="629" w:name="z9181"/>
      <w:bookmarkEnd w:id="628"/>
      <w:r w:rsidRPr="00307D7F">
        <w:rPr>
          <w:rFonts w:eastAsia="Calibri"/>
          <w:sz w:val="28"/>
          <w:szCs w:val="28"/>
          <w:lang w:val="ru-RU"/>
        </w:rPr>
        <w:t>Отчетный период: по состоянию на «___» ____________ 20___года.</w:t>
      </w:r>
    </w:p>
    <w:p w14:paraId="7FF15F70" w14:textId="77777777" w:rsidR="00307D7F" w:rsidRPr="00307D7F" w:rsidRDefault="00307D7F" w:rsidP="00307D7F">
      <w:pPr>
        <w:spacing w:after="0" w:line="240" w:lineRule="auto"/>
        <w:ind w:firstLine="709"/>
        <w:jc w:val="both"/>
        <w:rPr>
          <w:rFonts w:eastAsia="Calibri"/>
          <w:sz w:val="28"/>
          <w:szCs w:val="28"/>
          <w:lang w:val="ru-RU"/>
        </w:rPr>
      </w:pPr>
      <w:bookmarkStart w:id="630" w:name="z9182"/>
      <w:bookmarkEnd w:id="629"/>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добровольные накопительные пенсионные фонды.</w:t>
      </w:r>
    </w:p>
    <w:p w14:paraId="69E75388" w14:textId="77777777" w:rsidR="00307D7F" w:rsidRPr="00307D7F" w:rsidRDefault="00307D7F" w:rsidP="00307D7F">
      <w:pPr>
        <w:spacing w:after="0" w:line="240" w:lineRule="auto"/>
        <w:ind w:firstLine="709"/>
        <w:jc w:val="both"/>
        <w:rPr>
          <w:rFonts w:eastAsia="Calibri"/>
          <w:sz w:val="28"/>
          <w:szCs w:val="28"/>
          <w:lang w:val="ru-RU"/>
        </w:rPr>
      </w:pPr>
      <w:bookmarkStart w:id="631" w:name="z9184"/>
      <w:bookmarkEnd w:id="630"/>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6A7C6E6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единый накопительный пенсионный фонд – не позднее 20 (двадцатого) числа месяца, следующего за отчетным месяцем;</w:t>
      </w:r>
    </w:p>
    <w:p w14:paraId="42A3879C" w14:textId="77777777" w:rsidR="00307D7F" w:rsidRPr="00307D7F" w:rsidRDefault="00307D7F" w:rsidP="00307D7F">
      <w:pPr>
        <w:spacing w:after="0" w:line="240" w:lineRule="auto"/>
        <w:ind w:firstLine="709"/>
        <w:jc w:val="both"/>
        <w:rPr>
          <w:rFonts w:eastAsia="Calibri"/>
          <w:sz w:val="28"/>
          <w:szCs w:val="28"/>
          <w:lang w:val="ru-RU"/>
        </w:rPr>
      </w:pPr>
      <w:bookmarkStart w:id="632" w:name="z9185"/>
      <w:bookmarkEnd w:id="631"/>
      <w:r w:rsidRPr="00307D7F">
        <w:rPr>
          <w:rFonts w:eastAsia="Calibri"/>
          <w:sz w:val="28"/>
          <w:szCs w:val="28"/>
          <w:lang w:val="ru-RU"/>
        </w:rPr>
        <w:t>2) добровольные накопительные пенсионные фонды – не позднее 5 (пятого) рабочего дня месяца, следующего за отчетным месяцем.</w:t>
      </w:r>
    </w:p>
    <w:p w14:paraId="169635A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1B941FA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Метод сбора</w:t>
      </w:r>
      <w:r w:rsidRPr="00307D7F">
        <w:rPr>
          <w:rFonts w:eastAsia="Calibri"/>
          <w:sz w:val="28"/>
          <w:lang w:val="ru-RU"/>
        </w:rPr>
        <w:t>: в электронном виде.</w:t>
      </w:r>
      <w:r w:rsidRPr="00307D7F">
        <w:rPr>
          <w:rFonts w:eastAsia="Calibri"/>
          <w:sz w:val="28"/>
          <w:szCs w:val="28"/>
          <w:lang w:val="ru-RU"/>
        </w:rPr>
        <w:t xml:space="preserve"> </w:t>
      </w:r>
      <w:bookmarkEnd w:id="632"/>
    </w:p>
    <w:tbl>
      <w:tblPr>
        <w:tblW w:w="9644" w:type="dxa"/>
        <w:tblCellSpacing w:w="0" w:type="dxa"/>
        <w:tblInd w:w="-6"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34"/>
        <w:gridCol w:w="1029"/>
        <w:gridCol w:w="863"/>
        <w:gridCol w:w="1525"/>
        <w:gridCol w:w="1247"/>
        <w:gridCol w:w="1546"/>
      </w:tblGrid>
      <w:tr w:rsidR="00307D7F" w:rsidRPr="00307D7F" w14:paraId="273C1A75" w14:textId="77777777" w:rsidTr="00187370">
        <w:trPr>
          <w:trHeight w:val="30"/>
          <w:tblCellSpacing w:w="0" w:type="dxa"/>
        </w:trPr>
        <w:tc>
          <w:tcPr>
            <w:tcW w:w="3550" w:type="dxa"/>
            <w:tcBorders>
              <w:top w:val="nil"/>
              <w:left w:val="nil"/>
              <w:bottom w:val="single" w:sz="4" w:space="0" w:color="auto"/>
              <w:right w:val="nil"/>
            </w:tcBorders>
            <w:tcMar>
              <w:top w:w="15" w:type="dxa"/>
              <w:left w:w="15" w:type="dxa"/>
              <w:bottom w:w="15" w:type="dxa"/>
              <w:right w:w="15" w:type="dxa"/>
            </w:tcMar>
            <w:vAlign w:val="center"/>
          </w:tcPr>
          <w:p w14:paraId="1C9026E9" w14:textId="77777777" w:rsidR="00307D7F" w:rsidRPr="00307D7F" w:rsidRDefault="00307D7F" w:rsidP="00307D7F">
            <w:pPr>
              <w:spacing w:after="20" w:line="240" w:lineRule="auto"/>
              <w:ind w:left="20" w:firstLine="709"/>
              <w:jc w:val="both"/>
              <w:rPr>
                <w:rFonts w:eastAsia="Calibri"/>
                <w:sz w:val="20"/>
                <w:szCs w:val="20"/>
                <w:lang w:val="ru-RU"/>
              </w:rPr>
            </w:pPr>
          </w:p>
        </w:tc>
        <w:tc>
          <w:tcPr>
            <w:tcW w:w="843" w:type="dxa"/>
            <w:tcBorders>
              <w:top w:val="nil"/>
              <w:left w:val="nil"/>
              <w:bottom w:val="single" w:sz="4" w:space="0" w:color="auto"/>
              <w:right w:val="nil"/>
            </w:tcBorders>
            <w:tcMar>
              <w:top w:w="15" w:type="dxa"/>
              <w:left w:w="15" w:type="dxa"/>
              <w:bottom w:w="15" w:type="dxa"/>
              <w:right w:w="15" w:type="dxa"/>
            </w:tcMar>
            <w:vAlign w:val="center"/>
          </w:tcPr>
          <w:p w14:paraId="6131842C"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nil"/>
              <w:left w:val="nil"/>
              <w:bottom w:val="single" w:sz="4" w:space="0" w:color="auto"/>
              <w:right w:val="nil"/>
            </w:tcBorders>
            <w:tcMar>
              <w:top w:w="15" w:type="dxa"/>
              <w:left w:w="15" w:type="dxa"/>
              <w:bottom w:w="15" w:type="dxa"/>
              <w:right w:w="15" w:type="dxa"/>
            </w:tcMar>
            <w:vAlign w:val="center"/>
          </w:tcPr>
          <w:p w14:paraId="43A8696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nil"/>
              <w:left w:val="nil"/>
              <w:bottom w:val="single" w:sz="4" w:space="0" w:color="auto"/>
              <w:right w:val="nil"/>
            </w:tcBorders>
            <w:tcMar>
              <w:top w:w="15" w:type="dxa"/>
              <w:left w:w="15" w:type="dxa"/>
              <w:bottom w:w="15" w:type="dxa"/>
              <w:right w:w="15" w:type="dxa"/>
            </w:tcMar>
            <w:vAlign w:val="center"/>
          </w:tcPr>
          <w:p w14:paraId="2EE11B1E" w14:textId="77777777" w:rsidR="00307D7F" w:rsidRPr="00307D7F" w:rsidRDefault="00307D7F" w:rsidP="00307D7F">
            <w:pPr>
              <w:spacing w:after="20" w:line="240" w:lineRule="auto"/>
              <w:ind w:left="20" w:firstLine="709"/>
              <w:jc w:val="both"/>
              <w:rPr>
                <w:rFonts w:eastAsia="Calibri"/>
                <w:sz w:val="20"/>
                <w:szCs w:val="20"/>
                <w:lang w:val="ru-RU"/>
              </w:rPr>
            </w:pPr>
          </w:p>
        </w:tc>
        <w:tc>
          <w:tcPr>
            <w:tcW w:w="2831" w:type="dxa"/>
            <w:gridSpan w:val="2"/>
            <w:tcBorders>
              <w:top w:val="nil"/>
              <w:left w:val="nil"/>
              <w:bottom w:val="single" w:sz="4" w:space="0" w:color="auto"/>
              <w:right w:val="nil"/>
            </w:tcBorders>
            <w:tcMar>
              <w:top w:w="15" w:type="dxa"/>
              <w:left w:w="15" w:type="dxa"/>
              <w:bottom w:w="15" w:type="dxa"/>
              <w:right w:w="15" w:type="dxa"/>
            </w:tcMar>
            <w:vAlign w:val="center"/>
          </w:tcPr>
          <w:p w14:paraId="0CDA214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(в тысячах тенге)</w:t>
            </w:r>
          </w:p>
        </w:tc>
      </w:tr>
      <w:tr w:rsidR="00307D7F" w:rsidRPr="00307D7F" w14:paraId="194507AD"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CFB6AC"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9FB8DC"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Код строки</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837144"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отчетный период</w:t>
            </w: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9D1106"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период с начала текущего года (с нарастающим итогом)</w:t>
            </w: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A2EC6C"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аналогичный период предыдущего года</w:t>
            </w: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54AB86"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аналогичный период с начала предыдущего года (с нарастающим итогом)</w:t>
            </w:r>
          </w:p>
        </w:tc>
      </w:tr>
      <w:tr w:rsidR="00307D7F" w:rsidRPr="00307D7F" w14:paraId="6C7FA450"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444314"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CE17D4"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74F762"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433C7F"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74C26E"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5</w:t>
            </w: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53DE30"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6</w:t>
            </w:r>
          </w:p>
        </w:tc>
      </w:tr>
      <w:tr w:rsidR="00307D7F" w:rsidRPr="00307D7F" w14:paraId="31A379C6"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CF78D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Комиссионные вознаграждения</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B999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20D6D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DF59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7F9AF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689ED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7FB06A8"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83739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5B5A7"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46AD0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975F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E0091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CA325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C421C00"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3B31F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пенсионных активов</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F805B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00913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D0440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CF625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FD7A1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7F8B2E"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38FCB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инвестиционного дохода (убытка) по пенсионным активам</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432A8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C4670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B1181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F4F15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DC1E3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145149"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0B38D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текущим счетам и размещенным вкладам</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90040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F7EA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EADA9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D0499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A3056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C89EA0"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7F2ED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(купона и (или) дисконта) по приобретенным ценным бумагам</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33E4D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DEC892"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1794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69CB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C7F9D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56160F6"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7A1AB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от купли-продажи ценных бумаг (нетто)</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5FE05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2DEE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1FB0D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D1317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6406B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DE48199"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D17AB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от изменения стоимости ценных бумаг, оцениваемых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5E4F1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0C380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CE8A9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A763C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AA8CB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47F9266"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CAAD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по операциям «обратное РЕПО»</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43C9C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A0F4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C7DA2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08D0E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42F36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5585F28"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03BC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от операций с аффинированными драгоценными металлами</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A3254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D9EDA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7F303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69237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83622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0114FC"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47733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от переоценки иностранной валюты (нетто)</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1B342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ABD6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346D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D10EC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31BBD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8CF67F8"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8EB92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реализации нефинансовых активов и получения активов</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61CA1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927B52"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1BDA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5605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EEF8E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14B6D6"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D47BD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9F024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10</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263ED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46C0E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62901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DC0A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768C128"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B7065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7BD05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54A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3A5AC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B9E77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F202F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5BD7FA"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6E5E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Комиссионные расходы</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6FE9D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6A21F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A6B4B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6E97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BED77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7A38E6D"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79681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9A0A46"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88FED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454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40B0E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CF7AB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4B2B63E"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9BE48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вознаграждения управляющим инвестиционным портфелем</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9B15D6"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12.1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A1AA2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0A6ED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4C116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44F68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5FEA05"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6458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вознаграждения банкам-кастодианам</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A57606"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12.2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ADB04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158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AA1CF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27151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4893A4"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A1882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в виде вознаграждения (премии) по приобретенным ценным бумагам</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F1EF5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7740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E7112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8A3EE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9C7BD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A012B9"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54E9E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по операциям «РЕПО»</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9ED99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0DCA3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14B7A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D6DA6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86C0D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8BA3033"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FB4CA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в виде вознаграждения по полученным займам и по обязательствам по аренде</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B7750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129F9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81F16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15B14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3F2D5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4BD180D"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D8021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Общие административные расходы</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D45BC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D2E3E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7EB8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82FD7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43666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DDB6F6"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5063E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15125F"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6E999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7BA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77AB6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F67B1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07F7E2"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0FAC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на оплату труда и командировочные</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60432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FC4F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8AC33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702DD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333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DD463B"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BD501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амортизационные отчисления</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B6CC5D"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CADA3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23107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B181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1918E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1438AF5"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DC505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по текущей аренде</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035D8B"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876F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6890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7EAC0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9A0F2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27F2DD8"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36994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 xml:space="preserve">расходы по уплате налогов и других обязательных платежей в бюджет (кроме </w:t>
            </w:r>
            <w:r w:rsidRPr="00307D7F">
              <w:rPr>
                <w:rFonts w:eastAsia="Calibri"/>
                <w:sz w:val="20"/>
                <w:szCs w:val="20"/>
                <w:lang w:val="ru-RU"/>
              </w:rPr>
              <w:lastRenderedPageBreak/>
              <w:t>корпоративного подоходного налога)</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A3A63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lastRenderedPageBreak/>
              <w:t>16.4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2D6F4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11E0D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EAD66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311F0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107C7F"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0EB86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прочие административные расходы</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C5D1F1"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16.5</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13C1B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FABDE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53300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65C3A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1D62FE9"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84D3E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реализации нефинансовых активов и передачи активов</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C20E7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17</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B3063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022AE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35696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18EA0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2806B2"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F8C7B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3DCE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0D6C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FC867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BE73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5603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135A025"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95E53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86F68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19</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AD3FF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7B97C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7BB91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7784F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328FC49"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4D9B2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Прибыль (убыток) до отчисления в резервы (провизии)</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46472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24025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7AFB1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000E6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3660B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E5C6884"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3520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Резервы (восстановление резервов) на возможные потери по активам</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4E209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454972"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1F9FB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3EE85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64995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CCC7A61"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260B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 от участия в капитале других юридических лиц</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E5921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216F7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BEFC0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78EC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8D5A4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F2EB13"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7FC45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Прибыль (убыток) за период</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9CF7A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D4BF3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B898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B3695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DD0AC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50F17D9"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312AF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Прибыль (убыток) до налогообложения</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4B2C1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E8263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0E98A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2C02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92FD5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262B43"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12E73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Корпоративный подоходный налог</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3D7E9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25</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2EAE5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E2214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23A86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00BB8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A506C68"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569CA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Чистая прибыль (убыток) после налогообложения</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C4A16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26</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7124D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9E407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1AF2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DE0AC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25FF921"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5B8BC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Прибыль (убыток) от прекращенной деятельности</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0E1B6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27</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3DE42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67A78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92D8A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8F87F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EA19E8" w14:textId="77777777" w:rsidTr="00187370">
        <w:trPr>
          <w:trHeight w:val="30"/>
          <w:tblCellSpacing w:w="0" w:type="dxa"/>
        </w:trPr>
        <w:tc>
          <w:tcPr>
            <w:tcW w:w="35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E53E2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чистая прибыль (убыток) за период</w:t>
            </w:r>
          </w:p>
        </w:tc>
        <w:tc>
          <w:tcPr>
            <w:tcW w:w="8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8D5B5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28</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F6136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53982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02126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89A0CA"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40F0BFC9" w14:textId="77777777" w:rsidR="00307D7F" w:rsidRPr="00307D7F" w:rsidRDefault="00307D7F" w:rsidP="00307D7F">
      <w:pPr>
        <w:spacing w:after="0" w:line="240" w:lineRule="auto"/>
        <w:jc w:val="both"/>
        <w:rPr>
          <w:rFonts w:eastAsia="Calibri"/>
          <w:sz w:val="28"/>
          <w:szCs w:val="28"/>
          <w:lang w:val="ru-RU"/>
        </w:rPr>
      </w:pPr>
      <w:bookmarkStart w:id="633" w:name="z9188"/>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05DD8BAD" w14:textId="77777777" w:rsidTr="00187370">
        <w:trPr>
          <w:jc w:val="center"/>
        </w:trPr>
        <w:tc>
          <w:tcPr>
            <w:tcW w:w="3052" w:type="pct"/>
            <w:tcMar>
              <w:top w:w="0" w:type="dxa"/>
              <w:left w:w="168" w:type="dxa"/>
              <w:bottom w:w="0" w:type="dxa"/>
              <w:right w:w="168" w:type="dxa"/>
            </w:tcMar>
            <w:hideMark/>
          </w:tcPr>
          <w:p w14:paraId="6EFA481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12ABFAB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6ABEE59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387BF11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161046B2" w14:textId="77777777" w:rsidTr="00187370">
        <w:trPr>
          <w:jc w:val="center"/>
        </w:trPr>
        <w:tc>
          <w:tcPr>
            <w:tcW w:w="5000" w:type="pct"/>
            <w:gridSpan w:val="3"/>
            <w:tcMar>
              <w:top w:w="0" w:type="dxa"/>
              <w:left w:w="168" w:type="dxa"/>
              <w:bottom w:w="0" w:type="dxa"/>
              <w:right w:w="168" w:type="dxa"/>
            </w:tcMar>
            <w:hideMark/>
          </w:tcPr>
          <w:p w14:paraId="1F4430C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60D8AF77" w14:textId="77777777" w:rsidTr="00187370">
        <w:trPr>
          <w:jc w:val="center"/>
        </w:trPr>
        <w:tc>
          <w:tcPr>
            <w:tcW w:w="5000" w:type="pct"/>
            <w:gridSpan w:val="3"/>
            <w:tcMar>
              <w:top w:w="0" w:type="dxa"/>
              <w:left w:w="168" w:type="dxa"/>
              <w:bottom w:w="0" w:type="dxa"/>
              <w:right w:w="168" w:type="dxa"/>
            </w:tcMar>
            <w:hideMark/>
          </w:tcPr>
          <w:p w14:paraId="0974CC9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02EF6B6B" w14:textId="77777777" w:rsidTr="00187370">
        <w:trPr>
          <w:jc w:val="center"/>
        </w:trPr>
        <w:tc>
          <w:tcPr>
            <w:tcW w:w="3052" w:type="pct"/>
            <w:tcMar>
              <w:top w:w="0" w:type="dxa"/>
              <w:left w:w="168" w:type="dxa"/>
              <w:bottom w:w="0" w:type="dxa"/>
              <w:right w:w="168" w:type="dxa"/>
            </w:tcMar>
            <w:hideMark/>
          </w:tcPr>
          <w:p w14:paraId="73D04B6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18EACE0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D256A2E" w14:textId="77777777" w:rsidTr="00187370">
        <w:trPr>
          <w:jc w:val="center"/>
        </w:trPr>
        <w:tc>
          <w:tcPr>
            <w:tcW w:w="3052" w:type="pct"/>
            <w:tcMar>
              <w:top w:w="0" w:type="dxa"/>
              <w:left w:w="168" w:type="dxa"/>
              <w:bottom w:w="0" w:type="dxa"/>
              <w:right w:w="168" w:type="dxa"/>
            </w:tcMar>
            <w:hideMark/>
          </w:tcPr>
          <w:p w14:paraId="35F89F2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1DFF106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0896F1F8" w14:textId="77777777" w:rsidTr="00187370">
        <w:trPr>
          <w:jc w:val="center"/>
        </w:trPr>
        <w:tc>
          <w:tcPr>
            <w:tcW w:w="3052" w:type="pct"/>
            <w:tcMar>
              <w:top w:w="0" w:type="dxa"/>
              <w:left w:w="168" w:type="dxa"/>
              <w:bottom w:w="0" w:type="dxa"/>
              <w:right w:w="168" w:type="dxa"/>
            </w:tcMar>
            <w:hideMark/>
          </w:tcPr>
          <w:p w14:paraId="7F673EF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36E7D59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76FAA4F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25F10F7F" w14:textId="77777777" w:rsidTr="00187370">
        <w:trPr>
          <w:jc w:val="center"/>
        </w:trPr>
        <w:tc>
          <w:tcPr>
            <w:tcW w:w="3052" w:type="pct"/>
            <w:tcMar>
              <w:top w:w="0" w:type="dxa"/>
              <w:left w:w="168" w:type="dxa"/>
              <w:bottom w:w="0" w:type="dxa"/>
              <w:right w:w="168" w:type="dxa"/>
            </w:tcMar>
            <w:hideMark/>
          </w:tcPr>
          <w:p w14:paraId="21CD7BF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631916B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5488FA2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34E1AF8B" w14:textId="77777777" w:rsidTr="00187370">
        <w:trPr>
          <w:jc w:val="center"/>
        </w:trPr>
        <w:tc>
          <w:tcPr>
            <w:tcW w:w="3052" w:type="pct"/>
            <w:tcMar>
              <w:top w:w="0" w:type="dxa"/>
              <w:left w:w="168" w:type="dxa"/>
              <w:bottom w:w="0" w:type="dxa"/>
              <w:right w:w="168" w:type="dxa"/>
            </w:tcMar>
            <w:hideMark/>
          </w:tcPr>
          <w:p w14:paraId="2BEC3B8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20B3787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2021345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38BAA20F" w14:textId="77777777" w:rsidTr="00187370">
        <w:trPr>
          <w:trHeight w:val="80"/>
          <w:jc w:val="center"/>
        </w:trPr>
        <w:tc>
          <w:tcPr>
            <w:tcW w:w="3052" w:type="pct"/>
            <w:tcMar>
              <w:top w:w="0" w:type="dxa"/>
              <w:left w:w="168" w:type="dxa"/>
              <w:bottom w:w="0" w:type="dxa"/>
              <w:right w:w="168" w:type="dxa"/>
            </w:tcMar>
            <w:hideMark/>
          </w:tcPr>
          <w:p w14:paraId="51183B5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29A95C43"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6145402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6AE7F263" w14:textId="77777777" w:rsidR="00307D7F" w:rsidRPr="00307D7F" w:rsidRDefault="00307D7F" w:rsidP="00307D7F">
      <w:pPr>
        <w:spacing w:after="0" w:line="240" w:lineRule="auto"/>
        <w:ind w:firstLine="709"/>
        <w:jc w:val="both"/>
        <w:rPr>
          <w:rFonts w:eastAsia="Calibri"/>
          <w:b/>
          <w:sz w:val="28"/>
          <w:szCs w:val="28"/>
          <w:lang w:val="ru-RU"/>
        </w:rPr>
      </w:pPr>
    </w:p>
    <w:p w14:paraId="5F4AB11B"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прибылях и убытках</w:t>
      </w:r>
      <w:r w:rsidRPr="00307D7F">
        <w:rPr>
          <w:rFonts w:eastAsia="Calibri"/>
          <w:bCs/>
          <w:sz w:val="28"/>
          <w:szCs w:val="28"/>
          <w:lang w:val="ru-RU"/>
        </w:rPr>
        <w:t>»</w:t>
      </w:r>
      <w:r w:rsidRPr="00307D7F">
        <w:rPr>
          <w:rFonts w:eastAsia="Calibri"/>
          <w:sz w:val="28"/>
          <w:szCs w:val="28"/>
          <w:lang w:val="ru-RU"/>
        </w:rPr>
        <w:t>.</w:t>
      </w:r>
      <w:r w:rsidRPr="00307D7F">
        <w:rPr>
          <w:sz w:val="24"/>
          <w:szCs w:val="24"/>
          <w:lang w:val="ru-RU" w:eastAsia="ru-RU"/>
        </w:rPr>
        <w:br w:type="page"/>
      </w:r>
    </w:p>
    <w:p w14:paraId="4F793D70"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Приложение</w:t>
      </w:r>
    </w:p>
    <w:p w14:paraId="7936C95A"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прибылях и убытках»</w:t>
      </w:r>
    </w:p>
    <w:p w14:paraId="45D76F77" w14:textId="77777777" w:rsidR="00307D7F" w:rsidRPr="00307D7F" w:rsidRDefault="00307D7F" w:rsidP="00307D7F">
      <w:pPr>
        <w:spacing w:after="0" w:line="240" w:lineRule="auto"/>
        <w:ind w:firstLine="709"/>
        <w:jc w:val="center"/>
        <w:rPr>
          <w:rFonts w:eastAsia="Calibri"/>
          <w:b/>
          <w:sz w:val="28"/>
          <w:szCs w:val="28"/>
          <w:lang w:val="ru-RU"/>
        </w:rPr>
      </w:pPr>
    </w:p>
    <w:p w14:paraId="74DC061D" w14:textId="77777777" w:rsidR="00307D7F" w:rsidRPr="00307D7F" w:rsidRDefault="00307D7F" w:rsidP="00307D7F">
      <w:pPr>
        <w:spacing w:after="0" w:line="240" w:lineRule="auto"/>
        <w:ind w:firstLine="709"/>
        <w:jc w:val="center"/>
        <w:rPr>
          <w:rFonts w:eastAsia="Calibri"/>
          <w:b/>
          <w:sz w:val="28"/>
          <w:szCs w:val="28"/>
          <w:lang w:val="ru-RU"/>
        </w:rPr>
      </w:pPr>
    </w:p>
    <w:p w14:paraId="37E3773A"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2C61CD1B" w14:textId="77777777" w:rsidR="00307D7F" w:rsidRPr="00307D7F" w:rsidRDefault="00307D7F" w:rsidP="00307D7F">
      <w:pPr>
        <w:spacing w:after="0" w:line="240" w:lineRule="auto"/>
        <w:ind w:firstLine="709"/>
        <w:jc w:val="center"/>
        <w:rPr>
          <w:rFonts w:eastAsia="Calibri"/>
          <w:b/>
          <w:sz w:val="28"/>
          <w:szCs w:val="28"/>
          <w:lang w:val="ru-RU"/>
        </w:rPr>
      </w:pPr>
    </w:p>
    <w:p w14:paraId="3F0640E7"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 прибылях и убытках» </w:t>
      </w:r>
      <w:r w:rsidRPr="00307D7F">
        <w:rPr>
          <w:rFonts w:eastAsia="Calibri"/>
          <w:b/>
          <w:sz w:val="28"/>
          <w:szCs w:val="28"/>
          <w:lang w:val="ru-RU"/>
        </w:rPr>
        <w:br/>
        <w:t>(индекс – Ф2-ЕиДНПФ, периодичность: ежемесячная)</w:t>
      </w:r>
    </w:p>
    <w:p w14:paraId="6DF4AB51" w14:textId="77777777" w:rsidR="00307D7F" w:rsidRPr="00307D7F" w:rsidRDefault="00307D7F" w:rsidP="00307D7F">
      <w:pPr>
        <w:spacing w:after="0" w:line="240" w:lineRule="auto"/>
        <w:ind w:firstLine="709"/>
        <w:jc w:val="center"/>
        <w:rPr>
          <w:rFonts w:eastAsia="Calibri"/>
          <w:b/>
          <w:sz w:val="28"/>
          <w:szCs w:val="28"/>
          <w:lang w:val="ru-RU"/>
        </w:rPr>
      </w:pPr>
    </w:p>
    <w:p w14:paraId="5E5D349D" w14:textId="77777777" w:rsidR="00307D7F" w:rsidRPr="00307D7F" w:rsidRDefault="00307D7F" w:rsidP="00307D7F">
      <w:pPr>
        <w:spacing w:after="0" w:line="240" w:lineRule="auto"/>
        <w:ind w:firstLine="709"/>
        <w:jc w:val="center"/>
        <w:rPr>
          <w:rFonts w:eastAsia="Calibri"/>
          <w:sz w:val="28"/>
          <w:szCs w:val="28"/>
          <w:lang w:val="ru-RU"/>
        </w:rPr>
      </w:pPr>
    </w:p>
    <w:p w14:paraId="38B86458" w14:textId="77777777" w:rsidR="00307D7F" w:rsidRPr="00307D7F" w:rsidRDefault="00307D7F" w:rsidP="00307D7F">
      <w:pPr>
        <w:spacing w:after="0" w:line="240" w:lineRule="auto"/>
        <w:ind w:firstLine="709"/>
        <w:jc w:val="both"/>
        <w:rPr>
          <w:rFonts w:eastAsia="Calibri"/>
          <w:sz w:val="28"/>
          <w:szCs w:val="28"/>
          <w:lang w:val="ru-RU"/>
        </w:rPr>
      </w:pPr>
      <w:bookmarkStart w:id="634" w:name="z9190"/>
      <w:bookmarkEnd w:id="633"/>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p w14:paraId="14EE60BC" w14:textId="77777777" w:rsidR="00307D7F" w:rsidRPr="00307D7F" w:rsidRDefault="00307D7F" w:rsidP="00307D7F">
      <w:pPr>
        <w:spacing w:after="0" w:line="240" w:lineRule="auto"/>
        <w:ind w:firstLine="709"/>
        <w:jc w:val="both"/>
        <w:rPr>
          <w:rFonts w:eastAsia="Calibri"/>
          <w:sz w:val="28"/>
          <w:szCs w:val="28"/>
          <w:lang w:val="ru-RU"/>
        </w:rPr>
      </w:pPr>
      <w:bookmarkStart w:id="635" w:name="z9192"/>
      <w:bookmarkEnd w:id="634"/>
      <w:r w:rsidRPr="00307D7F">
        <w:rPr>
          <w:rFonts w:eastAsia="Calibri"/>
          <w:sz w:val="28"/>
          <w:szCs w:val="28"/>
          <w:lang w:val="ru-RU"/>
        </w:rPr>
        <w:t>2. Форма заполняется ежемесячно единым накопительным пенсионным фондом, добровольными накопительными пенсионными фондами по собственным средствам по состоянию на конец отчетного периода.</w:t>
      </w:r>
    </w:p>
    <w:p w14:paraId="1801BAD5" w14:textId="77777777" w:rsidR="00307D7F" w:rsidRPr="00307D7F" w:rsidRDefault="00307D7F" w:rsidP="00307D7F">
      <w:pPr>
        <w:spacing w:after="0" w:line="240" w:lineRule="auto"/>
        <w:ind w:firstLine="709"/>
        <w:jc w:val="both"/>
        <w:rPr>
          <w:rFonts w:eastAsia="Calibri"/>
          <w:sz w:val="28"/>
          <w:szCs w:val="28"/>
          <w:lang w:val="ru-RU"/>
        </w:rPr>
      </w:pPr>
      <w:bookmarkStart w:id="636" w:name="z9193"/>
      <w:bookmarkEnd w:id="635"/>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15692924" w14:textId="77777777" w:rsidR="00307D7F" w:rsidRPr="00307D7F" w:rsidRDefault="00307D7F" w:rsidP="00307D7F">
      <w:pPr>
        <w:spacing w:after="0" w:line="240" w:lineRule="auto"/>
        <w:ind w:firstLine="709"/>
        <w:jc w:val="both"/>
        <w:rPr>
          <w:rFonts w:eastAsia="Calibri"/>
          <w:sz w:val="28"/>
          <w:szCs w:val="28"/>
          <w:lang w:val="ru-RU"/>
        </w:rPr>
      </w:pPr>
      <w:bookmarkStart w:id="637" w:name="z9194"/>
      <w:bookmarkEnd w:id="636"/>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7E5C008C" w14:textId="77777777" w:rsidR="00307D7F" w:rsidRPr="00307D7F" w:rsidRDefault="00307D7F" w:rsidP="00307D7F">
      <w:pPr>
        <w:spacing w:after="0" w:line="240" w:lineRule="auto"/>
        <w:ind w:firstLine="709"/>
        <w:jc w:val="both"/>
        <w:rPr>
          <w:rFonts w:eastAsia="Calibri"/>
          <w:sz w:val="28"/>
          <w:szCs w:val="28"/>
          <w:lang w:val="ru-RU"/>
        </w:rPr>
      </w:pPr>
      <w:bookmarkStart w:id="638" w:name="z9196"/>
      <w:bookmarkEnd w:id="637"/>
      <w:r w:rsidRPr="00307D7F">
        <w:rPr>
          <w:rFonts w:eastAsia="Calibri"/>
          <w:sz w:val="28"/>
          <w:szCs w:val="28"/>
          <w:lang w:val="ru-RU"/>
        </w:rPr>
        <w:t>5. При заполнении графы 3 указываются данные за отчетный период, включая последний день отчетного периода.</w:t>
      </w:r>
    </w:p>
    <w:p w14:paraId="2A8DFD16" w14:textId="77777777" w:rsidR="00307D7F" w:rsidRPr="00307D7F" w:rsidRDefault="00307D7F" w:rsidP="00307D7F">
      <w:pPr>
        <w:spacing w:after="0" w:line="240" w:lineRule="auto"/>
        <w:ind w:firstLine="709"/>
        <w:jc w:val="both"/>
        <w:rPr>
          <w:rFonts w:eastAsia="Calibri"/>
          <w:sz w:val="28"/>
          <w:szCs w:val="28"/>
          <w:lang w:val="ru-RU"/>
        </w:rPr>
      </w:pPr>
      <w:bookmarkStart w:id="639" w:name="z9197"/>
      <w:bookmarkEnd w:id="638"/>
      <w:r w:rsidRPr="00307D7F">
        <w:rPr>
          <w:rFonts w:eastAsia="Calibri"/>
          <w:sz w:val="28"/>
          <w:szCs w:val="28"/>
          <w:lang w:val="ru-RU"/>
        </w:rPr>
        <w:t>6. В графе 4 указываются данные за период с начала</w:t>
      </w:r>
      <w:r w:rsidRPr="00307D7F">
        <w:rPr>
          <w:rFonts w:eastAsia="Calibri"/>
          <w:sz w:val="28"/>
          <w:lang w:val="ru-RU"/>
        </w:rPr>
        <w:t xml:space="preserve"> </w:t>
      </w:r>
      <w:r w:rsidRPr="00307D7F">
        <w:rPr>
          <w:rFonts w:eastAsia="Calibri"/>
          <w:sz w:val="28"/>
          <w:szCs w:val="28"/>
          <w:lang w:val="ru-RU"/>
        </w:rPr>
        <w:t>текущего года (с нарастающим итогом).</w:t>
      </w:r>
    </w:p>
    <w:p w14:paraId="24330325" w14:textId="77777777" w:rsidR="00307D7F" w:rsidRPr="00307D7F" w:rsidRDefault="00307D7F" w:rsidP="00307D7F">
      <w:pPr>
        <w:spacing w:after="0" w:line="240" w:lineRule="auto"/>
        <w:ind w:firstLine="709"/>
        <w:jc w:val="both"/>
        <w:rPr>
          <w:rFonts w:eastAsia="Calibri"/>
          <w:sz w:val="28"/>
          <w:szCs w:val="28"/>
          <w:lang w:val="ru-RU"/>
        </w:rPr>
      </w:pPr>
      <w:bookmarkStart w:id="640" w:name="z9198"/>
      <w:bookmarkEnd w:id="639"/>
      <w:r w:rsidRPr="00307D7F">
        <w:rPr>
          <w:rFonts w:eastAsia="Calibri"/>
          <w:sz w:val="28"/>
          <w:szCs w:val="28"/>
          <w:lang w:val="ru-RU"/>
        </w:rPr>
        <w:t>7. В графе 5 указываются данные за аналогичный период предыдущего года.</w:t>
      </w:r>
    </w:p>
    <w:p w14:paraId="540C673A" w14:textId="77777777" w:rsidR="00307D7F" w:rsidRPr="00307D7F" w:rsidRDefault="00307D7F" w:rsidP="00307D7F">
      <w:pPr>
        <w:spacing w:after="0" w:line="240" w:lineRule="auto"/>
        <w:ind w:firstLine="709"/>
        <w:jc w:val="both"/>
        <w:rPr>
          <w:rFonts w:eastAsia="Calibri"/>
          <w:sz w:val="28"/>
          <w:szCs w:val="28"/>
          <w:lang w:val="ru-RU"/>
        </w:rPr>
      </w:pPr>
      <w:bookmarkStart w:id="641" w:name="z9199"/>
      <w:bookmarkEnd w:id="640"/>
      <w:r w:rsidRPr="00307D7F">
        <w:rPr>
          <w:rFonts w:eastAsia="Calibri"/>
          <w:sz w:val="28"/>
          <w:szCs w:val="28"/>
          <w:lang w:val="ru-RU"/>
        </w:rPr>
        <w:t>8. В графе 6 указываются данные за аналогичный период с начала предыдущего года (с нарастающим итогом).</w:t>
      </w:r>
    </w:p>
    <w:p w14:paraId="7AE0EC2A" w14:textId="77777777" w:rsidR="00307D7F" w:rsidRPr="00307D7F" w:rsidRDefault="00307D7F" w:rsidP="00307D7F">
      <w:pPr>
        <w:spacing w:after="0" w:line="240" w:lineRule="auto"/>
        <w:ind w:firstLine="709"/>
        <w:jc w:val="both"/>
        <w:rPr>
          <w:rFonts w:eastAsia="Calibri"/>
          <w:sz w:val="28"/>
          <w:szCs w:val="28"/>
          <w:lang w:val="ru-RU"/>
        </w:rPr>
      </w:pPr>
      <w:bookmarkStart w:id="642" w:name="z9200"/>
      <w:bookmarkEnd w:id="641"/>
      <w:r w:rsidRPr="00307D7F">
        <w:rPr>
          <w:rFonts w:eastAsia="Calibri"/>
          <w:sz w:val="28"/>
          <w:szCs w:val="28"/>
          <w:lang w:val="ru-RU"/>
        </w:rPr>
        <w:t>9. В строках с 1 по 28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p w14:paraId="21D10E22" w14:textId="77777777" w:rsidR="00307D7F" w:rsidRPr="00307D7F" w:rsidRDefault="00307D7F" w:rsidP="00307D7F">
      <w:pPr>
        <w:spacing w:after="0" w:line="240" w:lineRule="auto"/>
        <w:ind w:firstLine="709"/>
        <w:jc w:val="both"/>
        <w:rPr>
          <w:rFonts w:eastAsia="Calibri"/>
          <w:sz w:val="28"/>
          <w:szCs w:val="28"/>
          <w:lang w:val="ru-RU"/>
        </w:rPr>
      </w:pPr>
      <w:bookmarkStart w:id="643" w:name="z9201"/>
      <w:bookmarkEnd w:id="642"/>
      <w:r w:rsidRPr="00307D7F">
        <w:rPr>
          <w:rFonts w:eastAsia="Calibri"/>
          <w:sz w:val="28"/>
          <w:szCs w:val="28"/>
          <w:lang w:val="ru-RU"/>
        </w:rPr>
        <w:t>10. Вид финансовой отчетности: отдельная.</w:t>
      </w:r>
      <w:bookmarkEnd w:id="643"/>
    </w:p>
    <w:p w14:paraId="6C17E007"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6AFA56CA"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644" w:name="z8704"/>
      <w:r w:rsidRPr="00307D7F">
        <w:rPr>
          <w:rFonts w:eastAsia="Calibri"/>
          <w:sz w:val="28"/>
          <w:lang w:val="ru-RU"/>
        </w:rPr>
        <w:lastRenderedPageBreak/>
        <w:t>Приложение 25</w:t>
      </w:r>
    </w:p>
    <w:p w14:paraId="20E0731A"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5DAC7FB0" w14:textId="77777777" w:rsidR="00307D7F" w:rsidRPr="00307D7F" w:rsidRDefault="00307D7F" w:rsidP="00307D7F">
      <w:pPr>
        <w:spacing w:after="0" w:line="240" w:lineRule="auto"/>
        <w:ind w:firstLine="709"/>
        <w:rPr>
          <w:rFonts w:eastAsia="Calibri"/>
          <w:b/>
          <w:sz w:val="28"/>
          <w:szCs w:val="28"/>
          <w:lang w:val="ru-RU"/>
        </w:rPr>
      </w:pPr>
    </w:p>
    <w:p w14:paraId="3DAB7B93"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76B07ACF"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6B64512E" w14:textId="77777777" w:rsidR="00307D7F" w:rsidRPr="00307D7F" w:rsidRDefault="00307D7F" w:rsidP="00307D7F">
      <w:pPr>
        <w:spacing w:after="0" w:line="240" w:lineRule="auto"/>
        <w:ind w:firstLine="709"/>
        <w:jc w:val="both"/>
        <w:rPr>
          <w:rFonts w:eastAsia="Calibri"/>
          <w:sz w:val="28"/>
          <w:szCs w:val="28"/>
          <w:lang w:val="ru-RU"/>
        </w:rPr>
      </w:pPr>
    </w:p>
    <w:p w14:paraId="028B46D4"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 xml:space="preserve"> </w:t>
      </w:r>
    </w:p>
    <w:p w14:paraId="3428E2E5" w14:textId="77777777" w:rsidR="00307D7F" w:rsidRPr="00307D7F" w:rsidRDefault="00307D7F" w:rsidP="00307D7F">
      <w:pPr>
        <w:spacing w:after="0" w:line="240" w:lineRule="auto"/>
        <w:ind w:firstLine="709"/>
        <w:jc w:val="both"/>
        <w:rPr>
          <w:rFonts w:eastAsia="Calibri"/>
          <w:sz w:val="28"/>
          <w:szCs w:val="28"/>
          <w:lang w:val="ru-RU"/>
        </w:rPr>
      </w:pPr>
      <w:bookmarkStart w:id="645" w:name="z8705"/>
      <w:bookmarkEnd w:id="644"/>
      <w:r w:rsidRPr="00307D7F">
        <w:rPr>
          <w:rFonts w:eastAsia="Calibri"/>
          <w:sz w:val="28"/>
          <w:szCs w:val="28"/>
          <w:lang w:val="ru-RU"/>
        </w:rPr>
        <w:t>Представляется: в Национальный Банк Республики Казахстан.</w:t>
      </w:r>
    </w:p>
    <w:p w14:paraId="1F9547A8" w14:textId="77777777" w:rsidR="00307D7F" w:rsidRPr="00307D7F" w:rsidRDefault="00307D7F" w:rsidP="00307D7F">
      <w:pPr>
        <w:spacing w:after="0" w:line="240" w:lineRule="auto"/>
        <w:ind w:firstLine="709"/>
        <w:jc w:val="both"/>
        <w:rPr>
          <w:rFonts w:eastAsia="Calibri"/>
          <w:sz w:val="28"/>
          <w:szCs w:val="28"/>
          <w:lang w:val="ru-RU"/>
        </w:rPr>
      </w:pPr>
      <w:bookmarkStart w:id="646" w:name="z8706"/>
      <w:bookmarkEnd w:id="645"/>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3CEAC80E" w14:textId="77777777" w:rsidR="00307D7F" w:rsidRPr="00307D7F" w:rsidRDefault="00307D7F" w:rsidP="00307D7F">
      <w:pPr>
        <w:spacing w:after="0" w:line="240" w:lineRule="auto"/>
        <w:ind w:firstLine="709"/>
        <w:jc w:val="both"/>
        <w:rPr>
          <w:rFonts w:eastAsia="Calibri"/>
          <w:sz w:val="28"/>
          <w:szCs w:val="28"/>
          <w:lang w:val="ru-RU"/>
        </w:rPr>
      </w:pPr>
      <w:bookmarkStart w:id="647" w:name="z8707"/>
      <w:bookmarkEnd w:id="646"/>
      <w:r w:rsidRPr="00307D7F">
        <w:rPr>
          <w:rFonts w:eastAsia="Calibri"/>
          <w:sz w:val="28"/>
          <w:szCs w:val="28"/>
          <w:lang w:val="ru-RU"/>
        </w:rPr>
        <w:t>Наименование административной формы: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p>
    <w:p w14:paraId="16099AA1" w14:textId="77777777" w:rsidR="00307D7F" w:rsidRPr="00307D7F" w:rsidRDefault="00307D7F" w:rsidP="00307D7F">
      <w:pPr>
        <w:spacing w:after="0" w:line="240" w:lineRule="auto"/>
        <w:ind w:firstLine="709"/>
        <w:jc w:val="both"/>
        <w:rPr>
          <w:rFonts w:eastAsia="Calibri"/>
          <w:sz w:val="28"/>
          <w:szCs w:val="28"/>
          <w:lang w:val="ru-RU"/>
        </w:rPr>
      </w:pPr>
      <w:bookmarkStart w:id="648" w:name="z8708"/>
      <w:bookmarkEnd w:id="647"/>
      <w:r w:rsidRPr="00307D7F">
        <w:rPr>
          <w:rFonts w:eastAsia="Calibri"/>
          <w:sz w:val="28"/>
          <w:szCs w:val="28"/>
          <w:lang w:val="ru-RU"/>
        </w:rPr>
        <w:t>Индекс формы, предназначенной для сбора административных данных на безвозмездной основе: Ф1ПА-ЕиДНПФ.</w:t>
      </w:r>
    </w:p>
    <w:p w14:paraId="097DC84A" w14:textId="77777777" w:rsidR="00307D7F" w:rsidRPr="00307D7F" w:rsidRDefault="00307D7F" w:rsidP="00307D7F">
      <w:pPr>
        <w:spacing w:after="0" w:line="240" w:lineRule="auto"/>
        <w:ind w:firstLine="709"/>
        <w:jc w:val="both"/>
        <w:rPr>
          <w:rFonts w:eastAsia="Calibri"/>
          <w:sz w:val="28"/>
          <w:szCs w:val="28"/>
          <w:lang w:val="ru-RU"/>
        </w:rPr>
      </w:pPr>
      <w:bookmarkStart w:id="649" w:name="z8709"/>
      <w:bookmarkEnd w:id="648"/>
      <w:r w:rsidRPr="00307D7F">
        <w:rPr>
          <w:rFonts w:eastAsia="Calibri"/>
          <w:sz w:val="28"/>
          <w:szCs w:val="28"/>
          <w:lang w:val="ru-RU"/>
        </w:rPr>
        <w:t>Периодичность: ежемесячная.</w:t>
      </w:r>
    </w:p>
    <w:p w14:paraId="39798265" w14:textId="77777777" w:rsidR="00307D7F" w:rsidRPr="00307D7F" w:rsidRDefault="00307D7F" w:rsidP="00307D7F">
      <w:pPr>
        <w:spacing w:after="0" w:line="240" w:lineRule="auto"/>
        <w:ind w:firstLine="709"/>
        <w:jc w:val="both"/>
        <w:rPr>
          <w:rFonts w:eastAsia="Calibri"/>
          <w:sz w:val="28"/>
          <w:szCs w:val="28"/>
          <w:lang w:val="ru-RU"/>
        </w:rPr>
      </w:pPr>
      <w:bookmarkStart w:id="650" w:name="z8710"/>
      <w:bookmarkEnd w:id="649"/>
      <w:r w:rsidRPr="00307D7F">
        <w:rPr>
          <w:rFonts w:eastAsia="Calibri"/>
          <w:sz w:val="28"/>
          <w:szCs w:val="28"/>
          <w:lang w:val="ru-RU"/>
        </w:rPr>
        <w:t>Отчетный период: по состоянию на «___» ____________ 20___года.</w:t>
      </w:r>
    </w:p>
    <w:p w14:paraId="058C296C" w14:textId="77777777" w:rsidR="00307D7F" w:rsidRPr="00307D7F" w:rsidRDefault="00307D7F" w:rsidP="00307D7F">
      <w:pPr>
        <w:spacing w:after="0" w:line="240" w:lineRule="auto"/>
        <w:ind w:firstLine="709"/>
        <w:jc w:val="both"/>
        <w:rPr>
          <w:rFonts w:eastAsia="Calibri"/>
          <w:sz w:val="28"/>
          <w:szCs w:val="28"/>
          <w:lang w:val="ru-RU"/>
        </w:rPr>
      </w:pPr>
      <w:bookmarkStart w:id="651" w:name="z8711"/>
      <w:bookmarkEnd w:id="650"/>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добровольные накопительные пенсионные фонды.</w:t>
      </w:r>
    </w:p>
    <w:p w14:paraId="6D1DC7B5" w14:textId="77777777" w:rsidR="00307D7F" w:rsidRPr="00307D7F" w:rsidRDefault="00307D7F" w:rsidP="00307D7F">
      <w:pPr>
        <w:spacing w:after="0" w:line="240" w:lineRule="auto"/>
        <w:ind w:firstLine="709"/>
        <w:jc w:val="both"/>
        <w:rPr>
          <w:rFonts w:eastAsia="Calibri"/>
          <w:sz w:val="28"/>
          <w:szCs w:val="28"/>
          <w:lang w:val="ru-RU"/>
        </w:rPr>
      </w:pPr>
      <w:bookmarkStart w:id="652" w:name="z8713"/>
      <w:bookmarkEnd w:id="651"/>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2A8362C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единый накопительный пенсионный фонд – не позднее 20 (двадцатого) числа месяца, следующего за отчетным месяцем;</w:t>
      </w:r>
    </w:p>
    <w:p w14:paraId="0D71B8ED" w14:textId="77777777" w:rsidR="00307D7F" w:rsidRPr="00307D7F" w:rsidRDefault="00307D7F" w:rsidP="00307D7F">
      <w:pPr>
        <w:spacing w:after="0" w:line="240" w:lineRule="auto"/>
        <w:ind w:firstLine="709"/>
        <w:jc w:val="both"/>
        <w:rPr>
          <w:rFonts w:eastAsia="Calibri"/>
          <w:sz w:val="28"/>
          <w:szCs w:val="28"/>
          <w:lang w:val="ru-RU"/>
        </w:rPr>
      </w:pPr>
      <w:bookmarkStart w:id="653" w:name="z8714"/>
      <w:bookmarkEnd w:id="652"/>
      <w:r w:rsidRPr="00307D7F">
        <w:rPr>
          <w:rFonts w:eastAsia="Calibri"/>
          <w:sz w:val="28"/>
          <w:szCs w:val="28"/>
          <w:lang w:val="ru-RU"/>
        </w:rPr>
        <w:t>2) добровольные накопительные пенсионные фонды – не позднее 5 (пятого) рабочего дня месяца, следующего за отчетным месяцем.</w:t>
      </w:r>
    </w:p>
    <w:p w14:paraId="5ED011E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6F4B681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bookmarkEnd w:id="653"/>
    </w:p>
    <w:tbl>
      <w:tblPr>
        <w:tblW w:w="9631" w:type="dxa"/>
        <w:tblCellSpacing w:w="0" w:type="dxa"/>
        <w:tblInd w:w="1"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61"/>
        <w:gridCol w:w="1134"/>
        <w:gridCol w:w="1802"/>
        <w:gridCol w:w="1734"/>
      </w:tblGrid>
      <w:tr w:rsidR="00307D7F" w:rsidRPr="00307D7F" w14:paraId="1CB66E32" w14:textId="77777777" w:rsidTr="00187370">
        <w:trPr>
          <w:trHeight w:val="30"/>
          <w:tblCellSpacing w:w="0" w:type="dxa"/>
        </w:trPr>
        <w:tc>
          <w:tcPr>
            <w:tcW w:w="4961" w:type="dxa"/>
            <w:tcBorders>
              <w:top w:val="nil"/>
              <w:left w:val="nil"/>
              <w:bottom w:val="single" w:sz="4" w:space="0" w:color="auto"/>
              <w:right w:val="nil"/>
            </w:tcBorders>
            <w:tcMar>
              <w:top w:w="15" w:type="dxa"/>
              <w:left w:w="15" w:type="dxa"/>
              <w:bottom w:w="15" w:type="dxa"/>
              <w:right w:w="15" w:type="dxa"/>
            </w:tcMar>
            <w:vAlign w:val="center"/>
          </w:tcPr>
          <w:p w14:paraId="3AE420E7" w14:textId="77777777" w:rsidR="00307D7F" w:rsidRPr="00307D7F" w:rsidRDefault="00307D7F" w:rsidP="00307D7F">
            <w:pPr>
              <w:spacing w:after="20" w:line="240" w:lineRule="auto"/>
              <w:ind w:left="20" w:firstLine="709"/>
              <w:jc w:val="both"/>
              <w:rPr>
                <w:rFonts w:eastAsia="Calibri"/>
                <w:sz w:val="20"/>
                <w:szCs w:val="20"/>
                <w:lang w:val="ru-RU"/>
              </w:rPr>
            </w:pPr>
          </w:p>
        </w:tc>
        <w:tc>
          <w:tcPr>
            <w:tcW w:w="1134" w:type="dxa"/>
            <w:tcBorders>
              <w:top w:val="nil"/>
              <w:left w:val="nil"/>
              <w:bottom w:val="single" w:sz="4" w:space="0" w:color="auto"/>
              <w:right w:val="nil"/>
            </w:tcBorders>
            <w:tcMar>
              <w:top w:w="15" w:type="dxa"/>
              <w:left w:w="15" w:type="dxa"/>
              <w:bottom w:w="15" w:type="dxa"/>
              <w:right w:w="15" w:type="dxa"/>
            </w:tcMar>
            <w:vAlign w:val="center"/>
          </w:tcPr>
          <w:p w14:paraId="5CCF17C1" w14:textId="77777777" w:rsidR="00307D7F" w:rsidRPr="00307D7F" w:rsidRDefault="00307D7F" w:rsidP="00307D7F">
            <w:pPr>
              <w:spacing w:after="20" w:line="240" w:lineRule="auto"/>
              <w:ind w:left="20" w:firstLine="709"/>
              <w:jc w:val="both"/>
              <w:rPr>
                <w:rFonts w:eastAsia="Calibri"/>
                <w:sz w:val="20"/>
                <w:szCs w:val="20"/>
                <w:lang w:val="ru-RU"/>
              </w:rPr>
            </w:pPr>
          </w:p>
        </w:tc>
        <w:tc>
          <w:tcPr>
            <w:tcW w:w="3536" w:type="dxa"/>
            <w:gridSpan w:val="2"/>
            <w:tcBorders>
              <w:top w:val="nil"/>
              <w:left w:val="nil"/>
              <w:bottom w:val="single" w:sz="4" w:space="0" w:color="auto"/>
              <w:right w:val="nil"/>
            </w:tcBorders>
            <w:tcMar>
              <w:top w:w="15" w:type="dxa"/>
              <w:left w:w="15" w:type="dxa"/>
              <w:bottom w:w="15" w:type="dxa"/>
              <w:right w:w="15" w:type="dxa"/>
            </w:tcMar>
            <w:vAlign w:val="center"/>
          </w:tcPr>
          <w:p w14:paraId="0FCF3F2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(в тысячах тенге)</w:t>
            </w:r>
          </w:p>
        </w:tc>
      </w:tr>
      <w:tr w:rsidR="00307D7F" w:rsidRPr="00307D7F" w14:paraId="5241FE52"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AE4264"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35C215"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Код строки</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636B9B"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 конец отчетного периода</w:t>
            </w: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23FA30"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0844155A"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C6656F"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lastRenderedPageBreak/>
              <w:t>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2E1E66"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512F68"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948877"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r>
      <w:tr w:rsidR="00307D7F" w:rsidRPr="00307D7F" w14:paraId="446285D2"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F3C23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6D70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828A4A"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0008E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89D813"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B4A57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Денежные средства и эквиваленты денежных средств</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3C16A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3DD1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6E98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42A6BB"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3350A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Аффинированные драгоценные металлы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AA0B5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18E9A"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871C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F6F1AD"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0324E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Вклады в Национальном Банке Республики Казахстан и банках второго уровня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ACA5D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63DC3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4D89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09FBE90"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A2503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ED1E9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BA2B1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13F4B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EF79A3"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E68F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Требования по операциям «обратное РЕПО»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EE811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BE8C8"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7E4A2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39973CA"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1A0FE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E1A2E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4684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90D07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C90603"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FBE63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находящиеся во внешнем управлении</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BBEA6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1B64C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F6027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E6B3A1E"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F8942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Дебиторская задолженность</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9828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22CF9"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B4068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E7F2EA"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A1590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Требования по получению отрицательной разницы между показателем номинальной доходности и минимальным значением доходности</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244D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78461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25097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00A30F"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EE41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Требования по возмещению отрицательного комиссионного вознаграждения от инвестиционного дохода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FE04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10</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2AD810"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AF9C0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70DC590"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7C685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амортизированной стоимости</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BBAF0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36FFE0"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032E2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9AF9A96"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60FEC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активы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1AED7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159C1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12FE3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8FAC49"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CA4A3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8E75D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4B08E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A24DC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B1ACFA"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D114D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18FE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EB4D60"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04655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DE79C42"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45C6E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пенсионным выплатам, единовременным изъятиям в целях улучшения жилищных условий и (или) лечения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EBEB0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A428FD"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5234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6C9D1B"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6269D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Кредиторская задолженность по комиссионным вознаграждениям</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82489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27EF1F"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0D546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DA7192"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D407E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FDC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F6E05E"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0A292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D36BBA"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43E02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пенсионных активов</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FB2A8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9A9E4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B62C6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9DA96C"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D88A6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инвестиционного дохода (убытка)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423E0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15.2</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5162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46A7B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4215AD"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79591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Кредиторская задолженность по индивидуальному подоходному налогу с пенсионных выплат</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5BC4C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992F8E"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C240F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8D10AF"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46433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8CBB9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17</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05754F"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22F4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8C9CA4A"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C5EB8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операциям РЕПО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E89D4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E6E92A"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8BBC7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125FBF"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62676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обязательства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25B12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19</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0B3EF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7AE79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17A21E2"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FF37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обязательства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5BBDE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9003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D7D10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BADC2A4" w14:textId="77777777" w:rsidTr="00187370">
        <w:trPr>
          <w:trHeight w:val="30"/>
          <w:tblCellSpacing w:w="0" w:type="dxa"/>
        </w:trPr>
        <w:tc>
          <w:tcPr>
            <w:tcW w:w="4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727AA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чистые активы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D7F7D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1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BC7A0" w14:textId="77777777" w:rsidR="00307D7F" w:rsidRPr="00307D7F" w:rsidRDefault="00307D7F" w:rsidP="00307D7F">
            <w:pPr>
              <w:spacing w:after="20" w:line="240" w:lineRule="auto"/>
              <w:ind w:left="20" w:firstLine="709"/>
              <w:jc w:val="both"/>
              <w:rPr>
                <w:rFonts w:eastAsia="Calibri"/>
                <w:sz w:val="20"/>
                <w:szCs w:val="20"/>
                <w:lang w:val="ru-RU"/>
              </w:rPr>
            </w:pPr>
          </w:p>
        </w:tc>
        <w:tc>
          <w:tcPr>
            <w:tcW w:w="17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61AC5"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04110DEF" w14:textId="77777777" w:rsidR="00307D7F" w:rsidRPr="00307D7F" w:rsidRDefault="00307D7F" w:rsidP="00307D7F">
      <w:pPr>
        <w:spacing w:after="0" w:line="240" w:lineRule="auto"/>
        <w:jc w:val="both"/>
        <w:rPr>
          <w:rFonts w:eastAsia="Calibri"/>
          <w:sz w:val="28"/>
          <w:szCs w:val="28"/>
          <w:lang w:val="ru-RU"/>
        </w:rPr>
      </w:pPr>
      <w:bookmarkStart w:id="654" w:name="z8717"/>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64A1F47E" w14:textId="77777777" w:rsidTr="00187370">
        <w:trPr>
          <w:jc w:val="center"/>
        </w:trPr>
        <w:tc>
          <w:tcPr>
            <w:tcW w:w="3052" w:type="pct"/>
            <w:tcMar>
              <w:top w:w="0" w:type="dxa"/>
              <w:left w:w="168" w:type="dxa"/>
              <w:bottom w:w="0" w:type="dxa"/>
              <w:right w:w="168" w:type="dxa"/>
            </w:tcMar>
            <w:hideMark/>
          </w:tcPr>
          <w:p w14:paraId="1D50432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2B2CBA8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6DFDCAC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3C5A05E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4C57F498" w14:textId="77777777" w:rsidTr="00187370">
        <w:trPr>
          <w:jc w:val="center"/>
        </w:trPr>
        <w:tc>
          <w:tcPr>
            <w:tcW w:w="5000" w:type="pct"/>
            <w:gridSpan w:val="3"/>
            <w:tcMar>
              <w:top w:w="0" w:type="dxa"/>
              <w:left w:w="168" w:type="dxa"/>
              <w:bottom w:w="0" w:type="dxa"/>
              <w:right w:w="168" w:type="dxa"/>
            </w:tcMar>
            <w:hideMark/>
          </w:tcPr>
          <w:p w14:paraId="342D63B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2D8EFCD2" w14:textId="77777777" w:rsidTr="00187370">
        <w:trPr>
          <w:jc w:val="center"/>
        </w:trPr>
        <w:tc>
          <w:tcPr>
            <w:tcW w:w="5000" w:type="pct"/>
            <w:gridSpan w:val="3"/>
            <w:tcMar>
              <w:top w:w="0" w:type="dxa"/>
              <w:left w:w="168" w:type="dxa"/>
              <w:bottom w:w="0" w:type="dxa"/>
              <w:right w:w="168" w:type="dxa"/>
            </w:tcMar>
            <w:hideMark/>
          </w:tcPr>
          <w:p w14:paraId="654F482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5BF73712" w14:textId="77777777" w:rsidTr="00187370">
        <w:trPr>
          <w:jc w:val="center"/>
        </w:trPr>
        <w:tc>
          <w:tcPr>
            <w:tcW w:w="3052" w:type="pct"/>
            <w:tcMar>
              <w:top w:w="0" w:type="dxa"/>
              <w:left w:w="168" w:type="dxa"/>
              <w:bottom w:w="0" w:type="dxa"/>
              <w:right w:w="168" w:type="dxa"/>
            </w:tcMar>
            <w:hideMark/>
          </w:tcPr>
          <w:p w14:paraId="6185CE2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6543253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13C32A7D" w14:textId="77777777" w:rsidTr="00187370">
        <w:trPr>
          <w:jc w:val="center"/>
        </w:trPr>
        <w:tc>
          <w:tcPr>
            <w:tcW w:w="3052" w:type="pct"/>
            <w:tcMar>
              <w:top w:w="0" w:type="dxa"/>
              <w:left w:w="168" w:type="dxa"/>
              <w:bottom w:w="0" w:type="dxa"/>
              <w:right w:w="168" w:type="dxa"/>
            </w:tcMar>
            <w:hideMark/>
          </w:tcPr>
          <w:p w14:paraId="36089F0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03CABD0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6FA94186" w14:textId="77777777" w:rsidTr="00187370">
        <w:trPr>
          <w:jc w:val="center"/>
        </w:trPr>
        <w:tc>
          <w:tcPr>
            <w:tcW w:w="3052" w:type="pct"/>
            <w:tcMar>
              <w:top w:w="0" w:type="dxa"/>
              <w:left w:w="168" w:type="dxa"/>
              <w:bottom w:w="0" w:type="dxa"/>
              <w:right w:w="168" w:type="dxa"/>
            </w:tcMar>
            <w:hideMark/>
          </w:tcPr>
          <w:p w14:paraId="4141A89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0EECB47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29D51C3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3A9DC2B7" w14:textId="77777777" w:rsidTr="00187370">
        <w:trPr>
          <w:jc w:val="center"/>
        </w:trPr>
        <w:tc>
          <w:tcPr>
            <w:tcW w:w="3052" w:type="pct"/>
            <w:tcMar>
              <w:top w:w="0" w:type="dxa"/>
              <w:left w:w="168" w:type="dxa"/>
              <w:bottom w:w="0" w:type="dxa"/>
              <w:right w:w="168" w:type="dxa"/>
            </w:tcMar>
            <w:hideMark/>
          </w:tcPr>
          <w:p w14:paraId="4B43AB1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7E06688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56E56D4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6C11B9AE" w14:textId="77777777" w:rsidTr="00187370">
        <w:trPr>
          <w:jc w:val="center"/>
        </w:trPr>
        <w:tc>
          <w:tcPr>
            <w:tcW w:w="3052" w:type="pct"/>
            <w:tcMar>
              <w:top w:w="0" w:type="dxa"/>
              <w:left w:w="168" w:type="dxa"/>
              <w:bottom w:w="0" w:type="dxa"/>
              <w:right w:w="168" w:type="dxa"/>
            </w:tcMar>
            <w:hideMark/>
          </w:tcPr>
          <w:p w14:paraId="5143A75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lastRenderedPageBreak/>
              <w:t>Руководитель или лицо, исполняющее его</w:t>
            </w:r>
          </w:p>
          <w:p w14:paraId="2B78A68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4E9959A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4276079D" w14:textId="77777777" w:rsidTr="00187370">
        <w:trPr>
          <w:trHeight w:val="80"/>
          <w:jc w:val="center"/>
        </w:trPr>
        <w:tc>
          <w:tcPr>
            <w:tcW w:w="3052" w:type="pct"/>
            <w:tcMar>
              <w:top w:w="0" w:type="dxa"/>
              <w:left w:w="168" w:type="dxa"/>
              <w:bottom w:w="0" w:type="dxa"/>
              <w:right w:w="168" w:type="dxa"/>
            </w:tcMar>
            <w:hideMark/>
          </w:tcPr>
          <w:p w14:paraId="7F0D29C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3708313A"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p w14:paraId="50553CA3" w14:textId="77777777" w:rsidR="00307D7F" w:rsidRPr="00307D7F" w:rsidRDefault="00307D7F" w:rsidP="00307D7F">
            <w:pPr>
              <w:spacing w:after="0" w:line="240" w:lineRule="auto"/>
              <w:jc w:val="both"/>
              <w:rPr>
                <w:rFonts w:eastAsia="Calibri"/>
                <w:sz w:val="28"/>
                <w:szCs w:val="28"/>
                <w:lang w:val="ru-RU"/>
              </w:rPr>
            </w:pPr>
          </w:p>
        </w:tc>
        <w:tc>
          <w:tcPr>
            <w:tcW w:w="1948" w:type="pct"/>
            <w:gridSpan w:val="2"/>
            <w:tcMar>
              <w:top w:w="0" w:type="dxa"/>
              <w:left w:w="168" w:type="dxa"/>
              <w:bottom w:w="0" w:type="dxa"/>
              <w:right w:w="168" w:type="dxa"/>
            </w:tcMar>
            <w:hideMark/>
          </w:tcPr>
          <w:p w14:paraId="7104066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450EF16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r w:rsidRPr="00307D7F">
        <w:rPr>
          <w:rFonts w:eastAsia="Calibri"/>
          <w:bCs/>
          <w:sz w:val="28"/>
          <w:szCs w:val="28"/>
          <w:lang w:val="ru-RU"/>
        </w:rPr>
        <w:t>»</w:t>
      </w:r>
      <w:r w:rsidRPr="00307D7F">
        <w:rPr>
          <w:rFonts w:eastAsia="Calibri"/>
          <w:sz w:val="28"/>
          <w:szCs w:val="28"/>
          <w:lang w:val="ru-RU"/>
        </w:rPr>
        <w:t>.</w:t>
      </w:r>
    </w:p>
    <w:p w14:paraId="69507879"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4F2ABBA8"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356E05FB"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p>
    <w:p w14:paraId="58E841E1" w14:textId="77777777" w:rsidR="00307D7F" w:rsidRPr="00307D7F" w:rsidRDefault="00307D7F" w:rsidP="00307D7F">
      <w:pPr>
        <w:spacing w:after="0" w:line="240" w:lineRule="auto"/>
        <w:ind w:firstLine="709"/>
        <w:jc w:val="center"/>
        <w:rPr>
          <w:rFonts w:eastAsia="Calibri"/>
          <w:b/>
          <w:sz w:val="28"/>
          <w:szCs w:val="28"/>
          <w:lang w:val="ru-RU"/>
        </w:rPr>
      </w:pPr>
    </w:p>
    <w:p w14:paraId="61342A74" w14:textId="77777777" w:rsidR="00307D7F" w:rsidRPr="00307D7F" w:rsidRDefault="00307D7F" w:rsidP="00307D7F">
      <w:pPr>
        <w:spacing w:after="0" w:line="240" w:lineRule="auto"/>
        <w:ind w:firstLine="709"/>
        <w:jc w:val="center"/>
        <w:rPr>
          <w:rFonts w:eastAsia="Calibri"/>
          <w:b/>
          <w:sz w:val="28"/>
          <w:szCs w:val="28"/>
          <w:lang w:val="ru-RU"/>
        </w:rPr>
      </w:pPr>
    </w:p>
    <w:p w14:paraId="294D9C8D"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217BA318" w14:textId="77777777" w:rsidR="00307D7F" w:rsidRPr="00307D7F" w:rsidRDefault="00307D7F" w:rsidP="00307D7F">
      <w:pPr>
        <w:spacing w:after="0" w:line="240" w:lineRule="auto"/>
        <w:ind w:firstLine="709"/>
        <w:jc w:val="center"/>
        <w:rPr>
          <w:rFonts w:eastAsia="Calibri"/>
          <w:b/>
          <w:sz w:val="28"/>
          <w:szCs w:val="28"/>
          <w:lang w:val="ru-RU"/>
        </w:rPr>
      </w:pPr>
    </w:p>
    <w:p w14:paraId="1F2C8957"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r w:rsidRPr="00307D7F">
        <w:rPr>
          <w:rFonts w:eastAsia="Calibri"/>
          <w:b/>
          <w:sz w:val="28"/>
          <w:szCs w:val="28"/>
          <w:lang w:val="ru-RU"/>
        </w:rPr>
        <w:br/>
        <w:t>(индекс – Ф1ПА-ЕиДНПФ, периодичность: ежемесячная)</w:t>
      </w:r>
    </w:p>
    <w:p w14:paraId="0A9D9C3C" w14:textId="77777777" w:rsidR="00307D7F" w:rsidRPr="00307D7F" w:rsidRDefault="00307D7F" w:rsidP="00307D7F">
      <w:pPr>
        <w:spacing w:after="0" w:line="240" w:lineRule="auto"/>
        <w:ind w:firstLine="709"/>
        <w:jc w:val="center"/>
        <w:rPr>
          <w:rFonts w:eastAsia="Calibri"/>
          <w:b/>
          <w:sz w:val="28"/>
          <w:szCs w:val="28"/>
          <w:lang w:val="ru-RU"/>
        </w:rPr>
      </w:pPr>
    </w:p>
    <w:p w14:paraId="5B7F642A" w14:textId="77777777" w:rsidR="00307D7F" w:rsidRPr="00307D7F" w:rsidRDefault="00307D7F" w:rsidP="00307D7F">
      <w:pPr>
        <w:spacing w:after="0" w:line="240" w:lineRule="auto"/>
        <w:ind w:firstLine="709"/>
        <w:jc w:val="center"/>
        <w:rPr>
          <w:rFonts w:eastAsia="Calibri"/>
          <w:sz w:val="28"/>
          <w:szCs w:val="28"/>
          <w:lang w:val="ru-RU"/>
        </w:rPr>
      </w:pPr>
    </w:p>
    <w:p w14:paraId="41328C34" w14:textId="77777777" w:rsidR="00307D7F" w:rsidRPr="00307D7F" w:rsidRDefault="00307D7F" w:rsidP="00307D7F">
      <w:pPr>
        <w:spacing w:after="0" w:line="240" w:lineRule="auto"/>
        <w:ind w:firstLine="709"/>
        <w:jc w:val="both"/>
        <w:rPr>
          <w:rFonts w:eastAsia="Calibri"/>
          <w:sz w:val="28"/>
          <w:szCs w:val="28"/>
          <w:lang w:val="ru-RU"/>
        </w:rPr>
      </w:pPr>
      <w:bookmarkStart w:id="655" w:name="z8719"/>
      <w:bookmarkEnd w:id="654"/>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(далее – форма).</w:t>
      </w:r>
    </w:p>
    <w:p w14:paraId="4B3984C7" w14:textId="77777777" w:rsidR="00307D7F" w:rsidRPr="00307D7F" w:rsidRDefault="00307D7F" w:rsidP="00307D7F">
      <w:pPr>
        <w:spacing w:after="0" w:line="240" w:lineRule="auto"/>
        <w:ind w:firstLine="709"/>
        <w:jc w:val="both"/>
        <w:rPr>
          <w:rFonts w:eastAsia="Calibri"/>
          <w:sz w:val="28"/>
          <w:szCs w:val="28"/>
          <w:lang w:val="ru-RU"/>
        </w:rPr>
      </w:pPr>
      <w:bookmarkStart w:id="656" w:name="z8721"/>
      <w:bookmarkEnd w:id="655"/>
      <w:r w:rsidRPr="00307D7F">
        <w:rPr>
          <w:rFonts w:eastAsia="Calibri"/>
          <w:sz w:val="28"/>
          <w:szCs w:val="28"/>
          <w:lang w:val="ru-RU"/>
        </w:rPr>
        <w:t>2. Форма заполняется ежемесячно единым накопительным пенсионным фондом, добровольными накопительными пенсионными фондами по пенсионным активам по состоянию на конец отчетного периода.</w:t>
      </w:r>
    </w:p>
    <w:p w14:paraId="78A7909E" w14:textId="77777777" w:rsidR="00307D7F" w:rsidRPr="00307D7F" w:rsidRDefault="00307D7F" w:rsidP="00307D7F">
      <w:pPr>
        <w:spacing w:after="0" w:line="240" w:lineRule="auto"/>
        <w:ind w:firstLine="709"/>
        <w:jc w:val="both"/>
        <w:rPr>
          <w:rFonts w:eastAsia="Calibri"/>
          <w:sz w:val="28"/>
          <w:szCs w:val="28"/>
          <w:lang w:val="ru-RU"/>
        </w:rPr>
      </w:pPr>
      <w:bookmarkStart w:id="657" w:name="z8722"/>
      <w:bookmarkEnd w:id="656"/>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4F6404CB" w14:textId="77777777" w:rsidR="00307D7F" w:rsidRPr="00307D7F" w:rsidRDefault="00307D7F" w:rsidP="00307D7F">
      <w:pPr>
        <w:spacing w:after="0" w:line="240" w:lineRule="auto"/>
        <w:ind w:firstLine="709"/>
        <w:jc w:val="both"/>
        <w:rPr>
          <w:rFonts w:eastAsia="Calibri"/>
          <w:sz w:val="28"/>
          <w:szCs w:val="28"/>
          <w:lang w:val="ru-RU"/>
        </w:rPr>
      </w:pPr>
      <w:bookmarkStart w:id="658" w:name="z8723"/>
      <w:bookmarkEnd w:id="657"/>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4B18C247" w14:textId="77777777" w:rsidR="00307D7F" w:rsidRPr="00307D7F" w:rsidRDefault="00307D7F" w:rsidP="00307D7F">
      <w:pPr>
        <w:spacing w:after="0" w:line="240" w:lineRule="auto"/>
        <w:ind w:firstLine="709"/>
        <w:jc w:val="both"/>
        <w:rPr>
          <w:rFonts w:eastAsia="Calibri"/>
          <w:sz w:val="28"/>
          <w:szCs w:val="28"/>
          <w:lang w:val="ru-RU"/>
        </w:rPr>
      </w:pPr>
      <w:bookmarkStart w:id="659" w:name="z8725"/>
      <w:bookmarkEnd w:id="658"/>
      <w:r w:rsidRPr="00307D7F">
        <w:rPr>
          <w:rFonts w:eastAsia="Calibri"/>
          <w:sz w:val="28"/>
          <w:szCs w:val="28"/>
          <w:lang w:val="ru-RU"/>
        </w:rPr>
        <w:t>5. При заполнении графы 3 указываются данные на конец отчетного периода, включая последний день отчетного периода.</w:t>
      </w:r>
    </w:p>
    <w:p w14:paraId="0FE1F22A" w14:textId="77777777" w:rsidR="00307D7F" w:rsidRPr="00307D7F" w:rsidRDefault="00307D7F" w:rsidP="00307D7F">
      <w:pPr>
        <w:spacing w:after="0" w:line="240" w:lineRule="auto"/>
        <w:ind w:firstLine="709"/>
        <w:jc w:val="both"/>
        <w:rPr>
          <w:rFonts w:eastAsia="Calibri"/>
          <w:sz w:val="28"/>
          <w:szCs w:val="28"/>
          <w:lang w:val="ru-RU"/>
        </w:rPr>
      </w:pPr>
      <w:bookmarkStart w:id="660" w:name="z8726"/>
      <w:bookmarkEnd w:id="659"/>
      <w:r w:rsidRPr="00307D7F">
        <w:rPr>
          <w:rFonts w:eastAsia="Calibri"/>
          <w:sz w:val="28"/>
          <w:szCs w:val="28"/>
          <w:lang w:val="ru-RU"/>
        </w:rPr>
        <w:t>6. В графе 4 указываются данные на конец предыдущего года.</w:t>
      </w:r>
    </w:p>
    <w:p w14:paraId="6A13FCF6" w14:textId="77777777" w:rsidR="00307D7F" w:rsidRPr="00307D7F" w:rsidRDefault="00307D7F" w:rsidP="00307D7F">
      <w:pPr>
        <w:spacing w:after="0" w:line="240" w:lineRule="auto"/>
        <w:ind w:firstLine="709"/>
        <w:jc w:val="both"/>
        <w:rPr>
          <w:rFonts w:eastAsia="Calibri"/>
          <w:sz w:val="28"/>
          <w:szCs w:val="28"/>
          <w:lang w:val="ru-RU"/>
        </w:rPr>
      </w:pPr>
      <w:bookmarkStart w:id="661" w:name="z8727"/>
      <w:bookmarkEnd w:id="660"/>
      <w:r w:rsidRPr="00307D7F">
        <w:rPr>
          <w:rFonts w:eastAsia="Calibri"/>
          <w:sz w:val="28"/>
          <w:szCs w:val="28"/>
          <w:lang w:val="ru-RU"/>
        </w:rPr>
        <w:t xml:space="preserve">7. В строках с 1 по 21 указываются данные на основании информации из главной книги или базы данных, сгруппированные с учетом требований постановления Правления Национального Банка Республики Казахстан от 26 июля 2013 года № 195 «Об утверждении Стандарта финансовой отчетности </w:t>
      </w:r>
      <w:r w:rsidRPr="00307D7F">
        <w:rPr>
          <w:rFonts w:eastAsia="Calibri"/>
          <w:sz w:val="28"/>
          <w:szCs w:val="28"/>
          <w:lang w:val="ru-RU"/>
        </w:rPr>
        <w:lastRenderedPageBreak/>
        <w:t>«Учет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w:t>
      </w:r>
    </w:p>
    <w:p w14:paraId="1BDC630E" w14:textId="77777777" w:rsidR="00307D7F" w:rsidRPr="00307D7F" w:rsidRDefault="00307D7F" w:rsidP="00307D7F">
      <w:pPr>
        <w:spacing w:after="0" w:line="240" w:lineRule="auto"/>
        <w:ind w:firstLine="709"/>
        <w:jc w:val="both"/>
        <w:rPr>
          <w:rFonts w:eastAsia="Calibri"/>
          <w:sz w:val="28"/>
          <w:szCs w:val="28"/>
          <w:lang w:val="ru-RU"/>
        </w:rPr>
      </w:pPr>
      <w:bookmarkStart w:id="662" w:name="z8728"/>
      <w:bookmarkEnd w:id="661"/>
      <w:r w:rsidRPr="00307D7F">
        <w:rPr>
          <w:rFonts w:eastAsia="Calibri"/>
          <w:sz w:val="28"/>
          <w:szCs w:val="28"/>
          <w:lang w:val="ru-RU"/>
        </w:rPr>
        <w:t>8. Вид финансовой отчетности: отдельная.</w:t>
      </w:r>
    </w:p>
    <w:p w14:paraId="70D0C2F6"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bookmarkEnd w:id="662"/>
    </w:p>
    <w:p w14:paraId="13D43E06"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26</w:t>
      </w:r>
    </w:p>
    <w:p w14:paraId="505C19F6"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785CCB87" w14:textId="77777777" w:rsidR="00307D7F" w:rsidRPr="00307D7F" w:rsidRDefault="00307D7F" w:rsidP="00307D7F">
      <w:pPr>
        <w:spacing w:after="0" w:line="240" w:lineRule="auto"/>
        <w:ind w:firstLine="709"/>
        <w:jc w:val="both"/>
        <w:rPr>
          <w:rFonts w:eastAsia="Calibri"/>
          <w:sz w:val="28"/>
          <w:szCs w:val="28"/>
          <w:lang w:val="ru-RU"/>
        </w:rPr>
      </w:pPr>
    </w:p>
    <w:p w14:paraId="1AF90018"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663" w:name="z8730"/>
      <w:r w:rsidRPr="00307D7F">
        <w:rPr>
          <w:sz w:val="28"/>
          <w:szCs w:val="28"/>
          <w:lang w:val="ru-RU" w:eastAsia="ru-RU"/>
        </w:rPr>
        <w:t>Форма,</w:t>
      </w:r>
    </w:p>
    <w:p w14:paraId="5D854A8B"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5D89AEAE" w14:textId="77777777" w:rsidR="00307D7F" w:rsidRPr="00307D7F" w:rsidRDefault="00307D7F" w:rsidP="00307D7F">
      <w:pPr>
        <w:widowControl w:val="0"/>
        <w:spacing w:after="0" w:line="240" w:lineRule="auto"/>
        <w:ind w:left="6237"/>
        <w:rPr>
          <w:rFonts w:eastAsia="Calibri"/>
          <w:sz w:val="28"/>
          <w:szCs w:val="28"/>
          <w:lang w:val="ru-RU"/>
        </w:rPr>
      </w:pPr>
    </w:p>
    <w:p w14:paraId="05FF308A" w14:textId="77777777" w:rsidR="00307D7F" w:rsidRPr="00307D7F" w:rsidRDefault="00307D7F" w:rsidP="00307D7F">
      <w:pPr>
        <w:spacing w:after="0" w:line="240" w:lineRule="auto"/>
        <w:ind w:firstLine="709"/>
        <w:jc w:val="center"/>
        <w:rPr>
          <w:rFonts w:eastAsia="Calibri"/>
          <w:sz w:val="28"/>
          <w:szCs w:val="28"/>
          <w:lang w:val="ru-RU"/>
        </w:rPr>
      </w:pPr>
    </w:p>
    <w:p w14:paraId="29F5E41E" w14:textId="77777777" w:rsidR="00307D7F" w:rsidRPr="00307D7F" w:rsidRDefault="00307D7F" w:rsidP="00307D7F">
      <w:pPr>
        <w:spacing w:after="0" w:line="240" w:lineRule="auto"/>
        <w:ind w:firstLine="709"/>
        <w:jc w:val="both"/>
        <w:rPr>
          <w:rFonts w:eastAsia="Calibri"/>
          <w:sz w:val="28"/>
          <w:szCs w:val="28"/>
          <w:lang w:val="ru-RU"/>
        </w:rPr>
      </w:pPr>
      <w:bookmarkStart w:id="664" w:name="z8731"/>
      <w:bookmarkEnd w:id="663"/>
      <w:r w:rsidRPr="00307D7F">
        <w:rPr>
          <w:rFonts w:eastAsia="Calibri"/>
          <w:sz w:val="28"/>
          <w:szCs w:val="28"/>
          <w:lang w:val="ru-RU"/>
        </w:rPr>
        <w:t>Представляется: в Национальный Банк Республики Казахстан.</w:t>
      </w:r>
    </w:p>
    <w:p w14:paraId="593D1F66" w14:textId="77777777" w:rsidR="00307D7F" w:rsidRPr="00307D7F" w:rsidRDefault="00307D7F" w:rsidP="00307D7F">
      <w:pPr>
        <w:spacing w:after="0" w:line="240" w:lineRule="auto"/>
        <w:ind w:firstLine="709"/>
        <w:jc w:val="both"/>
        <w:rPr>
          <w:rFonts w:eastAsia="Calibri"/>
          <w:sz w:val="28"/>
          <w:szCs w:val="28"/>
          <w:lang w:val="ru-RU"/>
        </w:rPr>
      </w:pPr>
      <w:bookmarkStart w:id="665" w:name="z8732"/>
      <w:bookmarkEnd w:id="664"/>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18EA775B" w14:textId="77777777" w:rsidR="00307D7F" w:rsidRPr="00307D7F" w:rsidRDefault="00307D7F" w:rsidP="00307D7F">
      <w:pPr>
        <w:spacing w:after="0" w:line="240" w:lineRule="auto"/>
        <w:ind w:firstLine="709"/>
        <w:jc w:val="both"/>
        <w:rPr>
          <w:rFonts w:eastAsia="Calibri"/>
          <w:sz w:val="28"/>
          <w:szCs w:val="28"/>
          <w:lang w:val="ru-RU"/>
        </w:rPr>
      </w:pPr>
      <w:bookmarkStart w:id="666" w:name="z8733"/>
      <w:bookmarkEnd w:id="665"/>
      <w:r w:rsidRPr="00307D7F">
        <w:rPr>
          <w:rFonts w:eastAsia="Calibri"/>
          <w:sz w:val="28"/>
          <w:szCs w:val="28"/>
          <w:lang w:val="ru-RU"/>
        </w:rPr>
        <w:t>Наименование административной формы: отчет о чистых пенсионных активах, сформированных за счет обязательных пенсионных взносов работодателя.</w:t>
      </w:r>
    </w:p>
    <w:p w14:paraId="75F195BA" w14:textId="77777777" w:rsidR="00307D7F" w:rsidRPr="00307D7F" w:rsidRDefault="00307D7F" w:rsidP="00307D7F">
      <w:pPr>
        <w:spacing w:after="0" w:line="240" w:lineRule="auto"/>
        <w:ind w:firstLine="709"/>
        <w:jc w:val="both"/>
        <w:rPr>
          <w:rFonts w:eastAsia="Calibri"/>
          <w:sz w:val="28"/>
          <w:szCs w:val="28"/>
          <w:lang w:val="ru-RU"/>
        </w:rPr>
      </w:pPr>
      <w:bookmarkStart w:id="667" w:name="z8734"/>
      <w:bookmarkEnd w:id="666"/>
      <w:r w:rsidRPr="00307D7F">
        <w:rPr>
          <w:rFonts w:eastAsia="Calibri"/>
          <w:sz w:val="28"/>
          <w:szCs w:val="28"/>
          <w:lang w:val="ru-RU"/>
        </w:rPr>
        <w:t>Индекс формы, предназначенной для сбора административных данных на безвозмездной основе: Ф1-1ПА-ЕНПФ.</w:t>
      </w:r>
    </w:p>
    <w:p w14:paraId="5009FF33" w14:textId="77777777" w:rsidR="00307D7F" w:rsidRPr="00307D7F" w:rsidRDefault="00307D7F" w:rsidP="00307D7F">
      <w:pPr>
        <w:spacing w:after="0" w:line="240" w:lineRule="auto"/>
        <w:ind w:firstLine="709"/>
        <w:jc w:val="both"/>
        <w:rPr>
          <w:rFonts w:eastAsia="Calibri"/>
          <w:sz w:val="28"/>
          <w:szCs w:val="28"/>
          <w:lang w:val="ru-RU"/>
        </w:rPr>
      </w:pPr>
      <w:bookmarkStart w:id="668" w:name="z8735"/>
      <w:bookmarkEnd w:id="667"/>
      <w:r w:rsidRPr="00307D7F">
        <w:rPr>
          <w:rFonts w:eastAsia="Calibri"/>
          <w:sz w:val="28"/>
          <w:szCs w:val="28"/>
          <w:lang w:val="ru-RU"/>
        </w:rPr>
        <w:t>Периодичность: ежемесячная.</w:t>
      </w:r>
    </w:p>
    <w:p w14:paraId="2A902078" w14:textId="77777777" w:rsidR="00307D7F" w:rsidRPr="00307D7F" w:rsidRDefault="00307D7F" w:rsidP="00307D7F">
      <w:pPr>
        <w:spacing w:after="0" w:line="240" w:lineRule="auto"/>
        <w:ind w:firstLine="709"/>
        <w:jc w:val="both"/>
        <w:rPr>
          <w:rFonts w:eastAsia="Calibri"/>
          <w:sz w:val="28"/>
          <w:szCs w:val="28"/>
          <w:lang w:val="ru-RU"/>
        </w:rPr>
      </w:pPr>
      <w:bookmarkStart w:id="669" w:name="z8736"/>
      <w:bookmarkEnd w:id="668"/>
      <w:r w:rsidRPr="00307D7F">
        <w:rPr>
          <w:rFonts w:eastAsia="Calibri"/>
          <w:sz w:val="28"/>
          <w:szCs w:val="28"/>
          <w:lang w:val="ru-RU"/>
        </w:rPr>
        <w:t>Отчетный период: по состоянию на «___» ____________ 20___года.</w:t>
      </w:r>
    </w:p>
    <w:p w14:paraId="763A665F" w14:textId="77777777" w:rsidR="00307D7F" w:rsidRPr="00307D7F" w:rsidRDefault="00307D7F" w:rsidP="00307D7F">
      <w:pPr>
        <w:spacing w:after="0" w:line="240" w:lineRule="auto"/>
        <w:ind w:firstLine="709"/>
        <w:jc w:val="both"/>
        <w:rPr>
          <w:rFonts w:eastAsia="Calibri"/>
          <w:sz w:val="28"/>
          <w:szCs w:val="28"/>
          <w:lang w:val="ru-RU"/>
        </w:rPr>
      </w:pPr>
      <w:bookmarkStart w:id="670" w:name="z8737"/>
      <w:bookmarkEnd w:id="669"/>
      <w:r w:rsidRPr="00307D7F">
        <w:rPr>
          <w:rFonts w:eastAsia="Calibri"/>
          <w:sz w:val="28"/>
          <w:szCs w:val="28"/>
          <w:lang w:val="ru-RU"/>
        </w:rPr>
        <w:t xml:space="preserve">Круг лиц, представляющих форму, предназначенную для сбора административных данных на безвозмездной основе: единый накопительный пенсионный фонд. </w:t>
      </w:r>
    </w:p>
    <w:p w14:paraId="39762EFE" w14:textId="77777777" w:rsidR="00307D7F" w:rsidRPr="00307D7F" w:rsidRDefault="00307D7F" w:rsidP="00307D7F">
      <w:pPr>
        <w:spacing w:after="0" w:line="240" w:lineRule="auto"/>
        <w:ind w:firstLine="709"/>
        <w:jc w:val="both"/>
        <w:rPr>
          <w:rFonts w:eastAsia="Calibri"/>
          <w:sz w:val="28"/>
          <w:szCs w:val="28"/>
          <w:lang w:val="ru-RU"/>
        </w:rPr>
      </w:pPr>
      <w:bookmarkStart w:id="671" w:name="z8738"/>
      <w:bookmarkEnd w:id="670"/>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20 (двадцатого) числа месяца, следующего за отчетным месяцем.</w:t>
      </w:r>
    </w:p>
    <w:p w14:paraId="05F5901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38A525E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bookmarkEnd w:id="671"/>
    </w:p>
    <w:tbl>
      <w:tblPr>
        <w:tblW w:w="0" w:type="auto"/>
        <w:tblCellSpacing w:w="0" w:type="dxa"/>
        <w:tblInd w:w="7"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269"/>
        <w:gridCol w:w="1036"/>
        <w:gridCol w:w="1896"/>
        <w:gridCol w:w="2106"/>
      </w:tblGrid>
      <w:tr w:rsidR="00307D7F" w:rsidRPr="00307D7F" w14:paraId="6E908DF2" w14:textId="77777777" w:rsidTr="00187370">
        <w:trPr>
          <w:trHeight w:val="30"/>
          <w:tblCellSpacing w:w="0" w:type="dxa"/>
        </w:trPr>
        <w:tc>
          <w:tcPr>
            <w:tcW w:w="4269" w:type="dxa"/>
            <w:tcBorders>
              <w:top w:val="nil"/>
              <w:left w:val="nil"/>
              <w:bottom w:val="single" w:sz="4" w:space="0" w:color="auto"/>
              <w:right w:val="nil"/>
            </w:tcBorders>
            <w:tcMar>
              <w:top w:w="15" w:type="dxa"/>
              <w:left w:w="15" w:type="dxa"/>
              <w:bottom w:w="15" w:type="dxa"/>
              <w:right w:w="15" w:type="dxa"/>
            </w:tcMar>
            <w:vAlign w:val="center"/>
          </w:tcPr>
          <w:p w14:paraId="32AB280B" w14:textId="77777777" w:rsidR="00307D7F" w:rsidRPr="00307D7F" w:rsidRDefault="00307D7F" w:rsidP="00307D7F">
            <w:pPr>
              <w:spacing w:after="20" w:line="240" w:lineRule="auto"/>
              <w:jc w:val="center"/>
              <w:rPr>
                <w:rFonts w:eastAsia="Calibri"/>
                <w:sz w:val="20"/>
                <w:szCs w:val="20"/>
                <w:lang w:val="ru-RU"/>
              </w:rPr>
            </w:pPr>
          </w:p>
        </w:tc>
        <w:tc>
          <w:tcPr>
            <w:tcW w:w="0" w:type="auto"/>
            <w:tcBorders>
              <w:top w:val="nil"/>
              <w:left w:val="nil"/>
              <w:bottom w:val="single" w:sz="4" w:space="0" w:color="auto"/>
              <w:right w:val="nil"/>
            </w:tcBorders>
            <w:tcMar>
              <w:top w:w="15" w:type="dxa"/>
              <w:left w:w="15" w:type="dxa"/>
              <w:bottom w:w="15" w:type="dxa"/>
              <w:right w:w="15" w:type="dxa"/>
            </w:tcMar>
            <w:vAlign w:val="center"/>
          </w:tcPr>
          <w:p w14:paraId="6B2BF8C6" w14:textId="77777777" w:rsidR="00307D7F" w:rsidRPr="00307D7F" w:rsidRDefault="00307D7F" w:rsidP="00307D7F">
            <w:pPr>
              <w:spacing w:after="20" w:line="240" w:lineRule="auto"/>
              <w:ind w:left="20"/>
              <w:jc w:val="center"/>
              <w:rPr>
                <w:rFonts w:eastAsia="Calibri"/>
                <w:sz w:val="20"/>
                <w:szCs w:val="20"/>
                <w:lang w:val="ru-RU"/>
              </w:rPr>
            </w:pPr>
          </w:p>
        </w:tc>
        <w:tc>
          <w:tcPr>
            <w:tcW w:w="4002" w:type="dxa"/>
            <w:gridSpan w:val="2"/>
            <w:tcBorders>
              <w:top w:val="nil"/>
              <w:left w:val="nil"/>
              <w:bottom w:val="single" w:sz="4" w:space="0" w:color="auto"/>
              <w:right w:val="nil"/>
            </w:tcBorders>
            <w:tcMar>
              <w:top w:w="15" w:type="dxa"/>
              <w:left w:w="15" w:type="dxa"/>
              <w:bottom w:w="15" w:type="dxa"/>
              <w:right w:w="15" w:type="dxa"/>
            </w:tcMar>
            <w:vAlign w:val="center"/>
          </w:tcPr>
          <w:p w14:paraId="10F3A869"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450F5953"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A279E5"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2B1F23"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Код строки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56262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За отчетный период</w:t>
            </w: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1A477"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За предыдущий отчетный период</w:t>
            </w:r>
          </w:p>
        </w:tc>
      </w:tr>
      <w:tr w:rsidR="00307D7F" w:rsidRPr="00307D7F" w14:paraId="052AB7AB"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E294CC"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73598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EA754"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A5EAB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r>
      <w:tr w:rsidR="00307D7F" w:rsidRPr="00307D7F" w14:paraId="74925768"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D4C35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5768A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56AC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20CE2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A06449"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30206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Денежные средства и эквиваленты денежных средств</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58C1F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1564A4"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C2A77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1CE07E"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44AB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Аффинированные драгоценные металлы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23349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A60E53"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80753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A659FB"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DD401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Вклады в Национальном Банке Республики Казахстан и банках второго уровня</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F108E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EE54A4"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31D43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85670A"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D6DE8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23780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C135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230BB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22F5D0"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CEB24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Требования по операциям «обратное РЕПО»</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99A70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AAA172"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0078B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3585471"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3D32C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D1229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295DE3"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03B58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972FFE"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AC165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находящиеся во внешнем управлении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E1F6A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C01FA3"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8A882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FC51FC0"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18F09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Дебиторская задолженность</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D308C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059DE7"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87834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37C071"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5FEF7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Требования по возмещению отрицательного комиссионного вознаграждения от инвестиционного дохода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72F64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5F15A0"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CD836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7E4022D"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DE92B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Ценные бумаги, оцениваемые по амортизированной стоимости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AEF38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C28B91"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71129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4542E48"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345CD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активы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D9FAC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75410A"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4CD35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572619F"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80682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28A4D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49A66D"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826B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BB4A40B"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17EF6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47DF57" w14:textId="77777777" w:rsidR="00307D7F" w:rsidRPr="00307D7F" w:rsidRDefault="00307D7F" w:rsidP="00307D7F">
            <w:pPr>
              <w:spacing w:after="20" w:line="240" w:lineRule="auto"/>
              <w:ind w:left="20" w:firstLine="709"/>
              <w:jc w:val="both"/>
              <w:rPr>
                <w:rFonts w:eastAsia="Calibri"/>
                <w:sz w:val="20"/>
                <w:szCs w:val="20"/>
                <w:lang w:val="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4FEA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EF2D9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28704C"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05F79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пенсионным выплатам за счет обязательных пенсионных взносов работодателя</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F81B2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372D1F"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CAB25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ADEF4EF"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68F26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Кредиторская задолженность по комиссионному вознаграждению от инвестиционного дохода (убытка)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27DDE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792FF4"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31643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A324535"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677C4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Кредиторская задолженность по индивидуальному подоходному налогу с пенсионных выплат</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1832A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5CB9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4F606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DF41B36"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95CA6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82F4E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FA7585"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7B583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3608C34"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C4A94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операциям РЕПО</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FE22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B33987"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B2973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9EEF6E7"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EF4B3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обязательства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25F3F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0C58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B6267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63A3C9"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82DB0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обязательства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187C1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D908B"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7EE6A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F08DD6" w14:textId="77777777" w:rsidTr="00187370">
        <w:trPr>
          <w:trHeight w:val="30"/>
          <w:tblCellSpacing w:w="0" w:type="dxa"/>
        </w:trPr>
        <w:tc>
          <w:tcPr>
            <w:tcW w:w="42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8F06F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Итого чистые активы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0A633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8CB44E" w14:textId="77777777" w:rsidR="00307D7F" w:rsidRPr="00307D7F" w:rsidRDefault="00307D7F" w:rsidP="00307D7F">
            <w:pPr>
              <w:spacing w:after="20" w:line="240" w:lineRule="auto"/>
              <w:ind w:left="20" w:firstLine="709"/>
              <w:jc w:val="both"/>
              <w:rPr>
                <w:rFonts w:eastAsia="Calibri"/>
                <w:sz w:val="20"/>
                <w:szCs w:val="20"/>
                <w:lang w:val="ru-RU"/>
              </w:rPr>
            </w:pPr>
          </w:p>
        </w:tc>
        <w:tc>
          <w:tcPr>
            <w:tcW w:w="19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EDFC2F"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167E20C3" w14:textId="77777777" w:rsidR="00307D7F" w:rsidRPr="00307D7F" w:rsidRDefault="00307D7F" w:rsidP="00307D7F">
      <w:pPr>
        <w:spacing w:after="0" w:line="240" w:lineRule="auto"/>
        <w:jc w:val="both"/>
        <w:rPr>
          <w:rFonts w:eastAsia="Calibri"/>
          <w:sz w:val="28"/>
          <w:szCs w:val="28"/>
          <w:lang w:val="ru-RU"/>
        </w:rPr>
      </w:pPr>
      <w:bookmarkStart w:id="672" w:name="z8741"/>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7574BE7F" w14:textId="77777777" w:rsidTr="00187370">
        <w:trPr>
          <w:jc w:val="center"/>
        </w:trPr>
        <w:tc>
          <w:tcPr>
            <w:tcW w:w="3052" w:type="pct"/>
            <w:tcMar>
              <w:top w:w="0" w:type="dxa"/>
              <w:left w:w="168" w:type="dxa"/>
              <w:bottom w:w="0" w:type="dxa"/>
              <w:right w:w="168" w:type="dxa"/>
            </w:tcMar>
            <w:hideMark/>
          </w:tcPr>
          <w:p w14:paraId="7FBBA06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5C052E7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4DD3605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4122F74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0356449" w14:textId="77777777" w:rsidTr="00187370">
        <w:trPr>
          <w:jc w:val="center"/>
        </w:trPr>
        <w:tc>
          <w:tcPr>
            <w:tcW w:w="5000" w:type="pct"/>
            <w:gridSpan w:val="3"/>
            <w:tcMar>
              <w:top w:w="0" w:type="dxa"/>
              <w:left w:w="168" w:type="dxa"/>
              <w:bottom w:w="0" w:type="dxa"/>
              <w:right w:w="168" w:type="dxa"/>
            </w:tcMar>
            <w:hideMark/>
          </w:tcPr>
          <w:p w14:paraId="1ABD035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0FF56D7F" w14:textId="77777777" w:rsidTr="00187370">
        <w:trPr>
          <w:jc w:val="center"/>
        </w:trPr>
        <w:tc>
          <w:tcPr>
            <w:tcW w:w="5000" w:type="pct"/>
            <w:gridSpan w:val="3"/>
            <w:tcMar>
              <w:top w:w="0" w:type="dxa"/>
              <w:left w:w="168" w:type="dxa"/>
              <w:bottom w:w="0" w:type="dxa"/>
              <w:right w:w="168" w:type="dxa"/>
            </w:tcMar>
            <w:hideMark/>
          </w:tcPr>
          <w:p w14:paraId="7B553C4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6C7F31ED" w14:textId="77777777" w:rsidTr="00187370">
        <w:trPr>
          <w:jc w:val="center"/>
        </w:trPr>
        <w:tc>
          <w:tcPr>
            <w:tcW w:w="3052" w:type="pct"/>
            <w:tcMar>
              <w:top w:w="0" w:type="dxa"/>
              <w:left w:w="168" w:type="dxa"/>
              <w:bottom w:w="0" w:type="dxa"/>
              <w:right w:w="168" w:type="dxa"/>
            </w:tcMar>
            <w:hideMark/>
          </w:tcPr>
          <w:p w14:paraId="5576598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3856942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6C2495EB" w14:textId="77777777" w:rsidTr="00187370">
        <w:trPr>
          <w:jc w:val="center"/>
        </w:trPr>
        <w:tc>
          <w:tcPr>
            <w:tcW w:w="3052" w:type="pct"/>
            <w:tcMar>
              <w:top w:w="0" w:type="dxa"/>
              <w:left w:w="168" w:type="dxa"/>
              <w:bottom w:w="0" w:type="dxa"/>
              <w:right w:w="168" w:type="dxa"/>
            </w:tcMar>
            <w:hideMark/>
          </w:tcPr>
          <w:p w14:paraId="66AB380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5192146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765F846A" w14:textId="77777777" w:rsidTr="00187370">
        <w:trPr>
          <w:jc w:val="center"/>
        </w:trPr>
        <w:tc>
          <w:tcPr>
            <w:tcW w:w="3052" w:type="pct"/>
            <w:tcMar>
              <w:top w:w="0" w:type="dxa"/>
              <w:left w:w="168" w:type="dxa"/>
              <w:bottom w:w="0" w:type="dxa"/>
              <w:right w:w="168" w:type="dxa"/>
            </w:tcMar>
            <w:hideMark/>
          </w:tcPr>
          <w:p w14:paraId="5298398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34E4C6B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47A7406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6C8CBC3C" w14:textId="77777777" w:rsidTr="00187370">
        <w:trPr>
          <w:jc w:val="center"/>
        </w:trPr>
        <w:tc>
          <w:tcPr>
            <w:tcW w:w="3052" w:type="pct"/>
            <w:tcMar>
              <w:top w:w="0" w:type="dxa"/>
              <w:left w:w="168" w:type="dxa"/>
              <w:bottom w:w="0" w:type="dxa"/>
              <w:right w:w="168" w:type="dxa"/>
            </w:tcMar>
            <w:hideMark/>
          </w:tcPr>
          <w:p w14:paraId="4967C92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2D9C8D5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69E7614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4FCE116F" w14:textId="77777777" w:rsidTr="00187370">
        <w:trPr>
          <w:jc w:val="center"/>
        </w:trPr>
        <w:tc>
          <w:tcPr>
            <w:tcW w:w="3052" w:type="pct"/>
            <w:tcMar>
              <w:top w:w="0" w:type="dxa"/>
              <w:left w:w="168" w:type="dxa"/>
              <w:bottom w:w="0" w:type="dxa"/>
              <w:right w:w="168" w:type="dxa"/>
            </w:tcMar>
            <w:hideMark/>
          </w:tcPr>
          <w:p w14:paraId="6E1E2DE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16D3C42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551989F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FB23427" w14:textId="77777777" w:rsidTr="00187370">
        <w:trPr>
          <w:trHeight w:val="80"/>
          <w:jc w:val="center"/>
        </w:trPr>
        <w:tc>
          <w:tcPr>
            <w:tcW w:w="3052" w:type="pct"/>
            <w:tcMar>
              <w:top w:w="0" w:type="dxa"/>
              <w:left w:w="168" w:type="dxa"/>
              <w:bottom w:w="0" w:type="dxa"/>
              <w:right w:w="168" w:type="dxa"/>
            </w:tcMar>
            <w:hideMark/>
          </w:tcPr>
          <w:p w14:paraId="2F7FA73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4F3EC54B"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36239FB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42877065" w14:textId="77777777" w:rsidR="00307D7F" w:rsidRPr="00307D7F" w:rsidRDefault="00307D7F" w:rsidP="00307D7F">
      <w:pPr>
        <w:spacing w:after="0" w:line="240" w:lineRule="auto"/>
        <w:ind w:firstLine="709"/>
        <w:jc w:val="both"/>
        <w:rPr>
          <w:rFonts w:eastAsia="Calibri"/>
          <w:b/>
          <w:sz w:val="28"/>
          <w:szCs w:val="28"/>
          <w:lang w:val="ru-RU"/>
        </w:rPr>
      </w:pPr>
    </w:p>
    <w:p w14:paraId="60EF9D51"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szCs w:val="28"/>
          <w:lang w:val="ru-RU"/>
        </w:rPr>
        <w:t xml:space="preserve">Примечание: форма заполняется в соответствии с пояснением по заполнению формы, предназначенной для сбора административных данных на </w:t>
      </w:r>
      <w:r w:rsidRPr="00307D7F">
        <w:rPr>
          <w:rFonts w:eastAsia="Calibri"/>
          <w:sz w:val="28"/>
          <w:szCs w:val="28"/>
          <w:lang w:val="ru-RU"/>
        </w:rPr>
        <w:lastRenderedPageBreak/>
        <w:t>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чистых пенсионных активах, сформированных за счет обязательных пенсионных взносов работодателя</w:t>
      </w:r>
      <w:r w:rsidRPr="00307D7F">
        <w:rPr>
          <w:rFonts w:eastAsia="Calibri"/>
          <w:bCs/>
          <w:sz w:val="28"/>
          <w:szCs w:val="28"/>
          <w:lang w:val="ru-RU"/>
        </w:rPr>
        <w:t>»</w:t>
      </w:r>
      <w:r w:rsidRPr="00307D7F">
        <w:rPr>
          <w:rFonts w:eastAsia="Calibri"/>
          <w:sz w:val="28"/>
          <w:szCs w:val="28"/>
          <w:lang w:val="ru-RU"/>
        </w:rPr>
        <w:t>.</w:t>
      </w:r>
      <w:r w:rsidRPr="00307D7F">
        <w:rPr>
          <w:sz w:val="24"/>
          <w:szCs w:val="24"/>
          <w:lang w:val="ru-RU" w:eastAsia="ru-RU"/>
        </w:rPr>
        <w:br w:type="page"/>
      </w:r>
    </w:p>
    <w:p w14:paraId="63732954"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540573D9"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работодателя»</w:t>
      </w:r>
    </w:p>
    <w:p w14:paraId="703A4118" w14:textId="77777777" w:rsidR="00307D7F" w:rsidRPr="00307D7F" w:rsidRDefault="00307D7F" w:rsidP="00307D7F">
      <w:pPr>
        <w:spacing w:after="0" w:line="240" w:lineRule="auto"/>
        <w:ind w:firstLine="709"/>
        <w:rPr>
          <w:rFonts w:eastAsia="Calibri"/>
          <w:b/>
          <w:sz w:val="28"/>
          <w:szCs w:val="28"/>
          <w:lang w:val="ru-RU"/>
        </w:rPr>
      </w:pPr>
    </w:p>
    <w:p w14:paraId="05E019D4" w14:textId="77777777" w:rsidR="00307D7F" w:rsidRPr="00307D7F" w:rsidRDefault="00307D7F" w:rsidP="00307D7F">
      <w:pPr>
        <w:spacing w:after="0" w:line="240" w:lineRule="auto"/>
        <w:ind w:firstLine="709"/>
        <w:jc w:val="both"/>
        <w:rPr>
          <w:rFonts w:eastAsia="Calibri"/>
          <w:b/>
          <w:sz w:val="28"/>
          <w:szCs w:val="28"/>
          <w:lang w:val="ru-RU"/>
        </w:rPr>
      </w:pPr>
    </w:p>
    <w:p w14:paraId="014B80E8"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489D022C" w14:textId="77777777" w:rsidR="00307D7F" w:rsidRPr="00307D7F" w:rsidRDefault="00307D7F" w:rsidP="00307D7F">
      <w:pPr>
        <w:spacing w:after="0" w:line="240" w:lineRule="auto"/>
        <w:ind w:firstLine="709"/>
        <w:jc w:val="center"/>
        <w:rPr>
          <w:rFonts w:eastAsia="Calibri"/>
          <w:b/>
          <w:sz w:val="28"/>
          <w:szCs w:val="28"/>
          <w:lang w:val="ru-RU"/>
        </w:rPr>
      </w:pPr>
    </w:p>
    <w:p w14:paraId="4A692D2C"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«Отчет о чистых пенсионных активах, сформированных за счет обязательных пенсионных взносов работодателя»</w:t>
      </w:r>
    </w:p>
    <w:p w14:paraId="3FF6D876"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Ф1-1ПА-ЕНПФ, периодичность: ежемесячная)</w:t>
      </w:r>
    </w:p>
    <w:p w14:paraId="7BDAFAC9" w14:textId="77777777" w:rsidR="00307D7F" w:rsidRPr="00307D7F" w:rsidRDefault="00307D7F" w:rsidP="00307D7F">
      <w:pPr>
        <w:spacing w:after="0" w:line="240" w:lineRule="auto"/>
        <w:ind w:firstLine="709"/>
        <w:jc w:val="center"/>
        <w:rPr>
          <w:rFonts w:eastAsia="Calibri"/>
          <w:b/>
          <w:sz w:val="28"/>
          <w:szCs w:val="28"/>
          <w:lang w:val="ru-RU"/>
        </w:rPr>
      </w:pPr>
    </w:p>
    <w:p w14:paraId="1AD3DBA5" w14:textId="77777777" w:rsidR="00307D7F" w:rsidRPr="00307D7F" w:rsidRDefault="00307D7F" w:rsidP="00307D7F">
      <w:pPr>
        <w:spacing w:after="0" w:line="240" w:lineRule="auto"/>
        <w:ind w:firstLine="709"/>
        <w:jc w:val="center"/>
        <w:rPr>
          <w:rFonts w:eastAsia="Calibri"/>
          <w:sz w:val="28"/>
          <w:szCs w:val="28"/>
          <w:lang w:val="ru-RU"/>
        </w:rPr>
      </w:pPr>
    </w:p>
    <w:p w14:paraId="4C9E0EB3" w14:textId="77777777" w:rsidR="00307D7F" w:rsidRPr="00307D7F" w:rsidRDefault="00307D7F" w:rsidP="00307D7F">
      <w:pPr>
        <w:spacing w:after="0" w:line="240" w:lineRule="auto"/>
        <w:ind w:firstLine="709"/>
        <w:jc w:val="both"/>
        <w:rPr>
          <w:rFonts w:eastAsia="Calibri"/>
          <w:sz w:val="28"/>
          <w:szCs w:val="28"/>
          <w:lang w:val="ru-RU"/>
        </w:rPr>
      </w:pPr>
      <w:bookmarkStart w:id="673" w:name="z8743"/>
      <w:bookmarkEnd w:id="672"/>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чистых пенсионных активах, сформированных за счет обязательных пенсионных взносов работодателя» (далее – форма).</w:t>
      </w:r>
    </w:p>
    <w:p w14:paraId="66A6C6FC" w14:textId="77777777" w:rsidR="00307D7F" w:rsidRPr="00307D7F" w:rsidRDefault="00307D7F" w:rsidP="00307D7F">
      <w:pPr>
        <w:spacing w:after="0" w:line="240" w:lineRule="auto"/>
        <w:ind w:firstLine="709"/>
        <w:jc w:val="both"/>
        <w:rPr>
          <w:rFonts w:eastAsia="Calibri"/>
          <w:sz w:val="28"/>
          <w:szCs w:val="28"/>
          <w:lang w:val="ru-RU"/>
        </w:rPr>
      </w:pPr>
      <w:bookmarkStart w:id="674" w:name="z8745"/>
      <w:bookmarkEnd w:id="673"/>
      <w:r w:rsidRPr="00307D7F">
        <w:rPr>
          <w:rFonts w:eastAsia="Calibri"/>
          <w:sz w:val="28"/>
          <w:szCs w:val="28"/>
          <w:lang w:val="ru-RU"/>
        </w:rPr>
        <w:t>2. Форма заполняется ежемесячно единым накопительным пенсионным фондом по пенсионным активам, сформированным за счет обязательных пенсионных взносов работодателя, по состоянию на конец отчетного периода.</w:t>
      </w:r>
    </w:p>
    <w:p w14:paraId="272CA936" w14:textId="77777777" w:rsidR="00307D7F" w:rsidRPr="00307D7F" w:rsidRDefault="00307D7F" w:rsidP="00307D7F">
      <w:pPr>
        <w:spacing w:after="0" w:line="240" w:lineRule="auto"/>
        <w:ind w:firstLine="709"/>
        <w:jc w:val="both"/>
        <w:rPr>
          <w:rFonts w:eastAsia="Calibri"/>
          <w:sz w:val="28"/>
          <w:szCs w:val="28"/>
          <w:lang w:val="ru-RU"/>
        </w:rPr>
      </w:pPr>
      <w:bookmarkStart w:id="675" w:name="z8746"/>
      <w:bookmarkEnd w:id="674"/>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77643329" w14:textId="77777777" w:rsidR="00307D7F" w:rsidRPr="00307D7F" w:rsidRDefault="00307D7F" w:rsidP="00307D7F">
      <w:pPr>
        <w:spacing w:after="0" w:line="240" w:lineRule="auto"/>
        <w:ind w:firstLine="709"/>
        <w:jc w:val="both"/>
        <w:rPr>
          <w:rFonts w:eastAsia="Calibri"/>
          <w:sz w:val="28"/>
          <w:szCs w:val="28"/>
          <w:lang w:val="ru-RU"/>
        </w:rPr>
      </w:pPr>
      <w:bookmarkStart w:id="676" w:name="z8747"/>
      <w:bookmarkEnd w:id="675"/>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5A0BB516" w14:textId="77777777" w:rsidR="00307D7F" w:rsidRPr="00307D7F" w:rsidRDefault="00307D7F" w:rsidP="00307D7F">
      <w:pPr>
        <w:spacing w:after="0" w:line="240" w:lineRule="auto"/>
        <w:ind w:firstLine="709"/>
        <w:jc w:val="both"/>
        <w:rPr>
          <w:rFonts w:eastAsia="Calibri"/>
          <w:sz w:val="28"/>
          <w:szCs w:val="28"/>
          <w:lang w:val="ru-RU"/>
        </w:rPr>
      </w:pPr>
      <w:bookmarkStart w:id="677" w:name="z8749"/>
      <w:bookmarkEnd w:id="676"/>
      <w:r w:rsidRPr="00307D7F">
        <w:rPr>
          <w:rFonts w:eastAsia="Calibri"/>
          <w:sz w:val="28"/>
          <w:szCs w:val="28"/>
          <w:lang w:val="ru-RU"/>
        </w:rPr>
        <w:t>5. При заполнении графы 3 указываются данные на конец отчетного периода, включая последний день отчетного периода.</w:t>
      </w:r>
    </w:p>
    <w:p w14:paraId="0E2EFD50" w14:textId="77777777" w:rsidR="00307D7F" w:rsidRPr="00307D7F" w:rsidRDefault="00307D7F" w:rsidP="00307D7F">
      <w:pPr>
        <w:spacing w:after="0" w:line="240" w:lineRule="auto"/>
        <w:ind w:firstLine="709"/>
        <w:jc w:val="both"/>
        <w:rPr>
          <w:rFonts w:eastAsia="Calibri"/>
          <w:sz w:val="28"/>
          <w:szCs w:val="28"/>
          <w:lang w:val="ru-RU"/>
        </w:rPr>
      </w:pPr>
      <w:bookmarkStart w:id="678" w:name="z8750"/>
      <w:bookmarkEnd w:id="677"/>
      <w:r w:rsidRPr="00307D7F">
        <w:rPr>
          <w:rFonts w:eastAsia="Calibri"/>
          <w:sz w:val="28"/>
          <w:szCs w:val="28"/>
          <w:lang w:val="ru-RU"/>
        </w:rPr>
        <w:t>6. В графе 4 указываются данные на конец предыдущего года.</w:t>
      </w:r>
    </w:p>
    <w:p w14:paraId="3BB8A441" w14:textId="77777777" w:rsidR="00307D7F" w:rsidRPr="00307D7F" w:rsidRDefault="00307D7F" w:rsidP="00307D7F">
      <w:pPr>
        <w:spacing w:after="0" w:line="240" w:lineRule="auto"/>
        <w:ind w:firstLine="709"/>
        <w:jc w:val="both"/>
        <w:rPr>
          <w:rFonts w:eastAsia="Calibri"/>
          <w:sz w:val="28"/>
          <w:szCs w:val="28"/>
          <w:lang w:val="ru-RU"/>
        </w:rPr>
      </w:pPr>
      <w:bookmarkStart w:id="679" w:name="z8751"/>
      <w:bookmarkEnd w:id="678"/>
      <w:r w:rsidRPr="00307D7F">
        <w:rPr>
          <w:rFonts w:eastAsia="Calibri"/>
          <w:sz w:val="28"/>
          <w:szCs w:val="28"/>
          <w:lang w:val="ru-RU"/>
        </w:rPr>
        <w:t>7. В строках с 1 по 20 указываются данные на основании информации из главной книги или базы данных, сгруппированные с учетом требований постановления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(зарегистрированного в Реестре государственной регистрации нормативных правовых актов под № 8765).</w:t>
      </w:r>
      <w:bookmarkEnd w:id="679"/>
    </w:p>
    <w:p w14:paraId="3582225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8. Вид финансовой отчетности: отдельная.</w:t>
      </w:r>
    </w:p>
    <w:p w14:paraId="5C6B2297"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151AD84B"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680" w:name="z12939"/>
      <w:r w:rsidRPr="00307D7F">
        <w:rPr>
          <w:rFonts w:eastAsia="Calibri"/>
          <w:sz w:val="28"/>
          <w:lang w:val="ru-RU"/>
        </w:rPr>
        <w:lastRenderedPageBreak/>
        <w:t>Приложение 27</w:t>
      </w:r>
    </w:p>
    <w:p w14:paraId="41E87C21"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0EEED163" w14:textId="77777777" w:rsidR="00307D7F" w:rsidRPr="00307D7F" w:rsidRDefault="00307D7F" w:rsidP="00307D7F">
      <w:pPr>
        <w:spacing w:after="0" w:line="240" w:lineRule="auto"/>
        <w:ind w:firstLine="709"/>
        <w:jc w:val="both"/>
        <w:rPr>
          <w:rFonts w:eastAsia="Calibri"/>
          <w:b/>
          <w:sz w:val="28"/>
          <w:szCs w:val="28"/>
          <w:lang w:val="ru-RU"/>
        </w:rPr>
      </w:pPr>
    </w:p>
    <w:p w14:paraId="7AE37CCE"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0437F3BC"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bookmarkEnd w:id="680"/>
    </w:p>
    <w:p w14:paraId="718E2160" w14:textId="77777777" w:rsidR="00307D7F" w:rsidRPr="00307D7F" w:rsidRDefault="00307D7F" w:rsidP="00307D7F">
      <w:pPr>
        <w:widowControl w:val="0"/>
        <w:spacing w:after="0" w:line="240" w:lineRule="auto"/>
        <w:ind w:left="6237"/>
        <w:rPr>
          <w:rFonts w:eastAsia="Calibri"/>
          <w:sz w:val="28"/>
          <w:szCs w:val="28"/>
          <w:lang w:val="ru-RU"/>
        </w:rPr>
      </w:pPr>
    </w:p>
    <w:p w14:paraId="74A354E9" w14:textId="77777777" w:rsidR="00307D7F" w:rsidRPr="00307D7F" w:rsidRDefault="00307D7F" w:rsidP="00307D7F">
      <w:pPr>
        <w:spacing w:after="0" w:line="240" w:lineRule="auto"/>
        <w:ind w:firstLine="709"/>
        <w:jc w:val="center"/>
        <w:rPr>
          <w:rFonts w:eastAsia="Calibri"/>
          <w:b/>
          <w:sz w:val="28"/>
          <w:szCs w:val="28"/>
          <w:lang w:val="ru-RU"/>
        </w:rPr>
      </w:pPr>
    </w:p>
    <w:p w14:paraId="38FD645C"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w:t>
      </w:r>
    </w:p>
    <w:p w14:paraId="6BFFDEA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17" w:history="1">
        <w:r w:rsidRPr="00307D7F">
          <w:rPr>
            <w:rFonts w:eastAsia="Calibri"/>
            <w:sz w:val="28"/>
            <w:szCs w:val="28"/>
            <w:lang w:val="ru-RU"/>
          </w:rPr>
          <w:t>www.nationalbank.kz</w:t>
        </w:r>
      </w:hyperlink>
      <w:r w:rsidRPr="00307D7F">
        <w:rPr>
          <w:rFonts w:eastAsia="Calibri"/>
          <w:sz w:val="28"/>
          <w:szCs w:val="28"/>
          <w:lang w:val="ru-RU"/>
        </w:rPr>
        <w:t>.</w:t>
      </w:r>
    </w:p>
    <w:p w14:paraId="520EC16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681" w:name="z12940"/>
      <w:r w:rsidRPr="00307D7F">
        <w:rPr>
          <w:rFonts w:eastAsia="Calibri"/>
          <w:sz w:val="28"/>
          <w:szCs w:val="28"/>
          <w:lang w:val="ru-RU"/>
        </w:rPr>
        <w:t xml:space="preserve"> отчет о целевых активах</w:t>
      </w:r>
      <w:bookmarkEnd w:id="681"/>
      <w:r w:rsidRPr="00307D7F">
        <w:rPr>
          <w:rFonts w:eastAsia="Calibri"/>
          <w:sz w:val="28"/>
          <w:szCs w:val="28"/>
          <w:lang w:val="ru-RU"/>
        </w:rPr>
        <w:t>, сформированных за счет целевых накоплений.</w:t>
      </w:r>
    </w:p>
    <w:p w14:paraId="1B1F7B7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Индекс формы, предназначенной для сбора административных данных на безвозмездной основе: Ф1-1ЦА-ЕНПФ.</w:t>
      </w:r>
    </w:p>
    <w:p w14:paraId="21D1652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Периодичность: ежемесячная.</w:t>
      </w:r>
    </w:p>
    <w:p w14:paraId="7922042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Отчетный период: по состоянию на «___» ____________ 20___года.</w:t>
      </w:r>
    </w:p>
    <w:p w14:paraId="2905F920"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единый накопительный пенсионный фонд.</w:t>
      </w:r>
    </w:p>
    <w:p w14:paraId="653319DD"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20 (двадцатого) числа месяца, следующего за отчетным месяцем.</w:t>
      </w:r>
    </w:p>
    <w:p w14:paraId="747419E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2513E02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Метод сбора: в электронном</w:t>
      </w:r>
      <w:r w:rsidRPr="00307D7F">
        <w:rPr>
          <w:rFonts w:eastAsia="Calibri"/>
          <w:sz w:val="28"/>
          <w:lang w:val="ru-RU"/>
        </w:rPr>
        <w:t xml:space="preserve"> виде.</w:t>
      </w:r>
      <w:r w:rsidRPr="00307D7F">
        <w:rPr>
          <w:rFonts w:eastAsia="Calibri"/>
          <w:sz w:val="28"/>
          <w:szCs w:val="28"/>
          <w:lang w:val="ru-RU"/>
        </w:rPr>
        <w:t xml:space="preserve"> </w:t>
      </w:r>
    </w:p>
    <w:tbl>
      <w:tblPr>
        <w:tblW w:w="0" w:type="auto"/>
        <w:tblCellSpacing w:w="0" w:type="dxa"/>
        <w:tblLook w:val="04A0" w:firstRow="1" w:lastRow="0" w:firstColumn="1" w:lastColumn="0" w:noHBand="0" w:noVBand="1"/>
      </w:tblPr>
      <w:tblGrid>
        <w:gridCol w:w="2832"/>
        <w:gridCol w:w="2118"/>
        <w:gridCol w:w="1160"/>
        <w:gridCol w:w="1160"/>
        <w:gridCol w:w="2333"/>
        <w:gridCol w:w="35"/>
      </w:tblGrid>
      <w:tr w:rsidR="00307D7F" w:rsidRPr="00307D7F" w14:paraId="74112BCF" w14:textId="77777777" w:rsidTr="00187370">
        <w:trPr>
          <w:gridAfter w:val="1"/>
          <w:wAfter w:w="35" w:type="dxa"/>
          <w:trHeight w:val="30"/>
          <w:tblCellSpacing w:w="0" w:type="dxa"/>
        </w:trPr>
        <w:tc>
          <w:tcPr>
            <w:tcW w:w="6110" w:type="dxa"/>
            <w:gridSpan w:val="3"/>
            <w:tcMar>
              <w:top w:w="15" w:type="dxa"/>
              <w:left w:w="15" w:type="dxa"/>
              <w:bottom w:w="15" w:type="dxa"/>
              <w:right w:w="15" w:type="dxa"/>
            </w:tcMar>
            <w:vAlign w:val="center"/>
          </w:tcPr>
          <w:p w14:paraId="068C3662"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493" w:type="dxa"/>
            <w:gridSpan w:val="2"/>
            <w:tcMar>
              <w:top w:w="15" w:type="dxa"/>
              <w:left w:w="15" w:type="dxa"/>
              <w:bottom w:w="15" w:type="dxa"/>
              <w:right w:w="15" w:type="dxa"/>
            </w:tcMar>
            <w:vAlign w:val="center"/>
          </w:tcPr>
          <w:p w14:paraId="4C0EEFC5"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406D9FE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A9CD5"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EF824D"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Код строки</w:t>
            </w:r>
          </w:p>
        </w:tc>
        <w:tc>
          <w:tcPr>
            <w:tcW w:w="23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66A587"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отчетный период</w:t>
            </w:r>
          </w:p>
        </w:tc>
        <w:tc>
          <w:tcPr>
            <w:tcW w:w="23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E918EA"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предыдущий отчетный период</w:t>
            </w:r>
          </w:p>
        </w:tc>
      </w:tr>
      <w:tr w:rsidR="00307D7F" w:rsidRPr="00307D7F" w14:paraId="475CE28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9D158C"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507C84"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23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5B9EF"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23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7AC177"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r>
      <w:tr w:rsidR="00307D7F" w:rsidRPr="00307D7F" w14:paraId="38D558F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6BF97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F0814" w14:textId="77777777" w:rsidR="00307D7F" w:rsidRPr="00307D7F" w:rsidRDefault="00307D7F" w:rsidP="00307D7F">
            <w:pPr>
              <w:spacing w:after="20" w:line="240" w:lineRule="auto"/>
              <w:ind w:left="20" w:firstLine="709"/>
              <w:jc w:val="both"/>
              <w:rPr>
                <w:rFonts w:eastAsia="Calibri"/>
                <w:sz w:val="20"/>
                <w:szCs w:val="20"/>
                <w:lang w:val="ru-RU"/>
              </w:rPr>
            </w:pPr>
          </w:p>
        </w:tc>
        <w:tc>
          <w:tcPr>
            <w:tcW w:w="23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F5AEAD" w14:textId="77777777" w:rsidR="00307D7F" w:rsidRPr="00307D7F" w:rsidRDefault="00307D7F" w:rsidP="00307D7F">
            <w:pPr>
              <w:spacing w:after="20" w:line="240" w:lineRule="auto"/>
              <w:ind w:left="20" w:firstLine="709"/>
              <w:jc w:val="both"/>
              <w:rPr>
                <w:rFonts w:eastAsia="Calibri"/>
                <w:sz w:val="20"/>
                <w:szCs w:val="20"/>
                <w:lang w:val="ru-RU"/>
              </w:rPr>
            </w:pPr>
          </w:p>
        </w:tc>
        <w:tc>
          <w:tcPr>
            <w:tcW w:w="23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3ADA4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266986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C3073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Целевые активы</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F9DDF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23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C54418" w14:textId="77777777" w:rsidR="00307D7F" w:rsidRPr="00307D7F" w:rsidRDefault="00307D7F" w:rsidP="00307D7F">
            <w:pPr>
              <w:spacing w:after="20" w:line="240" w:lineRule="auto"/>
              <w:ind w:left="20" w:firstLine="709"/>
              <w:jc w:val="both"/>
              <w:rPr>
                <w:rFonts w:eastAsia="Calibri"/>
                <w:sz w:val="20"/>
                <w:szCs w:val="20"/>
                <w:lang w:val="ru-RU"/>
              </w:rPr>
            </w:pPr>
          </w:p>
        </w:tc>
        <w:tc>
          <w:tcPr>
            <w:tcW w:w="23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D20DC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69F2F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F27C5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99014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23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D2DB62" w14:textId="77777777" w:rsidR="00307D7F" w:rsidRPr="00307D7F" w:rsidRDefault="00307D7F" w:rsidP="00307D7F">
            <w:pPr>
              <w:spacing w:after="20" w:line="240" w:lineRule="auto"/>
              <w:ind w:left="20" w:firstLine="709"/>
              <w:jc w:val="both"/>
              <w:rPr>
                <w:rFonts w:eastAsia="Calibri"/>
                <w:sz w:val="20"/>
                <w:szCs w:val="20"/>
                <w:lang w:val="ru-RU"/>
              </w:rPr>
            </w:pPr>
          </w:p>
        </w:tc>
        <w:tc>
          <w:tcPr>
            <w:tcW w:w="23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37093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1E97C6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9B32C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F864CC" w14:textId="77777777" w:rsidR="00307D7F" w:rsidRPr="00307D7F" w:rsidRDefault="00307D7F" w:rsidP="00307D7F">
            <w:pPr>
              <w:spacing w:after="20" w:line="240" w:lineRule="auto"/>
              <w:ind w:left="20" w:firstLine="709"/>
              <w:jc w:val="both"/>
              <w:rPr>
                <w:rFonts w:eastAsia="Calibri"/>
                <w:sz w:val="20"/>
                <w:szCs w:val="20"/>
                <w:lang w:val="ru-RU"/>
              </w:rPr>
            </w:pPr>
          </w:p>
        </w:tc>
        <w:tc>
          <w:tcPr>
            <w:tcW w:w="23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FB1C9" w14:textId="77777777" w:rsidR="00307D7F" w:rsidRPr="00307D7F" w:rsidRDefault="00307D7F" w:rsidP="00307D7F">
            <w:pPr>
              <w:spacing w:after="20" w:line="240" w:lineRule="auto"/>
              <w:ind w:left="20" w:firstLine="709"/>
              <w:jc w:val="both"/>
              <w:rPr>
                <w:rFonts w:eastAsia="Calibri"/>
                <w:sz w:val="20"/>
                <w:szCs w:val="20"/>
                <w:lang w:val="ru-RU"/>
              </w:rPr>
            </w:pPr>
          </w:p>
        </w:tc>
        <w:tc>
          <w:tcPr>
            <w:tcW w:w="23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94576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5B592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567CF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Целевые накопления</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05121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23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9471BF" w14:textId="77777777" w:rsidR="00307D7F" w:rsidRPr="00307D7F" w:rsidRDefault="00307D7F" w:rsidP="00307D7F">
            <w:pPr>
              <w:spacing w:after="20" w:line="240" w:lineRule="auto"/>
              <w:ind w:left="20" w:firstLine="709"/>
              <w:jc w:val="both"/>
              <w:rPr>
                <w:rFonts w:eastAsia="Calibri"/>
                <w:sz w:val="20"/>
                <w:szCs w:val="20"/>
                <w:lang w:val="ru-RU"/>
              </w:rPr>
            </w:pPr>
          </w:p>
        </w:tc>
        <w:tc>
          <w:tcPr>
            <w:tcW w:w="23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DC815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4879D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7DF8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Обязательство по выплате целевых накоплений</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C6CD8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23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C88B11" w14:textId="77777777" w:rsidR="00307D7F" w:rsidRPr="00307D7F" w:rsidRDefault="00307D7F" w:rsidP="00307D7F">
            <w:pPr>
              <w:spacing w:after="20" w:line="240" w:lineRule="auto"/>
              <w:ind w:left="20" w:firstLine="709"/>
              <w:jc w:val="both"/>
              <w:rPr>
                <w:rFonts w:eastAsia="Calibri"/>
                <w:sz w:val="20"/>
                <w:szCs w:val="20"/>
                <w:lang w:val="ru-RU"/>
              </w:rPr>
            </w:pPr>
          </w:p>
        </w:tc>
        <w:tc>
          <w:tcPr>
            <w:tcW w:w="23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8BD3C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4FF021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782E2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обязательства</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C60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23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AD6418" w14:textId="77777777" w:rsidR="00307D7F" w:rsidRPr="00307D7F" w:rsidRDefault="00307D7F" w:rsidP="00307D7F">
            <w:pPr>
              <w:spacing w:after="20" w:line="240" w:lineRule="auto"/>
              <w:ind w:left="20" w:firstLine="709"/>
              <w:jc w:val="both"/>
              <w:rPr>
                <w:rFonts w:eastAsia="Calibri"/>
                <w:sz w:val="20"/>
                <w:szCs w:val="20"/>
                <w:lang w:val="ru-RU"/>
              </w:rPr>
            </w:pPr>
          </w:p>
        </w:tc>
        <w:tc>
          <w:tcPr>
            <w:tcW w:w="23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E5CD3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C196A0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28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00D66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чистые активы</w:t>
            </w:r>
          </w:p>
        </w:tc>
        <w:tc>
          <w:tcPr>
            <w:tcW w:w="21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2EB67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232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19D248" w14:textId="77777777" w:rsidR="00307D7F" w:rsidRPr="00307D7F" w:rsidRDefault="00307D7F" w:rsidP="00307D7F">
            <w:pPr>
              <w:spacing w:after="20" w:line="240" w:lineRule="auto"/>
              <w:ind w:left="20" w:firstLine="709"/>
              <w:jc w:val="both"/>
              <w:rPr>
                <w:rFonts w:eastAsia="Calibri"/>
                <w:sz w:val="20"/>
                <w:szCs w:val="20"/>
                <w:lang w:val="ru-RU"/>
              </w:rPr>
            </w:pPr>
          </w:p>
        </w:tc>
        <w:tc>
          <w:tcPr>
            <w:tcW w:w="23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A50E11"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3605962A" w14:textId="77777777" w:rsidR="00307D7F" w:rsidRPr="00307D7F" w:rsidRDefault="00307D7F" w:rsidP="00307D7F">
      <w:pPr>
        <w:spacing w:after="0" w:line="240" w:lineRule="auto"/>
        <w:jc w:val="both"/>
        <w:rPr>
          <w:rFonts w:eastAsia="Calibri"/>
          <w:sz w:val="28"/>
          <w:szCs w:val="28"/>
          <w:lang w:val="ru-RU"/>
        </w:rPr>
      </w:pPr>
      <w:bookmarkStart w:id="682" w:name="z12941"/>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79B33F90" w14:textId="77777777" w:rsidTr="00187370">
        <w:trPr>
          <w:jc w:val="center"/>
        </w:trPr>
        <w:tc>
          <w:tcPr>
            <w:tcW w:w="3052" w:type="pct"/>
            <w:tcMar>
              <w:top w:w="0" w:type="dxa"/>
              <w:left w:w="168" w:type="dxa"/>
              <w:bottom w:w="0" w:type="dxa"/>
              <w:right w:w="168" w:type="dxa"/>
            </w:tcMar>
            <w:hideMark/>
          </w:tcPr>
          <w:p w14:paraId="0F5E9A4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3B50970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1DBE416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26DFFB2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7D01B375" w14:textId="77777777" w:rsidTr="00187370">
        <w:trPr>
          <w:jc w:val="center"/>
        </w:trPr>
        <w:tc>
          <w:tcPr>
            <w:tcW w:w="5000" w:type="pct"/>
            <w:gridSpan w:val="3"/>
            <w:tcMar>
              <w:top w:w="0" w:type="dxa"/>
              <w:left w:w="168" w:type="dxa"/>
              <w:bottom w:w="0" w:type="dxa"/>
              <w:right w:w="168" w:type="dxa"/>
            </w:tcMar>
            <w:hideMark/>
          </w:tcPr>
          <w:p w14:paraId="6C9A783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720E62F2" w14:textId="77777777" w:rsidTr="00187370">
        <w:trPr>
          <w:jc w:val="center"/>
        </w:trPr>
        <w:tc>
          <w:tcPr>
            <w:tcW w:w="5000" w:type="pct"/>
            <w:gridSpan w:val="3"/>
            <w:tcMar>
              <w:top w:w="0" w:type="dxa"/>
              <w:left w:w="168" w:type="dxa"/>
              <w:bottom w:w="0" w:type="dxa"/>
              <w:right w:w="168" w:type="dxa"/>
            </w:tcMar>
            <w:hideMark/>
          </w:tcPr>
          <w:p w14:paraId="454E909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6D459CD6" w14:textId="77777777" w:rsidTr="00187370">
        <w:trPr>
          <w:jc w:val="center"/>
        </w:trPr>
        <w:tc>
          <w:tcPr>
            <w:tcW w:w="3052" w:type="pct"/>
            <w:tcMar>
              <w:top w:w="0" w:type="dxa"/>
              <w:left w:w="168" w:type="dxa"/>
              <w:bottom w:w="0" w:type="dxa"/>
              <w:right w:w="168" w:type="dxa"/>
            </w:tcMar>
            <w:hideMark/>
          </w:tcPr>
          <w:p w14:paraId="2CF6D98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15049E9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2C503C18" w14:textId="77777777" w:rsidTr="00187370">
        <w:trPr>
          <w:jc w:val="center"/>
        </w:trPr>
        <w:tc>
          <w:tcPr>
            <w:tcW w:w="3052" w:type="pct"/>
            <w:tcMar>
              <w:top w:w="0" w:type="dxa"/>
              <w:left w:w="168" w:type="dxa"/>
              <w:bottom w:w="0" w:type="dxa"/>
              <w:right w:w="168" w:type="dxa"/>
            </w:tcMar>
            <w:hideMark/>
          </w:tcPr>
          <w:p w14:paraId="229EB99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3E43062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7414EED3" w14:textId="77777777" w:rsidTr="00187370">
        <w:trPr>
          <w:jc w:val="center"/>
        </w:trPr>
        <w:tc>
          <w:tcPr>
            <w:tcW w:w="3052" w:type="pct"/>
            <w:tcMar>
              <w:top w:w="0" w:type="dxa"/>
              <w:left w:w="168" w:type="dxa"/>
              <w:bottom w:w="0" w:type="dxa"/>
              <w:right w:w="168" w:type="dxa"/>
            </w:tcMar>
            <w:hideMark/>
          </w:tcPr>
          <w:p w14:paraId="1D1E3F7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2C75441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29C134D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343BF51B" w14:textId="77777777" w:rsidTr="00187370">
        <w:trPr>
          <w:jc w:val="center"/>
        </w:trPr>
        <w:tc>
          <w:tcPr>
            <w:tcW w:w="3052" w:type="pct"/>
            <w:tcMar>
              <w:top w:w="0" w:type="dxa"/>
              <w:left w:w="168" w:type="dxa"/>
              <w:bottom w:w="0" w:type="dxa"/>
              <w:right w:w="168" w:type="dxa"/>
            </w:tcMar>
            <w:hideMark/>
          </w:tcPr>
          <w:p w14:paraId="621B02D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414A065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4FE235E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5E7DFADA" w14:textId="77777777" w:rsidTr="00187370">
        <w:trPr>
          <w:jc w:val="center"/>
        </w:trPr>
        <w:tc>
          <w:tcPr>
            <w:tcW w:w="3052" w:type="pct"/>
            <w:tcMar>
              <w:top w:w="0" w:type="dxa"/>
              <w:left w:w="168" w:type="dxa"/>
              <w:bottom w:w="0" w:type="dxa"/>
              <w:right w:w="168" w:type="dxa"/>
            </w:tcMar>
            <w:hideMark/>
          </w:tcPr>
          <w:p w14:paraId="7B36DA2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025B359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00231F8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ECB6BCE" w14:textId="77777777" w:rsidTr="00187370">
        <w:trPr>
          <w:trHeight w:val="80"/>
          <w:jc w:val="center"/>
        </w:trPr>
        <w:tc>
          <w:tcPr>
            <w:tcW w:w="3052" w:type="pct"/>
            <w:tcMar>
              <w:top w:w="0" w:type="dxa"/>
              <w:left w:w="168" w:type="dxa"/>
              <w:bottom w:w="0" w:type="dxa"/>
              <w:right w:w="168" w:type="dxa"/>
            </w:tcMar>
            <w:hideMark/>
          </w:tcPr>
          <w:p w14:paraId="220D687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776E512F"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5E2D66B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2CF37D14" w14:textId="77777777" w:rsidR="00307D7F" w:rsidRPr="00307D7F" w:rsidRDefault="00307D7F" w:rsidP="00307D7F">
      <w:pPr>
        <w:spacing w:after="0" w:line="240" w:lineRule="auto"/>
        <w:ind w:firstLine="709"/>
        <w:jc w:val="both"/>
        <w:rPr>
          <w:rFonts w:eastAsia="Calibri"/>
          <w:b/>
          <w:sz w:val="28"/>
          <w:szCs w:val="28"/>
          <w:lang w:val="ru-RU"/>
        </w:rPr>
      </w:pPr>
    </w:p>
    <w:p w14:paraId="1412276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целевых активах, сформированных за счет целевых накоплений».</w:t>
      </w:r>
    </w:p>
    <w:p w14:paraId="177F8586"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12322200" w14:textId="77777777" w:rsidR="00307D7F" w:rsidRPr="00307D7F" w:rsidRDefault="00307D7F" w:rsidP="00307D7F">
      <w:pPr>
        <w:widowControl w:val="0"/>
        <w:spacing w:after="0" w:line="240" w:lineRule="auto"/>
        <w:ind w:left="5670"/>
        <w:rPr>
          <w:rFonts w:eastAsia="Calibri"/>
          <w:sz w:val="28"/>
          <w:szCs w:val="28"/>
          <w:lang w:val="ru-RU"/>
        </w:rPr>
      </w:pPr>
      <w:bookmarkStart w:id="683" w:name="z12943"/>
      <w:bookmarkEnd w:id="682"/>
      <w:r w:rsidRPr="00307D7F">
        <w:rPr>
          <w:rFonts w:eastAsia="Calibri"/>
          <w:sz w:val="28"/>
          <w:szCs w:val="28"/>
          <w:lang w:val="ru-RU"/>
        </w:rPr>
        <w:lastRenderedPageBreak/>
        <w:t xml:space="preserve">Приложение </w:t>
      </w:r>
    </w:p>
    <w:p w14:paraId="284F15F2"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целевых активах, сформированных за счет целевых накоплений»</w:t>
      </w:r>
    </w:p>
    <w:p w14:paraId="7D09A460" w14:textId="77777777" w:rsidR="00307D7F" w:rsidRPr="00307D7F" w:rsidRDefault="00307D7F" w:rsidP="00307D7F">
      <w:pPr>
        <w:spacing w:after="0" w:line="240" w:lineRule="auto"/>
        <w:ind w:firstLine="709"/>
        <w:jc w:val="both"/>
        <w:rPr>
          <w:rFonts w:eastAsia="Calibri"/>
          <w:b/>
          <w:sz w:val="28"/>
          <w:szCs w:val="28"/>
          <w:lang w:val="ru-RU"/>
        </w:rPr>
      </w:pPr>
    </w:p>
    <w:p w14:paraId="75F3F14E" w14:textId="77777777" w:rsidR="00307D7F" w:rsidRPr="00307D7F" w:rsidRDefault="00307D7F" w:rsidP="00307D7F">
      <w:pPr>
        <w:spacing w:after="0" w:line="240" w:lineRule="auto"/>
        <w:ind w:firstLine="709"/>
        <w:jc w:val="both"/>
        <w:rPr>
          <w:rFonts w:eastAsia="Calibri"/>
          <w:b/>
          <w:sz w:val="28"/>
          <w:szCs w:val="28"/>
          <w:lang w:val="ru-RU"/>
        </w:rPr>
      </w:pPr>
    </w:p>
    <w:p w14:paraId="2A7D360C"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208F35D0" w14:textId="77777777" w:rsidR="00307D7F" w:rsidRPr="00307D7F" w:rsidRDefault="00307D7F" w:rsidP="00307D7F">
      <w:pPr>
        <w:spacing w:after="0" w:line="240" w:lineRule="auto"/>
        <w:ind w:firstLine="709"/>
        <w:jc w:val="center"/>
        <w:rPr>
          <w:rFonts w:eastAsia="Calibri"/>
          <w:b/>
          <w:sz w:val="28"/>
          <w:szCs w:val="28"/>
          <w:lang w:val="ru-RU"/>
        </w:rPr>
      </w:pPr>
    </w:p>
    <w:p w14:paraId="31104308"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 целевых активах, сформированных за счет целевых накоплений» </w:t>
      </w:r>
    </w:p>
    <w:p w14:paraId="57E854E9"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Ф1-1ЦА-ЕНПФ, периодичность: ежемесячная)</w:t>
      </w:r>
    </w:p>
    <w:p w14:paraId="070E41AB" w14:textId="77777777" w:rsidR="00307D7F" w:rsidRPr="00307D7F" w:rsidRDefault="00307D7F" w:rsidP="00307D7F">
      <w:pPr>
        <w:spacing w:after="0" w:line="240" w:lineRule="auto"/>
        <w:ind w:firstLine="709"/>
        <w:jc w:val="center"/>
        <w:rPr>
          <w:rFonts w:eastAsia="Calibri"/>
          <w:b/>
          <w:sz w:val="28"/>
          <w:szCs w:val="28"/>
          <w:lang w:val="ru-RU"/>
        </w:rPr>
      </w:pPr>
    </w:p>
    <w:p w14:paraId="48F9FA7D" w14:textId="77777777" w:rsidR="00307D7F" w:rsidRPr="00307D7F" w:rsidRDefault="00307D7F" w:rsidP="00307D7F">
      <w:pPr>
        <w:spacing w:after="0" w:line="240" w:lineRule="auto"/>
        <w:ind w:firstLine="709"/>
        <w:jc w:val="center"/>
        <w:rPr>
          <w:rFonts w:eastAsia="Calibri"/>
          <w:sz w:val="28"/>
          <w:szCs w:val="28"/>
          <w:lang w:val="ru-RU"/>
        </w:rPr>
      </w:pPr>
    </w:p>
    <w:p w14:paraId="390B5E2F" w14:textId="77777777" w:rsidR="00307D7F" w:rsidRPr="00307D7F" w:rsidRDefault="00307D7F" w:rsidP="00307D7F">
      <w:pPr>
        <w:spacing w:after="0" w:line="240" w:lineRule="auto"/>
        <w:ind w:firstLine="709"/>
        <w:jc w:val="both"/>
        <w:rPr>
          <w:rFonts w:eastAsia="Calibri"/>
          <w:sz w:val="28"/>
          <w:szCs w:val="28"/>
          <w:lang w:val="ru-RU"/>
        </w:rPr>
      </w:pPr>
      <w:bookmarkStart w:id="684" w:name="z12945"/>
      <w:bookmarkEnd w:id="683"/>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целевых активах, сформированных за счет целевых накоплений» (далее – форма).</w:t>
      </w:r>
    </w:p>
    <w:p w14:paraId="04290393" w14:textId="77777777" w:rsidR="00307D7F" w:rsidRPr="00307D7F" w:rsidRDefault="00307D7F" w:rsidP="00307D7F">
      <w:pPr>
        <w:spacing w:after="0" w:line="240" w:lineRule="auto"/>
        <w:ind w:firstLine="709"/>
        <w:jc w:val="both"/>
        <w:rPr>
          <w:rFonts w:eastAsia="Calibri"/>
          <w:sz w:val="28"/>
          <w:szCs w:val="28"/>
          <w:lang w:val="ru-RU"/>
        </w:rPr>
      </w:pPr>
      <w:bookmarkStart w:id="685" w:name="z12947"/>
      <w:bookmarkEnd w:id="684"/>
      <w:r w:rsidRPr="00307D7F">
        <w:rPr>
          <w:rFonts w:eastAsia="Calibri"/>
          <w:sz w:val="28"/>
          <w:szCs w:val="28"/>
          <w:lang w:val="ru-RU"/>
        </w:rPr>
        <w:t>2. Форма заполняется ежемесячно единым накопительным пенсионным фондом по целевым активам по состоянию на конец отчетного периода.</w:t>
      </w:r>
    </w:p>
    <w:p w14:paraId="347AD15B" w14:textId="77777777" w:rsidR="00307D7F" w:rsidRPr="00307D7F" w:rsidRDefault="00307D7F" w:rsidP="00307D7F">
      <w:pPr>
        <w:spacing w:after="0" w:line="240" w:lineRule="auto"/>
        <w:ind w:firstLine="709"/>
        <w:jc w:val="both"/>
        <w:rPr>
          <w:rFonts w:eastAsia="Calibri"/>
          <w:sz w:val="28"/>
          <w:szCs w:val="28"/>
          <w:lang w:val="ru-RU"/>
        </w:rPr>
      </w:pPr>
      <w:bookmarkStart w:id="686" w:name="z12948"/>
      <w:bookmarkEnd w:id="685"/>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66BE5750" w14:textId="77777777" w:rsidR="00307D7F" w:rsidRPr="00307D7F" w:rsidRDefault="00307D7F" w:rsidP="00307D7F">
      <w:pPr>
        <w:spacing w:after="0" w:line="240" w:lineRule="auto"/>
        <w:ind w:firstLine="709"/>
        <w:jc w:val="both"/>
        <w:rPr>
          <w:rFonts w:eastAsia="Calibri"/>
          <w:sz w:val="28"/>
          <w:szCs w:val="28"/>
          <w:lang w:val="ru-RU"/>
        </w:rPr>
      </w:pPr>
      <w:bookmarkStart w:id="687" w:name="z12949"/>
      <w:bookmarkEnd w:id="686"/>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2F288E4D" w14:textId="77777777" w:rsidR="00307D7F" w:rsidRPr="00307D7F" w:rsidRDefault="00307D7F" w:rsidP="00307D7F">
      <w:pPr>
        <w:spacing w:after="0" w:line="240" w:lineRule="auto"/>
        <w:ind w:firstLine="709"/>
        <w:jc w:val="both"/>
        <w:rPr>
          <w:rFonts w:eastAsia="Calibri"/>
          <w:sz w:val="28"/>
          <w:szCs w:val="28"/>
          <w:lang w:val="ru-RU"/>
        </w:rPr>
      </w:pPr>
      <w:bookmarkStart w:id="688" w:name="z12951"/>
      <w:bookmarkEnd w:id="687"/>
      <w:r w:rsidRPr="00307D7F">
        <w:rPr>
          <w:rFonts w:eastAsia="Calibri"/>
          <w:sz w:val="28"/>
          <w:szCs w:val="28"/>
          <w:lang w:val="ru-RU"/>
        </w:rPr>
        <w:t>5. При заполнении графы 3 указываются данные на конец отчетного периода, включая последний день отчетного периода.</w:t>
      </w:r>
    </w:p>
    <w:p w14:paraId="41E7EB93" w14:textId="77777777" w:rsidR="00307D7F" w:rsidRPr="00307D7F" w:rsidRDefault="00307D7F" w:rsidP="00307D7F">
      <w:pPr>
        <w:spacing w:after="0" w:line="240" w:lineRule="auto"/>
        <w:ind w:firstLine="709"/>
        <w:jc w:val="both"/>
        <w:rPr>
          <w:rFonts w:eastAsia="Calibri"/>
          <w:sz w:val="28"/>
          <w:szCs w:val="28"/>
          <w:lang w:val="ru-RU"/>
        </w:rPr>
      </w:pPr>
      <w:bookmarkStart w:id="689" w:name="z12952"/>
      <w:bookmarkEnd w:id="688"/>
      <w:r w:rsidRPr="00307D7F">
        <w:rPr>
          <w:rFonts w:eastAsia="Calibri"/>
          <w:sz w:val="28"/>
          <w:szCs w:val="28"/>
          <w:lang w:val="ru-RU"/>
        </w:rPr>
        <w:t>6. В графе 4 указываются данные на конец предыдущего года.</w:t>
      </w:r>
    </w:p>
    <w:p w14:paraId="79454ACE" w14:textId="77777777" w:rsidR="00307D7F" w:rsidRPr="00307D7F" w:rsidRDefault="00307D7F" w:rsidP="00307D7F">
      <w:pPr>
        <w:spacing w:after="0" w:line="240" w:lineRule="auto"/>
        <w:ind w:firstLine="709"/>
        <w:jc w:val="both"/>
        <w:rPr>
          <w:rFonts w:eastAsia="Calibri"/>
          <w:sz w:val="28"/>
          <w:szCs w:val="28"/>
          <w:lang w:val="ru-RU"/>
        </w:rPr>
      </w:pPr>
      <w:bookmarkStart w:id="690" w:name="z12953"/>
      <w:bookmarkEnd w:id="689"/>
      <w:r w:rsidRPr="00307D7F">
        <w:rPr>
          <w:rFonts w:eastAsia="Calibri"/>
          <w:sz w:val="28"/>
          <w:szCs w:val="28"/>
          <w:lang w:val="ru-RU"/>
        </w:rPr>
        <w:t>7. В строках с 1 по 6 указываются данные на основании информации из автоматизированной информационной системы.</w:t>
      </w:r>
    </w:p>
    <w:p w14:paraId="7253A9F5" w14:textId="77777777" w:rsidR="00307D7F" w:rsidRPr="00307D7F" w:rsidRDefault="00307D7F" w:rsidP="00307D7F">
      <w:pPr>
        <w:spacing w:after="0" w:line="240" w:lineRule="auto"/>
        <w:ind w:firstLine="709"/>
        <w:jc w:val="both"/>
        <w:rPr>
          <w:rFonts w:eastAsia="Calibri"/>
          <w:sz w:val="28"/>
          <w:szCs w:val="28"/>
          <w:lang w:val="ru-RU"/>
        </w:rPr>
      </w:pPr>
      <w:bookmarkStart w:id="691" w:name="z12954"/>
      <w:bookmarkEnd w:id="690"/>
      <w:r w:rsidRPr="00307D7F">
        <w:rPr>
          <w:rFonts w:eastAsia="Calibri"/>
          <w:sz w:val="28"/>
          <w:szCs w:val="28"/>
          <w:lang w:val="ru-RU"/>
        </w:rPr>
        <w:t>8. Вид финансовой отчетности: отдельная.</w:t>
      </w:r>
    </w:p>
    <w:p w14:paraId="0EAC1637"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7ADCF958"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692" w:name="z8753"/>
      <w:bookmarkEnd w:id="691"/>
      <w:r w:rsidRPr="00307D7F">
        <w:rPr>
          <w:rFonts w:eastAsia="Calibri"/>
          <w:sz w:val="28"/>
          <w:lang w:val="ru-RU"/>
        </w:rPr>
        <w:lastRenderedPageBreak/>
        <w:t>Приложение 28</w:t>
      </w:r>
    </w:p>
    <w:p w14:paraId="0A569C1C"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37AF8A75" w14:textId="77777777" w:rsidR="00307D7F" w:rsidRPr="00307D7F" w:rsidRDefault="00307D7F" w:rsidP="00307D7F">
      <w:pPr>
        <w:spacing w:after="0" w:line="240" w:lineRule="auto"/>
        <w:ind w:firstLine="709"/>
        <w:jc w:val="both"/>
        <w:rPr>
          <w:rFonts w:eastAsia="Calibri"/>
          <w:b/>
          <w:sz w:val="28"/>
          <w:szCs w:val="28"/>
          <w:lang w:val="ru-RU"/>
        </w:rPr>
      </w:pPr>
    </w:p>
    <w:p w14:paraId="645F6B64"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3BA7C0B5"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2D98B061" w14:textId="77777777" w:rsidR="00307D7F" w:rsidRPr="00307D7F" w:rsidRDefault="00307D7F" w:rsidP="00307D7F">
      <w:pPr>
        <w:widowControl w:val="0"/>
        <w:spacing w:after="0" w:line="240" w:lineRule="auto"/>
        <w:ind w:left="6237"/>
        <w:rPr>
          <w:rFonts w:eastAsia="Calibri"/>
          <w:sz w:val="28"/>
          <w:szCs w:val="28"/>
          <w:lang w:val="ru-RU"/>
        </w:rPr>
      </w:pPr>
    </w:p>
    <w:p w14:paraId="55B33DCC" w14:textId="77777777" w:rsidR="00307D7F" w:rsidRPr="00307D7F" w:rsidRDefault="00307D7F" w:rsidP="00307D7F">
      <w:pPr>
        <w:spacing w:after="0" w:line="240" w:lineRule="auto"/>
        <w:ind w:firstLine="709"/>
        <w:jc w:val="center"/>
        <w:rPr>
          <w:rFonts w:eastAsia="Calibri"/>
          <w:sz w:val="28"/>
          <w:szCs w:val="28"/>
          <w:lang w:val="ru-RU"/>
        </w:rPr>
      </w:pPr>
    </w:p>
    <w:p w14:paraId="58569CAA" w14:textId="77777777" w:rsidR="00307D7F" w:rsidRPr="00307D7F" w:rsidRDefault="00307D7F" w:rsidP="00307D7F">
      <w:pPr>
        <w:spacing w:after="0" w:line="240" w:lineRule="auto"/>
        <w:ind w:firstLine="709"/>
        <w:jc w:val="both"/>
        <w:rPr>
          <w:rFonts w:eastAsia="Calibri"/>
          <w:sz w:val="28"/>
          <w:szCs w:val="28"/>
          <w:lang w:val="ru-RU"/>
        </w:rPr>
      </w:pPr>
      <w:bookmarkStart w:id="693" w:name="z8754"/>
      <w:bookmarkEnd w:id="692"/>
      <w:r w:rsidRPr="00307D7F">
        <w:rPr>
          <w:rFonts w:eastAsia="Calibri"/>
          <w:sz w:val="28"/>
          <w:szCs w:val="28"/>
          <w:lang w:val="ru-RU"/>
        </w:rPr>
        <w:t>Представляется: в Национальный Банк Республики Казахстан.</w:t>
      </w:r>
    </w:p>
    <w:p w14:paraId="0DC512A2" w14:textId="77777777" w:rsidR="00307D7F" w:rsidRPr="00307D7F" w:rsidRDefault="00307D7F" w:rsidP="00307D7F">
      <w:pPr>
        <w:spacing w:after="0" w:line="240" w:lineRule="auto"/>
        <w:ind w:firstLine="709"/>
        <w:jc w:val="both"/>
        <w:rPr>
          <w:rFonts w:eastAsia="Calibri"/>
          <w:sz w:val="28"/>
          <w:szCs w:val="28"/>
          <w:lang w:val="ru-RU"/>
        </w:rPr>
      </w:pPr>
      <w:bookmarkStart w:id="694" w:name="z8755"/>
      <w:bookmarkEnd w:id="693"/>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18" w:history="1">
        <w:r w:rsidRPr="00307D7F">
          <w:rPr>
            <w:rFonts w:eastAsia="Calibri"/>
            <w:sz w:val="28"/>
            <w:szCs w:val="28"/>
            <w:lang w:val="ru-RU"/>
          </w:rPr>
          <w:t>www.nationalbank.kz</w:t>
        </w:r>
      </w:hyperlink>
      <w:r w:rsidRPr="00307D7F">
        <w:rPr>
          <w:rFonts w:eastAsia="Calibri"/>
          <w:sz w:val="28"/>
          <w:szCs w:val="28"/>
          <w:lang w:val="ru-RU"/>
        </w:rPr>
        <w:t>.</w:t>
      </w:r>
    </w:p>
    <w:p w14:paraId="5C68816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695" w:name="z8756"/>
      <w:bookmarkEnd w:id="694"/>
      <w:r w:rsidRPr="00307D7F">
        <w:rPr>
          <w:rFonts w:eastAsia="Calibri"/>
          <w:sz w:val="28"/>
          <w:szCs w:val="28"/>
          <w:lang w:val="ru-RU"/>
        </w:rPr>
        <w:t xml:space="preserve">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p>
    <w:p w14:paraId="3039413C" w14:textId="77777777" w:rsidR="00307D7F" w:rsidRPr="00307D7F" w:rsidRDefault="00307D7F" w:rsidP="00307D7F">
      <w:pPr>
        <w:spacing w:after="0" w:line="240" w:lineRule="auto"/>
        <w:ind w:firstLine="709"/>
        <w:jc w:val="both"/>
        <w:rPr>
          <w:rFonts w:eastAsia="Calibri"/>
          <w:sz w:val="28"/>
          <w:szCs w:val="28"/>
          <w:lang w:val="ru-RU"/>
        </w:rPr>
      </w:pPr>
      <w:bookmarkStart w:id="696" w:name="z8757"/>
      <w:bookmarkEnd w:id="695"/>
      <w:r w:rsidRPr="00307D7F">
        <w:rPr>
          <w:rFonts w:eastAsia="Calibri"/>
          <w:sz w:val="28"/>
          <w:szCs w:val="28"/>
          <w:lang w:val="ru-RU"/>
        </w:rPr>
        <w:t>Индекс формы, предназначенной для сбора административных данных на безвозмездной основе: Ф2ПА-ЕиДНПФ.</w:t>
      </w:r>
    </w:p>
    <w:p w14:paraId="1F885518" w14:textId="77777777" w:rsidR="00307D7F" w:rsidRPr="00307D7F" w:rsidRDefault="00307D7F" w:rsidP="00307D7F">
      <w:pPr>
        <w:spacing w:after="0" w:line="240" w:lineRule="auto"/>
        <w:ind w:firstLine="709"/>
        <w:jc w:val="both"/>
        <w:rPr>
          <w:rFonts w:eastAsia="Calibri"/>
          <w:sz w:val="28"/>
          <w:szCs w:val="28"/>
          <w:lang w:val="ru-RU"/>
        </w:rPr>
      </w:pPr>
      <w:bookmarkStart w:id="697" w:name="z8758"/>
      <w:bookmarkEnd w:id="696"/>
      <w:r w:rsidRPr="00307D7F">
        <w:rPr>
          <w:rFonts w:eastAsia="Calibri"/>
          <w:sz w:val="28"/>
          <w:szCs w:val="28"/>
          <w:lang w:val="ru-RU"/>
        </w:rPr>
        <w:t>Периодичность: ежемесячная.</w:t>
      </w:r>
    </w:p>
    <w:p w14:paraId="4C353955" w14:textId="77777777" w:rsidR="00307D7F" w:rsidRPr="00307D7F" w:rsidRDefault="00307D7F" w:rsidP="00307D7F">
      <w:pPr>
        <w:spacing w:after="0" w:line="240" w:lineRule="auto"/>
        <w:ind w:firstLine="709"/>
        <w:jc w:val="both"/>
        <w:rPr>
          <w:rFonts w:eastAsia="Calibri"/>
          <w:sz w:val="28"/>
          <w:szCs w:val="28"/>
          <w:lang w:val="ru-RU"/>
        </w:rPr>
      </w:pPr>
      <w:bookmarkStart w:id="698" w:name="z8759"/>
      <w:bookmarkEnd w:id="697"/>
      <w:r w:rsidRPr="00307D7F">
        <w:rPr>
          <w:rFonts w:eastAsia="Calibri"/>
          <w:sz w:val="28"/>
          <w:szCs w:val="28"/>
          <w:lang w:val="ru-RU"/>
        </w:rPr>
        <w:t>Отчетный период: по состоянию на «___» ____________ 20___года.</w:t>
      </w:r>
    </w:p>
    <w:p w14:paraId="30E553E3" w14:textId="77777777" w:rsidR="00307D7F" w:rsidRPr="00307D7F" w:rsidRDefault="00307D7F" w:rsidP="00307D7F">
      <w:pPr>
        <w:spacing w:after="0" w:line="240" w:lineRule="auto"/>
        <w:ind w:firstLine="709"/>
        <w:jc w:val="both"/>
        <w:rPr>
          <w:rFonts w:eastAsia="Calibri"/>
          <w:sz w:val="28"/>
          <w:szCs w:val="28"/>
          <w:lang w:val="ru-RU"/>
        </w:rPr>
      </w:pPr>
      <w:bookmarkStart w:id="699" w:name="z8760"/>
      <w:bookmarkEnd w:id="698"/>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единый накопительный пенсионный фонд, добровольные накопительные пенсионные фонды.</w:t>
      </w:r>
    </w:p>
    <w:p w14:paraId="68CFF56B" w14:textId="77777777" w:rsidR="00307D7F" w:rsidRPr="00307D7F" w:rsidRDefault="00307D7F" w:rsidP="00307D7F">
      <w:pPr>
        <w:spacing w:after="0" w:line="240" w:lineRule="auto"/>
        <w:ind w:firstLine="709"/>
        <w:jc w:val="both"/>
        <w:rPr>
          <w:rFonts w:eastAsia="Calibri"/>
          <w:sz w:val="28"/>
          <w:szCs w:val="28"/>
          <w:lang w:val="ru-RU"/>
        </w:rPr>
      </w:pPr>
      <w:bookmarkStart w:id="700" w:name="z8762"/>
      <w:bookmarkEnd w:id="699"/>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w:t>
      </w:r>
    </w:p>
    <w:p w14:paraId="0D06EE6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1) единый накопительный пенсионный фонд – не позднее 20 (двадцатого) числа месяца, следующего за отчетным месяцем;</w:t>
      </w:r>
    </w:p>
    <w:p w14:paraId="5DF59C4B" w14:textId="77777777" w:rsidR="00307D7F" w:rsidRPr="00307D7F" w:rsidRDefault="00307D7F" w:rsidP="00307D7F">
      <w:pPr>
        <w:spacing w:after="0" w:line="240" w:lineRule="auto"/>
        <w:ind w:firstLine="709"/>
        <w:jc w:val="both"/>
        <w:rPr>
          <w:rFonts w:eastAsia="Calibri"/>
          <w:sz w:val="28"/>
          <w:szCs w:val="28"/>
          <w:lang w:val="ru-RU"/>
        </w:rPr>
      </w:pPr>
      <w:bookmarkStart w:id="701" w:name="z8763"/>
      <w:bookmarkEnd w:id="700"/>
      <w:r w:rsidRPr="00307D7F">
        <w:rPr>
          <w:rFonts w:eastAsia="Calibri"/>
          <w:sz w:val="28"/>
          <w:szCs w:val="28"/>
          <w:lang w:val="ru-RU"/>
        </w:rPr>
        <w:t>2) добровольные накопительные пенсионные фонды – не позднее 5 (пятого) рабочего дня месяца, следующего за отчетным месяцем.</w:t>
      </w:r>
    </w:p>
    <w:p w14:paraId="3279DB2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07D8AB2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Метод сбора: в</w:t>
      </w:r>
      <w:r w:rsidRPr="00307D7F">
        <w:rPr>
          <w:rFonts w:eastAsia="Calibri"/>
          <w:sz w:val="28"/>
          <w:lang w:val="ru-RU"/>
        </w:rPr>
        <w:t xml:space="preserve"> электронном виде.</w:t>
      </w:r>
      <w:r w:rsidRPr="00307D7F">
        <w:rPr>
          <w:rFonts w:eastAsia="Calibri"/>
          <w:sz w:val="28"/>
          <w:szCs w:val="28"/>
          <w:lang w:val="ru-RU"/>
        </w:rPr>
        <w:t xml:space="preserve"> </w:t>
      </w:r>
    </w:p>
    <w:tbl>
      <w:tblPr>
        <w:tblW w:w="0" w:type="auto"/>
        <w:tblCellSpacing w:w="0" w:type="dxa"/>
        <w:tblLook w:val="04A0" w:firstRow="1" w:lastRow="0" w:firstColumn="1" w:lastColumn="0" w:noHBand="0" w:noVBand="1"/>
      </w:tblPr>
      <w:tblGrid>
        <w:gridCol w:w="4674"/>
        <w:gridCol w:w="1129"/>
        <w:gridCol w:w="520"/>
        <w:gridCol w:w="1168"/>
        <w:gridCol w:w="2114"/>
        <w:gridCol w:w="33"/>
      </w:tblGrid>
      <w:tr w:rsidR="00307D7F" w:rsidRPr="00307D7F" w14:paraId="20A87B1C" w14:textId="77777777" w:rsidTr="00187370">
        <w:trPr>
          <w:gridAfter w:val="1"/>
          <w:wAfter w:w="34" w:type="dxa"/>
          <w:trHeight w:val="30"/>
          <w:tblCellSpacing w:w="0" w:type="dxa"/>
        </w:trPr>
        <w:tc>
          <w:tcPr>
            <w:tcW w:w="6251" w:type="dxa"/>
            <w:gridSpan w:val="3"/>
            <w:tcMar>
              <w:top w:w="15" w:type="dxa"/>
              <w:left w:w="15" w:type="dxa"/>
              <w:bottom w:w="15" w:type="dxa"/>
              <w:right w:w="15" w:type="dxa"/>
            </w:tcMar>
            <w:vAlign w:val="center"/>
          </w:tcPr>
          <w:bookmarkEnd w:id="701"/>
          <w:p w14:paraId="1E2ABE0D"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353" w:type="dxa"/>
            <w:gridSpan w:val="2"/>
            <w:tcMar>
              <w:top w:w="15" w:type="dxa"/>
              <w:left w:w="15" w:type="dxa"/>
              <w:bottom w:w="15" w:type="dxa"/>
              <w:right w:w="15" w:type="dxa"/>
            </w:tcMar>
            <w:vAlign w:val="center"/>
          </w:tcPr>
          <w:p w14:paraId="68C9CC1E"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0B01DEC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879D56"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ABE6FA"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Код строки</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C8CCAD"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 xml:space="preserve">За период с начала текущего года (с </w:t>
            </w:r>
            <w:r w:rsidRPr="00307D7F">
              <w:rPr>
                <w:rFonts w:eastAsia="Calibri"/>
                <w:sz w:val="20"/>
                <w:szCs w:val="20"/>
                <w:lang w:val="ru-RU"/>
              </w:rPr>
              <w:lastRenderedPageBreak/>
              <w:t>нарастающим итогом)</w:t>
            </w: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60EA1A"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lastRenderedPageBreak/>
              <w:t xml:space="preserve">За аналогичный период с начала предыдущего </w:t>
            </w:r>
            <w:r w:rsidRPr="00307D7F">
              <w:rPr>
                <w:rFonts w:eastAsia="Calibri"/>
                <w:sz w:val="20"/>
                <w:szCs w:val="20"/>
                <w:lang w:val="ru-RU"/>
              </w:rPr>
              <w:lastRenderedPageBreak/>
              <w:t>года (с нарастающим итогом)</w:t>
            </w:r>
          </w:p>
        </w:tc>
      </w:tr>
      <w:tr w:rsidR="00307D7F" w:rsidRPr="00307D7F" w14:paraId="348F521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D6C4F"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lastRenderedPageBreak/>
              <w:t>1</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C10CFC"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1BE3CF"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FF41E2"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r>
      <w:tr w:rsidR="00307D7F" w:rsidRPr="00307D7F" w14:paraId="64550F9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4D382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пенсионные активы на начало периода</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6F734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544AE"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8864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8965B6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42EE1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Пенсионные взносы</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B5B07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3FAE94"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194C7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EB9AF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C40E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938FC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FF8A4D"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6990F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96910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4CEE5"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обязательные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A2070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F4573B"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C35B6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023D3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478B9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обязательные профессиональные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C41BD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BFE97"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129C4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4DAE9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F23BC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добровольные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EBCC8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2.3</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1260B0"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140D4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84F8F0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2EA16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Поступившие пенсионные накопления из других накопительных пенсионных фондов</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F1E29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8FEC8A"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725C6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06C83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2F78A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размещенным вкладам</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5835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FBF85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4199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722C43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3ACFD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(купона или дисконта) по ценным бумагам</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43AB3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0B52F6"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A913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A6577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CFA51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по операциям «обратное РЕПО»</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FD350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E826E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2A6D0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4C498E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6AF4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дивидендов по акциям</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2FD77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AD14C"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EBFFE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E3C84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AD66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 (расход) от купли-продажи ценных бумаг (нетто)</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70B46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C635EE"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0FA2C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4ED5A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869FB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от переоценки (нетто)</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AAD0A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128874"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09AD6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003D22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669A0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06AF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837C4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44DDF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651A76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A0F27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изменения справедливой стоимости ценных бумаг, оцениваемых по справедливой стоимости</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8274B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9.1</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C505C2"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7AC12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FFFB8F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914BE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18C8A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9.2</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D5DD26"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91BCA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89FAAF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8F66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прочих активов</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C209F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9.3</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41655"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D95BB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0C7C1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D706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по активам, находящимся во внешнем управлении (нетто)</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7E40F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10</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8F0EE1"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3AD50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299E04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01377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прочим финансовым активам</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B9205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1AF3EA"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0C1BF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38459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D957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пени и штрафов</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9C3E1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05D65D"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FD6C8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98F8EF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D36D1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0C7853"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70DCB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D167F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47A7F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6C277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за несвоевременное перечисление обязательных пенсионных взносов</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31FD1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12.1</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C7D397"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0D3F7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523EFF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04A23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за несвоевременное перечисление обязательных профессиональных пенсионных взносов</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D0549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12.2</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496C83"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D4A0A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B6DD2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B9097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за несвоевременное осуществление переводов пенсионных накоплений</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AD832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12.3</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8E7145"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9C640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485B60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4DFA75"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за ненадлежащее управление пенсионными активами</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8E083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12.4</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DDD1D1"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C707D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64937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A56C8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по возмещению отрицательной разницы между показателем номинальной доходности и минимальным значением доходности</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41818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124BD7"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F45B6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D2F5B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7AAD9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Возмещение отрицательного комиссионного вознаграждения</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61BCC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9469CD"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AB9DD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FCB694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28E80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 от инвестиционной деятельности</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598AF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34F156"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1B2E4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E84DAF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2C2E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поступления</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4CDAC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721EF2"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1A002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6177EE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D221A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620CB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17</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8E846C"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7B091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04C47D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6B764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Пенсии, выплаченные или подлежащие выплате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A6256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F62B40"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E604A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2FDCC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6BE0A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в том числе: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96950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DFFB18"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B0A17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8D3F0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348F4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возрасту</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68CB3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18.1</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47E614"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52477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17748B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B8E23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на погребение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CB219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18.2</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D35307"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4F27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5217F7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2CEA1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инвалидности</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1C95B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18.3</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A8A43C"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B17D5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0D1628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2E4E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выезду на постоянное место жительства за пределы Республики Казахстан</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B5078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18.4</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E9F0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58D43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3307AA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BD78C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наследникам</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CF832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18.5</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E71143"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8E03B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EB1402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DE8BA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выслуге лет</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11D0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18.6</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27FE9"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51F1A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EC327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F61A5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страховые организации</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5E3CA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18.7</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A7910"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1327D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261822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5873B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на улучшение жилищных условий и (или) оплату лечения</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5B283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18.8</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219FF1"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01A69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3FD536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CA864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D4A0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18.9</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D9CEC"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59F44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AC099D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74BFA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Индивидуальный подоходный налог у источника выплаты</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E9367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19</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B7A68"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F38EF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9C1B85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DB57A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Комиссионное вознаграждение, причитающееся накопительному пенсионному фонду</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BD72A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E3A512"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404C7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F74F1D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CA806E"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ADE217" w14:textId="77777777" w:rsidR="00307D7F" w:rsidRPr="00307D7F" w:rsidRDefault="00307D7F" w:rsidP="00307D7F">
            <w:pPr>
              <w:spacing w:after="20" w:line="240" w:lineRule="auto"/>
              <w:ind w:left="20" w:firstLine="709"/>
              <w:jc w:val="both"/>
              <w:rPr>
                <w:rFonts w:eastAsia="Calibri"/>
                <w:sz w:val="20"/>
                <w:szCs w:val="20"/>
                <w:lang w:val="ru-RU"/>
              </w:rPr>
            </w:pP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C755E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3899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88B693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6F4E9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пенсионных активов</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64C7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20.1</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4F9299"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B7C19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6EFDB4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4F6FBE"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инвестиционного дохода (убытка) по размещенным пенсионным активам</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7E97E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20.2</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973902"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7300B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85FD8E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BC085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Переводы пенсионных накоплений в добровольные накопительные пенсионные фонды</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999BE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FE7E4D"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402F3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F628A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11B95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 от инвестиционной деятельности</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FF1B4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C5B415"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9A3BD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1C54D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836E0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связанные с выплатой вознаграждения по операциям РЕПО</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2011A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23</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10B3B"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8A3A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11556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EF243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4CBAF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24</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ADEBB9"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90F6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E62127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06796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6B6F2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25</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94211C"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C6DE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023568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6A60A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Невыясненные суммы (ошибочно зачисленные)</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0BAEB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26</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3A11ED"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CE5F1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9445CD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BAF04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Возврат невыясненных сумм</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A0480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27</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F820E4"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12975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0D9717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A9759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активы на конец периода</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1146D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28</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D7CB9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AB75F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FDEBE2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8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E2383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Изменения в чистых пенсионных активах</w:t>
            </w:r>
          </w:p>
        </w:tc>
        <w:tc>
          <w:tcPr>
            <w:tcW w:w="8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92B3E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29</w:t>
            </w:r>
          </w:p>
        </w:tc>
        <w:tc>
          <w:tcPr>
            <w:tcW w:w="171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0C614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0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FDFCF8"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3F3225B4" w14:textId="77777777" w:rsidR="00307D7F" w:rsidRPr="00307D7F" w:rsidRDefault="00307D7F" w:rsidP="00307D7F">
      <w:pPr>
        <w:spacing w:after="0" w:line="240" w:lineRule="auto"/>
        <w:jc w:val="both"/>
        <w:rPr>
          <w:rFonts w:eastAsia="Calibri"/>
          <w:sz w:val="28"/>
          <w:szCs w:val="28"/>
          <w:lang w:val="ru-RU"/>
        </w:rPr>
      </w:pPr>
      <w:bookmarkStart w:id="702" w:name="z8766"/>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0121DE30" w14:textId="77777777" w:rsidTr="00187370">
        <w:trPr>
          <w:jc w:val="center"/>
        </w:trPr>
        <w:tc>
          <w:tcPr>
            <w:tcW w:w="3052" w:type="pct"/>
            <w:tcMar>
              <w:top w:w="0" w:type="dxa"/>
              <w:left w:w="168" w:type="dxa"/>
              <w:bottom w:w="0" w:type="dxa"/>
              <w:right w:w="168" w:type="dxa"/>
            </w:tcMar>
            <w:hideMark/>
          </w:tcPr>
          <w:p w14:paraId="01DD391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1EE3106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07F80C7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5204118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9F5F93E" w14:textId="77777777" w:rsidTr="00187370">
        <w:trPr>
          <w:jc w:val="center"/>
        </w:trPr>
        <w:tc>
          <w:tcPr>
            <w:tcW w:w="5000" w:type="pct"/>
            <w:gridSpan w:val="3"/>
            <w:tcMar>
              <w:top w:w="0" w:type="dxa"/>
              <w:left w:w="168" w:type="dxa"/>
              <w:bottom w:w="0" w:type="dxa"/>
              <w:right w:w="168" w:type="dxa"/>
            </w:tcMar>
            <w:hideMark/>
          </w:tcPr>
          <w:p w14:paraId="0B557F0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4F912E0A" w14:textId="77777777" w:rsidTr="00187370">
        <w:trPr>
          <w:jc w:val="center"/>
        </w:trPr>
        <w:tc>
          <w:tcPr>
            <w:tcW w:w="5000" w:type="pct"/>
            <w:gridSpan w:val="3"/>
            <w:tcMar>
              <w:top w:w="0" w:type="dxa"/>
              <w:left w:w="168" w:type="dxa"/>
              <w:bottom w:w="0" w:type="dxa"/>
              <w:right w:w="168" w:type="dxa"/>
            </w:tcMar>
            <w:hideMark/>
          </w:tcPr>
          <w:p w14:paraId="1C67A77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31855B94" w14:textId="77777777" w:rsidTr="00187370">
        <w:trPr>
          <w:jc w:val="center"/>
        </w:trPr>
        <w:tc>
          <w:tcPr>
            <w:tcW w:w="3052" w:type="pct"/>
            <w:tcMar>
              <w:top w:w="0" w:type="dxa"/>
              <w:left w:w="168" w:type="dxa"/>
              <w:bottom w:w="0" w:type="dxa"/>
              <w:right w:w="168" w:type="dxa"/>
            </w:tcMar>
            <w:hideMark/>
          </w:tcPr>
          <w:p w14:paraId="0FA0285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0E38BBB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1C3E8F7" w14:textId="77777777" w:rsidTr="00187370">
        <w:trPr>
          <w:jc w:val="center"/>
        </w:trPr>
        <w:tc>
          <w:tcPr>
            <w:tcW w:w="3052" w:type="pct"/>
            <w:tcMar>
              <w:top w:w="0" w:type="dxa"/>
              <w:left w:w="168" w:type="dxa"/>
              <w:bottom w:w="0" w:type="dxa"/>
              <w:right w:w="168" w:type="dxa"/>
            </w:tcMar>
            <w:hideMark/>
          </w:tcPr>
          <w:p w14:paraId="6417144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6471EDF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12E8610B" w14:textId="77777777" w:rsidTr="00187370">
        <w:trPr>
          <w:jc w:val="center"/>
        </w:trPr>
        <w:tc>
          <w:tcPr>
            <w:tcW w:w="3052" w:type="pct"/>
            <w:tcMar>
              <w:top w:w="0" w:type="dxa"/>
              <w:left w:w="168" w:type="dxa"/>
              <w:bottom w:w="0" w:type="dxa"/>
              <w:right w:w="168" w:type="dxa"/>
            </w:tcMar>
            <w:hideMark/>
          </w:tcPr>
          <w:p w14:paraId="53CD0E5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7CAC0BC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6F4DB36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3196E52E" w14:textId="77777777" w:rsidTr="00187370">
        <w:trPr>
          <w:jc w:val="center"/>
        </w:trPr>
        <w:tc>
          <w:tcPr>
            <w:tcW w:w="3052" w:type="pct"/>
            <w:tcMar>
              <w:top w:w="0" w:type="dxa"/>
              <w:left w:w="168" w:type="dxa"/>
              <w:bottom w:w="0" w:type="dxa"/>
              <w:right w:w="168" w:type="dxa"/>
            </w:tcMar>
            <w:hideMark/>
          </w:tcPr>
          <w:p w14:paraId="77DFA8C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5A59D21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42DCF45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67F43361" w14:textId="77777777" w:rsidTr="00187370">
        <w:trPr>
          <w:jc w:val="center"/>
        </w:trPr>
        <w:tc>
          <w:tcPr>
            <w:tcW w:w="3052" w:type="pct"/>
            <w:tcMar>
              <w:top w:w="0" w:type="dxa"/>
              <w:left w:w="168" w:type="dxa"/>
              <w:bottom w:w="0" w:type="dxa"/>
              <w:right w:w="168" w:type="dxa"/>
            </w:tcMar>
            <w:hideMark/>
          </w:tcPr>
          <w:p w14:paraId="04E2F04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1129849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00D0DE7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7AAC6179" w14:textId="77777777" w:rsidTr="00187370">
        <w:trPr>
          <w:trHeight w:val="80"/>
          <w:jc w:val="center"/>
        </w:trPr>
        <w:tc>
          <w:tcPr>
            <w:tcW w:w="3052" w:type="pct"/>
            <w:tcMar>
              <w:top w:w="0" w:type="dxa"/>
              <w:left w:w="168" w:type="dxa"/>
              <w:bottom w:w="0" w:type="dxa"/>
              <w:right w:w="168" w:type="dxa"/>
            </w:tcMar>
            <w:hideMark/>
          </w:tcPr>
          <w:p w14:paraId="1E64058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7E33EF11"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29674AC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42244D1A" w14:textId="77777777" w:rsidR="00307D7F" w:rsidRPr="00307D7F" w:rsidRDefault="00307D7F" w:rsidP="00307D7F">
      <w:pPr>
        <w:spacing w:after="0" w:line="240" w:lineRule="auto"/>
        <w:ind w:firstLine="709"/>
        <w:jc w:val="both"/>
        <w:rPr>
          <w:rFonts w:eastAsia="Calibri"/>
          <w:b/>
          <w:sz w:val="28"/>
          <w:szCs w:val="28"/>
          <w:lang w:val="ru-RU"/>
        </w:rPr>
      </w:pPr>
    </w:p>
    <w:p w14:paraId="05AEB8E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lastRenderedPageBreak/>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r w:rsidRPr="00307D7F">
        <w:rPr>
          <w:rFonts w:eastAsia="Calibri"/>
          <w:bCs/>
          <w:sz w:val="28"/>
          <w:szCs w:val="28"/>
          <w:lang w:val="ru-RU"/>
        </w:rPr>
        <w:t>»</w:t>
      </w:r>
      <w:r w:rsidRPr="00307D7F">
        <w:rPr>
          <w:rFonts w:eastAsia="Calibri"/>
          <w:sz w:val="28"/>
          <w:szCs w:val="28"/>
          <w:lang w:val="ru-RU"/>
        </w:rPr>
        <w:t>.</w:t>
      </w:r>
    </w:p>
    <w:p w14:paraId="1AF79929"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27BB7251"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5D1D5EA6"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w:t>
      </w:r>
    </w:p>
    <w:p w14:paraId="4AC4DC3F" w14:textId="77777777" w:rsidR="00307D7F" w:rsidRPr="00307D7F" w:rsidRDefault="00307D7F" w:rsidP="00307D7F">
      <w:pPr>
        <w:spacing w:after="0" w:line="240" w:lineRule="auto"/>
        <w:ind w:firstLine="709"/>
        <w:jc w:val="both"/>
        <w:rPr>
          <w:rFonts w:eastAsia="Calibri"/>
          <w:b/>
          <w:sz w:val="28"/>
          <w:szCs w:val="28"/>
          <w:lang w:val="ru-RU"/>
        </w:rPr>
      </w:pPr>
    </w:p>
    <w:p w14:paraId="7D4243D6" w14:textId="77777777" w:rsidR="00307D7F" w:rsidRPr="00307D7F" w:rsidRDefault="00307D7F" w:rsidP="00307D7F">
      <w:pPr>
        <w:spacing w:after="0" w:line="240" w:lineRule="auto"/>
        <w:ind w:firstLine="709"/>
        <w:jc w:val="both"/>
        <w:rPr>
          <w:rFonts w:eastAsia="Calibri"/>
          <w:b/>
          <w:sz w:val="28"/>
          <w:szCs w:val="28"/>
          <w:lang w:val="ru-RU"/>
        </w:rPr>
      </w:pPr>
    </w:p>
    <w:p w14:paraId="7231589B"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6A2139DA" w14:textId="77777777" w:rsidR="00307D7F" w:rsidRPr="00307D7F" w:rsidRDefault="00307D7F" w:rsidP="00307D7F">
      <w:pPr>
        <w:spacing w:after="0" w:line="240" w:lineRule="auto"/>
        <w:ind w:firstLine="709"/>
        <w:jc w:val="center"/>
        <w:rPr>
          <w:rFonts w:eastAsia="Calibri"/>
          <w:b/>
          <w:sz w:val="28"/>
          <w:szCs w:val="28"/>
          <w:lang w:val="ru-RU"/>
        </w:rPr>
      </w:pPr>
    </w:p>
    <w:p w14:paraId="17B550AA"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w:t>
      </w:r>
    </w:p>
    <w:p w14:paraId="21E455E3"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Ф2ПА-ЕиДНПФ, периодичность: ежемесячная)</w:t>
      </w:r>
    </w:p>
    <w:p w14:paraId="4FBFADEB" w14:textId="77777777" w:rsidR="00307D7F" w:rsidRPr="00307D7F" w:rsidRDefault="00307D7F" w:rsidP="00307D7F">
      <w:pPr>
        <w:spacing w:after="0" w:line="240" w:lineRule="auto"/>
        <w:ind w:firstLine="709"/>
        <w:jc w:val="center"/>
        <w:rPr>
          <w:rFonts w:eastAsia="Calibri"/>
          <w:b/>
          <w:sz w:val="28"/>
          <w:szCs w:val="28"/>
          <w:lang w:val="ru-RU"/>
        </w:rPr>
      </w:pPr>
    </w:p>
    <w:p w14:paraId="07800304" w14:textId="77777777" w:rsidR="00307D7F" w:rsidRPr="00307D7F" w:rsidRDefault="00307D7F" w:rsidP="00307D7F">
      <w:pPr>
        <w:spacing w:after="0" w:line="240" w:lineRule="auto"/>
        <w:ind w:firstLine="709"/>
        <w:jc w:val="center"/>
        <w:rPr>
          <w:rFonts w:eastAsia="Calibri"/>
          <w:sz w:val="28"/>
          <w:szCs w:val="28"/>
          <w:lang w:val="ru-RU"/>
        </w:rPr>
      </w:pPr>
    </w:p>
    <w:p w14:paraId="5500607B" w14:textId="77777777" w:rsidR="00307D7F" w:rsidRPr="00307D7F" w:rsidRDefault="00307D7F" w:rsidP="00307D7F">
      <w:pPr>
        <w:spacing w:after="0" w:line="240" w:lineRule="auto"/>
        <w:ind w:firstLine="709"/>
        <w:jc w:val="both"/>
        <w:rPr>
          <w:rFonts w:eastAsia="Calibri"/>
          <w:sz w:val="28"/>
          <w:szCs w:val="28"/>
          <w:lang w:val="ru-RU"/>
        </w:rPr>
      </w:pPr>
      <w:bookmarkStart w:id="703" w:name="z8768"/>
      <w:bookmarkEnd w:id="702"/>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обязательных профессиональных пенсионных взносов, добровольных пенсионных взносов» (далее – форма).</w:t>
      </w:r>
    </w:p>
    <w:p w14:paraId="0A823916" w14:textId="77777777" w:rsidR="00307D7F" w:rsidRPr="00307D7F" w:rsidRDefault="00307D7F" w:rsidP="00307D7F">
      <w:pPr>
        <w:spacing w:after="0" w:line="240" w:lineRule="auto"/>
        <w:ind w:firstLine="709"/>
        <w:jc w:val="both"/>
        <w:rPr>
          <w:rFonts w:eastAsia="Calibri"/>
          <w:sz w:val="28"/>
          <w:szCs w:val="28"/>
          <w:lang w:val="ru-RU"/>
        </w:rPr>
      </w:pPr>
      <w:bookmarkStart w:id="704" w:name="z8770"/>
      <w:bookmarkEnd w:id="703"/>
      <w:r w:rsidRPr="00307D7F">
        <w:rPr>
          <w:rFonts w:eastAsia="Calibri"/>
          <w:sz w:val="28"/>
          <w:szCs w:val="28"/>
          <w:lang w:val="ru-RU"/>
        </w:rPr>
        <w:t>2. Форма заполняется ежемесячно единым накопительным пенсионным фондом, добровольными накопительными пенсионными фондами по пенсионным активам по состоянию на конец отчетного периода.</w:t>
      </w:r>
    </w:p>
    <w:p w14:paraId="40D4B1C5" w14:textId="77777777" w:rsidR="00307D7F" w:rsidRPr="00307D7F" w:rsidRDefault="00307D7F" w:rsidP="00307D7F">
      <w:pPr>
        <w:spacing w:after="0" w:line="240" w:lineRule="auto"/>
        <w:ind w:firstLine="709"/>
        <w:jc w:val="both"/>
        <w:rPr>
          <w:rFonts w:eastAsia="Calibri"/>
          <w:sz w:val="28"/>
          <w:szCs w:val="28"/>
          <w:lang w:val="ru-RU"/>
        </w:rPr>
      </w:pPr>
      <w:bookmarkStart w:id="705" w:name="z8771"/>
      <w:bookmarkEnd w:id="704"/>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3AB4B5EC" w14:textId="77777777" w:rsidR="00307D7F" w:rsidRPr="00307D7F" w:rsidRDefault="00307D7F" w:rsidP="00307D7F">
      <w:pPr>
        <w:spacing w:after="0" w:line="240" w:lineRule="auto"/>
        <w:ind w:firstLine="709"/>
        <w:jc w:val="both"/>
        <w:rPr>
          <w:rFonts w:eastAsia="Calibri"/>
          <w:sz w:val="28"/>
          <w:szCs w:val="28"/>
          <w:lang w:val="ru-RU"/>
        </w:rPr>
      </w:pPr>
      <w:bookmarkStart w:id="706" w:name="z8772"/>
      <w:bookmarkEnd w:id="705"/>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41B3F307" w14:textId="77777777" w:rsidR="00307D7F" w:rsidRPr="00307D7F" w:rsidRDefault="00307D7F" w:rsidP="00307D7F">
      <w:pPr>
        <w:spacing w:after="0" w:line="240" w:lineRule="auto"/>
        <w:ind w:firstLine="709"/>
        <w:jc w:val="both"/>
        <w:rPr>
          <w:rFonts w:eastAsia="Calibri"/>
          <w:sz w:val="28"/>
          <w:szCs w:val="28"/>
          <w:lang w:val="ru-RU"/>
        </w:rPr>
      </w:pPr>
      <w:bookmarkStart w:id="707" w:name="z8774"/>
      <w:bookmarkEnd w:id="706"/>
      <w:r w:rsidRPr="00307D7F">
        <w:rPr>
          <w:rFonts w:eastAsia="Calibri"/>
          <w:sz w:val="28"/>
          <w:szCs w:val="28"/>
          <w:lang w:val="ru-RU"/>
        </w:rPr>
        <w:t>5. При заполнении графы 3 указываются примечания.</w:t>
      </w:r>
    </w:p>
    <w:p w14:paraId="2F7F3AA5" w14:textId="77777777" w:rsidR="00307D7F" w:rsidRPr="00307D7F" w:rsidRDefault="00307D7F" w:rsidP="00307D7F">
      <w:pPr>
        <w:spacing w:after="0" w:line="240" w:lineRule="auto"/>
        <w:ind w:firstLine="709"/>
        <w:jc w:val="both"/>
        <w:rPr>
          <w:rFonts w:eastAsia="Calibri"/>
          <w:sz w:val="28"/>
          <w:szCs w:val="28"/>
          <w:lang w:val="ru-RU"/>
        </w:rPr>
      </w:pPr>
      <w:bookmarkStart w:id="708" w:name="z8775"/>
      <w:bookmarkEnd w:id="707"/>
      <w:r w:rsidRPr="00307D7F">
        <w:rPr>
          <w:rFonts w:eastAsia="Calibri"/>
          <w:sz w:val="28"/>
          <w:szCs w:val="28"/>
          <w:lang w:val="ru-RU"/>
        </w:rPr>
        <w:t>6. В графе 3 указываются данные, за период с начала текущего года (с нарастающим итогом).</w:t>
      </w:r>
    </w:p>
    <w:p w14:paraId="3EF9A362" w14:textId="77777777" w:rsidR="00307D7F" w:rsidRPr="00307D7F" w:rsidRDefault="00307D7F" w:rsidP="00307D7F">
      <w:pPr>
        <w:spacing w:after="0" w:line="240" w:lineRule="auto"/>
        <w:ind w:firstLine="709"/>
        <w:jc w:val="both"/>
        <w:rPr>
          <w:rFonts w:eastAsia="Calibri"/>
          <w:sz w:val="28"/>
          <w:szCs w:val="28"/>
          <w:lang w:val="ru-RU"/>
        </w:rPr>
      </w:pPr>
      <w:bookmarkStart w:id="709" w:name="z8776"/>
      <w:bookmarkEnd w:id="708"/>
      <w:r w:rsidRPr="00307D7F">
        <w:rPr>
          <w:rFonts w:eastAsia="Calibri"/>
          <w:sz w:val="28"/>
          <w:szCs w:val="28"/>
          <w:lang w:val="ru-RU"/>
        </w:rPr>
        <w:t>7. В графе 4 указываются данные за аналогичный период с начала предыдущего года (с нарастающим итогом).</w:t>
      </w:r>
    </w:p>
    <w:p w14:paraId="09FDBF78" w14:textId="77777777" w:rsidR="00307D7F" w:rsidRPr="00307D7F" w:rsidRDefault="00307D7F" w:rsidP="00307D7F">
      <w:pPr>
        <w:spacing w:after="0" w:line="240" w:lineRule="auto"/>
        <w:ind w:firstLine="709"/>
        <w:jc w:val="both"/>
        <w:rPr>
          <w:rFonts w:eastAsia="Calibri"/>
          <w:sz w:val="28"/>
          <w:szCs w:val="28"/>
          <w:lang w:val="ru-RU"/>
        </w:rPr>
      </w:pPr>
      <w:bookmarkStart w:id="710" w:name="z8777"/>
      <w:bookmarkEnd w:id="709"/>
      <w:r w:rsidRPr="00307D7F">
        <w:rPr>
          <w:rFonts w:eastAsia="Calibri"/>
          <w:sz w:val="28"/>
          <w:szCs w:val="28"/>
          <w:lang w:val="ru-RU"/>
        </w:rPr>
        <w:lastRenderedPageBreak/>
        <w:t>8. В строках с 1 по 29 указываются данные на основании информации из главной книги или базы данных и сгруппированные с учетом требований постановления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w:t>
      </w:r>
    </w:p>
    <w:p w14:paraId="66A72267" w14:textId="77777777" w:rsidR="00307D7F" w:rsidRPr="00307D7F" w:rsidRDefault="00307D7F" w:rsidP="00307D7F">
      <w:pPr>
        <w:spacing w:after="0" w:line="240" w:lineRule="auto"/>
        <w:ind w:firstLine="709"/>
        <w:jc w:val="both"/>
        <w:rPr>
          <w:rFonts w:eastAsia="Calibri"/>
          <w:sz w:val="28"/>
          <w:szCs w:val="28"/>
          <w:lang w:val="ru-RU"/>
        </w:rPr>
      </w:pPr>
      <w:bookmarkStart w:id="711" w:name="z8778"/>
      <w:bookmarkEnd w:id="710"/>
      <w:r w:rsidRPr="00307D7F">
        <w:rPr>
          <w:rFonts w:eastAsia="Calibri"/>
          <w:sz w:val="28"/>
          <w:szCs w:val="28"/>
          <w:lang w:val="ru-RU"/>
        </w:rPr>
        <w:t>9. Вид финансовой отчетности: отдельная.</w:t>
      </w:r>
    </w:p>
    <w:p w14:paraId="34DFB205" w14:textId="77777777" w:rsidR="00307D7F" w:rsidRPr="00307D7F" w:rsidRDefault="00307D7F" w:rsidP="00307D7F">
      <w:pPr>
        <w:spacing w:after="0" w:line="240" w:lineRule="auto"/>
        <w:ind w:firstLine="709"/>
        <w:jc w:val="both"/>
        <w:rPr>
          <w:rFonts w:eastAsia="Calibri"/>
          <w:sz w:val="28"/>
          <w:szCs w:val="28"/>
          <w:lang w:val="ru-RU"/>
        </w:rPr>
      </w:pPr>
      <w:r w:rsidRPr="00307D7F">
        <w:rPr>
          <w:sz w:val="24"/>
          <w:szCs w:val="24"/>
          <w:lang w:val="ru-RU" w:eastAsia="ru-RU"/>
        </w:rPr>
        <w:br w:type="page"/>
      </w:r>
    </w:p>
    <w:p w14:paraId="04BD332D"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712" w:name="z8780"/>
      <w:bookmarkEnd w:id="711"/>
      <w:r w:rsidRPr="00307D7F">
        <w:rPr>
          <w:rFonts w:eastAsia="Calibri"/>
          <w:sz w:val="28"/>
          <w:lang w:val="ru-RU"/>
        </w:rPr>
        <w:lastRenderedPageBreak/>
        <w:t>Приложение 29</w:t>
      </w:r>
    </w:p>
    <w:p w14:paraId="6960F227"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4736B3D6" w14:textId="77777777" w:rsidR="00307D7F" w:rsidRPr="00307D7F" w:rsidRDefault="00307D7F" w:rsidP="00307D7F">
      <w:pPr>
        <w:spacing w:after="0" w:line="240" w:lineRule="auto"/>
        <w:jc w:val="both"/>
        <w:rPr>
          <w:rFonts w:eastAsia="Calibri"/>
          <w:b/>
          <w:sz w:val="28"/>
          <w:szCs w:val="28"/>
          <w:lang w:val="ru-RU"/>
        </w:rPr>
      </w:pPr>
    </w:p>
    <w:p w14:paraId="189DE147"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7BD80DAC"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2A91781F" w14:textId="77777777" w:rsidR="00307D7F" w:rsidRPr="00307D7F" w:rsidRDefault="00307D7F" w:rsidP="00307D7F">
      <w:pPr>
        <w:widowControl w:val="0"/>
        <w:spacing w:after="0" w:line="240" w:lineRule="auto"/>
        <w:ind w:left="6237"/>
        <w:rPr>
          <w:rFonts w:eastAsia="Calibri"/>
          <w:sz w:val="28"/>
          <w:szCs w:val="28"/>
          <w:lang w:val="ru-RU"/>
        </w:rPr>
      </w:pPr>
    </w:p>
    <w:p w14:paraId="29BA01D3" w14:textId="77777777" w:rsidR="00307D7F" w:rsidRPr="00307D7F" w:rsidRDefault="00307D7F" w:rsidP="00307D7F">
      <w:pPr>
        <w:spacing w:after="0" w:line="240" w:lineRule="auto"/>
        <w:ind w:firstLine="709"/>
        <w:jc w:val="center"/>
        <w:rPr>
          <w:rFonts w:eastAsia="Calibri"/>
          <w:b/>
          <w:sz w:val="28"/>
          <w:szCs w:val="28"/>
          <w:lang w:val="ru-RU"/>
        </w:rPr>
      </w:pPr>
    </w:p>
    <w:p w14:paraId="5FE4B6D8" w14:textId="77777777" w:rsidR="00307D7F" w:rsidRPr="00307D7F" w:rsidRDefault="00307D7F" w:rsidP="00307D7F">
      <w:pPr>
        <w:spacing w:after="0" w:line="240" w:lineRule="auto"/>
        <w:ind w:firstLine="709"/>
        <w:jc w:val="both"/>
        <w:rPr>
          <w:rFonts w:eastAsia="Calibri"/>
          <w:sz w:val="28"/>
          <w:szCs w:val="28"/>
          <w:lang w:val="ru-RU"/>
        </w:rPr>
      </w:pPr>
      <w:bookmarkStart w:id="713" w:name="z8781"/>
      <w:bookmarkEnd w:id="712"/>
      <w:r w:rsidRPr="00307D7F">
        <w:rPr>
          <w:rFonts w:eastAsia="Calibri"/>
          <w:sz w:val="28"/>
          <w:szCs w:val="28"/>
          <w:lang w:val="ru-RU"/>
        </w:rPr>
        <w:t>Представляется: в Национальный Банк Республики Казахстан.</w:t>
      </w:r>
    </w:p>
    <w:p w14:paraId="64476956" w14:textId="77777777" w:rsidR="00307D7F" w:rsidRPr="00307D7F" w:rsidRDefault="00307D7F" w:rsidP="00307D7F">
      <w:pPr>
        <w:spacing w:after="0" w:line="240" w:lineRule="auto"/>
        <w:ind w:firstLine="709"/>
        <w:jc w:val="both"/>
        <w:rPr>
          <w:rFonts w:eastAsia="Calibri"/>
          <w:sz w:val="28"/>
          <w:szCs w:val="28"/>
          <w:lang w:val="ru-RU"/>
        </w:rPr>
      </w:pPr>
      <w:bookmarkStart w:id="714" w:name="z8782"/>
      <w:bookmarkEnd w:id="713"/>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19" w:history="1">
        <w:r w:rsidRPr="00307D7F">
          <w:rPr>
            <w:rFonts w:eastAsia="Calibri"/>
            <w:sz w:val="28"/>
            <w:szCs w:val="28"/>
            <w:lang w:val="ru-RU"/>
          </w:rPr>
          <w:t>www.nationalbank.kz</w:t>
        </w:r>
      </w:hyperlink>
      <w:r w:rsidRPr="00307D7F">
        <w:rPr>
          <w:rFonts w:eastAsia="Calibri"/>
          <w:sz w:val="28"/>
          <w:szCs w:val="28"/>
          <w:lang w:val="ru-RU"/>
        </w:rPr>
        <w:t>.</w:t>
      </w:r>
    </w:p>
    <w:p w14:paraId="22A1058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715" w:name="z8783"/>
      <w:bookmarkEnd w:id="714"/>
      <w:r w:rsidRPr="00307D7F">
        <w:rPr>
          <w:rFonts w:eastAsia="Calibri"/>
          <w:sz w:val="28"/>
          <w:szCs w:val="28"/>
          <w:lang w:val="ru-RU"/>
        </w:rPr>
        <w:t xml:space="preserve"> отчет об изменениях в чистых пенсионных активах, сформированных за счет обязательных пенсионных взносов работодателя.</w:t>
      </w:r>
    </w:p>
    <w:p w14:paraId="165DB422" w14:textId="77777777" w:rsidR="00307D7F" w:rsidRPr="00307D7F" w:rsidRDefault="00307D7F" w:rsidP="00307D7F">
      <w:pPr>
        <w:spacing w:after="0" w:line="240" w:lineRule="auto"/>
        <w:ind w:firstLine="709"/>
        <w:jc w:val="both"/>
        <w:rPr>
          <w:rFonts w:eastAsia="Calibri"/>
          <w:sz w:val="28"/>
          <w:szCs w:val="28"/>
          <w:lang w:val="ru-RU"/>
        </w:rPr>
      </w:pPr>
      <w:bookmarkStart w:id="716" w:name="z8784"/>
      <w:bookmarkEnd w:id="715"/>
      <w:r w:rsidRPr="00307D7F">
        <w:rPr>
          <w:rFonts w:eastAsia="Calibri"/>
          <w:sz w:val="28"/>
          <w:szCs w:val="28"/>
          <w:lang w:val="ru-RU"/>
        </w:rPr>
        <w:t>Индекс формы, предназначенной для сбора административных данных на безвозмездной основе: Ф2-1ПА-ЕНПФ.</w:t>
      </w:r>
    </w:p>
    <w:p w14:paraId="23D436A6" w14:textId="77777777" w:rsidR="00307D7F" w:rsidRPr="00307D7F" w:rsidRDefault="00307D7F" w:rsidP="00307D7F">
      <w:pPr>
        <w:spacing w:after="0" w:line="240" w:lineRule="auto"/>
        <w:ind w:firstLine="709"/>
        <w:jc w:val="both"/>
        <w:rPr>
          <w:rFonts w:eastAsia="Calibri"/>
          <w:sz w:val="28"/>
          <w:szCs w:val="28"/>
          <w:lang w:val="ru-RU"/>
        </w:rPr>
      </w:pPr>
      <w:bookmarkStart w:id="717" w:name="z8785"/>
      <w:bookmarkEnd w:id="716"/>
      <w:r w:rsidRPr="00307D7F">
        <w:rPr>
          <w:rFonts w:eastAsia="Calibri"/>
          <w:sz w:val="28"/>
          <w:szCs w:val="28"/>
          <w:lang w:val="ru-RU"/>
        </w:rPr>
        <w:t>Периодичность: ежемесячная.</w:t>
      </w:r>
    </w:p>
    <w:p w14:paraId="1F413DEC" w14:textId="77777777" w:rsidR="00307D7F" w:rsidRPr="00307D7F" w:rsidRDefault="00307D7F" w:rsidP="00307D7F">
      <w:pPr>
        <w:spacing w:after="0" w:line="240" w:lineRule="auto"/>
        <w:ind w:firstLine="709"/>
        <w:jc w:val="both"/>
        <w:rPr>
          <w:rFonts w:eastAsia="Calibri"/>
          <w:sz w:val="28"/>
          <w:szCs w:val="28"/>
          <w:lang w:val="ru-RU"/>
        </w:rPr>
      </w:pPr>
      <w:bookmarkStart w:id="718" w:name="z8786"/>
      <w:bookmarkEnd w:id="717"/>
      <w:r w:rsidRPr="00307D7F">
        <w:rPr>
          <w:rFonts w:eastAsia="Calibri"/>
          <w:sz w:val="28"/>
          <w:szCs w:val="28"/>
          <w:lang w:val="ru-RU"/>
        </w:rPr>
        <w:t>Отчетный период: по состоянию на «___» ____________ 20___года.</w:t>
      </w:r>
    </w:p>
    <w:p w14:paraId="24F14261" w14:textId="77777777" w:rsidR="00307D7F" w:rsidRPr="00307D7F" w:rsidRDefault="00307D7F" w:rsidP="00307D7F">
      <w:pPr>
        <w:spacing w:after="0" w:line="240" w:lineRule="auto"/>
        <w:ind w:firstLine="709"/>
        <w:jc w:val="both"/>
        <w:rPr>
          <w:rFonts w:eastAsia="Calibri"/>
          <w:sz w:val="28"/>
          <w:szCs w:val="28"/>
          <w:lang w:val="ru-RU"/>
        </w:rPr>
      </w:pPr>
      <w:bookmarkStart w:id="719" w:name="z8787"/>
      <w:bookmarkEnd w:id="718"/>
      <w:r w:rsidRPr="00307D7F">
        <w:rPr>
          <w:rFonts w:eastAsia="Calibri"/>
          <w:sz w:val="28"/>
          <w:szCs w:val="28"/>
          <w:lang w:val="ru-RU"/>
        </w:rPr>
        <w:t xml:space="preserve">Круг лиц, представляющих форму, предназначенную для сбора административных данных на безвозмездной основе: единый накопительный пенсионный фонд. </w:t>
      </w:r>
    </w:p>
    <w:p w14:paraId="568C4D31" w14:textId="77777777" w:rsidR="00307D7F" w:rsidRPr="00307D7F" w:rsidRDefault="00307D7F" w:rsidP="00307D7F">
      <w:pPr>
        <w:spacing w:after="0" w:line="240" w:lineRule="auto"/>
        <w:ind w:firstLine="709"/>
        <w:jc w:val="both"/>
        <w:rPr>
          <w:rFonts w:eastAsia="Calibri"/>
          <w:sz w:val="28"/>
          <w:szCs w:val="28"/>
          <w:lang w:val="ru-RU"/>
        </w:rPr>
      </w:pPr>
      <w:bookmarkStart w:id="720" w:name="z8788"/>
      <w:bookmarkEnd w:id="719"/>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20 (двадцатого) числа месяца, следующего за отчетным месяцем.</w:t>
      </w:r>
    </w:p>
    <w:p w14:paraId="5F7A355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6E5DB4C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Метод сбора:</w:t>
      </w:r>
      <w:r w:rsidRPr="00307D7F">
        <w:rPr>
          <w:rFonts w:eastAsia="Calibri"/>
          <w:sz w:val="28"/>
          <w:lang w:val="ru-RU"/>
        </w:rPr>
        <w:t xml:space="preserve"> в электронном виде.</w:t>
      </w:r>
      <w:r w:rsidRPr="00307D7F">
        <w:rPr>
          <w:rFonts w:eastAsia="Calibri"/>
          <w:sz w:val="28"/>
          <w:szCs w:val="28"/>
          <w:lang w:val="ru-RU"/>
        </w:rPr>
        <w:t xml:space="preserve"> </w:t>
      </w:r>
    </w:p>
    <w:tbl>
      <w:tblPr>
        <w:tblW w:w="0" w:type="auto"/>
        <w:tblCellSpacing w:w="0" w:type="dxa"/>
        <w:tblLook w:val="04A0" w:firstRow="1" w:lastRow="0" w:firstColumn="1" w:lastColumn="0" w:noHBand="0" w:noVBand="1"/>
      </w:tblPr>
      <w:tblGrid>
        <w:gridCol w:w="4252"/>
        <w:gridCol w:w="1134"/>
        <w:gridCol w:w="673"/>
        <w:gridCol w:w="1311"/>
        <w:gridCol w:w="2245"/>
        <w:gridCol w:w="22"/>
      </w:tblGrid>
      <w:tr w:rsidR="00307D7F" w:rsidRPr="00307D7F" w14:paraId="7491685A" w14:textId="77777777" w:rsidTr="00187370">
        <w:trPr>
          <w:gridAfter w:val="1"/>
          <w:wAfter w:w="22" w:type="dxa"/>
          <w:trHeight w:val="30"/>
          <w:tblCellSpacing w:w="0" w:type="dxa"/>
        </w:trPr>
        <w:tc>
          <w:tcPr>
            <w:tcW w:w="6059" w:type="dxa"/>
            <w:gridSpan w:val="3"/>
            <w:tcMar>
              <w:top w:w="15" w:type="dxa"/>
              <w:left w:w="15" w:type="dxa"/>
              <w:bottom w:w="15" w:type="dxa"/>
              <w:right w:w="15" w:type="dxa"/>
            </w:tcMar>
            <w:vAlign w:val="center"/>
          </w:tcPr>
          <w:bookmarkEnd w:id="720"/>
          <w:p w14:paraId="1BEC4202"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556" w:type="dxa"/>
            <w:gridSpan w:val="2"/>
            <w:tcMar>
              <w:top w:w="15" w:type="dxa"/>
              <w:left w:w="15" w:type="dxa"/>
              <w:bottom w:w="15" w:type="dxa"/>
              <w:right w:w="15" w:type="dxa"/>
            </w:tcMar>
            <w:vAlign w:val="center"/>
          </w:tcPr>
          <w:p w14:paraId="51ACFDCC"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35360EF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5D3E75"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31C86C"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Код строки</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E2C0BB"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период с начала текущего года (с нарастающим итогом)</w:t>
            </w: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08BC8C"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аналогичный период с начала предыдущего года (с нарастающим итогом)</w:t>
            </w:r>
          </w:p>
        </w:tc>
      </w:tr>
      <w:tr w:rsidR="00307D7F" w:rsidRPr="00307D7F" w14:paraId="0679BE0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E8035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D55854"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AA770A"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A5A361"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r>
      <w:tr w:rsidR="00307D7F" w:rsidRPr="00307D7F" w14:paraId="3D0C93F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7C84F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пенсионные активы на начало периода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04B5F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C5A937"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F9465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0A96EB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95F84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Обязательные пенсионные взносы работодателя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61709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291351"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D6E8A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03B35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0A61E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Доходы в виде вознаграждения по размещенным вкладам</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5A2CC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7412E0"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04F3A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4B1514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05005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(купона или дисконта) по ценным бумагам</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EB696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37F6EE"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8BFC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D3821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8764D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по операциям «обратное РЕПО»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33418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649F58"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41D69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3EE9E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321DE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дивидендов по акциям</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B1B1D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010C54"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42D05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F5B55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9F1B8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 (расход) от купли-продажи ценных бумаг (нетто)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EFEC2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42588C"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4BD34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AF633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39D2C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Доходы (расходы) от переоценки (нетто)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58A4F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BC7A4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ACEA8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CD6867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7D103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3D77C" w14:textId="77777777" w:rsidR="00307D7F" w:rsidRPr="00307D7F" w:rsidRDefault="00307D7F" w:rsidP="00307D7F">
            <w:pPr>
              <w:spacing w:after="20" w:line="240" w:lineRule="auto"/>
              <w:ind w:left="20" w:firstLine="709"/>
              <w:jc w:val="both"/>
              <w:rPr>
                <w:rFonts w:eastAsia="Calibri"/>
                <w:sz w:val="20"/>
                <w:szCs w:val="20"/>
                <w:lang w:val="ru-RU"/>
              </w:rPr>
            </w:pP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CE9127"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A36E9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371C9A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F2A8B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изменения справедливой стоимости ценных бумаг, оцениваемых по справедливой стоимости</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3ED0E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8.1</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E08A06"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1C082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80B395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523E25"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2704E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8.2</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F40E9A"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E0E70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07A69C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A4202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прочих активов</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7344D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8.3</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23B549"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EE5D3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057BC8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3822E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по активам, находящимся во внешнем управлении (нетто)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A0A3B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526C7"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9D79D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E95FFF4"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8E40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прочим финансовым активам</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7FED7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10</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C5635D"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1DA0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A9B4C4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89236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пени и штрафов за несвоевременное перечисление обязательных пенсионных взносов работодателя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1337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C02369"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1B626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68B3BF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B375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Возмещение отрицательного комиссионного вознаграждения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16A06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14782A"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52E0E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2010AC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7323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 от инвестиционной деятельности</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9F446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0F3EAE"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E4579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2A2BF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7E22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поступления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7BD08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FC2292"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C73AD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39D96C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E684D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8316B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0BC99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42896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6E0C45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ACF9E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выплатам за счет обязательных пенсионных взносов работодателя</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FCB91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555F7A"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3CA70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EE7F45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D8D66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A63256" w14:textId="77777777" w:rsidR="00307D7F" w:rsidRPr="00307D7F" w:rsidRDefault="00307D7F" w:rsidP="00307D7F">
            <w:pPr>
              <w:spacing w:after="20" w:line="240" w:lineRule="auto"/>
              <w:ind w:left="20" w:firstLine="709"/>
              <w:jc w:val="both"/>
              <w:rPr>
                <w:rFonts w:eastAsia="Calibri"/>
                <w:sz w:val="20"/>
                <w:szCs w:val="20"/>
                <w:lang w:val="ru-RU"/>
              </w:rPr>
            </w:pP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E6164A"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1D0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843EAD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95F0A5"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возрасту</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3DBC8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16.1</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75CDD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67CD8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B233EE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95023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инвалидности</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81BB3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16.2</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8D7CB"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7B7AD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5A60CF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30E66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02F58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16.3</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90F64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46012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AA381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4BCEC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Индивидуальный подоходный налог у источника выплаты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49400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17</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291C51"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2FFA8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D1A3FB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360B7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Комиссионное вознаграждение от инвестиционного дохода (убытка)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63AB7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B644D5"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B6D3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BC0F4B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0AE37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Прочие расходы от инвестиционной деятельности </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C5F8F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19</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EE0629"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6F1D3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8F7DF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79D93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связанные с выплатой вознаграждения по операциям РЕПО</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8E012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CFBCB0"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86A5B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9F8CD6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F966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9A30C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4D4A8F"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321FB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C2A84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EC112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9E16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7F72B"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41F78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DFD62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BE6D5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активы на конец периода</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76136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23</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D40EA4"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2A5D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E454A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4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2896B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Изменения в чистых пенсионных активах</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2A31C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24</w:t>
            </w:r>
          </w:p>
        </w:tc>
        <w:tc>
          <w:tcPr>
            <w:tcW w:w="1984"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C3CC6B" w14:textId="77777777" w:rsidR="00307D7F" w:rsidRPr="00307D7F" w:rsidRDefault="00307D7F" w:rsidP="00307D7F">
            <w:pPr>
              <w:spacing w:after="20" w:line="240" w:lineRule="auto"/>
              <w:ind w:left="20" w:firstLine="709"/>
              <w:jc w:val="both"/>
              <w:rPr>
                <w:rFonts w:eastAsia="Calibri"/>
                <w:sz w:val="20"/>
                <w:szCs w:val="20"/>
                <w:lang w:val="ru-RU"/>
              </w:rPr>
            </w:pPr>
          </w:p>
        </w:tc>
        <w:tc>
          <w:tcPr>
            <w:tcW w:w="226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86291E"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5E90E5D5" w14:textId="77777777" w:rsidR="00307D7F" w:rsidRPr="00307D7F" w:rsidRDefault="00307D7F" w:rsidP="00307D7F">
      <w:pPr>
        <w:spacing w:after="0" w:line="240" w:lineRule="auto"/>
        <w:jc w:val="both"/>
        <w:rPr>
          <w:rFonts w:eastAsia="Calibri"/>
          <w:sz w:val="28"/>
          <w:szCs w:val="28"/>
          <w:lang w:val="ru-RU"/>
        </w:rPr>
      </w:pPr>
      <w:bookmarkStart w:id="721" w:name="z8791"/>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6D4C693D" w14:textId="77777777" w:rsidTr="00187370">
        <w:trPr>
          <w:jc w:val="center"/>
        </w:trPr>
        <w:tc>
          <w:tcPr>
            <w:tcW w:w="3052" w:type="pct"/>
            <w:tcMar>
              <w:top w:w="0" w:type="dxa"/>
              <w:left w:w="168" w:type="dxa"/>
              <w:bottom w:w="0" w:type="dxa"/>
              <w:right w:w="168" w:type="dxa"/>
            </w:tcMar>
            <w:hideMark/>
          </w:tcPr>
          <w:p w14:paraId="77CE01C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3526401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1775EA0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219F09E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4C912B80" w14:textId="77777777" w:rsidTr="00187370">
        <w:trPr>
          <w:jc w:val="center"/>
        </w:trPr>
        <w:tc>
          <w:tcPr>
            <w:tcW w:w="5000" w:type="pct"/>
            <w:gridSpan w:val="3"/>
            <w:tcMar>
              <w:top w:w="0" w:type="dxa"/>
              <w:left w:w="168" w:type="dxa"/>
              <w:bottom w:w="0" w:type="dxa"/>
              <w:right w:w="168" w:type="dxa"/>
            </w:tcMar>
            <w:hideMark/>
          </w:tcPr>
          <w:p w14:paraId="276E467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lastRenderedPageBreak/>
              <w:t>Телефон ________________________________________________</w:t>
            </w:r>
          </w:p>
        </w:tc>
      </w:tr>
      <w:tr w:rsidR="00307D7F" w:rsidRPr="00307D7F" w14:paraId="17AC1A83" w14:textId="77777777" w:rsidTr="00187370">
        <w:trPr>
          <w:jc w:val="center"/>
        </w:trPr>
        <w:tc>
          <w:tcPr>
            <w:tcW w:w="5000" w:type="pct"/>
            <w:gridSpan w:val="3"/>
            <w:tcMar>
              <w:top w:w="0" w:type="dxa"/>
              <w:left w:w="168" w:type="dxa"/>
              <w:bottom w:w="0" w:type="dxa"/>
              <w:right w:w="168" w:type="dxa"/>
            </w:tcMar>
            <w:hideMark/>
          </w:tcPr>
          <w:p w14:paraId="783EAE2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08A1E633" w14:textId="77777777" w:rsidTr="00187370">
        <w:trPr>
          <w:jc w:val="center"/>
        </w:trPr>
        <w:tc>
          <w:tcPr>
            <w:tcW w:w="3052" w:type="pct"/>
            <w:tcMar>
              <w:top w:w="0" w:type="dxa"/>
              <w:left w:w="168" w:type="dxa"/>
              <w:bottom w:w="0" w:type="dxa"/>
              <w:right w:w="168" w:type="dxa"/>
            </w:tcMar>
            <w:hideMark/>
          </w:tcPr>
          <w:p w14:paraId="4081CF4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4EFADA9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1E307B74" w14:textId="77777777" w:rsidTr="00187370">
        <w:trPr>
          <w:jc w:val="center"/>
        </w:trPr>
        <w:tc>
          <w:tcPr>
            <w:tcW w:w="3052" w:type="pct"/>
            <w:tcMar>
              <w:top w:w="0" w:type="dxa"/>
              <w:left w:w="168" w:type="dxa"/>
              <w:bottom w:w="0" w:type="dxa"/>
              <w:right w:w="168" w:type="dxa"/>
            </w:tcMar>
            <w:hideMark/>
          </w:tcPr>
          <w:p w14:paraId="4608DD3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5D1C352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479B7C46" w14:textId="77777777" w:rsidTr="00187370">
        <w:trPr>
          <w:jc w:val="center"/>
        </w:trPr>
        <w:tc>
          <w:tcPr>
            <w:tcW w:w="3052" w:type="pct"/>
            <w:tcMar>
              <w:top w:w="0" w:type="dxa"/>
              <w:left w:w="168" w:type="dxa"/>
              <w:bottom w:w="0" w:type="dxa"/>
              <w:right w:w="168" w:type="dxa"/>
            </w:tcMar>
            <w:hideMark/>
          </w:tcPr>
          <w:p w14:paraId="44FCD9E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33400E5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3B730BE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65BCE69A" w14:textId="77777777" w:rsidTr="00187370">
        <w:trPr>
          <w:jc w:val="center"/>
        </w:trPr>
        <w:tc>
          <w:tcPr>
            <w:tcW w:w="3052" w:type="pct"/>
            <w:tcMar>
              <w:top w:w="0" w:type="dxa"/>
              <w:left w:w="168" w:type="dxa"/>
              <w:bottom w:w="0" w:type="dxa"/>
              <w:right w:w="168" w:type="dxa"/>
            </w:tcMar>
            <w:hideMark/>
          </w:tcPr>
          <w:p w14:paraId="32FB527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6E983CB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615DC78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249B25A9" w14:textId="77777777" w:rsidTr="00187370">
        <w:trPr>
          <w:jc w:val="center"/>
        </w:trPr>
        <w:tc>
          <w:tcPr>
            <w:tcW w:w="3052" w:type="pct"/>
            <w:tcMar>
              <w:top w:w="0" w:type="dxa"/>
              <w:left w:w="168" w:type="dxa"/>
              <w:bottom w:w="0" w:type="dxa"/>
              <w:right w:w="168" w:type="dxa"/>
            </w:tcMar>
            <w:hideMark/>
          </w:tcPr>
          <w:p w14:paraId="1AE78A4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3FAF66B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4704F79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641DEB4" w14:textId="77777777" w:rsidTr="00187370">
        <w:trPr>
          <w:trHeight w:val="80"/>
          <w:jc w:val="center"/>
        </w:trPr>
        <w:tc>
          <w:tcPr>
            <w:tcW w:w="3052" w:type="pct"/>
            <w:tcMar>
              <w:top w:w="0" w:type="dxa"/>
              <w:left w:w="168" w:type="dxa"/>
              <w:bottom w:w="0" w:type="dxa"/>
              <w:right w:w="168" w:type="dxa"/>
            </w:tcMar>
            <w:hideMark/>
          </w:tcPr>
          <w:p w14:paraId="6F009B0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05479B09"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p w14:paraId="27134CC3"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 xml:space="preserve"> </w:t>
            </w:r>
          </w:p>
        </w:tc>
        <w:tc>
          <w:tcPr>
            <w:tcW w:w="1948" w:type="pct"/>
            <w:gridSpan w:val="2"/>
            <w:tcMar>
              <w:top w:w="0" w:type="dxa"/>
              <w:left w:w="168" w:type="dxa"/>
              <w:bottom w:w="0" w:type="dxa"/>
              <w:right w:w="168" w:type="dxa"/>
            </w:tcMar>
            <w:hideMark/>
          </w:tcPr>
          <w:p w14:paraId="2A7499E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380995C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об изменениях в чистых пенсионных активах, сформированных за счет обязательных пенсионных взносов работодателя</w:t>
      </w:r>
      <w:r w:rsidRPr="00307D7F">
        <w:rPr>
          <w:rFonts w:eastAsia="Calibri"/>
          <w:bCs/>
          <w:sz w:val="28"/>
          <w:szCs w:val="28"/>
          <w:lang w:val="ru-RU"/>
        </w:rPr>
        <w:t>»</w:t>
      </w:r>
      <w:r w:rsidRPr="00307D7F">
        <w:rPr>
          <w:rFonts w:eastAsia="Calibri"/>
          <w:sz w:val="28"/>
          <w:szCs w:val="28"/>
          <w:lang w:val="ru-RU"/>
        </w:rPr>
        <w:t>.</w:t>
      </w:r>
    </w:p>
    <w:p w14:paraId="62C3CCD5"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0C95E38B"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6D470F01"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работодателя»</w:t>
      </w:r>
    </w:p>
    <w:p w14:paraId="5A178C74" w14:textId="77777777" w:rsidR="00307D7F" w:rsidRPr="00307D7F" w:rsidRDefault="00307D7F" w:rsidP="00307D7F">
      <w:pPr>
        <w:spacing w:after="0" w:line="240" w:lineRule="auto"/>
        <w:ind w:firstLine="709"/>
        <w:jc w:val="center"/>
        <w:rPr>
          <w:rFonts w:eastAsia="Calibri"/>
          <w:b/>
          <w:sz w:val="28"/>
          <w:szCs w:val="28"/>
          <w:lang w:val="ru-RU"/>
        </w:rPr>
      </w:pPr>
    </w:p>
    <w:p w14:paraId="547417FB" w14:textId="77777777" w:rsidR="00307D7F" w:rsidRPr="00307D7F" w:rsidRDefault="00307D7F" w:rsidP="00307D7F">
      <w:pPr>
        <w:spacing w:after="0" w:line="240" w:lineRule="auto"/>
        <w:ind w:firstLine="709"/>
        <w:jc w:val="center"/>
        <w:rPr>
          <w:rFonts w:eastAsia="Calibri"/>
          <w:b/>
          <w:sz w:val="28"/>
          <w:szCs w:val="28"/>
          <w:lang w:val="ru-RU"/>
        </w:rPr>
      </w:pPr>
    </w:p>
    <w:p w14:paraId="04C8C9DC"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25F4AFF3" w14:textId="77777777" w:rsidR="00307D7F" w:rsidRPr="00307D7F" w:rsidRDefault="00307D7F" w:rsidP="00307D7F">
      <w:pPr>
        <w:spacing w:after="0" w:line="240" w:lineRule="auto"/>
        <w:ind w:firstLine="709"/>
        <w:jc w:val="center"/>
        <w:rPr>
          <w:rFonts w:eastAsia="Calibri"/>
          <w:b/>
          <w:sz w:val="28"/>
          <w:szCs w:val="28"/>
          <w:lang w:val="ru-RU"/>
        </w:rPr>
      </w:pPr>
    </w:p>
    <w:p w14:paraId="370ECB81"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«Отчет об изменениях в чистых пенсионных активах, сформированных за счет обязательных пенсионных взносов работодателя» (индекс – Ф2-1ПА-ЕНПФ, периодичность: ежемесячная)</w:t>
      </w:r>
    </w:p>
    <w:p w14:paraId="4DA1DF9E" w14:textId="77777777" w:rsidR="00307D7F" w:rsidRPr="00307D7F" w:rsidRDefault="00307D7F" w:rsidP="00307D7F">
      <w:pPr>
        <w:spacing w:after="0" w:line="240" w:lineRule="auto"/>
        <w:ind w:firstLine="709"/>
        <w:jc w:val="center"/>
        <w:rPr>
          <w:rFonts w:eastAsia="Calibri"/>
          <w:b/>
          <w:sz w:val="28"/>
          <w:szCs w:val="28"/>
          <w:lang w:val="ru-RU"/>
        </w:rPr>
      </w:pPr>
    </w:p>
    <w:p w14:paraId="560C7C60" w14:textId="77777777" w:rsidR="00307D7F" w:rsidRPr="00307D7F" w:rsidRDefault="00307D7F" w:rsidP="00307D7F">
      <w:pPr>
        <w:spacing w:after="0" w:line="240" w:lineRule="auto"/>
        <w:ind w:firstLine="709"/>
        <w:jc w:val="center"/>
        <w:rPr>
          <w:rFonts w:eastAsia="Calibri"/>
          <w:sz w:val="28"/>
          <w:szCs w:val="28"/>
          <w:lang w:val="ru-RU"/>
        </w:rPr>
      </w:pPr>
    </w:p>
    <w:p w14:paraId="380C4FC2" w14:textId="77777777" w:rsidR="00307D7F" w:rsidRPr="00307D7F" w:rsidRDefault="00307D7F" w:rsidP="00307D7F">
      <w:pPr>
        <w:spacing w:after="0" w:line="240" w:lineRule="auto"/>
        <w:ind w:firstLine="709"/>
        <w:jc w:val="both"/>
        <w:rPr>
          <w:rFonts w:eastAsia="Calibri"/>
          <w:sz w:val="28"/>
          <w:szCs w:val="28"/>
          <w:lang w:val="ru-RU"/>
        </w:rPr>
      </w:pPr>
      <w:bookmarkStart w:id="722" w:name="z8793"/>
      <w:bookmarkEnd w:id="721"/>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чистых пенсионных активах, сформированных за счет обязательных пенсионных взносов работодателя» (далее – форма).</w:t>
      </w:r>
    </w:p>
    <w:p w14:paraId="4B5C99FF" w14:textId="77777777" w:rsidR="00307D7F" w:rsidRPr="00307D7F" w:rsidRDefault="00307D7F" w:rsidP="00307D7F">
      <w:pPr>
        <w:spacing w:after="0" w:line="240" w:lineRule="auto"/>
        <w:ind w:firstLine="709"/>
        <w:jc w:val="both"/>
        <w:rPr>
          <w:rFonts w:eastAsia="Calibri"/>
          <w:sz w:val="28"/>
          <w:szCs w:val="28"/>
          <w:lang w:val="ru-RU"/>
        </w:rPr>
      </w:pPr>
      <w:bookmarkStart w:id="723" w:name="z8795"/>
      <w:bookmarkEnd w:id="722"/>
      <w:r w:rsidRPr="00307D7F">
        <w:rPr>
          <w:rFonts w:eastAsia="Calibri"/>
          <w:sz w:val="28"/>
          <w:szCs w:val="28"/>
          <w:lang w:val="ru-RU"/>
        </w:rPr>
        <w:t>2. Форма заполняется ежемесячно единым накопительным пенсионным фондом по пенсионным активам, сформированным за счет обязательных пенсионных взносов работодателя по состоянию на конец отчетного периода</w:t>
      </w:r>
    </w:p>
    <w:p w14:paraId="3A8CA148" w14:textId="77777777" w:rsidR="00307D7F" w:rsidRPr="00307D7F" w:rsidRDefault="00307D7F" w:rsidP="00307D7F">
      <w:pPr>
        <w:spacing w:after="0" w:line="240" w:lineRule="auto"/>
        <w:ind w:firstLine="709"/>
        <w:jc w:val="both"/>
        <w:rPr>
          <w:rFonts w:eastAsia="Calibri"/>
          <w:sz w:val="28"/>
          <w:szCs w:val="28"/>
          <w:lang w:val="ru-RU"/>
        </w:rPr>
      </w:pPr>
      <w:bookmarkStart w:id="724" w:name="z8796"/>
      <w:bookmarkEnd w:id="723"/>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4014123C" w14:textId="77777777" w:rsidR="00307D7F" w:rsidRPr="00307D7F" w:rsidRDefault="00307D7F" w:rsidP="00307D7F">
      <w:pPr>
        <w:spacing w:after="0" w:line="240" w:lineRule="auto"/>
        <w:ind w:firstLine="709"/>
        <w:jc w:val="both"/>
        <w:rPr>
          <w:rFonts w:eastAsia="Calibri"/>
          <w:sz w:val="28"/>
          <w:szCs w:val="28"/>
          <w:lang w:val="ru-RU"/>
        </w:rPr>
      </w:pPr>
      <w:bookmarkStart w:id="725" w:name="z8797"/>
      <w:bookmarkEnd w:id="724"/>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5D0C61C9" w14:textId="77777777" w:rsidR="00307D7F" w:rsidRPr="00307D7F" w:rsidRDefault="00307D7F" w:rsidP="00307D7F">
      <w:pPr>
        <w:spacing w:after="0" w:line="240" w:lineRule="auto"/>
        <w:ind w:firstLine="709"/>
        <w:jc w:val="both"/>
        <w:rPr>
          <w:rFonts w:eastAsia="Calibri"/>
          <w:sz w:val="28"/>
          <w:szCs w:val="28"/>
          <w:lang w:val="ru-RU"/>
        </w:rPr>
      </w:pPr>
      <w:bookmarkStart w:id="726" w:name="z8799"/>
      <w:bookmarkEnd w:id="725"/>
      <w:r w:rsidRPr="00307D7F">
        <w:rPr>
          <w:rFonts w:eastAsia="Calibri"/>
          <w:sz w:val="28"/>
          <w:szCs w:val="28"/>
          <w:lang w:val="ru-RU"/>
        </w:rPr>
        <w:t>5. При заполнении графы 3 указываются данные, за период с начала текущего года (с нарастающим итогом).</w:t>
      </w:r>
    </w:p>
    <w:p w14:paraId="3F103BA1" w14:textId="77777777" w:rsidR="00307D7F" w:rsidRPr="00307D7F" w:rsidRDefault="00307D7F" w:rsidP="00307D7F">
      <w:pPr>
        <w:spacing w:after="0" w:line="240" w:lineRule="auto"/>
        <w:ind w:firstLine="709"/>
        <w:jc w:val="both"/>
        <w:rPr>
          <w:rFonts w:eastAsia="Calibri"/>
          <w:sz w:val="28"/>
          <w:szCs w:val="28"/>
          <w:lang w:val="ru-RU"/>
        </w:rPr>
      </w:pPr>
      <w:bookmarkStart w:id="727" w:name="z8800"/>
      <w:bookmarkEnd w:id="726"/>
      <w:r w:rsidRPr="00307D7F">
        <w:rPr>
          <w:rFonts w:eastAsia="Calibri"/>
          <w:sz w:val="28"/>
          <w:szCs w:val="28"/>
          <w:lang w:val="ru-RU"/>
        </w:rPr>
        <w:t>6. В графе 4 указываются данные за аналогичный период с начала предыдущего года (с нарастающим итогом).</w:t>
      </w:r>
      <w:bookmarkEnd w:id="727"/>
    </w:p>
    <w:p w14:paraId="6CCC60A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7. В строках с 1 по 24 указываются данные на основании информации из главной книги или базы данных и сгруппированные с учетом требований постановления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(зарегистрированного в Реестре государственной регистрации нормативных правовых актов под № 8765).</w:t>
      </w:r>
    </w:p>
    <w:p w14:paraId="77A41C30" w14:textId="77777777" w:rsidR="00307D7F" w:rsidRPr="00307D7F" w:rsidRDefault="00307D7F" w:rsidP="00307D7F">
      <w:pPr>
        <w:spacing w:after="0" w:line="240" w:lineRule="auto"/>
        <w:ind w:firstLine="709"/>
        <w:jc w:val="both"/>
        <w:rPr>
          <w:rFonts w:eastAsia="Calibri"/>
          <w:sz w:val="28"/>
          <w:lang w:val="ru-RU"/>
        </w:rPr>
      </w:pPr>
      <w:bookmarkStart w:id="728" w:name="z8802"/>
      <w:r w:rsidRPr="00307D7F">
        <w:rPr>
          <w:rFonts w:eastAsia="Calibri"/>
          <w:sz w:val="28"/>
          <w:szCs w:val="28"/>
          <w:lang w:val="ru-RU"/>
        </w:rPr>
        <w:lastRenderedPageBreak/>
        <w:t>8. Вид финансовой отчетности: отдельная.</w:t>
      </w:r>
      <w:r w:rsidRPr="00307D7F">
        <w:rPr>
          <w:sz w:val="24"/>
          <w:szCs w:val="24"/>
          <w:lang w:val="ru-RU" w:eastAsia="ru-RU"/>
        </w:rPr>
        <w:br w:type="page"/>
      </w:r>
    </w:p>
    <w:p w14:paraId="6DDA48A8"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729" w:name="z9202"/>
      <w:bookmarkEnd w:id="728"/>
      <w:r w:rsidRPr="00307D7F">
        <w:rPr>
          <w:rFonts w:eastAsia="Calibri"/>
          <w:sz w:val="28"/>
          <w:lang w:val="ru-RU"/>
        </w:rPr>
        <w:lastRenderedPageBreak/>
        <w:t>Приложение 30</w:t>
      </w:r>
    </w:p>
    <w:p w14:paraId="6A225289"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41C53533" w14:textId="77777777" w:rsidR="00307D7F" w:rsidRPr="00307D7F" w:rsidRDefault="00307D7F" w:rsidP="00307D7F">
      <w:pPr>
        <w:spacing w:after="0" w:line="240" w:lineRule="auto"/>
        <w:ind w:firstLine="709"/>
        <w:jc w:val="both"/>
        <w:rPr>
          <w:rFonts w:eastAsia="Calibri"/>
          <w:b/>
          <w:sz w:val="28"/>
          <w:szCs w:val="28"/>
          <w:lang w:val="ru-RU"/>
        </w:rPr>
      </w:pPr>
    </w:p>
    <w:p w14:paraId="4596C0CA"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436EE85D"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10D50F9B" w14:textId="77777777" w:rsidR="00307D7F" w:rsidRPr="00307D7F" w:rsidRDefault="00307D7F" w:rsidP="00307D7F">
      <w:pPr>
        <w:widowControl w:val="0"/>
        <w:spacing w:after="0" w:line="240" w:lineRule="auto"/>
        <w:ind w:left="6237"/>
        <w:rPr>
          <w:rFonts w:eastAsia="Calibri"/>
          <w:sz w:val="28"/>
          <w:szCs w:val="28"/>
          <w:lang w:val="ru-RU"/>
        </w:rPr>
      </w:pPr>
    </w:p>
    <w:p w14:paraId="58C45C4A" w14:textId="77777777" w:rsidR="00307D7F" w:rsidRPr="00307D7F" w:rsidRDefault="00307D7F" w:rsidP="00307D7F">
      <w:pPr>
        <w:spacing w:after="0" w:line="240" w:lineRule="auto"/>
        <w:ind w:firstLine="709"/>
        <w:jc w:val="center"/>
        <w:rPr>
          <w:rFonts w:eastAsia="Calibri"/>
          <w:b/>
          <w:sz w:val="28"/>
          <w:szCs w:val="28"/>
          <w:lang w:val="ru-RU"/>
        </w:rPr>
      </w:pPr>
    </w:p>
    <w:p w14:paraId="00155875" w14:textId="77777777" w:rsidR="00307D7F" w:rsidRPr="00307D7F" w:rsidRDefault="00307D7F" w:rsidP="00307D7F">
      <w:pPr>
        <w:spacing w:after="0" w:line="240" w:lineRule="auto"/>
        <w:ind w:firstLine="709"/>
        <w:jc w:val="both"/>
        <w:rPr>
          <w:rFonts w:eastAsia="Calibri"/>
          <w:sz w:val="28"/>
          <w:szCs w:val="28"/>
          <w:lang w:val="ru-RU"/>
        </w:rPr>
      </w:pPr>
      <w:bookmarkStart w:id="730" w:name="z9203"/>
      <w:bookmarkEnd w:id="729"/>
      <w:r w:rsidRPr="00307D7F">
        <w:rPr>
          <w:rFonts w:eastAsia="Calibri"/>
          <w:sz w:val="28"/>
          <w:szCs w:val="28"/>
          <w:lang w:val="ru-RU"/>
        </w:rPr>
        <w:t>Представляется: в Национальный Банк Республики Казахстан.</w:t>
      </w:r>
    </w:p>
    <w:p w14:paraId="4DEF1E40" w14:textId="77777777" w:rsidR="00307D7F" w:rsidRPr="00307D7F" w:rsidRDefault="00307D7F" w:rsidP="00307D7F">
      <w:pPr>
        <w:spacing w:after="0" w:line="240" w:lineRule="auto"/>
        <w:ind w:firstLine="709"/>
        <w:jc w:val="both"/>
        <w:rPr>
          <w:rFonts w:eastAsia="Calibri"/>
          <w:sz w:val="28"/>
          <w:szCs w:val="28"/>
          <w:lang w:val="ru-RU"/>
        </w:rPr>
      </w:pPr>
      <w:bookmarkStart w:id="731" w:name="z9204"/>
      <w:bookmarkEnd w:id="730"/>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20" w:history="1">
        <w:r w:rsidRPr="00307D7F">
          <w:rPr>
            <w:rFonts w:eastAsia="Calibri"/>
            <w:sz w:val="28"/>
            <w:szCs w:val="28"/>
            <w:lang w:val="ru-RU"/>
          </w:rPr>
          <w:t>www.nationalbank.kz</w:t>
        </w:r>
      </w:hyperlink>
      <w:r w:rsidRPr="00307D7F">
        <w:rPr>
          <w:rFonts w:eastAsia="Calibri"/>
          <w:sz w:val="28"/>
          <w:szCs w:val="28"/>
          <w:lang w:val="ru-RU"/>
        </w:rPr>
        <w:t>.</w:t>
      </w:r>
    </w:p>
    <w:p w14:paraId="69685B5C"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732" w:name="z9205"/>
      <w:bookmarkEnd w:id="731"/>
      <w:r w:rsidRPr="00307D7F">
        <w:rPr>
          <w:rFonts w:eastAsia="Calibri"/>
          <w:sz w:val="28"/>
          <w:szCs w:val="28"/>
          <w:lang w:val="ru-RU"/>
        </w:rPr>
        <w:t xml:space="preserve"> бухгалтерский баланс.</w:t>
      </w:r>
    </w:p>
    <w:p w14:paraId="6385C54A" w14:textId="77777777" w:rsidR="00307D7F" w:rsidRPr="00307D7F" w:rsidRDefault="00307D7F" w:rsidP="00307D7F">
      <w:pPr>
        <w:spacing w:after="0" w:line="240" w:lineRule="auto"/>
        <w:ind w:firstLine="709"/>
        <w:jc w:val="both"/>
        <w:rPr>
          <w:rFonts w:eastAsia="Calibri"/>
          <w:sz w:val="28"/>
          <w:szCs w:val="28"/>
          <w:lang w:val="ru-RU"/>
        </w:rPr>
      </w:pPr>
      <w:bookmarkStart w:id="733" w:name="z9206"/>
      <w:bookmarkEnd w:id="732"/>
      <w:r w:rsidRPr="00307D7F">
        <w:rPr>
          <w:rFonts w:eastAsia="Calibri"/>
          <w:sz w:val="28"/>
          <w:szCs w:val="28"/>
          <w:lang w:val="ru-RU"/>
        </w:rPr>
        <w:t>Индекс формы, предназначенной для сбора административных данных на безвозмездной основе: Ф1-БДиУИП.</w:t>
      </w:r>
    </w:p>
    <w:p w14:paraId="1DEEA52A" w14:textId="77777777" w:rsidR="00307D7F" w:rsidRPr="00307D7F" w:rsidRDefault="00307D7F" w:rsidP="00307D7F">
      <w:pPr>
        <w:spacing w:after="0" w:line="240" w:lineRule="auto"/>
        <w:ind w:firstLine="709"/>
        <w:jc w:val="both"/>
        <w:rPr>
          <w:rFonts w:eastAsia="Calibri"/>
          <w:sz w:val="28"/>
          <w:szCs w:val="28"/>
          <w:lang w:val="ru-RU"/>
        </w:rPr>
      </w:pPr>
      <w:bookmarkStart w:id="734" w:name="z9207"/>
      <w:bookmarkEnd w:id="733"/>
      <w:r w:rsidRPr="00307D7F">
        <w:rPr>
          <w:rFonts w:eastAsia="Calibri"/>
          <w:sz w:val="28"/>
          <w:szCs w:val="28"/>
          <w:lang w:val="ru-RU"/>
        </w:rPr>
        <w:t>Периодичность: ежемесячная.</w:t>
      </w:r>
    </w:p>
    <w:p w14:paraId="67430AB5" w14:textId="77777777" w:rsidR="00307D7F" w:rsidRPr="00307D7F" w:rsidRDefault="00307D7F" w:rsidP="00307D7F">
      <w:pPr>
        <w:spacing w:after="0" w:line="240" w:lineRule="auto"/>
        <w:ind w:firstLine="709"/>
        <w:jc w:val="both"/>
        <w:rPr>
          <w:rFonts w:eastAsia="Calibri"/>
          <w:sz w:val="28"/>
          <w:szCs w:val="28"/>
          <w:lang w:val="ru-RU"/>
        </w:rPr>
      </w:pPr>
      <w:bookmarkStart w:id="735" w:name="z9208"/>
      <w:bookmarkEnd w:id="734"/>
      <w:r w:rsidRPr="00307D7F">
        <w:rPr>
          <w:rFonts w:eastAsia="Calibri"/>
          <w:sz w:val="28"/>
          <w:szCs w:val="28"/>
          <w:lang w:val="ru-RU"/>
        </w:rPr>
        <w:t>Отчетный период: по состоянию на «___» ____________ 20___года.</w:t>
      </w:r>
    </w:p>
    <w:p w14:paraId="11FEA26A" w14:textId="77777777" w:rsidR="00307D7F" w:rsidRPr="00307D7F" w:rsidRDefault="00307D7F" w:rsidP="00307D7F">
      <w:pPr>
        <w:spacing w:after="0" w:line="240" w:lineRule="auto"/>
        <w:ind w:firstLine="709"/>
        <w:jc w:val="both"/>
        <w:rPr>
          <w:rFonts w:eastAsia="Calibri"/>
          <w:sz w:val="28"/>
          <w:szCs w:val="28"/>
          <w:lang w:val="ru-RU"/>
        </w:rPr>
      </w:pPr>
      <w:bookmarkStart w:id="736" w:name="z9209"/>
      <w:bookmarkEnd w:id="735"/>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организации, осуществляющие брокерскую и дилерскую деятельность на рынке ценных бумаг, управляющие инвестиционным портфелем.</w:t>
      </w:r>
    </w:p>
    <w:p w14:paraId="70A97C1F" w14:textId="77777777" w:rsidR="00307D7F" w:rsidRPr="00307D7F" w:rsidRDefault="00307D7F" w:rsidP="00307D7F">
      <w:pPr>
        <w:spacing w:after="0" w:line="240" w:lineRule="auto"/>
        <w:ind w:firstLine="709"/>
        <w:jc w:val="both"/>
        <w:rPr>
          <w:rFonts w:eastAsia="Calibri"/>
          <w:sz w:val="28"/>
          <w:szCs w:val="28"/>
          <w:lang w:val="ru-RU"/>
        </w:rPr>
      </w:pPr>
      <w:bookmarkStart w:id="737" w:name="z9210"/>
      <w:bookmarkEnd w:id="736"/>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5 (пятого) рабочего дня месяца, следующего за отчетным месяцем.</w:t>
      </w:r>
    </w:p>
    <w:p w14:paraId="310B934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241D880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p>
    <w:tbl>
      <w:tblPr>
        <w:tblW w:w="0" w:type="auto"/>
        <w:tblCellSpacing w:w="0" w:type="dxa"/>
        <w:tblLook w:val="04A0" w:firstRow="1" w:lastRow="0" w:firstColumn="1" w:lastColumn="0" w:noHBand="0" w:noVBand="1"/>
      </w:tblPr>
      <w:tblGrid>
        <w:gridCol w:w="10"/>
        <w:gridCol w:w="4900"/>
        <w:gridCol w:w="1359"/>
        <w:gridCol w:w="1700"/>
        <w:gridCol w:w="1465"/>
        <w:gridCol w:w="203"/>
      </w:tblGrid>
      <w:tr w:rsidR="00307D7F" w:rsidRPr="00307D7F" w14:paraId="02740826" w14:textId="77777777" w:rsidTr="00187370">
        <w:trPr>
          <w:gridAfter w:val="1"/>
          <w:wAfter w:w="203" w:type="dxa"/>
          <w:trHeight w:val="30"/>
          <w:tblCellSpacing w:w="0" w:type="dxa"/>
        </w:trPr>
        <w:tc>
          <w:tcPr>
            <w:tcW w:w="6269" w:type="dxa"/>
            <w:gridSpan w:val="3"/>
            <w:tcMar>
              <w:top w:w="15" w:type="dxa"/>
              <w:left w:w="15" w:type="dxa"/>
              <w:bottom w:w="15" w:type="dxa"/>
              <w:right w:w="15" w:type="dxa"/>
            </w:tcMar>
            <w:vAlign w:val="center"/>
          </w:tcPr>
          <w:bookmarkEnd w:id="737"/>
          <w:p w14:paraId="1BF80C5F"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 </w:t>
            </w:r>
          </w:p>
        </w:tc>
        <w:tc>
          <w:tcPr>
            <w:tcW w:w="3165" w:type="dxa"/>
            <w:gridSpan w:val="2"/>
            <w:tcMar>
              <w:top w:w="15" w:type="dxa"/>
              <w:left w:w="15" w:type="dxa"/>
              <w:bottom w:w="15" w:type="dxa"/>
              <w:right w:w="15" w:type="dxa"/>
            </w:tcMar>
            <w:vAlign w:val="center"/>
          </w:tcPr>
          <w:p w14:paraId="15FF6936" w14:textId="77777777" w:rsidR="00307D7F" w:rsidRPr="00307D7F" w:rsidRDefault="00307D7F" w:rsidP="00307D7F">
            <w:pPr>
              <w:spacing w:after="0" w:line="240" w:lineRule="auto"/>
              <w:ind w:firstLine="709"/>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15FDBCA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6950E1"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508EA0"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Код строки</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7C542A"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На конец отчетного периода</w:t>
            </w: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B58009"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На начало отчетного периода</w:t>
            </w:r>
          </w:p>
        </w:tc>
      </w:tr>
      <w:tr w:rsidR="00307D7F" w:rsidRPr="00307D7F" w14:paraId="4C86870B"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3A1A6B"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1461F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FF64E7"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CEA46C"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r>
      <w:tr w:rsidR="00307D7F" w:rsidRPr="00307D7F" w14:paraId="7652AB59"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F7999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CC62F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FC81A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6D62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842BD2A"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8467F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Денежные средства </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591F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0EDBF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19AE5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8A4A1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5FC182"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8F7C7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A755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96280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CD99F04"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A35DE"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наличные деньги в кассе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015EB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9C516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EAAC1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A502FE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B62510"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lastRenderedPageBreak/>
              <w:t>деньги на счетах в банках и организациях, осуществляющих отдельные виды банковских операций</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88AA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AC69E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7D48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3FD0413"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4B99D8"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эквиваленты денежных средств</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59F25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B221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BE48D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29E685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92079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Аффинированные драгоценные металлы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394E7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852B8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E418F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F9C9AE"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4A1D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Вклады размещенные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90F08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68FCF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BE060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7323A02"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BAE637"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1E82D4"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8DD75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8B9DD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10B73CE"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E84BD2"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начисленные, но не полученные доходы в виде вознаграждения</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B1A31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CB51B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0A026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B0393C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664A6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11D7A"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4</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1477F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4A5DF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D95C20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49F11B"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B381DC"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89A1B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0E170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A5DF0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407A33"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начисленные, но не полученные доходы в виде вознаграждения</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9CEE8F"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4.1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78E3B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C43EB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C5F06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69B10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 через прочий совокупный доход</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B98799"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5</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3F6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742BE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C129473"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A56175"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988065"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829A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5CCC3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647406C"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D5C40A"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начисленные, но не полученные доходы в виде вознаграждения</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CE7952"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5.1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10EF6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BDB14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9C35DE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7F2F3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амортизированной стоимости</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437C32"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6</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003F8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916B0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82BAF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F664E0"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88A5D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4DFE7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29111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81E04B"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4A5984"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начисленные, но не полученные доходы в виде вознаграждения</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58C5A3"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6.1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A2F04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D92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12E78CB"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8674A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35BEDC"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7</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E7E91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E527A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895598C"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D091F"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B3AA07" w14:textId="77777777" w:rsidR="00307D7F" w:rsidRPr="00307D7F" w:rsidRDefault="00307D7F" w:rsidP="00307D7F">
            <w:pPr>
              <w:spacing w:after="20" w:line="240" w:lineRule="auto"/>
              <w:ind w:left="20" w:firstLine="709"/>
              <w:jc w:val="both"/>
              <w:rPr>
                <w:rFonts w:eastAsia="Calibri"/>
                <w:sz w:val="20"/>
                <w:szCs w:val="20"/>
                <w:lang w:val="kk-KZ"/>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8E982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6EC55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50A72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991984"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требования по сделке фьючерсы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74A5A3"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7</w:t>
            </w:r>
            <w:r w:rsidRPr="00307D7F">
              <w:rPr>
                <w:rFonts w:eastAsia="Calibri"/>
                <w:sz w:val="20"/>
                <w:szCs w:val="20"/>
                <w:lang w:val="ru-RU"/>
              </w:rPr>
              <w:t>.1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03190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E4384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66CDC4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288FED"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требования по сделке форварды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526695E"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7</w:t>
            </w:r>
            <w:r w:rsidRPr="00307D7F">
              <w:rPr>
                <w:rFonts w:eastAsia="Calibri"/>
                <w:sz w:val="20"/>
                <w:szCs w:val="20"/>
                <w:lang w:val="ru-RU"/>
              </w:rPr>
              <w:t>.2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A4EEC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69018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43A7A6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4B8521"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требования по сделке опционы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3F2E10"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7</w:t>
            </w:r>
            <w:r w:rsidRPr="00307D7F">
              <w:rPr>
                <w:rFonts w:eastAsia="Calibri"/>
                <w:sz w:val="20"/>
                <w:szCs w:val="20"/>
                <w:lang w:val="ru-RU"/>
              </w:rPr>
              <w:t>.3</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D6E4F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9D62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393B4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75A2A4"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требования по сделке свопы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5ED71C1"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7</w:t>
            </w:r>
            <w:r w:rsidRPr="00307D7F">
              <w:rPr>
                <w:rFonts w:eastAsia="Calibri"/>
                <w:sz w:val="20"/>
                <w:szCs w:val="20"/>
                <w:lang w:val="ru-RU"/>
              </w:rPr>
              <w:t>.4</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31BC7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18531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AC1227E"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A2FD89"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Операция «обратное РЕПО»</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E55134"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ru-RU"/>
              </w:rPr>
              <w:t>8</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6908F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89B3B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25D4EC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550488"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9B9732"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041F1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28E16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8F40A9"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A2C3B0"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начисленные, но не полученные доходы в виде вознаграждения</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A09A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8.1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91774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98D0C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739522C"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B0545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Авансы выданные </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A11368"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ru-RU"/>
              </w:rPr>
              <w:t>9</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72494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723A7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4A61D24"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12609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Дебиторская задолженность</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113FD3"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ru-RU"/>
              </w:rPr>
              <w:t>10</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A64D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8C124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6D002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B89E6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Запасы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A1DBB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11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75DBF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842AD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BBFB0C"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AAD36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Финансовая аренда предоставленная</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7CA8A0"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12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5DE14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987B3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25D6736"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9ABDD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Инвестиционное имущество</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70FF8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rPr>
              <w:t>13</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088B0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CA7E5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14F7EA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4D3E6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Инвестиции в капитал других юридических лиц и субординированный долг</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601A0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rPr>
              <w:t>14</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D3BE9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4348D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3B2DDEE"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BBDA2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Долгосрочные активы (выбывающие группы), предназначенные для продажи</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AD47E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rPr>
              <w:t>15</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ABA6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0C6CB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33589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F8B14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в форме права пользования</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B5C504"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16</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53E43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673A4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14CDB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D94A9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Нематериальные активы </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0EE76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rPr>
              <w:t>17</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D154B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AC67B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E36ED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5FD8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Основные средства </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C793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18</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303E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F9955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C8539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20237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Начисленные комиссионные вознаграждения к получению</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FC911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19</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5841D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E24D9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E89B53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3B42E9"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82BEEF"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E3ABF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48239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469332"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FAC226"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lastRenderedPageBreak/>
              <w:t>от консалтинговых услуг, 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F6EF3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r w:rsidRPr="00307D7F">
              <w:rPr>
                <w:rFonts w:eastAsia="Calibri"/>
                <w:sz w:val="20"/>
                <w:szCs w:val="20"/>
                <w:lang w:val="kk-KZ"/>
              </w:rPr>
              <w:t>9</w:t>
            </w:r>
            <w:r w:rsidRPr="00307D7F">
              <w:rPr>
                <w:rFonts w:eastAsia="Calibri"/>
                <w:sz w:val="20"/>
                <w:szCs w:val="20"/>
                <w:lang w:val="ru-RU"/>
              </w:rPr>
              <w:t>.1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4E34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D01F1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80523A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89C214"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аффилированным лицам</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735B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r w:rsidRPr="00307D7F">
              <w:rPr>
                <w:rFonts w:eastAsia="Calibri"/>
                <w:sz w:val="20"/>
                <w:szCs w:val="20"/>
                <w:lang w:val="kk-KZ"/>
              </w:rPr>
              <w:t>9</w:t>
            </w:r>
            <w:r w:rsidRPr="00307D7F">
              <w:rPr>
                <w:rFonts w:eastAsia="Calibri"/>
                <w:sz w:val="20"/>
                <w:szCs w:val="20"/>
                <w:lang w:val="ru-RU"/>
              </w:rPr>
              <w:t>.1.1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05372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2296E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C7EFA9"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353C18"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прочим клиентам</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4F45A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r w:rsidRPr="00307D7F">
              <w:rPr>
                <w:rFonts w:eastAsia="Calibri"/>
                <w:sz w:val="20"/>
                <w:szCs w:val="20"/>
                <w:lang w:val="kk-KZ"/>
              </w:rPr>
              <w:t>9</w:t>
            </w:r>
            <w:r w:rsidRPr="00307D7F">
              <w:rPr>
                <w:rFonts w:eastAsia="Calibri"/>
                <w:sz w:val="20"/>
                <w:szCs w:val="20"/>
                <w:lang w:val="ru-RU"/>
              </w:rPr>
              <w:t>.1.2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30D95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0E89C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B7AE286"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41D693"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от услуг представителя держателей облигаций</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D1976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r w:rsidRPr="00307D7F">
              <w:rPr>
                <w:rFonts w:eastAsia="Calibri"/>
                <w:sz w:val="20"/>
                <w:szCs w:val="20"/>
                <w:lang w:val="kk-KZ"/>
              </w:rPr>
              <w:t>9</w:t>
            </w:r>
            <w:r w:rsidRPr="00307D7F">
              <w:rPr>
                <w:rFonts w:eastAsia="Calibri"/>
                <w:sz w:val="20"/>
                <w:szCs w:val="20"/>
                <w:lang w:val="ru-RU"/>
              </w:rPr>
              <w:t>.2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A90CC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BEC0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83427E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50EC92"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от услуг андеррайтера</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908F3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19</w:t>
            </w:r>
            <w:r w:rsidRPr="00307D7F">
              <w:rPr>
                <w:rFonts w:eastAsia="Calibri"/>
                <w:sz w:val="20"/>
                <w:szCs w:val="20"/>
                <w:lang w:val="ru-RU"/>
              </w:rPr>
              <w:t>.3</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D39D6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496EF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FCF39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EB4E63"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от брокерских услуг</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2B0FC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r w:rsidRPr="00307D7F">
              <w:rPr>
                <w:rFonts w:eastAsia="Calibri"/>
                <w:sz w:val="20"/>
                <w:szCs w:val="20"/>
                <w:lang w:val="kk-KZ"/>
              </w:rPr>
              <w:t>9</w:t>
            </w:r>
            <w:r w:rsidRPr="00307D7F">
              <w:rPr>
                <w:rFonts w:eastAsia="Calibri"/>
                <w:sz w:val="20"/>
                <w:szCs w:val="20"/>
                <w:lang w:val="ru-RU"/>
              </w:rPr>
              <w:t>.4</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8D05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C351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6DA929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19DFAB"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от управления активами</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A6679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r w:rsidRPr="00307D7F">
              <w:rPr>
                <w:rFonts w:eastAsia="Calibri"/>
                <w:sz w:val="20"/>
                <w:szCs w:val="20"/>
                <w:lang w:val="kk-KZ"/>
              </w:rPr>
              <w:t>9</w:t>
            </w:r>
            <w:r w:rsidRPr="00307D7F">
              <w:rPr>
                <w:rFonts w:eastAsia="Calibri"/>
                <w:sz w:val="20"/>
                <w:szCs w:val="20"/>
                <w:lang w:val="ru-RU"/>
              </w:rPr>
              <w:t>.5</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E17FE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4652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3BFE1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378972"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от услуг маркет-мейкера</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A0B05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r w:rsidRPr="00307D7F">
              <w:rPr>
                <w:rFonts w:eastAsia="Calibri"/>
                <w:sz w:val="20"/>
                <w:szCs w:val="20"/>
                <w:lang w:val="kk-KZ"/>
              </w:rPr>
              <w:t>9</w:t>
            </w:r>
            <w:r w:rsidRPr="00307D7F">
              <w:rPr>
                <w:rFonts w:eastAsia="Calibri"/>
                <w:sz w:val="20"/>
                <w:szCs w:val="20"/>
                <w:lang w:val="ru-RU"/>
              </w:rPr>
              <w:t>.6</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A7A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478EB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716CC2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8EB35C"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от пенсионных активов</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839A7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r w:rsidRPr="00307D7F">
              <w:rPr>
                <w:rFonts w:eastAsia="Calibri"/>
                <w:sz w:val="20"/>
                <w:szCs w:val="20"/>
                <w:lang w:val="kk-KZ"/>
              </w:rPr>
              <w:t>9</w:t>
            </w:r>
            <w:r w:rsidRPr="00307D7F">
              <w:rPr>
                <w:rFonts w:eastAsia="Calibri"/>
                <w:sz w:val="20"/>
                <w:szCs w:val="20"/>
                <w:lang w:val="ru-RU"/>
              </w:rPr>
              <w:t>.7</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C9194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DC6B8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240B90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A1C18B"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от инвестиционного дохода (убытка) по пенсионным активам</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8AA3C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r w:rsidRPr="00307D7F">
              <w:rPr>
                <w:rFonts w:eastAsia="Calibri"/>
                <w:sz w:val="20"/>
                <w:szCs w:val="20"/>
                <w:lang w:val="kk-KZ"/>
              </w:rPr>
              <w:t>9</w:t>
            </w:r>
            <w:r w:rsidRPr="00307D7F">
              <w:rPr>
                <w:rFonts w:eastAsia="Calibri"/>
                <w:sz w:val="20"/>
                <w:szCs w:val="20"/>
                <w:lang w:val="ru-RU"/>
              </w:rPr>
              <w:t>.8</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B9B83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DC4B4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959A3E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076ABB"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прочие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96677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r w:rsidRPr="00307D7F">
              <w:rPr>
                <w:rFonts w:eastAsia="Calibri"/>
                <w:sz w:val="20"/>
                <w:szCs w:val="20"/>
                <w:lang w:val="kk-KZ"/>
              </w:rPr>
              <w:t>9</w:t>
            </w:r>
            <w:r w:rsidRPr="00307D7F">
              <w:rPr>
                <w:rFonts w:eastAsia="Calibri"/>
                <w:sz w:val="20"/>
                <w:szCs w:val="20"/>
                <w:lang w:val="ru-RU"/>
              </w:rPr>
              <w:t>.9</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0C30C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B7EF0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31D249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F0BB63" w14:textId="77777777" w:rsidR="00307D7F" w:rsidRPr="00307D7F" w:rsidRDefault="00307D7F" w:rsidP="00307D7F">
            <w:pPr>
              <w:spacing w:after="20" w:line="240" w:lineRule="auto"/>
              <w:rPr>
                <w:rFonts w:eastAsia="Calibri"/>
                <w:sz w:val="20"/>
                <w:szCs w:val="20"/>
                <w:lang w:val="ru-RU"/>
              </w:rPr>
            </w:pPr>
            <w:r w:rsidRPr="00307D7F">
              <w:rPr>
                <w:rFonts w:eastAsia="Calibri"/>
                <w:sz w:val="20"/>
                <w:szCs w:val="20"/>
                <w:lang w:val="ru-RU"/>
              </w:rPr>
              <w:t>Расходы будущих периодов</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1BE4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FD604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62ECA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1EF270E"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12C7D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Текущий налоговый актив</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8897E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3795B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7546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99E7834"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B9F9C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Отложенный налоговый актив</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B15D1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DA5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D8F79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1738A0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763D7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Прочая дебиторская задолженность</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21624F"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ru-RU"/>
              </w:rPr>
              <w:t>2</w:t>
            </w:r>
            <w:r w:rsidRPr="00307D7F">
              <w:rPr>
                <w:rFonts w:eastAsia="Calibri"/>
                <w:sz w:val="20"/>
                <w:szCs w:val="20"/>
                <w:lang w:val="kk-KZ"/>
              </w:rPr>
              <w:t>3</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C56D9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0AA54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0C800D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841F3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активы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AD680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r w:rsidRPr="00307D7F">
              <w:rPr>
                <w:rFonts w:eastAsia="Calibri"/>
                <w:sz w:val="20"/>
                <w:szCs w:val="20"/>
                <w:lang w:val="kk-KZ"/>
              </w:rPr>
              <w:t>4</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7D9EF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8B80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8FEF47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D40E7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3BE27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25</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6AE28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0B72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6AC57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F4390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3D11FF"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E8238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A8AFB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C6271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758D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877FA0"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26</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38095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CA73B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D214E3"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D6A80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F9B683" w14:textId="77777777" w:rsidR="00307D7F" w:rsidRPr="00307D7F" w:rsidRDefault="00307D7F" w:rsidP="00307D7F">
            <w:pPr>
              <w:spacing w:after="20" w:line="240" w:lineRule="auto"/>
              <w:ind w:left="20" w:firstLine="709"/>
              <w:jc w:val="both"/>
              <w:rPr>
                <w:rFonts w:eastAsia="Calibri"/>
                <w:sz w:val="20"/>
                <w:szCs w:val="20"/>
                <w:lang w:val="kk-KZ"/>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DBBDF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14A38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12E57E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780DB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сделке фьючерсы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B25F93"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26.1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09522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A2AF5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F8074C"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F1FF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сделке форварды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A95764"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26.2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8A596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5194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4D2C88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3CB92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сделке опционы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9866D6"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26.3</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ADECC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6110E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421FE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64F0D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сделке свопы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78283F"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26.4</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ACBEF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61D6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4C70EC6"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CFB37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Выпущенные долговые ценные бумаги</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23E8EA"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ru-RU"/>
              </w:rPr>
              <w:t>2</w:t>
            </w:r>
            <w:r w:rsidRPr="00307D7F">
              <w:rPr>
                <w:rFonts w:eastAsia="Calibri"/>
                <w:sz w:val="20"/>
                <w:szCs w:val="20"/>
                <w:lang w:val="kk-KZ"/>
              </w:rPr>
              <w:t>7</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AB444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68425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70B34A"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8EC11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Операция «РЕПО»</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9225D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r w:rsidRPr="00307D7F">
              <w:rPr>
                <w:rFonts w:eastAsia="Calibri"/>
                <w:sz w:val="20"/>
                <w:szCs w:val="20"/>
                <w:lang w:val="kk-KZ"/>
              </w:rPr>
              <w:t>8</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C2491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7B336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0DE05C"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AFDC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будущих периодов</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71B6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r w:rsidRPr="00307D7F">
              <w:rPr>
                <w:rFonts w:eastAsia="Calibri"/>
                <w:sz w:val="20"/>
                <w:szCs w:val="20"/>
                <w:lang w:val="kk-KZ"/>
              </w:rPr>
              <w:t>9</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B3234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5CFAC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593A507"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5267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Займы полученные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81F64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30</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D2DBF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4D4D1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E6801A2"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2EDB6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Кредиторская задолженность</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A4D54A"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31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9758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AEB7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F890F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36FA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Авансы полученные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B03927"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32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8D904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E5624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FCCA99A"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DD422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аренде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3F6222"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33</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A459F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1D1C2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92C39F3"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9358B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BED07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rPr>
              <w:t>34</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09F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F2A18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6C3262"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B7DAB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Расчеты с акционерами (по дивидендам)</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4DBA1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rPr>
              <w:t>5</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E85BD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1756D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E107F4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D581C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Субординированный долг</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DFFD78"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36</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0BA01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094E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5E7BA8"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F0C9A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Обязательство перед бюджетом по налогам и другим обязательным платежам в бюджет</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74B7E0"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37</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BEECA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9D28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168204E"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AA41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Начисленные комиссионные расходы к оплате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36BC5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38</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E3F3E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0FC0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69E3DE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AC27A0"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79166B"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DD2E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18F9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B77C7B"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B929D8"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по переводным операциям</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87316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rPr>
              <w:t>8</w:t>
            </w:r>
            <w:r w:rsidRPr="00307D7F">
              <w:rPr>
                <w:rFonts w:eastAsia="Calibri"/>
                <w:sz w:val="20"/>
                <w:szCs w:val="20"/>
                <w:lang w:val="ru-RU"/>
              </w:rPr>
              <w:t>.1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7E8EB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35BD9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C2BD2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2F7C16"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по клиринговым операциям</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B8262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rPr>
              <w:t>8</w:t>
            </w:r>
            <w:r w:rsidRPr="00307D7F">
              <w:rPr>
                <w:rFonts w:eastAsia="Calibri"/>
                <w:sz w:val="20"/>
                <w:szCs w:val="20"/>
                <w:lang w:val="ru-RU"/>
              </w:rPr>
              <w:t>.2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C1E3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40672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5ECAEC"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DE7307"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по кассовым операциям</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EFBDC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lang w:val="kk-KZ"/>
              </w:rPr>
              <w:t>8</w:t>
            </w:r>
            <w:r w:rsidRPr="00307D7F">
              <w:rPr>
                <w:rFonts w:eastAsia="Calibri"/>
                <w:sz w:val="20"/>
                <w:szCs w:val="20"/>
                <w:lang w:val="ru-RU"/>
              </w:rPr>
              <w:t>.3</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0DDF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5F9EE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69C14C7"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9B8784"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по сейфовым операциям</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AAAD3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38.4</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C4F8A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3929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7B19D3"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D619CA"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по инкассации банкнот, монет и ценностей</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A8523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rPr>
              <w:t>8</w:t>
            </w:r>
            <w:r w:rsidRPr="00307D7F">
              <w:rPr>
                <w:rFonts w:eastAsia="Calibri"/>
                <w:sz w:val="20"/>
                <w:szCs w:val="20"/>
                <w:lang w:val="ru-RU"/>
              </w:rPr>
              <w:t>.5</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660CA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0016E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7D4A3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9A7239"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по доверительным операциям</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1C9B8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rPr>
              <w:t>8</w:t>
            </w:r>
            <w:r w:rsidRPr="00307D7F">
              <w:rPr>
                <w:rFonts w:eastAsia="Calibri"/>
                <w:sz w:val="20"/>
                <w:szCs w:val="20"/>
                <w:lang w:val="ru-RU"/>
              </w:rPr>
              <w:t>.6</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871A9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14654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BDA8872"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9658B5"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по услугам фондовой биржи</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D6017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38.7</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038A8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E705E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D45EF1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B15E38"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по кастодиальному обслуживанию</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787E4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rPr>
              <w:t>8</w:t>
            </w:r>
            <w:r w:rsidRPr="00307D7F">
              <w:rPr>
                <w:rFonts w:eastAsia="Calibri"/>
                <w:sz w:val="20"/>
                <w:szCs w:val="20"/>
                <w:lang w:val="ru-RU"/>
              </w:rPr>
              <w:t>.8</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9083B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1ADAB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EBAF7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F1C67C"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lastRenderedPageBreak/>
              <w:t>по брокерским услугам</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582BF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rPr>
              <w:t>8</w:t>
            </w:r>
            <w:r w:rsidRPr="00307D7F">
              <w:rPr>
                <w:rFonts w:eastAsia="Calibri"/>
                <w:sz w:val="20"/>
                <w:szCs w:val="20"/>
                <w:lang w:val="ru-RU"/>
              </w:rPr>
              <w:t>.9</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9B369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89F79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A932124"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886F5"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по услугам центрального депозитария</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1E4D7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rPr>
              <w:t>8</w:t>
            </w:r>
            <w:r w:rsidRPr="00307D7F">
              <w:rPr>
                <w:rFonts w:eastAsia="Calibri"/>
                <w:sz w:val="20"/>
                <w:szCs w:val="20"/>
                <w:lang w:val="ru-RU"/>
              </w:rPr>
              <w:t>.10</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8E3D1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C9C4E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710EEB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6B3267"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по услугам иных профессиональных участников рынка ценных бумаг</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79687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r w:rsidRPr="00307D7F">
              <w:rPr>
                <w:rFonts w:eastAsia="Calibri"/>
                <w:sz w:val="20"/>
                <w:szCs w:val="20"/>
              </w:rPr>
              <w:t>8</w:t>
            </w:r>
            <w:r w:rsidRPr="00307D7F">
              <w:rPr>
                <w:rFonts w:eastAsia="Calibri"/>
                <w:sz w:val="20"/>
                <w:szCs w:val="20"/>
                <w:lang w:val="ru-RU"/>
              </w:rPr>
              <w:t>.11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A98F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EA357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5CAE0B"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A1D07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Отложенное налоговое обязательство</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C67E95"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ru-RU"/>
              </w:rPr>
              <w:t>3</w:t>
            </w:r>
            <w:r w:rsidRPr="00307D7F">
              <w:rPr>
                <w:rFonts w:eastAsia="Calibri"/>
                <w:sz w:val="20"/>
                <w:szCs w:val="20"/>
                <w:lang w:val="kk-KZ"/>
              </w:rPr>
              <w:t>9</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F2D37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A6BAE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4949032"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8DC77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вознаграждениям работникам</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29260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40</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A4843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70986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4C4FC2B"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6CBF1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обязательства</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EB583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41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A398F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30CA1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729F7AA"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0AB91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обязательства</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6C6FE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42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0E50C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3EBEC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5955FA9"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0F1C0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Собственный капитал</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B25E1A"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D1026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5720E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26467B"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839CE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Уставный капитал</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720D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43</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2380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F9B87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655935"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ABEB0"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25641"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53E0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CE823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80C0E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1C2411"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простые акции</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A0638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43</w:t>
            </w:r>
            <w:r w:rsidRPr="00307D7F">
              <w:rPr>
                <w:rFonts w:eastAsia="Calibri"/>
                <w:sz w:val="20"/>
                <w:szCs w:val="20"/>
                <w:lang w:val="ru-RU"/>
              </w:rPr>
              <w:t>.1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1763E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6136D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0D7D87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760523"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привилегированные акции</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AFDCA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43</w:t>
            </w:r>
            <w:r w:rsidRPr="00307D7F">
              <w:rPr>
                <w:rFonts w:eastAsia="Calibri"/>
                <w:sz w:val="20"/>
                <w:szCs w:val="20"/>
                <w:lang w:val="ru-RU"/>
              </w:rPr>
              <w:t>.2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B1548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039E2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7B01181"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996A2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Дополнительный оплаченный капитал</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8A818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r w:rsidRPr="00307D7F">
              <w:rPr>
                <w:rFonts w:eastAsia="Calibri"/>
                <w:sz w:val="20"/>
                <w:szCs w:val="20"/>
                <w:lang w:val="kk-KZ"/>
              </w:rPr>
              <w:t>4</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991C8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E8F94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64A454"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9C4D3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Изъятый капитал</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C130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r w:rsidRPr="00307D7F">
              <w:rPr>
                <w:rFonts w:eastAsia="Calibri"/>
                <w:sz w:val="20"/>
                <w:szCs w:val="20"/>
                <w:lang w:val="kk-KZ"/>
              </w:rPr>
              <w:t>5</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829C6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B60ED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70080BB"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00E9E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Резервный капитал</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1A366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r w:rsidRPr="00307D7F">
              <w:rPr>
                <w:rFonts w:eastAsia="Calibri"/>
                <w:sz w:val="20"/>
                <w:szCs w:val="20"/>
                <w:lang w:val="kk-KZ"/>
              </w:rPr>
              <w:t>6</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523E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5FD1C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AD00080"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78F4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 переоценки ценных бумаг, оцениваемых по справедливой стоимости через прочий совокупный доход</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207D1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r w:rsidRPr="00307D7F">
              <w:rPr>
                <w:rFonts w:eastAsia="Calibri"/>
                <w:sz w:val="20"/>
                <w:szCs w:val="20"/>
                <w:lang w:val="kk-KZ"/>
              </w:rPr>
              <w:t>7</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6AF30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FB3FE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6F8FA6"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AFF81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 обесценения ценных бумаг, оцениваемых по справедливой стоимости через прочий совокупный доход</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CFF5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r w:rsidRPr="00307D7F">
              <w:rPr>
                <w:rFonts w:eastAsia="Calibri"/>
                <w:sz w:val="20"/>
                <w:szCs w:val="20"/>
                <w:lang w:val="kk-KZ"/>
              </w:rPr>
              <w:t>8</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6C91E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26614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E71847D"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E6DAD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 на переоценку основных средств</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6A74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r w:rsidRPr="00307D7F">
              <w:rPr>
                <w:rFonts w:eastAsia="Calibri"/>
                <w:sz w:val="20"/>
                <w:szCs w:val="20"/>
                <w:lang w:val="kk-KZ"/>
              </w:rPr>
              <w:t>9</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2D011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021E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E26709"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4ACF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резервы</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9D503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50</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1BDD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1F5A9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AFC047E"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978F7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Нераспределенная прибыль (непокрытый убыток)</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68E310"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lang w:val="kk-KZ"/>
              </w:rPr>
              <w:t>5</w:t>
            </w:r>
            <w:r w:rsidRPr="00307D7F">
              <w:rPr>
                <w:rFonts w:eastAsia="Calibri"/>
                <w:sz w:val="20"/>
                <w:szCs w:val="20"/>
              </w:rPr>
              <w:t>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DBB44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9EFA7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C7A0397"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453E60"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в том числе:</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76BDB2" w14:textId="77777777" w:rsidR="00307D7F" w:rsidRPr="00307D7F" w:rsidRDefault="00307D7F" w:rsidP="00307D7F">
            <w:pPr>
              <w:spacing w:after="20" w:line="240" w:lineRule="auto"/>
              <w:ind w:left="20" w:firstLine="709"/>
              <w:jc w:val="both"/>
              <w:rPr>
                <w:rFonts w:eastAsia="Calibri"/>
                <w:sz w:val="20"/>
                <w:szCs w:val="20"/>
                <w:lang w:val="ru-RU"/>
              </w:rPr>
            </w:pP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5820D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EFD2E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9AE6F3"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E88960"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предыдущих лет</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EB19B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51</w:t>
            </w:r>
            <w:r w:rsidRPr="00307D7F">
              <w:rPr>
                <w:rFonts w:eastAsia="Calibri"/>
                <w:sz w:val="20"/>
                <w:szCs w:val="20"/>
                <w:lang w:val="ru-RU"/>
              </w:rPr>
              <w:t>.1</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4571D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2D3D7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2172CBF"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9ADC61" w14:textId="77777777" w:rsidR="00307D7F" w:rsidRPr="00307D7F" w:rsidRDefault="00307D7F" w:rsidP="00307D7F">
            <w:pPr>
              <w:spacing w:after="20" w:line="240" w:lineRule="auto"/>
              <w:ind w:left="679"/>
              <w:jc w:val="both"/>
              <w:rPr>
                <w:rFonts w:eastAsia="Calibri"/>
                <w:sz w:val="20"/>
                <w:szCs w:val="20"/>
                <w:lang w:val="ru-RU"/>
              </w:rPr>
            </w:pPr>
            <w:r w:rsidRPr="00307D7F">
              <w:rPr>
                <w:rFonts w:eastAsia="Calibri"/>
                <w:sz w:val="20"/>
                <w:szCs w:val="20"/>
                <w:lang w:val="ru-RU"/>
              </w:rPr>
              <w:t>отчетного периода</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0568D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51</w:t>
            </w:r>
            <w:r w:rsidRPr="00307D7F">
              <w:rPr>
                <w:rFonts w:eastAsia="Calibri"/>
                <w:sz w:val="20"/>
                <w:szCs w:val="20"/>
                <w:lang w:val="ru-RU"/>
              </w:rPr>
              <w:t>.2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94577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EBB1F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16FFE3E"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1C50F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капитал</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5AC25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52</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DE367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DCF35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420F03" w14:textId="77777777" w:rsidTr="00187370">
        <w:tblPrEx>
          <w:tblBorders>
            <w:top w:val="single" w:sz="5" w:space="0" w:color="CFCFCF"/>
            <w:left w:val="single" w:sz="5" w:space="0" w:color="CFCFCF"/>
            <w:bottom w:val="single" w:sz="5" w:space="0" w:color="CFCFCF"/>
            <w:right w:val="single" w:sz="5" w:space="0" w:color="CFCFCF"/>
          </w:tblBorders>
        </w:tblPrEx>
        <w:trPr>
          <w:gridBefore w:val="1"/>
          <w:wBefore w:w="10" w:type="dxa"/>
          <w:trHeight w:val="30"/>
          <w:tblCellSpacing w:w="0" w:type="dxa"/>
        </w:trPr>
        <w:tc>
          <w:tcPr>
            <w:tcW w:w="4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79356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капитал и обязательства</w:t>
            </w:r>
          </w:p>
        </w:tc>
        <w:tc>
          <w:tcPr>
            <w:tcW w:w="13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01FEE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53</w:t>
            </w:r>
          </w:p>
        </w:tc>
        <w:tc>
          <w:tcPr>
            <w:tcW w:w="17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C53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68"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424446"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2646E146" w14:textId="77777777" w:rsidR="00307D7F" w:rsidRPr="00307D7F" w:rsidRDefault="00307D7F" w:rsidP="00307D7F">
      <w:pPr>
        <w:spacing w:after="0" w:line="240" w:lineRule="auto"/>
        <w:jc w:val="both"/>
        <w:rPr>
          <w:rFonts w:eastAsia="Calibri"/>
          <w:sz w:val="28"/>
          <w:szCs w:val="28"/>
          <w:lang w:val="ru-RU"/>
        </w:rPr>
      </w:pPr>
      <w:bookmarkStart w:id="738" w:name="z9213"/>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7D54B9B4" w14:textId="77777777" w:rsidTr="00187370">
        <w:trPr>
          <w:jc w:val="center"/>
        </w:trPr>
        <w:tc>
          <w:tcPr>
            <w:tcW w:w="3052" w:type="pct"/>
            <w:tcMar>
              <w:top w:w="0" w:type="dxa"/>
              <w:left w:w="168" w:type="dxa"/>
              <w:bottom w:w="0" w:type="dxa"/>
              <w:right w:w="168" w:type="dxa"/>
            </w:tcMar>
            <w:hideMark/>
          </w:tcPr>
          <w:p w14:paraId="083D059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280C061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7052557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21A6213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237F4DC" w14:textId="77777777" w:rsidTr="00187370">
        <w:trPr>
          <w:jc w:val="center"/>
        </w:trPr>
        <w:tc>
          <w:tcPr>
            <w:tcW w:w="5000" w:type="pct"/>
            <w:gridSpan w:val="3"/>
            <w:tcMar>
              <w:top w:w="0" w:type="dxa"/>
              <w:left w:w="168" w:type="dxa"/>
              <w:bottom w:w="0" w:type="dxa"/>
              <w:right w:w="168" w:type="dxa"/>
            </w:tcMar>
            <w:hideMark/>
          </w:tcPr>
          <w:p w14:paraId="36652B3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41F89F3A" w14:textId="77777777" w:rsidTr="00187370">
        <w:trPr>
          <w:jc w:val="center"/>
        </w:trPr>
        <w:tc>
          <w:tcPr>
            <w:tcW w:w="5000" w:type="pct"/>
            <w:gridSpan w:val="3"/>
            <w:tcMar>
              <w:top w:w="0" w:type="dxa"/>
              <w:left w:w="168" w:type="dxa"/>
              <w:bottom w:w="0" w:type="dxa"/>
              <w:right w:w="168" w:type="dxa"/>
            </w:tcMar>
            <w:hideMark/>
          </w:tcPr>
          <w:p w14:paraId="17B97CE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74AED406" w14:textId="77777777" w:rsidTr="00187370">
        <w:trPr>
          <w:jc w:val="center"/>
        </w:trPr>
        <w:tc>
          <w:tcPr>
            <w:tcW w:w="3052" w:type="pct"/>
            <w:tcMar>
              <w:top w:w="0" w:type="dxa"/>
              <w:left w:w="168" w:type="dxa"/>
              <w:bottom w:w="0" w:type="dxa"/>
              <w:right w:w="168" w:type="dxa"/>
            </w:tcMar>
            <w:hideMark/>
          </w:tcPr>
          <w:p w14:paraId="7A01459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1DD7A3A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2213F1F" w14:textId="77777777" w:rsidTr="00187370">
        <w:trPr>
          <w:jc w:val="center"/>
        </w:trPr>
        <w:tc>
          <w:tcPr>
            <w:tcW w:w="3052" w:type="pct"/>
            <w:tcMar>
              <w:top w:w="0" w:type="dxa"/>
              <w:left w:w="168" w:type="dxa"/>
              <w:bottom w:w="0" w:type="dxa"/>
              <w:right w:w="168" w:type="dxa"/>
            </w:tcMar>
            <w:hideMark/>
          </w:tcPr>
          <w:p w14:paraId="7208E28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59E6B10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09689115" w14:textId="77777777" w:rsidTr="00187370">
        <w:trPr>
          <w:jc w:val="center"/>
        </w:trPr>
        <w:tc>
          <w:tcPr>
            <w:tcW w:w="3052" w:type="pct"/>
            <w:tcMar>
              <w:top w:w="0" w:type="dxa"/>
              <w:left w:w="168" w:type="dxa"/>
              <w:bottom w:w="0" w:type="dxa"/>
              <w:right w:w="168" w:type="dxa"/>
            </w:tcMar>
            <w:hideMark/>
          </w:tcPr>
          <w:p w14:paraId="507F2DE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3A0FCB4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0AF58E8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6F9DAC69" w14:textId="77777777" w:rsidTr="00187370">
        <w:trPr>
          <w:jc w:val="center"/>
        </w:trPr>
        <w:tc>
          <w:tcPr>
            <w:tcW w:w="3052" w:type="pct"/>
            <w:tcMar>
              <w:top w:w="0" w:type="dxa"/>
              <w:left w:w="168" w:type="dxa"/>
              <w:bottom w:w="0" w:type="dxa"/>
              <w:right w:w="168" w:type="dxa"/>
            </w:tcMar>
            <w:hideMark/>
          </w:tcPr>
          <w:p w14:paraId="0B92782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0D18E38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0EDDD76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49BA48D0" w14:textId="77777777" w:rsidTr="00187370">
        <w:trPr>
          <w:jc w:val="center"/>
        </w:trPr>
        <w:tc>
          <w:tcPr>
            <w:tcW w:w="3052" w:type="pct"/>
            <w:tcMar>
              <w:top w:w="0" w:type="dxa"/>
              <w:left w:w="168" w:type="dxa"/>
              <w:bottom w:w="0" w:type="dxa"/>
              <w:right w:w="168" w:type="dxa"/>
            </w:tcMar>
            <w:hideMark/>
          </w:tcPr>
          <w:p w14:paraId="0EEC2D1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158B537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1D0E540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6619B165" w14:textId="77777777" w:rsidTr="00187370">
        <w:trPr>
          <w:trHeight w:val="80"/>
          <w:jc w:val="center"/>
        </w:trPr>
        <w:tc>
          <w:tcPr>
            <w:tcW w:w="3052" w:type="pct"/>
            <w:tcMar>
              <w:top w:w="0" w:type="dxa"/>
              <w:left w:w="168" w:type="dxa"/>
              <w:bottom w:w="0" w:type="dxa"/>
              <w:right w:w="168" w:type="dxa"/>
            </w:tcMar>
            <w:hideMark/>
          </w:tcPr>
          <w:p w14:paraId="0A883D3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27A11ECE"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6B2784A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02B753BA" w14:textId="77777777" w:rsidR="00307D7F" w:rsidRPr="00307D7F" w:rsidRDefault="00307D7F" w:rsidP="00307D7F">
      <w:pPr>
        <w:spacing w:after="0" w:line="240" w:lineRule="auto"/>
        <w:ind w:firstLine="709"/>
        <w:jc w:val="both"/>
        <w:rPr>
          <w:rFonts w:eastAsia="Calibri"/>
          <w:b/>
          <w:sz w:val="28"/>
          <w:szCs w:val="28"/>
          <w:lang w:val="ru-RU"/>
        </w:rPr>
      </w:pPr>
    </w:p>
    <w:p w14:paraId="4E13A67D"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lastRenderedPageBreak/>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Бухгалтерский баланс</w:t>
      </w:r>
      <w:r w:rsidRPr="00307D7F">
        <w:rPr>
          <w:rFonts w:eastAsia="Calibri"/>
          <w:bCs/>
          <w:sz w:val="28"/>
          <w:szCs w:val="28"/>
          <w:lang w:val="ru-RU"/>
        </w:rPr>
        <w:t>».</w:t>
      </w:r>
    </w:p>
    <w:p w14:paraId="62E6F1C9"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50D69DD6"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5471F135"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«Бухгалтерский баланс»</w:t>
      </w:r>
    </w:p>
    <w:p w14:paraId="323F6F9F" w14:textId="77777777" w:rsidR="00307D7F" w:rsidRPr="00307D7F" w:rsidRDefault="00307D7F" w:rsidP="00307D7F">
      <w:pPr>
        <w:spacing w:after="0" w:line="240" w:lineRule="auto"/>
        <w:ind w:firstLine="709"/>
        <w:jc w:val="center"/>
        <w:rPr>
          <w:rFonts w:eastAsia="Calibri"/>
          <w:b/>
          <w:sz w:val="28"/>
          <w:szCs w:val="28"/>
          <w:lang w:val="ru-RU"/>
        </w:rPr>
      </w:pPr>
    </w:p>
    <w:p w14:paraId="46A9F9C8" w14:textId="77777777" w:rsidR="00307D7F" w:rsidRPr="00307D7F" w:rsidRDefault="00307D7F" w:rsidP="00307D7F">
      <w:pPr>
        <w:spacing w:after="0" w:line="240" w:lineRule="auto"/>
        <w:ind w:firstLine="709"/>
        <w:jc w:val="center"/>
        <w:rPr>
          <w:rFonts w:eastAsia="Calibri"/>
          <w:b/>
          <w:sz w:val="28"/>
          <w:szCs w:val="28"/>
          <w:lang w:val="ru-RU"/>
        </w:rPr>
      </w:pPr>
    </w:p>
    <w:p w14:paraId="01E05164"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159F13BE" w14:textId="77777777" w:rsidR="00307D7F" w:rsidRPr="00307D7F" w:rsidRDefault="00307D7F" w:rsidP="00307D7F">
      <w:pPr>
        <w:spacing w:after="0" w:line="240" w:lineRule="auto"/>
        <w:ind w:firstLine="709"/>
        <w:jc w:val="center"/>
        <w:rPr>
          <w:rFonts w:eastAsia="Calibri"/>
          <w:b/>
          <w:sz w:val="28"/>
          <w:szCs w:val="28"/>
          <w:lang w:val="ru-RU"/>
        </w:rPr>
      </w:pPr>
    </w:p>
    <w:p w14:paraId="12C50C29"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«Бухгалтерский баланс»</w:t>
      </w:r>
    </w:p>
    <w:p w14:paraId="2C704ADA"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Ф1-БДиУИП, периодичность: ежемесячная)</w:t>
      </w:r>
    </w:p>
    <w:p w14:paraId="6AF44B62" w14:textId="77777777" w:rsidR="00307D7F" w:rsidRPr="00307D7F" w:rsidRDefault="00307D7F" w:rsidP="00307D7F">
      <w:pPr>
        <w:spacing w:after="0" w:line="240" w:lineRule="auto"/>
        <w:ind w:firstLine="709"/>
        <w:jc w:val="center"/>
        <w:rPr>
          <w:rFonts w:eastAsia="Calibri"/>
          <w:b/>
          <w:sz w:val="28"/>
          <w:szCs w:val="28"/>
          <w:lang w:val="ru-RU"/>
        </w:rPr>
      </w:pPr>
    </w:p>
    <w:p w14:paraId="38FCE5AA" w14:textId="77777777" w:rsidR="00307D7F" w:rsidRPr="00307D7F" w:rsidRDefault="00307D7F" w:rsidP="00307D7F">
      <w:pPr>
        <w:spacing w:after="0" w:line="240" w:lineRule="auto"/>
        <w:ind w:firstLine="709"/>
        <w:jc w:val="center"/>
        <w:rPr>
          <w:rFonts w:eastAsia="Calibri"/>
          <w:sz w:val="28"/>
          <w:szCs w:val="28"/>
          <w:lang w:val="ru-RU"/>
        </w:rPr>
      </w:pPr>
    </w:p>
    <w:p w14:paraId="5903765C" w14:textId="77777777" w:rsidR="00307D7F" w:rsidRPr="00307D7F" w:rsidRDefault="00307D7F" w:rsidP="00307D7F">
      <w:pPr>
        <w:spacing w:after="0" w:line="240" w:lineRule="auto"/>
        <w:ind w:firstLine="709"/>
        <w:jc w:val="both"/>
        <w:rPr>
          <w:rFonts w:eastAsia="Calibri"/>
          <w:sz w:val="28"/>
          <w:szCs w:val="28"/>
          <w:lang w:val="ru-RU"/>
        </w:rPr>
      </w:pPr>
      <w:bookmarkStart w:id="739" w:name="z9215"/>
      <w:bookmarkEnd w:id="738"/>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p w14:paraId="74E08BD3" w14:textId="77777777" w:rsidR="00307D7F" w:rsidRPr="00307D7F" w:rsidRDefault="00307D7F" w:rsidP="00307D7F">
      <w:pPr>
        <w:spacing w:after="0" w:line="240" w:lineRule="auto"/>
        <w:ind w:firstLine="709"/>
        <w:jc w:val="both"/>
        <w:rPr>
          <w:rFonts w:eastAsia="Calibri"/>
          <w:sz w:val="28"/>
          <w:szCs w:val="28"/>
          <w:lang w:val="ru-RU"/>
        </w:rPr>
      </w:pPr>
      <w:bookmarkStart w:id="740" w:name="z9217"/>
      <w:bookmarkEnd w:id="739"/>
      <w:r w:rsidRPr="00307D7F">
        <w:rPr>
          <w:rFonts w:eastAsia="Calibri"/>
          <w:sz w:val="28"/>
          <w:szCs w:val="28"/>
          <w:lang w:val="ru-RU"/>
        </w:rPr>
        <w:t>2. Форма заполняется ежемесячно организацией, осуществляющей брокерскую и дилерскую деятельность на рынке ценных бумаг, управляющей инвестиционным портфелем по состоянию на конец отчетного периода.</w:t>
      </w:r>
    </w:p>
    <w:p w14:paraId="656106C6" w14:textId="77777777" w:rsidR="00307D7F" w:rsidRPr="00307D7F" w:rsidRDefault="00307D7F" w:rsidP="00307D7F">
      <w:pPr>
        <w:spacing w:after="0" w:line="240" w:lineRule="auto"/>
        <w:ind w:firstLine="709"/>
        <w:jc w:val="both"/>
        <w:rPr>
          <w:rFonts w:eastAsia="Calibri"/>
          <w:sz w:val="28"/>
          <w:szCs w:val="28"/>
          <w:lang w:val="ru-RU"/>
        </w:rPr>
      </w:pPr>
      <w:bookmarkStart w:id="741" w:name="z9218"/>
      <w:bookmarkEnd w:id="740"/>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564DD423" w14:textId="77777777" w:rsidR="00307D7F" w:rsidRPr="00307D7F" w:rsidRDefault="00307D7F" w:rsidP="00307D7F">
      <w:pPr>
        <w:spacing w:after="0" w:line="240" w:lineRule="auto"/>
        <w:ind w:firstLine="709"/>
        <w:jc w:val="both"/>
        <w:rPr>
          <w:rFonts w:eastAsia="Calibri"/>
          <w:sz w:val="28"/>
          <w:szCs w:val="28"/>
          <w:lang w:val="ru-RU"/>
        </w:rPr>
      </w:pPr>
      <w:bookmarkStart w:id="742" w:name="z9219"/>
      <w:bookmarkEnd w:id="741"/>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02D02660" w14:textId="77777777" w:rsidR="00307D7F" w:rsidRPr="00307D7F" w:rsidRDefault="00307D7F" w:rsidP="00307D7F">
      <w:pPr>
        <w:spacing w:after="0" w:line="240" w:lineRule="auto"/>
        <w:ind w:firstLine="709"/>
        <w:jc w:val="both"/>
        <w:rPr>
          <w:rFonts w:eastAsia="Calibri"/>
          <w:sz w:val="28"/>
          <w:szCs w:val="28"/>
          <w:lang w:val="ru-RU"/>
        </w:rPr>
      </w:pPr>
      <w:bookmarkStart w:id="743" w:name="z9221"/>
      <w:bookmarkEnd w:id="742"/>
      <w:r w:rsidRPr="00307D7F">
        <w:rPr>
          <w:rFonts w:eastAsia="Calibri"/>
          <w:sz w:val="28"/>
          <w:szCs w:val="28"/>
          <w:lang w:val="ru-RU"/>
        </w:rPr>
        <w:t>5. При заполнении графы 3 указываются данные на конец отчетного периода, включая последний день отчетного периода.</w:t>
      </w:r>
    </w:p>
    <w:p w14:paraId="065CD452" w14:textId="77777777" w:rsidR="00307D7F" w:rsidRPr="00307D7F" w:rsidRDefault="00307D7F" w:rsidP="00307D7F">
      <w:pPr>
        <w:spacing w:after="0" w:line="240" w:lineRule="auto"/>
        <w:ind w:firstLine="709"/>
        <w:jc w:val="both"/>
        <w:rPr>
          <w:rFonts w:eastAsia="Calibri"/>
          <w:sz w:val="28"/>
          <w:szCs w:val="28"/>
          <w:lang w:val="ru-RU"/>
        </w:rPr>
      </w:pPr>
      <w:bookmarkStart w:id="744" w:name="z9222"/>
      <w:bookmarkEnd w:id="743"/>
      <w:r w:rsidRPr="00307D7F">
        <w:rPr>
          <w:rFonts w:eastAsia="Calibri"/>
          <w:sz w:val="28"/>
          <w:szCs w:val="28"/>
          <w:lang w:val="ru-RU"/>
        </w:rPr>
        <w:t>6. В графе 4 указываются данные на конец предыдущего года.</w:t>
      </w:r>
    </w:p>
    <w:p w14:paraId="3249FE0C" w14:textId="77777777" w:rsidR="00307D7F" w:rsidRPr="00307D7F" w:rsidRDefault="00307D7F" w:rsidP="00307D7F">
      <w:pPr>
        <w:spacing w:after="0" w:line="240" w:lineRule="auto"/>
        <w:ind w:firstLine="709"/>
        <w:jc w:val="both"/>
        <w:rPr>
          <w:rFonts w:eastAsia="Calibri"/>
          <w:sz w:val="28"/>
          <w:szCs w:val="28"/>
          <w:lang w:val="ru-RU"/>
        </w:rPr>
      </w:pPr>
      <w:bookmarkStart w:id="745" w:name="z9223"/>
      <w:bookmarkEnd w:id="744"/>
      <w:r w:rsidRPr="00307D7F">
        <w:rPr>
          <w:rFonts w:eastAsia="Calibri"/>
          <w:sz w:val="28"/>
          <w:szCs w:val="28"/>
          <w:lang w:val="ru-RU"/>
        </w:rPr>
        <w:t>7. В строках с 1 по 53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p w14:paraId="5BA3DBEE" w14:textId="77777777" w:rsidR="00307D7F" w:rsidRPr="00307D7F" w:rsidRDefault="00307D7F" w:rsidP="00307D7F">
      <w:pPr>
        <w:spacing w:after="0" w:line="240" w:lineRule="auto"/>
        <w:ind w:firstLine="709"/>
        <w:jc w:val="both"/>
        <w:rPr>
          <w:rFonts w:eastAsia="Calibri"/>
          <w:sz w:val="28"/>
          <w:szCs w:val="28"/>
          <w:lang w:val="ru-RU"/>
        </w:rPr>
      </w:pPr>
      <w:bookmarkStart w:id="746" w:name="z9224"/>
      <w:bookmarkEnd w:id="745"/>
      <w:r w:rsidRPr="00307D7F">
        <w:rPr>
          <w:rFonts w:eastAsia="Calibri"/>
          <w:sz w:val="28"/>
          <w:szCs w:val="28"/>
          <w:lang w:val="ru-RU"/>
        </w:rPr>
        <w:t>8. Строки 1</w:t>
      </w:r>
      <w:r w:rsidRPr="00307D7F">
        <w:rPr>
          <w:rFonts w:eastAsia="Calibri"/>
          <w:sz w:val="28"/>
          <w:szCs w:val="28"/>
          <w:lang w:val="kk-KZ"/>
        </w:rPr>
        <w:t>9</w:t>
      </w:r>
      <w:r w:rsidRPr="00307D7F">
        <w:rPr>
          <w:rFonts w:eastAsia="Calibri"/>
          <w:sz w:val="28"/>
          <w:szCs w:val="28"/>
          <w:lang w:val="ru-RU"/>
        </w:rPr>
        <w:t>.7 и 1</w:t>
      </w:r>
      <w:r w:rsidRPr="00307D7F">
        <w:rPr>
          <w:rFonts w:eastAsia="Calibri"/>
          <w:sz w:val="28"/>
          <w:szCs w:val="28"/>
          <w:lang w:val="kk-KZ"/>
        </w:rPr>
        <w:t>9</w:t>
      </w:r>
      <w:r w:rsidRPr="00307D7F">
        <w:rPr>
          <w:rFonts w:eastAsia="Calibri"/>
          <w:sz w:val="28"/>
          <w:szCs w:val="28"/>
          <w:lang w:val="ru-RU"/>
        </w:rPr>
        <w:t>.8 заполняются только управляющими инвестиционным портфелем.</w:t>
      </w:r>
    </w:p>
    <w:p w14:paraId="3839124A" w14:textId="77777777" w:rsidR="00307D7F" w:rsidRPr="00307D7F" w:rsidRDefault="00307D7F" w:rsidP="00307D7F">
      <w:pPr>
        <w:spacing w:after="0" w:line="240" w:lineRule="auto"/>
        <w:ind w:firstLine="709"/>
        <w:jc w:val="both"/>
        <w:rPr>
          <w:rFonts w:eastAsia="Calibri"/>
          <w:sz w:val="28"/>
          <w:szCs w:val="28"/>
          <w:lang w:val="ru-RU"/>
        </w:rPr>
      </w:pPr>
      <w:bookmarkStart w:id="747" w:name="z9225"/>
      <w:bookmarkEnd w:id="746"/>
      <w:r w:rsidRPr="00307D7F">
        <w:rPr>
          <w:rFonts w:eastAsia="Calibri"/>
          <w:sz w:val="28"/>
          <w:szCs w:val="28"/>
          <w:lang w:val="ru-RU"/>
        </w:rPr>
        <w:t>9. Вид финансовой отчетности: отдельная.</w:t>
      </w:r>
    </w:p>
    <w:p w14:paraId="007F745B"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349F87DF"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748" w:name="z9226"/>
      <w:bookmarkEnd w:id="747"/>
      <w:r w:rsidRPr="00307D7F">
        <w:rPr>
          <w:rFonts w:eastAsia="Calibri"/>
          <w:sz w:val="28"/>
          <w:lang w:val="ru-RU"/>
        </w:rPr>
        <w:lastRenderedPageBreak/>
        <w:t>Приложение 31</w:t>
      </w:r>
    </w:p>
    <w:p w14:paraId="672C546C"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2AAF937B" w14:textId="77777777" w:rsidR="00307D7F" w:rsidRPr="00307D7F" w:rsidRDefault="00307D7F" w:rsidP="00307D7F">
      <w:pPr>
        <w:spacing w:after="0" w:line="240" w:lineRule="auto"/>
        <w:jc w:val="both"/>
        <w:rPr>
          <w:rFonts w:eastAsia="Calibri"/>
          <w:b/>
          <w:sz w:val="28"/>
          <w:szCs w:val="28"/>
          <w:lang w:val="ru-RU"/>
        </w:rPr>
      </w:pPr>
    </w:p>
    <w:p w14:paraId="2CB9A88E"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69842560"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0D9AD342" w14:textId="77777777" w:rsidR="00307D7F" w:rsidRPr="00307D7F" w:rsidRDefault="00307D7F" w:rsidP="00307D7F">
      <w:pPr>
        <w:widowControl w:val="0"/>
        <w:spacing w:after="0" w:line="240" w:lineRule="auto"/>
        <w:ind w:left="6237"/>
        <w:rPr>
          <w:rFonts w:eastAsia="Calibri"/>
          <w:sz w:val="28"/>
          <w:szCs w:val="28"/>
          <w:lang w:val="ru-RU"/>
        </w:rPr>
      </w:pPr>
    </w:p>
    <w:p w14:paraId="07A7365D" w14:textId="77777777" w:rsidR="00307D7F" w:rsidRPr="00307D7F" w:rsidRDefault="00307D7F" w:rsidP="00307D7F">
      <w:pPr>
        <w:spacing w:after="0" w:line="240" w:lineRule="auto"/>
        <w:ind w:firstLine="709"/>
        <w:jc w:val="center"/>
        <w:rPr>
          <w:rFonts w:eastAsia="Calibri"/>
          <w:b/>
          <w:sz w:val="28"/>
          <w:szCs w:val="28"/>
          <w:lang w:val="ru-RU"/>
        </w:rPr>
      </w:pPr>
    </w:p>
    <w:p w14:paraId="34DD47C8" w14:textId="77777777" w:rsidR="00307D7F" w:rsidRPr="00307D7F" w:rsidRDefault="00307D7F" w:rsidP="00307D7F">
      <w:pPr>
        <w:spacing w:after="0" w:line="240" w:lineRule="auto"/>
        <w:ind w:firstLine="709"/>
        <w:jc w:val="both"/>
        <w:rPr>
          <w:rFonts w:eastAsia="Calibri"/>
          <w:sz w:val="28"/>
          <w:szCs w:val="28"/>
          <w:lang w:val="ru-RU"/>
        </w:rPr>
      </w:pPr>
      <w:bookmarkStart w:id="749" w:name="z9227"/>
      <w:bookmarkEnd w:id="748"/>
      <w:r w:rsidRPr="00307D7F">
        <w:rPr>
          <w:rFonts w:eastAsia="Calibri"/>
          <w:sz w:val="28"/>
          <w:szCs w:val="28"/>
          <w:lang w:val="ru-RU"/>
        </w:rPr>
        <w:t>Представляется: в Национальный Банк Республики Казахстан.</w:t>
      </w:r>
    </w:p>
    <w:p w14:paraId="28178DC3" w14:textId="77777777" w:rsidR="00307D7F" w:rsidRPr="00307D7F" w:rsidRDefault="00307D7F" w:rsidP="00307D7F">
      <w:pPr>
        <w:spacing w:after="0" w:line="240" w:lineRule="auto"/>
        <w:ind w:firstLine="709"/>
        <w:jc w:val="both"/>
        <w:rPr>
          <w:rFonts w:eastAsia="Calibri"/>
          <w:sz w:val="28"/>
          <w:szCs w:val="28"/>
          <w:lang w:val="ru-RU"/>
        </w:rPr>
      </w:pPr>
      <w:bookmarkStart w:id="750" w:name="z9228"/>
      <w:bookmarkEnd w:id="749"/>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21" w:history="1">
        <w:r w:rsidRPr="00307D7F">
          <w:rPr>
            <w:rFonts w:eastAsia="Calibri"/>
            <w:sz w:val="28"/>
            <w:szCs w:val="28"/>
            <w:lang w:val="ru-RU"/>
          </w:rPr>
          <w:t>www.nationalbank.kz</w:t>
        </w:r>
      </w:hyperlink>
      <w:r w:rsidRPr="00307D7F">
        <w:rPr>
          <w:rFonts w:eastAsia="Calibri"/>
          <w:sz w:val="28"/>
          <w:szCs w:val="28"/>
          <w:lang w:val="ru-RU"/>
        </w:rPr>
        <w:t>.</w:t>
      </w:r>
    </w:p>
    <w:p w14:paraId="2AA63DF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751" w:name="z9229"/>
      <w:bookmarkEnd w:id="750"/>
      <w:r w:rsidRPr="00307D7F">
        <w:rPr>
          <w:rFonts w:eastAsia="Calibri"/>
          <w:sz w:val="28"/>
          <w:szCs w:val="28"/>
          <w:lang w:val="ru-RU"/>
        </w:rPr>
        <w:t xml:space="preserve"> отчет о прибылях и убытках</w:t>
      </w:r>
      <w:bookmarkStart w:id="752" w:name="z9230"/>
      <w:bookmarkEnd w:id="751"/>
      <w:r w:rsidRPr="00307D7F">
        <w:rPr>
          <w:rFonts w:eastAsia="Calibri"/>
          <w:sz w:val="28"/>
          <w:szCs w:val="28"/>
          <w:lang w:val="ru-RU"/>
        </w:rPr>
        <w:t>.</w:t>
      </w:r>
    </w:p>
    <w:p w14:paraId="46A41B8D"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Индекс формы, предназначенной для сбора административных данных на безвозмездной основе: Ф2-БДиУИП.</w:t>
      </w:r>
    </w:p>
    <w:p w14:paraId="20C1BC80" w14:textId="77777777" w:rsidR="00307D7F" w:rsidRPr="00307D7F" w:rsidRDefault="00307D7F" w:rsidP="00307D7F">
      <w:pPr>
        <w:spacing w:after="0" w:line="240" w:lineRule="auto"/>
        <w:ind w:firstLine="709"/>
        <w:jc w:val="both"/>
        <w:rPr>
          <w:rFonts w:eastAsia="Calibri"/>
          <w:sz w:val="28"/>
          <w:szCs w:val="28"/>
          <w:lang w:val="ru-RU"/>
        </w:rPr>
      </w:pPr>
      <w:bookmarkStart w:id="753" w:name="z9231"/>
      <w:bookmarkEnd w:id="752"/>
      <w:r w:rsidRPr="00307D7F">
        <w:rPr>
          <w:rFonts w:eastAsia="Calibri"/>
          <w:sz w:val="28"/>
          <w:szCs w:val="28"/>
          <w:lang w:val="ru-RU"/>
        </w:rPr>
        <w:t>Периодичность: ежемесячная.</w:t>
      </w:r>
    </w:p>
    <w:p w14:paraId="436950E4" w14:textId="77777777" w:rsidR="00307D7F" w:rsidRPr="00307D7F" w:rsidRDefault="00307D7F" w:rsidP="00307D7F">
      <w:pPr>
        <w:spacing w:after="0" w:line="240" w:lineRule="auto"/>
        <w:ind w:firstLine="709"/>
        <w:jc w:val="both"/>
        <w:rPr>
          <w:rFonts w:eastAsia="Calibri"/>
          <w:sz w:val="28"/>
          <w:szCs w:val="28"/>
          <w:lang w:val="ru-RU"/>
        </w:rPr>
      </w:pPr>
      <w:bookmarkStart w:id="754" w:name="z9232"/>
      <w:bookmarkEnd w:id="753"/>
      <w:r w:rsidRPr="00307D7F">
        <w:rPr>
          <w:rFonts w:eastAsia="Calibri"/>
          <w:sz w:val="28"/>
          <w:szCs w:val="28"/>
          <w:lang w:val="ru-RU"/>
        </w:rPr>
        <w:t>Отчетный период: по состоянию на «___» ____________ 20___года.</w:t>
      </w:r>
    </w:p>
    <w:p w14:paraId="3A51253A" w14:textId="77777777" w:rsidR="00307D7F" w:rsidRPr="00307D7F" w:rsidRDefault="00307D7F" w:rsidP="00307D7F">
      <w:pPr>
        <w:spacing w:after="0" w:line="240" w:lineRule="auto"/>
        <w:ind w:firstLine="709"/>
        <w:jc w:val="both"/>
        <w:rPr>
          <w:rFonts w:eastAsia="Calibri"/>
          <w:sz w:val="28"/>
          <w:szCs w:val="28"/>
          <w:lang w:val="ru-RU"/>
        </w:rPr>
      </w:pPr>
      <w:bookmarkStart w:id="755" w:name="z9233"/>
      <w:bookmarkEnd w:id="754"/>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организации, осуществляющие брокерскую и дилерскую деятельность на рынке ценных бумаг, управляющие инвестиционным портфелем.</w:t>
      </w:r>
    </w:p>
    <w:p w14:paraId="560DF936" w14:textId="77777777" w:rsidR="00307D7F" w:rsidRPr="00307D7F" w:rsidRDefault="00307D7F" w:rsidP="00307D7F">
      <w:pPr>
        <w:spacing w:after="0" w:line="240" w:lineRule="auto"/>
        <w:ind w:firstLine="709"/>
        <w:jc w:val="both"/>
        <w:rPr>
          <w:rFonts w:eastAsia="Calibri"/>
          <w:sz w:val="28"/>
          <w:szCs w:val="28"/>
          <w:lang w:val="ru-RU"/>
        </w:rPr>
      </w:pPr>
      <w:bookmarkStart w:id="756" w:name="z9234"/>
      <w:bookmarkEnd w:id="755"/>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5 (пятого) рабочего дня месяца, следующего за отчетным месяцем.</w:t>
      </w:r>
    </w:p>
    <w:p w14:paraId="711E6FF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37BA77C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Метод сбора:</w:t>
      </w:r>
      <w:r w:rsidRPr="00307D7F">
        <w:rPr>
          <w:rFonts w:eastAsia="Calibri"/>
          <w:sz w:val="28"/>
          <w:lang w:val="ru-RU"/>
        </w:rPr>
        <w:t xml:space="preserve"> в электронном виде.</w:t>
      </w:r>
      <w:r w:rsidRPr="00307D7F">
        <w:rPr>
          <w:rFonts w:eastAsia="Calibri"/>
          <w:sz w:val="28"/>
          <w:szCs w:val="28"/>
          <w:lang w:val="ru-RU"/>
        </w:rPr>
        <w:t xml:space="preserve"> </w:t>
      </w:r>
      <w:bookmarkEnd w:id="756"/>
    </w:p>
    <w:tbl>
      <w:tblPr>
        <w:tblW w:w="0" w:type="auto"/>
        <w:tblCellSpacing w:w="0"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33"/>
        <w:gridCol w:w="1029"/>
        <w:gridCol w:w="865"/>
        <w:gridCol w:w="1266"/>
        <w:gridCol w:w="1281"/>
        <w:gridCol w:w="1464"/>
      </w:tblGrid>
      <w:tr w:rsidR="00307D7F" w:rsidRPr="00307D7F" w14:paraId="7FBF7BE2" w14:textId="77777777" w:rsidTr="00187370">
        <w:trPr>
          <w:trHeight w:val="30"/>
          <w:tblCellSpacing w:w="0" w:type="dxa"/>
        </w:trPr>
        <w:tc>
          <w:tcPr>
            <w:tcW w:w="4111" w:type="dxa"/>
            <w:tcBorders>
              <w:top w:val="nil"/>
              <w:left w:val="nil"/>
              <w:bottom w:val="single" w:sz="4" w:space="0" w:color="auto"/>
              <w:right w:val="nil"/>
            </w:tcBorders>
            <w:tcMar>
              <w:top w:w="15" w:type="dxa"/>
              <w:left w:w="15" w:type="dxa"/>
              <w:bottom w:w="15" w:type="dxa"/>
              <w:right w:w="15" w:type="dxa"/>
            </w:tcMar>
            <w:vAlign w:val="center"/>
          </w:tcPr>
          <w:p w14:paraId="0790E7EE" w14:textId="77777777" w:rsidR="00307D7F" w:rsidRPr="00307D7F" w:rsidRDefault="00307D7F" w:rsidP="00307D7F">
            <w:pPr>
              <w:spacing w:after="20" w:line="240" w:lineRule="auto"/>
              <w:ind w:left="20"/>
              <w:jc w:val="both"/>
              <w:rPr>
                <w:rFonts w:eastAsia="Calibri"/>
                <w:sz w:val="20"/>
                <w:szCs w:val="20"/>
                <w:lang w:val="ru-RU"/>
              </w:rPr>
            </w:pPr>
          </w:p>
        </w:tc>
        <w:tc>
          <w:tcPr>
            <w:tcW w:w="553" w:type="dxa"/>
            <w:tcBorders>
              <w:top w:val="nil"/>
              <w:left w:val="nil"/>
              <w:bottom w:val="single" w:sz="4" w:space="0" w:color="auto"/>
              <w:right w:val="nil"/>
            </w:tcBorders>
            <w:tcMar>
              <w:top w:w="15" w:type="dxa"/>
              <w:left w:w="15" w:type="dxa"/>
              <w:bottom w:w="15" w:type="dxa"/>
              <w:right w:w="15" w:type="dxa"/>
            </w:tcMar>
            <w:vAlign w:val="center"/>
          </w:tcPr>
          <w:p w14:paraId="5D1E4D81" w14:textId="77777777" w:rsidR="00307D7F" w:rsidRPr="00307D7F" w:rsidRDefault="00307D7F" w:rsidP="00307D7F">
            <w:pPr>
              <w:spacing w:after="20" w:line="240" w:lineRule="auto"/>
              <w:ind w:left="20"/>
              <w:jc w:val="both"/>
              <w:rPr>
                <w:rFonts w:eastAsia="Calibri"/>
                <w:sz w:val="20"/>
                <w:szCs w:val="20"/>
                <w:lang w:val="ru-RU"/>
              </w:rPr>
            </w:pPr>
          </w:p>
        </w:tc>
        <w:tc>
          <w:tcPr>
            <w:tcW w:w="865" w:type="dxa"/>
            <w:tcBorders>
              <w:top w:val="nil"/>
              <w:left w:val="nil"/>
              <w:bottom w:val="single" w:sz="4" w:space="0" w:color="auto"/>
              <w:right w:val="nil"/>
            </w:tcBorders>
            <w:tcMar>
              <w:top w:w="15" w:type="dxa"/>
              <w:left w:w="15" w:type="dxa"/>
              <w:bottom w:w="15" w:type="dxa"/>
              <w:right w:w="15" w:type="dxa"/>
            </w:tcMar>
            <w:vAlign w:val="center"/>
          </w:tcPr>
          <w:p w14:paraId="6E9048F8" w14:textId="77777777" w:rsidR="00307D7F" w:rsidRPr="00307D7F" w:rsidRDefault="00307D7F" w:rsidP="00307D7F">
            <w:pPr>
              <w:spacing w:after="20" w:line="240" w:lineRule="auto"/>
              <w:ind w:left="20"/>
              <w:jc w:val="both"/>
              <w:rPr>
                <w:rFonts w:eastAsia="Calibri"/>
                <w:sz w:val="20"/>
                <w:szCs w:val="20"/>
                <w:lang w:val="ru-RU"/>
              </w:rPr>
            </w:pPr>
          </w:p>
        </w:tc>
        <w:tc>
          <w:tcPr>
            <w:tcW w:w="1275" w:type="dxa"/>
            <w:tcBorders>
              <w:top w:val="nil"/>
              <w:left w:val="nil"/>
              <w:bottom w:val="single" w:sz="4" w:space="0" w:color="auto"/>
              <w:right w:val="nil"/>
            </w:tcBorders>
            <w:tcMar>
              <w:top w:w="15" w:type="dxa"/>
              <w:left w:w="15" w:type="dxa"/>
              <w:bottom w:w="15" w:type="dxa"/>
              <w:right w:w="15" w:type="dxa"/>
            </w:tcMar>
            <w:vAlign w:val="center"/>
          </w:tcPr>
          <w:p w14:paraId="304C3CA5" w14:textId="77777777" w:rsidR="00307D7F" w:rsidRPr="00307D7F" w:rsidRDefault="00307D7F" w:rsidP="00307D7F">
            <w:pPr>
              <w:spacing w:after="20" w:line="240" w:lineRule="auto"/>
              <w:ind w:left="20"/>
              <w:jc w:val="both"/>
              <w:rPr>
                <w:rFonts w:eastAsia="Calibri"/>
                <w:sz w:val="20"/>
                <w:szCs w:val="20"/>
                <w:lang w:val="ru-RU"/>
              </w:rPr>
            </w:pPr>
          </w:p>
        </w:tc>
        <w:tc>
          <w:tcPr>
            <w:tcW w:w="2834" w:type="dxa"/>
            <w:gridSpan w:val="2"/>
            <w:tcBorders>
              <w:top w:val="nil"/>
              <w:left w:val="nil"/>
              <w:bottom w:val="single" w:sz="4" w:space="0" w:color="auto"/>
              <w:right w:val="nil"/>
            </w:tcBorders>
            <w:tcMar>
              <w:top w:w="15" w:type="dxa"/>
              <w:left w:w="15" w:type="dxa"/>
              <w:bottom w:w="15" w:type="dxa"/>
              <w:right w:w="15" w:type="dxa"/>
            </w:tcMar>
            <w:vAlign w:val="center"/>
          </w:tcPr>
          <w:p w14:paraId="77BF44CE"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(в тысячах тенге)</w:t>
            </w:r>
          </w:p>
        </w:tc>
      </w:tr>
      <w:tr w:rsidR="00307D7F" w:rsidRPr="00307D7F" w14:paraId="3D4C3492"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00806A"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4B5153"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Код строки</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7BCFDF"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отчетный период</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E25502"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период с начала текущего года (с нарастающим итогом)</w:t>
            </w: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E41400"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аналогичный период предыдущего года</w:t>
            </w: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E041E1"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аналогичный период с начала предыдущего года (с нарастающим итогом)</w:t>
            </w:r>
          </w:p>
        </w:tc>
      </w:tr>
      <w:tr w:rsidR="00307D7F" w:rsidRPr="00307D7F" w14:paraId="5675B578"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89AB18"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757A54"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E2D4B6"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072F0B"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A4AC88"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5</w:t>
            </w: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7BE10F"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6</w:t>
            </w:r>
          </w:p>
        </w:tc>
      </w:tr>
      <w:tr w:rsidR="00307D7F" w:rsidRPr="00307D7F" w14:paraId="678A9286"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BF9F3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связанные с получением вознаграждения</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4B42DD" w14:textId="77777777" w:rsidR="00307D7F" w:rsidRPr="00307D7F" w:rsidRDefault="00307D7F" w:rsidP="00307D7F">
            <w:pPr>
              <w:spacing w:after="20" w:line="240" w:lineRule="auto"/>
              <w:ind w:left="20" w:firstLine="709"/>
              <w:jc w:val="right"/>
              <w:rPr>
                <w:rFonts w:eastAsia="Calibri"/>
                <w:sz w:val="20"/>
                <w:szCs w:val="20"/>
                <w:lang w:val="ru-RU"/>
              </w:rPr>
            </w:pPr>
            <w:r w:rsidRPr="00307D7F">
              <w:rPr>
                <w:rFonts w:eastAsia="Calibri"/>
                <w:sz w:val="20"/>
                <w:szCs w:val="20"/>
                <w:lang w:val="ru-RU"/>
              </w:rPr>
              <w:t>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51025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D26B5D"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6DA06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AEA20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9D15CA"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4106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96CEBB" w14:textId="77777777" w:rsidR="00307D7F" w:rsidRPr="00307D7F" w:rsidRDefault="00307D7F" w:rsidP="00307D7F">
            <w:pPr>
              <w:spacing w:after="20" w:line="240" w:lineRule="auto"/>
              <w:ind w:left="20" w:firstLine="709"/>
              <w:jc w:val="right"/>
              <w:rPr>
                <w:rFonts w:eastAsia="Calibri"/>
                <w:sz w:val="20"/>
                <w:szCs w:val="20"/>
                <w:lang w:val="ru-RU"/>
              </w:rPr>
            </w:pPr>
          </w:p>
          <w:p w14:paraId="0885D16D" w14:textId="77777777" w:rsidR="00307D7F" w:rsidRPr="00307D7F" w:rsidRDefault="00307D7F" w:rsidP="00307D7F">
            <w:pPr>
              <w:spacing w:after="20" w:line="240" w:lineRule="auto"/>
              <w:ind w:left="20" w:firstLine="709"/>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BFEEE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3C14FE"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FE134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36CE8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33B1EA5"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59A19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размещенным вкладам</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87147" w14:textId="77777777" w:rsidR="00307D7F" w:rsidRPr="00307D7F" w:rsidRDefault="00307D7F" w:rsidP="00307D7F">
            <w:pPr>
              <w:spacing w:after="20" w:line="240" w:lineRule="auto"/>
              <w:ind w:left="20" w:firstLine="709"/>
              <w:jc w:val="right"/>
              <w:rPr>
                <w:rFonts w:eastAsia="Calibri"/>
                <w:sz w:val="20"/>
                <w:szCs w:val="20"/>
                <w:lang w:val="ru-RU"/>
              </w:rPr>
            </w:pPr>
            <w:r w:rsidRPr="00307D7F">
              <w:rPr>
                <w:rFonts w:eastAsia="Calibri"/>
                <w:sz w:val="20"/>
                <w:szCs w:val="20"/>
                <w:lang w:val="ru-RU"/>
              </w:rPr>
              <w:t>1.1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3E615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2961C9"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99165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F9E10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FC7433B"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13438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приобретенным ценным бумагам</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129CF7" w14:textId="77777777" w:rsidR="00307D7F" w:rsidRPr="00307D7F" w:rsidRDefault="00307D7F" w:rsidP="00307D7F">
            <w:pPr>
              <w:spacing w:after="20" w:line="240" w:lineRule="auto"/>
              <w:ind w:left="20" w:firstLine="709"/>
              <w:jc w:val="right"/>
              <w:rPr>
                <w:rFonts w:eastAsia="Calibri"/>
                <w:sz w:val="20"/>
                <w:szCs w:val="20"/>
                <w:lang w:val="ru-RU"/>
              </w:rPr>
            </w:pPr>
            <w:r w:rsidRPr="00307D7F">
              <w:rPr>
                <w:rFonts w:eastAsia="Calibri"/>
                <w:sz w:val="20"/>
                <w:szCs w:val="20"/>
                <w:lang w:val="ru-RU"/>
              </w:rPr>
              <w:t>1.2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1C711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2A8200"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CA1842"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11892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456390"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6B12C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BBA4FE" w14:textId="77777777" w:rsidR="00307D7F" w:rsidRPr="00307D7F" w:rsidRDefault="00307D7F" w:rsidP="00307D7F">
            <w:pPr>
              <w:spacing w:after="20" w:line="240" w:lineRule="auto"/>
              <w:ind w:left="20" w:firstLine="709"/>
              <w:jc w:val="right"/>
              <w:rPr>
                <w:rFonts w:eastAsia="Calibri"/>
                <w:sz w:val="20"/>
                <w:szCs w:val="20"/>
                <w:lang w:val="ru-RU"/>
              </w:rPr>
            </w:pPr>
          </w:p>
          <w:p w14:paraId="51B5A2AD" w14:textId="77777777" w:rsidR="00307D7F" w:rsidRPr="00307D7F" w:rsidRDefault="00307D7F" w:rsidP="00307D7F">
            <w:pPr>
              <w:spacing w:after="20" w:line="240" w:lineRule="auto"/>
              <w:ind w:left="20" w:firstLine="709"/>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2EB12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4FB528"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E5A7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44CBA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AE2FE95"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09775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ценным бумагам, учитываемым по справедливой стоимости через прочий совокупный доход</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4DB6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1.2.1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246E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F7CEA2"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BF03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EAC0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89D3EA4"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4DA6E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096AE6" w14:textId="77777777" w:rsidR="00307D7F" w:rsidRPr="00307D7F" w:rsidRDefault="00307D7F" w:rsidP="00307D7F">
            <w:pPr>
              <w:spacing w:after="20" w:line="240" w:lineRule="auto"/>
              <w:ind w:left="20" w:firstLine="709"/>
              <w:jc w:val="both"/>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6D83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B0931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07912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5951A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7CCA0D"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78F96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в виде дивидендов по акциям, находящимся в портфеле ценных бумаг, учитываемых по справедливой стоимости через прочий совокупный доход</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051732"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1.2.1.1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57C22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BFA4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2663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C6CB9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C75F94"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60340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связанные с амортизацией дисконта по ценным бумагам, учитываемым по справедливой стоимости через прочий совокупный доход</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8F28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1.2.1.2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3D9DF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E18337"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73AC32"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A1E47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446AF8F"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AABE9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ценным бумагам, оцениваемым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F144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1.2.2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9ABF9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B3DF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87FE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3C52F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1D2095"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C9C9C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4EC669" w14:textId="77777777" w:rsidR="00307D7F" w:rsidRPr="00307D7F" w:rsidRDefault="00307D7F" w:rsidP="00307D7F">
            <w:pPr>
              <w:spacing w:after="20" w:line="240" w:lineRule="auto"/>
              <w:ind w:left="20"/>
              <w:jc w:val="right"/>
              <w:rPr>
                <w:rFonts w:eastAsia="Calibri"/>
                <w:sz w:val="20"/>
                <w:szCs w:val="20"/>
                <w:lang w:val="ru-RU"/>
              </w:rPr>
            </w:pPr>
          </w:p>
          <w:p w14:paraId="271E924C" w14:textId="77777777" w:rsidR="00307D7F" w:rsidRPr="00307D7F" w:rsidRDefault="00307D7F" w:rsidP="00307D7F">
            <w:pPr>
              <w:spacing w:after="20" w:line="240" w:lineRule="auto"/>
              <w:ind w:left="20"/>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DF338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C83ADA"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86863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D922E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E1692AA"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7C91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в виде дивидендов по акциям, находящимся в портфеле ценных бумаг, оцениваемых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6A9D2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1.2.2.1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1C79C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788422"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71F91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6D16F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62780A9"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55FB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связанные с амортизацией дисконта по ценным бумагам, оцениваемым по справедливой стоимости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3504A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1.2.2.2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FF93F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DB5D44"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95D5F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D490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7F966B"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7FBB8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ценным бумагам, учитываемым по амортизированной стоимости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4AAFE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1.2.3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B9DD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32847"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D30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1CFF6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BE60C9C"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BA6BF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CC2478" w14:textId="77777777" w:rsidR="00307D7F" w:rsidRPr="00307D7F" w:rsidRDefault="00307D7F" w:rsidP="00307D7F">
            <w:pPr>
              <w:spacing w:after="20" w:line="240" w:lineRule="auto"/>
              <w:ind w:left="20"/>
              <w:jc w:val="right"/>
              <w:rPr>
                <w:rFonts w:eastAsia="Calibri"/>
                <w:sz w:val="20"/>
                <w:szCs w:val="20"/>
                <w:lang w:val="ru-RU"/>
              </w:rPr>
            </w:pPr>
          </w:p>
          <w:p w14:paraId="3B9FC53E" w14:textId="77777777" w:rsidR="00307D7F" w:rsidRPr="00307D7F" w:rsidRDefault="00307D7F" w:rsidP="00307D7F">
            <w:pPr>
              <w:spacing w:after="20" w:line="240" w:lineRule="auto"/>
              <w:ind w:left="20"/>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5EB77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B0FED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2D30F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BCF3E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6F04BC"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E83E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связанные с амортизацией дисконта по ценным бумагам, учитываемым по амортизированной стоимости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81157"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1.2.3.1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DDDBD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47D1E0"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4B412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0EAF7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740D1A"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156E3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операциям «обратное РЕПО»</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3256F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3E84B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77260B"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FB569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62D4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971CB3"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7988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доходы, связанные с получением вознаграждения</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1262A7"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1.4</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FA00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8BBE1C"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08F22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F25B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4B87217"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34C77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Комиссионные вознаграждения</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D5AC5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40C28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438E4"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7805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C3203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D365FCD"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FDC37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4036F3" w14:textId="77777777" w:rsidR="00307D7F" w:rsidRPr="00307D7F" w:rsidRDefault="00307D7F" w:rsidP="00307D7F">
            <w:pPr>
              <w:spacing w:after="20" w:line="240" w:lineRule="auto"/>
              <w:ind w:left="20"/>
              <w:jc w:val="right"/>
              <w:rPr>
                <w:rFonts w:eastAsia="Calibri"/>
                <w:sz w:val="20"/>
                <w:szCs w:val="20"/>
                <w:lang w:val="ru-RU"/>
              </w:rPr>
            </w:pPr>
          </w:p>
          <w:p w14:paraId="1688BADB" w14:textId="77777777" w:rsidR="00307D7F" w:rsidRPr="00307D7F" w:rsidRDefault="00307D7F" w:rsidP="00307D7F">
            <w:pPr>
              <w:spacing w:after="20" w:line="240" w:lineRule="auto"/>
              <w:ind w:left="20"/>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752E5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7F7DB9"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06EBF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9625D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A6A01A"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062C3E"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консалтинговых услуг</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DC082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31EB3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1A0436"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20541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46292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1944BF7"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58FE4E"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20CFA7" w14:textId="77777777" w:rsidR="00307D7F" w:rsidRPr="00307D7F" w:rsidRDefault="00307D7F" w:rsidP="00307D7F">
            <w:pPr>
              <w:spacing w:after="20" w:line="240" w:lineRule="auto"/>
              <w:ind w:left="20"/>
              <w:jc w:val="right"/>
              <w:rPr>
                <w:rFonts w:eastAsia="Calibri"/>
                <w:sz w:val="20"/>
                <w:szCs w:val="20"/>
                <w:lang w:val="ru-RU"/>
              </w:rPr>
            </w:pPr>
          </w:p>
          <w:p w14:paraId="76CB00EC" w14:textId="77777777" w:rsidR="00307D7F" w:rsidRPr="00307D7F" w:rsidRDefault="00307D7F" w:rsidP="00307D7F">
            <w:pPr>
              <w:spacing w:after="20" w:line="240" w:lineRule="auto"/>
              <w:ind w:left="20"/>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EF53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754336"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A03A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F4BA1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45769DA"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33185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аффилированным лицам</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3AE5F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2.1.1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49BA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234F1A"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9E433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85FD6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E522986"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84BFB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прочим клиентам</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AA790"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2.1.2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BB3D5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2D205F"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3FE0C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9E633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E7D19B3"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0FD80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услуг представителя держателей облигаций</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DEDF3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26A2B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3E1171"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2FDB4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FC8B6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D34E507"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4FF11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услуг андеррайтера</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E021E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82212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F3E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5039A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C1D5D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2D1ECE6"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43348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управления активами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4309F8"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2.4</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E22A4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7D1F64"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2A16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A43D5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13B0021"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7A198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брокерских услуг</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32586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2.5</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76A47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90276B"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452AE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8CDE5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02597F5"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80DF3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услуг маркет-мейкера</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00D431"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2.6</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93C0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DFFB43"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B6E75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D6090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CBB46DF"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344E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прочих услуг</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B6526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2.7</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83A8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EC148E"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DD352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DAB8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F230D0"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A9C2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пенсионных активов</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652E0D"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2.8</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A4972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481C6C"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771F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0E702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01E927"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7537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инвестиционного дохода (убытка) по пенсионным активам</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99CA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2.9</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DC654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2612C1"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AA7EA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C8E4E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F4D63E0"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A4D6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купли-продажи финансовых активов</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58C9F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48657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6864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EE55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64EFB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252B991"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D4FC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изменения стоимости финансовых активов, оцениваемых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EA8977"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4</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A883F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DB0C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8989B2"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464F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BAA2B19"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5B4F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операций с иностранной валютой</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1D020F"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5</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4E3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F773A0"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B6C8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1E979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D87EC5"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4438D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переоценки иностранной валюты</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618C1"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6</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306CD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CD68CC"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A4662"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AAE32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04F3705"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84293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связанные с участием в капитале юридических лиц</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2E71DB"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7</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D2CBF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E730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4E986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3A4AA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3362B7"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FE9DF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реализации активов</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FE32B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8</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ED771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FEA5E9"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2FE5D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90344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41C3B1"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5EB9F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операций с аффинированными драгоценными металлами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0BDAD"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9</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96F6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30521"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2886A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C268F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36069F"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FD2FB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операций с производными финансовыми инструментами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1C9E8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10</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FB790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5F4B1A"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D0EF9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84A18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D2697F"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8D35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C142D7" w14:textId="77777777" w:rsidR="00307D7F" w:rsidRPr="00307D7F" w:rsidRDefault="00307D7F" w:rsidP="00307D7F">
            <w:pPr>
              <w:spacing w:after="20" w:line="240" w:lineRule="auto"/>
              <w:ind w:left="20"/>
              <w:jc w:val="right"/>
              <w:rPr>
                <w:rFonts w:eastAsia="Calibri"/>
                <w:sz w:val="20"/>
                <w:szCs w:val="20"/>
                <w:lang w:val="ru-RU"/>
              </w:rPr>
            </w:pPr>
          </w:p>
          <w:p w14:paraId="592E2AD0" w14:textId="77777777" w:rsidR="00307D7F" w:rsidRPr="00307D7F" w:rsidRDefault="00307D7F" w:rsidP="00307D7F">
            <w:pPr>
              <w:spacing w:after="20" w:line="240" w:lineRule="auto"/>
              <w:ind w:left="20"/>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2D5F4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AE02D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AF9AD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D5094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926E73"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6128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сделкам фьючерс</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A1229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10.1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B84C5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54ED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3025A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20420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53E89A7"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A3EC1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сделкам форвард</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45485"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10.2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4B2DF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2F0053"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C2E5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AB6A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9458A6B"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382B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сделкам опцион</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2B79E9"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10.3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08CA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51A90F"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CF609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BA61C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A55993"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C327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сделкам своп</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89DCE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10.4</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ED18C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DCA2B2"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A720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D5A84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2BFF2E9"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6A359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восстановления резервов по ценным бумагам, вкладам, дебиторской задолженности и условным обязательствам</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95DB5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0D308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0BE8FC"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5F6F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115A4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EC6058"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D6AE2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E51D3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9F70D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802F3"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61C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8622A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8525084"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38FD9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6559C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33067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8C83EF"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E4D3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D4948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93855F9"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E7932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связанные с выплатой вознаграждения</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04DF50"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14</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F7D6F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F29A2"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ED0C8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05BD3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FA0CA9"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47026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3323AC" w14:textId="77777777" w:rsidR="00307D7F" w:rsidRPr="00307D7F" w:rsidRDefault="00307D7F" w:rsidP="00307D7F">
            <w:pPr>
              <w:spacing w:after="20" w:line="240" w:lineRule="auto"/>
              <w:ind w:left="20"/>
              <w:jc w:val="right"/>
              <w:rPr>
                <w:rFonts w:eastAsia="Calibri"/>
                <w:sz w:val="20"/>
                <w:szCs w:val="20"/>
                <w:lang w:val="ru-RU"/>
              </w:rPr>
            </w:pPr>
          </w:p>
          <w:p w14:paraId="10EC4E8F" w14:textId="77777777" w:rsidR="00307D7F" w:rsidRPr="00307D7F" w:rsidRDefault="00307D7F" w:rsidP="00307D7F">
            <w:pPr>
              <w:spacing w:after="20" w:line="240" w:lineRule="auto"/>
              <w:ind w:left="20"/>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8E8BF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9BFED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C208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C7905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12B0EBE"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C4972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полученным займам</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E83C7D"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14.1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65688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677960"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A8478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CC858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9BC9140"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E1572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выпущенным ценным бумагам</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A567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14.2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346D3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4E0010"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654B0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FCA7C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AA4DF48"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1CFA9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операциям «РЕПО»</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C5A75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14.3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B117C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E949F1"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C65B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B3D2A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C170A4"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1690B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расходы, связанные с выплатой вознаграждения</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BB9CB7"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14.4</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814A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BC8A3C"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FCB2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2841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AAA6AEA"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0B361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Комиссионные расходы</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2618F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15</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99BA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A4798D"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7E8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F3951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1846FC2"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D486A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3D6604" w14:textId="77777777" w:rsidR="00307D7F" w:rsidRPr="00307D7F" w:rsidRDefault="00307D7F" w:rsidP="00307D7F">
            <w:pPr>
              <w:spacing w:after="20" w:line="240" w:lineRule="auto"/>
              <w:ind w:left="20"/>
              <w:jc w:val="right"/>
              <w:rPr>
                <w:rFonts w:eastAsia="Calibri"/>
                <w:sz w:val="20"/>
                <w:szCs w:val="20"/>
                <w:lang w:val="ru-RU"/>
              </w:rPr>
            </w:pPr>
          </w:p>
          <w:p w14:paraId="487F82A4" w14:textId="77777777" w:rsidR="00307D7F" w:rsidRPr="00307D7F" w:rsidRDefault="00307D7F" w:rsidP="00307D7F">
            <w:pPr>
              <w:spacing w:after="20" w:line="240" w:lineRule="auto"/>
              <w:ind w:left="20"/>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3A99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4DE1CC"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DBFDB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A12E9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9796BC2"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C01B5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управляющему агенту</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E6162D"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15.1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ED851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181E99"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A997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BF3C4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E515D9"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27A8C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за кастодиальное обслуживание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28FB8"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15.2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D04CD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220E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9B0DC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6D0EF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6ADE1D"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83D02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за услуги фондовой биржи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D5CD26"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15.3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2C08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44F967"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20DE2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F8448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9EC1A61"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D7F95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за услуги центрального депозитария</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8573B8"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15.4</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B530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FFB89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90F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BC7BF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B675494"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BCD3C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за брокерские услуги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16542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15.5</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A6957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BFB18C"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0B02C2"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75771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088FCC2"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2463D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за прочие услуги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179F97"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15.6</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52298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106A20"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C4230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81398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87B9A07"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557CF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деятельности, не связанной с выплатой вознаграждения</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A7C515"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4076B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1649C1"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1848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AA1F3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A1FC75"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D0F43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35D944" w14:textId="77777777" w:rsidR="00307D7F" w:rsidRPr="00307D7F" w:rsidRDefault="00307D7F" w:rsidP="00307D7F">
            <w:pPr>
              <w:spacing w:after="20" w:line="240" w:lineRule="auto"/>
              <w:ind w:left="20"/>
              <w:jc w:val="right"/>
              <w:rPr>
                <w:rFonts w:eastAsia="Calibri"/>
                <w:sz w:val="20"/>
                <w:szCs w:val="20"/>
                <w:lang w:val="ru-RU"/>
              </w:rPr>
            </w:pPr>
          </w:p>
          <w:p w14:paraId="33DCE623" w14:textId="77777777" w:rsidR="00307D7F" w:rsidRPr="00307D7F" w:rsidRDefault="00307D7F" w:rsidP="00307D7F">
            <w:pPr>
              <w:spacing w:after="20" w:line="240" w:lineRule="auto"/>
              <w:ind w:left="20"/>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759D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33166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EEC32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C1C4A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E825C2"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5EDA6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переводных операций</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EDDA0B"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D2A10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794D62"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9A846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D5B75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949986"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FD351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клиринговых операций</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EA238B"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627F4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B8F92A"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BB9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4ACC8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3A7356E"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D2A51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кассовых операций</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141D0D"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AB505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351009"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B516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30793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9C924F5"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B99FDE"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сейфовых операций</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36D880"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16.4</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1C599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A63E23"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AAB2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6BC7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21EBE5"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9B8AE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инкассации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2D30E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16.5</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B9544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E3CDAA"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55B55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1BC35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227B10"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63A3C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купли-продажи финансовых активов</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8FFA2B"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17</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7CFF6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5F5D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8EEE5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5B5D9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04FD9D4"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D815C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изменения стоимости финансовых активов, оцениваемых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C7CAE8"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18</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003C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5E50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6CCD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2DCE4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56FFF39"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6477E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операций иностранной валюты</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58A33F"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19</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7B88E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4098D4"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33E7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4D242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E244CC8"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9F038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переоценки иностранной валюты</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61E8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20</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DD7FB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78D676"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83DF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FD0E8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F6DF6F"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A25D6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связанные с участием в капитале юридических лиц</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E66D4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FBC28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622DDA"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85CD4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1FEDE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D212C94"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E66C5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реализации или безвозмездной передачи активов</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D7C06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FC944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D1E4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8DC5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6AED5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53E794"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B8062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операций с аффинированными драгоценными металлами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D0DE95"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F7E0D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7A0C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4217A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926C5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A553550"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E7F0A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операций с производными финансовыми инструментами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83957"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24</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8CB66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3EEB6E"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DABC8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7F00F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F0E7280"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EB0445"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0FAC79" w14:textId="77777777" w:rsidR="00307D7F" w:rsidRPr="00307D7F" w:rsidRDefault="00307D7F" w:rsidP="00307D7F">
            <w:pPr>
              <w:spacing w:after="20" w:line="240" w:lineRule="auto"/>
              <w:ind w:left="20"/>
              <w:jc w:val="right"/>
              <w:rPr>
                <w:rFonts w:eastAsia="Calibri"/>
                <w:sz w:val="20"/>
                <w:szCs w:val="20"/>
                <w:lang w:val="ru-RU"/>
              </w:rPr>
            </w:pPr>
          </w:p>
          <w:p w14:paraId="54587CE4" w14:textId="77777777" w:rsidR="00307D7F" w:rsidRPr="00307D7F" w:rsidRDefault="00307D7F" w:rsidP="00307D7F">
            <w:pPr>
              <w:spacing w:after="20" w:line="240" w:lineRule="auto"/>
              <w:ind w:left="20"/>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BC15F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A4589D"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8405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FA655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C15E60"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B85A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сделкам фьючерс</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53E3E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24.1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5B45F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98439D"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6B61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63E12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1F6BE4"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4E4E2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сделкам форвард</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1A3B96"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24.2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6CD38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B49B1"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6E3F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A369D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98CFA6"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7AD21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сделкам опцион</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D96730"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24.3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5858D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54A64A"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7C46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ACE34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0A2B3D"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62E2A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сделкам своп</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E0839"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24.4</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AE273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23E8F0"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AC053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2155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4E4D7AA"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297B3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создания резервов по ценным бумагам, размещенным вкладам, дебиторской задолженности и условным обязательствам</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687500"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25</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5D453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340127"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1D104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066F3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7619A8"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3249F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Операционные расходы</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4C147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26</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BB13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E6B970"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64C52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ECE76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98A7B3"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C3278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D17783" w14:textId="77777777" w:rsidR="00307D7F" w:rsidRPr="00307D7F" w:rsidRDefault="00307D7F" w:rsidP="00307D7F">
            <w:pPr>
              <w:spacing w:after="20" w:line="240" w:lineRule="auto"/>
              <w:ind w:left="20"/>
              <w:jc w:val="right"/>
              <w:rPr>
                <w:rFonts w:eastAsia="Calibri"/>
                <w:sz w:val="20"/>
                <w:szCs w:val="20"/>
                <w:lang w:val="ru-RU"/>
              </w:rPr>
            </w:pPr>
          </w:p>
          <w:p w14:paraId="6FE298E8" w14:textId="77777777" w:rsidR="00307D7F" w:rsidRPr="00307D7F" w:rsidRDefault="00307D7F" w:rsidP="00307D7F">
            <w:pPr>
              <w:spacing w:after="20" w:line="240" w:lineRule="auto"/>
              <w:ind w:left="20"/>
              <w:jc w:val="right"/>
              <w:rPr>
                <w:rFonts w:eastAsia="Calibri"/>
                <w:sz w:val="20"/>
                <w:szCs w:val="20"/>
                <w:lang w:val="ru-RU"/>
              </w:rPr>
            </w:pP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10DE9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380653"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574BD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06091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52D8A98"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667C2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на оплату труда и командировочные</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B4F2CD"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26.1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D3832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5A6EF7"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5FDBB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7DAB9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E362CA"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2A938E"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транспортные расходы</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6B7A1D"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26.2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887F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C52257"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C3370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21DB3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27E5475"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518D6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общехозяйственные и административные расходы</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A9FD0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26.3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5D15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121B18"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A64E5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19668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6BC24FF"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ACE1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амортизационные отчисления</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40398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26.4</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EC5B6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7AF9B3"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CA10D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F590A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139DE77"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E4370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по уплате налогов и других обязательных платежей в бюджет, за исключением корпоративного подоходного налога</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210DEB"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26.5</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1FD78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9CF44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53CFD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5822B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0CB9A2"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18565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неустойка (штраф, пеня)</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B5430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26.6</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D8AA2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04486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5A4DA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62601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54BC49"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3A319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8CB74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27</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61228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72E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3BDB3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55B6D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2A0476F"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C8165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0E9917"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28</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14071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618B79"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3073A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D2A21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E735CE7"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E13E5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Чистая прибыль (убыток) до уплаты корпоративного подоходного налога</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20B730"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29</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209FC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9D777E"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FE089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9C97A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1BA96F"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BFE55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Корпоративный подоходный налог</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CDB86F"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30</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2949E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D2A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11F8D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3C4A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9E8ABC"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3FE9B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Чистая прибыль (убыток) после уплаты корпоративного подоходного налога</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F58B30"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31</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E9806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EF288A"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2F03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F5CBF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52E39E"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3D3D9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Прибыль (убыток) от прекращенной деятельности</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FB366"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32</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42341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D4F6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F8C3F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82506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5F97C4" w14:textId="77777777" w:rsidTr="00187370">
        <w:trPr>
          <w:trHeight w:val="30"/>
          <w:tblCellSpacing w:w="0" w:type="dxa"/>
        </w:trPr>
        <w:tc>
          <w:tcPr>
            <w:tcW w:w="41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F315B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чистая прибыль (убыток) за период</w:t>
            </w:r>
          </w:p>
        </w:tc>
        <w:tc>
          <w:tcPr>
            <w:tcW w:w="5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940A5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33</w:t>
            </w:r>
          </w:p>
        </w:tc>
        <w:tc>
          <w:tcPr>
            <w:tcW w:w="8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5E23F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7A683" w14:textId="77777777" w:rsidR="00307D7F" w:rsidRPr="00307D7F" w:rsidRDefault="00307D7F" w:rsidP="00307D7F">
            <w:pPr>
              <w:spacing w:after="20" w:line="240" w:lineRule="auto"/>
              <w:ind w:left="20" w:firstLine="709"/>
              <w:jc w:val="both"/>
              <w:rPr>
                <w:rFonts w:eastAsia="Calibri"/>
                <w:sz w:val="20"/>
                <w:szCs w:val="20"/>
                <w:lang w:val="ru-RU"/>
              </w:rPr>
            </w:pPr>
          </w:p>
        </w:tc>
        <w:tc>
          <w:tcPr>
            <w:tcW w:w="13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DB9DE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453DC5"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1F4E14F2" w14:textId="77777777" w:rsidR="00307D7F" w:rsidRPr="00307D7F" w:rsidRDefault="00307D7F" w:rsidP="00307D7F">
      <w:pPr>
        <w:spacing w:after="0" w:line="240" w:lineRule="auto"/>
        <w:jc w:val="both"/>
        <w:rPr>
          <w:rFonts w:eastAsia="Calibri"/>
          <w:sz w:val="28"/>
          <w:szCs w:val="28"/>
          <w:lang w:val="ru-RU"/>
        </w:rPr>
      </w:pPr>
      <w:bookmarkStart w:id="757" w:name="z9237"/>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7EA1BA10" w14:textId="77777777" w:rsidTr="00187370">
        <w:trPr>
          <w:jc w:val="center"/>
        </w:trPr>
        <w:tc>
          <w:tcPr>
            <w:tcW w:w="3052" w:type="pct"/>
            <w:tcMar>
              <w:top w:w="0" w:type="dxa"/>
              <w:left w:w="168" w:type="dxa"/>
              <w:bottom w:w="0" w:type="dxa"/>
              <w:right w:w="168" w:type="dxa"/>
            </w:tcMar>
            <w:hideMark/>
          </w:tcPr>
          <w:p w14:paraId="11863A1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65705F3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2300FA4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778D311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50C91233" w14:textId="77777777" w:rsidTr="00187370">
        <w:trPr>
          <w:jc w:val="center"/>
        </w:trPr>
        <w:tc>
          <w:tcPr>
            <w:tcW w:w="5000" w:type="pct"/>
            <w:gridSpan w:val="3"/>
            <w:tcMar>
              <w:top w:w="0" w:type="dxa"/>
              <w:left w:w="168" w:type="dxa"/>
              <w:bottom w:w="0" w:type="dxa"/>
              <w:right w:w="168" w:type="dxa"/>
            </w:tcMar>
            <w:hideMark/>
          </w:tcPr>
          <w:p w14:paraId="1D6BEF5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4E0A460C" w14:textId="77777777" w:rsidTr="00187370">
        <w:trPr>
          <w:jc w:val="center"/>
        </w:trPr>
        <w:tc>
          <w:tcPr>
            <w:tcW w:w="5000" w:type="pct"/>
            <w:gridSpan w:val="3"/>
            <w:tcMar>
              <w:top w:w="0" w:type="dxa"/>
              <w:left w:w="168" w:type="dxa"/>
              <w:bottom w:w="0" w:type="dxa"/>
              <w:right w:w="168" w:type="dxa"/>
            </w:tcMar>
            <w:hideMark/>
          </w:tcPr>
          <w:p w14:paraId="4CCC209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51F4B1B3" w14:textId="77777777" w:rsidTr="00187370">
        <w:trPr>
          <w:jc w:val="center"/>
        </w:trPr>
        <w:tc>
          <w:tcPr>
            <w:tcW w:w="3052" w:type="pct"/>
            <w:tcMar>
              <w:top w:w="0" w:type="dxa"/>
              <w:left w:w="168" w:type="dxa"/>
              <w:bottom w:w="0" w:type="dxa"/>
              <w:right w:w="168" w:type="dxa"/>
            </w:tcMar>
            <w:hideMark/>
          </w:tcPr>
          <w:p w14:paraId="7B2E1F5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337606E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12555D7C" w14:textId="77777777" w:rsidTr="00187370">
        <w:trPr>
          <w:jc w:val="center"/>
        </w:trPr>
        <w:tc>
          <w:tcPr>
            <w:tcW w:w="3052" w:type="pct"/>
            <w:tcMar>
              <w:top w:w="0" w:type="dxa"/>
              <w:left w:w="168" w:type="dxa"/>
              <w:bottom w:w="0" w:type="dxa"/>
              <w:right w:w="168" w:type="dxa"/>
            </w:tcMar>
            <w:hideMark/>
          </w:tcPr>
          <w:p w14:paraId="335206A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6CD7153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3910E914" w14:textId="77777777" w:rsidTr="00187370">
        <w:trPr>
          <w:jc w:val="center"/>
        </w:trPr>
        <w:tc>
          <w:tcPr>
            <w:tcW w:w="3052" w:type="pct"/>
            <w:tcMar>
              <w:top w:w="0" w:type="dxa"/>
              <w:left w:w="168" w:type="dxa"/>
              <w:bottom w:w="0" w:type="dxa"/>
              <w:right w:w="168" w:type="dxa"/>
            </w:tcMar>
            <w:hideMark/>
          </w:tcPr>
          <w:p w14:paraId="6FF01F9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69F97B0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22F200A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07597AD5" w14:textId="77777777" w:rsidTr="00187370">
        <w:trPr>
          <w:jc w:val="center"/>
        </w:trPr>
        <w:tc>
          <w:tcPr>
            <w:tcW w:w="3052" w:type="pct"/>
            <w:tcMar>
              <w:top w:w="0" w:type="dxa"/>
              <w:left w:w="168" w:type="dxa"/>
              <w:bottom w:w="0" w:type="dxa"/>
              <w:right w:w="168" w:type="dxa"/>
            </w:tcMar>
            <w:hideMark/>
          </w:tcPr>
          <w:p w14:paraId="58CA843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6C4058E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7B9E6A1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14E965F7" w14:textId="77777777" w:rsidTr="00187370">
        <w:trPr>
          <w:jc w:val="center"/>
        </w:trPr>
        <w:tc>
          <w:tcPr>
            <w:tcW w:w="3052" w:type="pct"/>
            <w:tcMar>
              <w:top w:w="0" w:type="dxa"/>
              <w:left w:w="168" w:type="dxa"/>
              <w:bottom w:w="0" w:type="dxa"/>
              <w:right w:w="168" w:type="dxa"/>
            </w:tcMar>
            <w:hideMark/>
          </w:tcPr>
          <w:p w14:paraId="0EC9FBF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75D3401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444E8FA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4E055482" w14:textId="77777777" w:rsidTr="00187370">
        <w:trPr>
          <w:trHeight w:val="80"/>
          <w:jc w:val="center"/>
        </w:trPr>
        <w:tc>
          <w:tcPr>
            <w:tcW w:w="3052" w:type="pct"/>
            <w:tcMar>
              <w:top w:w="0" w:type="dxa"/>
              <w:left w:w="168" w:type="dxa"/>
              <w:bottom w:w="0" w:type="dxa"/>
              <w:right w:w="168" w:type="dxa"/>
            </w:tcMar>
            <w:hideMark/>
          </w:tcPr>
          <w:p w14:paraId="58F970F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746FDBCB"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024FE4B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3D87E2E2" w14:textId="77777777" w:rsidR="00307D7F" w:rsidRPr="00307D7F" w:rsidRDefault="00307D7F" w:rsidP="00307D7F">
      <w:pPr>
        <w:spacing w:after="0" w:line="240" w:lineRule="auto"/>
        <w:ind w:firstLine="709"/>
        <w:jc w:val="both"/>
        <w:rPr>
          <w:rFonts w:eastAsia="Calibri"/>
          <w:b/>
          <w:sz w:val="28"/>
          <w:szCs w:val="28"/>
          <w:lang w:val="ru-RU"/>
        </w:rPr>
      </w:pPr>
    </w:p>
    <w:p w14:paraId="2117D8E9"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прибылях и убытках</w:t>
      </w:r>
      <w:r w:rsidRPr="00307D7F">
        <w:rPr>
          <w:rFonts w:eastAsia="Calibri"/>
          <w:bCs/>
          <w:sz w:val="28"/>
          <w:szCs w:val="28"/>
          <w:lang w:val="ru-RU"/>
        </w:rPr>
        <w:t>»</w:t>
      </w:r>
      <w:r w:rsidRPr="00307D7F">
        <w:rPr>
          <w:rFonts w:eastAsia="Calibri"/>
          <w:sz w:val="28"/>
          <w:szCs w:val="28"/>
          <w:lang w:val="ru-RU"/>
        </w:rPr>
        <w:t>.</w:t>
      </w:r>
    </w:p>
    <w:p w14:paraId="2AE93032"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4EEAC7ED"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2004C02B"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прибылях и убытках»</w:t>
      </w:r>
    </w:p>
    <w:p w14:paraId="714CE8C4" w14:textId="77777777" w:rsidR="00307D7F" w:rsidRPr="00307D7F" w:rsidRDefault="00307D7F" w:rsidP="00307D7F">
      <w:pPr>
        <w:spacing w:after="0" w:line="240" w:lineRule="auto"/>
        <w:ind w:firstLine="709"/>
        <w:jc w:val="center"/>
        <w:rPr>
          <w:rFonts w:eastAsia="Calibri"/>
          <w:b/>
          <w:sz w:val="28"/>
          <w:szCs w:val="28"/>
          <w:lang w:val="ru-RU"/>
        </w:rPr>
      </w:pPr>
    </w:p>
    <w:p w14:paraId="2E8A9B6B" w14:textId="77777777" w:rsidR="00307D7F" w:rsidRPr="00307D7F" w:rsidRDefault="00307D7F" w:rsidP="00307D7F">
      <w:pPr>
        <w:spacing w:after="0" w:line="240" w:lineRule="auto"/>
        <w:ind w:firstLine="709"/>
        <w:jc w:val="center"/>
        <w:rPr>
          <w:rFonts w:eastAsia="Calibri"/>
          <w:b/>
          <w:sz w:val="28"/>
          <w:szCs w:val="28"/>
          <w:lang w:val="ru-RU"/>
        </w:rPr>
      </w:pPr>
    </w:p>
    <w:p w14:paraId="16792739"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40E276E5" w14:textId="77777777" w:rsidR="00307D7F" w:rsidRPr="00307D7F" w:rsidRDefault="00307D7F" w:rsidP="00307D7F">
      <w:pPr>
        <w:spacing w:after="0" w:line="240" w:lineRule="auto"/>
        <w:ind w:firstLine="709"/>
        <w:jc w:val="center"/>
        <w:rPr>
          <w:rFonts w:eastAsia="Calibri"/>
          <w:b/>
          <w:sz w:val="28"/>
          <w:szCs w:val="28"/>
          <w:lang w:val="ru-RU"/>
        </w:rPr>
      </w:pPr>
    </w:p>
    <w:p w14:paraId="4AF80A14"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 прибылях и убытках» </w:t>
      </w:r>
    </w:p>
    <w:p w14:paraId="28A787C5"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Ф2-БДиУИП, периодичность: ежемесячная)</w:t>
      </w:r>
    </w:p>
    <w:p w14:paraId="3E1056A0" w14:textId="77777777" w:rsidR="00307D7F" w:rsidRPr="00307D7F" w:rsidRDefault="00307D7F" w:rsidP="00307D7F">
      <w:pPr>
        <w:spacing w:after="0" w:line="240" w:lineRule="auto"/>
        <w:ind w:firstLine="709"/>
        <w:jc w:val="center"/>
        <w:rPr>
          <w:rFonts w:eastAsia="Calibri"/>
          <w:b/>
          <w:sz w:val="28"/>
          <w:szCs w:val="28"/>
          <w:lang w:val="ru-RU"/>
        </w:rPr>
      </w:pPr>
    </w:p>
    <w:p w14:paraId="13D80B99" w14:textId="77777777" w:rsidR="00307D7F" w:rsidRPr="00307D7F" w:rsidRDefault="00307D7F" w:rsidP="00307D7F">
      <w:pPr>
        <w:spacing w:after="0" w:line="240" w:lineRule="auto"/>
        <w:ind w:firstLine="709"/>
        <w:jc w:val="center"/>
        <w:rPr>
          <w:rFonts w:eastAsia="Calibri"/>
          <w:sz w:val="28"/>
          <w:szCs w:val="28"/>
          <w:lang w:val="ru-RU"/>
        </w:rPr>
      </w:pPr>
    </w:p>
    <w:p w14:paraId="6241AD65" w14:textId="77777777" w:rsidR="00307D7F" w:rsidRPr="00307D7F" w:rsidRDefault="00307D7F" w:rsidP="00307D7F">
      <w:pPr>
        <w:spacing w:after="0" w:line="240" w:lineRule="auto"/>
        <w:ind w:firstLine="709"/>
        <w:jc w:val="both"/>
        <w:rPr>
          <w:rFonts w:eastAsia="Calibri"/>
          <w:sz w:val="28"/>
          <w:szCs w:val="28"/>
          <w:lang w:val="ru-RU"/>
        </w:rPr>
      </w:pPr>
      <w:bookmarkStart w:id="758" w:name="z9239"/>
      <w:bookmarkEnd w:id="757"/>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p w14:paraId="0CA5DA1B" w14:textId="77777777" w:rsidR="00307D7F" w:rsidRPr="00307D7F" w:rsidRDefault="00307D7F" w:rsidP="00307D7F">
      <w:pPr>
        <w:spacing w:after="0" w:line="240" w:lineRule="auto"/>
        <w:ind w:firstLine="709"/>
        <w:jc w:val="both"/>
        <w:rPr>
          <w:rFonts w:eastAsia="Calibri"/>
          <w:sz w:val="28"/>
          <w:szCs w:val="28"/>
          <w:lang w:val="ru-RU"/>
        </w:rPr>
      </w:pPr>
      <w:bookmarkStart w:id="759" w:name="z9241"/>
      <w:bookmarkEnd w:id="758"/>
      <w:r w:rsidRPr="00307D7F">
        <w:rPr>
          <w:rFonts w:eastAsia="Calibri"/>
          <w:sz w:val="28"/>
          <w:szCs w:val="28"/>
          <w:lang w:val="ru-RU"/>
        </w:rPr>
        <w:t>2. Форма заполняется ежемесячно организацией, осуществляющей брокерскую и дилерскую деятельность на рынке ценных бумаг, управляющей инвестиционным портфелем по состоянию на конец отчетного периода.</w:t>
      </w:r>
    </w:p>
    <w:p w14:paraId="51ACEC30" w14:textId="77777777" w:rsidR="00307D7F" w:rsidRPr="00307D7F" w:rsidRDefault="00307D7F" w:rsidP="00307D7F">
      <w:pPr>
        <w:spacing w:after="0" w:line="240" w:lineRule="auto"/>
        <w:ind w:firstLine="709"/>
        <w:jc w:val="both"/>
        <w:rPr>
          <w:rFonts w:eastAsia="Calibri"/>
          <w:sz w:val="28"/>
          <w:szCs w:val="28"/>
          <w:lang w:val="ru-RU"/>
        </w:rPr>
      </w:pPr>
      <w:bookmarkStart w:id="760" w:name="z9242"/>
      <w:bookmarkEnd w:id="759"/>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71EDD7FC" w14:textId="77777777" w:rsidR="00307D7F" w:rsidRPr="00307D7F" w:rsidRDefault="00307D7F" w:rsidP="00307D7F">
      <w:pPr>
        <w:spacing w:after="0" w:line="240" w:lineRule="auto"/>
        <w:ind w:firstLine="709"/>
        <w:jc w:val="both"/>
        <w:rPr>
          <w:rFonts w:eastAsia="Calibri"/>
          <w:sz w:val="28"/>
          <w:szCs w:val="28"/>
          <w:lang w:val="ru-RU"/>
        </w:rPr>
      </w:pPr>
      <w:bookmarkStart w:id="761" w:name="z9243"/>
      <w:bookmarkEnd w:id="760"/>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4C83C3A0" w14:textId="77777777" w:rsidR="00307D7F" w:rsidRPr="00307D7F" w:rsidRDefault="00307D7F" w:rsidP="00307D7F">
      <w:pPr>
        <w:spacing w:after="0" w:line="240" w:lineRule="auto"/>
        <w:ind w:firstLine="709"/>
        <w:jc w:val="both"/>
        <w:rPr>
          <w:rFonts w:eastAsia="Calibri"/>
          <w:sz w:val="28"/>
          <w:szCs w:val="28"/>
          <w:lang w:val="ru-RU"/>
        </w:rPr>
      </w:pPr>
      <w:bookmarkStart w:id="762" w:name="z9245"/>
      <w:bookmarkEnd w:id="761"/>
      <w:r w:rsidRPr="00307D7F">
        <w:rPr>
          <w:rFonts w:eastAsia="Calibri"/>
          <w:sz w:val="28"/>
          <w:szCs w:val="28"/>
          <w:lang w:val="ru-RU"/>
        </w:rPr>
        <w:t>5. При заполнении графы 3 указываются данные за отчетный период, включая последний день отчетного периода.</w:t>
      </w:r>
    </w:p>
    <w:p w14:paraId="75F4AC4F" w14:textId="77777777" w:rsidR="00307D7F" w:rsidRPr="00307D7F" w:rsidRDefault="00307D7F" w:rsidP="00307D7F">
      <w:pPr>
        <w:spacing w:after="0" w:line="240" w:lineRule="auto"/>
        <w:ind w:firstLine="709"/>
        <w:jc w:val="both"/>
        <w:rPr>
          <w:rFonts w:eastAsia="Calibri"/>
          <w:sz w:val="28"/>
          <w:szCs w:val="28"/>
          <w:lang w:val="ru-RU"/>
        </w:rPr>
      </w:pPr>
      <w:bookmarkStart w:id="763" w:name="z9246"/>
      <w:bookmarkEnd w:id="762"/>
      <w:r w:rsidRPr="00307D7F">
        <w:rPr>
          <w:rFonts w:eastAsia="Calibri"/>
          <w:sz w:val="28"/>
          <w:szCs w:val="28"/>
          <w:lang w:val="ru-RU"/>
        </w:rPr>
        <w:t>6. В графе 4 указываются данные за период с начала текущего года (с нарастающим итогом).</w:t>
      </w:r>
    </w:p>
    <w:p w14:paraId="46835513" w14:textId="77777777" w:rsidR="00307D7F" w:rsidRPr="00307D7F" w:rsidRDefault="00307D7F" w:rsidP="00307D7F">
      <w:pPr>
        <w:spacing w:after="0" w:line="240" w:lineRule="auto"/>
        <w:ind w:firstLine="709"/>
        <w:jc w:val="both"/>
        <w:rPr>
          <w:rFonts w:eastAsia="Calibri"/>
          <w:sz w:val="28"/>
          <w:szCs w:val="28"/>
          <w:lang w:val="ru-RU"/>
        </w:rPr>
      </w:pPr>
      <w:bookmarkStart w:id="764" w:name="z9247"/>
      <w:bookmarkEnd w:id="763"/>
      <w:r w:rsidRPr="00307D7F">
        <w:rPr>
          <w:rFonts w:eastAsia="Calibri"/>
          <w:sz w:val="28"/>
          <w:szCs w:val="28"/>
          <w:lang w:val="ru-RU"/>
        </w:rPr>
        <w:t>7. В графе 5 указываются данные за аналогичный период предыдущего года.</w:t>
      </w:r>
    </w:p>
    <w:p w14:paraId="376395D7" w14:textId="77777777" w:rsidR="00307D7F" w:rsidRPr="00307D7F" w:rsidRDefault="00307D7F" w:rsidP="00307D7F">
      <w:pPr>
        <w:spacing w:after="0" w:line="240" w:lineRule="auto"/>
        <w:ind w:firstLine="709"/>
        <w:jc w:val="both"/>
        <w:rPr>
          <w:rFonts w:eastAsia="Calibri"/>
          <w:sz w:val="28"/>
          <w:szCs w:val="28"/>
          <w:lang w:val="ru-RU"/>
        </w:rPr>
      </w:pPr>
      <w:bookmarkStart w:id="765" w:name="z9248"/>
      <w:bookmarkEnd w:id="764"/>
      <w:r w:rsidRPr="00307D7F">
        <w:rPr>
          <w:rFonts w:eastAsia="Calibri"/>
          <w:sz w:val="28"/>
          <w:szCs w:val="28"/>
          <w:lang w:val="ru-RU"/>
        </w:rPr>
        <w:t>8. В графе 6 указываются данные за аналогичный период с начала предыдущего года (с нарастающим итогом).</w:t>
      </w:r>
    </w:p>
    <w:p w14:paraId="02782E14" w14:textId="77777777" w:rsidR="00307D7F" w:rsidRPr="00307D7F" w:rsidRDefault="00307D7F" w:rsidP="00307D7F">
      <w:pPr>
        <w:spacing w:after="0" w:line="240" w:lineRule="auto"/>
        <w:ind w:firstLine="709"/>
        <w:jc w:val="both"/>
        <w:rPr>
          <w:rFonts w:eastAsia="Calibri"/>
          <w:sz w:val="28"/>
          <w:szCs w:val="28"/>
          <w:lang w:val="ru-RU"/>
        </w:rPr>
      </w:pPr>
      <w:bookmarkStart w:id="766" w:name="z9249"/>
      <w:bookmarkEnd w:id="765"/>
      <w:r w:rsidRPr="00307D7F">
        <w:rPr>
          <w:rFonts w:eastAsia="Calibri"/>
          <w:sz w:val="28"/>
          <w:szCs w:val="28"/>
          <w:lang w:val="ru-RU"/>
        </w:rPr>
        <w:t>9. В строках с 1 по 33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p w14:paraId="578C67FE" w14:textId="77777777" w:rsidR="00307D7F" w:rsidRPr="00307D7F" w:rsidRDefault="00307D7F" w:rsidP="00307D7F">
      <w:pPr>
        <w:spacing w:after="0" w:line="240" w:lineRule="auto"/>
        <w:ind w:firstLine="709"/>
        <w:jc w:val="both"/>
        <w:rPr>
          <w:rFonts w:eastAsia="Calibri"/>
          <w:sz w:val="28"/>
          <w:szCs w:val="28"/>
          <w:lang w:val="ru-RU"/>
        </w:rPr>
      </w:pPr>
      <w:bookmarkStart w:id="767" w:name="z9250"/>
      <w:bookmarkEnd w:id="766"/>
      <w:r w:rsidRPr="00307D7F">
        <w:rPr>
          <w:rFonts w:eastAsia="Calibri"/>
          <w:sz w:val="28"/>
          <w:szCs w:val="28"/>
          <w:lang w:val="ru-RU"/>
        </w:rPr>
        <w:t>10. Строки 2.8 и 2.9 заполняются только управляющими инвестиционным портфелем.</w:t>
      </w:r>
    </w:p>
    <w:p w14:paraId="407E53FE" w14:textId="77777777" w:rsidR="00307D7F" w:rsidRPr="00307D7F" w:rsidRDefault="00307D7F" w:rsidP="00307D7F">
      <w:pPr>
        <w:spacing w:after="0" w:line="240" w:lineRule="auto"/>
        <w:ind w:firstLine="709"/>
        <w:jc w:val="both"/>
        <w:rPr>
          <w:rFonts w:eastAsia="Calibri"/>
          <w:sz w:val="28"/>
          <w:szCs w:val="28"/>
          <w:lang w:val="ru-RU"/>
        </w:rPr>
      </w:pPr>
      <w:bookmarkStart w:id="768" w:name="z9251"/>
      <w:r w:rsidRPr="00307D7F">
        <w:rPr>
          <w:rFonts w:eastAsia="Calibri"/>
          <w:sz w:val="28"/>
          <w:szCs w:val="28"/>
          <w:lang w:val="ru-RU"/>
        </w:rPr>
        <w:t>11. Вид финансовой отчетности: отдельная.</w:t>
      </w:r>
    </w:p>
    <w:p w14:paraId="49690426"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bookmarkEnd w:id="767"/>
      <w:bookmarkEnd w:id="768"/>
    </w:p>
    <w:p w14:paraId="5CD10D94"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32</w:t>
      </w:r>
    </w:p>
    <w:p w14:paraId="5B02D68F"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16EE0617" w14:textId="77777777" w:rsidR="00307D7F" w:rsidRPr="00307D7F" w:rsidRDefault="00307D7F" w:rsidP="00307D7F">
      <w:pPr>
        <w:widowControl w:val="0"/>
        <w:spacing w:after="0" w:line="240" w:lineRule="auto"/>
        <w:ind w:left="6237"/>
        <w:rPr>
          <w:rFonts w:eastAsia="Calibri"/>
          <w:sz w:val="28"/>
          <w:szCs w:val="28"/>
          <w:lang w:val="ru-RU"/>
        </w:rPr>
      </w:pPr>
    </w:p>
    <w:p w14:paraId="446C678A"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769" w:name="z8184"/>
      <w:r w:rsidRPr="00307D7F">
        <w:rPr>
          <w:sz w:val="28"/>
          <w:szCs w:val="28"/>
          <w:lang w:val="ru-RU" w:eastAsia="ru-RU"/>
        </w:rPr>
        <w:t>Форма,</w:t>
      </w:r>
    </w:p>
    <w:p w14:paraId="0DCCE20B"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0808695C" w14:textId="77777777" w:rsidR="00307D7F" w:rsidRPr="00307D7F" w:rsidRDefault="00307D7F" w:rsidP="00307D7F">
      <w:pPr>
        <w:widowControl w:val="0"/>
        <w:spacing w:after="0" w:line="240" w:lineRule="auto"/>
        <w:ind w:left="6237"/>
        <w:rPr>
          <w:rFonts w:eastAsia="Calibri"/>
          <w:sz w:val="28"/>
          <w:szCs w:val="28"/>
          <w:lang w:val="ru-RU"/>
        </w:rPr>
      </w:pPr>
    </w:p>
    <w:p w14:paraId="45BEAC16" w14:textId="77777777" w:rsidR="00307D7F" w:rsidRPr="00307D7F" w:rsidRDefault="00307D7F" w:rsidP="00307D7F">
      <w:pPr>
        <w:spacing w:after="0" w:line="240" w:lineRule="auto"/>
        <w:ind w:firstLine="709"/>
        <w:jc w:val="center"/>
        <w:rPr>
          <w:rFonts w:eastAsia="Calibri"/>
          <w:b/>
          <w:sz w:val="28"/>
          <w:szCs w:val="28"/>
          <w:lang w:val="ru-RU"/>
        </w:rPr>
      </w:pPr>
    </w:p>
    <w:p w14:paraId="3EDCB4A3" w14:textId="77777777" w:rsidR="00307D7F" w:rsidRPr="00307D7F" w:rsidRDefault="00307D7F" w:rsidP="00307D7F">
      <w:pPr>
        <w:spacing w:after="0" w:line="240" w:lineRule="auto"/>
        <w:ind w:firstLine="709"/>
        <w:jc w:val="both"/>
        <w:rPr>
          <w:rFonts w:eastAsia="Calibri"/>
          <w:sz w:val="28"/>
          <w:szCs w:val="28"/>
          <w:lang w:val="ru-RU"/>
        </w:rPr>
      </w:pPr>
      <w:bookmarkStart w:id="770" w:name="z8185"/>
      <w:bookmarkEnd w:id="769"/>
      <w:r w:rsidRPr="00307D7F">
        <w:rPr>
          <w:rFonts w:eastAsia="Calibri"/>
          <w:sz w:val="28"/>
          <w:szCs w:val="28"/>
          <w:lang w:val="ru-RU"/>
        </w:rPr>
        <w:t>Представляется: в Национальный Банк Республики Казахстан.</w:t>
      </w:r>
    </w:p>
    <w:p w14:paraId="340AB997" w14:textId="77777777" w:rsidR="00307D7F" w:rsidRPr="00307D7F" w:rsidRDefault="00307D7F" w:rsidP="00307D7F">
      <w:pPr>
        <w:spacing w:after="0" w:line="240" w:lineRule="auto"/>
        <w:ind w:firstLine="709"/>
        <w:jc w:val="both"/>
        <w:rPr>
          <w:rFonts w:eastAsia="Calibri"/>
          <w:sz w:val="28"/>
          <w:szCs w:val="28"/>
          <w:lang w:val="ru-RU"/>
        </w:rPr>
      </w:pPr>
      <w:bookmarkStart w:id="771" w:name="z8186"/>
      <w:bookmarkEnd w:id="770"/>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22" w:history="1">
        <w:r w:rsidRPr="00307D7F">
          <w:rPr>
            <w:rFonts w:eastAsia="Calibri"/>
            <w:sz w:val="28"/>
            <w:szCs w:val="28"/>
            <w:lang w:val="ru-RU"/>
          </w:rPr>
          <w:t>www.nationalbank.kz</w:t>
        </w:r>
      </w:hyperlink>
      <w:r w:rsidRPr="00307D7F">
        <w:rPr>
          <w:rFonts w:eastAsia="Calibri"/>
          <w:sz w:val="28"/>
          <w:szCs w:val="28"/>
          <w:lang w:val="ru-RU"/>
        </w:rPr>
        <w:t>.</w:t>
      </w:r>
    </w:p>
    <w:p w14:paraId="1A7EB0AC"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772" w:name="z8187"/>
      <w:bookmarkEnd w:id="771"/>
      <w:r w:rsidRPr="00307D7F">
        <w:rPr>
          <w:rFonts w:eastAsia="Calibri"/>
          <w:sz w:val="28"/>
          <w:szCs w:val="28"/>
          <w:lang w:val="ru-RU"/>
        </w:rPr>
        <w:t xml:space="preserve"> отчет о чистых пенсионных активах.</w:t>
      </w:r>
    </w:p>
    <w:p w14:paraId="094C6FA9" w14:textId="77777777" w:rsidR="00307D7F" w:rsidRPr="00307D7F" w:rsidRDefault="00307D7F" w:rsidP="00307D7F">
      <w:pPr>
        <w:spacing w:after="0" w:line="240" w:lineRule="auto"/>
        <w:ind w:firstLine="709"/>
        <w:jc w:val="both"/>
        <w:rPr>
          <w:rFonts w:eastAsia="Calibri"/>
          <w:sz w:val="28"/>
          <w:szCs w:val="28"/>
          <w:lang w:val="ru-RU"/>
        </w:rPr>
      </w:pPr>
      <w:bookmarkStart w:id="773" w:name="z8188"/>
      <w:bookmarkEnd w:id="772"/>
      <w:r w:rsidRPr="00307D7F">
        <w:rPr>
          <w:rFonts w:eastAsia="Calibri"/>
          <w:sz w:val="28"/>
          <w:szCs w:val="28"/>
          <w:lang w:val="ru-RU"/>
        </w:rPr>
        <w:t>Индекс формы, предназначенной для сбора административных данных на безвозмездной основе: Ф1ПА-УИП.</w:t>
      </w:r>
    </w:p>
    <w:p w14:paraId="54644A36" w14:textId="77777777" w:rsidR="00307D7F" w:rsidRPr="00307D7F" w:rsidRDefault="00307D7F" w:rsidP="00307D7F">
      <w:pPr>
        <w:spacing w:after="0" w:line="240" w:lineRule="auto"/>
        <w:ind w:firstLine="709"/>
        <w:jc w:val="both"/>
        <w:rPr>
          <w:rFonts w:eastAsia="Calibri"/>
          <w:sz w:val="28"/>
          <w:szCs w:val="28"/>
          <w:lang w:val="ru-RU"/>
        </w:rPr>
      </w:pPr>
      <w:bookmarkStart w:id="774" w:name="z8189"/>
      <w:bookmarkEnd w:id="773"/>
      <w:r w:rsidRPr="00307D7F">
        <w:rPr>
          <w:rFonts w:eastAsia="Calibri"/>
          <w:sz w:val="28"/>
          <w:szCs w:val="28"/>
          <w:lang w:val="ru-RU"/>
        </w:rPr>
        <w:t>Периодичность: ежемесячная.</w:t>
      </w:r>
    </w:p>
    <w:p w14:paraId="267FCCB7" w14:textId="77777777" w:rsidR="00307D7F" w:rsidRPr="00307D7F" w:rsidRDefault="00307D7F" w:rsidP="00307D7F">
      <w:pPr>
        <w:spacing w:after="0" w:line="240" w:lineRule="auto"/>
        <w:ind w:firstLine="709"/>
        <w:jc w:val="both"/>
        <w:rPr>
          <w:rFonts w:eastAsia="Calibri"/>
          <w:sz w:val="28"/>
          <w:szCs w:val="28"/>
          <w:lang w:val="ru-RU"/>
        </w:rPr>
      </w:pPr>
      <w:bookmarkStart w:id="775" w:name="z8190"/>
      <w:bookmarkEnd w:id="774"/>
      <w:r w:rsidRPr="00307D7F">
        <w:rPr>
          <w:rFonts w:eastAsia="Calibri"/>
          <w:sz w:val="28"/>
          <w:szCs w:val="28"/>
          <w:lang w:val="ru-RU"/>
        </w:rPr>
        <w:t>Отчетный период: по состоянию на «___» ___________ 20___года.</w:t>
      </w:r>
    </w:p>
    <w:p w14:paraId="0FDD4CD1" w14:textId="77777777" w:rsidR="00307D7F" w:rsidRPr="00307D7F" w:rsidRDefault="00307D7F" w:rsidP="00307D7F">
      <w:pPr>
        <w:spacing w:after="0" w:line="240" w:lineRule="auto"/>
        <w:ind w:firstLine="709"/>
        <w:jc w:val="both"/>
        <w:rPr>
          <w:rFonts w:eastAsia="Calibri"/>
          <w:sz w:val="28"/>
          <w:szCs w:val="28"/>
          <w:lang w:val="ru-RU"/>
        </w:rPr>
      </w:pPr>
      <w:bookmarkStart w:id="776" w:name="z8191"/>
      <w:bookmarkEnd w:id="775"/>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управляющие инвестиционным портфелем, осуществляющие доверительное управление пенсионными активами.</w:t>
      </w:r>
    </w:p>
    <w:p w14:paraId="37D8BA94" w14:textId="77777777" w:rsidR="00307D7F" w:rsidRPr="00307D7F" w:rsidRDefault="00307D7F" w:rsidP="00307D7F">
      <w:pPr>
        <w:spacing w:after="0" w:line="240" w:lineRule="auto"/>
        <w:ind w:firstLine="709"/>
        <w:jc w:val="both"/>
        <w:rPr>
          <w:rFonts w:eastAsia="Calibri"/>
          <w:sz w:val="28"/>
          <w:szCs w:val="28"/>
          <w:lang w:val="ru-RU"/>
        </w:rPr>
      </w:pPr>
      <w:bookmarkStart w:id="777" w:name="z8192"/>
      <w:bookmarkEnd w:id="776"/>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5 (пятого) рабочего дня месяца, следующего за отчетным месяцем.</w:t>
      </w:r>
    </w:p>
    <w:p w14:paraId="107A92A4"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49584D0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bookmarkEnd w:id="777"/>
    </w:p>
    <w:tbl>
      <w:tblPr>
        <w:tblW w:w="0" w:type="auto"/>
        <w:tblCellSpacing w:w="0" w:type="dxa"/>
        <w:tblInd w:w="7"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5096"/>
        <w:gridCol w:w="1418"/>
        <w:gridCol w:w="1235"/>
        <w:gridCol w:w="1567"/>
      </w:tblGrid>
      <w:tr w:rsidR="00307D7F" w:rsidRPr="00307D7F" w14:paraId="1CDDAF34" w14:textId="77777777" w:rsidTr="00187370">
        <w:trPr>
          <w:trHeight w:val="30"/>
          <w:tblCellSpacing w:w="0" w:type="dxa"/>
        </w:trPr>
        <w:tc>
          <w:tcPr>
            <w:tcW w:w="5096" w:type="dxa"/>
            <w:tcBorders>
              <w:top w:val="nil"/>
              <w:left w:val="nil"/>
              <w:bottom w:val="single" w:sz="4" w:space="0" w:color="auto"/>
              <w:right w:val="nil"/>
            </w:tcBorders>
            <w:tcMar>
              <w:top w:w="15" w:type="dxa"/>
              <w:left w:w="15" w:type="dxa"/>
              <w:bottom w:w="15" w:type="dxa"/>
              <w:right w:w="15" w:type="dxa"/>
            </w:tcMar>
            <w:vAlign w:val="center"/>
          </w:tcPr>
          <w:p w14:paraId="5B8F1EBD" w14:textId="77777777" w:rsidR="00307D7F" w:rsidRPr="00307D7F" w:rsidRDefault="00307D7F" w:rsidP="00307D7F">
            <w:pPr>
              <w:spacing w:after="20" w:line="240" w:lineRule="auto"/>
              <w:jc w:val="center"/>
              <w:rPr>
                <w:rFonts w:eastAsia="Calibri"/>
                <w:sz w:val="20"/>
                <w:szCs w:val="20"/>
                <w:lang w:val="ru-RU"/>
              </w:rPr>
            </w:pPr>
          </w:p>
        </w:tc>
        <w:tc>
          <w:tcPr>
            <w:tcW w:w="1418" w:type="dxa"/>
            <w:tcBorders>
              <w:top w:val="nil"/>
              <w:left w:val="nil"/>
              <w:bottom w:val="single" w:sz="4" w:space="0" w:color="auto"/>
              <w:right w:val="nil"/>
            </w:tcBorders>
            <w:tcMar>
              <w:top w:w="15" w:type="dxa"/>
              <w:left w:w="15" w:type="dxa"/>
              <w:bottom w:w="15" w:type="dxa"/>
              <w:right w:w="15" w:type="dxa"/>
            </w:tcMar>
            <w:vAlign w:val="center"/>
          </w:tcPr>
          <w:p w14:paraId="1C9B30C6" w14:textId="77777777" w:rsidR="00307D7F" w:rsidRPr="00307D7F" w:rsidRDefault="00307D7F" w:rsidP="00307D7F">
            <w:pPr>
              <w:spacing w:after="20" w:line="240" w:lineRule="auto"/>
              <w:ind w:left="20"/>
              <w:jc w:val="center"/>
              <w:rPr>
                <w:rFonts w:eastAsia="Calibri"/>
                <w:sz w:val="20"/>
                <w:szCs w:val="20"/>
                <w:lang w:val="ru-RU"/>
              </w:rPr>
            </w:pPr>
          </w:p>
        </w:tc>
        <w:tc>
          <w:tcPr>
            <w:tcW w:w="2802" w:type="dxa"/>
            <w:gridSpan w:val="2"/>
            <w:tcBorders>
              <w:top w:val="nil"/>
              <w:left w:val="nil"/>
              <w:bottom w:val="single" w:sz="4" w:space="0" w:color="auto"/>
              <w:right w:val="nil"/>
            </w:tcBorders>
            <w:tcMar>
              <w:top w:w="15" w:type="dxa"/>
              <w:left w:w="15" w:type="dxa"/>
              <w:bottom w:w="15" w:type="dxa"/>
              <w:right w:w="15" w:type="dxa"/>
            </w:tcMar>
            <w:vAlign w:val="center"/>
          </w:tcPr>
          <w:p w14:paraId="08AAD5E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(в тысячах тенге)</w:t>
            </w:r>
          </w:p>
        </w:tc>
      </w:tr>
      <w:tr w:rsidR="00307D7F" w:rsidRPr="00307D7F" w14:paraId="306180BB"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972A04" w14:textId="77777777" w:rsidR="00307D7F" w:rsidRPr="00307D7F" w:rsidRDefault="00307D7F" w:rsidP="00307D7F">
            <w:pPr>
              <w:spacing w:after="20" w:line="240" w:lineRule="auto"/>
              <w:jc w:val="center"/>
              <w:rPr>
                <w:rFonts w:eastAsia="Calibri"/>
                <w:sz w:val="20"/>
                <w:szCs w:val="20"/>
                <w:lang w:val="ru-RU"/>
              </w:rPr>
            </w:pPr>
            <w:bookmarkStart w:id="778" w:name="z8194"/>
            <w:r w:rsidRPr="00307D7F">
              <w:rPr>
                <w:rFonts w:eastAsia="Calibri"/>
                <w:sz w:val="20"/>
                <w:szCs w:val="20"/>
                <w:lang w:val="ru-RU"/>
              </w:rPr>
              <w:t>Наименование статьи</w:t>
            </w:r>
            <w:bookmarkEnd w:id="778"/>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33CA45"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Код строки</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E3ABC9"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На конец отчетного периода</w:t>
            </w: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41F504"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На начало отчетного периода</w:t>
            </w:r>
          </w:p>
        </w:tc>
      </w:tr>
      <w:tr w:rsidR="00307D7F" w:rsidRPr="00307D7F" w14:paraId="41452BE9"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945D74" w14:textId="77777777" w:rsidR="00307D7F" w:rsidRPr="00307D7F" w:rsidRDefault="00307D7F" w:rsidP="00307D7F">
            <w:pPr>
              <w:spacing w:after="20" w:line="240" w:lineRule="auto"/>
              <w:jc w:val="center"/>
              <w:rPr>
                <w:rFonts w:eastAsia="Calibri"/>
                <w:sz w:val="20"/>
                <w:szCs w:val="20"/>
                <w:lang w:val="ru-RU"/>
              </w:rPr>
            </w:pPr>
            <w:bookmarkStart w:id="779" w:name="z8199"/>
            <w:r w:rsidRPr="00307D7F">
              <w:rPr>
                <w:rFonts w:eastAsia="Calibri"/>
                <w:sz w:val="20"/>
                <w:szCs w:val="20"/>
                <w:lang w:val="ru-RU"/>
              </w:rPr>
              <w:t>1</w:t>
            </w:r>
            <w:bookmarkEnd w:id="779"/>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D1E49D"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3C1AB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DA142F"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r>
      <w:tr w:rsidR="00307D7F" w:rsidRPr="00307D7F" w14:paraId="1D7521E6"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B26582" w14:textId="77777777" w:rsidR="00307D7F" w:rsidRPr="00307D7F" w:rsidRDefault="00307D7F" w:rsidP="00307D7F">
            <w:pPr>
              <w:spacing w:after="20" w:line="240" w:lineRule="auto"/>
              <w:jc w:val="both"/>
              <w:rPr>
                <w:rFonts w:eastAsia="Calibri"/>
                <w:sz w:val="20"/>
                <w:szCs w:val="20"/>
                <w:lang w:val="ru-RU"/>
              </w:rPr>
            </w:pPr>
            <w:bookmarkStart w:id="780" w:name="z8204"/>
            <w:r w:rsidRPr="00307D7F">
              <w:rPr>
                <w:rFonts w:eastAsia="Calibri"/>
                <w:sz w:val="20"/>
                <w:szCs w:val="20"/>
                <w:lang w:val="ru-RU"/>
              </w:rPr>
              <w:t>Активы</w:t>
            </w:r>
            <w:bookmarkEnd w:id="780"/>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ECFA3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48604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A2827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CD190E"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A22D47" w14:textId="77777777" w:rsidR="00307D7F" w:rsidRPr="00307D7F" w:rsidRDefault="00307D7F" w:rsidP="00307D7F">
            <w:pPr>
              <w:spacing w:after="20" w:line="240" w:lineRule="auto"/>
              <w:jc w:val="both"/>
              <w:rPr>
                <w:rFonts w:eastAsia="Calibri"/>
                <w:sz w:val="20"/>
                <w:szCs w:val="20"/>
                <w:lang w:val="ru-RU"/>
              </w:rPr>
            </w:pPr>
            <w:bookmarkStart w:id="781" w:name="z8209"/>
            <w:r w:rsidRPr="00307D7F">
              <w:rPr>
                <w:rFonts w:eastAsia="Calibri"/>
                <w:sz w:val="20"/>
                <w:szCs w:val="20"/>
                <w:lang w:val="ru-RU"/>
              </w:rPr>
              <w:t>Денежные средства и эквиваленты денежных средств</w:t>
            </w:r>
            <w:bookmarkEnd w:id="781"/>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AFC38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ECD78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431F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4C8F3C0"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472FDC" w14:textId="77777777" w:rsidR="00307D7F" w:rsidRPr="00307D7F" w:rsidRDefault="00307D7F" w:rsidP="00307D7F">
            <w:pPr>
              <w:spacing w:after="20" w:line="240" w:lineRule="auto"/>
              <w:jc w:val="both"/>
              <w:rPr>
                <w:rFonts w:eastAsia="Calibri"/>
                <w:sz w:val="20"/>
                <w:szCs w:val="20"/>
                <w:lang w:val="ru-RU"/>
              </w:rPr>
            </w:pPr>
            <w:bookmarkStart w:id="782" w:name="z8214"/>
            <w:r w:rsidRPr="00307D7F">
              <w:rPr>
                <w:rFonts w:eastAsia="Calibri"/>
                <w:sz w:val="20"/>
                <w:szCs w:val="20"/>
                <w:lang w:val="ru-RU"/>
              </w:rPr>
              <w:t>Аффинированные драгоценные металлы</w:t>
            </w:r>
            <w:bookmarkEnd w:id="782"/>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03FBD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E136C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FE672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9F1E72C"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3BF4C0" w14:textId="77777777" w:rsidR="00307D7F" w:rsidRPr="00307D7F" w:rsidRDefault="00307D7F" w:rsidP="00307D7F">
            <w:pPr>
              <w:spacing w:after="20" w:line="240" w:lineRule="auto"/>
              <w:jc w:val="both"/>
              <w:rPr>
                <w:rFonts w:eastAsia="Calibri"/>
                <w:sz w:val="20"/>
                <w:szCs w:val="20"/>
                <w:lang w:val="ru-RU"/>
              </w:rPr>
            </w:pPr>
            <w:bookmarkStart w:id="783" w:name="z8219"/>
            <w:r w:rsidRPr="00307D7F">
              <w:rPr>
                <w:rFonts w:eastAsia="Calibri"/>
                <w:sz w:val="20"/>
                <w:szCs w:val="20"/>
                <w:lang w:val="ru-RU"/>
              </w:rPr>
              <w:lastRenderedPageBreak/>
              <w:t>Вклады в банках</w:t>
            </w:r>
            <w:bookmarkEnd w:id="783"/>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295F2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3499E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02513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B14044"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3E4E10" w14:textId="77777777" w:rsidR="00307D7F" w:rsidRPr="00307D7F" w:rsidRDefault="00307D7F" w:rsidP="00307D7F">
            <w:pPr>
              <w:spacing w:after="20" w:line="240" w:lineRule="auto"/>
              <w:jc w:val="both"/>
              <w:rPr>
                <w:rFonts w:eastAsia="Calibri"/>
                <w:sz w:val="20"/>
                <w:szCs w:val="20"/>
                <w:lang w:val="ru-RU"/>
              </w:rPr>
            </w:pPr>
            <w:bookmarkStart w:id="784" w:name="z8224"/>
            <w:r w:rsidRPr="00307D7F">
              <w:rPr>
                <w:rFonts w:eastAsia="Calibri"/>
                <w:sz w:val="20"/>
                <w:szCs w:val="20"/>
                <w:lang w:val="ru-RU"/>
              </w:rPr>
              <w:t>Ценные бумаги, оцениваемые по справедливой стоимости</w:t>
            </w:r>
            <w:bookmarkEnd w:id="784"/>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4595C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90B91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192BC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1DB960D"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FB5BC7" w14:textId="77777777" w:rsidR="00307D7F" w:rsidRPr="00307D7F" w:rsidRDefault="00307D7F" w:rsidP="00307D7F">
            <w:pPr>
              <w:spacing w:after="20" w:line="240" w:lineRule="auto"/>
              <w:jc w:val="both"/>
              <w:rPr>
                <w:rFonts w:eastAsia="Calibri"/>
                <w:sz w:val="20"/>
                <w:szCs w:val="20"/>
                <w:lang w:val="ru-RU"/>
              </w:rPr>
            </w:pPr>
            <w:bookmarkStart w:id="785" w:name="z8229"/>
            <w:r w:rsidRPr="00307D7F">
              <w:rPr>
                <w:rFonts w:eastAsia="Calibri"/>
                <w:sz w:val="20"/>
                <w:szCs w:val="20"/>
                <w:lang w:val="ru-RU"/>
              </w:rPr>
              <w:t>Требования по операциям «обратное РЕПО»</w:t>
            </w:r>
            <w:bookmarkEnd w:id="785"/>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FCAA6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22D5D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7356F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C6F7E4"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8282C" w14:textId="77777777" w:rsidR="00307D7F" w:rsidRPr="00307D7F" w:rsidRDefault="00307D7F" w:rsidP="00307D7F">
            <w:pPr>
              <w:spacing w:after="20" w:line="240" w:lineRule="auto"/>
              <w:jc w:val="both"/>
              <w:rPr>
                <w:rFonts w:eastAsia="Calibri"/>
                <w:sz w:val="20"/>
                <w:szCs w:val="20"/>
                <w:lang w:val="ru-RU"/>
              </w:rPr>
            </w:pPr>
            <w:bookmarkStart w:id="786" w:name="z8234"/>
            <w:r w:rsidRPr="00307D7F">
              <w:rPr>
                <w:rFonts w:eastAsia="Calibri"/>
                <w:sz w:val="20"/>
                <w:szCs w:val="20"/>
                <w:lang w:val="ru-RU"/>
              </w:rPr>
              <w:t>Дебиторская задолженность</w:t>
            </w:r>
            <w:bookmarkEnd w:id="786"/>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C9E35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38C1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3635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589EC6"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20C643" w14:textId="77777777" w:rsidR="00307D7F" w:rsidRPr="00307D7F" w:rsidRDefault="00307D7F" w:rsidP="00307D7F">
            <w:pPr>
              <w:spacing w:after="20" w:line="240" w:lineRule="auto"/>
              <w:jc w:val="both"/>
              <w:rPr>
                <w:rFonts w:eastAsia="Calibri"/>
                <w:sz w:val="20"/>
                <w:szCs w:val="20"/>
                <w:lang w:val="ru-RU"/>
              </w:rPr>
            </w:pPr>
            <w:bookmarkStart w:id="787" w:name="z8239"/>
            <w:r w:rsidRPr="00307D7F">
              <w:rPr>
                <w:rFonts w:eastAsia="Calibri"/>
                <w:sz w:val="20"/>
                <w:szCs w:val="20"/>
                <w:lang w:val="ru-RU"/>
              </w:rPr>
              <w:t>Производные финансовые инструменты</w:t>
            </w:r>
            <w:bookmarkEnd w:id="787"/>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62C96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D5AF8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BB23C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AF1D28"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CFFA15" w14:textId="77777777" w:rsidR="00307D7F" w:rsidRPr="00307D7F" w:rsidRDefault="00307D7F" w:rsidP="00307D7F">
            <w:pPr>
              <w:spacing w:after="20" w:line="240" w:lineRule="auto"/>
              <w:jc w:val="both"/>
              <w:rPr>
                <w:rFonts w:eastAsia="Calibri"/>
                <w:sz w:val="20"/>
                <w:szCs w:val="20"/>
                <w:lang w:val="ru-RU"/>
              </w:rPr>
            </w:pPr>
            <w:bookmarkStart w:id="788" w:name="z8244"/>
            <w:r w:rsidRPr="00307D7F">
              <w:rPr>
                <w:rFonts w:eastAsia="Calibri"/>
                <w:sz w:val="20"/>
                <w:szCs w:val="20"/>
                <w:lang w:val="ru-RU"/>
              </w:rPr>
              <w:t>Требования по получению отрицательной разницы между показателем номинальной доходности и минимальным значением доходности</w:t>
            </w:r>
            <w:bookmarkEnd w:id="788"/>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B9BDA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AEDC6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4A691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1D828D5"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FE5409" w14:textId="77777777" w:rsidR="00307D7F" w:rsidRPr="00307D7F" w:rsidRDefault="00307D7F" w:rsidP="00307D7F">
            <w:pPr>
              <w:spacing w:after="20" w:line="240" w:lineRule="auto"/>
              <w:jc w:val="both"/>
              <w:rPr>
                <w:rFonts w:eastAsia="Calibri"/>
                <w:sz w:val="20"/>
                <w:szCs w:val="20"/>
                <w:lang w:val="ru-RU"/>
              </w:rPr>
            </w:pPr>
            <w:bookmarkStart w:id="789" w:name="z8249"/>
            <w:r w:rsidRPr="00307D7F">
              <w:rPr>
                <w:rFonts w:eastAsia="Calibri"/>
                <w:sz w:val="20"/>
                <w:szCs w:val="20"/>
                <w:lang w:val="ru-RU"/>
              </w:rPr>
              <w:t xml:space="preserve">Ценные бумаги, оцениваемые по амортизированной стоимости </w:t>
            </w:r>
            <w:bookmarkEnd w:id="789"/>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EAADB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16BF0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ABA4A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73751D9"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A33385" w14:textId="77777777" w:rsidR="00307D7F" w:rsidRPr="00307D7F" w:rsidRDefault="00307D7F" w:rsidP="00307D7F">
            <w:pPr>
              <w:spacing w:after="20" w:line="240" w:lineRule="auto"/>
              <w:jc w:val="both"/>
              <w:rPr>
                <w:rFonts w:eastAsia="Calibri"/>
                <w:sz w:val="20"/>
                <w:szCs w:val="20"/>
                <w:lang w:val="ru-RU"/>
              </w:rPr>
            </w:pPr>
            <w:bookmarkStart w:id="790" w:name="z8254"/>
            <w:r w:rsidRPr="00307D7F">
              <w:rPr>
                <w:rFonts w:eastAsia="Calibri"/>
                <w:sz w:val="20"/>
                <w:szCs w:val="20"/>
                <w:lang w:val="ru-RU"/>
              </w:rPr>
              <w:t>Прочие активы</w:t>
            </w:r>
            <w:bookmarkEnd w:id="790"/>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FC3B6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10</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7EA55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9A082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9D51F5"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4BECF0" w14:textId="77777777" w:rsidR="00307D7F" w:rsidRPr="00307D7F" w:rsidRDefault="00307D7F" w:rsidP="00307D7F">
            <w:pPr>
              <w:spacing w:after="20" w:line="240" w:lineRule="auto"/>
              <w:jc w:val="both"/>
              <w:rPr>
                <w:rFonts w:eastAsia="Calibri"/>
                <w:sz w:val="20"/>
                <w:szCs w:val="20"/>
                <w:lang w:val="ru-RU"/>
              </w:rPr>
            </w:pPr>
            <w:bookmarkStart w:id="791" w:name="z8259"/>
            <w:r w:rsidRPr="00307D7F">
              <w:rPr>
                <w:rFonts w:eastAsia="Calibri"/>
                <w:sz w:val="20"/>
                <w:szCs w:val="20"/>
                <w:lang w:val="ru-RU"/>
              </w:rPr>
              <w:t>Итого активы</w:t>
            </w:r>
            <w:bookmarkEnd w:id="791"/>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D9DB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291A5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E5AFF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2A98ABE"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5DDDB4" w14:textId="77777777" w:rsidR="00307D7F" w:rsidRPr="00307D7F" w:rsidRDefault="00307D7F" w:rsidP="00307D7F">
            <w:pPr>
              <w:spacing w:after="20" w:line="240" w:lineRule="auto"/>
              <w:jc w:val="both"/>
              <w:rPr>
                <w:rFonts w:eastAsia="Calibri"/>
                <w:sz w:val="20"/>
                <w:szCs w:val="20"/>
                <w:lang w:val="ru-RU"/>
              </w:rPr>
            </w:pPr>
            <w:bookmarkStart w:id="792" w:name="z8264"/>
            <w:r w:rsidRPr="00307D7F">
              <w:rPr>
                <w:rFonts w:eastAsia="Calibri"/>
                <w:sz w:val="20"/>
                <w:szCs w:val="20"/>
                <w:lang w:val="ru-RU"/>
              </w:rPr>
              <w:t>Обязательства</w:t>
            </w:r>
            <w:bookmarkEnd w:id="792"/>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0EF09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31E05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7989D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ADDF31"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3C771D" w14:textId="77777777" w:rsidR="00307D7F" w:rsidRPr="00307D7F" w:rsidRDefault="00307D7F" w:rsidP="00307D7F">
            <w:pPr>
              <w:spacing w:after="20" w:line="240" w:lineRule="auto"/>
              <w:jc w:val="both"/>
              <w:rPr>
                <w:rFonts w:eastAsia="Calibri"/>
                <w:sz w:val="20"/>
                <w:szCs w:val="20"/>
                <w:lang w:val="ru-RU"/>
              </w:rPr>
            </w:pPr>
            <w:bookmarkStart w:id="793" w:name="z8269"/>
            <w:r w:rsidRPr="00307D7F">
              <w:rPr>
                <w:rFonts w:eastAsia="Calibri"/>
                <w:sz w:val="20"/>
                <w:szCs w:val="20"/>
                <w:lang w:val="ru-RU"/>
              </w:rPr>
              <w:t>Производные финансовые инструменты</w:t>
            </w:r>
            <w:bookmarkEnd w:id="793"/>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B2501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B6E01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C0920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0792D9"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848CB" w14:textId="77777777" w:rsidR="00307D7F" w:rsidRPr="00307D7F" w:rsidRDefault="00307D7F" w:rsidP="00307D7F">
            <w:pPr>
              <w:spacing w:after="20" w:line="240" w:lineRule="auto"/>
              <w:jc w:val="both"/>
              <w:rPr>
                <w:rFonts w:eastAsia="Calibri"/>
                <w:sz w:val="20"/>
                <w:szCs w:val="20"/>
                <w:lang w:val="ru-RU"/>
              </w:rPr>
            </w:pPr>
            <w:bookmarkStart w:id="794" w:name="z8274"/>
            <w:r w:rsidRPr="00307D7F">
              <w:rPr>
                <w:rFonts w:eastAsia="Calibri"/>
                <w:sz w:val="20"/>
                <w:szCs w:val="20"/>
                <w:lang w:val="ru-RU"/>
              </w:rPr>
              <w:t>Кредиторская задолженность</w:t>
            </w:r>
            <w:bookmarkEnd w:id="794"/>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ED867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4C3A3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62A95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ABF94D8"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996EAB" w14:textId="77777777" w:rsidR="00307D7F" w:rsidRPr="00307D7F" w:rsidRDefault="00307D7F" w:rsidP="00307D7F">
            <w:pPr>
              <w:spacing w:after="20" w:line="240" w:lineRule="auto"/>
              <w:jc w:val="both"/>
              <w:rPr>
                <w:rFonts w:eastAsia="Calibri"/>
                <w:sz w:val="20"/>
                <w:szCs w:val="20"/>
                <w:lang w:val="ru-RU"/>
              </w:rPr>
            </w:pPr>
            <w:bookmarkStart w:id="795" w:name="z8279"/>
            <w:r w:rsidRPr="00307D7F">
              <w:rPr>
                <w:rFonts w:eastAsia="Calibri"/>
                <w:sz w:val="20"/>
                <w:szCs w:val="20"/>
                <w:lang w:val="ru-RU"/>
              </w:rPr>
              <w:t>Обязательства по операциям «РЕПО»</w:t>
            </w:r>
            <w:bookmarkEnd w:id="795"/>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3755E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6AF0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D6211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F9D5C7E"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BDEC20" w14:textId="77777777" w:rsidR="00307D7F" w:rsidRPr="00307D7F" w:rsidRDefault="00307D7F" w:rsidP="00307D7F">
            <w:pPr>
              <w:spacing w:after="20" w:line="240" w:lineRule="auto"/>
              <w:jc w:val="both"/>
              <w:rPr>
                <w:rFonts w:eastAsia="Calibri"/>
                <w:sz w:val="20"/>
                <w:szCs w:val="20"/>
                <w:lang w:val="ru-RU"/>
              </w:rPr>
            </w:pPr>
            <w:bookmarkStart w:id="796" w:name="z8284"/>
            <w:r w:rsidRPr="00307D7F">
              <w:rPr>
                <w:rFonts w:eastAsia="Calibri"/>
                <w:sz w:val="20"/>
                <w:szCs w:val="20"/>
                <w:lang w:val="ru-RU"/>
              </w:rPr>
              <w:t>Прочие обязательства</w:t>
            </w:r>
            <w:bookmarkEnd w:id="796"/>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18504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CDA18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BA355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182BFEF"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F21A6D" w14:textId="77777777" w:rsidR="00307D7F" w:rsidRPr="00307D7F" w:rsidRDefault="00307D7F" w:rsidP="00307D7F">
            <w:pPr>
              <w:spacing w:after="20" w:line="240" w:lineRule="auto"/>
              <w:jc w:val="both"/>
              <w:rPr>
                <w:rFonts w:eastAsia="Calibri"/>
                <w:sz w:val="20"/>
                <w:szCs w:val="20"/>
                <w:lang w:val="ru-RU"/>
              </w:rPr>
            </w:pPr>
            <w:bookmarkStart w:id="797" w:name="z8289"/>
            <w:r w:rsidRPr="00307D7F">
              <w:rPr>
                <w:rFonts w:eastAsia="Calibri"/>
                <w:sz w:val="20"/>
                <w:szCs w:val="20"/>
                <w:lang w:val="ru-RU"/>
              </w:rPr>
              <w:t>Итого обязательства</w:t>
            </w:r>
            <w:bookmarkEnd w:id="797"/>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EC9A7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EEC36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CA85F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31E162F" w14:textId="77777777" w:rsidTr="00187370">
        <w:trPr>
          <w:trHeight w:val="30"/>
          <w:tblCellSpacing w:w="0" w:type="dxa"/>
        </w:trPr>
        <w:tc>
          <w:tcPr>
            <w:tcW w:w="50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9EDE6" w14:textId="77777777" w:rsidR="00307D7F" w:rsidRPr="00307D7F" w:rsidRDefault="00307D7F" w:rsidP="00307D7F">
            <w:pPr>
              <w:spacing w:after="20" w:line="240" w:lineRule="auto"/>
              <w:jc w:val="both"/>
              <w:rPr>
                <w:rFonts w:eastAsia="Calibri"/>
                <w:sz w:val="20"/>
                <w:szCs w:val="20"/>
                <w:lang w:val="ru-RU"/>
              </w:rPr>
            </w:pPr>
            <w:bookmarkStart w:id="798" w:name="z8294"/>
            <w:r w:rsidRPr="00307D7F">
              <w:rPr>
                <w:rFonts w:eastAsia="Calibri"/>
                <w:sz w:val="20"/>
                <w:szCs w:val="20"/>
                <w:lang w:val="ru-RU"/>
              </w:rPr>
              <w:t>Итого чистые активы</w:t>
            </w:r>
            <w:bookmarkEnd w:id="798"/>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83B4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17</w:t>
            </w:r>
          </w:p>
        </w:tc>
        <w:tc>
          <w:tcPr>
            <w:tcW w:w="12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06733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7EB622"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1445EF21" w14:textId="77777777" w:rsidR="00307D7F" w:rsidRPr="00307D7F" w:rsidRDefault="00307D7F" w:rsidP="00307D7F">
      <w:pPr>
        <w:spacing w:after="0" w:line="240" w:lineRule="auto"/>
        <w:jc w:val="both"/>
        <w:rPr>
          <w:rFonts w:eastAsia="Calibri"/>
          <w:sz w:val="28"/>
          <w:szCs w:val="28"/>
          <w:lang w:val="ru-RU"/>
        </w:rPr>
      </w:pPr>
      <w:bookmarkStart w:id="799" w:name="z8341"/>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32DE5956" w14:textId="77777777" w:rsidTr="00187370">
        <w:trPr>
          <w:jc w:val="center"/>
        </w:trPr>
        <w:tc>
          <w:tcPr>
            <w:tcW w:w="3052" w:type="pct"/>
            <w:tcMar>
              <w:top w:w="0" w:type="dxa"/>
              <w:left w:w="168" w:type="dxa"/>
              <w:bottom w:w="0" w:type="dxa"/>
              <w:right w:w="168" w:type="dxa"/>
            </w:tcMar>
            <w:hideMark/>
          </w:tcPr>
          <w:p w14:paraId="59F3879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6EA5E4C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6D468B3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4657D6F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403FD529" w14:textId="77777777" w:rsidTr="00187370">
        <w:trPr>
          <w:jc w:val="center"/>
        </w:trPr>
        <w:tc>
          <w:tcPr>
            <w:tcW w:w="5000" w:type="pct"/>
            <w:gridSpan w:val="3"/>
            <w:tcMar>
              <w:top w:w="0" w:type="dxa"/>
              <w:left w:w="168" w:type="dxa"/>
              <w:bottom w:w="0" w:type="dxa"/>
              <w:right w:w="168" w:type="dxa"/>
            </w:tcMar>
            <w:hideMark/>
          </w:tcPr>
          <w:p w14:paraId="1715F40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40815CB4" w14:textId="77777777" w:rsidTr="00187370">
        <w:trPr>
          <w:jc w:val="center"/>
        </w:trPr>
        <w:tc>
          <w:tcPr>
            <w:tcW w:w="5000" w:type="pct"/>
            <w:gridSpan w:val="3"/>
            <w:tcMar>
              <w:top w:w="0" w:type="dxa"/>
              <w:left w:w="168" w:type="dxa"/>
              <w:bottom w:w="0" w:type="dxa"/>
              <w:right w:w="168" w:type="dxa"/>
            </w:tcMar>
            <w:hideMark/>
          </w:tcPr>
          <w:p w14:paraId="6BE1623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1F5A4841" w14:textId="77777777" w:rsidTr="00187370">
        <w:trPr>
          <w:jc w:val="center"/>
        </w:trPr>
        <w:tc>
          <w:tcPr>
            <w:tcW w:w="3052" w:type="pct"/>
            <w:tcMar>
              <w:top w:w="0" w:type="dxa"/>
              <w:left w:w="168" w:type="dxa"/>
              <w:bottom w:w="0" w:type="dxa"/>
              <w:right w:w="168" w:type="dxa"/>
            </w:tcMar>
            <w:hideMark/>
          </w:tcPr>
          <w:p w14:paraId="3DCE29F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292C30D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2F639933" w14:textId="77777777" w:rsidTr="00187370">
        <w:trPr>
          <w:jc w:val="center"/>
        </w:trPr>
        <w:tc>
          <w:tcPr>
            <w:tcW w:w="3052" w:type="pct"/>
            <w:tcMar>
              <w:top w:w="0" w:type="dxa"/>
              <w:left w:w="168" w:type="dxa"/>
              <w:bottom w:w="0" w:type="dxa"/>
              <w:right w:w="168" w:type="dxa"/>
            </w:tcMar>
            <w:hideMark/>
          </w:tcPr>
          <w:p w14:paraId="6592962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4397BE1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50506578" w14:textId="77777777" w:rsidTr="00187370">
        <w:trPr>
          <w:jc w:val="center"/>
        </w:trPr>
        <w:tc>
          <w:tcPr>
            <w:tcW w:w="3052" w:type="pct"/>
            <w:tcMar>
              <w:top w:w="0" w:type="dxa"/>
              <w:left w:w="168" w:type="dxa"/>
              <w:bottom w:w="0" w:type="dxa"/>
              <w:right w:w="168" w:type="dxa"/>
            </w:tcMar>
            <w:hideMark/>
          </w:tcPr>
          <w:p w14:paraId="1AF8F92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5C7ABC1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6B8E61F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1182FB70" w14:textId="77777777" w:rsidTr="00187370">
        <w:trPr>
          <w:jc w:val="center"/>
        </w:trPr>
        <w:tc>
          <w:tcPr>
            <w:tcW w:w="3052" w:type="pct"/>
            <w:tcMar>
              <w:top w:w="0" w:type="dxa"/>
              <w:left w:w="168" w:type="dxa"/>
              <w:bottom w:w="0" w:type="dxa"/>
              <w:right w:w="168" w:type="dxa"/>
            </w:tcMar>
            <w:hideMark/>
          </w:tcPr>
          <w:p w14:paraId="37517D7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4C46318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3BE66A2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5B4366BD" w14:textId="77777777" w:rsidTr="00187370">
        <w:trPr>
          <w:jc w:val="center"/>
        </w:trPr>
        <w:tc>
          <w:tcPr>
            <w:tcW w:w="3052" w:type="pct"/>
            <w:tcMar>
              <w:top w:w="0" w:type="dxa"/>
              <w:left w:w="168" w:type="dxa"/>
              <w:bottom w:w="0" w:type="dxa"/>
              <w:right w:w="168" w:type="dxa"/>
            </w:tcMar>
            <w:hideMark/>
          </w:tcPr>
          <w:p w14:paraId="68F4C40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111190F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69F4468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1E287053" w14:textId="77777777" w:rsidTr="00187370">
        <w:trPr>
          <w:trHeight w:val="80"/>
          <w:jc w:val="center"/>
        </w:trPr>
        <w:tc>
          <w:tcPr>
            <w:tcW w:w="3052" w:type="pct"/>
            <w:tcMar>
              <w:top w:w="0" w:type="dxa"/>
              <w:left w:w="168" w:type="dxa"/>
              <w:bottom w:w="0" w:type="dxa"/>
              <w:right w:w="168" w:type="dxa"/>
            </w:tcMar>
            <w:hideMark/>
          </w:tcPr>
          <w:p w14:paraId="43C9407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1ABC07D4"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3A8512A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1069DEB8" w14:textId="77777777" w:rsidR="00307D7F" w:rsidRPr="00307D7F" w:rsidRDefault="00307D7F" w:rsidP="00307D7F">
      <w:pPr>
        <w:spacing w:after="0" w:line="240" w:lineRule="auto"/>
        <w:ind w:firstLine="709"/>
        <w:jc w:val="both"/>
        <w:rPr>
          <w:rFonts w:eastAsia="Calibri"/>
          <w:b/>
          <w:sz w:val="28"/>
          <w:szCs w:val="28"/>
          <w:lang w:val="ru-RU"/>
        </w:rPr>
      </w:pPr>
    </w:p>
    <w:p w14:paraId="4892060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 чистых пенсионных активах</w:t>
      </w:r>
      <w:r w:rsidRPr="00307D7F">
        <w:rPr>
          <w:rFonts w:eastAsia="Calibri"/>
          <w:bCs/>
          <w:sz w:val="28"/>
          <w:szCs w:val="28"/>
          <w:lang w:val="ru-RU"/>
        </w:rPr>
        <w:t>»</w:t>
      </w:r>
      <w:r w:rsidRPr="00307D7F">
        <w:rPr>
          <w:rFonts w:eastAsia="Calibri"/>
          <w:sz w:val="28"/>
          <w:szCs w:val="28"/>
          <w:lang w:val="ru-RU"/>
        </w:rPr>
        <w:t>.</w:t>
      </w:r>
    </w:p>
    <w:p w14:paraId="24FDCB1B"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376583C1"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4C7C5EC0"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чистых пенсионных активах»</w:t>
      </w:r>
    </w:p>
    <w:p w14:paraId="5A4BCB35" w14:textId="77777777" w:rsidR="00307D7F" w:rsidRPr="00307D7F" w:rsidRDefault="00307D7F" w:rsidP="00307D7F">
      <w:pPr>
        <w:spacing w:after="0" w:line="240" w:lineRule="auto"/>
        <w:ind w:firstLine="709"/>
        <w:jc w:val="both"/>
        <w:rPr>
          <w:rFonts w:eastAsia="Calibri"/>
          <w:b/>
          <w:sz w:val="28"/>
          <w:szCs w:val="28"/>
          <w:lang w:val="ru-RU"/>
        </w:rPr>
      </w:pPr>
    </w:p>
    <w:p w14:paraId="28BF99D4" w14:textId="77777777" w:rsidR="00307D7F" w:rsidRPr="00307D7F" w:rsidRDefault="00307D7F" w:rsidP="00307D7F">
      <w:pPr>
        <w:spacing w:after="0" w:line="240" w:lineRule="auto"/>
        <w:ind w:firstLine="709"/>
        <w:jc w:val="both"/>
        <w:rPr>
          <w:rFonts w:eastAsia="Calibri"/>
          <w:b/>
          <w:sz w:val="28"/>
          <w:szCs w:val="28"/>
          <w:lang w:val="ru-RU"/>
        </w:rPr>
      </w:pPr>
    </w:p>
    <w:p w14:paraId="597D313B"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32D68EC2" w14:textId="77777777" w:rsidR="00307D7F" w:rsidRPr="00307D7F" w:rsidRDefault="00307D7F" w:rsidP="00307D7F">
      <w:pPr>
        <w:spacing w:after="0" w:line="240" w:lineRule="auto"/>
        <w:ind w:firstLine="709"/>
        <w:jc w:val="center"/>
        <w:rPr>
          <w:rFonts w:eastAsia="Calibri"/>
          <w:b/>
          <w:sz w:val="28"/>
          <w:szCs w:val="28"/>
          <w:lang w:val="ru-RU"/>
        </w:rPr>
      </w:pPr>
    </w:p>
    <w:p w14:paraId="6C2F78A6"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 чистых пенсионных активах» </w:t>
      </w:r>
    </w:p>
    <w:p w14:paraId="74345FC7"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Ф1ПА-УИП, периодичность: ежемесячная)</w:t>
      </w:r>
    </w:p>
    <w:p w14:paraId="184B4FA7" w14:textId="77777777" w:rsidR="00307D7F" w:rsidRPr="00307D7F" w:rsidRDefault="00307D7F" w:rsidP="00307D7F">
      <w:pPr>
        <w:spacing w:after="0" w:line="240" w:lineRule="auto"/>
        <w:ind w:firstLine="709"/>
        <w:jc w:val="center"/>
        <w:rPr>
          <w:rFonts w:eastAsia="Calibri"/>
          <w:b/>
          <w:sz w:val="28"/>
          <w:szCs w:val="28"/>
          <w:lang w:val="ru-RU"/>
        </w:rPr>
      </w:pPr>
    </w:p>
    <w:p w14:paraId="1C3B84F9" w14:textId="77777777" w:rsidR="00307D7F" w:rsidRPr="00307D7F" w:rsidRDefault="00307D7F" w:rsidP="00307D7F">
      <w:pPr>
        <w:spacing w:after="0" w:line="240" w:lineRule="auto"/>
        <w:ind w:firstLine="709"/>
        <w:jc w:val="center"/>
        <w:rPr>
          <w:rFonts w:eastAsia="Calibri"/>
          <w:sz w:val="28"/>
          <w:szCs w:val="28"/>
          <w:lang w:val="ru-RU"/>
        </w:rPr>
      </w:pPr>
    </w:p>
    <w:p w14:paraId="32690CFD" w14:textId="77777777" w:rsidR="00307D7F" w:rsidRPr="00307D7F" w:rsidRDefault="00307D7F" w:rsidP="00307D7F">
      <w:pPr>
        <w:spacing w:after="0" w:line="240" w:lineRule="auto"/>
        <w:ind w:firstLine="709"/>
        <w:jc w:val="both"/>
        <w:rPr>
          <w:rFonts w:eastAsia="Calibri"/>
          <w:sz w:val="28"/>
          <w:szCs w:val="28"/>
          <w:lang w:val="ru-RU"/>
        </w:rPr>
      </w:pPr>
      <w:bookmarkStart w:id="800" w:name="z8343"/>
      <w:bookmarkEnd w:id="799"/>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чистых пенсионных активах» (далее – форма).</w:t>
      </w:r>
    </w:p>
    <w:p w14:paraId="03241929" w14:textId="77777777" w:rsidR="00307D7F" w:rsidRPr="00307D7F" w:rsidRDefault="00307D7F" w:rsidP="00307D7F">
      <w:pPr>
        <w:spacing w:after="0" w:line="240" w:lineRule="auto"/>
        <w:ind w:firstLine="709"/>
        <w:jc w:val="both"/>
        <w:rPr>
          <w:rFonts w:eastAsia="Calibri"/>
          <w:sz w:val="28"/>
          <w:szCs w:val="28"/>
          <w:lang w:val="ru-RU"/>
        </w:rPr>
      </w:pPr>
      <w:bookmarkStart w:id="801" w:name="z8345"/>
      <w:bookmarkEnd w:id="800"/>
      <w:r w:rsidRPr="00307D7F">
        <w:rPr>
          <w:rFonts w:eastAsia="Calibri"/>
          <w:sz w:val="28"/>
          <w:szCs w:val="28"/>
          <w:lang w:val="ru-RU"/>
        </w:rPr>
        <w:t>2. Форма заполняется ежемесячно управляющим инвестиционным портфелем, осуществляющим доверительное управление пенсионными активами по состоянию на конец отчетного периода.</w:t>
      </w:r>
    </w:p>
    <w:p w14:paraId="1AE5E5CE" w14:textId="77777777" w:rsidR="00307D7F" w:rsidRPr="00307D7F" w:rsidRDefault="00307D7F" w:rsidP="00307D7F">
      <w:pPr>
        <w:spacing w:after="0" w:line="240" w:lineRule="auto"/>
        <w:ind w:firstLine="709"/>
        <w:jc w:val="both"/>
        <w:rPr>
          <w:rFonts w:eastAsia="Calibri"/>
          <w:sz w:val="28"/>
          <w:szCs w:val="28"/>
          <w:lang w:val="ru-RU"/>
        </w:rPr>
      </w:pPr>
      <w:bookmarkStart w:id="802" w:name="z8346"/>
      <w:bookmarkEnd w:id="801"/>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00ADD441" w14:textId="77777777" w:rsidR="00307D7F" w:rsidRPr="00307D7F" w:rsidRDefault="00307D7F" w:rsidP="00307D7F">
      <w:pPr>
        <w:spacing w:after="0" w:line="240" w:lineRule="auto"/>
        <w:ind w:firstLine="709"/>
        <w:jc w:val="both"/>
        <w:rPr>
          <w:rFonts w:eastAsia="Calibri"/>
          <w:sz w:val="28"/>
          <w:szCs w:val="28"/>
          <w:lang w:val="ru-RU"/>
        </w:rPr>
      </w:pPr>
      <w:bookmarkStart w:id="803" w:name="z8347"/>
      <w:bookmarkEnd w:id="802"/>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27B45F83" w14:textId="77777777" w:rsidR="00307D7F" w:rsidRPr="00307D7F" w:rsidRDefault="00307D7F" w:rsidP="00307D7F">
      <w:pPr>
        <w:spacing w:after="0" w:line="240" w:lineRule="auto"/>
        <w:ind w:firstLine="709"/>
        <w:jc w:val="both"/>
        <w:rPr>
          <w:rFonts w:eastAsia="Calibri"/>
          <w:sz w:val="28"/>
          <w:szCs w:val="28"/>
          <w:lang w:val="ru-RU"/>
        </w:rPr>
      </w:pPr>
      <w:bookmarkStart w:id="804" w:name="z8349"/>
      <w:bookmarkEnd w:id="803"/>
      <w:r w:rsidRPr="00307D7F">
        <w:rPr>
          <w:rFonts w:eastAsia="Calibri"/>
          <w:sz w:val="28"/>
          <w:szCs w:val="28"/>
          <w:lang w:val="ru-RU"/>
        </w:rPr>
        <w:t>5. В графе 3 указываются данные на конец отчетного периода, включая последний день отчетного периода.</w:t>
      </w:r>
    </w:p>
    <w:p w14:paraId="4DC0EA46" w14:textId="77777777" w:rsidR="00307D7F" w:rsidRPr="00307D7F" w:rsidRDefault="00307D7F" w:rsidP="00307D7F">
      <w:pPr>
        <w:spacing w:after="0" w:line="240" w:lineRule="auto"/>
        <w:ind w:firstLine="709"/>
        <w:jc w:val="both"/>
        <w:rPr>
          <w:rFonts w:eastAsia="Calibri"/>
          <w:sz w:val="28"/>
          <w:szCs w:val="28"/>
          <w:lang w:val="ru-RU"/>
        </w:rPr>
      </w:pPr>
      <w:bookmarkStart w:id="805" w:name="z8350"/>
      <w:bookmarkEnd w:id="804"/>
      <w:r w:rsidRPr="00307D7F">
        <w:rPr>
          <w:rFonts w:eastAsia="Calibri"/>
          <w:sz w:val="28"/>
          <w:szCs w:val="28"/>
          <w:lang w:val="ru-RU"/>
        </w:rPr>
        <w:t>6. В графе 4 указываются данные на начало отчетного периода.</w:t>
      </w:r>
    </w:p>
    <w:p w14:paraId="7CE861EB" w14:textId="77777777" w:rsidR="00307D7F" w:rsidRPr="00307D7F" w:rsidRDefault="00307D7F" w:rsidP="00307D7F">
      <w:pPr>
        <w:spacing w:after="0" w:line="240" w:lineRule="auto"/>
        <w:ind w:firstLine="709"/>
        <w:jc w:val="both"/>
        <w:rPr>
          <w:rFonts w:eastAsia="Calibri"/>
          <w:sz w:val="28"/>
          <w:szCs w:val="28"/>
          <w:lang w:val="ru-RU"/>
        </w:rPr>
      </w:pPr>
      <w:bookmarkStart w:id="806" w:name="z8351"/>
      <w:bookmarkEnd w:id="805"/>
      <w:r w:rsidRPr="00307D7F">
        <w:rPr>
          <w:rFonts w:eastAsia="Calibri"/>
          <w:sz w:val="28"/>
          <w:szCs w:val="28"/>
          <w:lang w:val="ru-RU"/>
        </w:rPr>
        <w:t>7. В строках с 1 по 17 указываются данные на основании информации из главной книги или базы данных, сгруппированные с учетом требований постановления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w:t>
      </w:r>
    </w:p>
    <w:p w14:paraId="7A017ED6" w14:textId="77777777" w:rsidR="00307D7F" w:rsidRPr="00307D7F" w:rsidRDefault="00307D7F" w:rsidP="00307D7F">
      <w:pPr>
        <w:spacing w:after="0" w:line="240" w:lineRule="auto"/>
        <w:ind w:firstLine="709"/>
        <w:jc w:val="both"/>
        <w:rPr>
          <w:rFonts w:eastAsia="Calibri"/>
          <w:sz w:val="28"/>
          <w:szCs w:val="28"/>
          <w:lang w:val="ru-RU"/>
        </w:rPr>
      </w:pPr>
      <w:bookmarkStart w:id="807" w:name="z8352"/>
      <w:bookmarkEnd w:id="806"/>
      <w:r w:rsidRPr="00307D7F">
        <w:rPr>
          <w:rFonts w:eastAsia="Calibri"/>
          <w:sz w:val="28"/>
          <w:szCs w:val="28"/>
          <w:lang w:val="ru-RU"/>
        </w:rPr>
        <w:t>8. Вид финансовой отчетности: отдельная.</w:t>
      </w:r>
    </w:p>
    <w:p w14:paraId="266BCB5C"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bookmarkEnd w:id="807"/>
    </w:p>
    <w:p w14:paraId="10654664"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33</w:t>
      </w:r>
    </w:p>
    <w:p w14:paraId="184A2620"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6FA54B26" w14:textId="77777777" w:rsidR="00307D7F" w:rsidRPr="00307D7F" w:rsidRDefault="00307D7F" w:rsidP="00307D7F">
      <w:pPr>
        <w:widowControl w:val="0"/>
        <w:spacing w:after="0" w:line="240" w:lineRule="auto"/>
        <w:ind w:left="6237"/>
        <w:rPr>
          <w:rFonts w:eastAsia="Calibri"/>
          <w:sz w:val="28"/>
          <w:szCs w:val="28"/>
          <w:lang w:val="ru-RU"/>
        </w:rPr>
      </w:pPr>
    </w:p>
    <w:p w14:paraId="3340F37B"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808" w:name="z8354"/>
      <w:r w:rsidRPr="00307D7F">
        <w:rPr>
          <w:sz w:val="28"/>
          <w:szCs w:val="28"/>
          <w:lang w:val="ru-RU" w:eastAsia="ru-RU"/>
        </w:rPr>
        <w:t>Форма,</w:t>
      </w:r>
    </w:p>
    <w:p w14:paraId="5DC98721"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1751E7D7" w14:textId="77777777" w:rsidR="00307D7F" w:rsidRPr="00307D7F" w:rsidRDefault="00307D7F" w:rsidP="00307D7F">
      <w:pPr>
        <w:widowControl w:val="0"/>
        <w:spacing w:after="0" w:line="240" w:lineRule="auto"/>
        <w:ind w:left="6237"/>
        <w:rPr>
          <w:rFonts w:eastAsia="Calibri"/>
          <w:sz w:val="28"/>
          <w:szCs w:val="28"/>
          <w:lang w:val="ru-RU"/>
        </w:rPr>
      </w:pPr>
    </w:p>
    <w:p w14:paraId="3C37D755" w14:textId="77777777" w:rsidR="00307D7F" w:rsidRPr="00307D7F" w:rsidRDefault="00307D7F" w:rsidP="00307D7F">
      <w:pPr>
        <w:spacing w:after="0" w:line="240" w:lineRule="auto"/>
        <w:ind w:firstLine="709"/>
        <w:jc w:val="center"/>
        <w:rPr>
          <w:rFonts w:eastAsia="Calibri"/>
          <w:b/>
          <w:sz w:val="28"/>
          <w:szCs w:val="28"/>
          <w:lang w:val="ru-RU"/>
        </w:rPr>
      </w:pPr>
    </w:p>
    <w:p w14:paraId="454CA282" w14:textId="77777777" w:rsidR="00307D7F" w:rsidRPr="00307D7F" w:rsidRDefault="00307D7F" w:rsidP="00307D7F">
      <w:pPr>
        <w:spacing w:after="0" w:line="240" w:lineRule="auto"/>
        <w:ind w:firstLine="709"/>
        <w:jc w:val="both"/>
        <w:rPr>
          <w:rFonts w:eastAsia="Calibri"/>
          <w:sz w:val="28"/>
          <w:szCs w:val="28"/>
          <w:lang w:val="ru-RU"/>
        </w:rPr>
      </w:pPr>
      <w:bookmarkStart w:id="809" w:name="z8355"/>
      <w:bookmarkEnd w:id="808"/>
      <w:r w:rsidRPr="00307D7F">
        <w:rPr>
          <w:rFonts w:eastAsia="Calibri"/>
          <w:sz w:val="28"/>
          <w:szCs w:val="28"/>
          <w:lang w:val="ru-RU"/>
        </w:rPr>
        <w:t>Представляется: в Национальный Банк Республики Казахстан.</w:t>
      </w:r>
    </w:p>
    <w:p w14:paraId="28032BC5" w14:textId="77777777" w:rsidR="00307D7F" w:rsidRPr="00307D7F" w:rsidRDefault="00307D7F" w:rsidP="00307D7F">
      <w:pPr>
        <w:spacing w:after="0" w:line="240" w:lineRule="auto"/>
        <w:ind w:firstLine="709"/>
        <w:jc w:val="both"/>
        <w:rPr>
          <w:rFonts w:eastAsia="Calibri"/>
          <w:sz w:val="28"/>
          <w:szCs w:val="28"/>
          <w:lang w:val="ru-RU"/>
        </w:rPr>
      </w:pPr>
      <w:bookmarkStart w:id="810" w:name="z8356"/>
      <w:bookmarkEnd w:id="809"/>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23" w:history="1">
        <w:r w:rsidRPr="00307D7F">
          <w:rPr>
            <w:rFonts w:eastAsia="Calibri"/>
            <w:sz w:val="28"/>
            <w:szCs w:val="28"/>
            <w:lang w:val="ru-RU"/>
          </w:rPr>
          <w:t>www.nationalbank.kz</w:t>
        </w:r>
      </w:hyperlink>
      <w:r w:rsidRPr="00307D7F">
        <w:rPr>
          <w:rFonts w:eastAsia="Calibri"/>
          <w:sz w:val="28"/>
          <w:szCs w:val="28"/>
          <w:lang w:val="ru-RU"/>
        </w:rPr>
        <w:t>.</w:t>
      </w:r>
    </w:p>
    <w:p w14:paraId="1CB2F68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811" w:name="z8357"/>
      <w:bookmarkEnd w:id="810"/>
      <w:r w:rsidRPr="00307D7F">
        <w:rPr>
          <w:rFonts w:eastAsia="Calibri"/>
          <w:sz w:val="28"/>
          <w:szCs w:val="28"/>
          <w:lang w:val="ru-RU"/>
        </w:rPr>
        <w:t xml:space="preserve"> отчет об изменениях в чистых пенсионных активах.</w:t>
      </w:r>
    </w:p>
    <w:p w14:paraId="18A8DB09" w14:textId="77777777" w:rsidR="00307D7F" w:rsidRPr="00307D7F" w:rsidRDefault="00307D7F" w:rsidP="00307D7F">
      <w:pPr>
        <w:spacing w:after="0" w:line="240" w:lineRule="auto"/>
        <w:ind w:firstLine="709"/>
        <w:jc w:val="both"/>
        <w:rPr>
          <w:rFonts w:eastAsia="Calibri"/>
          <w:sz w:val="28"/>
          <w:szCs w:val="28"/>
          <w:lang w:val="ru-RU"/>
        </w:rPr>
      </w:pPr>
      <w:bookmarkStart w:id="812" w:name="z8358"/>
      <w:bookmarkEnd w:id="811"/>
      <w:r w:rsidRPr="00307D7F">
        <w:rPr>
          <w:rFonts w:eastAsia="Calibri"/>
          <w:sz w:val="28"/>
          <w:szCs w:val="28"/>
          <w:lang w:val="ru-RU"/>
        </w:rPr>
        <w:t>Индекс формы, предназначенной для сбора административных данных на безвозмездной основе: Ф2ПА-УИП.</w:t>
      </w:r>
    </w:p>
    <w:p w14:paraId="20E7A603" w14:textId="77777777" w:rsidR="00307D7F" w:rsidRPr="00307D7F" w:rsidRDefault="00307D7F" w:rsidP="00307D7F">
      <w:pPr>
        <w:spacing w:after="0" w:line="240" w:lineRule="auto"/>
        <w:ind w:firstLine="709"/>
        <w:jc w:val="both"/>
        <w:rPr>
          <w:rFonts w:eastAsia="Calibri"/>
          <w:sz w:val="28"/>
          <w:szCs w:val="28"/>
          <w:lang w:val="ru-RU"/>
        </w:rPr>
      </w:pPr>
      <w:bookmarkStart w:id="813" w:name="z8359"/>
      <w:bookmarkEnd w:id="812"/>
      <w:r w:rsidRPr="00307D7F">
        <w:rPr>
          <w:rFonts w:eastAsia="Calibri"/>
          <w:sz w:val="28"/>
          <w:szCs w:val="28"/>
          <w:lang w:val="ru-RU"/>
        </w:rPr>
        <w:t>Периодичность: ежемесячная.</w:t>
      </w:r>
    </w:p>
    <w:p w14:paraId="71D88E57" w14:textId="77777777" w:rsidR="00307D7F" w:rsidRPr="00307D7F" w:rsidRDefault="00307D7F" w:rsidP="00307D7F">
      <w:pPr>
        <w:spacing w:after="0" w:line="240" w:lineRule="auto"/>
        <w:ind w:firstLine="709"/>
        <w:jc w:val="both"/>
        <w:rPr>
          <w:rFonts w:eastAsia="Calibri"/>
          <w:sz w:val="28"/>
          <w:szCs w:val="28"/>
          <w:lang w:val="ru-RU"/>
        </w:rPr>
      </w:pPr>
      <w:bookmarkStart w:id="814" w:name="z8360"/>
      <w:bookmarkEnd w:id="813"/>
      <w:r w:rsidRPr="00307D7F">
        <w:rPr>
          <w:rFonts w:eastAsia="Calibri"/>
          <w:sz w:val="28"/>
          <w:szCs w:val="28"/>
          <w:lang w:val="ru-RU"/>
        </w:rPr>
        <w:t>Отчетный период: по состоянию на «___» ___________ 20___года.</w:t>
      </w:r>
    </w:p>
    <w:p w14:paraId="1BD983DD" w14:textId="77777777" w:rsidR="00307D7F" w:rsidRPr="00307D7F" w:rsidRDefault="00307D7F" w:rsidP="00307D7F">
      <w:pPr>
        <w:spacing w:after="0" w:line="240" w:lineRule="auto"/>
        <w:ind w:firstLine="709"/>
        <w:jc w:val="both"/>
        <w:rPr>
          <w:rFonts w:eastAsia="Calibri"/>
          <w:sz w:val="28"/>
          <w:szCs w:val="28"/>
          <w:lang w:val="ru-RU"/>
        </w:rPr>
      </w:pPr>
      <w:bookmarkStart w:id="815" w:name="z8361"/>
      <w:bookmarkEnd w:id="814"/>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управляющие инвестиционным портфелем, осуществляющие доверительное управление пенсионными активами.</w:t>
      </w:r>
    </w:p>
    <w:p w14:paraId="02A46A43" w14:textId="77777777" w:rsidR="00307D7F" w:rsidRPr="00307D7F" w:rsidRDefault="00307D7F" w:rsidP="00307D7F">
      <w:pPr>
        <w:spacing w:after="0" w:line="240" w:lineRule="auto"/>
        <w:ind w:firstLine="709"/>
        <w:jc w:val="both"/>
        <w:rPr>
          <w:rFonts w:eastAsia="Calibri"/>
          <w:sz w:val="28"/>
          <w:szCs w:val="28"/>
          <w:lang w:val="ru-RU"/>
        </w:rPr>
      </w:pPr>
      <w:bookmarkStart w:id="816" w:name="z8362"/>
      <w:bookmarkEnd w:id="815"/>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5 (пятого) рабочего дня месяца, следующего за отчетным.</w:t>
      </w:r>
    </w:p>
    <w:p w14:paraId="788D4FEC"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60400ACB"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p>
    <w:tbl>
      <w:tblPr>
        <w:tblW w:w="0" w:type="auto"/>
        <w:tblCellSpacing w:w="0" w:type="dxa"/>
        <w:tblInd w:w="7"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55"/>
        <w:gridCol w:w="1275"/>
        <w:gridCol w:w="2069"/>
        <w:gridCol w:w="1332"/>
      </w:tblGrid>
      <w:tr w:rsidR="00307D7F" w:rsidRPr="00307D7F" w14:paraId="38979693" w14:textId="77777777" w:rsidTr="00187370">
        <w:trPr>
          <w:trHeight w:val="30"/>
          <w:tblCellSpacing w:w="0" w:type="dxa"/>
        </w:trPr>
        <w:tc>
          <w:tcPr>
            <w:tcW w:w="9631" w:type="dxa"/>
            <w:gridSpan w:val="4"/>
            <w:tcBorders>
              <w:top w:val="nil"/>
              <w:left w:val="nil"/>
              <w:bottom w:val="single" w:sz="4" w:space="0" w:color="auto"/>
              <w:right w:val="nil"/>
            </w:tcBorders>
            <w:tcMar>
              <w:top w:w="15" w:type="dxa"/>
              <w:left w:w="15" w:type="dxa"/>
              <w:bottom w:w="15" w:type="dxa"/>
              <w:right w:w="15" w:type="dxa"/>
            </w:tcMar>
            <w:vAlign w:val="center"/>
          </w:tcPr>
          <w:bookmarkEnd w:id="816"/>
          <w:p w14:paraId="13EAFA78"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(в тысячах тенге)</w:t>
            </w:r>
          </w:p>
        </w:tc>
      </w:tr>
      <w:tr w:rsidR="00307D7F" w:rsidRPr="00307D7F" w14:paraId="7B48ACD0"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785C1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71E4A0"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Код строки</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5CBB25"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период с начала года по отчетную дату</w:t>
            </w: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845F4C"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отчетный период</w:t>
            </w:r>
          </w:p>
        </w:tc>
      </w:tr>
      <w:tr w:rsidR="00307D7F" w:rsidRPr="00307D7F" w14:paraId="558C19FB"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1AAF55"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C52ED0"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A1C0B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6B46E8"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r>
      <w:tr w:rsidR="00307D7F" w:rsidRPr="00307D7F" w14:paraId="336F1F2E"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CD9B0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пенсионные активы на начало периода</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C079F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14A5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C100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8385C89"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0BE44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Пенсионные взносы</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40627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0E2256"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47EC1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50080A3"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42C02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D1429F" w14:textId="77777777" w:rsidR="00307D7F" w:rsidRPr="00307D7F" w:rsidRDefault="00307D7F" w:rsidP="00307D7F">
            <w:pPr>
              <w:spacing w:after="20" w:line="240" w:lineRule="auto"/>
              <w:ind w:left="20" w:firstLine="709"/>
              <w:jc w:val="both"/>
              <w:rPr>
                <w:rFonts w:eastAsia="Calibri"/>
                <w:sz w:val="20"/>
                <w:szCs w:val="20"/>
                <w:lang w:val="ru-RU"/>
              </w:rPr>
            </w:pP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F5B40A"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8BB2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F99446"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53D345"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обязательные</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DCC0A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D8990B"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741FE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440801"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BA1EB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обязательные профессиональные</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3931C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37EE06"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3154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645B3D"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F3E59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добровольные</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BB491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2.3</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EFC788"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C66D8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26E7C9"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0D0E6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размещенным вкладам</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EF283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E69DCB"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40707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2EC1D9E"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6D51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(купона и (или) дисконта) по пенсионным активам</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9FA1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7B6427"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BDD6F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65DD71"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38FB1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по операциям «обратное РЕПО»</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062A4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91B09B"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0DB9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BDF3C66"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ED15D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дивидендов по акциям</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6C82A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DCD918"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814FC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CCC634"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1CCF2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 (расход) от купли-продажи ценных бумаг (нетто)</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42CFB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26CE08"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BAF81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8A348EB"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DC7AA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от переоценки (нетто)</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B2B1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9209CB"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8EA02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F9E9D60"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313B2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B75AEE" w14:textId="77777777" w:rsidR="00307D7F" w:rsidRPr="00307D7F" w:rsidRDefault="00307D7F" w:rsidP="00307D7F">
            <w:pPr>
              <w:spacing w:after="20" w:line="240" w:lineRule="auto"/>
              <w:ind w:left="20" w:firstLine="709"/>
              <w:jc w:val="both"/>
              <w:rPr>
                <w:rFonts w:eastAsia="Calibri"/>
                <w:sz w:val="20"/>
                <w:szCs w:val="20"/>
                <w:lang w:val="ru-RU"/>
              </w:rPr>
            </w:pP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28176E"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17AEE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7441867"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085F9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изменения справедливой стоимости ценных бумаг, оцениваемых по справедливой стоимости</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7028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8.1</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3918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7AA62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032A6FE"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690E2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507C7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8.2</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C448C2"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281EC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ACE9C7"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3D362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доходы от переоценки</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3C59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8.3</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CF437C"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5CD6E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002E7A"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1684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прочим финансовым активам</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5A8F1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F2AC9"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892FE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C85D10E"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03CB9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A5844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10</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D10C70"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D6DA6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8930F43"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B1C79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222C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3DE87E"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0CF15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D1CCE3"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BD5ED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по выплаченным дивидендам пенсионным активам</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EB843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3B26D7"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4DD42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686E72"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AE1B0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купли-продажи ценных бумаг</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507B7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9E6C5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AEF7E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A4DABBB"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61E0F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переоценки</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00E7A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C3F624"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C6A25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A73630"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C2088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CD72C9" w14:textId="77777777" w:rsidR="00307D7F" w:rsidRPr="00307D7F" w:rsidRDefault="00307D7F" w:rsidP="00307D7F">
            <w:pPr>
              <w:spacing w:after="20" w:line="240" w:lineRule="auto"/>
              <w:ind w:left="20" w:firstLine="709"/>
              <w:jc w:val="both"/>
              <w:rPr>
                <w:rFonts w:eastAsia="Calibri"/>
                <w:sz w:val="20"/>
                <w:szCs w:val="20"/>
                <w:lang w:val="ru-RU"/>
              </w:rPr>
            </w:pP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B98A1F"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F49FE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D1E150"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D69E0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изменения справедливой стоимости пенсионных активов</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9ADD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14.1</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0FD50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6C039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4FA14C6"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BD9BC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0DA90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14.2</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19A6C3"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1F7C8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3FE12B2"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FBCAD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расходы от переоценки</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A09A6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14.3</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513405"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5774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190086"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20151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купли-продажи иностранной валюты</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D54EA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6FA7E"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34727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40949D"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5E9B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543E4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E58B4B"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1DBF4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811A841"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9201E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5F137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17</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79B5CF"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40A54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2095408"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708B1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Невыясненные (ошибочно зачисленные) суммы</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9419F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B5E0B1"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79C1B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73BCF02"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E9ACD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Возврат невыясненных (ошибочно) зачисленных сумм</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98B09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19</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BA52D7"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08C35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2CA9EF4"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813BE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пенсионные активы на конец периода</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E3949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C72004"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4332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D6FDC36" w14:textId="77777777" w:rsidTr="00187370">
        <w:trPr>
          <w:trHeight w:val="30"/>
          <w:tblCellSpacing w:w="0" w:type="dxa"/>
        </w:trPr>
        <w:tc>
          <w:tcPr>
            <w:tcW w:w="495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40DD4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Изменения в чистых пенсионных активах</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765A3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20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70C7C1" w14:textId="77777777" w:rsidR="00307D7F" w:rsidRPr="00307D7F" w:rsidRDefault="00307D7F" w:rsidP="00307D7F">
            <w:pPr>
              <w:spacing w:after="20" w:line="240" w:lineRule="auto"/>
              <w:ind w:left="20" w:firstLine="709"/>
              <w:jc w:val="both"/>
              <w:rPr>
                <w:rFonts w:eastAsia="Calibri"/>
                <w:sz w:val="20"/>
                <w:szCs w:val="20"/>
                <w:lang w:val="ru-RU"/>
              </w:rPr>
            </w:pPr>
          </w:p>
        </w:tc>
        <w:tc>
          <w:tcPr>
            <w:tcW w:w="133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ABF8AD"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275FFBE1" w14:textId="77777777" w:rsidR="00307D7F" w:rsidRPr="00307D7F" w:rsidRDefault="00307D7F" w:rsidP="00307D7F">
      <w:pPr>
        <w:spacing w:after="0" w:line="240" w:lineRule="auto"/>
        <w:jc w:val="both"/>
        <w:rPr>
          <w:rFonts w:eastAsia="Calibri"/>
          <w:sz w:val="28"/>
          <w:szCs w:val="28"/>
          <w:lang w:val="ru-RU"/>
        </w:rPr>
      </w:pPr>
      <w:bookmarkStart w:id="817" w:name="z8581"/>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4477C214" w14:textId="77777777" w:rsidTr="00187370">
        <w:trPr>
          <w:jc w:val="center"/>
        </w:trPr>
        <w:tc>
          <w:tcPr>
            <w:tcW w:w="3052" w:type="pct"/>
            <w:tcMar>
              <w:top w:w="0" w:type="dxa"/>
              <w:left w:w="168" w:type="dxa"/>
              <w:bottom w:w="0" w:type="dxa"/>
              <w:right w:w="168" w:type="dxa"/>
            </w:tcMar>
            <w:hideMark/>
          </w:tcPr>
          <w:p w14:paraId="284EAEA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6D8FBE5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3E86293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3BE7BE2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33195231" w14:textId="77777777" w:rsidTr="00187370">
        <w:trPr>
          <w:jc w:val="center"/>
        </w:trPr>
        <w:tc>
          <w:tcPr>
            <w:tcW w:w="5000" w:type="pct"/>
            <w:gridSpan w:val="3"/>
            <w:tcMar>
              <w:top w:w="0" w:type="dxa"/>
              <w:left w:w="168" w:type="dxa"/>
              <w:bottom w:w="0" w:type="dxa"/>
              <w:right w:w="168" w:type="dxa"/>
            </w:tcMar>
            <w:hideMark/>
          </w:tcPr>
          <w:p w14:paraId="415D4B2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6B94BDA2" w14:textId="77777777" w:rsidTr="00187370">
        <w:trPr>
          <w:jc w:val="center"/>
        </w:trPr>
        <w:tc>
          <w:tcPr>
            <w:tcW w:w="5000" w:type="pct"/>
            <w:gridSpan w:val="3"/>
            <w:tcMar>
              <w:top w:w="0" w:type="dxa"/>
              <w:left w:w="168" w:type="dxa"/>
              <w:bottom w:w="0" w:type="dxa"/>
              <w:right w:w="168" w:type="dxa"/>
            </w:tcMar>
            <w:hideMark/>
          </w:tcPr>
          <w:p w14:paraId="6D72E3A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78753929" w14:textId="77777777" w:rsidTr="00187370">
        <w:trPr>
          <w:jc w:val="center"/>
        </w:trPr>
        <w:tc>
          <w:tcPr>
            <w:tcW w:w="3052" w:type="pct"/>
            <w:tcMar>
              <w:top w:w="0" w:type="dxa"/>
              <w:left w:w="168" w:type="dxa"/>
              <w:bottom w:w="0" w:type="dxa"/>
              <w:right w:w="168" w:type="dxa"/>
            </w:tcMar>
            <w:hideMark/>
          </w:tcPr>
          <w:p w14:paraId="443BD7C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46D1C4B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29DE8385" w14:textId="77777777" w:rsidTr="00187370">
        <w:trPr>
          <w:jc w:val="center"/>
        </w:trPr>
        <w:tc>
          <w:tcPr>
            <w:tcW w:w="3052" w:type="pct"/>
            <w:tcMar>
              <w:top w:w="0" w:type="dxa"/>
              <w:left w:w="168" w:type="dxa"/>
              <w:bottom w:w="0" w:type="dxa"/>
              <w:right w:w="168" w:type="dxa"/>
            </w:tcMar>
            <w:hideMark/>
          </w:tcPr>
          <w:p w14:paraId="441EC41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6B54A8D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0D993A30" w14:textId="77777777" w:rsidTr="00187370">
        <w:trPr>
          <w:jc w:val="center"/>
        </w:trPr>
        <w:tc>
          <w:tcPr>
            <w:tcW w:w="3052" w:type="pct"/>
            <w:tcMar>
              <w:top w:w="0" w:type="dxa"/>
              <w:left w:w="168" w:type="dxa"/>
              <w:bottom w:w="0" w:type="dxa"/>
              <w:right w:w="168" w:type="dxa"/>
            </w:tcMar>
            <w:hideMark/>
          </w:tcPr>
          <w:p w14:paraId="5868545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357965D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0D443B0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130C0ED7" w14:textId="77777777" w:rsidTr="00187370">
        <w:trPr>
          <w:jc w:val="center"/>
        </w:trPr>
        <w:tc>
          <w:tcPr>
            <w:tcW w:w="3052" w:type="pct"/>
            <w:tcMar>
              <w:top w:w="0" w:type="dxa"/>
              <w:left w:w="168" w:type="dxa"/>
              <w:bottom w:w="0" w:type="dxa"/>
              <w:right w:w="168" w:type="dxa"/>
            </w:tcMar>
            <w:hideMark/>
          </w:tcPr>
          <w:p w14:paraId="4A59F13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7787CA8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2F70BCE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637D25F6" w14:textId="77777777" w:rsidTr="00187370">
        <w:trPr>
          <w:jc w:val="center"/>
        </w:trPr>
        <w:tc>
          <w:tcPr>
            <w:tcW w:w="3052" w:type="pct"/>
            <w:tcMar>
              <w:top w:w="0" w:type="dxa"/>
              <w:left w:w="168" w:type="dxa"/>
              <w:bottom w:w="0" w:type="dxa"/>
              <w:right w:w="168" w:type="dxa"/>
            </w:tcMar>
            <w:hideMark/>
          </w:tcPr>
          <w:p w14:paraId="50A1F99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70EFF0A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3FEF899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4AEBB198" w14:textId="77777777" w:rsidTr="00187370">
        <w:trPr>
          <w:trHeight w:val="80"/>
          <w:jc w:val="center"/>
        </w:trPr>
        <w:tc>
          <w:tcPr>
            <w:tcW w:w="3052" w:type="pct"/>
            <w:tcMar>
              <w:top w:w="0" w:type="dxa"/>
              <w:left w:w="168" w:type="dxa"/>
              <w:bottom w:w="0" w:type="dxa"/>
              <w:right w:w="168" w:type="dxa"/>
            </w:tcMar>
            <w:hideMark/>
          </w:tcPr>
          <w:p w14:paraId="5326479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lastRenderedPageBreak/>
              <w:t>фамилия, имя и отчество (при его наличии)</w:t>
            </w:r>
          </w:p>
          <w:p w14:paraId="7E95B4BC"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w:t>
            </w:r>
            <w:r w:rsidRPr="00307D7F">
              <w:rPr>
                <w:rFonts w:eastAsia="Calibri"/>
                <w:sz w:val="28"/>
                <w:szCs w:val="28"/>
                <w:u w:val="single"/>
                <w:lang w:val="ru-RU"/>
              </w:rPr>
              <w:t>______</w:t>
            </w:r>
            <w:r w:rsidRPr="00307D7F">
              <w:rPr>
                <w:rFonts w:eastAsia="Calibri"/>
                <w:sz w:val="28"/>
                <w:szCs w:val="28"/>
                <w:lang w:val="ru-RU"/>
              </w:rPr>
              <w:t xml:space="preserve">» </w:t>
            </w:r>
            <w:r w:rsidRPr="00307D7F">
              <w:rPr>
                <w:rFonts w:eastAsia="Calibri"/>
                <w:sz w:val="28"/>
                <w:szCs w:val="28"/>
                <w:u w:val="single"/>
                <w:lang w:val="ru-RU"/>
              </w:rPr>
              <w:t>______________</w:t>
            </w:r>
            <w:r w:rsidRPr="00307D7F">
              <w:rPr>
                <w:rFonts w:eastAsia="Calibri"/>
                <w:sz w:val="28"/>
                <w:szCs w:val="28"/>
                <w:lang w:val="ru-RU"/>
              </w:rPr>
              <w:t xml:space="preserve"> 20</w:t>
            </w:r>
            <w:r w:rsidRPr="00307D7F">
              <w:rPr>
                <w:rFonts w:eastAsia="Calibri"/>
                <w:sz w:val="28"/>
                <w:szCs w:val="28"/>
                <w:u w:val="single"/>
                <w:lang w:val="ru-RU"/>
              </w:rPr>
              <w:t>__</w:t>
            </w:r>
            <w:r w:rsidRPr="00307D7F">
              <w:rPr>
                <w:rFonts w:eastAsia="Calibri"/>
                <w:sz w:val="28"/>
                <w:szCs w:val="28"/>
                <w:lang w:val="ru-RU"/>
              </w:rPr>
              <w:t xml:space="preserve"> года</w:t>
            </w:r>
          </w:p>
        </w:tc>
        <w:tc>
          <w:tcPr>
            <w:tcW w:w="1948" w:type="pct"/>
            <w:gridSpan w:val="2"/>
            <w:tcMar>
              <w:top w:w="0" w:type="dxa"/>
              <w:left w:w="168" w:type="dxa"/>
              <w:bottom w:w="0" w:type="dxa"/>
              <w:right w:w="168" w:type="dxa"/>
            </w:tcMar>
            <w:hideMark/>
          </w:tcPr>
          <w:p w14:paraId="50438FA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4F08F493" w14:textId="77777777" w:rsidR="00307D7F" w:rsidRPr="00307D7F" w:rsidRDefault="00307D7F" w:rsidP="00307D7F">
      <w:pPr>
        <w:spacing w:after="0" w:line="240" w:lineRule="auto"/>
        <w:ind w:firstLine="709"/>
        <w:jc w:val="both"/>
        <w:rPr>
          <w:rFonts w:eastAsia="Calibri"/>
          <w:b/>
          <w:sz w:val="28"/>
          <w:szCs w:val="28"/>
          <w:lang w:val="ru-RU"/>
        </w:rPr>
      </w:pPr>
    </w:p>
    <w:p w14:paraId="259B9BD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w:t>
      </w:r>
      <w:r w:rsidRPr="00307D7F">
        <w:rPr>
          <w:rFonts w:eastAsia="Calibri"/>
          <w:sz w:val="28"/>
          <w:szCs w:val="28"/>
          <w:lang w:val="ru-RU"/>
        </w:rPr>
        <w:t>Отчет об изменениях в чистых пенсионных активах</w:t>
      </w:r>
      <w:r w:rsidRPr="00307D7F">
        <w:rPr>
          <w:rFonts w:eastAsia="Calibri"/>
          <w:bCs/>
          <w:sz w:val="28"/>
          <w:szCs w:val="28"/>
          <w:lang w:val="ru-RU"/>
        </w:rPr>
        <w:t>»</w:t>
      </w:r>
      <w:r w:rsidRPr="00307D7F">
        <w:rPr>
          <w:rFonts w:eastAsia="Calibri"/>
          <w:sz w:val="28"/>
          <w:szCs w:val="28"/>
          <w:lang w:val="ru-RU"/>
        </w:rPr>
        <w:t>.</w:t>
      </w:r>
    </w:p>
    <w:p w14:paraId="5DB78623"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64A1DB88"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306FE30C"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об изменениях в чистых пенсионных активах»</w:t>
      </w:r>
    </w:p>
    <w:p w14:paraId="4F6619C0" w14:textId="77777777" w:rsidR="00307D7F" w:rsidRPr="00307D7F" w:rsidRDefault="00307D7F" w:rsidP="00307D7F">
      <w:pPr>
        <w:spacing w:after="0" w:line="240" w:lineRule="auto"/>
        <w:ind w:firstLine="709"/>
        <w:jc w:val="both"/>
        <w:rPr>
          <w:rFonts w:eastAsia="Calibri"/>
          <w:b/>
          <w:sz w:val="28"/>
          <w:szCs w:val="28"/>
          <w:lang w:val="ru-RU"/>
        </w:rPr>
      </w:pPr>
    </w:p>
    <w:p w14:paraId="1AF6C527" w14:textId="77777777" w:rsidR="00307D7F" w:rsidRPr="00307D7F" w:rsidRDefault="00307D7F" w:rsidP="00307D7F">
      <w:pPr>
        <w:spacing w:after="0" w:line="240" w:lineRule="auto"/>
        <w:ind w:firstLine="709"/>
        <w:jc w:val="both"/>
        <w:rPr>
          <w:rFonts w:eastAsia="Calibri"/>
          <w:b/>
          <w:sz w:val="28"/>
          <w:szCs w:val="28"/>
          <w:lang w:val="ru-RU"/>
        </w:rPr>
      </w:pPr>
    </w:p>
    <w:p w14:paraId="07F619F3"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074E3C46" w14:textId="77777777" w:rsidR="00307D7F" w:rsidRPr="00307D7F" w:rsidRDefault="00307D7F" w:rsidP="00307D7F">
      <w:pPr>
        <w:spacing w:after="0" w:line="240" w:lineRule="auto"/>
        <w:ind w:firstLine="709"/>
        <w:jc w:val="center"/>
        <w:rPr>
          <w:rFonts w:eastAsia="Calibri"/>
          <w:b/>
          <w:sz w:val="28"/>
          <w:szCs w:val="28"/>
          <w:lang w:val="ru-RU"/>
        </w:rPr>
      </w:pPr>
    </w:p>
    <w:p w14:paraId="5F6AF75C"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об изменениях в чистых пенсионных активах» </w:t>
      </w:r>
    </w:p>
    <w:p w14:paraId="25A06B86"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b/>
          <w:sz w:val="28"/>
          <w:szCs w:val="28"/>
          <w:lang w:val="ru-RU"/>
        </w:rPr>
        <w:t>(индекс – Ф2ПА-УИП, периодичность: ежемесячная)</w:t>
      </w:r>
    </w:p>
    <w:p w14:paraId="1649CB20" w14:textId="77777777" w:rsidR="00307D7F" w:rsidRPr="00307D7F" w:rsidRDefault="00307D7F" w:rsidP="00307D7F">
      <w:pPr>
        <w:spacing w:after="0" w:line="240" w:lineRule="auto"/>
        <w:ind w:firstLine="709"/>
        <w:jc w:val="both"/>
        <w:rPr>
          <w:rFonts w:eastAsia="Calibri"/>
          <w:b/>
          <w:sz w:val="28"/>
          <w:szCs w:val="28"/>
          <w:lang w:val="ru-RU"/>
        </w:rPr>
      </w:pPr>
      <w:bookmarkStart w:id="818" w:name="z8582"/>
      <w:bookmarkEnd w:id="817"/>
    </w:p>
    <w:p w14:paraId="28023D21" w14:textId="77777777" w:rsidR="00307D7F" w:rsidRPr="00307D7F" w:rsidRDefault="00307D7F" w:rsidP="00307D7F">
      <w:pPr>
        <w:spacing w:after="0" w:line="240" w:lineRule="auto"/>
        <w:ind w:firstLine="709"/>
        <w:jc w:val="both"/>
        <w:rPr>
          <w:rFonts w:eastAsia="Calibri"/>
          <w:b/>
          <w:sz w:val="28"/>
          <w:szCs w:val="28"/>
          <w:lang w:val="ru-RU"/>
        </w:rPr>
      </w:pPr>
    </w:p>
    <w:p w14:paraId="78EFDECC" w14:textId="77777777" w:rsidR="00307D7F" w:rsidRPr="00307D7F" w:rsidRDefault="00307D7F" w:rsidP="00307D7F">
      <w:pPr>
        <w:spacing w:after="0" w:line="240" w:lineRule="auto"/>
        <w:ind w:firstLine="709"/>
        <w:jc w:val="both"/>
        <w:rPr>
          <w:rFonts w:eastAsia="Calibri"/>
          <w:sz w:val="28"/>
          <w:szCs w:val="28"/>
          <w:lang w:val="ru-RU"/>
        </w:rPr>
      </w:pPr>
      <w:bookmarkStart w:id="819" w:name="z8583"/>
      <w:bookmarkEnd w:id="818"/>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изменениях в чистых пенсионных активах» (далее – форма).</w:t>
      </w:r>
    </w:p>
    <w:p w14:paraId="254320B6" w14:textId="77777777" w:rsidR="00307D7F" w:rsidRPr="00307D7F" w:rsidRDefault="00307D7F" w:rsidP="00307D7F">
      <w:pPr>
        <w:spacing w:after="0" w:line="240" w:lineRule="auto"/>
        <w:ind w:firstLine="709"/>
        <w:jc w:val="both"/>
        <w:rPr>
          <w:rFonts w:eastAsia="Calibri"/>
          <w:sz w:val="28"/>
          <w:szCs w:val="28"/>
          <w:lang w:val="ru-RU"/>
        </w:rPr>
      </w:pPr>
      <w:bookmarkStart w:id="820" w:name="z8585"/>
      <w:bookmarkEnd w:id="819"/>
      <w:r w:rsidRPr="00307D7F">
        <w:rPr>
          <w:rFonts w:eastAsia="Calibri"/>
          <w:sz w:val="28"/>
          <w:szCs w:val="28"/>
          <w:lang w:val="ru-RU"/>
        </w:rPr>
        <w:t>2. Форма заполняется ежемесячно управляющими инвестиционным портфелем, осуществляющими доверительное управление пенсионными активами, по состоянию на конец отчетного периода.</w:t>
      </w:r>
    </w:p>
    <w:p w14:paraId="1B4AAF79" w14:textId="77777777" w:rsidR="00307D7F" w:rsidRPr="00307D7F" w:rsidRDefault="00307D7F" w:rsidP="00307D7F">
      <w:pPr>
        <w:spacing w:after="0" w:line="240" w:lineRule="auto"/>
        <w:ind w:firstLine="709"/>
        <w:jc w:val="both"/>
        <w:rPr>
          <w:rFonts w:eastAsia="Calibri"/>
          <w:sz w:val="28"/>
          <w:szCs w:val="28"/>
          <w:lang w:val="ru-RU"/>
        </w:rPr>
      </w:pPr>
      <w:bookmarkStart w:id="821" w:name="z8586"/>
      <w:bookmarkEnd w:id="820"/>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1B3A8821" w14:textId="77777777" w:rsidR="00307D7F" w:rsidRPr="00307D7F" w:rsidRDefault="00307D7F" w:rsidP="00307D7F">
      <w:pPr>
        <w:spacing w:after="0" w:line="240" w:lineRule="auto"/>
        <w:ind w:firstLine="709"/>
        <w:jc w:val="both"/>
        <w:rPr>
          <w:rFonts w:eastAsia="Calibri"/>
          <w:sz w:val="28"/>
          <w:szCs w:val="28"/>
          <w:lang w:val="ru-RU"/>
        </w:rPr>
      </w:pPr>
      <w:bookmarkStart w:id="822" w:name="z8587"/>
      <w:bookmarkEnd w:id="821"/>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2F85254B" w14:textId="77777777" w:rsidR="00307D7F" w:rsidRPr="00307D7F" w:rsidRDefault="00307D7F" w:rsidP="00307D7F">
      <w:pPr>
        <w:spacing w:after="0" w:line="240" w:lineRule="auto"/>
        <w:ind w:firstLine="709"/>
        <w:jc w:val="both"/>
        <w:rPr>
          <w:rFonts w:eastAsia="Calibri"/>
          <w:sz w:val="28"/>
          <w:szCs w:val="28"/>
          <w:lang w:val="ru-RU"/>
        </w:rPr>
      </w:pPr>
      <w:bookmarkStart w:id="823" w:name="z8589"/>
      <w:bookmarkEnd w:id="822"/>
      <w:r w:rsidRPr="00307D7F">
        <w:rPr>
          <w:rFonts w:eastAsia="Calibri"/>
          <w:sz w:val="28"/>
          <w:szCs w:val="28"/>
          <w:lang w:val="ru-RU"/>
        </w:rPr>
        <w:t>5. В графе 3 указываются данные за период с начала года по отчетную дату, включая последний день отчетного периода.</w:t>
      </w:r>
    </w:p>
    <w:p w14:paraId="21F476C7" w14:textId="77777777" w:rsidR="00307D7F" w:rsidRPr="00307D7F" w:rsidRDefault="00307D7F" w:rsidP="00307D7F">
      <w:pPr>
        <w:spacing w:after="0" w:line="240" w:lineRule="auto"/>
        <w:ind w:firstLine="709"/>
        <w:jc w:val="both"/>
        <w:rPr>
          <w:rFonts w:eastAsia="Calibri"/>
          <w:sz w:val="28"/>
          <w:szCs w:val="28"/>
          <w:lang w:val="ru-RU"/>
        </w:rPr>
      </w:pPr>
      <w:bookmarkStart w:id="824" w:name="z8590"/>
      <w:bookmarkEnd w:id="823"/>
      <w:r w:rsidRPr="00307D7F">
        <w:rPr>
          <w:rFonts w:eastAsia="Calibri"/>
          <w:sz w:val="28"/>
          <w:szCs w:val="28"/>
          <w:lang w:val="ru-RU"/>
        </w:rPr>
        <w:t>6. В графе 4 указываются данные за отчетный период, включая последний день отчетного периода.</w:t>
      </w:r>
    </w:p>
    <w:p w14:paraId="3A7D838A" w14:textId="77777777" w:rsidR="00307D7F" w:rsidRPr="00307D7F" w:rsidRDefault="00307D7F" w:rsidP="00307D7F">
      <w:pPr>
        <w:spacing w:after="0" w:line="240" w:lineRule="auto"/>
        <w:ind w:firstLine="709"/>
        <w:jc w:val="both"/>
        <w:rPr>
          <w:rFonts w:eastAsia="Calibri"/>
          <w:sz w:val="28"/>
          <w:szCs w:val="28"/>
          <w:lang w:val="ru-RU"/>
        </w:rPr>
      </w:pPr>
      <w:bookmarkStart w:id="825" w:name="z8591"/>
      <w:bookmarkEnd w:id="824"/>
      <w:r w:rsidRPr="00307D7F">
        <w:rPr>
          <w:rFonts w:eastAsia="Calibri"/>
          <w:sz w:val="28"/>
          <w:szCs w:val="28"/>
          <w:lang w:val="ru-RU"/>
        </w:rPr>
        <w:t>7. В строках с 1 по 21 указываются данные на основании информации из главной книги или базы данных, сгруппированные с учетом требований постановления Правления Национального Банка Республики Казахстан от 26 июля 2013 года № 195 «Об утверждении Стандарта финансовой отчетности «Учет и раскрытие информации об операциях по пенсионным активам» (зарегистрировано в Реестре государственной регистрации нормативных правовых актов под № 8765).</w:t>
      </w:r>
    </w:p>
    <w:p w14:paraId="7C2C1767" w14:textId="77777777" w:rsidR="00307D7F" w:rsidRPr="00307D7F" w:rsidRDefault="00307D7F" w:rsidP="00307D7F">
      <w:pPr>
        <w:spacing w:after="0" w:line="240" w:lineRule="auto"/>
        <w:ind w:firstLine="709"/>
        <w:jc w:val="both"/>
        <w:rPr>
          <w:rFonts w:eastAsia="Calibri"/>
          <w:sz w:val="28"/>
          <w:szCs w:val="28"/>
          <w:lang w:val="ru-RU"/>
        </w:rPr>
      </w:pPr>
      <w:bookmarkStart w:id="826" w:name="z8592"/>
      <w:bookmarkEnd w:id="825"/>
      <w:r w:rsidRPr="00307D7F">
        <w:rPr>
          <w:rFonts w:eastAsia="Calibri"/>
          <w:sz w:val="28"/>
          <w:szCs w:val="28"/>
          <w:lang w:val="ru-RU"/>
        </w:rPr>
        <w:t>8. По строке 1 в графе 3 указываются данные по состоянию на 1 января соответствующего года, в графе 4 указываются данные по состоянию на первое число каждого отчетного месяца.</w:t>
      </w:r>
    </w:p>
    <w:p w14:paraId="428AB531" w14:textId="77777777" w:rsidR="00307D7F" w:rsidRPr="00307D7F" w:rsidRDefault="00307D7F" w:rsidP="00307D7F">
      <w:pPr>
        <w:spacing w:after="0" w:line="240" w:lineRule="auto"/>
        <w:ind w:firstLine="709"/>
        <w:jc w:val="both"/>
        <w:rPr>
          <w:rFonts w:eastAsia="Calibri"/>
          <w:sz w:val="28"/>
          <w:szCs w:val="28"/>
          <w:lang w:val="ru-RU"/>
        </w:rPr>
      </w:pPr>
      <w:bookmarkStart w:id="827" w:name="z8593"/>
      <w:bookmarkEnd w:id="826"/>
      <w:r w:rsidRPr="00307D7F">
        <w:rPr>
          <w:rFonts w:eastAsia="Calibri"/>
          <w:sz w:val="28"/>
          <w:szCs w:val="28"/>
          <w:lang w:val="ru-RU"/>
        </w:rPr>
        <w:t>9. Вид финансовой отчетности: отдельная.</w:t>
      </w:r>
    </w:p>
    <w:p w14:paraId="5E55EC7F"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bookmarkEnd w:id="827"/>
    </w:p>
    <w:p w14:paraId="215E99DB"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34</w:t>
      </w:r>
    </w:p>
    <w:p w14:paraId="4541389B"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7225682C" w14:textId="77777777" w:rsidR="00307D7F" w:rsidRPr="00307D7F" w:rsidRDefault="00307D7F" w:rsidP="00307D7F">
      <w:pPr>
        <w:widowControl w:val="0"/>
        <w:spacing w:after="0" w:line="240" w:lineRule="auto"/>
        <w:ind w:firstLine="709"/>
        <w:rPr>
          <w:rFonts w:eastAsia="Calibri"/>
          <w:sz w:val="28"/>
          <w:szCs w:val="28"/>
          <w:lang w:val="ru-RU"/>
        </w:rPr>
      </w:pPr>
    </w:p>
    <w:p w14:paraId="201A6655"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828" w:name="z9303"/>
      <w:r w:rsidRPr="00307D7F">
        <w:rPr>
          <w:sz w:val="28"/>
          <w:szCs w:val="28"/>
          <w:lang w:val="ru-RU" w:eastAsia="ru-RU"/>
        </w:rPr>
        <w:t>Форма,</w:t>
      </w:r>
    </w:p>
    <w:p w14:paraId="2FD49895"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09EE4D78" w14:textId="77777777" w:rsidR="00307D7F" w:rsidRPr="00307D7F" w:rsidRDefault="00307D7F" w:rsidP="00307D7F">
      <w:pPr>
        <w:widowControl w:val="0"/>
        <w:spacing w:after="0" w:line="240" w:lineRule="auto"/>
        <w:ind w:left="6237"/>
        <w:rPr>
          <w:rFonts w:eastAsia="Calibri"/>
          <w:sz w:val="28"/>
          <w:szCs w:val="28"/>
          <w:lang w:val="ru-RU"/>
        </w:rPr>
      </w:pPr>
    </w:p>
    <w:p w14:paraId="161EB70F" w14:textId="77777777" w:rsidR="00307D7F" w:rsidRPr="00307D7F" w:rsidRDefault="00307D7F" w:rsidP="00307D7F">
      <w:pPr>
        <w:spacing w:after="0" w:line="240" w:lineRule="auto"/>
        <w:ind w:firstLine="709"/>
        <w:jc w:val="both"/>
        <w:rPr>
          <w:rFonts w:eastAsia="Calibri"/>
          <w:sz w:val="28"/>
          <w:szCs w:val="28"/>
          <w:lang w:val="ru-RU"/>
        </w:rPr>
      </w:pPr>
    </w:p>
    <w:p w14:paraId="33617259" w14:textId="77777777" w:rsidR="00307D7F" w:rsidRPr="00307D7F" w:rsidRDefault="00307D7F" w:rsidP="00307D7F">
      <w:pPr>
        <w:spacing w:after="0" w:line="240" w:lineRule="auto"/>
        <w:ind w:firstLine="709"/>
        <w:jc w:val="both"/>
        <w:rPr>
          <w:rFonts w:eastAsia="Calibri"/>
          <w:sz w:val="28"/>
          <w:szCs w:val="28"/>
          <w:lang w:val="ru-RU"/>
        </w:rPr>
      </w:pPr>
      <w:bookmarkStart w:id="829" w:name="z9304"/>
      <w:bookmarkEnd w:id="828"/>
      <w:r w:rsidRPr="00307D7F">
        <w:rPr>
          <w:rFonts w:eastAsia="Calibri"/>
          <w:sz w:val="28"/>
          <w:szCs w:val="28"/>
          <w:lang w:val="ru-RU"/>
        </w:rPr>
        <w:t>Представляется: в Национальный Банк Республики Казахстан.</w:t>
      </w:r>
    </w:p>
    <w:p w14:paraId="3C6C8724" w14:textId="77777777" w:rsidR="00307D7F" w:rsidRPr="00307D7F" w:rsidRDefault="00307D7F" w:rsidP="00307D7F">
      <w:pPr>
        <w:spacing w:after="0" w:line="240" w:lineRule="auto"/>
        <w:ind w:firstLine="709"/>
        <w:jc w:val="both"/>
        <w:rPr>
          <w:rFonts w:eastAsia="Calibri"/>
          <w:sz w:val="28"/>
          <w:szCs w:val="28"/>
          <w:lang w:val="ru-RU"/>
        </w:rPr>
      </w:pPr>
      <w:bookmarkStart w:id="830" w:name="z9305"/>
      <w:bookmarkEnd w:id="829"/>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24" w:history="1">
        <w:r w:rsidRPr="00307D7F">
          <w:rPr>
            <w:rFonts w:eastAsia="Calibri"/>
            <w:sz w:val="28"/>
            <w:szCs w:val="28"/>
            <w:lang w:val="ru-RU"/>
          </w:rPr>
          <w:t>www.nationalbank.kz</w:t>
        </w:r>
      </w:hyperlink>
      <w:r w:rsidRPr="00307D7F">
        <w:rPr>
          <w:rFonts w:eastAsia="Calibri"/>
          <w:sz w:val="28"/>
          <w:szCs w:val="28"/>
          <w:lang w:val="ru-RU"/>
        </w:rPr>
        <w:t>.</w:t>
      </w:r>
    </w:p>
    <w:p w14:paraId="2A893C8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831" w:name="z8862"/>
      <w:bookmarkEnd w:id="830"/>
      <w:r w:rsidRPr="00307D7F">
        <w:rPr>
          <w:rFonts w:eastAsia="Calibri"/>
          <w:sz w:val="28"/>
          <w:szCs w:val="28"/>
          <w:lang w:val="ru-RU"/>
        </w:rPr>
        <w:t xml:space="preserve"> отчет о прибылях и убытках.</w:t>
      </w:r>
    </w:p>
    <w:p w14:paraId="6DE30531" w14:textId="77777777" w:rsidR="00307D7F" w:rsidRPr="00307D7F" w:rsidRDefault="00307D7F" w:rsidP="00307D7F">
      <w:pPr>
        <w:spacing w:after="0" w:line="240" w:lineRule="auto"/>
        <w:ind w:firstLine="709"/>
        <w:jc w:val="both"/>
        <w:rPr>
          <w:rFonts w:eastAsia="Calibri"/>
          <w:sz w:val="28"/>
          <w:szCs w:val="28"/>
          <w:lang w:val="ru-RU"/>
        </w:rPr>
      </w:pPr>
      <w:bookmarkStart w:id="832" w:name="z9306"/>
      <w:bookmarkEnd w:id="831"/>
      <w:r w:rsidRPr="00307D7F">
        <w:rPr>
          <w:rFonts w:eastAsia="Calibri"/>
          <w:sz w:val="28"/>
          <w:szCs w:val="28"/>
          <w:lang w:val="ru-RU"/>
        </w:rPr>
        <w:t>Индекс формы, предназначенной для сбора административных данных на безвозмездной основе: Ф2-Нацпочта.</w:t>
      </w:r>
    </w:p>
    <w:p w14:paraId="394B0AF5" w14:textId="77777777" w:rsidR="00307D7F" w:rsidRPr="00307D7F" w:rsidRDefault="00307D7F" w:rsidP="00307D7F">
      <w:pPr>
        <w:spacing w:after="0" w:line="240" w:lineRule="auto"/>
        <w:ind w:firstLine="709"/>
        <w:jc w:val="both"/>
        <w:rPr>
          <w:rFonts w:eastAsia="Calibri"/>
          <w:sz w:val="28"/>
          <w:szCs w:val="28"/>
          <w:lang w:val="ru-RU"/>
        </w:rPr>
      </w:pPr>
      <w:bookmarkStart w:id="833" w:name="z9307"/>
      <w:bookmarkEnd w:id="832"/>
      <w:r w:rsidRPr="00307D7F">
        <w:rPr>
          <w:rFonts w:eastAsia="Calibri"/>
          <w:sz w:val="28"/>
          <w:szCs w:val="28"/>
          <w:lang w:val="ru-RU"/>
        </w:rPr>
        <w:t>Периодичность: ежемесячная.</w:t>
      </w:r>
    </w:p>
    <w:p w14:paraId="0EF0310C" w14:textId="77777777" w:rsidR="00307D7F" w:rsidRPr="00307D7F" w:rsidRDefault="00307D7F" w:rsidP="00307D7F">
      <w:pPr>
        <w:spacing w:after="0" w:line="240" w:lineRule="auto"/>
        <w:ind w:firstLine="709"/>
        <w:jc w:val="both"/>
        <w:rPr>
          <w:rFonts w:eastAsia="Calibri"/>
          <w:sz w:val="28"/>
          <w:szCs w:val="28"/>
          <w:lang w:val="ru-RU"/>
        </w:rPr>
      </w:pPr>
      <w:bookmarkStart w:id="834" w:name="z9308"/>
      <w:bookmarkEnd w:id="833"/>
      <w:r w:rsidRPr="00307D7F">
        <w:rPr>
          <w:rFonts w:eastAsia="Calibri"/>
          <w:sz w:val="28"/>
          <w:szCs w:val="28"/>
          <w:lang w:val="ru-RU"/>
        </w:rPr>
        <w:t>Отчетный период: по состоянию на «___» ____________ 20___года.</w:t>
      </w:r>
    </w:p>
    <w:p w14:paraId="2F965D3F" w14:textId="77777777" w:rsidR="00307D7F" w:rsidRPr="00307D7F" w:rsidRDefault="00307D7F" w:rsidP="00307D7F">
      <w:pPr>
        <w:spacing w:after="0" w:line="240" w:lineRule="auto"/>
        <w:ind w:firstLine="709"/>
        <w:jc w:val="both"/>
        <w:rPr>
          <w:rFonts w:eastAsia="Calibri"/>
          <w:sz w:val="28"/>
          <w:szCs w:val="28"/>
          <w:lang w:val="ru-RU"/>
        </w:rPr>
      </w:pPr>
      <w:bookmarkStart w:id="835" w:name="z9309"/>
      <w:bookmarkEnd w:id="834"/>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Национальный оператор почты.</w:t>
      </w:r>
    </w:p>
    <w:p w14:paraId="36840318" w14:textId="77777777" w:rsidR="00307D7F" w:rsidRPr="00307D7F" w:rsidRDefault="00307D7F" w:rsidP="00307D7F">
      <w:pPr>
        <w:spacing w:after="0" w:line="240" w:lineRule="auto"/>
        <w:ind w:firstLine="709"/>
        <w:jc w:val="both"/>
        <w:rPr>
          <w:rFonts w:eastAsia="Calibri"/>
          <w:sz w:val="28"/>
          <w:szCs w:val="28"/>
          <w:lang w:val="ru-RU"/>
        </w:rPr>
      </w:pPr>
      <w:bookmarkStart w:id="836" w:name="z9310"/>
      <w:bookmarkEnd w:id="835"/>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25 (двадцать пятого) числа месяца, следующего за отчетным месяцем.</w:t>
      </w:r>
    </w:p>
    <w:p w14:paraId="017774F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5ECE882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p>
    <w:tbl>
      <w:tblPr>
        <w:tblW w:w="0" w:type="auto"/>
        <w:tblCellSpacing w:w="0"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01"/>
        <w:gridCol w:w="1029"/>
        <w:gridCol w:w="980"/>
        <w:gridCol w:w="1530"/>
        <w:gridCol w:w="1248"/>
        <w:gridCol w:w="1550"/>
      </w:tblGrid>
      <w:tr w:rsidR="00307D7F" w:rsidRPr="00307D7F" w14:paraId="4ADD8719" w14:textId="77777777" w:rsidTr="00187370">
        <w:trPr>
          <w:trHeight w:val="30"/>
          <w:tblCellSpacing w:w="0" w:type="dxa"/>
        </w:trPr>
        <w:tc>
          <w:tcPr>
            <w:tcW w:w="9638" w:type="dxa"/>
            <w:gridSpan w:val="6"/>
            <w:tcBorders>
              <w:top w:val="nil"/>
              <w:left w:val="nil"/>
              <w:bottom w:val="single" w:sz="4" w:space="0" w:color="auto"/>
              <w:right w:val="nil"/>
            </w:tcBorders>
            <w:tcMar>
              <w:top w:w="15" w:type="dxa"/>
              <w:left w:w="15" w:type="dxa"/>
              <w:bottom w:w="15" w:type="dxa"/>
              <w:right w:w="15" w:type="dxa"/>
            </w:tcMar>
            <w:vAlign w:val="center"/>
          </w:tcPr>
          <w:bookmarkEnd w:id="836"/>
          <w:p w14:paraId="344B6139"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(в тысячах тенге)</w:t>
            </w:r>
          </w:p>
        </w:tc>
      </w:tr>
      <w:tr w:rsidR="00307D7F" w:rsidRPr="00307D7F" w14:paraId="17A78051"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94972F"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78BC64"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Код строки</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E02BC3"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отчетный период</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B8CD0"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период с начала текущего года (с нарастающим итогом)</w:t>
            </w: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5F182"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аналогичный период предыдущего года</w:t>
            </w: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F024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аналогичный период с начала предыдущего года (с нарастающим итогом)</w:t>
            </w:r>
          </w:p>
        </w:tc>
      </w:tr>
      <w:tr w:rsidR="00307D7F" w:rsidRPr="00307D7F" w14:paraId="1137F31C"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F25615"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D0F03"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95C672"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EAF3E2"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9AF13A"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5</w:t>
            </w: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252CE4"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6</w:t>
            </w:r>
          </w:p>
        </w:tc>
      </w:tr>
      <w:tr w:rsidR="00307D7F" w:rsidRPr="00307D7F" w14:paraId="322A9D39"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76293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 от реализации готовой продукции (работ, услуг)</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1773E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C722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79618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9ED94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12D0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1C67091"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DE687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Себестоимость реализованной готовой продукции (работ, услуг)</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59EE5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18CB3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39718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C5DCE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B869F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2DD0C81"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D92ED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из них:</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E79301" w14:textId="77777777" w:rsidR="00307D7F" w:rsidRPr="00307D7F" w:rsidRDefault="00307D7F" w:rsidP="00307D7F">
            <w:pPr>
              <w:spacing w:after="20" w:line="240" w:lineRule="auto"/>
              <w:ind w:left="20" w:firstLine="709"/>
              <w:jc w:val="both"/>
              <w:rPr>
                <w:rFonts w:eastAsia="Calibri"/>
                <w:sz w:val="20"/>
                <w:szCs w:val="20"/>
                <w:lang w:val="ru-RU"/>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FF421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8279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3338D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7CB3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D97B78"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35517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на материалы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82CFD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6D6AD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A78E5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0DA01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C25F9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AFEEA8"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2881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на оплату труда и командировочные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0C41A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FBFA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A8E3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44F6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D6E22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C3983C"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6364B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1CB25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2.3</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F20A2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D02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DC14F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1C2BA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4204A19"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B4053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Валовая прибыль</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3923D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21AC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D255C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30773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AA2B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44DF65"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C78D3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связанные с финансовой деятельностью</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80E1DB" w14:textId="77777777" w:rsidR="00307D7F" w:rsidRPr="00307D7F" w:rsidRDefault="00307D7F" w:rsidP="00307D7F">
            <w:pPr>
              <w:spacing w:after="20" w:line="240" w:lineRule="auto"/>
              <w:ind w:left="20" w:firstLine="709"/>
              <w:jc w:val="both"/>
              <w:rPr>
                <w:rFonts w:eastAsia="Calibri"/>
                <w:sz w:val="20"/>
                <w:szCs w:val="20"/>
                <w:lang w:val="ru-RU"/>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6539A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61336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FEB7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C68E1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D407700"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AE88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связанные с получением вознаграждения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F75DC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D59A3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8A4B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6C5E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73098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3B78FD1"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220C7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445C43" w14:textId="77777777" w:rsidR="00307D7F" w:rsidRPr="00307D7F" w:rsidRDefault="00307D7F" w:rsidP="00307D7F">
            <w:pPr>
              <w:spacing w:after="20" w:line="240" w:lineRule="auto"/>
              <w:ind w:left="20" w:firstLine="709"/>
              <w:jc w:val="both"/>
              <w:rPr>
                <w:rFonts w:eastAsia="Calibri"/>
                <w:sz w:val="20"/>
                <w:szCs w:val="20"/>
                <w:lang w:val="ru-RU"/>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9450E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1851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8B99E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9BDE9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E98F4D"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14FE8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размещенным вкладам</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760E7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168BC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FD3E3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9880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F50C6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08F7242"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B6C8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предоставленным займам</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FD5C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4.2</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EA1A5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1B25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2427B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14B5C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B1AC36"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1F205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предоставленной финансовой аренде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7DB8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4.3</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1DBFE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57F66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94C66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8D2AD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D9A35D3"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28645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приобретенным ценным бумагам</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9D42F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4.4</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1E681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8B8E2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D91B3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F553B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83E188F"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FDA6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операциям «обратное РЕПО»</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39CFA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4.5</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E0CCC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1DE1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6EAB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C2EE5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FB57A82"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40EC2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доходы, связанные с получением вознаграждения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B09BF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4.6</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5B251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ABF56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F2FDE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04A18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D3E318"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29853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не связанные с получением вознаграждения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E7C34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3C4FA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C82B4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3147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9BFA0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3051C5"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BBCFA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19515E" w14:textId="77777777" w:rsidR="00307D7F" w:rsidRPr="00307D7F" w:rsidRDefault="00307D7F" w:rsidP="00307D7F">
            <w:pPr>
              <w:spacing w:after="20" w:line="240" w:lineRule="auto"/>
              <w:ind w:left="20" w:firstLine="709"/>
              <w:jc w:val="both"/>
              <w:rPr>
                <w:rFonts w:eastAsia="Calibri"/>
                <w:sz w:val="20"/>
                <w:szCs w:val="20"/>
                <w:lang w:val="ru-RU"/>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5362F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091D3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B36FC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D3C4C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41C1331"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BDBFD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от осуществления переводных операций</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74992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25550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3C974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85856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5B496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833E813"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1914A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от осуществления клиринговых операций</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AC41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5.2</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20D7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4A3C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EED20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FC5AC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F0D37F"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5B01F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от осуществления кассовых операций</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66104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5.3</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8B678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10A4C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8E393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36B60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E638252"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EEA38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от осуществления инкассации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0342C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5.4</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5F85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B48A2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4D9A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BDB8B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059E3B"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8B4EB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 связанные с финансовой деятельностью</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57B4E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C39D0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C7F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601B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13DCA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7D4BDD6"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941EE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по финансовым активам (нетто)</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72DCE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1B1A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5A54A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6E487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DF914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CABDE5A"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83964E"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2A06D4" w14:textId="77777777" w:rsidR="00307D7F" w:rsidRPr="00307D7F" w:rsidRDefault="00307D7F" w:rsidP="00307D7F">
            <w:pPr>
              <w:spacing w:after="20" w:line="240" w:lineRule="auto"/>
              <w:ind w:left="20" w:firstLine="709"/>
              <w:jc w:val="both"/>
              <w:rPr>
                <w:rFonts w:eastAsia="Calibri"/>
                <w:sz w:val="20"/>
                <w:szCs w:val="20"/>
                <w:lang w:val="ru-RU"/>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54BA5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DBF2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1BE8D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BFF1C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3A1CAA3"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7DE1D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купли-продажи финансовых активов (нетто)</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4E937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7CB85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B9AA1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BF1A2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5C512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4F35F2F"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E7B31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изменения стоимости финансовых активов, оцениваемых по справедливой стоимости (нетто)</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CE7E6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7.2</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D50C3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42740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6AB0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04C48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7C1E54"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974B2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от переоценки иностранной валюты (нетто)</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2A7F5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40F9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6C55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BC3D0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7EA49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94C5EB1"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A4333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Доходы от восстановления резервов на возможные потери по финансовым активам</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4D8F6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828A9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0C144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72DBE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C282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CF26BA5"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D98AF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 не связанные с финансовой деятельностью</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B3DC7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10</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1DEC2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F9074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9925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484E5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78FA44F"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18857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участия в капитале других юридических лиц</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C3F42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7952A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65BBF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9F6D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B02BD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3215593"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9F618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реализации (выбытия) активов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6DA1C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E352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F0A0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545D2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86E58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02DF232"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DCABD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B91CD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95283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35CA3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9A49F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152B6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4A48F83"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1265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1941C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FC897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3279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78FE4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BED2A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10547D"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22609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связанные с реализацией готовой продукции (работ, услуг)</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DF7B8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3F1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A35E3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63153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329F2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66ADC6D"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86178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Операционные расходы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4160E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2F1CA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6A855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8A123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E9263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D347FF"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97050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A8F007" w14:textId="77777777" w:rsidR="00307D7F" w:rsidRPr="00307D7F" w:rsidRDefault="00307D7F" w:rsidP="00307D7F">
            <w:pPr>
              <w:spacing w:after="20" w:line="240" w:lineRule="auto"/>
              <w:ind w:left="20" w:firstLine="709"/>
              <w:jc w:val="both"/>
              <w:rPr>
                <w:rFonts w:eastAsia="Calibri"/>
                <w:sz w:val="20"/>
                <w:szCs w:val="20"/>
                <w:lang w:val="ru-RU"/>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0D1A8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BE982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E039C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1676A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4C6B0E0"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7E059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на оплату труда и командировочные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A9206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4C481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7650D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7B0E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1975B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884E71"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7C335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амортизационные отчисления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CAE375"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16.2</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84B83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9C4FC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AE574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7C0B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BDD5ED6"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646D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по уплате налогов и других обязательных платежей в бюджет (кроме корпоративного подоходного налога)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47FD91"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16.3</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D7999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2CF22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51AA8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074B3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B706168"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8C1A1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связанные с финансовой деятельностью</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D3040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17</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F83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70B2A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1846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C1734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9D72F2B"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59AD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связанные с выплатой вознаграждения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22E01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B70A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1C92A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32D30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D797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D2B416"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3950A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D8BE57" w14:textId="77777777" w:rsidR="00307D7F" w:rsidRPr="00307D7F" w:rsidRDefault="00307D7F" w:rsidP="00307D7F">
            <w:pPr>
              <w:spacing w:after="20" w:line="240" w:lineRule="auto"/>
              <w:ind w:left="20" w:firstLine="709"/>
              <w:jc w:val="both"/>
              <w:rPr>
                <w:rFonts w:eastAsia="Calibri"/>
                <w:sz w:val="20"/>
                <w:szCs w:val="20"/>
                <w:lang w:val="ru-RU"/>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0AB9C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865E5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DDEEE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2399D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13AB86A"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53930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привлеченным вкладам</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3D122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18.1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EDE6B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B9BD9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AA6C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1F70E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7F094E3"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C18F5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полученным займам</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A454AB"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18.2</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510513"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3CABE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9B9C7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CDD85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6B0D588"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8C8CC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обязательствам по аренде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026120"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18.3</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4DB7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756CE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E0BF7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1E7D1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AE4352"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FCB2D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выпущенным ценным бумагам</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670795"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18.4</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A884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6A67D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1E02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58F4A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FDF7EF9"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9716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операциям «РЕПО»</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60B412"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18.5</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E8D1B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C2DFC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10B8C2"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8C929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1B7D9CF"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16D61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расходы, связанные с выплатой вознаграждения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1F528B"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18.6</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AE8ED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A9A6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597D7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2F2C0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BFC148"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2BC3E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по финансовой деятельности, не связанные с выплатой вознаграждения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0819F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19</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8DB6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6664D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36BB0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B20D9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627E36E"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66AAD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B3EE98" w14:textId="77777777" w:rsidR="00307D7F" w:rsidRPr="00307D7F" w:rsidRDefault="00307D7F" w:rsidP="00307D7F">
            <w:pPr>
              <w:spacing w:after="20" w:line="240" w:lineRule="auto"/>
              <w:ind w:left="20" w:firstLine="709"/>
              <w:jc w:val="both"/>
              <w:rPr>
                <w:rFonts w:eastAsia="Calibri"/>
                <w:sz w:val="20"/>
                <w:szCs w:val="20"/>
                <w:lang w:val="ru-RU"/>
              </w:rPr>
            </w:pP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D4E87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E67C8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572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4C88C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6A3422D"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4CC215"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от осуществления переводных операций</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BE98A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19.1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F28C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03969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B5AF4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12BB2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1C5A05B"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2EA53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от осуществления клиринговых операций</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8537B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19.2</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B7A10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A881A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83C5DA"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4A2DA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CC95452"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A58A3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от осуществления кассовых операций</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B5356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19.3</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CF8CB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54F99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F87597"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C40A3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B021112"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B4B44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от осуществления инкассации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75674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19.4</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08EECE"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BE3C0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111D80"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58C3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A8CAD3F"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55C4C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от обесценения финансовых активов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6A7C5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19.5</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30764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36AB5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589DEB"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AF34E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87421C5"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DF405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B476E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42CE0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E66C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E356E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88B42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91CD88"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40681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Итого расходов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E63F4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1669A1"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DEE9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9DA8F4"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675E1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0C062C6"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6BC3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Чистая прибыль (убыток) до уплаты корпоративного подоходного налога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EE58D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D36DB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262E5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CBFC3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98CB6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49F414"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9A017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Корпоративный подоходный налог</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384E7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23</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27D3B9"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F2308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3CA07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4742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0BD55FA"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25AEA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Чистая прибыль (убыток) после уплаты корпоративного подоходного налога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A9510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24</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951FC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F1DB2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7165A6"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555C2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73D721"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9843C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Прибыль (убыток) от прекращенной деятельности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6D92C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25</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A4691C"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610C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3B6F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4349D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7540230" w14:textId="77777777" w:rsidTr="00187370">
        <w:trPr>
          <w:trHeight w:val="30"/>
          <w:tblCellSpacing w:w="0" w:type="dxa"/>
        </w:trPr>
        <w:tc>
          <w:tcPr>
            <w:tcW w:w="34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10DEA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чистая прибыль (убыток) за период</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3AD2C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26</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B5373F" w14:textId="77777777" w:rsidR="00307D7F" w:rsidRPr="00307D7F" w:rsidRDefault="00307D7F" w:rsidP="00307D7F">
            <w:pPr>
              <w:spacing w:after="20" w:line="240" w:lineRule="auto"/>
              <w:ind w:left="20" w:firstLine="709"/>
              <w:jc w:val="both"/>
              <w:rPr>
                <w:rFonts w:eastAsia="Calibri"/>
                <w:sz w:val="20"/>
                <w:szCs w:val="20"/>
                <w:lang w:val="ru-RU"/>
              </w:rPr>
            </w:pPr>
          </w:p>
        </w:tc>
        <w:tc>
          <w:tcPr>
            <w:tcW w:w="15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1537A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5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045A8D" w14:textId="77777777" w:rsidR="00307D7F" w:rsidRPr="00307D7F" w:rsidRDefault="00307D7F" w:rsidP="00307D7F">
            <w:pPr>
              <w:spacing w:after="20" w:line="240" w:lineRule="auto"/>
              <w:ind w:left="20" w:firstLine="709"/>
              <w:jc w:val="both"/>
              <w:rPr>
                <w:rFonts w:eastAsia="Calibri"/>
                <w:sz w:val="20"/>
                <w:szCs w:val="20"/>
                <w:lang w:val="ru-RU"/>
              </w:rPr>
            </w:pPr>
          </w:p>
        </w:tc>
        <w:tc>
          <w:tcPr>
            <w:tcW w:w="15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12DA77"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4CE4C820" w14:textId="77777777" w:rsidR="00307D7F" w:rsidRPr="00307D7F" w:rsidRDefault="00307D7F" w:rsidP="00307D7F">
      <w:pPr>
        <w:spacing w:after="0" w:line="240" w:lineRule="auto"/>
        <w:jc w:val="both"/>
        <w:rPr>
          <w:rFonts w:eastAsia="Calibri"/>
          <w:sz w:val="28"/>
          <w:szCs w:val="28"/>
          <w:lang w:val="ru-RU"/>
        </w:rPr>
      </w:pPr>
      <w:bookmarkStart w:id="837" w:name="z9313"/>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58BD1438" w14:textId="77777777" w:rsidTr="00187370">
        <w:trPr>
          <w:jc w:val="center"/>
        </w:trPr>
        <w:tc>
          <w:tcPr>
            <w:tcW w:w="3052" w:type="pct"/>
            <w:tcMar>
              <w:top w:w="0" w:type="dxa"/>
              <w:left w:w="168" w:type="dxa"/>
              <w:bottom w:w="0" w:type="dxa"/>
              <w:right w:w="168" w:type="dxa"/>
            </w:tcMar>
            <w:hideMark/>
          </w:tcPr>
          <w:p w14:paraId="7FDE418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0C85947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7B9D75C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62BBC68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4B969B75" w14:textId="77777777" w:rsidTr="00187370">
        <w:trPr>
          <w:jc w:val="center"/>
        </w:trPr>
        <w:tc>
          <w:tcPr>
            <w:tcW w:w="5000" w:type="pct"/>
            <w:gridSpan w:val="3"/>
            <w:tcMar>
              <w:top w:w="0" w:type="dxa"/>
              <w:left w:w="168" w:type="dxa"/>
              <w:bottom w:w="0" w:type="dxa"/>
              <w:right w:w="168" w:type="dxa"/>
            </w:tcMar>
            <w:hideMark/>
          </w:tcPr>
          <w:p w14:paraId="68BD91F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2838994E" w14:textId="77777777" w:rsidTr="00187370">
        <w:trPr>
          <w:jc w:val="center"/>
        </w:trPr>
        <w:tc>
          <w:tcPr>
            <w:tcW w:w="5000" w:type="pct"/>
            <w:gridSpan w:val="3"/>
            <w:tcMar>
              <w:top w:w="0" w:type="dxa"/>
              <w:left w:w="168" w:type="dxa"/>
              <w:bottom w:w="0" w:type="dxa"/>
              <w:right w:w="168" w:type="dxa"/>
            </w:tcMar>
            <w:hideMark/>
          </w:tcPr>
          <w:p w14:paraId="6BD6BDB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56E6B951" w14:textId="77777777" w:rsidTr="00187370">
        <w:trPr>
          <w:jc w:val="center"/>
        </w:trPr>
        <w:tc>
          <w:tcPr>
            <w:tcW w:w="3052" w:type="pct"/>
            <w:tcMar>
              <w:top w:w="0" w:type="dxa"/>
              <w:left w:w="168" w:type="dxa"/>
              <w:bottom w:w="0" w:type="dxa"/>
              <w:right w:w="168" w:type="dxa"/>
            </w:tcMar>
            <w:hideMark/>
          </w:tcPr>
          <w:p w14:paraId="1E5E030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17A603A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60C798EB" w14:textId="77777777" w:rsidTr="00187370">
        <w:trPr>
          <w:jc w:val="center"/>
        </w:trPr>
        <w:tc>
          <w:tcPr>
            <w:tcW w:w="3052" w:type="pct"/>
            <w:tcMar>
              <w:top w:w="0" w:type="dxa"/>
              <w:left w:w="168" w:type="dxa"/>
              <w:bottom w:w="0" w:type="dxa"/>
              <w:right w:w="168" w:type="dxa"/>
            </w:tcMar>
            <w:hideMark/>
          </w:tcPr>
          <w:p w14:paraId="6C60333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419A8AB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7E11CA42" w14:textId="77777777" w:rsidTr="00187370">
        <w:trPr>
          <w:jc w:val="center"/>
        </w:trPr>
        <w:tc>
          <w:tcPr>
            <w:tcW w:w="3052" w:type="pct"/>
            <w:tcMar>
              <w:top w:w="0" w:type="dxa"/>
              <w:left w:w="168" w:type="dxa"/>
              <w:bottom w:w="0" w:type="dxa"/>
              <w:right w:w="168" w:type="dxa"/>
            </w:tcMar>
            <w:hideMark/>
          </w:tcPr>
          <w:p w14:paraId="6442496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5E080DE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760A23F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1BB999B3" w14:textId="77777777" w:rsidTr="00187370">
        <w:trPr>
          <w:jc w:val="center"/>
        </w:trPr>
        <w:tc>
          <w:tcPr>
            <w:tcW w:w="3052" w:type="pct"/>
            <w:tcMar>
              <w:top w:w="0" w:type="dxa"/>
              <w:left w:w="168" w:type="dxa"/>
              <w:bottom w:w="0" w:type="dxa"/>
              <w:right w:w="168" w:type="dxa"/>
            </w:tcMar>
            <w:hideMark/>
          </w:tcPr>
          <w:p w14:paraId="0B8953F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2E670CA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425D98B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0C342B30" w14:textId="77777777" w:rsidTr="00187370">
        <w:trPr>
          <w:jc w:val="center"/>
        </w:trPr>
        <w:tc>
          <w:tcPr>
            <w:tcW w:w="3052" w:type="pct"/>
            <w:tcMar>
              <w:top w:w="0" w:type="dxa"/>
              <w:left w:w="168" w:type="dxa"/>
              <w:bottom w:w="0" w:type="dxa"/>
              <w:right w:w="168" w:type="dxa"/>
            </w:tcMar>
            <w:hideMark/>
          </w:tcPr>
          <w:p w14:paraId="3A4A385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4C60A3B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3276A21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4C944D62" w14:textId="77777777" w:rsidTr="00187370">
        <w:trPr>
          <w:trHeight w:val="80"/>
          <w:jc w:val="center"/>
        </w:trPr>
        <w:tc>
          <w:tcPr>
            <w:tcW w:w="3052" w:type="pct"/>
            <w:tcMar>
              <w:top w:w="0" w:type="dxa"/>
              <w:left w:w="168" w:type="dxa"/>
              <w:bottom w:w="0" w:type="dxa"/>
              <w:right w:w="168" w:type="dxa"/>
            </w:tcMar>
            <w:hideMark/>
          </w:tcPr>
          <w:p w14:paraId="48698F1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14A2C66A"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43A2834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706980B7" w14:textId="77777777" w:rsidR="00307D7F" w:rsidRPr="00307D7F" w:rsidRDefault="00307D7F" w:rsidP="00307D7F">
      <w:pPr>
        <w:spacing w:after="0" w:line="240" w:lineRule="auto"/>
        <w:ind w:firstLine="709"/>
        <w:jc w:val="both"/>
        <w:rPr>
          <w:rFonts w:eastAsia="Calibri"/>
          <w:b/>
          <w:sz w:val="28"/>
          <w:szCs w:val="28"/>
          <w:lang w:val="ru-RU"/>
        </w:rPr>
      </w:pPr>
    </w:p>
    <w:p w14:paraId="1A7BDDB3"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о прибылях и убытках»</w:t>
      </w:r>
      <w:r w:rsidRPr="00307D7F">
        <w:rPr>
          <w:rFonts w:eastAsia="Calibri"/>
          <w:sz w:val="28"/>
          <w:szCs w:val="28"/>
          <w:lang w:val="ru-RU"/>
        </w:rPr>
        <w:t>.</w:t>
      </w:r>
    </w:p>
    <w:p w14:paraId="1CF4E130"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796FBB03"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4E66545B"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прибылях и убытках»</w:t>
      </w:r>
    </w:p>
    <w:p w14:paraId="46BF010C" w14:textId="77777777" w:rsidR="00307D7F" w:rsidRPr="00307D7F" w:rsidRDefault="00307D7F" w:rsidP="00307D7F">
      <w:pPr>
        <w:spacing w:after="0" w:line="240" w:lineRule="auto"/>
        <w:ind w:firstLine="709"/>
        <w:jc w:val="center"/>
        <w:rPr>
          <w:rFonts w:eastAsia="Calibri"/>
          <w:b/>
          <w:sz w:val="28"/>
          <w:szCs w:val="28"/>
          <w:lang w:val="ru-RU"/>
        </w:rPr>
      </w:pPr>
    </w:p>
    <w:p w14:paraId="289808F8" w14:textId="77777777" w:rsidR="00307D7F" w:rsidRPr="00307D7F" w:rsidRDefault="00307D7F" w:rsidP="00307D7F">
      <w:pPr>
        <w:spacing w:after="0" w:line="240" w:lineRule="auto"/>
        <w:ind w:firstLine="709"/>
        <w:jc w:val="center"/>
        <w:rPr>
          <w:rFonts w:eastAsia="Calibri"/>
          <w:b/>
          <w:sz w:val="28"/>
          <w:szCs w:val="28"/>
          <w:lang w:val="ru-RU"/>
        </w:rPr>
      </w:pPr>
    </w:p>
    <w:p w14:paraId="6B9CE33D"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7CC6907F" w14:textId="77777777" w:rsidR="00307D7F" w:rsidRPr="00307D7F" w:rsidRDefault="00307D7F" w:rsidP="00307D7F">
      <w:pPr>
        <w:spacing w:after="0" w:line="240" w:lineRule="auto"/>
        <w:ind w:firstLine="709"/>
        <w:jc w:val="center"/>
        <w:rPr>
          <w:rFonts w:eastAsia="Calibri"/>
          <w:b/>
          <w:sz w:val="28"/>
          <w:szCs w:val="28"/>
          <w:lang w:val="ru-RU"/>
        </w:rPr>
      </w:pPr>
    </w:p>
    <w:p w14:paraId="68A2435B"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 прибылях и убытках» </w:t>
      </w:r>
    </w:p>
    <w:p w14:paraId="33FEF791"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b/>
          <w:sz w:val="28"/>
          <w:szCs w:val="28"/>
          <w:lang w:val="ru-RU"/>
        </w:rPr>
        <w:t>(индекс – Ф2-Нацпочта, периодичность: ежемесячная)</w:t>
      </w:r>
    </w:p>
    <w:p w14:paraId="576C32AB" w14:textId="77777777" w:rsidR="00307D7F" w:rsidRPr="00307D7F" w:rsidRDefault="00307D7F" w:rsidP="00307D7F">
      <w:pPr>
        <w:spacing w:after="0" w:line="240" w:lineRule="auto"/>
        <w:ind w:firstLine="709"/>
        <w:jc w:val="both"/>
        <w:rPr>
          <w:rFonts w:eastAsia="Calibri"/>
          <w:b/>
          <w:sz w:val="28"/>
          <w:szCs w:val="28"/>
          <w:lang w:val="ru-RU"/>
        </w:rPr>
      </w:pPr>
      <w:bookmarkStart w:id="838" w:name="z9314"/>
      <w:bookmarkEnd w:id="837"/>
    </w:p>
    <w:p w14:paraId="6CE09E6A" w14:textId="77777777" w:rsidR="00307D7F" w:rsidRPr="00307D7F" w:rsidRDefault="00307D7F" w:rsidP="00307D7F">
      <w:pPr>
        <w:spacing w:after="0" w:line="240" w:lineRule="auto"/>
        <w:ind w:firstLine="709"/>
        <w:jc w:val="both"/>
        <w:rPr>
          <w:rFonts w:eastAsia="Calibri"/>
          <w:b/>
          <w:sz w:val="28"/>
          <w:szCs w:val="28"/>
          <w:lang w:val="ru-RU"/>
        </w:rPr>
      </w:pPr>
    </w:p>
    <w:p w14:paraId="002A2F9D" w14:textId="77777777" w:rsidR="00307D7F" w:rsidRPr="00307D7F" w:rsidRDefault="00307D7F" w:rsidP="00307D7F">
      <w:pPr>
        <w:spacing w:after="0" w:line="240" w:lineRule="auto"/>
        <w:ind w:firstLine="709"/>
        <w:jc w:val="both"/>
        <w:rPr>
          <w:rFonts w:eastAsia="Calibri"/>
          <w:sz w:val="28"/>
          <w:szCs w:val="28"/>
          <w:lang w:val="ru-RU"/>
        </w:rPr>
      </w:pPr>
      <w:bookmarkStart w:id="839" w:name="z9315"/>
      <w:bookmarkEnd w:id="838"/>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p w14:paraId="6D714B1C" w14:textId="77777777" w:rsidR="00307D7F" w:rsidRPr="00307D7F" w:rsidRDefault="00307D7F" w:rsidP="00307D7F">
      <w:pPr>
        <w:spacing w:after="0" w:line="240" w:lineRule="auto"/>
        <w:ind w:firstLine="709"/>
        <w:jc w:val="both"/>
        <w:rPr>
          <w:rFonts w:eastAsia="Calibri"/>
          <w:sz w:val="28"/>
          <w:szCs w:val="28"/>
          <w:lang w:val="ru-RU"/>
        </w:rPr>
      </w:pPr>
      <w:bookmarkStart w:id="840" w:name="z9317"/>
      <w:bookmarkEnd w:id="839"/>
      <w:r w:rsidRPr="00307D7F">
        <w:rPr>
          <w:rFonts w:eastAsia="Calibri"/>
          <w:sz w:val="28"/>
          <w:szCs w:val="28"/>
          <w:lang w:val="ru-RU"/>
        </w:rPr>
        <w:t>2. Форма заполняется ежемесячно Национальным оператором почты по состоянию на конец отчетного периода.</w:t>
      </w:r>
    </w:p>
    <w:p w14:paraId="2E5B7067" w14:textId="77777777" w:rsidR="00307D7F" w:rsidRPr="00307D7F" w:rsidRDefault="00307D7F" w:rsidP="00307D7F">
      <w:pPr>
        <w:spacing w:after="0" w:line="240" w:lineRule="auto"/>
        <w:ind w:firstLine="709"/>
        <w:jc w:val="both"/>
        <w:rPr>
          <w:rFonts w:eastAsia="Calibri"/>
          <w:sz w:val="28"/>
          <w:szCs w:val="28"/>
          <w:lang w:val="ru-RU"/>
        </w:rPr>
      </w:pPr>
      <w:bookmarkStart w:id="841" w:name="z9318"/>
      <w:bookmarkEnd w:id="840"/>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04F3F19E" w14:textId="77777777" w:rsidR="00307D7F" w:rsidRPr="00307D7F" w:rsidRDefault="00307D7F" w:rsidP="00307D7F">
      <w:pPr>
        <w:spacing w:after="0" w:line="240" w:lineRule="auto"/>
        <w:ind w:firstLine="709"/>
        <w:jc w:val="both"/>
        <w:rPr>
          <w:rFonts w:eastAsia="Calibri"/>
          <w:sz w:val="28"/>
          <w:szCs w:val="28"/>
          <w:lang w:val="ru-RU"/>
        </w:rPr>
      </w:pPr>
      <w:bookmarkStart w:id="842" w:name="z9319"/>
      <w:bookmarkEnd w:id="841"/>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1D88F7D8" w14:textId="77777777" w:rsidR="00307D7F" w:rsidRPr="00307D7F" w:rsidRDefault="00307D7F" w:rsidP="00307D7F">
      <w:pPr>
        <w:spacing w:after="0" w:line="240" w:lineRule="auto"/>
        <w:ind w:firstLine="709"/>
        <w:jc w:val="both"/>
        <w:rPr>
          <w:rFonts w:eastAsia="Calibri"/>
          <w:sz w:val="28"/>
          <w:szCs w:val="28"/>
          <w:lang w:val="ru-RU"/>
        </w:rPr>
      </w:pPr>
      <w:bookmarkStart w:id="843" w:name="z9321"/>
      <w:bookmarkEnd w:id="842"/>
      <w:r w:rsidRPr="00307D7F">
        <w:rPr>
          <w:rFonts w:eastAsia="Calibri"/>
          <w:sz w:val="28"/>
          <w:szCs w:val="28"/>
          <w:lang w:val="ru-RU"/>
        </w:rPr>
        <w:t>5. При заполнении графы 3 указываются данные за отчетный период, включая последний день отчетного периода.</w:t>
      </w:r>
    </w:p>
    <w:p w14:paraId="2A98CAD9" w14:textId="77777777" w:rsidR="00307D7F" w:rsidRPr="00307D7F" w:rsidRDefault="00307D7F" w:rsidP="00307D7F">
      <w:pPr>
        <w:spacing w:after="0" w:line="240" w:lineRule="auto"/>
        <w:ind w:firstLine="709"/>
        <w:jc w:val="both"/>
        <w:rPr>
          <w:rFonts w:eastAsia="Calibri"/>
          <w:sz w:val="28"/>
          <w:szCs w:val="28"/>
          <w:lang w:val="ru-RU"/>
        </w:rPr>
      </w:pPr>
      <w:bookmarkStart w:id="844" w:name="z9322"/>
      <w:bookmarkEnd w:id="843"/>
      <w:r w:rsidRPr="00307D7F">
        <w:rPr>
          <w:rFonts w:eastAsia="Calibri"/>
          <w:sz w:val="28"/>
          <w:szCs w:val="28"/>
          <w:lang w:val="ru-RU"/>
        </w:rPr>
        <w:t>6. В графе 4 указываются данные за период с начала текущего года (с нарастающим итогом).</w:t>
      </w:r>
    </w:p>
    <w:p w14:paraId="42AAB535" w14:textId="77777777" w:rsidR="00307D7F" w:rsidRPr="00307D7F" w:rsidRDefault="00307D7F" w:rsidP="00307D7F">
      <w:pPr>
        <w:spacing w:after="0" w:line="240" w:lineRule="auto"/>
        <w:ind w:firstLine="709"/>
        <w:jc w:val="both"/>
        <w:rPr>
          <w:rFonts w:eastAsia="Calibri"/>
          <w:sz w:val="28"/>
          <w:szCs w:val="28"/>
          <w:lang w:val="ru-RU"/>
        </w:rPr>
      </w:pPr>
      <w:bookmarkStart w:id="845" w:name="z9323"/>
      <w:bookmarkEnd w:id="844"/>
      <w:r w:rsidRPr="00307D7F">
        <w:rPr>
          <w:rFonts w:eastAsia="Calibri"/>
          <w:sz w:val="28"/>
          <w:szCs w:val="28"/>
          <w:lang w:val="ru-RU"/>
        </w:rPr>
        <w:t>7. В графе 5 указываются данные за аналогичный период предыдущего года.</w:t>
      </w:r>
    </w:p>
    <w:p w14:paraId="29F68BF2" w14:textId="77777777" w:rsidR="00307D7F" w:rsidRPr="00307D7F" w:rsidRDefault="00307D7F" w:rsidP="00307D7F">
      <w:pPr>
        <w:spacing w:after="0" w:line="240" w:lineRule="auto"/>
        <w:ind w:firstLine="709"/>
        <w:jc w:val="both"/>
        <w:rPr>
          <w:rFonts w:eastAsia="Calibri"/>
          <w:sz w:val="28"/>
          <w:szCs w:val="28"/>
          <w:lang w:val="ru-RU"/>
        </w:rPr>
      </w:pPr>
      <w:bookmarkStart w:id="846" w:name="z9324"/>
      <w:bookmarkEnd w:id="845"/>
      <w:r w:rsidRPr="00307D7F">
        <w:rPr>
          <w:rFonts w:eastAsia="Calibri"/>
          <w:sz w:val="28"/>
          <w:szCs w:val="28"/>
          <w:lang w:val="ru-RU"/>
        </w:rPr>
        <w:t>8. В графе 6 указываются данные за аналогичный период с начала предыдущего года (с нарастающим итогом).</w:t>
      </w:r>
    </w:p>
    <w:p w14:paraId="726386A6" w14:textId="77777777" w:rsidR="00307D7F" w:rsidRPr="00307D7F" w:rsidRDefault="00307D7F" w:rsidP="00307D7F">
      <w:pPr>
        <w:spacing w:after="0" w:line="240" w:lineRule="auto"/>
        <w:ind w:firstLine="709"/>
        <w:jc w:val="both"/>
        <w:rPr>
          <w:rFonts w:eastAsia="Calibri"/>
          <w:sz w:val="28"/>
          <w:szCs w:val="28"/>
          <w:lang w:val="ru-RU"/>
        </w:rPr>
      </w:pPr>
      <w:bookmarkStart w:id="847" w:name="z9325"/>
      <w:bookmarkEnd w:id="846"/>
      <w:r w:rsidRPr="00307D7F">
        <w:rPr>
          <w:rFonts w:eastAsia="Calibri"/>
          <w:sz w:val="28"/>
          <w:szCs w:val="28"/>
          <w:lang w:val="ru-RU"/>
        </w:rPr>
        <w:t>9. В строках с 1 по 26 указываются данные на основании информации из главной книги или базы данных и сгруппированные с учетом требований международных стандартов финансовой отчетности.</w:t>
      </w:r>
    </w:p>
    <w:p w14:paraId="6F316FEF" w14:textId="77777777" w:rsidR="00307D7F" w:rsidRPr="00307D7F" w:rsidRDefault="00307D7F" w:rsidP="00307D7F">
      <w:pPr>
        <w:spacing w:after="0" w:line="240" w:lineRule="auto"/>
        <w:ind w:firstLine="709"/>
        <w:jc w:val="both"/>
        <w:rPr>
          <w:rFonts w:eastAsia="Calibri"/>
          <w:sz w:val="28"/>
          <w:szCs w:val="28"/>
          <w:lang w:val="ru-RU"/>
        </w:rPr>
      </w:pPr>
      <w:bookmarkStart w:id="848" w:name="z9326"/>
      <w:bookmarkEnd w:id="847"/>
      <w:r w:rsidRPr="00307D7F">
        <w:rPr>
          <w:rFonts w:eastAsia="Calibri"/>
          <w:sz w:val="28"/>
          <w:szCs w:val="28"/>
          <w:lang w:val="ru-RU"/>
        </w:rPr>
        <w:t>10. Вид финансовой отчетности: отдельная.</w:t>
      </w:r>
    </w:p>
    <w:p w14:paraId="56A017BD"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bookmarkEnd w:id="848"/>
    </w:p>
    <w:p w14:paraId="56BB8780"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35</w:t>
      </w:r>
    </w:p>
    <w:p w14:paraId="734A0B2B"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7A9B705F" w14:textId="77777777" w:rsidR="00307D7F" w:rsidRPr="00307D7F" w:rsidRDefault="00307D7F" w:rsidP="00307D7F">
      <w:pPr>
        <w:spacing w:after="0" w:line="240" w:lineRule="auto"/>
        <w:ind w:firstLine="709"/>
        <w:jc w:val="both"/>
        <w:rPr>
          <w:rFonts w:eastAsia="Calibri"/>
          <w:b/>
          <w:sz w:val="28"/>
          <w:szCs w:val="28"/>
          <w:lang w:val="ru-RU"/>
        </w:rPr>
      </w:pPr>
      <w:bookmarkStart w:id="849" w:name="z9328"/>
    </w:p>
    <w:p w14:paraId="3832E12D"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r w:rsidRPr="00307D7F">
        <w:rPr>
          <w:sz w:val="28"/>
          <w:szCs w:val="28"/>
          <w:lang w:val="ru-RU" w:eastAsia="ru-RU"/>
        </w:rPr>
        <w:t>Форма,</w:t>
      </w:r>
    </w:p>
    <w:p w14:paraId="12F54E26"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67C3B044" w14:textId="77777777" w:rsidR="00307D7F" w:rsidRPr="00307D7F" w:rsidRDefault="00307D7F" w:rsidP="00307D7F">
      <w:pPr>
        <w:widowControl w:val="0"/>
        <w:spacing w:after="0" w:line="240" w:lineRule="auto"/>
        <w:ind w:left="6237"/>
        <w:rPr>
          <w:rFonts w:eastAsia="Calibri"/>
          <w:sz w:val="28"/>
          <w:szCs w:val="28"/>
          <w:lang w:val="ru-RU"/>
        </w:rPr>
      </w:pPr>
    </w:p>
    <w:p w14:paraId="594DFDD6" w14:textId="77777777" w:rsidR="00307D7F" w:rsidRPr="00307D7F" w:rsidRDefault="00307D7F" w:rsidP="00307D7F">
      <w:pPr>
        <w:spacing w:after="0" w:line="240" w:lineRule="auto"/>
        <w:ind w:firstLine="709"/>
        <w:jc w:val="center"/>
        <w:rPr>
          <w:rFonts w:eastAsia="Calibri"/>
          <w:sz w:val="28"/>
          <w:szCs w:val="28"/>
          <w:lang w:val="ru-RU"/>
        </w:rPr>
      </w:pPr>
    </w:p>
    <w:p w14:paraId="200FF27B" w14:textId="77777777" w:rsidR="00307D7F" w:rsidRPr="00307D7F" w:rsidRDefault="00307D7F" w:rsidP="00307D7F">
      <w:pPr>
        <w:spacing w:after="0" w:line="240" w:lineRule="auto"/>
        <w:ind w:firstLine="709"/>
        <w:jc w:val="both"/>
        <w:rPr>
          <w:rFonts w:eastAsia="Calibri"/>
          <w:sz w:val="28"/>
          <w:szCs w:val="28"/>
          <w:lang w:val="ru-RU"/>
        </w:rPr>
      </w:pPr>
      <w:bookmarkStart w:id="850" w:name="z9329"/>
      <w:bookmarkEnd w:id="849"/>
      <w:r w:rsidRPr="00307D7F">
        <w:rPr>
          <w:rFonts w:eastAsia="Calibri"/>
          <w:sz w:val="28"/>
          <w:szCs w:val="28"/>
          <w:lang w:val="ru-RU"/>
        </w:rPr>
        <w:t>Представляется: в Национальный Банк Республики Казахстан.</w:t>
      </w:r>
    </w:p>
    <w:p w14:paraId="1ED61634" w14:textId="77777777" w:rsidR="00307D7F" w:rsidRPr="00307D7F" w:rsidRDefault="00307D7F" w:rsidP="00307D7F">
      <w:pPr>
        <w:spacing w:after="0" w:line="240" w:lineRule="auto"/>
        <w:ind w:firstLine="709"/>
        <w:jc w:val="both"/>
        <w:rPr>
          <w:rFonts w:eastAsia="Calibri"/>
          <w:sz w:val="28"/>
          <w:szCs w:val="28"/>
          <w:lang w:val="ru-RU"/>
        </w:rPr>
      </w:pPr>
      <w:bookmarkStart w:id="851" w:name="z9330"/>
      <w:bookmarkEnd w:id="850"/>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25" w:history="1">
        <w:r w:rsidRPr="00307D7F">
          <w:rPr>
            <w:rFonts w:eastAsia="Calibri"/>
            <w:sz w:val="28"/>
            <w:szCs w:val="28"/>
            <w:lang w:val="ru-RU"/>
          </w:rPr>
          <w:t>www.nationalbank.kz</w:t>
        </w:r>
      </w:hyperlink>
      <w:r w:rsidRPr="00307D7F">
        <w:rPr>
          <w:rFonts w:eastAsia="Calibri"/>
          <w:sz w:val="28"/>
          <w:szCs w:val="28"/>
          <w:lang w:val="ru-RU"/>
        </w:rPr>
        <w:t>.</w:t>
      </w:r>
    </w:p>
    <w:p w14:paraId="161E813D"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852" w:name="z9331"/>
      <w:bookmarkEnd w:id="851"/>
      <w:r w:rsidRPr="00307D7F">
        <w:rPr>
          <w:rFonts w:eastAsia="Calibri"/>
          <w:sz w:val="28"/>
          <w:szCs w:val="28"/>
          <w:lang w:val="ru-RU"/>
        </w:rPr>
        <w:t xml:space="preserve"> бухгалтерский баланс.</w:t>
      </w:r>
    </w:p>
    <w:p w14:paraId="2B50CB6A" w14:textId="77777777" w:rsidR="00307D7F" w:rsidRPr="00307D7F" w:rsidRDefault="00307D7F" w:rsidP="00307D7F">
      <w:pPr>
        <w:spacing w:after="0" w:line="240" w:lineRule="auto"/>
        <w:ind w:firstLine="709"/>
        <w:jc w:val="both"/>
        <w:rPr>
          <w:rFonts w:eastAsia="Calibri"/>
          <w:sz w:val="28"/>
          <w:szCs w:val="28"/>
          <w:lang w:val="ru-RU"/>
        </w:rPr>
      </w:pPr>
      <w:bookmarkStart w:id="853" w:name="z9332"/>
      <w:bookmarkEnd w:id="852"/>
      <w:r w:rsidRPr="00307D7F">
        <w:rPr>
          <w:rFonts w:eastAsia="Calibri"/>
          <w:sz w:val="28"/>
          <w:szCs w:val="28"/>
          <w:lang w:val="ru-RU"/>
        </w:rPr>
        <w:t>Индекс формы, предназначенной для сбора административных данных на безвозмездной основе: Ф1-ФГСВ</w:t>
      </w:r>
    </w:p>
    <w:p w14:paraId="55987B92" w14:textId="77777777" w:rsidR="00307D7F" w:rsidRPr="00307D7F" w:rsidRDefault="00307D7F" w:rsidP="00307D7F">
      <w:pPr>
        <w:spacing w:after="0" w:line="240" w:lineRule="auto"/>
        <w:ind w:firstLine="709"/>
        <w:jc w:val="both"/>
        <w:rPr>
          <w:rFonts w:eastAsia="Calibri"/>
          <w:sz w:val="28"/>
          <w:szCs w:val="28"/>
          <w:lang w:val="ru-RU"/>
        </w:rPr>
      </w:pPr>
      <w:bookmarkStart w:id="854" w:name="z9333"/>
      <w:bookmarkEnd w:id="853"/>
      <w:r w:rsidRPr="00307D7F">
        <w:rPr>
          <w:rFonts w:eastAsia="Calibri"/>
          <w:sz w:val="28"/>
          <w:szCs w:val="28"/>
          <w:lang w:val="ru-RU"/>
        </w:rPr>
        <w:t>Периодичность: ежемесячная.</w:t>
      </w:r>
    </w:p>
    <w:p w14:paraId="55C9769D" w14:textId="77777777" w:rsidR="00307D7F" w:rsidRPr="00307D7F" w:rsidRDefault="00307D7F" w:rsidP="00307D7F">
      <w:pPr>
        <w:spacing w:after="0" w:line="240" w:lineRule="auto"/>
        <w:ind w:firstLine="709"/>
        <w:jc w:val="both"/>
        <w:rPr>
          <w:rFonts w:eastAsia="Calibri"/>
          <w:sz w:val="28"/>
          <w:szCs w:val="28"/>
          <w:lang w:val="ru-RU"/>
        </w:rPr>
      </w:pPr>
      <w:bookmarkStart w:id="855" w:name="z9334"/>
      <w:bookmarkEnd w:id="854"/>
      <w:r w:rsidRPr="00307D7F">
        <w:rPr>
          <w:rFonts w:eastAsia="Calibri"/>
          <w:sz w:val="28"/>
          <w:szCs w:val="28"/>
          <w:lang w:val="ru-RU"/>
        </w:rPr>
        <w:t>Отчетный период: по состоянию на «___» ____________ 20___года.</w:t>
      </w:r>
    </w:p>
    <w:p w14:paraId="2CD8586D" w14:textId="77777777" w:rsidR="00307D7F" w:rsidRPr="00307D7F" w:rsidRDefault="00307D7F" w:rsidP="00307D7F">
      <w:pPr>
        <w:spacing w:after="0" w:line="240" w:lineRule="auto"/>
        <w:ind w:firstLine="709"/>
        <w:jc w:val="both"/>
        <w:rPr>
          <w:rFonts w:eastAsia="Calibri"/>
          <w:sz w:val="28"/>
          <w:szCs w:val="28"/>
          <w:lang w:val="ru-RU"/>
        </w:rPr>
      </w:pPr>
      <w:bookmarkStart w:id="856" w:name="z9335"/>
      <w:bookmarkEnd w:id="855"/>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p w14:paraId="02C51CF3" w14:textId="77777777" w:rsidR="00307D7F" w:rsidRPr="00307D7F" w:rsidRDefault="00307D7F" w:rsidP="00307D7F">
      <w:pPr>
        <w:spacing w:after="0" w:line="240" w:lineRule="auto"/>
        <w:ind w:firstLine="709"/>
        <w:jc w:val="both"/>
        <w:rPr>
          <w:rFonts w:eastAsia="Calibri"/>
          <w:sz w:val="28"/>
          <w:szCs w:val="28"/>
          <w:lang w:val="ru-RU"/>
        </w:rPr>
      </w:pPr>
      <w:bookmarkStart w:id="857" w:name="z9336"/>
      <w:bookmarkEnd w:id="856"/>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в срок до 5 (пятого) рабочего дня (включительно) месяца, следующего за отчетным месяцем.</w:t>
      </w:r>
    </w:p>
    <w:p w14:paraId="5EF45777"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5ECC4B1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p>
    <w:tbl>
      <w:tblPr>
        <w:tblW w:w="0" w:type="auto"/>
        <w:tblCellSpacing w:w="0" w:type="dxa"/>
        <w:tblLook w:val="04A0" w:firstRow="1" w:lastRow="0" w:firstColumn="1" w:lastColumn="0" w:noHBand="0" w:noVBand="1"/>
      </w:tblPr>
      <w:tblGrid>
        <w:gridCol w:w="5021"/>
        <w:gridCol w:w="1259"/>
        <w:gridCol w:w="1672"/>
        <w:gridCol w:w="1670"/>
        <w:gridCol w:w="16"/>
      </w:tblGrid>
      <w:tr w:rsidR="00307D7F" w:rsidRPr="00307D7F" w14:paraId="1B7C1D3A" w14:textId="77777777" w:rsidTr="00187370">
        <w:trPr>
          <w:gridAfter w:val="1"/>
          <w:wAfter w:w="16" w:type="dxa"/>
          <w:trHeight w:val="30"/>
          <w:tblCellSpacing w:w="0" w:type="dxa"/>
        </w:trPr>
        <w:tc>
          <w:tcPr>
            <w:tcW w:w="9622" w:type="dxa"/>
            <w:gridSpan w:val="4"/>
            <w:tcMar>
              <w:top w:w="15" w:type="dxa"/>
              <w:left w:w="15" w:type="dxa"/>
              <w:bottom w:w="15" w:type="dxa"/>
              <w:right w:w="15" w:type="dxa"/>
            </w:tcMar>
            <w:vAlign w:val="center"/>
          </w:tcPr>
          <w:bookmarkEnd w:id="857"/>
          <w:p w14:paraId="5E6ABB67"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 </w:t>
            </w:r>
          </w:p>
          <w:p w14:paraId="3FA441C6"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(в тысячах тенге)</w:t>
            </w:r>
          </w:p>
        </w:tc>
      </w:tr>
      <w:tr w:rsidR="00307D7F" w:rsidRPr="00307D7F" w14:paraId="322D3A0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79FAD0"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97AEA3"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Код строки</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13A271"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На конец отчетного периода</w:t>
            </w: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4BB360" w14:textId="77777777" w:rsidR="00307D7F" w:rsidRPr="00307D7F" w:rsidRDefault="00307D7F" w:rsidP="00307D7F">
            <w:pPr>
              <w:spacing w:after="20" w:line="240" w:lineRule="auto"/>
              <w:ind w:left="20"/>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10D8527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18C5D7"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6A76AA"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571C04"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DAB17F"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r>
      <w:tr w:rsidR="00307D7F" w:rsidRPr="00307D7F" w14:paraId="33E3C37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E1814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организации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28F1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BA607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1453E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E82E0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CECAD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Денежные средства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48FB7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E4D2A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1842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D1D57E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39A1A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C1DF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17A9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D4932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8B11F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C2A0A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наличные деньги в кассе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9AB93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BFEE1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1E896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0579D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3CCB6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деньги на счетах в банках и организациях, осуществляющих отдельные виды банковских операций</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5421B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9EF1A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A658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2ED93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1FA40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эквиваленты денежных средств</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E4EE4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96AB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32E2A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7120E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4F1E8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Аффинированные драгоценные металлы</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538A0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E1CAC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2C6D7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21184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08760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Вклады размещенные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45C7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7BC8A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CD617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1DEC7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AD33E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AD3C8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F6BF9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0A31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ECD299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05912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 через прочий совокупный доход</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9DA18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4A089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949B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8E567D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C2B18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амортизированной стоимости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21A3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542EA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8DCC5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AE23A3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CCB5F0" w14:textId="77777777" w:rsidR="00307D7F" w:rsidRPr="00307D7F" w:rsidRDefault="00307D7F" w:rsidP="00307D7F">
            <w:pPr>
              <w:spacing w:after="20" w:line="240" w:lineRule="auto"/>
              <w:jc w:val="both"/>
              <w:rPr>
                <w:rFonts w:eastAsia="Calibri"/>
                <w:sz w:val="20"/>
                <w:szCs w:val="20"/>
              </w:rPr>
            </w:pPr>
            <w:r w:rsidRPr="00307D7F">
              <w:rPr>
                <w:rFonts w:eastAsia="Calibri"/>
                <w:sz w:val="20"/>
                <w:szCs w:val="20"/>
                <w:lang w:val="ru-RU"/>
              </w:rPr>
              <w:t>Операция «обратное РЕПО»</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C791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DB34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83A1C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C51232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E0319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Авансы выданные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DC218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FE718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56719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6C9BA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BF1CF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Дебиторская задолженность</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C7CCC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0706D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9D5FB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75B589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9C692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Запасы</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79DC73"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10</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0AE9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BAA51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7AC48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62636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Инвестиции в капитал других юридических лиц и субординированный долг</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8C82B8"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11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7FA31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A05F7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8686E7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D22B4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Долгосрочные активы (выбывающие группы), предназначенные для продажи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D36AD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B73D8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BF77E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239B3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622A3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в форме права пользования</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F9494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7E155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4B86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E6E9A1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07602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Нематериальные активы</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01A9A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D5C5C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105A8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4BCAD5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1AD13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Основные средства</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D8981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4FD99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C307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243FF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5371A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будущих периодов</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3ABA6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0CD8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C7841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9DF5DE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8165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Текущий налоговый актив</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3D04D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17</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F020D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27FB4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07D104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217C7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Отложенный налоговый актив</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AFF6F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A2E5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513C2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39163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E7A1B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Прочая дебиторская задолженность</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466A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rPr>
              <w:t>19</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53588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782BE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FF8A2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16C30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активы</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45BFF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rPr>
              <w:t>20</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E20B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F20D9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21068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630A0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 организации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838A8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rPr>
              <w:t>21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661F6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D0964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BA7B2A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04CE8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резерва гарантирования страховых выплат по отрасли «общее страхование»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74B8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DEEEA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76D3C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BC1D5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7E0C2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Денежные средства и эквиваленты денежных средств</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A44F2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rPr>
              <w:t>22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7DDD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B27EE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FE67A8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BE8B3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Вклады в Национальном Банке Республики Казахстан и банках второго уровня</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F08DE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r w:rsidRPr="00307D7F">
              <w:rPr>
                <w:rFonts w:eastAsia="Calibri"/>
                <w:sz w:val="20"/>
                <w:szCs w:val="20"/>
              </w:rPr>
              <w:t>3</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81DD7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192D2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BCB5A0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F65D0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5C089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r w:rsidRPr="00307D7F">
              <w:rPr>
                <w:rFonts w:eastAsia="Calibri"/>
                <w:sz w:val="20"/>
                <w:szCs w:val="20"/>
              </w:rPr>
              <w:t>4</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C39A4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013E9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F1DA5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48E42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 через прочий совокупный доход</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66904D"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lang w:val="ru-RU"/>
              </w:rPr>
              <w:t>2</w:t>
            </w:r>
            <w:r w:rsidRPr="00307D7F">
              <w:rPr>
                <w:rFonts w:eastAsia="Calibri"/>
                <w:sz w:val="20"/>
                <w:szCs w:val="20"/>
              </w:rPr>
              <w:t>5</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BAC0C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824DD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BBC3C1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52519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амортизированной стоимости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11C03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r w:rsidRPr="00307D7F">
              <w:rPr>
                <w:rFonts w:eastAsia="Calibri"/>
                <w:sz w:val="20"/>
                <w:szCs w:val="20"/>
              </w:rPr>
              <w:t>6</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08B39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DE49A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0C6DF1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59656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Требования по операциям «обратное РЕПО»</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947C68"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27</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75870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C940C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5F728D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69938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Дебиторская задолженность</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4D8CE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28</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22E19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4503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45D928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5F96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активы</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C9FB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29</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A8AA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95EAC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B2BD6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CA95D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 резерва гарантирования страховых выплат по отрасли «общее страхование»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E3224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30</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A81C4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52632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5E2FA6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18603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резерва гарантирования страховых выплат по отрасли «страхование жизни»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303B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6F4F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54EBB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718F43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AD537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Денежные средства и эквиваленты денежных средств</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6763A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66E7B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34C0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62FA09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D16D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Вклады в Национальном Банке Республики Казахстан и банках второго уровня</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4195B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1A3B8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6A183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50EB5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318E7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22BA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33</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C0FAF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6874A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23244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62127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 через прочий совокупный доход</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A7A2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34</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DD02B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BEB49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DD077C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348C3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амортизированной стоимости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3150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35</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BB1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59098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FD426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91174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Требования по операциям «обратное РЕПО»</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6681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36</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4412C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9101C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9FE45A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EA060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Дебиторская задолженность</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F4DC8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37</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D1F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6F5AE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528866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C3D2D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активы</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7B750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38</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44F32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3194D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5903AB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B8E60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 резерва гарантирования страховых выплат по отрасли «страхование жизни»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5D4E6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39</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9546D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CB914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D1A8A8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2938A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резерва возмещения вреда</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6E2A2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54778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797F6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96479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42637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Денежные средства и эквиваленты денежных средств</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EFC6E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40</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AEFFA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92CB8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6AD46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648D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Вклады в Национальном Банке Республики Казахстан и банках второго уровня</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666FF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E3737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D0557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854DD0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62382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11CCE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EE500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80C00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615F3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0772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 через прочий совокупный доход</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D8586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43</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C35E1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FCDAC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784D6F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8E2B1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амортизированной стоимости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185CC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44</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AC6AC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8933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BCC433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7DF7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Требования по операциям «обратное РЕПО»</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844C8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45</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93D7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372D2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438C94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3AFC7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Дебиторская задолженность</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F4C56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46</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5447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60CA2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D9E298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8DC98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активы</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7A51F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47</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A70A2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3C83E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036F9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AC521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 резерва возмещения вреда</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D56C8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48</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B272A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E46BA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7A0E67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DCBFF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 резервов</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BDEF0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49</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86C5A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58FAF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21A297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B746E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активы</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28625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50</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525E1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F00C7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6E79CE"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B5689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7B133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9D476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9F2A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C15BD52"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43DA2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Операция «РЕПО»</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160AC6" w14:textId="77777777" w:rsidR="00307D7F" w:rsidRPr="00307D7F" w:rsidRDefault="00307D7F" w:rsidP="00307D7F">
            <w:pPr>
              <w:spacing w:after="20" w:line="240" w:lineRule="auto"/>
              <w:ind w:left="20" w:firstLine="709"/>
              <w:jc w:val="both"/>
              <w:rPr>
                <w:rFonts w:eastAsia="Calibri"/>
                <w:sz w:val="20"/>
                <w:szCs w:val="20"/>
              </w:rPr>
            </w:pPr>
            <w:r w:rsidRPr="00307D7F">
              <w:rPr>
                <w:rFonts w:eastAsia="Calibri"/>
                <w:sz w:val="20"/>
                <w:szCs w:val="20"/>
              </w:rPr>
              <w:t>51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835A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1E4A5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4D8123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CDFF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будущих периодов</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F8ACCA"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52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09CC1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E6D72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21AA1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3F79C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Займы полученные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30CC0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53</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0FC32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BE286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26F39C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8777D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Кредиторская задолженность</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0D6F7D"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54</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7AD5F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F507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C0296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09536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Авансы полученные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D064EA" w14:textId="77777777" w:rsidR="00307D7F" w:rsidRPr="00307D7F" w:rsidRDefault="00307D7F" w:rsidP="00307D7F">
            <w:pPr>
              <w:spacing w:after="20" w:line="240" w:lineRule="auto"/>
              <w:ind w:left="20" w:firstLine="709"/>
              <w:jc w:val="both"/>
              <w:rPr>
                <w:rFonts w:eastAsia="Calibri"/>
                <w:sz w:val="20"/>
                <w:szCs w:val="20"/>
                <w:lang w:val="kk-KZ"/>
              </w:rPr>
            </w:pPr>
            <w:r w:rsidRPr="00307D7F">
              <w:rPr>
                <w:rFonts w:eastAsia="Calibri"/>
                <w:sz w:val="20"/>
                <w:szCs w:val="20"/>
                <w:lang w:val="kk-KZ"/>
              </w:rPr>
              <w:t>55</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BC331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0090C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EA93F4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01CE0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 xml:space="preserve">Обязательства по аренде </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48D7E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r w:rsidRPr="00307D7F">
              <w:rPr>
                <w:rFonts w:eastAsia="Calibri"/>
                <w:sz w:val="20"/>
                <w:szCs w:val="20"/>
                <w:lang w:val="kk-KZ"/>
              </w:rPr>
              <w:t>6</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90779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8A33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02007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ED74A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Резервы гарантирования страховых выплат и резерв возмещения вреда</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A075F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rPr>
              <w:t>5</w:t>
            </w:r>
            <w:r w:rsidRPr="00307D7F">
              <w:rPr>
                <w:rFonts w:eastAsia="Calibri"/>
                <w:sz w:val="20"/>
                <w:szCs w:val="20"/>
                <w:lang w:val="kk-KZ"/>
              </w:rPr>
              <w:t>7</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DB76E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6C54E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51AF6B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D92B0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53814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4732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12E65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3F9AC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7787E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резерв гарантирования страховых выплат по отрасли «общее страхование»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A6407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r w:rsidRPr="00307D7F">
              <w:rPr>
                <w:rFonts w:eastAsia="Calibri"/>
                <w:sz w:val="20"/>
                <w:szCs w:val="20"/>
                <w:lang w:val="kk-KZ"/>
              </w:rPr>
              <w:t>7</w:t>
            </w:r>
            <w:r w:rsidRPr="00307D7F">
              <w:rPr>
                <w:rFonts w:eastAsia="Calibri"/>
                <w:sz w:val="20"/>
                <w:szCs w:val="20"/>
                <w:lang w:val="ru-RU"/>
              </w:rPr>
              <w:t>.1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0456B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7EC45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8B89F9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223F6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резерв гарантирования страховых выплат по отрасли «страхование жизни»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E639B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r w:rsidRPr="00307D7F">
              <w:rPr>
                <w:rFonts w:eastAsia="Calibri"/>
                <w:sz w:val="20"/>
                <w:szCs w:val="20"/>
                <w:lang w:val="kk-KZ"/>
              </w:rPr>
              <w:t>7</w:t>
            </w:r>
            <w:r w:rsidRPr="00307D7F">
              <w:rPr>
                <w:rFonts w:eastAsia="Calibri"/>
                <w:sz w:val="20"/>
                <w:szCs w:val="20"/>
                <w:lang w:val="ru-RU"/>
              </w:rPr>
              <w:t>.2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0F4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E8169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1BDD0C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D0196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резерв возмещения вреда</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6AAC2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r w:rsidRPr="00307D7F">
              <w:rPr>
                <w:rFonts w:eastAsia="Calibri"/>
                <w:sz w:val="20"/>
                <w:szCs w:val="20"/>
                <w:lang w:val="kk-KZ"/>
              </w:rPr>
              <w:t>7</w:t>
            </w:r>
            <w:r w:rsidRPr="00307D7F">
              <w:rPr>
                <w:rFonts w:eastAsia="Calibri"/>
                <w:sz w:val="20"/>
                <w:szCs w:val="20"/>
                <w:lang w:val="ru-RU"/>
              </w:rPr>
              <w:t>.3</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5B2F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2912A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38DC6A6"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FF7E5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Обязательство перед бюджетом по налогам и другим обязательным платежам в бюджет</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9FC3B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r w:rsidRPr="00307D7F">
              <w:rPr>
                <w:rFonts w:eastAsia="Calibri"/>
                <w:sz w:val="20"/>
                <w:szCs w:val="20"/>
                <w:lang w:val="kk-KZ"/>
              </w:rPr>
              <w:t>8</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2384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EEB8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07CCE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0AA1D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Начисленные расходы по расчетам с акционерами по акциям</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EFEFF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r w:rsidRPr="00307D7F">
              <w:rPr>
                <w:rFonts w:eastAsia="Calibri"/>
                <w:sz w:val="20"/>
                <w:szCs w:val="20"/>
                <w:lang w:val="kk-KZ"/>
              </w:rPr>
              <w:t>9</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D6241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341B4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2604EC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4CD71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Отложенное налоговое обязательство</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E576E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kk-KZ"/>
              </w:rPr>
              <w:t>60</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0EA5E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FF54A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8F2B9CB"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BC2C7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Прочие обязательства</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03E10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DD6C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8C5DA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18F1C5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CE9BE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обязательства</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40C49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C39BF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443AC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909FFA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3FE73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Собственный капитал</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96E5B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F6FC5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C4AA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20A219"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A2837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Уставный капитал</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9A2A1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63</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4EC29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8C518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3368D00"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F7952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223E4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BD0C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8A06D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0B1972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CC19B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простые акции</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0407E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63.1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AF20A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83647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6DAB65"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01557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Дополнительный оплаченный капитал</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379D7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64</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A036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699B0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BADA91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516B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Изъятый капитал</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560A5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65</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D819A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5CF84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4EA67A8"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3D97E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Резервный капитал</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F92EA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66</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7F2C7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DA61E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237B5C1"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976D3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 переоценки ценных бумаг, оцениваемых по справедливой стоимости через прочий совокупный доход</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4611B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67</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21F2B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6A407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CC8DA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445A2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 обесценения ценных бумаг, оцениваемых по справедливой стоимости через прочий совокупный доход</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431DA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68</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D562D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3D9D6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DA251F"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63F91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 на переоценку основных средств</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7E01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69</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3BB78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FD921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921499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CEC28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резервы</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0A35B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rPr>
              <w:t>70</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BCC5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FBC0D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97CA3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106DF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Нераспределенная прибыль (непокрытый убыток)</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573CE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C7345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30CF9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7E02D7"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355FF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AF8B9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8A887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A296C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DDEF033"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3FC9B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предыдущих лет</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29987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71.1</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CAEF2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5E13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C91A59C"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B1A4D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отчетного периода</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0E253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71.2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B7CB0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F405D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66EC5FA"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8B1F9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капитал</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4806D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72</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3AA91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769CE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C455C0D" w14:textId="77777777" w:rsidTr="00187370">
        <w:tblPrEx>
          <w:tblBorders>
            <w:top w:val="single" w:sz="5" w:space="0" w:color="CFCFCF"/>
            <w:left w:val="single" w:sz="5" w:space="0" w:color="CFCFCF"/>
            <w:bottom w:val="single" w:sz="5" w:space="0" w:color="CFCFCF"/>
            <w:right w:val="single" w:sz="5" w:space="0" w:color="CFCFCF"/>
          </w:tblBorders>
        </w:tblPrEx>
        <w:trPr>
          <w:trHeight w:val="30"/>
          <w:tblCellSpacing w:w="0" w:type="dxa"/>
        </w:trPr>
        <w:tc>
          <w:tcPr>
            <w:tcW w:w="502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ADE32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капитал и обязательства</w:t>
            </w:r>
          </w:p>
        </w:tc>
        <w:tc>
          <w:tcPr>
            <w:tcW w:w="12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F05F7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73</w:t>
            </w:r>
          </w:p>
        </w:tc>
        <w:tc>
          <w:tcPr>
            <w:tcW w:w="167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8BC56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8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1FEFF6"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1BE93498" w14:textId="77777777" w:rsidR="00307D7F" w:rsidRPr="00307D7F" w:rsidRDefault="00307D7F" w:rsidP="00307D7F">
      <w:pPr>
        <w:spacing w:after="0" w:line="240" w:lineRule="auto"/>
        <w:jc w:val="both"/>
        <w:rPr>
          <w:rFonts w:eastAsia="Calibri"/>
          <w:sz w:val="28"/>
          <w:szCs w:val="28"/>
          <w:lang w:val="ru-RU"/>
        </w:rPr>
      </w:pPr>
      <w:bookmarkStart w:id="858" w:name="z9339"/>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7E833846" w14:textId="77777777" w:rsidTr="00187370">
        <w:trPr>
          <w:jc w:val="center"/>
        </w:trPr>
        <w:tc>
          <w:tcPr>
            <w:tcW w:w="3052" w:type="pct"/>
            <w:tcMar>
              <w:top w:w="0" w:type="dxa"/>
              <w:left w:w="168" w:type="dxa"/>
              <w:bottom w:w="0" w:type="dxa"/>
              <w:right w:w="168" w:type="dxa"/>
            </w:tcMar>
            <w:hideMark/>
          </w:tcPr>
          <w:p w14:paraId="5C9364D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1D9059B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45CF3BA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3A30D5B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6A47744B" w14:textId="77777777" w:rsidTr="00187370">
        <w:trPr>
          <w:jc w:val="center"/>
        </w:trPr>
        <w:tc>
          <w:tcPr>
            <w:tcW w:w="5000" w:type="pct"/>
            <w:gridSpan w:val="3"/>
            <w:tcMar>
              <w:top w:w="0" w:type="dxa"/>
              <w:left w:w="168" w:type="dxa"/>
              <w:bottom w:w="0" w:type="dxa"/>
              <w:right w:w="168" w:type="dxa"/>
            </w:tcMar>
            <w:hideMark/>
          </w:tcPr>
          <w:p w14:paraId="0B12C62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46431DCB" w14:textId="77777777" w:rsidTr="00187370">
        <w:trPr>
          <w:jc w:val="center"/>
        </w:trPr>
        <w:tc>
          <w:tcPr>
            <w:tcW w:w="5000" w:type="pct"/>
            <w:gridSpan w:val="3"/>
            <w:tcMar>
              <w:top w:w="0" w:type="dxa"/>
              <w:left w:w="168" w:type="dxa"/>
              <w:bottom w:w="0" w:type="dxa"/>
              <w:right w:w="168" w:type="dxa"/>
            </w:tcMar>
            <w:hideMark/>
          </w:tcPr>
          <w:p w14:paraId="524543B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1DA02518" w14:textId="77777777" w:rsidTr="00187370">
        <w:trPr>
          <w:jc w:val="center"/>
        </w:trPr>
        <w:tc>
          <w:tcPr>
            <w:tcW w:w="3052" w:type="pct"/>
            <w:tcMar>
              <w:top w:w="0" w:type="dxa"/>
              <w:left w:w="168" w:type="dxa"/>
              <w:bottom w:w="0" w:type="dxa"/>
              <w:right w:w="168" w:type="dxa"/>
            </w:tcMar>
            <w:hideMark/>
          </w:tcPr>
          <w:p w14:paraId="17DAC09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3E1A9A5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3FE47E5E" w14:textId="77777777" w:rsidTr="00187370">
        <w:trPr>
          <w:jc w:val="center"/>
        </w:trPr>
        <w:tc>
          <w:tcPr>
            <w:tcW w:w="3052" w:type="pct"/>
            <w:tcMar>
              <w:top w:w="0" w:type="dxa"/>
              <w:left w:w="168" w:type="dxa"/>
              <w:bottom w:w="0" w:type="dxa"/>
              <w:right w:w="168" w:type="dxa"/>
            </w:tcMar>
            <w:hideMark/>
          </w:tcPr>
          <w:p w14:paraId="23BBDE9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7957FF2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474E3738" w14:textId="77777777" w:rsidTr="00187370">
        <w:trPr>
          <w:jc w:val="center"/>
        </w:trPr>
        <w:tc>
          <w:tcPr>
            <w:tcW w:w="3052" w:type="pct"/>
            <w:tcMar>
              <w:top w:w="0" w:type="dxa"/>
              <w:left w:w="168" w:type="dxa"/>
              <w:bottom w:w="0" w:type="dxa"/>
              <w:right w:w="168" w:type="dxa"/>
            </w:tcMar>
            <w:hideMark/>
          </w:tcPr>
          <w:p w14:paraId="3BD0B81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5132F8F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2B85CE7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636F1801" w14:textId="77777777" w:rsidTr="00187370">
        <w:trPr>
          <w:jc w:val="center"/>
        </w:trPr>
        <w:tc>
          <w:tcPr>
            <w:tcW w:w="3052" w:type="pct"/>
            <w:tcMar>
              <w:top w:w="0" w:type="dxa"/>
              <w:left w:w="168" w:type="dxa"/>
              <w:bottom w:w="0" w:type="dxa"/>
              <w:right w:w="168" w:type="dxa"/>
            </w:tcMar>
            <w:hideMark/>
          </w:tcPr>
          <w:p w14:paraId="1EA93B9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5D5F8D9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35C8624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16ECFCCE" w14:textId="77777777" w:rsidTr="00187370">
        <w:trPr>
          <w:jc w:val="center"/>
        </w:trPr>
        <w:tc>
          <w:tcPr>
            <w:tcW w:w="3052" w:type="pct"/>
            <w:tcMar>
              <w:top w:w="0" w:type="dxa"/>
              <w:left w:w="168" w:type="dxa"/>
              <w:bottom w:w="0" w:type="dxa"/>
              <w:right w:w="168" w:type="dxa"/>
            </w:tcMar>
            <w:hideMark/>
          </w:tcPr>
          <w:p w14:paraId="37F8D2E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5FBEC68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34D2D2C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1FBCE60" w14:textId="77777777" w:rsidTr="00187370">
        <w:trPr>
          <w:trHeight w:val="80"/>
          <w:jc w:val="center"/>
        </w:trPr>
        <w:tc>
          <w:tcPr>
            <w:tcW w:w="3052" w:type="pct"/>
            <w:tcMar>
              <w:top w:w="0" w:type="dxa"/>
              <w:left w:w="168" w:type="dxa"/>
              <w:bottom w:w="0" w:type="dxa"/>
              <w:right w:w="168" w:type="dxa"/>
            </w:tcMar>
            <w:hideMark/>
          </w:tcPr>
          <w:p w14:paraId="1CAB1C8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6B71B7D6"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04A67C5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3428ED07" w14:textId="77777777" w:rsidR="00307D7F" w:rsidRPr="00307D7F" w:rsidRDefault="00307D7F" w:rsidP="00307D7F">
      <w:pPr>
        <w:spacing w:after="0" w:line="240" w:lineRule="auto"/>
        <w:ind w:firstLine="709"/>
        <w:jc w:val="both"/>
        <w:rPr>
          <w:rFonts w:eastAsia="Calibri"/>
          <w:b/>
          <w:sz w:val="28"/>
          <w:szCs w:val="28"/>
          <w:lang w:val="ru-RU"/>
        </w:rPr>
      </w:pPr>
    </w:p>
    <w:p w14:paraId="2119E93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«Бухгалтерский баланс»</w:t>
      </w:r>
      <w:r w:rsidRPr="00307D7F">
        <w:rPr>
          <w:rFonts w:eastAsia="Calibri"/>
          <w:sz w:val="28"/>
          <w:szCs w:val="28"/>
          <w:lang w:val="ru-RU"/>
        </w:rPr>
        <w:t>.</w:t>
      </w:r>
    </w:p>
    <w:p w14:paraId="7A14618E"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7AEF737A"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4F2E08EE"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«Бухгалтерский баланс»</w:t>
      </w:r>
    </w:p>
    <w:p w14:paraId="341964CF" w14:textId="77777777" w:rsidR="00307D7F" w:rsidRPr="00307D7F" w:rsidRDefault="00307D7F" w:rsidP="00307D7F">
      <w:pPr>
        <w:spacing w:after="0" w:line="240" w:lineRule="auto"/>
        <w:ind w:firstLine="709"/>
        <w:jc w:val="both"/>
        <w:rPr>
          <w:rFonts w:eastAsia="Calibri"/>
          <w:b/>
          <w:sz w:val="28"/>
          <w:szCs w:val="28"/>
          <w:lang w:val="ru-RU"/>
        </w:rPr>
      </w:pPr>
    </w:p>
    <w:p w14:paraId="4D3D2494" w14:textId="77777777" w:rsidR="00307D7F" w:rsidRPr="00307D7F" w:rsidRDefault="00307D7F" w:rsidP="00307D7F">
      <w:pPr>
        <w:spacing w:after="0" w:line="240" w:lineRule="auto"/>
        <w:ind w:firstLine="709"/>
        <w:jc w:val="both"/>
        <w:rPr>
          <w:rFonts w:eastAsia="Calibri"/>
          <w:b/>
          <w:sz w:val="28"/>
          <w:szCs w:val="28"/>
          <w:lang w:val="ru-RU"/>
        </w:rPr>
      </w:pPr>
    </w:p>
    <w:p w14:paraId="3DB11144"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4CF02CD4" w14:textId="77777777" w:rsidR="00307D7F" w:rsidRPr="00307D7F" w:rsidRDefault="00307D7F" w:rsidP="00307D7F">
      <w:pPr>
        <w:spacing w:after="0" w:line="240" w:lineRule="auto"/>
        <w:ind w:firstLine="709"/>
        <w:jc w:val="center"/>
        <w:rPr>
          <w:rFonts w:eastAsia="Calibri"/>
          <w:b/>
          <w:sz w:val="28"/>
          <w:szCs w:val="28"/>
          <w:lang w:val="ru-RU"/>
        </w:rPr>
      </w:pPr>
    </w:p>
    <w:p w14:paraId="34F493AA"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«Бухгалтерский баланс» </w:t>
      </w:r>
    </w:p>
    <w:p w14:paraId="25D1A1A6"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b/>
          <w:sz w:val="28"/>
          <w:szCs w:val="28"/>
          <w:lang w:val="ru-RU"/>
        </w:rPr>
        <w:t>(индекс – Ф1-ФГСВ, периодичность: ежемесячная)</w:t>
      </w:r>
    </w:p>
    <w:p w14:paraId="76331C51" w14:textId="77777777" w:rsidR="00307D7F" w:rsidRPr="00307D7F" w:rsidRDefault="00307D7F" w:rsidP="00307D7F">
      <w:pPr>
        <w:spacing w:after="0" w:line="240" w:lineRule="auto"/>
        <w:ind w:firstLine="709"/>
        <w:jc w:val="center"/>
        <w:rPr>
          <w:rFonts w:eastAsia="Calibri"/>
          <w:b/>
          <w:sz w:val="28"/>
          <w:szCs w:val="28"/>
          <w:lang w:val="ru-RU"/>
        </w:rPr>
      </w:pPr>
      <w:bookmarkStart w:id="859" w:name="z9340"/>
      <w:bookmarkEnd w:id="858"/>
    </w:p>
    <w:p w14:paraId="21D2466A" w14:textId="77777777" w:rsidR="00307D7F" w:rsidRPr="00307D7F" w:rsidRDefault="00307D7F" w:rsidP="00307D7F">
      <w:pPr>
        <w:spacing w:after="0" w:line="240" w:lineRule="auto"/>
        <w:ind w:firstLine="709"/>
        <w:jc w:val="center"/>
        <w:rPr>
          <w:rFonts w:eastAsia="Calibri"/>
          <w:b/>
          <w:sz w:val="28"/>
          <w:szCs w:val="28"/>
          <w:lang w:val="ru-RU"/>
        </w:rPr>
      </w:pPr>
    </w:p>
    <w:p w14:paraId="1AE41512" w14:textId="77777777" w:rsidR="00307D7F" w:rsidRPr="00307D7F" w:rsidRDefault="00307D7F" w:rsidP="00307D7F">
      <w:pPr>
        <w:spacing w:after="0" w:line="240" w:lineRule="auto"/>
        <w:ind w:firstLine="709"/>
        <w:jc w:val="both"/>
        <w:rPr>
          <w:rFonts w:eastAsia="Calibri"/>
          <w:sz w:val="28"/>
          <w:szCs w:val="28"/>
          <w:lang w:val="ru-RU"/>
        </w:rPr>
      </w:pPr>
      <w:bookmarkStart w:id="860" w:name="z9341"/>
      <w:bookmarkEnd w:id="859"/>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«Бухгалтерский баланс» (далее – форма).</w:t>
      </w:r>
    </w:p>
    <w:p w14:paraId="3B090EBC" w14:textId="77777777" w:rsidR="00307D7F" w:rsidRPr="00307D7F" w:rsidRDefault="00307D7F" w:rsidP="00307D7F">
      <w:pPr>
        <w:spacing w:after="0" w:line="240" w:lineRule="auto"/>
        <w:ind w:firstLine="709"/>
        <w:jc w:val="both"/>
        <w:rPr>
          <w:rFonts w:eastAsia="Calibri"/>
          <w:sz w:val="28"/>
          <w:szCs w:val="28"/>
          <w:lang w:val="ru-RU"/>
        </w:rPr>
      </w:pPr>
      <w:bookmarkStart w:id="861" w:name="z9343"/>
      <w:bookmarkEnd w:id="860"/>
      <w:r w:rsidRPr="00307D7F">
        <w:rPr>
          <w:rFonts w:eastAsia="Calibri"/>
          <w:sz w:val="28"/>
          <w:szCs w:val="28"/>
          <w:lang w:val="ru-RU"/>
        </w:rPr>
        <w:t>2. Форма заполняется ежемесячно организацией, гарантирующей осуществление страховых выплат страхователям (застрахованным, выгодоприобретателям) в случае ликвидации страховых организаций, по состоянию на конец отчетного периода.</w:t>
      </w:r>
    </w:p>
    <w:p w14:paraId="658708CD" w14:textId="77777777" w:rsidR="00307D7F" w:rsidRPr="00307D7F" w:rsidRDefault="00307D7F" w:rsidP="00307D7F">
      <w:pPr>
        <w:spacing w:after="0" w:line="240" w:lineRule="auto"/>
        <w:ind w:firstLine="709"/>
        <w:jc w:val="both"/>
        <w:rPr>
          <w:rFonts w:eastAsia="Calibri"/>
          <w:sz w:val="28"/>
          <w:szCs w:val="28"/>
          <w:lang w:val="ru-RU"/>
        </w:rPr>
      </w:pPr>
      <w:bookmarkStart w:id="862" w:name="z9344"/>
      <w:bookmarkEnd w:id="861"/>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08699DC2" w14:textId="77777777" w:rsidR="00307D7F" w:rsidRPr="00307D7F" w:rsidRDefault="00307D7F" w:rsidP="00307D7F">
      <w:pPr>
        <w:spacing w:after="0" w:line="240" w:lineRule="auto"/>
        <w:ind w:firstLine="709"/>
        <w:jc w:val="both"/>
        <w:rPr>
          <w:rFonts w:eastAsia="Calibri"/>
          <w:sz w:val="28"/>
          <w:szCs w:val="28"/>
          <w:lang w:val="ru-RU"/>
        </w:rPr>
      </w:pPr>
      <w:bookmarkStart w:id="863" w:name="z9345"/>
      <w:bookmarkEnd w:id="862"/>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56D5C390" w14:textId="77777777" w:rsidR="00307D7F" w:rsidRPr="00307D7F" w:rsidRDefault="00307D7F" w:rsidP="00307D7F">
      <w:pPr>
        <w:spacing w:after="0" w:line="240" w:lineRule="auto"/>
        <w:ind w:firstLine="709"/>
        <w:jc w:val="both"/>
        <w:rPr>
          <w:rFonts w:eastAsia="Calibri"/>
          <w:sz w:val="28"/>
          <w:szCs w:val="28"/>
          <w:lang w:val="ru-RU"/>
        </w:rPr>
      </w:pPr>
      <w:bookmarkStart w:id="864" w:name="z9347"/>
      <w:bookmarkEnd w:id="863"/>
      <w:r w:rsidRPr="00307D7F">
        <w:rPr>
          <w:rFonts w:eastAsia="Calibri"/>
          <w:sz w:val="28"/>
          <w:szCs w:val="28"/>
          <w:lang w:val="ru-RU"/>
        </w:rPr>
        <w:t>5. При заполнении графы 3 указываются данные на конец отчетного периода, включая последний день отчетного периода.</w:t>
      </w:r>
    </w:p>
    <w:p w14:paraId="61BC4BF8" w14:textId="77777777" w:rsidR="00307D7F" w:rsidRPr="00307D7F" w:rsidRDefault="00307D7F" w:rsidP="00307D7F">
      <w:pPr>
        <w:spacing w:after="0" w:line="240" w:lineRule="auto"/>
        <w:ind w:firstLine="709"/>
        <w:jc w:val="both"/>
        <w:rPr>
          <w:rFonts w:eastAsia="Calibri"/>
          <w:sz w:val="28"/>
          <w:szCs w:val="28"/>
          <w:lang w:val="ru-RU"/>
        </w:rPr>
      </w:pPr>
      <w:bookmarkStart w:id="865" w:name="z9348"/>
      <w:bookmarkEnd w:id="864"/>
      <w:r w:rsidRPr="00307D7F">
        <w:rPr>
          <w:rFonts w:eastAsia="Calibri"/>
          <w:sz w:val="28"/>
          <w:szCs w:val="28"/>
          <w:lang w:val="ru-RU"/>
        </w:rPr>
        <w:t>6. В графе 4 указываются данные на конец предыдущего года.</w:t>
      </w:r>
    </w:p>
    <w:p w14:paraId="0FBB4F13" w14:textId="77777777" w:rsidR="00307D7F" w:rsidRPr="00307D7F" w:rsidRDefault="00307D7F" w:rsidP="00307D7F">
      <w:pPr>
        <w:spacing w:after="0" w:line="240" w:lineRule="auto"/>
        <w:ind w:firstLine="709"/>
        <w:jc w:val="both"/>
        <w:rPr>
          <w:rFonts w:eastAsia="Calibri"/>
          <w:sz w:val="28"/>
          <w:szCs w:val="28"/>
          <w:lang w:val="ru-RU"/>
        </w:rPr>
      </w:pPr>
      <w:bookmarkStart w:id="866" w:name="z9349"/>
      <w:bookmarkEnd w:id="865"/>
      <w:r w:rsidRPr="00307D7F">
        <w:rPr>
          <w:rFonts w:eastAsia="Calibri"/>
          <w:sz w:val="28"/>
          <w:szCs w:val="28"/>
          <w:lang w:val="ru-RU"/>
        </w:rPr>
        <w:t>7. В строках с 1 по 73 указываются данные на основании информации из главной книги или базы данных, сгруппированные с учетом требований международных стандартов финансовой отчетности.</w:t>
      </w:r>
    </w:p>
    <w:p w14:paraId="1FD5478C" w14:textId="77777777" w:rsidR="00307D7F" w:rsidRPr="00307D7F" w:rsidRDefault="00307D7F" w:rsidP="00307D7F">
      <w:pPr>
        <w:spacing w:after="0" w:line="240" w:lineRule="auto"/>
        <w:ind w:firstLine="709"/>
        <w:jc w:val="both"/>
        <w:rPr>
          <w:rFonts w:eastAsia="Calibri"/>
          <w:sz w:val="28"/>
          <w:lang w:val="ru-RU"/>
        </w:rPr>
      </w:pPr>
      <w:bookmarkStart w:id="867" w:name="z9350"/>
      <w:bookmarkEnd w:id="866"/>
      <w:r w:rsidRPr="00307D7F">
        <w:rPr>
          <w:rFonts w:eastAsia="Calibri"/>
          <w:sz w:val="28"/>
          <w:szCs w:val="28"/>
          <w:lang w:val="ru-RU"/>
        </w:rPr>
        <w:t>8. Вид финансовой отчетности: отдельная.</w:t>
      </w:r>
      <w:bookmarkEnd w:id="867"/>
      <w:r w:rsidRPr="00307D7F">
        <w:rPr>
          <w:sz w:val="24"/>
          <w:szCs w:val="24"/>
          <w:lang w:val="ru-RU" w:eastAsia="ru-RU"/>
        </w:rPr>
        <w:br w:type="page"/>
      </w:r>
    </w:p>
    <w:p w14:paraId="54268FD0"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36</w:t>
      </w:r>
    </w:p>
    <w:p w14:paraId="6668031D"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3F4C6699" w14:textId="77777777" w:rsidR="00307D7F" w:rsidRPr="00307D7F" w:rsidRDefault="00307D7F" w:rsidP="00307D7F">
      <w:pPr>
        <w:widowControl w:val="0"/>
        <w:spacing w:after="0" w:line="240" w:lineRule="auto"/>
        <w:ind w:left="6237"/>
        <w:rPr>
          <w:rFonts w:eastAsia="Calibri"/>
          <w:sz w:val="28"/>
          <w:szCs w:val="28"/>
          <w:lang w:val="ru-RU"/>
        </w:rPr>
      </w:pPr>
    </w:p>
    <w:p w14:paraId="7108C71B"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868" w:name="z9353"/>
      <w:r w:rsidRPr="00307D7F">
        <w:rPr>
          <w:sz w:val="28"/>
          <w:szCs w:val="28"/>
          <w:lang w:val="ru-RU" w:eastAsia="ru-RU"/>
        </w:rPr>
        <w:t>Форма,</w:t>
      </w:r>
    </w:p>
    <w:p w14:paraId="78CB5A9B"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2C5FD9A1" w14:textId="77777777" w:rsidR="00307D7F" w:rsidRPr="00307D7F" w:rsidRDefault="00307D7F" w:rsidP="00307D7F">
      <w:pPr>
        <w:widowControl w:val="0"/>
        <w:spacing w:after="0" w:line="240" w:lineRule="auto"/>
        <w:ind w:left="6237"/>
        <w:rPr>
          <w:rFonts w:eastAsia="Calibri"/>
          <w:sz w:val="28"/>
          <w:szCs w:val="28"/>
          <w:lang w:val="ru-RU"/>
        </w:rPr>
      </w:pPr>
    </w:p>
    <w:p w14:paraId="742CCFED" w14:textId="77777777" w:rsidR="00307D7F" w:rsidRPr="00307D7F" w:rsidRDefault="00307D7F" w:rsidP="00307D7F">
      <w:pPr>
        <w:spacing w:after="0" w:line="240" w:lineRule="auto"/>
        <w:ind w:firstLine="709"/>
        <w:jc w:val="both"/>
        <w:rPr>
          <w:rFonts w:eastAsia="Calibri"/>
          <w:sz w:val="28"/>
          <w:szCs w:val="28"/>
          <w:lang w:val="ru-RU"/>
        </w:rPr>
      </w:pPr>
    </w:p>
    <w:p w14:paraId="76319A26"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w:t>
      </w:r>
    </w:p>
    <w:p w14:paraId="67F3A91A" w14:textId="77777777" w:rsidR="00307D7F" w:rsidRPr="00307D7F" w:rsidRDefault="00307D7F" w:rsidP="00307D7F">
      <w:pPr>
        <w:spacing w:after="0" w:line="240" w:lineRule="auto"/>
        <w:ind w:firstLine="709"/>
        <w:jc w:val="both"/>
        <w:rPr>
          <w:rFonts w:eastAsia="Calibri"/>
          <w:sz w:val="28"/>
          <w:szCs w:val="28"/>
          <w:lang w:val="ru-RU"/>
        </w:rPr>
      </w:pPr>
      <w:bookmarkStart w:id="869" w:name="z9354"/>
      <w:bookmarkEnd w:id="868"/>
      <w:r w:rsidRPr="00307D7F">
        <w:rPr>
          <w:rFonts w:eastAsia="Calibri"/>
          <w:sz w:val="28"/>
          <w:szCs w:val="28"/>
          <w:lang w:val="ru-RU"/>
        </w:rPr>
        <w:t>Форма, предназначенная для сбора административных данных на безвозмездной основе размещена на официальном интернет-ресурсе: www.nationalbank.kz.</w:t>
      </w:r>
    </w:p>
    <w:p w14:paraId="09AB29AF" w14:textId="77777777" w:rsidR="00307D7F" w:rsidRPr="00307D7F" w:rsidRDefault="00307D7F" w:rsidP="00307D7F">
      <w:pPr>
        <w:spacing w:after="0" w:line="240" w:lineRule="auto"/>
        <w:ind w:firstLine="709"/>
        <w:jc w:val="both"/>
        <w:rPr>
          <w:rFonts w:eastAsia="Calibri"/>
          <w:sz w:val="28"/>
          <w:szCs w:val="28"/>
          <w:lang w:val="ru-RU"/>
        </w:rPr>
      </w:pPr>
      <w:bookmarkStart w:id="870" w:name="z9355"/>
      <w:bookmarkEnd w:id="869"/>
      <w:r w:rsidRPr="00307D7F">
        <w:rPr>
          <w:rFonts w:eastAsia="Calibri"/>
          <w:sz w:val="28"/>
          <w:szCs w:val="28"/>
          <w:lang w:val="ru-RU"/>
        </w:rPr>
        <w:t>Наименование административной формы: отчет о прибылях и убытках.</w:t>
      </w:r>
    </w:p>
    <w:p w14:paraId="066ACCE2" w14:textId="77777777" w:rsidR="00307D7F" w:rsidRPr="00307D7F" w:rsidRDefault="00307D7F" w:rsidP="00307D7F">
      <w:pPr>
        <w:spacing w:after="0" w:line="240" w:lineRule="auto"/>
        <w:ind w:firstLine="709"/>
        <w:jc w:val="both"/>
        <w:rPr>
          <w:rFonts w:eastAsia="Calibri"/>
          <w:sz w:val="28"/>
          <w:szCs w:val="28"/>
          <w:lang w:val="ru-RU"/>
        </w:rPr>
      </w:pPr>
      <w:bookmarkStart w:id="871" w:name="z9356"/>
      <w:bookmarkEnd w:id="870"/>
      <w:r w:rsidRPr="00307D7F">
        <w:rPr>
          <w:rFonts w:eastAsia="Calibri"/>
          <w:sz w:val="28"/>
          <w:szCs w:val="28"/>
          <w:lang w:val="ru-RU"/>
        </w:rPr>
        <w:t>Индекс формы, предназначенной для сбора административных данных на безвозмездной основе: Ф2-ФГСВ</w:t>
      </w:r>
    </w:p>
    <w:p w14:paraId="4A42B751" w14:textId="77777777" w:rsidR="00307D7F" w:rsidRPr="00307D7F" w:rsidRDefault="00307D7F" w:rsidP="00307D7F">
      <w:pPr>
        <w:spacing w:after="0" w:line="240" w:lineRule="auto"/>
        <w:ind w:firstLine="709"/>
        <w:jc w:val="both"/>
        <w:rPr>
          <w:rFonts w:eastAsia="Calibri"/>
          <w:sz w:val="28"/>
          <w:szCs w:val="28"/>
          <w:lang w:val="ru-RU"/>
        </w:rPr>
      </w:pPr>
      <w:bookmarkStart w:id="872" w:name="z9357"/>
      <w:bookmarkEnd w:id="871"/>
      <w:r w:rsidRPr="00307D7F">
        <w:rPr>
          <w:rFonts w:eastAsia="Calibri"/>
          <w:sz w:val="28"/>
          <w:szCs w:val="28"/>
          <w:lang w:val="ru-RU"/>
        </w:rPr>
        <w:t>Периодичность: ежемесячная.</w:t>
      </w:r>
    </w:p>
    <w:p w14:paraId="7C7F879F" w14:textId="77777777" w:rsidR="00307D7F" w:rsidRPr="00307D7F" w:rsidRDefault="00307D7F" w:rsidP="00307D7F">
      <w:pPr>
        <w:spacing w:after="0" w:line="240" w:lineRule="auto"/>
        <w:ind w:firstLine="709"/>
        <w:jc w:val="both"/>
        <w:rPr>
          <w:rFonts w:eastAsia="Calibri"/>
          <w:sz w:val="28"/>
          <w:szCs w:val="28"/>
          <w:lang w:val="ru-RU"/>
        </w:rPr>
      </w:pPr>
      <w:bookmarkStart w:id="873" w:name="z9358"/>
      <w:bookmarkEnd w:id="872"/>
      <w:r w:rsidRPr="00307D7F">
        <w:rPr>
          <w:rFonts w:eastAsia="Calibri"/>
          <w:sz w:val="28"/>
          <w:szCs w:val="28"/>
          <w:lang w:val="ru-RU"/>
        </w:rPr>
        <w:t>Отчетный период: по состоянию на «___» ____________ 20___года.</w:t>
      </w:r>
    </w:p>
    <w:p w14:paraId="4382DFDD" w14:textId="77777777" w:rsidR="00307D7F" w:rsidRPr="00307D7F" w:rsidRDefault="00307D7F" w:rsidP="00307D7F">
      <w:pPr>
        <w:spacing w:after="0" w:line="240" w:lineRule="auto"/>
        <w:ind w:firstLine="709"/>
        <w:jc w:val="both"/>
        <w:rPr>
          <w:rFonts w:eastAsia="Calibri"/>
          <w:sz w:val="28"/>
          <w:szCs w:val="28"/>
          <w:lang w:val="ru-RU"/>
        </w:rPr>
      </w:pPr>
      <w:bookmarkStart w:id="874" w:name="z9359"/>
      <w:bookmarkEnd w:id="873"/>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организация, гарантирующая осуществление страховых выплат страхователям (застрахованным, выгодоприобретателям) в случае ликвидации страховых организаций.</w:t>
      </w:r>
    </w:p>
    <w:p w14:paraId="0ED2F9EE" w14:textId="77777777" w:rsidR="00307D7F" w:rsidRPr="00307D7F" w:rsidRDefault="00307D7F" w:rsidP="00307D7F">
      <w:pPr>
        <w:spacing w:after="0" w:line="240" w:lineRule="auto"/>
        <w:ind w:firstLine="709"/>
        <w:jc w:val="both"/>
        <w:rPr>
          <w:rFonts w:eastAsia="Calibri"/>
          <w:sz w:val="28"/>
          <w:szCs w:val="28"/>
          <w:lang w:val="ru-RU"/>
        </w:rPr>
      </w:pPr>
      <w:bookmarkStart w:id="875" w:name="z9360"/>
      <w:bookmarkEnd w:id="874"/>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в срок до 5 (пятого) рабочего дня (включительно) месяца, следующего за отчетным месяцем.</w:t>
      </w:r>
    </w:p>
    <w:p w14:paraId="4ECACE5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555BBABF"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Метод</w:t>
      </w:r>
      <w:r w:rsidRPr="00307D7F">
        <w:rPr>
          <w:rFonts w:eastAsia="Calibri"/>
          <w:sz w:val="28"/>
          <w:lang w:val="ru-RU"/>
        </w:rPr>
        <w:t xml:space="preserve"> сбора: в электронном виде.</w:t>
      </w:r>
      <w:r w:rsidRPr="00307D7F">
        <w:rPr>
          <w:rFonts w:eastAsia="Calibri"/>
          <w:sz w:val="28"/>
          <w:szCs w:val="28"/>
          <w:lang w:val="ru-RU"/>
        </w:rPr>
        <w:t xml:space="preserve"> </w:t>
      </w:r>
    </w:p>
    <w:tbl>
      <w:tblPr>
        <w:tblW w:w="0" w:type="auto"/>
        <w:tblCellSpacing w:w="0"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641"/>
        <w:gridCol w:w="1029"/>
        <w:gridCol w:w="863"/>
        <w:gridCol w:w="1275"/>
        <w:gridCol w:w="1231"/>
        <w:gridCol w:w="1599"/>
      </w:tblGrid>
      <w:tr w:rsidR="00307D7F" w:rsidRPr="00307D7F" w14:paraId="278FBDEC" w14:textId="77777777" w:rsidTr="00187370">
        <w:trPr>
          <w:trHeight w:val="30"/>
          <w:tblCellSpacing w:w="0" w:type="dxa"/>
        </w:trPr>
        <w:tc>
          <w:tcPr>
            <w:tcW w:w="9638" w:type="dxa"/>
            <w:gridSpan w:val="6"/>
            <w:tcBorders>
              <w:top w:val="nil"/>
              <w:left w:val="nil"/>
              <w:bottom w:val="single" w:sz="4" w:space="0" w:color="auto"/>
              <w:right w:val="nil"/>
            </w:tcBorders>
            <w:tcMar>
              <w:top w:w="15" w:type="dxa"/>
              <w:left w:w="15" w:type="dxa"/>
              <w:bottom w:w="15" w:type="dxa"/>
              <w:right w:w="15" w:type="dxa"/>
            </w:tcMar>
            <w:vAlign w:val="center"/>
          </w:tcPr>
          <w:bookmarkEnd w:id="875"/>
          <w:p w14:paraId="3B181FFB" w14:textId="77777777" w:rsidR="00307D7F" w:rsidRPr="00307D7F" w:rsidRDefault="00307D7F" w:rsidP="00307D7F">
            <w:pPr>
              <w:spacing w:after="20" w:line="240" w:lineRule="auto"/>
              <w:ind w:left="20" w:firstLine="709"/>
              <w:jc w:val="right"/>
              <w:rPr>
                <w:rFonts w:eastAsia="Calibri"/>
                <w:sz w:val="20"/>
                <w:szCs w:val="20"/>
                <w:lang w:val="ru-RU"/>
              </w:rPr>
            </w:pPr>
            <w:r w:rsidRPr="00307D7F">
              <w:rPr>
                <w:rFonts w:eastAsia="Calibri"/>
                <w:sz w:val="20"/>
                <w:szCs w:val="20"/>
                <w:lang w:val="ru-RU"/>
              </w:rPr>
              <w:t>(в тысячах тенге)</w:t>
            </w:r>
          </w:p>
        </w:tc>
      </w:tr>
      <w:tr w:rsidR="00307D7F" w:rsidRPr="00307D7F" w14:paraId="2B5729A4"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75C320"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CB8BE6"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Код строки</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C2D843"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отчетный период</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EF56C8"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период с начала текущего года (с нарастающим итогом)</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E12BB2"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аналогичный период предыдущего года</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561B03"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аналогичный период с начала предыдущего года (с нарастающим итогом)</w:t>
            </w:r>
          </w:p>
        </w:tc>
      </w:tr>
      <w:tr w:rsidR="00307D7F" w:rsidRPr="00307D7F" w14:paraId="0A34D710"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E55377"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FE2BB"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6A0C5B"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68D29B"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644C18"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5</w:t>
            </w: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C7E8A5"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6</w:t>
            </w:r>
          </w:p>
        </w:tc>
      </w:tr>
      <w:tr w:rsidR="00307D7F" w:rsidRPr="00307D7F" w14:paraId="733D5ECE"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2B417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Доходы и расходы по активам организации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7BB5CC"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FA09B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5434B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77D60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5BB50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434004"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6AEFB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связанные с получением вознаграждения</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79E74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ABC0A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09AE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834E1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5829A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C7388D"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BAA7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C6E52D"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52E2A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CE5C3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B4764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29985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A8B009"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D12A0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размещенным вкладам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45255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B6E85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FCABC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57888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1E622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3E1C31"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762DC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приобретенным ценным бумагам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C5E87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74865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52480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A192D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8A8C8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257BBFC"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CC550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операциям «обратное РЕПО»</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69D1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26953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3728A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1EBDE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7DB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D8AA8B8"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D3584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доходы, связанные с получением вознаграждения</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EFBD8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67A9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DA0CE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2E0B8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C2B0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83621D"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776F2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по финансовым активам (нетто)</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EF78D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FAC15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D90C1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B1992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4C91D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D0796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579BD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01A45A"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0ADB1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84361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1BA1F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214E9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9224A9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CE450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купли-продажи финансовых активов (нетто)</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39F00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B962D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12352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8D67C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D395A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1FE17E"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9471F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изменения стоимости финансовых активов, оцениваемых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 (нетто)</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E5459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AC379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DD14A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6E86D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36B73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C21F43"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1A8C2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от переоценки иностранной валюты (нетто)</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802EF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961EA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23E37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D9EF1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5712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54F569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36151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восстановления резервов на возможные потери по финансовым активам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D5208D"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E965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EA6EA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30D5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43062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AF50DD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B9AB9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реализации активов</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F84CF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AD97D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A6F37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D6E65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4F3D7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2999EB3"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0B94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0161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CF0A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7A527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BADCA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AFAD5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F459F0"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6A066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8575C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7</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4995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7B08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F960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04D1E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6693C6C"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2B24A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связанные с выплатой вознаграждения</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2AEE8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0E215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21CE2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EEE6A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13030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5636706"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40039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D71B43"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3DBDE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AACAE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36585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E8787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3F6F5E"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73FE3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полученным займам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C3DD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0CAA2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E9A17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E35A1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52A9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7493D85"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A04FE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обязательствам по аренде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51F5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3013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71156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4F7DB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6B92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606EEA"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C9EDE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по операциям «РЕПО»</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B9C2C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71A3F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ACB8D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3ADB3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F92DD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4C51AFB"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8BF0B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расходы, связанные с выплатой вознаграждения</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F1B2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8.4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E1DCF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E5FCB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1CD95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CB994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2CCCB7B"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A8DA4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Комиссионные расходы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CA165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7742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BEC0C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F63AE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3E9AF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7CD2802"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A6F2E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C1F4EC"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DDA32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C8E97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B10E1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77B0F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156691"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4AF9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вознаграждение брокеру</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52008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EB743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D54F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EF1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89B5F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C6260F2"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0CB33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вознаграждение за кастодиальное обслуживание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476C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9.2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8DD83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AC454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EA1DA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FF18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00BACE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2E22F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Операционные расходы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01468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10</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FADA1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8CAD2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DB3EA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FF812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19EE8E0"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F623E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CBBE37"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D1C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47356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D924D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66ED0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8E39223"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58BBF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на оплату труда и командировочные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30398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10.1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1B52A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3F628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B3D1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04A6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4035FA"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6A0315"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амортизационные отчисления</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05299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10.2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18CA7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1B02F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4D236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55162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4F5FE14"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63A72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 xml:space="preserve">расходы по уплате налогов и других обязательных платежей в бюджет, за исключением </w:t>
            </w:r>
            <w:r w:rsidRPr="00307D7F">
              <w:rPr>
                <w:rFonts w:eastAsia="Calibri"/>
                <w:sz w:val="20"/>
                <w:szCs w:val="20"/>
                <w:lang w:val="ru-RU"/>
              </w:rPr>
              <w:lastRenderedPageBreak/>
              <w:t>корпоративного подоходного налога</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10CCF2"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lastRenderedPageBreak/>
              <w:t>10.3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93662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4061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2AAB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04EC9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20BB20"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21243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расходы по операционной аренде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7697B0"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10.4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A608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ABFCA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08999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9FB0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99D5659"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B7843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реализации или безвозмездной передачи активов</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7A6F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AD370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51DE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9D5C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8B147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F4AEF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067FD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63C12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F5279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FDB25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AE7F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65F1A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D39CD6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A34D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FB066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30C06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532C4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D6845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A01B0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04D20C4"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8AF8C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и расходы по активам резерва гарантирования страховых выплат по отрасли «общее страхование»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7617BA"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78E79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9DF2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D2BDB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C4506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64A14A5"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EEAC2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размещенным вкладам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4F7A2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0D5F6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114E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FE6AA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4E922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628CED9"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06F18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(купона и (или) дисконта) по ценным бумагам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6DB8D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15</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58EB7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D381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6D0B9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618B4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D92CAD"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94538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5C6E0"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BB4EE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CDB68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DF1F2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BAB5B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B680785"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93DFD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FED94D"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15.1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3408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2F67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B252E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41C8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4C4D0F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F538EE"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 через прочий совокупный доход</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95E477"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15.2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A998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91746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2BD7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EBD7D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531DAAB"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91567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Ценные бумаги, оцениваемые по амортизированной стоимости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AFF38B"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15.3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1EF85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9B0B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6E370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41BE6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BDFD6D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9EB1E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по операциям «обратное РЕПО»</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1AE3D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16</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A2DC7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0674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B78C9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98C59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69BBBFA"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41D26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купли-продажи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2245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17</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A822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37B20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B5347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A9CFF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0B8F934"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8734B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E5AF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18</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3E98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52C44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4172C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DDD81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3519D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3CEE7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96573A"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D304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50DB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006AB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0B3D2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B6362D"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2D3AC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изменения справедливой стоимости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35A151"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18.1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A67F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3F3E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E1D2F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664D7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FD33A9"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950C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AD133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18.2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C65FB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5402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F183F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60071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2D8957B"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B3A23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доходы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63F688"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18.3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F5A4F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C6B35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DB8E2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E9AE8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BA0B91C"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EB6AD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купли-продажи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6FC90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19</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7FC71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069E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0983B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0FC2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2F74109"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EA580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прочим финансовым активам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F5A1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20</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6ECBA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8806E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7DDD6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A4950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899DCD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86AEE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12D2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5D784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DCDA9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BBC58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95959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6762BD5"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B9E30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 по активам резерва гарантирования страховых выплат по отрасли «общее страхование»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80D0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281B2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A5DF8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7D721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EEF1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879F416"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7C36E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купли-продажи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52784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DC54F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B5660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17AE2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81BE9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FEAE796"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5B72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A10241"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E0475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1D92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814DB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8F277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AB536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3450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BE7B9"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5774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2EAFA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16262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C1DF9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FA79899"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CB04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изменения справедливой стоимости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F35D72"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24.1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54CD7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5AE2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D03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441A0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6A8E8C"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5EA7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4FC81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24.2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BD034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33DFF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22BA8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5B8E2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8AC1B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EB69C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расходы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46A841"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24.3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B183B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1766A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CA576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80DE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21A69C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3779E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купли-продажи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4C71A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25</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AFF7B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C00E2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EC287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D83FF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E1BD2CE"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59C87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Комиссионные расходы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6C8C1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26</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485AA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CA86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A8AAE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B0BBA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F640620"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72FA3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F5A723"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19A21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6B0A1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6E1F3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B16B0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97B442"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4BA29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брокеру</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AA2238"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26.1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EFBF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9610C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0F2F3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9300E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F6D9AA"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EAFCF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кастодиану и центральному депозитарию</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F6E03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26.2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04E4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C908E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6817C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65298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B12960A"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091C7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прочим лицам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59C35"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26.3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65FB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E2CDB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FBB8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EE8FE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2858C20"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12CC4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34C1E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27</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FF6E2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324AC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6A8D8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C35AF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78F9B3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5D6BA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 по активам резерва гарантирования страховых выплат по отрасли «общее страхование»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F8098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28</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92B03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E6F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937B8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6365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84DD1E"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42979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и расходы по активам резерва гарантирования страховых выплат по отрасли «страхование жизни»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BEA3EC"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A3585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80157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50B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61303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BA508C"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23A80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размещенным вкладам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F2167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29</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54D21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C5D5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650FF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23713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13577C1"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B0EC5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(купона и (или) дисконта) по ценным бумагам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67AB9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30</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2E55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87C98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4B93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68F2B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5CC0C41"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40166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A77D53"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7FBD2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897A5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27DD6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66C62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FAB6BB"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FEBD6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B5F80E"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30.1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A1BD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0B9A8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3495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E680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42D228"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0EF0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 через прочий совокупный доход</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1E201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30.2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C17EE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2D28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786BA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C6D0B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475AD5"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8506C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Ценные бумаги, оцениваемые по амортизированной стоимости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6297C6"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30.3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6574B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3AD4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3FF7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6C5D6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C374E96"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747C3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по операциям «обратное РЕПО»</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CF085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80369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BB2D2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BFF30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DB46C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62A65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CE817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купли-продажи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4AB70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5C9C3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138C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4B10F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D7A1A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25972F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954CA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AB4B3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72143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7F410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EE6D5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E5FE4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E5977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9C40E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72A938"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D2B83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2CF6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0B9B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482CA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DE468B"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F1D00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изменения справедливой стоимости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C5B3B8"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32.1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8C6F4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9539E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DA2CB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F2BA3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C636B8"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4FA5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43DBA0"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33.2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4D800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35BD4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ABF94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861AF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8FAE10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2E36B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доходы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F6E148"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33.3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2D3AD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37CA2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26DB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48E1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39D9384"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8FDB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купли-продажи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49A29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EFE15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46F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9DB7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45DF8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4DB436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30F56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прочим финансовым активам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42A6E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35</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0A31A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1FBAE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52AEB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06CC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6B1742"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B6DAE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F7D69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36</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F0F59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0A704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8340F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61364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8D23E9"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6808E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 по активам резерва гарантирования страховых выплат по отрасли «страхование жизни»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2B7705"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37</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81A52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A994B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A4E1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3025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C13109"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A781D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купли-продажи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2D81B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38</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D6AE3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E722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2D936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7D3E0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7B01BC"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8323B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FD668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39</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488B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0EA03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242FF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522C5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DDF04C"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FE48C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3A34E9"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CA0D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833BE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9E316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D9715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438BAE9"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8575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изменения справедливой стоимости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1BAC9A"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39.1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B95D6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41CB0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16C0B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ECA31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7AAEED"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7608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EED36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39.2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306D9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E8C7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2E896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91B5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A313F60"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95772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расходы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096185"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39.3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EF0E4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04516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B497F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35CE1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210213"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58FD9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Расходы от купли-продажи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69BFE"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40</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9B5A6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E725C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A1751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161B4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A111281"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59953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Комиссионные расходы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DC0E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9F70E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A62B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69235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7E01A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0654E3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FFC9F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F4354B"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AD3E0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0C2A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A9023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C61D7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1745676"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77B5E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брокеру</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8B4CC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41.1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DDFC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4F0C4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687D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E4FAB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E091A0"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5EE5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кастодиану и центральному депозитарию</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357B0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41.2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BD022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0840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9B65A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98181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776710"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3FA99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прочим лицам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594F62"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41.3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473A6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98F03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44438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E03C5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757DC71"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B9B70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AEE500"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9414F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F4BA7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A261A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8988F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788CC3E"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0D92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 по активам резерва гарантирования страховых выплат по отрасли «страхование жизни»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87A1F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5DFAD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6CFB9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FC73D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F4205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A9E6A8D"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105A4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и расходы по активам резерва возмещения вреда</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6494B6"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A9DD0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928B9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015B7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1E047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926049A"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6A7FD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размещенным вкладам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B6FBB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E2DC6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2DC46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D4F96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71285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2589A52"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8B3DB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(купона и (или) дисконта) по ценным бумагам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CC8BE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45</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1FC34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937AF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E25A4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AF623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2C167B"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2525D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28773A"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2BDA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E31B8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475D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49AAD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6967BDD"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6749B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84EECB"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45.1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C9A36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8DC4E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C8F90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06C3E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6F2506"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1AAC4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 через прочий совокупный доход</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09F60"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45.2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EEF7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351D3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AEAC4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14362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C2902DC"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EC5EB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Ценные бумаги, оцениваемые по амортизированной стоимости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FACFA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45.3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FDEBF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529E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8ED61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B746E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29C35B1"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5F949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по операциям «обратное РЕПО»</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D3335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46</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5D1C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2D56B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65B19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5B677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43C0143"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C4806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купли-продажи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7E8C4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47</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D7E3E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4F98B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A1B4D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A35D3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B0276F3"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0951F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A366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48</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2657A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FD5EA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254DB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22401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52B639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99F6A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987594"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E393D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ABA09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3C492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FFD0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D2928C0"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8747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изменения справедливой стоимости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B8E68C"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48.1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71899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B81BB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0C9F6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4C6E1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9147DE5"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0D1BE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F431B4"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48.2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3967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119E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5C246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EDBA6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B9C820B"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2EA5C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доходы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9B09ED"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48.3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D8B7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FA9FF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D7836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D9A50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086B70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358F9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купли-продажи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D1E15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49</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BF29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AA5A6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BA44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BAC0E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ADDBAC"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287D5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вознаграждения по прочим финансовым активам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CEE09"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50</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4A61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056E0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5A743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29E11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8F8C9A8"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D1098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68960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4F832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71A0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E547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DC000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D97DA7"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5CFAB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 по активам резерва возмещения вреда</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AF94C"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0AC90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CDF08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91114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FDCE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3E423AC"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B6484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купли-продажи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00D3F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D09FB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8B37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EF09C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57B5B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F32884E"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395BA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E955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54</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3361B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37F3F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97C9D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27E96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EEE3DA"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A421D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B2A7D8"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DDDD8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88C95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A07F5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41448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5C1814"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A8293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изменения справедливой стоимости ценных бумаг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42091B"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54.1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6440C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14EDD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F49CF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362CA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73363F1"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14721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переоценки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698006"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54.2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612B5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C8752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4457F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EFEBB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872952A"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8DD1D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расходы от переоценки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B81546"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54.3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14F50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09A64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3DA2C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9843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86FD5E3"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D13BE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Расходы от купли-продажи иностранной валюты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F41058"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55</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23CA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1D464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1D01B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D74B4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95840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6D18F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Комиссионные расходы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62BE3B"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56</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2887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DEFCB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92D0B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D4E6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A631779"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F8079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82B62" w14:textId="77777777" w:rsidR="00307D7F" w:rsidRPr="00307D7F" w:rsidRDefault="00307D7F" w:rsidP="00307D7F">
            <w:pPr>
              <w:spacing w:after="20" w:line="240" w:lineRule="auto"/>
              <w:ind w:left="20" w:firstLine="709"/>
              <w:jc w:val="both"/>
              <w:rPr>
                <w:rFonts w:eastAsia="Calibri"/>
                <w:sz w:val="20"/>
                <w:szCs w:val="20"/>
                <w:lang w:val="ru-RU"/>
              </w:rPr>
            </w:pP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B52E7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C33E6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CD1D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4B5E0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F26810"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884A23"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брокеру</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90D7A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56.1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AD678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695B5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E111E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77F4A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A1B3CF"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8F182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кастодиану и центральному депозитарию</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DC6F6"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56.2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E6B9E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76103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598E4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B5559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A478464"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7BF53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прочим лицам</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7C6533" w14:textId="77777777" w:rsidR="00307D7F" w:rsidRPr="00307D7F" w:rsidRDefault="00307D7F" w:rsidP="00307D7F">
            <w:pPr>
              <w:spacing w:after="20" w:line="240" w:lineRule="auto"/>
              <w:ind w:left="20"/>
              <w:jc w:val="right"/>
              <w:rPr>
                <w:rFonts w:eastAsia="Calibri"/>
                <w:sz w:val="20"/>
                <w:szCs w:val="20"/>
                <w:lang w:val="ru-RU"/>
              </w:rPr>
            </w:pPr>
            <w:r w:rsidRPr="00307D7F">
              <w:rPr>
                <w:rFonts w:eastAsia="Calibri"/>
                <w:sz w:val="20"/>
                <w:szCs w:val="20"/>
                <w:lang w:val="ru-RU"/>
              </w:rPr>
              <w:t>56.3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3444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EF6B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6C8B2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24010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1E63566"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AEC1E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527384"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57</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2687A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2F50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24FE1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345D2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A612D85"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B65B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 по активам резерва возмещения вреда</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9916C2"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58</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0AFA0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279C0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99106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164BA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41711A2"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1C17B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Чистая прибыль (убыток) до уплаты корпоративного подоходного налога</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C69D7F"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59</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94FF0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9A7D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7877D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B18E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BF66B3B"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0C6B2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Корпоративный подоходный налог</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76FE26"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60</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00C8E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2727B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2C933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18941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E84A514"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7CA2B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Чистая прибыль (убыток) после уплаты корпоративного подоходного налога</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7ABF4A"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61</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942F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9CED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61369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7938C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5A6B12D"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BDC84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Прибыль (убыток) от прекращенной деятельности</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BA4297"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62</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993DB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E0C14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62FAE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3F9E3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A842034" w14:textId="77777777" w:rsidTr="00187370">
        <w:trPr>
          <w:trHeight w:val="30"/>
          <w:tblCellSpacing w:w="0" w:type="dxa"/>
        </w:trPr>
        <w:tc>
          <w:tcPr>
            <w:tcW w:w="364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E7E07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чистая прибыль (убыток) за период</w:t>
            </w:r>
          </w:p>
        </w:tc>
        <w:tc>
          <w:tcPr>
            <w:tcW w:w="10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9B1C43" w14:textId="77777777" w:rsidR="00307D7F" w:rsidRPr="00307D7F" w:rsidRDefault="00307D7F" w:rsidP="00307D7F">
            <w:pPr>
              <w:spacing w:after="20" w:line="240" w:lineRule="auto"/>
              <w:ind w:left="20" w:firstLine="709"/>
              <w:jc w:val="both"/>
              <w:rPr>
                <w:rFonts w:eastAsia="Calibri"/>
                <w:sz w:val="20"/>
                <w:szCs w:val="20"/>
                <w:lang w:val="ru-RU"/>
              </w:rPr>
            </w:pPr>
            <w:r w:rsidRPr="00307D7F">
              <w:rPr>
                <w:rFonts w:eastAsia="Calibri"/>
                <w:sz w:val="20"/>
                <w:szCs w:val="20"/>
                <w:lang w:val="ru-RU"/>
              </w:rPr>
              <w:t>63</w:t>
            </w:r>
          </w:p>
        </w:tc>
        <w:tc>
          <w:tcPr>
            <w:tcW w:w="86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97E07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8A78C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47BAA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0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CFEB56"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49D43C30" w14:textId="77777777" w:rsidR="00307D7F" w:rsidRPr="00307D7F" w:rsidRDefault="00307D7F" w:rsidP="00307D7F">
      <w:pPr>
        <w:spacing w:after="0" w:line="240" w:lineRule="auto"/>
        <w:jc w:val="both"/>
        <w:rPr>
          <w:rFonts w:eastAsia="Calibri"/>
          <w:sz w:val="28"/>
          <w:szCs w:val="28"/>
          <w:lang w:val="ru-RU"/>
        </w:rPr>
      </w:pPr>
      <w:bookmarkStart w:id="876" w:name="z9363"/>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7C2F88AE" w14:textId="77777777" w:rsidTr="00187370">
        <w:trPr>
          <w:jc w:val="center"/>
        </w:trPr>
        <w:tc>
          <w:tcPr>
            <w:tcW w:w="3052" w:type="pct"/>
            <w:tcMar>
              <w:top w:w="0" w:type="dxa"/>
              <w:left w:w="168" w:type="dxa"/>
              <w:bottom w:w="0" w:type="dxa"/>
              <w:right w:w="168" w:type="dxa"/>
            </w:tcMar>
            <w:hideMark/>
          </w:tcPr>
          <w:p w14:paraId="6E15DA5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57666B2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0F29F43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578AA02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53B55BE1" w14:textId="77777777" w:rsidTr="00187370">
        <w:trPr>
          <w:jc w:val="center"/>
        </w:trPr>
        <w:tc>
          <w:tcPr>
            <w:tcW w:w="5000" w:type="pct"/>
            <w:gridSpan w:val="3"/>
            <w:tcMar>
              <w:top w:w="0" w:type="dxa"/>
              <w:left w:w="168" w:type="dxa"/>
              <w:bottom w:w="0" w:type="dxa"/>
              <w:right w:w="168" w:type="dxa"/>
            </w:tcMar>
            <w:hideMark/>
          </w:tcPr>
          <w:p w14:paraId="469B6D1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6A0F9DF1" w14:textId="77777777" w:rsidTr="00187370">
        <w:trPr>
          <w:jc w:val="center"/>
        </w:trPr>
        <w:tc>
          <w:tcPr>
            <w:tcW w:w="5000" w:type="pct"/>
            <w:gridSpan w:val="3"/>
            <w:tcMar>
              <w:top w:w="0" w:type="dxa"/>
              <w:left w:w="168" w:type="dxa"/>
              <w:bottom w:w="0" w:type="dxa"/>
              <w:right w:w="168" w:type="dxa"/>
            </w:tcMar>
            <w:hideMark/>
          </w:tcPr>
          <w:p w14:paraId="6F92B3F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152541FD" w14:textId="77777777" w:rsidTr="00187370">
        <w:trPr>
          <w:jc w:val="center"/>
        </w:trPr>
        <w:tc>
          <w:tcPr>
            <w:tcW w:w="3052" w:type="pct"/>
            <w:tcMar>
              <w:top w:w="0" w:type="dxa"/>
              <w:left w:w="168" w:type="dxa"/>
              <w:bottom w:w="0" w:type="dxa"/>
              <w:right w:w="168" w:type="dxa"/>
            </w:tcMar>
            <w:hideMark/>
          </w:tcPr>
          <w:p w14:paraId="742B06D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31B202E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77C73B89" w14:textId="77777777" w:rsidTr="00187370">
        <w:trPr>
          <w:jc w:val="center"/>
        </w:trPr>
        <w:tc>
          <w:tcPr>
            <w:tcW w:w="3052" w:type="pct"/>
            <w:tcMar>
              <w:top w:w="0" w:type="dxa"/>
              <w:left w:w="168" w:type="dxa"/>
              <w:bottom w:w="0" w:type="dxa"/>
              <w:right w:w="168" w:type="dxa"/>
            </w:tcMar>
            <w:hideMark/>
          </w:tcPr>
          <w:p w14:paraId="51614EF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1D20361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7CC20047" w14:textId="77777777" w:rsidTr="00187370">
        <w:trPr>
          <w:jc w:val="center"/>
        </w:trPr>
        <w:tc>
          <w:tcPr>
            <w:tcW w:w="3052" w:type="pct"/>
            <w:tcMar>
              <w:top w:w="0" w:type="dxa"/>
              <w:left w:w="168" w:type="dxa"/>
              <w:bottom w:w="0" w:type="dxa"/>
              <w:right w:w="168" w:type="dxa"/>
            </w:tcMar>
            <w:hideMark/>
          </w:tcPr>
          <w:p w14:paraId="3143DF4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13DA291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336675C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0EF5934A" w14:textId="77777777" w:rsidTr="00187370">
        <w:trPr>
          <w:jc w:val="center"/>
        </w:trPr>
        <w:tc>
          <w:tcPr>
            <w:tcW w:w="3052" w:type="pct"/>
            <w:tcMar>
              <w:top w:w="0" w:type="dxa"/>
              <w:left w:w="168" w:type="dxa"/>
              <w:bottom w:w="0" w:type="dxa"/>
              <w:right w:w="168" w:type="dxa"/>
            </w:tcMar>
            <w:hideMark/>
          </w:tcPr>
          <w:p w14:paraId="3991969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214AB67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4A4688A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5F0B48F5" w14:textId="77777777" w:rsidTr="00187370">
        <w:trPr>
          <w:jc w:val="center"/>
        </w:trPr>
        <w:tc>
          <w:tcPr>
            <w:tcW w:w="3052" w:type="pct"/>
            <w:tcMar>
              <w:top w:w="0" w:type="dxa"/>
              <w:left w:w="168" w:type="dxa"/>
              <w:bottom w:w="0" w:type="dxa"/>
              <w:right w:w="168" w:type="dxa"/>
            </w:tcMar>
            <w:hideMark/>
          </w:tcPr>
          <w:p w14:paraId="7E2033D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347143D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7843E09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07D3CBBB" w14:textId="77777777" w:rsidTr="00187370">
        <w:trPr>
          <w:trHeight w:val="80"/>
          <w:jc w:val="center"/>
        </w:trPr>
        <w:tc>
          <w:tcPr>
            <w:tcW w:w="3052" w:type="pct"/>
            <w:tcMar>
              <w:top w:w="0" w:type="dxa"/>
              <w:left w:w="168" w:type="dxa"/>
              <w:bottom w:w="0" w:type="dxa"/>
              <w:right w:w="168" w:type="dxa"/>
            </w:tcMar>
            <w:hideMark/>
          </w:tcPr>
          <w:p w14:paraId="4EFACC0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0671E709"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5AB90A7A"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633B7D81" w14:textId="77777777" w:rsidR="00307D7F" w:rsidRPr="00307D7F" w:rsidRDefault="00307D7F" w:rsidP="00307D7F">
      <w:pPr>
        <w:spacing w:after="0" w:line="240" w:lineRule="auto"/>
        <w:ind w:firstLine="709"/>
        <w:jc w:val="both"/>
        <w:rPr>
          <w:rFonts w:eastAsia="Calibri"/>
          <w:b/>
          <w:sz w:val="28"/>
          <w:szCs w:val="28"/>
          <w:lang w:val="ru-RU"/>
        </w:rPr>
      </w:pPr>
    </w:p>
    <w:p w14:paraId="7C4A9D05"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о прибылях и убытках»</w:t>
      </w:r>
      <w:r w:rsidRPr="00307D7F">
        <w:rPr>
          <w:rFonts w:eastAsia="Calibri"/>
          <w:sz w:val="28"/>
          <w:szCs w:val="28"/>
          <w:lang w:val="ru-RU"/>
        </w:rPr>
        <w:t>.</w:t>
      </w:r>
      <w:r w:rsidRPr="00307D7F">
        <w:rPr>
          <w:sz w:val="24"/>
          <w:szCs w:val="24"/>
          <w:lang w:val="ru-RU" w:eastAsia="ru-RU"/>
        </w:rPr>
        <w:br w:type="page"/>
      </w:r>
    </w:p>
    <w:p w14:paraId="5576BCE1"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4738EB84" w14:textId="77777777" w:rsidR="00307D7F" w:rsidRPr="00307D7F" w:rsidRDefault="00307D7F" w:rsidP="00307D7F">
      <w:pPr>
        <w:widowControl w:val="0"/>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прибылях и убытках»</w:t>
      </w:r>
    </w:p>
    <w:p w14:paraId="6DAFF061" w14:textId="77777777" w:rsidR="00307D7F" w:rsidRPr="00307D7F" w:rsidRDefault="00307D7F" w:rsidP="00307D7F">
      <w:pPr>
        <w:spacing w:after="0" w:line="240" w:lineRule="auto"/>
        <w:ind w:firstLine="709"/>
        <w:jc w:val="both"/>
        <w:rPr>
          <w:rFonts w:eastAsia="Calibri"/>
          <w:b/>
          <w:sz w:val="28"/>
          <w:szCs w:val="28"/>
          <w:lang w:val="ru-RU"/>
        </w:rPr>
      </w:pPr>
    </w:p>
    <w:p w14:paraId="11A5B9BE" w14:textId="77777777" w:rsidR="00307D7F" w:rsidRPr="00307D7F" w:rsidRDefault="00307D7F" w:rsidP="00307D7F">
      <w:pPr>
        <w:spacing w:after="0" w:line="240" w:lineRule="auto"/>
        <w:ind w:firstLine="709"/>
        <w:jc w:val="both"/>
        <w:rPr>
          <w:rFonts w:eastAsia="Calibri"/>
          <w:b/>
          <w:sz w:val="28"/>
          <w:szCs w:val="28"/>
          <w:lang w:val="ru-RU"/>
        </w:rPr>
      </w:pPr>
    </w:p>
    <w:p w14:paraId="1DD37548"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54471B07" w14:textId="77777777" w:rsidR="00307D7F" w:rsidRPr="00307D7F" w:rsidRDefault="00307D7F" w:rsidP="00307D7F">
      <w:pPr>
        <w:spacing w:after="0" w:line="240" w:lineRule="auto"/>
        <w:ind w:firstLine="709"/>
        <w:jc w:val="center"/>
        <w:rPr>
          <w:rFonts w:eastAsia="Calibri"/>
          <w:b/>
          <w:sz w:val="28"/>
          <w:szCs w:val="28"/>
          <w:lang w:val="ru-RU"/>
        </w:rPr>
      </w:pPr>
    </w:p>
    <w:p w14:paraId="46E4CD82"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 прибылях и убытках» </w:t>
      </w:r>
    </w:p>
    <w:p w14:paraId="52ACD8A1" w14:textId="77777777" w:rsidR="00307D7F" w:rsidRPr="00307D7F" w:rsidRDefault="00307D7F" w:rsidP="00307D7F">
      <w:pPr>
        <w:spacing w:after="0" w:line="240" w:lineRule="auto"/>
        <w:ind w:firstLine="709"/>
        <w:jc w:val="center"/>
        <w:rPr>
          <w:rFonts w:eastAsia="Calibri"/>
          <w:sz w:val="28"/>
          <w:szCs w:val="28"/>
          <w:lang w:val="ru-RU"/>
        </w:rPr>
      </w:pPr>
      <w:r w:rsidRPr="00307D7F">
        <w:rPr>
          <w:rFonts w:eastAsia="Calibri"/>
          <w:b/>
          <w:sz w:val="28"/>
          <w:szCs w:val="28"/>
          <w:lang w:val="ru-RU"/>
        </w:rPr>
        <w:t>(индекс – Ф2-ФГСВ, периодичность: ежемесячная)</w:t>
      </w:r>
    </w:p>
    <w:p w14:paraId="4BFF819D" w14:textId="77777777" w:rsidR="00307D7F" w:rsidRPr="00307D7F" w:rsidRDefault="00307D7F" w:rsidP="00307D7F">
      <w:pPr>
        <w:spacing w:after="0" w:line="240" w:lineRule="auto"/>
        <w:ind w:firstLine="709"/>
        <w:jc w:val="both"/>
        <w:rPr>
          <w:rFonts w:eastAsia="Calibri"/>
          <w:b/>
          <w:sz w:val="28"/>
          <w:szCs w:val="28"/>
          <w:lang w:val="ru-RU"/>
        </w:rPr>
      </w:pPr>
      <w:bookmarkStart w:id="877" w:name="z9364"/>
      <w:bookmarkEnd w:id="876"/>
    </w:p>
    <w:p w14:paraId="241C37CF" w14:textId="77777777" w:rsidR="00307D7F" w:rsidRPr="00307D7F" w:rsidRDefault="00307D7F" w:rsidP="00307D7F">
      <w:pPr>
        <w:spacing w:after="0" w:line="240" w:lineRule="auto"/>
        <w:ind w:firstLine="709"/>
        <w:jc w:val="both"/>
        <w:rPr>
          <w:rFonts w:eastAsia="Calibri"/>
          <w:b/>
          <w:sz w:val="28"/>
          <w:szCs w:val="28"/>
          <w:lang w:val="ru-RU"/>
        </w:rPr>
      </w:pPr>
    </w:p>
    <w:p w14:paraId="6995B685" w14:textId="77777777" w:rsidR="00307D7F" w:rsidRPr="00307D7F" w:rsidRDefault="00307D7F" w:rsidP="00307D7F">
      <w:pPr>
        <w:spacing w:after="0" w:line="240" w:lineRule="auto"/>
        <w:ind w:firstLine="709"/>
        <w:jc w:val="both"/>
        <w:rPr>
          <w:rFonts w:eastAsia="Calibri"/>
          <w:sz w:val="28"/>
          <w:szCs w:val="28"/>
          <w:lang w:val="ru-RU"/>
        </w:rPr>
      </w:pPr>
      <w:bookmarkStart w:id="878" w:name="z9365"/>
      <w:bookmarkEnd w:id="877"/>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прибылях и убытках» (далее – форма).</w:t>
      </w:r>
    </w:p>
    <w:p w14:paraId="2F88009B" w14:textId="77777777" w:rsidR="00307D7F" w:rsidRPr="00307D7F" w:rsidRDefault="00307D7F" w:rsidP="00307D7F">
      <w:pPr>
        <w:spacing w:after="0" w:line="240" w:lineRule="auto"/>
        <w:ind w:firstLine="709"/>
        <w:jc w:val="both"/>
        <w:rPr>
          <w:rFonts w:eastAsia="Calibri"/>
          <w:sz w:val="28"/>
          <w:szCs w:val="28"/>
          <w:lang w:val="ru-RU"/>
        </w:rPr>
      </w:pPr>
      <w:bookmarkStart w:id="879" w:name="z9367"/>
      <w:bookmarkEnd w:id="878"/>
      <w:r w:rsidRPr="00307D7F">
        <w:rPr>
          <w:rFonts w:eastAsia="Calibri"/>
          <w:sz w:val="28"/>
          <w:szCs w:val="28"/>
          <w:lang w:val="ru-RU"/>
        </w:rPr>
        <w:t>2. Форма заполняется ежемесячно организацией, гарантирующей осуществление страховых выплат страхователям (застрахованным, выгодоприобретателям) в случае ликвидации страховых организаций, по состоянию на конец отчетного периода.</w:t>
      </w:r>
    </w:p>
    <w:p w14:paraId="0F8C108E" w14:textId="77777777" w:rsidR="00307D7F" w:rsidRPr="00307D7F" w:rsidRDefault="00307D7F" w:rsidP="00307D7F">
      <w:pPr>
        <w:spacing w:after="0" w:line="240" w:lineRule="auto"/>
        <w:ind w:firstLine="709"/>
        <w:jc w:val="both"/>
        <w:rPr>
          <w:rFonts w:eastAsia="Calibri"/>
          <w:sz w:val="28"/>
          <w:szCs w:val="28"/>
          <w:lang w:val="ru-RU"/>
        </w:rPr>
      </w:pPr>
      <w:bookmarkStart w:id="880" w:name="z9368"/>
      <w:bookmarkEnd w:id="879"/>
      <w:r w:rsidRPr="00307D7F">
        <w:rPr>
          <w:rFonts w:eastAsia="Calibri"/>
          <w:sz w:val="28"/>
          <w:szCs w:val="28"/>
          <w:lang w:val="ru-RU"/>
        </w:rPr>
        <w:t>3. Единица измерения, используемая при заполнении формы, устанавливается в тысячах тенге. Сумма менее 500 (пятисот) тенге округляется до 0 (нуля), а сумма, равная 500 (пятистам) тенге и выше, округляется до 1000 (тысячи) тенге.</w:t>
      </w:r>
    </w:p>
    <w:p w14:paraId="0B63CDB0" w14:textId="77777777" w:rsidR="00307D7F" w:rsidRPr="00307D7F" w:rsidRDefault="00307D7F" w:rsidP="00307D7F">
      <w:pPr>
        <w:spacing w:after="0" w:line="240" w:lineRule="auto"/>
        <w:ind w:firstLine="709"/>
        <w:jc w:val="both"/>
        <w:rPr>
          <w:rFonts w:eastAsia="Calibri"/>
          <w:sz w:val="28"/>
          <w:szCs w:val="28"/>
          <w:lang w:val="ru-RU"/>
        </w:rPr>
      </w:pPr>
      <w:bookmarkStart w:id="881" w:name="z9369"/>
      <w:bookmarkEnd w:id="880"/>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0ED691F6" w14:textId="77777777" w:rsidR="00307D7F" w:rsidRPr="00307D7F" w:rsidRDefault="00307D7F" w:rsidP="00307D7F">
      <w:pPr>
        <w:spacing w:after="0" w:line="240" w:lineRule="auto"/>
        <w:ind w:firstLine="709"/>
        <w:jc w:val="both"/>
        <w:rPr>
          <w:rFonts w:eastAsia="Calibri"/>
          <w:sz w:val="28"/>
          <w:szCs w:val="28"/>
          <w:lang w:val="ru-RU"/>
        </w:rPr>
      </w:pPr>
      <w:bookmarkStart w:id="882" w:name="z9371"/>
      <w:bookmarkEnd w:id="881"/>
      <w:r w:rsidRPr="00307D7F">
        <w:rPr>
          <w:rFonts w:eastAsia="Calibri"/>
          <w:sz w:val="28"/>
          <w:szCs w:val="28"/>
          <w:lang w:val="ru-RU"/>
        </w:rPr>
        <w:t>5. При заполнении графы 3 указываются данные за отчетный период, включая последний день отчетного периода.</w:t>
      </w:r>
    </w:p>
    <w:p w14:paraId="58AA469C" w14:textId="77777777" w:rsidR="00307D7F" w:rsidRPr="00307D7F" w:rsidRDefault="00307D7F" w:rsidP="00307D7F">
      <w:pPr>
        <w:spacing w:after="0" w:line="240" w:lineRule="auto"/>
        <w:ind w:firstLine="709"/>
        <w:jc w:val="both"/>
        <w:rPr>
          <w:rFonts w:eastAsia="Calibri"/>
          <w:sz w:val="28"/>
          <w:szCs w:val="28"/>
          <w:lang w:val="ru-RU"/>
        </w:rPr>
      </w:pPr>
      <w:bookmarkStart w:id="883" w:name="z9372"/>
      <w:bookmarkEnd w:id="882"/>
      <w:r w:rsidRPr="00307D7F">
        <w:rPr>
          <w:rFonts w:eastAsia="Calibri"/>
          <w:sz w:val="28"/>
          <w:szCs w:val="28"/>
          <w:lang w:val="ru-RU"/>
        </w:rPr>
        <w:t>6. В графе 4 указываются данные за период с начала текущего года (с нарастающим итогом).</w:t>
      </w:r>
    </w:p>
    <w:p w14:paraId="1763AA03" w14:textId="77777777" w:rsidR="00307D7F" w:rsidRPr="00307D7F" w:rsidRDefault="00307D7F" w:rsidP="00307D7F">
      <w:pPr>
        <w:spacing w:after="0" w:line="240" w:lineRule="auto"/>
        <w:ind w:firstLine="709"/>
        <w:jc w:val="both"/>
        <w:rPr>
          <w:rFonts w:eastAsia="Calibri"/>
          <w:sz w:val="28"/>
          <w:szCs w:val="28"/>
          <w:lang w:val="ru-RU"/>
        </w:rPr>
      </w:pPr>
      <w:bookmarkStart w:id="884" w:name="z9373"/>
      <w:bookmarkEnd w:id="883"/>
      <w:r w:rsidRPr="00307D7F">
        <w:rPr>
          <w:rFonts w:eastAsia="Calibri"/>
          <w:sz w:val="28"/>
          <w:szCs w:val="28"/>
          <w:lang w:val="ru-RU"/>
        </w:rPr>
        <w:t>7. В графе 5 указываются данные за аналогичный период предыдущего года.</w:t>
      </w:r>
    </w:p>
    <w:p w14:paraId="657DF8AC" w14:textId="77777777" w:rsidR="00307D7F" w:rsidRPr="00307D7F" w:rsidRDefault="00307D7F" w:rsidP="00307D7F">
      <w:pPr>
        <w:spacing w:after="0" w:line="240" w:lineRule="auto"/>
        <w:ind w:firstLine="709"/>
        <w:jc w:val="both"/>
        <w:rPr>
          <w:rFonts w:eastAsia="Calibri"/>
          <w:sz w:val="28"/>
          <w:szCs w:val="28"/>
          <w:lang w:val="ru-RU"/>
        </w:rPr>
      </w:pPr>
      <w:bookmarkStart w:id="885" w:name="z9374"/>
      <w:bookmarkEnd w:id="884"/>
      <w:r w:rsidRPr="00307D7F">
        <w:rPr>
          <w:rFonts w:eastAsia="Calibri"/>
          <w:sz w:val="28"/>
          <w:szCs w:val="28"/>
          <w:lang w:val="ru-RU"/>
        </w:rPr>
        <w:t>8. В графе 6 указываются данные за аналогичный период с начала предыдущего года (с нарастающим итогом).</w:t>
      </w:r>
    </w:p>
    <w:p w14:paraId="2CB9D88B" w14:textId="77777777" w:rsidR="00307D7F" w:rsidRPr="00307D7F" w:rsidRDefault="00307D7F" w:rsidP="00307D7F">
      <w:pPr>
        <w:spacing w:after="0" w:line="240" w:lineRule="auto"/>
        <w:ind w:firstLine="709"/>
        <w:jc w:val="both"/>
        <w:rPr>
          <w:rFonts w:eastAsia="Calibri"/>
          <w:sz w:val="28"/>
          <w:szCs w:val="28"/>
          <w:lang w:val="ru-RU"/>
        </w:rPr>
      </w:pPr>
      <w:bookmarkStart w:id="886" w:name="z9375"/>
      <w:bookmarkEnd w:id="885"/>
      <w:r w:rsidRPr="00307D7F">
        <w:rPr>
          <w:rFonts w:eastAsia="Calibri"/>
          <w:sz w:val="28"/>
          <w:szCs w:val="28"/>
          <w:lang w:val="ru-RU"/>
        </w:rPr>
        <w:t>9. В строках с 1 по 63 указываются данные на основании информации из главной книги или базы данных и сгруппированные с учетом требований международных стандартов финансовой отчетности.</w:t>
      </w:r>
    </w:p>
    <w:p w14:paraId="70B52236" w14:textId="77777777" w:rsidR="00307D7F" w:rsidRPr="00307D7F" w:rsidRDefault="00307D7F" w:rsidP="00307D7F">
      <w:pPr>
        <w:spacing w:after="0" w:line="240" w:lineRule="auto"/>
        <w:ind w:firstLine="709"/>
        <w:jc w:val="both"/>
        <w:rPr>
          <w:rFonts w:eastAsia="Calibri"/>
          <w:sz w:val="28"/>
          <w:szCs w:val="28"/>
          <w:lang w:val="ru-RU"/>
        </w:rPr>
      </w:pPr>
      <w:bookmarkStart w:id="887" w:name="z9376"/>
      <w:bookmarkEnd w:id="886"/>
      <w:r w:rsidRPr="00307D7F">
        <w:rPr>
          <w:rFonts w:eastAsia="Calibri"/>
          <w:sz w:val="28"/>
          <w:szCs w:val="28"/>
          <w:lang w:val="ru-RU"/>
        </w:rPr>
        <w:t>10. Вид финансовой отчетности: отдельная.</w:t>
      </w:r>
    </w:p>
    <w:p w14:paraId="6FEE6A06"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2866647D" w14:textId="77777777" w:rsidR="00307D7F" w:rsidRPr="00307D7F" w:rsidRDefault="00307D7F" w:rsidP="00307D7F">
      <w:pPr>
        <w:widowControl w:val="0"/>
        <w:spacing w:after="0" w:line="240" w:lineRule="auto"/>
        <w:ind w:left="6237" w:hanging="1417"/>
        <w:outlineLvl w:val="0"/>
        <w:rPr>
          <w:rFonts w:eastAsia="Calibri"/>
          <w:sz w:val="28"/>
          <w:lang w:val="ru-RU"/>
        </w:rPr>
      </w:pPr>
      <w:bookmarkStart w:id="888" w:name="z484"/>
      <w:bookmarkEnd w:id="887"/>
      <w:r w:rsidRPr="00307D7F">
        <w:rPr>
          <w:rFonts w:eastAsia="Calibri"/>
          <w:sz w:val="28"/>
          <w:lang w:val="ru-RU"/>
        </w:rPr>
        <w:lastRenderedPageBreak/>
        <w:t>Приложение 37</w:t>
      </w:r>
    </w:p>
    <w:p w14:paraId="7B29D012"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0E203961" w14:textId="77777777" w:rsidR="00307D7F" w:rsidRPr="00307D7F" w:rsidRDefault="00307D7F" w:rsidP="00307D7F">
      <w:pPr>
        <w:spacing w:after="0" w:line="240" w:lineRule="auto"/>
        <w:jc w:val="both"/>
        <w:rPr>
          <w:rFonts w:eastAsia="Calibri"/>
          <w:sz w:val="28"/>
          <w:szCs w:val="28"/>
          <w:lang w:val="ru-RU"/>
        </w:rPr>
      </w:pPr>
    </w:p>
    <w:p w14:paraId="0545F504"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889" w:name="z487"/>
      <w:bookmarkEnd w:id="888"/>
      <w:r w:rsidRPr="00307D7F">
        <w:rPr>
          <w:sz w:val="28"/>
          <w:szCs w:val="28"/>
          <w:lang w:val="ru-RU" w:eastAsia="ru-RU"/>
        </w:rPr>
        <w:t>Форма,</w:t>
      </w:r>
    </w:p>
    <w:p w14:paraId="67D54576"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7BD6A3BE" w14:textId="77777777" w:rsidR="00307D7F" w:rsidRPr="00307D7F" w:rsidRDefault="00307D7F" w:rsidP="00307D7F">
      <w:pPr>
        <w:widowControl w:val="0"/>
        <w:spacing w:after="0" w:line="240" w:lineRule="auto"/>
        <w:ind w:left="6237"/>
        <w:rPr>
          <w:rFonts w:eastAsia="Calibri"/>
          <w:sz w:val="28"/>
          <w:szCs w:val="28"/>
          <w:lang w:val="ru-RU"/>
        </w:rPr>
      </w:pPr>
    </w:p>
    <w:p w14:paraId="7454B518" w14:textId="77777777" w:rsidR="00307D7F" w:rsidRPr="00307D7F" w:rsidRDefault="00307D7F" w:rsidP="00307D7F">
      <w:pPr>
        <w:spacing w:after="0" w:line="240" w:lineRule="auto"/>
        <w:ind w:firstLine="709"/>
        <w:jc w:val="both"/>
        <w:rPr>
          <w:rFonts w:eastAsia="Calibri"/>
          <w:sz w:val="28"/>
          <w:szCs w:val="28"/>
          <w:lang w:val="ru-RU"/>
        </w:rPr>
      </w:pPr>
    </w:p>
    <w:p w14:paraId="70B44A55"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Представляется: в Национальный Банк Республики Казахстан.</w:t>
      </w:r>
    </w:p>
    <w:p w14:paraId="4F949F61" w14:textId="77777777" w:rsidR="00307D7F" w:rsidRPr="00307D7F" w:rsidRDefault="00307D7F" w:rsidP="00307D7F">
      <w:pPr>
        <w:spacing w:after="0" w:line="240" w:lineRule="auto"/>
        <w:ind w:firstLine="709"/>
        <w:jc w:val="both"/>
        <w:rPr>
          <w:rFonts w:eastAsia="Calibri"/>
          <w:sz w:val="28"/>
          <w:szCs w:val="28"/>
          <w:lang w:val="ru-RU"/>
        </w:rPr>
      </w:pPr>
      <w:bookmarkStart w:id="890" w:name="z488"/>
      <w:bookmarkEnd w:id="889"/>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26" w:history="1">
        <w:r w:rsidRPr="00307D7F">
          <w:rPr>
            <w:rFonts w:eastAsia="Calibri"/>
            <w:sz w:val="28"/>
            <w:szCs w:val="28"/>
            <w:lang w:val="ru-RU"/>
          </w:rPr>
          <w:t>www.nationalbank.kz</w:t>
        </w:r>
      </w:hyperlink>
      <w:r w:rsidRPr="00307D7F">
        <w:rPr>
          <w:rFonts w:eastAsia="Calibri"/>
          <w:sz w:val="28"/>
          <w:szCs w:val="28"/>
          <w:lang w:val="ru-RU"/>
        </w:rPr>
        <w:t>.</w:t>
      </w:r>
    </w:p>
    <w:p w14:paraId="13B339DD"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891" w:name="z489"/>
      <w:bookmarkEnd w:id="890"/>
      <w:r w:rsidRPr="00307D7F">
        <w:rPr>
          <w:rFonts w:eastAsia="Calibri"/>
          <w:sz w:val="28"/>
          <w:szCs w:val="28"/>
          <w:lang w:val="ru-RU"/>
        </w:rPr>
        <w:t xml:space="preserve"> отчет об активах и обязательствах.</w:t>
      </w:r>
    </w:p>
    <w:p w14:paraId="5DBF7CCB" w14:textId="77777777" w:rsidR="00307D7F" w:rsidRPr="00307D7F" w:rsidRDefault="00307D7F" w:rsidP="00307D7F">
      <w:pPr>
        <w:spacing w:after="0" w:line="240" w:lineRule="auto"/>
        <w:ind w:firstLine="709"/>
        <w:jc w:val="both"/>
        <w:rPr>
          <w:rFonts w:eastAsia="Calibri"/>
          <w:sz w:val="28"/>
          <w:szCs w:val="28"/>
          <w:lang w:val="ru-RU"/>
        </w:rPr>
      </w:pPr>
      <w:bookmarkStart w:id="892" w:name="z490"/>
      <w:bookmarkEnd w:id="891"/>
      <w:r w:rsidRPr="00307D7F">
        <w:rPr>
          <w:rFonts w:eastAsia="Calibri"/>
          <w:sz w:val="28"/>
          <w:szCs w:val="28"/>
          <w:lang w:val="ru-RU"/>
        </w:rPr>
        <w:t>Индекс формы, предназначенной для сбора административных данных на безвозмездной основе: Ф1-ФСОН.</w:t>
      </w:r>
    </w:p>
    <w:p w14:paraId="162369B7" w14:textId="77777777" w:rsidR="00307D7F" w:rsidRPr="00307D7F" w:rsidRDefault="00307D7F" w:rsidP="00307D7F">
      <w:pPr>
        <w:spacing w:after="0" w:line="240" w:lineRule="auto"/>
        <w:ind w:firstLine="709"/>
        <w:jc w:val="both"/>
        <w:rPr>
          <w:rFonts w:eastAsia="Calibri"/>
          <w:sz w:val="28"/>
          <w:szCs w:val="28"/>
          <w:lang w:val="ru-RU"/>
        </w:rPr>
      </w:pPr>
      <w:bookmarkStart w:id="893" w:name="z491"/>
      <w:bookmarkEnd w:id="892"/>
      <w:r w:rsidRPr="00307D7F">
        <w:rPr>
          <w:rFonts w:eastAsia="Calibri"/>
          <w:sz w:val="28"/>
          <w:szCs w:val="28"/>
          <w:lang w:val="ru-RU"/>
        </w:rPr>
        <w:t>Периодичность: ежемесячная.</w:t>
      </w:r>
    </w:p>
    <w:p w14:paraId="679B4F85" w14:textId="77777777" w:rsidR="00307D7F" w:rsidRPr="00307D7F" w:rsidRDefault="00307D7F" w:rsidP="00307D7F">
      <w:pPr>
        <w:spacing w:after="0" w:line="240" w:lineRule="auto"/>
        <w:ind w:firstLine="709"/>
        <w:jc w:val="both"/>
        <w:rPr>
          <w:rFonts w:eastAsia="Calibri"/>
          <w:sz w:val="28"/>
          <w:szCs w:val="28"/>
          <w:lang w:val="ru-RU"/>
        </w:rPr>
      </w:pPr>
      <w:bookmarkStart w:id="894" w:name="z492"/>
      <w:bookmarkEnd w:id="893"/>
      <w:r w:rsidRPr="00307D7F">
        <w:rPr>
          <w:rFonts w:eastAsia="Calibri"/>
          <w:sz w:val="28"/>
          <w:szCs w:val="28"/>
          <w:lang w:val="ru-RU"/>
        </w:rPr>
        <w:t>Отчетный период: по состоянию на «___» ____________ 20___года.</w:t>
      </w:r>
    </w:p>
    <w:p w14:paraId="4C468A71" w14:textId="77777777" w:rsidR="00307D7F" w:rsidRPr="00307D7F" w:rsidRDefault="00307D7F" w:rsidP="00307D7F">
      <w:pPr>
        <w:spacing w:after="0" w:line="240" w:lineRule="auto"/>
        <w:ind w:firstLine="709"/>
        <w:jc w:val="both"/>
        <w:rPr>
          <w:rFonts w:eastAsia="Calibri"/>
          <w:sz w:val="28"/>
          <w:szCs w:val="28"/>
          <w:lang w:val="ru-RU"/>
        </w:rPr>
      </w:pPr>
      <w:bookmarkStart w:id="895" w:name="z493"/>
      <w:bookmarkEnd w:id="894"/>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филиалы страховых (перестраховочных) организаций-нерезидентов Республики Казахстан.</w:t>
      </w:r>
    </w:p>
    <w:p w14:paraId="4939E4D2" w14:textId="77777777" w:rsidR="00307D7F" w:rsidRPr="00307D7F" w:rsidRDefault="00307D7F" w:rsidP="00307D7F">
      <w:pPr>
        <w:spacing w:after="0" w:line="240" w:lineRule="auto"/>
        <w:ind w:firstLine="709"/>
        <w:jc w:val="both"/>
        <w:rPr>
          <w:rFonts w:eastAsia="Calibri"/>
          <w:sz w:val="28"/>
          <w:szCs w:val="28"/>
          <w:lang w:val="ru-RU"/>
        </w:rPr>
      </w:pPr>
      <w:bookmarkStart w:id="896" w:name="z494"/>
      <w:bookmarkEnd w:id="895"/>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6 (шестого) рабочего дня месяца, следующего за отчетным месяцем.</w:t>
      </w:r>
    </w:p>
    <w:p w14:paraId="4D0C28F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668CCCBE"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p>
    <w:p w14:paraId="429791A1"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 xml:space="preserve"> (в тысячах тенге)</w:t>
      </w:r>
    </w:p>
    <w:tbl>
      <w:tblPr>
        <w:tblW w:w="9638" w:type="dxa"/>
        <w:tblCellSpacing w:w="0" w:type="dxa"/>
        <w:tblInd w:w="-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380"/>
        <w:gridCol w:w="851"/>
        <w:gridCol w:w="1134"/>
        <w:gridCol w:w="1273"/>
      </w:tblGrid>
      <w:tr w:rsidR="00307D7F" w:rsidRPr="00307D7F" w14:paraId="69872830"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896"/>
          <w:p w14:paraId="4BBAA9F3"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16AEA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Код строки</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376C00"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 конец отчетного периода</w:t>
            </w: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371756"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 конец предыдущего года</w:t>
            </w:r>
          </w:p>
        </w:tc>
      </w:tr>
      <w:tr w:rsidR="00307D7F" w:rsidRPr="00307D7F" w14:paraId="55441806"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1DB3A6"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81A498"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944B63"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1CF732"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r>
      <w:tr w:rsidR="00307D7F" w:rsidRPr="00307D7F" w14:paraId="69C7CBA9"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5A765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7BEC56" w14:textId="77777777" w:rsidR="00307D7F" w:rsidRPr="00307D7F" w:rsidRDefault="00307D7F" w:rsidP="00307D7F">
            <w:pPr>
              <w:spacing w:after="20" w:line="240" w:lineRule="auto"/>
              <w:ind w:left="20" w:hanging="20"/>
              <w:jc w:val="center"/>
              <w:rPr>
                <w:rFonts w:eastAsia="Calibri"/>
                <w:sz w:val="20"/>
                <w:szCs w:val="20"/>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2660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5973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A154A9"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CFDB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принятые в качестве резерва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D4D5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8CB48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F5B80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8E27FC0"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399DC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Денежные средства и эквиваленты денежных средств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65BE19"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3A756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B71D0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E800FA5"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B9E2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Аффинированные драгоценные металлы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FFEB6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5C99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42BE0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BDA8BA"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E4FA5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Вклады размещенные (за вычетом резервов на обесценение)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64CDC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37DE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4E9BD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0ACD7D"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FEB9B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оцениваемые по 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26982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A752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17C5C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33F242"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A13C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имеющиеся в наличии для продажи (за вычетом резервов на обесценение)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56355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49990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80B1D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FA935B"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E17D5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920EE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538D4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F242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37C376F"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F3F23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Операции «обратное РЕПО»</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9FC7A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BC0B5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0B099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14B332D"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6752A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Займы, предоставленные страхователям (за вычетом резервов на обесценение)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DB76E9"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ru-RU"/>
              </w:rPr>
              <w:t>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6DAE2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BFAC8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E68F79"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CF727A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Дебиторская задолженность по страхованию и перестрахованию</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B9177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10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C7374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A09E5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E12D521"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1AED2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Запасы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089CA0"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11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6D8D7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8611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EE7BE7"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38717E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по портфелям договоров страхования и выпущенных договоров перестрахования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AD96C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rPr>
              <w:t>12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7DDBD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67532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45739C6"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141A5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w:t>
            </w:r>
            <w:r w:rsidRPr="00307D7F">
              <w:rPr>
                <w:rFonts w:eastAsia="Calibri"/>
                <w:sz w:val="20"/>
                <w:szCs w:val="20"/>
                <w:lang w:val="kk-KZ"/>
              </w:rPr>
              <w:t>ы</w:t>
            </w:r>
            <w:r w:rsidRPr="00307D7F">
              <w:rPr>
                <w:rFonts w:eastAsia="Calibri"/>
                <w:sz w:val="20"/>
                <w:szCs w:val="20"/>
                <w:lang w:val="ru-RU"/>
              </w:rPr>
              <w:t xml:space="preserve"> по портфелям удерживаемых договоров перестрахования по возникшим убыткам</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42879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rPr>
              <w:t>13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598B5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438BC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EC2DD8B"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15035E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Активы по удерживаемым договорам перестрахования: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3091A5"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14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503FA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A6EC4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198141E"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4BA0C76"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в том числе: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7D0B72" w14:textId="77777777" w:rsidR="00307D7F" w:rsidRPr="00307D7F" w:rsidRDefault="00307D7F" w:rsidP="00307D7F">
            <w:pPr>
              <w:spacing w:after="20" w:line="240" w:lineRule="auto"/>
              <w:ind w:left="20" w:hanging="20"/>
              <w:jc w:val="center"/>
              <w:rPr>
                <w:rFonts w:eastAsia="Calibri"/>
                <w:sz w:val="20"/>
                <w:szCs w:val="20"/>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2CE2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C997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685C4EA"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488B0E"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наилучшая оценка ожидаемых денежных потоков по активу перестрахования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0B6EDB"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ru-RU"/>
              </w:rPr>
              <w:t>1</w:t>
            </w:r>
            <w:r w:rsidRPr="00307D7F">
              <w:rPr>
                <w:rFonts w:eastAsia="Calibri"/>
                <w:sz w:val="20"/>
                <w:szCs w:val="20"/>
                <w:lang w:val="kk-KZ"/>
              </w:rPr>
              <w:t>4.1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A8881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9037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F7A352C"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4E02E10"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актив перестрахования по рисковой поправке на нефинансовый риск</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53C267"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r w:rsidRPr="00307D7F">
              <w:rPr>
                <w:rFonts w:eastAsia="Calibri"/>
                <w:sz w:val="20"/>
                <w:szCs w:val="20"/>
                <w:lang w:val="kk-KZ"/>
              </w:rPr>
              <w:t>4.2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55B1C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2CAC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830084"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E569CA4"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маржа за предусмотренные договором услуги по перестрахованию</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C4409A"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r w:rsidRPr="00307D7F">
              <w:rPr>
                <w:rFonts w:eastAsia="Calibri"/>
                <w:sz w:val="20"/>
                <w:szCs w:val="20"/>
                <w:lang w:val="kk-KZ"/>
              </w:rPr>
              <w:t>4.3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EF4C0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45957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988CA00"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DB7BA71"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компонент возмещения убытка маржи по договорам перестрахования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787B5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1</w:t>
            </w:r>
            <w:r w:rsidRPr="00307D7F">
              <w:rPr>
                <w:rFonts w:eastAsia="Calibri"/>
                <w:sz w:val="20"/>
                <w:szCs w:val="20"/>
                <w:lang w:val="kk-KZ"/>
              </w:rPr>
              <w:t>4.4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0568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A3588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43E5976"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FBA456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Актив перестрахования по рисковой поправке на нефинансовый риск по возникшим убыткам</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066839" w14:textId="77777777" w:rsidR="00307D7F" w:rsidRPr="00307D7F" w:rsidRDefault="00307D7F" w:rsidP="00307D7F">
            <w:pPr>
              <w:spacing w:after="20" w:line="240" w:lineRule="auto"/>
              <w:ind w:left="20" w:hanging="20"/>
              <w:jc w:val="center"/>
              <w:rPr>
                <w:rFonts w:eastAsia="Calibri"/>
                <w:sz w:val="20"/>
                <w:szCs w:val="20"/>
              </w:rPr>
            </w:pPr>
            <w:r w:rsidRPr="00307D7F">
              <w:rPr>
                <w:rFonts w:eastAsia="Calibri"/>
                <w:sz w:val="20"/>
                <w:szCs w:val="20"/>
                <w:lang w:val="kk-KZ"/>
              </w:rPr>
              <w:t>15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D935A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ED78C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69948E0"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6FAB325" w14:textId="77777777" w:rsidR="00307D7F" w:rsidRPr="00307D7F" w:rsidRDefault="00307D7F" w:rsidP="00307D7F">
            <w:pPr>
              <w:spacing w:after="20" w:line="240" w:lineRule="auto"/>
              <w:jc w:val="both"/>
              <w:rPr>
                <w:rFonts w:eastAsia="Calibri"/>
                <w:bCs/>
                <w:sz w:val="20"/>
                <w:szCs w:val="20"/>
                <w:lang w:val="ru-RU"/>
              </w:rPr>
            </w:pPr>
            <w:r w:rsidRPr="00307D7F">
              <w:rPr>
                <w:rFonts w:eastAsia="Calibri"/>
                <w:bCs/>
                <w:sz w:val="20"/>
                <w:szCs w:val="20"/>
                <w:lang w:val="ru-RU"/>
              </w:rPr>
              <w:t>Финансовая аренда предоставленная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783E2" w14:textId="77777777" w:rsidR="00307D7F" w:rsidRPr="00307D7F" w:rsidRDefault="00307D7F" w:rsidP="00307D7F">
            <w:pPr>
              <w:spacing w:after="20" w:line="240" w:lineRule="auto"/>
              <w:ind w:left="20" w:hanging="20"/>
              <w:jc w:val="center"/>
              <w:rPr>
                <w:rFonts w:eastAsia="Calibri"/>
                <w:sz w:val="20"/>
                <w:szCs w:val="20"/>
              </w:rPr>
            </w:pPr>
            <w:r w:rsidRPr="00307D7F">
              <w:rPr>
                <w:rFonts w:eastAsia="Calibri"/>
                <w:sz w:val="20"/>
                <w:szCs w:val="20"/>
              </w:rPr>
              <w:t>16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4B4F1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2604F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AF86A51"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18DAEB6" w14:textId="77777777" w:rsidR="00307D7F" w:rsidRPr="00307D7F" w:rsidRDefault="00307D7F" w:rsidP="00307D7F">
            <w:pPr>
              <w:spacing w:after="20" w:line="240" w:lineRule="auto"/>
              <w:jc w:val="both"/>
              <w:rPr>
                <w:rFonts w:eastAsia="Calibri"/>
                <w:bCs/>
                <w:sz w:val="20"/>
                <w:szCs w:val="20"/>
                <w:lang w:val="ru-RU"/>
              </w:rPr>
            </w:pPr>
            <w:r w:rsidRPr="00307D7F">
              <w:rPr>
                <w:rFonts w:eastAsia="Calibri"/>
                <w:bCs/>
                <w:sz w:val="20"/>
                <w:szCs w:val="20"/>
                <w:lang w:val="ru-RU"/>
              </w:rPr>
              <w:t>Инвестиционное имущество</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46756" w14:textId="77777777" w:rsidR="00307D7F" w:rsidRPr="00307D7F" w:rsidRDefault="00307D7F" w:rsidP="00307D7F">
            <w:pPr>
              <w:spacing w:after="20" w:line="240" w:lineRule="auto"/>
              <w:ind w:left="20" w:hanging="20"/>
              <w:jc w:val="center"/>
              <w:rPr>
                <w:rFonts w:eastAsia="Calibri"/>
                <w:sz w:val="20"/>
                <w:szCs w:val="20"/>
              </w:rPr>
            </w:pPr>
            <w:r w:rsidRPr="00307D7F">
              <w:rPr>
                <w:rFonts w:eastAsia="Calibri"/>
                <w:sz w:val="20"/>
                <w:szCs w:val="20"/>
              </w:rPr>
              <w:t>17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D4BC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3FC1B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F287987"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7138C87" w14:textId="77777777" w:rsidR="00307D7F" w:rsidRPr="00307D7F" w:rsidRDefault="00307D7F" w:rsidP="00307D7F">
            <w:pPr>
              <w:spacing w:after="20" w:line="240" w:lineRule="auto"/>
              <w:jc w:val="both"/>
              <w:rPr>
                <w:rFonts w:eastAsia="Calibri"/>
                <w:bCs/>
                <w:sz w:val="20"/>
                <w:szCs w:val="20"/>
                <w:lang w:val="ru-RU"/>
              </w:rPr>
            </w:pPr>
            <w:r w:rsidRPr="00307D7F">
              <w:rPr>
                <w:rFonts w:eastAsia="Calibri"/>
                <w:bCs/>
                <w:sz w:val="20"/>
                <w:szCs w:val="20"/>
                <w:lang w:val="ru-RU"/>
              </w:rPr>
              <w:t>Инвестиции в капитал других юридических лиц и субординированный долг</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02EE7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rPr>
              <w:t>18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83E3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CB4BD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01B18F9"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ECAF966" w14:textId="77777777" w:rsidR="00307D7F" w:rsidRPr="00307D7F" w:rsidRDefault="00307D7F" w:rsidP="00307D7F">
            <w:pPr>
              <w:spacing w:after="20" w:line="240" w:lineRule="auto"/>
              <w:jc w:val="both"/>
              <w:rPr>
                <w:rFonts w:eastAsia="Calibri"/>
                <w:bCs/>
                <w:sz w:val="20"/>
                <w:szCs w:val="20"/>
                <w:lang w:val="ru-RU"/>
              </w:rPr>
            </w:pPr>
            <w:r w:rsidRPr="00307D7F">
              <w:rPr>
                <w:rFonts w:eastAsia="Calibri"/>
                <w:bCs/>
                <w:sz w:val="20"/>
                <w:szCs w:val="20"/>
                <w:lang w:val="ru-RU"/>
              </w:rPr>
              <w:t>Долгосрочные активы (выбывающие группы), предназначенные для продажи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CE9139"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19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A6295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8E107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68E79DD"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99DDA6" w14:textId="77777777" w:rsidR="00307D7F" w:rsidRPr="00307D7F" w:rsidRDefault="00307D7F" w:rsidP="00307D7F">
            <w:pPr>
              <w:spacing w:after="20" w:line="240" w:lineRule="auto"/>
              <w:jc w:val="both"/>
              <w:rPr>
                <w:rFonts w:eastAsia="Calibri"/>
                <w:bCs/>
                <w:sz w:val="20"/>
                <w:szCs w:val="20"/>
                <w:lang w:val="ru-RU"/>
              </w:rPr>
            </w:pPr>
            <w:r w:rsidRPr="00307D7F">
              <w:rPr>
                <w:rFonts w:eastAsia="Calibri"/>
                <w:bCs/>
                <w:sz w:val="20"/>
                <w:szCs w:val="20"/>
                <w:lang w:val="ru-RU"/>
              </w:rPr>
              <w:t>Активы в форме права пользования (за вычетом амортизации и убытков от обесценения)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D9174E"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20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5FB15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229A8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C19E69C"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E6112B" w14:textId="77777777" w:rsidR="00307D7F" w:rsidRPr="00307D7F" w:rsidRDefault="00307D7F" w:rsidP="00307D7F">
            <w:pPr>
              <w:spacing w:after="20" w:line="240" w:lineRule="auto"/>
              <w:jc w:val="both"/>
              <w:rPr>
                <w:rFonts w:eastAsia="Calibri"/>
                <w:sz w:val="20"/>
                <w:szCs w:val="20"/>
                <w:lang w:val="ru-RU"/>
              </w:rPr>
            </w:pPr>
            <w:r w:rsidRPr="00307D7F">
              <w:rPr>
                <w:rFonts w:eastAsia="Calibri"/>
                <w:bCs/>
                <w:sz w:val="20"/>
                <w:szCs w:val="20"/>
                <w:lang w:val="ru-RU"/>
              </w:rPr>
              <w:t>Нематериальные</w:t>
            </w:r>
            <w:r w:rsidRPr="00307D7F">
              <w:rPr>
                <w:rFonts w:eastAsia="Calibri"/>
                <w:sz w:val="20"/>
                <w:szCs w:val="20"/>
                <w:lang w:val="ru-RU"/>
              </w:rPr>
              <w:t xml:space="preserve"> активы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2D5817"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21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9506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AEA5C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DB22749"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B0AE0F" w14:textId="77777777" w:rsidR="00307D7F" w:rsidRPr="00307D7F" w:rsidRDefault="00307D7F" w:rsidP="00307D7F">
            <w:pPr>
              <w:spacing w:after="20" w:line="240" w:lineRule="auto"/>
              <w:jc w:val="both"/>
              <w:rPr>
                <w:rFonts w:eastAsia="Calibri"/>
                <w:bCs/>
                <w:sz w:val="20"/>
                <w:szCs w:val="20"/>
                <w:lang w:val="ru-RU"/>
              </w:rPr>
            </w:pPr>
            <w:r w:rsidRPr="00307D7F">
              <w:rPr>
                <w:rFonts w:eastAsia="Calibri"/>
                <w:bCs/>
                <w:sz w:val="20"/>
                <w:szCs w:val="20"/>
                <w:lang w:val="ru-RU"/>
              </w:rPr>
              <w:t>Основные средства (за вычетом амортизации и убытков от обесценения)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1268EA"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22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FAF6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08C67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59BDBF"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99D88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будущих периодов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13EDE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23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9DE3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EE485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A0EE4E"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D10C5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Текущий налоговый актив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D3828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24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42765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C2BB8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67AF76B"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E2EC1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Отложенный налоговый актив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8832A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25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0D0E8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F26E3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B9D364"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7289A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Ценные бумаги, удерживаемые до погашения (за вычетом резервов на обесценение)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16C374"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26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54E41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BE89D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CF15723"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EF939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Прочая дебиторская задолженность</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FD25A0" w14:textId="77777777" w:rsidR="00307D7F" w:rsidRPr="00307D7F" w:rsidRDefault="00307D7F" w:rsidP="00307D7F">
            <w:pPr>
              <w:spacing w:after="20" w:line="240" w:lineRule="auto"/>
              <w:ind w:left="20" w:hanging="20"/>
              <w:jc w:val="center"/>
              <w:rPr>
                <w:rFonts w:eastAsia="Calibri"/>
                <w:sz w:val="20"/>
                <w:szCs w:val="20"/>
              </w:rPr>
            </w:pPr>
            <w:r w:rsidRPr="00307D7F">
              <w:rPr>
                <w:rFonts w:eastAsia="Calibri"/>
                <w:sz w:val="20"/>
                <w:szCs w:val="20"/>
                <w:lang w:val="ru-RU"/>
              </w:rPr>
              <w:t>2</w:t>
            </w:r>
            <w:r w:rsidRPr="00307D7F">
              <w:rPr>
                <w:rFonts w:eastAsia="Calibri"/>
                <w:sz w:val="20"/>
                <w:szCs w:val="20"/>
              </w:rPr>
              <w:t>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993FF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36F21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430CCF8"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A88ED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активы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7C9FA0"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rPr>
              <w:t>28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04AEF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B82A0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411DFC4"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34270C" w14:textId="77777777" w:rsidR="00307D7F" w:rsidRPr="00307D7F" w:rsidRDefault="00307D7F" w:rsidP="00307D7F">
            <w:pPr>
              <w:spacing w:after="20" w:line="240" w:lineRule="auto"/>
              <w:jc w:val="both"/>
              <w:rPr>
                <w:rFonts w:eastAsia="Calibri"/>
                <w:sz w:val="20"/>
                <w:szCs w:val="20"/>
                <w:lang w:val="kk-KZ"/>
              </w:rPr>
            </w:pPr>
            <w:r w:rsidRPr="00307D7F">
              <w:rPr>
                <w:rFonts w:eastAsia="Calibri"/>
                <w:sz w:val="20"/>
                <w:szCs w:val="20"/>
                <w:lang w:val="ru-RU"/>
              </w:rPr>
              <w:t>Итого активы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CAF936"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rPr>
              <w:t>29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75E3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76366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4E39D5"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C22DA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E5C80" w14:textId="77777777" w:rsidR="00307D7F" w:rsidRPr="00307D7F" w:rsidRDefault="00307D7F" w:rsidP="00307D7F">
            <w:pPr>
              <w:spacing w:after="20" w:line="240" w:lineRule="auto"/>
              <w:ind w:left="20" w:hanging="20"/>
              <w:jc w:val="center"/>
              <w:rPr>
                <w:rFonts w:eastAsia="Calibri"/>
                <w:sz w:val="20"/>
                <w:szCs w:val="20"/>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0F658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B5D8E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E1CAA22"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0D713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Производные финансовые инструменты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BD9789" w14:textId="77777777" w:rsidR="00307D7F" w:rsidRPr="00307D7F" w:rsidRDefault="00307D7F" w:rsidP="00307D7F">
            <w:pPr>
              <w:spacing w:after="20" w:line="240" w:lineRule="auto"/>
              <w:ind w:left="20" w:hanging="20"/>
              <w:jc w:val="center"/>
              <w:rPr>
                <w:rFonts w:eastAsia="Calibri"/>
                <w:sz w:val="20"/>
                <w:szCs w:val="20"/>
              </w:rPr>
            </w:pPr>
            <w:r w:rsidRPr="00307D7F">
              <w:rPr>
                <w:rFonts w:eastAsia="Calibri"/>
                <w:sz w:val="20"/>
                <w:szCs w:val="20"/>
              </w:rPr>
              <w:t>30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6B37F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4EC65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23D0960"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7DE1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kk-KZ"/>
              </w:rPr>
              <w:t>Выпущенные долговые ценные бумаги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CF6555" w14:textId="77777777" w:rsidR="00307D7F" w:rsidRPr="00307D7F" w:rsidRDefault="00307D7F" w:rsidP="00307D7F">
            <w:pPr>
              <w:spacing w:after="20" w:line="240" w:lineRule="auto"/>
              <w:ind w:left="20" w:hanging="20"/>
              <w:jc w:val="center"/>
              <w:rPr>
                <w:rFonts w:eastAsia="Calibri"/>
                <w:sz w:val="20"/>
                <w:szCs w:val="20"/>
              </w:rPr>
            </w:pPr>
            <w:r w:rsidRPr="00307D7F">
              <w:rPr>
                <w:rFonts w:eastAsia="Calibri"/>
                <w:sz w:val="20"/>
                <w:szCs w:val="20"/>
              </w:rPr>
              <w:t>31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F2C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1CFDB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56B1F3"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9D89C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Операции «РЕПО»</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BC8D2F" w14:textId="77777777" w:rsidR="00307D7F" w:rsidRPr="00307D7F" w:rsidRDefault="00307D7F" w:rsidP="00307D7F">
            <w:pPr>
              <w:spacing w:after="20" w:line="240" w:lineRule="auto"/>
              <w:ind w:left="20" w:hanging="20"/>
              <w:jc w:val="center"/>
              <w:rPr>
                <w:rFonts w:eastAsia="Calibri"/>
                <w:sz w:val="20"/>
                <w:szCs w:val="20"/>
              </w:rPr>
            </w:pPr>
            <w:r w:rsidRPr="00307D7F">
              <w:rPr>
                <w:rFonts w:eastAsia="Calibri"/>
                <w:sz w:val="20"/>
                <w:szCs w:val="20"/>
              </w:rPr>
              <w:t>32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812CC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9E921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290043"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F5A95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Доходы будущих периодов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6D73CD"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33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003E3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5E928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F54B36"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FC10C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Займы полученные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1BDD96"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34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1087A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31DCE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A8199B"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532BA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kk-KZ"/>
              </w:rPr>
              <w:t>Кредитная задолженность</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BED275"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35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9C80B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388E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3565760"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EB034F"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kk-KZ"/>
              </w:rPr>
              <w:t>Авансы полученные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EAC9CA"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36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C06E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B282F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5E1871"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62F970" w14:textId="77777777" w:rsidR="00307D7F" w:rsidRPr="00307D7F" w:rsidRDefault="00307D7F" w:rsidP="00307D7F">
            <w:pPr>
              <w:spacing w:after="20" w:line="240" w:lineRule="auto"/>
              <w:jc w:val="both"/>
              <w:rPr>
                <w:rFonts w:eastAsia="Calibri"/>
                <w:sz w:val="20"/>
                <w:szCs w:val="20"/>
                <w:lang w:val="kk-KZ"/>
              </w:rPr>
            </w:pPr>
            <w:r w:rsidRPr="00307D7F">
              <w:rPr>
                <w:rFonts w:eastAsia="Calibri"/>
                <w:sz w:val="20"/>
                <w:szCs w:val="20"/>
                <w:lang w:val="ru-RU"/>
              </w:rPr>
              <w:t>Обязательства по аренде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07DEF5"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37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01295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9C7C6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B253E53"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DCA5C1" w14:textId="77777777" w:rsidR="00307D7F" w:rsidRPr="00307D7F" w:rsidRDefault="00307D7F" w:rsidP="00307D7F">
            <w:pPr>
              <w:spacing w:after="20" w:line="240" w:lineRule="auto"/>
              <w:jc w:val="both"/>
              <w:rPr>
                <w:rFonts w:eastAsia="Calibri"/>
                <w:sz w:val="20"/>
                <w:szCs w:val="20"/>
                <w:lang w:val="kk-KZ"/>
              </w:rPr>
            </w:pPr>
            <w:r w:rsidRPr="00307D7F">
              <w:rPr>
                <w:rFonts w:eastAsia="Calibri"/>
                <w:sz w:val="20"/>
                <w:szCs w:val="20"/>
                <w:lang w:val="ru-RU"/>
              </w:rPr>
              <w:t>Обязательства по оставшейся части страхового покрытия по портфелям договоров страхования и выпущенных договоров перестрахования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BCFBCF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38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075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6DD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5C544A"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ED4F933"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в том числе: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690DE4" w14:textId="77777777" w:rsidR="00307D7F" w:rsidRPr="00307D7F" w:rsidRDefault="00307D7F" w:rsidP="00307D7F">
            <w:pPr>
              <w:spacing w:after="20" w:line="240" w:lineRule="auto"/>
              <w:ind w:left="20" w:hanging="20"/>
              <w:jc w:val="center"/>
              <w:rPr>
                <w:rFonts w:eastAsia="Calibri"/>
                <w:sz w:val="20"/>
                <w:szCs w:val="20"/>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6C10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874F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EED29E1"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1A80EF"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наилучшая оценка ожидаемых денежных потоков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3D139C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38.1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A3334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41C4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003C5E"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6C7A07"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рисковая поправка на нефинансовый риск</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92177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38.2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9BF20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A195E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06B98F7"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18DB9B"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маржа за предусмотренные договором страхования услуги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ADB40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w:t>
            </w:r>
            <w:r w:rsidRPr="00307D7F">
              <w:rPr>
                <w:rFonts w:eastAsia="Calibri"/>
                <w:sz w:val="20"/>
                <w:szCs w:val="20"/>
                <w:lang w:val="kk-KZ"/>
              </w:rPr>
              <w:t>8</w:t>
            </w:r>
            <w:r w:rsidRPr="00307D7F">
              <w:rPr>
                <w:rFonts w:eastAsia="Calibri"/>
                <w:sz w:val="20"/>
                <w:szCs w:val="20"/>
                <w:lang w:val="ru-RU"/>
              </w:rPr>
              <w:t>.3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DF7D60"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D9C51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C267D5"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AD814BF"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компонент убытка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EA0B52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38.4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51B9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E453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101402"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6164532"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в том числе: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F6981E1" w14:textId="77777777" w:rsidR="00307D7F" w:rsidRPr="00307D7F" w:rsidRDefault="00307D7F" w:rsidP="00307D7F">
            <w:pPr>
              <w:spacing w:after="20" w:line="240" w:lineRule="auto"/>
              <w:ind w:left="20" w:hanging="20"/>
              <w:jc w:val="center"/>
              <w:rPr>
                <w:rFonts w:eastAsia="Calibri"/>
                <w:sz w:val="20"/>
                <w:szCs w:val="20"/>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A8721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2E0F5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127EDEA"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FDC9DE5"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по наилучшей оценке ожидаемых денежных потоков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A215C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38.4.1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299CD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72335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18D99C8"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DF0006" w14:textId="77777777" w:rsidR="00307D7F" w:rsidRPr="00307D7F" w:rsidRDefault="00307D7F" w:rsidP="00307D7F">
            <w:pPr>
              <w:spacing w:after="0"/>
              <w:ind w:left="671"/>
              <w:rPr>
                <w:rFonts w:eastAsia="Calibri"/>
                <w:sz w:val="20"/>
                <w:szCs w:val="20"/>
                <w:lang w:val="ru-RU"/>
              </w:rPr>
            </w:pPr>
            <w:r w:rsidRPr="00307D7F">
              <w:rPr>
                <w:rFonts w:eastAsia="Calibri"/>
                <w:sz w:val="20"/>
                <w:szCs w:val="20"/>
                <w:lang w:val="ru-RU"/>
              </w:rPr>
              <w:t>по рисковой поправке на нефинансовый риск</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D10D419"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38.4.2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A5AED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30DCA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BBED1B3"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051607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Маржа за предусмотренные договором перестрахования услуги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EE10F8"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rPr>
              <w:t>3</w:t>
            </w:r>
            <w:r w:rsidRPr="00307D7F">
              <w:rPr>
                <w:rFonts w:eastAsia="Calibri"/>
                <w:sz w:val="20"/>
                <w:szCs w:val="20"/>
                <w:lang w:val="kk-KZ"/>
              </w:rPr>
              <w:t>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0DB0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47060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9513100"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27F786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оставшейся части страхового покрытия по портфелям удерживаемых договоров перестрахования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39C521"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40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4C5D0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9AA24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083D90"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D19C5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Обязательства по возникшим убыткам, в том числе: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67E9E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41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845DF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6996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6E4182"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4D2EB72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Рисковая поправка на нефинансовый риск по возникшим убыткам</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34EDC5"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42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2648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2841B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6EF918"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BD3CFE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kk-KZ"/>
              </w:rPr>
              <w:t>Субординированный долг</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DB82D3"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ru-RU"/>
              </w:rPr>
              <w:t>43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368B3C"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88213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6BC008"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56FDD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Расчеты с перестраховщиками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3E437"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ru-RU"/>
              </w:rPr>
              <w:t>44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66C8A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2D859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7BBD6E6"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B2F79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Расчеты с посредниками по страховой (перестраховочной) деятельности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D1C329"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45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38CB2B"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D7113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FEC7BAC"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301BA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Обязательство перед бюджетом по налогам и другим обязательным платежам в бюджет</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A2D228"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kk-KZ"/>
              </w:rPr>
              <w:t>46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50A3E"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46D1D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E638D9"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513E2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Отложенное налоговое обязательство</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CAB271"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ru-RU"/>
              </w:rPr>
              <w:t>47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2C632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4C1A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C2E1C42"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1FCF7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Счета к уплате по договорам страхования (перестрахования)</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672B59"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48</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F6DFBA"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F1E01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FA6138F"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FEE44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Прочая кредиторская задолженность</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88122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49</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2DD30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06E5A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A20BC24"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493C8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Оценочные обязательства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A2D563"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kk-KZ"/>
              </w:rPr>
              <w:t>50</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E11D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344AA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8EF484E"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DE71E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обязательства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C4163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95F6E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2DE67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3D7EAA3"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B5D9D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обязательства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71D59B"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rPr>
              <w:t>52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C7B5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B599B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0E6812"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51362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Счет головного офиса</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981059"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rPr>
              <w:t>53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B8029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47658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F7088C7"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BB62B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Резервы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5E65C"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rPr>
              <w:t>54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232AE5"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31540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5E22E16"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BE8A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59F908" w14:textId="77777777" w:rsidR="00307D7F" w:rsidRPr="00307D7F" w:rsidRDefault="00307D7F" w:rsidP="00307D7F">
            <w:pPr>
              <w:spacing w:after="20" w:line="240" w:lineRule="auto"/>
              <w:ind w:left="20" w:hanging="20"/>
              <w:jc w:val="center"/>
              <w:rPr>
                <w:rFonts w:eastAsia="Calibri"/>
                <w:sz w:val="20"/>
                <w:szCs w:val="20"/>
                <w:lang w:val="ru-RU"/>
              </w:rPr>
            </w:pP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38D23"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3A3A7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9B4BF5"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0F050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Резерв переоценки ценных бумаг, имеющихся в наличии для продажи</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4144FF"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54.1</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00C7D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FFB3A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5CA2E95"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BDC46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Резерв переоценки ценных бумаг, оцениваемых по справедливой стоимости через прочий совокупный доход</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2396ED"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54.2</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61EC3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AF1BC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A6C2CB0"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6A034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Резерв обесценения ценных бумаг, оцениваемых по справедливой стоимости через прочий совокупный доход</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0CFCC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w:t>
            </w:r>
            <w:r w:rsidRPr="00307D7F">
              <w:rPr>
                <w:rFonts w:eastAsia="Calibri"/>
                <w:sz w:val="20"/>
                <w:szCs w:val="20"/>
              </w:rPr>
              <w:t>4</w:t>
            </w:r>
            <w:r w:rsidRPr="00307D7F">
              <w:rPr>
                <w:rFonts w:eastAsia="Calibri"/>
                <w:sz w:val="20"/>
                <w:szCs w:val="20"/>
                <w:lang w:val="ru-RU"/>
              </w:rPr>
              <w:t>.3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4A68C2"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A1CE1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7AA9758"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FB17C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Резерв непредвиденных рисков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CD18B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54.4</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393D01"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E62F1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329A86"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7CF81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Стабилизационный резерв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4569A2"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54.5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F2544D"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98EFC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B144BE0"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5EF79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Резерв на переоценку основных средств</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4D783A"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54.6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0A4C7F"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256EB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0305627"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AFA67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Прочие резервы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92181E"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54.7</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B41E87"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03DC8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A9E980"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65DC9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Результаты деятельности филиала страховой (перестраховочной) организации-нерезидента Республики Казахстан</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CCCFE4" w14:textId="77777777" w:rsidR="00307D7F" w:rsidRPr="00307D7F" w:rsidRDefault="00307D7F" w:rsidP="00307D7F">
            <w:pPr>
              <w:spacing w:after="20" w:line="240" w:lineRule="auto"/>
              <w:ind w:left="20" w:hanging="20"/>
              <w:jc w:val="center"/>
              <w:rPr>
                <w:rFonts w:eastAsia="Calibri"/>
                <w:sz w:val="20"/>
                <w:szCs w:val="20"/>
                <w:lang w:val="kk-KZ"/>
              </w:rPr>
            </w:pPr>
            <w:r w:rsidRPr="00307D7F">
              <w:rPr>
                <w:rFonts w:eastAsia="Calibri"/>
                <w:sz w:val="20"/>
                <w:szCs w:val="20"/>
                <w:lang w:val="ru-RU"/>
              </w:rPr>
              <w:t>5</w:t>
            </w:r>
            <w:r w:rsidRPr="00307D7F">
              <w:rPr>
                <w:rFonts w:eastAsia="Calibri"/>
                <w:sz w:val="20"/>
                <w:szCs w:val="20"/>
                <w:lang w:val="kk-KZ"/>
              </w:rPr>
              <w:t>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5056C4"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1D574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DC556D5" w14:textId="77777777" w:rsidTr="00187370">
        <w:trPr>
          <w:trHeight w:val="30"/>
          <w:tblCellSpacing w:w="0" w:type="dxa"/>
        </w:trPr>
        <w:tc>
          <w:tcPr>
            <w:tcW w:w="638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6FC1D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Итого обязательства, счет головного офиса, резервы и результаты деятельности филиала страховой (перестраховочной) организации-нерезидента Республики Казахстан</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D50D8" w14:textId="77777777" w:rsidR="00307D7F" w:rsidRPr="00307D7F" w:rsidRDefault="00307D7F" w:rsidP="00307D7F">
            <w:pPr>
              <w:spacing w:after="20" w:line="240" w:lineRule="auto"/>
              <w:ind w:left="20" w:hanging="20"/>
              <w:jc w:val="center"/>
              <w:rPr>
                <w:rFonts w:eastAsia="Calibri"/>
                <w:sz w:val="20"/>
                <w:szCs w:val="20"/>
                <w:lang w:val="ru-RU"/>
              </w:rPr>
            </w:pPr>
            <w:r w:rsidRPr="00307D7F">
              <w:rPr>
                <w:rFonts w:eastAsia="Calibri"/>
                <w:sz w:val="20"/>
                <w:szCs w:val="20"/>
                <w:lang w:val="ru-RU"/>
              </w:rPr>
              <w:t>5</w:t>
            </w:r>
            <w:r w:rsidRPr="00307D7F">
              <w:rPr>
                <w:rFonts w:eastAsia="Calibri"/>
                <w:sz w:val="20"/>
                <w:szCs w:val="20"/>
              </w:rPr>
              <w:t>6</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C33739" w14:textId="77777777" w:rsidR="00307D7F" w:rsidRPr="00307D7F" w:rsidRDefault="00307D7F" w:rsidP="00307D7F">
            <w:pPr>
              <w:spacing w:after="20" w:line="240" w:lineRule="auto"/>
              <w:ind w:left="20" w:firstLine="709"/>
              <w:jc w:val="both"/>
              <w:rPr>
                <w:rFonts w:eastAsia="Calibri"/>
                <w:sz w:val="20"/>
                <w:szCs w:val="20"/>
                <w:lang w:val="ru-RU"/>
              </w:rPr>
            </w:pPr>
          </w:p>
        </w:tc>
        <w:tc>
          <w:tcPr>
            <w:tcW w:w="127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2A6DDD"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66A0EEEA" w14:textId="77777777" w:rsidR="00307D7F" w:rsidRPr="00307D7F" w:rsidRDefault="00307D7F" w:rsidP="00307D7F">
      <w:pPr>
        <w:spacing w:after="0" w:line="240" w:lineRule="auto"/>
        <w:jc w:val="both"/>
        <w:rPr>
          <w:rFonts w:eastAsia="Calibri"/>
          <w:sz w:val="28"/>
          <w:szCs w:val="28"/>
          <w:lang w:val="ru-RU"/>
        </w:rPr>
      </w:pPr>
      <w:bookmarkStart w:id="897" w:name="z497"/>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557A827C" w14:textId="77777777" w:rsidTr="00187370">
        <w:trPr>
          <w:jc w:val="center"/>
        </w:trPr>
        <w:tc>
          <w:tcPr>
            <w:tcW w:w="3052" w:type="pct"/>
            <w:tcMar>
              <w:top w:w="0" w:type="dxa"/>
              <w:left w:w="168" w:type="dxa"/>
              <w:bottom w:w="0" w:type="dxa"/>
              <w:right w:w="168" w:type="dxa"/>
            </w:tcMar>
            <w:hideMark/>
          </w:tcPr>
          <w:p w14:paraId="46FA671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0F50CBC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29A6212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6553A8A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2D6E1A42" w14:textId="77777777" w:rsidTr="00187370">
        <w:trPr>
          <w:jc w:val="center"/>
        </w:trPr>
        <w:tc>
          <w:tcPr>
            <w:tcW w:w="5000" w:type="pct"/>
            <w:gridSpan w:val="3"/>
            <w:tcMar>
              <w:top w:w="0" w:type="dxa"/>
              <w:left w:w="168" w:type="dxa"/>
              <w:bottom w:w="0" w:type="dxa"/>
              <w:right w:w="168" w:type="dxa"/>
            </w:tcMar>
            <w:hideMark/>
          </w:tcPr>
          <w:p w14:paraId="57ECAB2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2BC8461E" w14:textId="77777777" w:rsidTr="00187370">
        <w:trPr>
          <w:jc w:val="center"/>
        </w:trPr>
        <w:tc>
          <w:tcPr>
            <w:tcW w:w="5000" w:type="pct"/>
            <w:gridSpan w:val="3"/>
            <w:tcMar>
              <w:top w:w="0" w:type="dxa"/>
              <w:left w:w="168" w:type="dxa"/>
              <w:bottom w:w="0" w:type="dxa"/>
              <w:right w:w="168" w:type="dxa"/>
            </w:tcMar>
            <w:hideMark/>
          </w:tcPr>
          <w:p w14:paraId="73F226D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76124ED3" w14:textId="77777777" w:rsidTr="00187370">
        <w:trPr>
          <w:jc w:val="center"/>
        </w:trPr>
        <w:tc>
          <w:tcPr>
            <w:tcW w:w="3052" w:type="pct"/>
            <w:tcMar>
              <w:top w:w="0" w:type="dxa"/>
              <w:left w:w="168" w:type="dxa"/>
              <w:bottom w:w="0" w:type="dxa"/>
              <w:right w:w="168" w:type="dxa"/>
            </w:tcMar>
            <w:hideMark/>
          </w:tcPr>
          <w:p w14:paraId="3D36C23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78C69A17"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4ACC595A" w14:textId="77777777" w:rsidTr="00187370">
        <w:trPr>
          <w:jc w:val="center"/>
        </w:trPr>
        <w:tc>
          <w:tcPr>
            <w:tcW w:w="3052" w:type="pct"/>
            <w:tcMar>
              <w:top w:w="0" w:type="dxa"/>
              <w:left w:w="168" w:type="dxa"/>
              <w:bottom w:w="0" w:type="dxa"/>
              <w:right w:w="168" w:type="dxa"/>
            </w:tcMar>
            <w:hideMark/>
          </w:tcPr>
          <w:p w14:paraId="3766F93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0472FFC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20B3AD80" w14:textId="77777777" w:rsidTr="00187370">
        <w:trPr>
          <w:jc w:val="center"/>
        </w:trPr>
        <w:tc>
          <w:tcPr>
            <w:tcW w:w="3052" w:type="pct"/>
            <w:tcMar>
              <w:top w:w="0" w:type="dxa"/>
              <w:left w:w="168" w:type="dxa"/>
              <w:bottom w:w="0" w:type="dxa"/>
              <w:right w:w="168" w:type="dxa"/>
            </w:tcMar>
            <w:hideMark/>
          </w:tcPr>
          <w:p w14:paraId="1C8CB18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5C836E1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392377B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44CF907E" w14:textId="77777777" w:rsidTr="00187370">
        <w:trPr>
          <w:jc w:val="center"/>
        </w:trPr>
        <w:tc>
          <w:tcPr>
            <w:tcW w:w="3052" w:type="pct"/>
            <w:tcMar>
              <w:top w:w="0" w:type="dxa"/>
              <w:left w:w="168" w:type="dxa"/>
              <w:bottom w:w="0" w:type="dxa"/>
              <w:right w:w="168" w:type="dxa"/>
            </w:tcMar>
            <w:hideMark/>
          </w:tcPr>
          <w:p w14:paraId="2813C61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19A2475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019824F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0E66EBCF" w14:textId="77777777" w:rsidTr="00187370">
        <w:trPr>
          <w:jc w:val="center"/>
        </w:trPr>
        <w:tc>
          <w:tcPr>
            <w:tcW w:w="3052" w:type="pct"/>
            <w:tcMar>
              <w:top w:w="0" w:type="dxa"/>
              <w:left w:w="168" w:type="dxa"/>
              <w:bottom w:w="0" w:type="dxa"/>
              <w:right w:w="168" w:type="dxa"/>
            </w:tcMar>
            <w:hideMark/>
          </w:tcPr>
          <w:p w14:paraId="69E70D6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5FFA601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23444DB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62D8A212" w14:textId="77777777" w:rsidTr="00187370">
        <w:trPr>
          <w:trHeight w:val="80"/>
          <w:jc w:val="center"/>
        </w:trPr>
        <w:tc>
          <w:tcPr>
            <w:tcW w:w="3052" w:type="pct"/>
            <w:tcMar>
              <w:top w:w="0" w:type="dxa"/>
              <w:left w:w="168" w:type="dxa"/>
              <w:bottom w:w="0" w:type="dxa"/>
              <w:right w:w="168" w:type="dxa"/>
            </w:tcMar>
            <w:hideMark/>
          </w:tcPr>
          <w:p w14:paraId="1D7114C1"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1635FE91"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3073BAF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2BCE6E8C" w14:textId="77777777" w:rsidR="00307D7F" w:rsidRPr="00307D7F" w:rsidRDefault="00307D7F" w:rsidP="00307D7F">
      <w:pPr>
        <w:spacing w:after="0" w:line="240" w:lineRule="auto"/>
        <w:ind w:firstLine="709"/>
        <w:jc w:val="both"/>
        <w:rPr>
          <w:rFonts w:eastAsia="Calibri"/>
          <w:b/>
          <w:sz w:val="28"/>
          <w:szCs w:val="28"/>
          <w:lang w:val="ru-RU"/>
        </w:rPr>
      </w:pPr>
    </w:p>
    <w:p w14:paraId="2973BAD1"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об активах и обязательствах»</w:t>
      </w:r>
      <w:r w:rsidRPr="00307D7F">
        <w:rPr>
          <w:rFonts w:eastAsia="Calibri"/>
          <w:sz w:val="28"/>
          <w:szCs w:val="28"/>
          <w:lang w:val="ru-RU"/>
        </w:rPr>
        <w:t>.</w:t>
      </w:r>
    </w:p>
    <w:p w14:paraId="57D2A21D" w14:textId="77777777" w:rsidR="00307D7F" w:rsidRPr="00307D7F" w:rsidRDefault="00307D7F" w:rsidP="00307D7F">
      <w:pPr>
        <w:keepNext/>
        <w:keepLines/>
        <w:spacing w:before="240" w:after="0" w:line="240" w:lineRule="auto"/>
        <w:ind w:firstLine="709"/>
        <w:jc w:val="both"/>
        <w:outlineLvl w:val="0"/>
        <w:rPr>
          <w:rFonts w:ascii="Calibri Light" w:hAnsi="Calibri Light"/>
          <w:sz w:val="32"/>
          <w:szCs w:val="32"/>
          <w:lang w:val="ru-RU"/>
        </w:rPr>
      </w:pPr>
      <w:r w:rsidRPr="00307D7F">
        <w:rPr>
          <w:sz w:val="24"/>
          <w:szCs w:val="24"/>
          <w:lang w:val="ru-RU" w:eastAsia="ru-RU"/>
        </w:rPr>
        <w:br w:type="page"/>
      </w:r>
    </w:p>
    <w:p w14:paraId="46A22999"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56229E1C"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об активах и обязательствах»</w:t>
      </w:r>
    </w:p>
    <w:p w14:paraId="0918759C" w14:textId="77777777" w:rsidR="00307D7F" w:rsidRPr="00307D7F" w:rsidRDefault="00307D7F" w:rsidP="00307D7F">
      <w:pPr>
        <w:spacing w:after="0" w:line="240" w:lineRule="auto"/>
        <w:ind w:firstLine="709"/>
        <w:jc w:val="both"/>
        <w:rPr>
          <w:rFonts w:eastAsia="Calibri"/>
          <w:b/>
          <w:sz w:val="28"/>
          <w:szCs w:val="28"/>
          <w:lang w:val="ru-RU"/>
        </w:rPr>
      </w:pPr>
    </w:p>
    <w:p w14:paraId="0A64A88F" w14:textId="77777777" w:rsidR="00307D7F" w:rsidRPr="00307D7F" w:rsidRDefault="00307D7F" w:rsidP="00307D7F">
      <w:pPr>
        <w:spacing w:after="0" w:line="240" w:lineRule="auto"/>
        <w:ind w:firstLine="709"/>
        <w:jc w:val="both"/>
        <w:rPr>
          <w:rFonts w:eastAsia="Calibri"/>
          <w:b/>
          <w:sz w:val="28"/>
          <w:szCs w:val="28"/>
          <w:lang w:val="ru-RU"/>
        </w:rPr>
      </w:pPr>
    </w:p>
    <w:p w14:paraId="52A322FB"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5781D764" w14:textId="77777777" w:rsidR="00307D7F" w:rsidRPr="00307D7F" w:rsidRDefault="00307D7F" w:rsidP="00307D7F">
      <w:pPr>
        <w:spacing w:after="0" w:line="240" w:lineRule="auto"/>
        <w:ind w:firstLine="709"/>
        <w:jc w:val="center"/>
        <w:rPr>
          <w:rFonts w:eastAsia="Calibri"/>
          <w:b/>
          <w:sz w:val="28"/>
          <w:szCs w:val="28"/>
          <w:lang w:val="ru-RU"/>
        </w:rPr>
      </w:pPr>
    </w:p>
    <w:p w14:paraId="2B30F9DC"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 xml:space="preserve">«Отчет об активах и обязательствах» </w:t>
      </w:r>
    </w:p>
    <w:p w14:paraId="10EE414B"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Ф1-ФСОН, периодичность: ежемесячная)</w:t>
      </w:r>
    </w:p>
    <w:p w14:paraId="1F4BA1F4" w14:textId="77777777" w:rsidR="00307D7F" w:rsidRPr="00307D7F" w:rsidRDefault="00307D7F" w:rsidP="00307D7F">
      <w:pPr>
        <w:spacing w:after="0" w:line="240" w:lineRule="auto"/>
        <w:ind w:firstLine="709"/>
        <w:jc w:val="center"/>
        <w:rPr>
          <w:rFonts w:eastAsia="Calibri"/>
          <w:sz w:val="28"/>
          <w:szCs w:val="28"/>
          <w:lang w:val="ru-RU"/>
        </w:rPr>
      </w:pPr>
    </w:p>
    <w:p w14:paraId="3390E0F6" w14:textId="77777777" w:rsidR="00307D7F" w:rsidRPr="00307D7F" w:rsidRDefault="00307D7F" w:rsidP="00307D7F">
      <w:pPr>
        <w:spacing w:after="0" w:line="240" w:lineRule="auto"/>
        <w:ind w:firstLine="709"/>
        <w:jc w:val="center"/>
        <w:rPr>
          <w:rFonts w:eastAsia="Calibri"/>
          <w:sz w:val="28"/>
          <w:szCs w:val="28"/>
          <w:lang w:val="ru-RU"/>
        </w:rPr>
      </w:pPr>
    </w:p>
    <w:p w14:paraId="5813169B" w14:textId="77777777" w:rsidR="00307D7F" w:rsidRPr="00307D7F" w:rsidRDefault="00307D7F" w:rsidP="00307D7F">
      <w:pPr>
        <w:spacing w:after="0" w:line="240" w:lineRule="auto"/>
        <w:ind w:firstLine="709"/>
        <w:jc w:val="both"/>
        <w:rPr>
          <w:rFonts w:eastAsia="Calibri"/>
          <w:sz w:val="28"/>
          <w:szCs w:val="28"/>
          <w:lang w:val="ru-RU"/>
        </w:rPr>
      </w:pPr>
      <w:bookmarkStart w:id="898" w:name="z499"/>
      <w:bookmarkEnd w:id="897"/>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активах и обязательствах» (далее – форма).</w:t>
      </w:r>
    </w:p>
    <w:p w14:paraId="6F571EF5" w14:textId="77777777" w:rsidR="00307D7F" w:rsidRPr="00307D7F" w:rsidRDefault="00307D7F" w:rsidP="00307D7F">
      <w:pPr>
        <w:spacing w:after="0" w:line="240" w:lineRule="auto"/>
        <w:ind w:firstLine="709"/>
        <w:jc w:val="both"/>
        <w:rPr>
          <w:rFonts w:eastAsia="Calibri"/>
          <w:sz w:val="28"/>
          <w:szCs w:val="28"/>
          <w:lang w:val="ru-RU"/>
        </w:rPr>
      </w:pPr>
      <w:bookmarkStart w:id="899" w:name="z501"/>
      <w:bookmarkEnd w:id="898"/>
      <w:r w:rsidRPr="00307D7F">
        <w:rPr>
          <w:rFonts w:eastAsia="Calibri"/>
          <w:sz w:val="28"/>
          <w:szCs w:val="28"/>
          <w:lang w:val="ru-RU"/>
        </w:rPr>
        <w:t>2. Форма заполняется ежемесячно филиалом страховой (перестраховочной) организации-нерезидента Республики Казахстан.</w:t>
      </w:r>
    </w:p>
    <w:p w14:paraId="7C4B975C" w14:textId="77777777" w:rsidR="00307D7F" w:rsidRPr="00307D7F" w:rsidRDefault="00307D7F" w:rsidP="00307D7F">
      <w:pPr>
        <w:spacing w:after="0" w:line="240" w:lineRule="auto"/>
        <w:ind w:firstLine="709"/>
        <w:jc w:val="both"/>
        <w:rPr>
          <w:rFonts w:eastAsia="Calibri"/>
          <w:sz w:val="28"/>
          <w:szCs w:val="28"/>
          <w:lang w:val="ru-RU"/>
        </w:rPr>
      </w:pPr>
      <w:bookmarkStart w:id="900" w:name="z502"/>
      <w:bookmarkEnd w:id="899"/>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7AFA9616" w14:textId="77777777" w:rsidR="00307D7F" w:rsidRPr="00307D7F" w:rsidRDefault="00307D7F" w:rsidP="00307D7F">
      <w:pPr>
        <w:spacing w:after="0" w:line="240" w:lineRule="auto"/>
        <w:ind w:firstLine="709"/>
        <w:jc w:val="both"/>
        <w:rPr>
          <w:rFonts w:eastAsia="Calibri"/>
          <w:sz w:val="28"/>
          <w:szCs w:val="28"/>
          <w:lang w:val="ru-RU"/>
        </w:rPr>
      </w:pPr>
      <w:bookmarkStart w:id="901" w:name="z503"/>
      <w:bookmarkEnd w:id="900"/>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7A5CB8F5" w14:textId="77777777" w:rsidR="00307D7F" w:rsidRPr="00307D7F" w:rsidRDefault="00307D7F" w:rsidP="00307D7F">
      <w:pPr>
        <w:spacing w:after="0" w:line="240" w:lineRule="auto"/>
        <w:ind w:firstLine="709"/>
        <w:jc w:val="both"/>
        <w:rPr>
          <w:rFonts w:eastAsia="Calibri"/>
          <w:sz w:val="28"/>
          <w:szCs w:val="28"/>
          <w:lang w:val="ru-RU"/>
        </w:rPr>
      </w:pPr>
      <w:bookmarkStart w:id="902" w:name="z505"/>
      <w:bookmarkEnd w:id="901"/>
      <w:r w:rsidRPr="00307D7F">
        <w:rPr>
          <w:rFonts w:eastAsia="Calibri"/>
          <w:sz w:val="28"/>
          <w:szCs w:val="28"/>
          <w:lang w:val="ru-RU"/>
        </w:rPr>
        <w:t>5. При заполнении графы 3 указываются данные на конец отчетного периода, включая последний день отчетного периода.</w:t>
      </w:r>
    </w:p>
    <w:p w14:paraId="52308FA8" w14:textId="77777777" w:rsidR="00307D7F" w:rsidRPr="00307D7F" w:rsidRDefault="00307D7F" w:rsidP="00307D7F">
      <w:pPr>
        <w:spacing w:after="0" w:line="240" w:lineRule="auto"/>
        <w:ind w:firstLine="709"/>
        <w:jc w:val="both"/>
        <w:rPr>
          <w:rFonts w:eastAsia="Calibri"/>
          <w:sz w:val="28"/>
          <w:szCs w:val="28"/>
          <w:lang w:val="ru-RU"/>
        </w:rPr>
      </w:pPr>
      <w:bookmarkStart w:id="903" w:name="z506"/>
      <w:bookmarkEnd w:id="902"/>
      <w:r w:rsidRPr="00307D7F">
        <w:rPr>
          <w:rFonts w:eastAsia="Calibri"/>
          <w:sz w:val="28"/>
          <w:szCs w:val="28"/>
          <w:lang w:val="ru-RU"/>
        </w:rPr>
        <w:t>6. В графе 4 указываются данные на конец предыдущего года.</w:t>
      </w:r>
    </w:p>
    <w:p w14:paraId="2C03F53A" w14:textId="77777777" w:rsidR="00307D7F" w:rsidRPr="00307D7F" w:rsidRDefault="00307D7F" w:rsidP="00307D7F">
      <w:pPr>
        <w:spacing w:after="0" w:line="240" w:lineRule="auto"/>
        <w:ind w:firstLine="709"/>
        <w:jc w:val="both"/>
        <w:rPr>
          <w:rFonts w:eastAsia="Calibri"/>
          <w:sz w:val="28"/>
          <w:lang w:val="ru-RU"/>
        </w:rPr>
      </w:pPr>
      <w:bookmarkStart w:id="904" w:name="z507"/>
      <w:bookmarkEnd w:id="903"/>
      <w:r w:rsidRPr="00307D7F">
        <w:rPr>
          <w:rFonts w:eastAsia="Calibri"/>
          <w:sz w:val="28"/>
          <w:szCs w:val="28"/>
          <w:lang w:val="ru-RU"/>
        </w:rPr>
        <w:t>7. В строках с 1 по 56 указываются данные на основании информации из главной книги или базы данных, сгруппированные с учетом международных стандартов финансовой отчетности.</w:t>
      </w:r>
      <w:r w:rsidRPr="00307D7F">
        <w:rPr>
          <w:sz w:val="24"/>
          <w:szCs w:val="24"/>
          <w:lang w:val="ru-RU" w:eastAsia="ru-RU"/>
        </w:rPr>
        <w:br w:type="page"/>
      </w:r>
    </w:p>
    <w:p w14:paraId="2EE379B4" w14:textId="77777777" w:rsidR="00307D7F" w:rsidRPr="00307D7F" w:rsidRDefault="00307D7F" w:rsidP="00307D7F">
      <w:pPr>
        <w:widowControl w:val="0"/>
        <w:spacing w:after="0" w:line="240" w:lineRule="auto"/>
        <w:ind w:left="6237" w:hanging="1417"/>
        <w:outlineLvl w:val="0"/>
        <w:rPr>
          <w:rFonts w:eastAsia="Calibri"/>
          <w:sz w:val="28"/>
          <w:lang w:val="ru-RU"/>
        </w:rPr>
      </w:pPr>
      <w:r w:rsidRPr="00307D7F">
        <w:rPr>
          <w:rFonts w:eastAsia="Calibri"/>
          <w:sz w:val="28"/>
          <w:lang w:val="ru-RU"/>
        </w:rPr>
        <w:lastRenderedPageBreak/>
        <w:t>Приложение 38</w:t>
      </w:r>
    </w:p>
    <w:p w14:paraId="67C0BABE" w14:textId="77777777" w:rsidR="00307D7F" w:rsidRPr="00307D7F" w:rsidRDefault="00307D7F" w:rsidP="00307D7F">
      <w:pPr>
        <w:widowControl w:val="0"/>
        <w:spacing w:after="0" w:line="240" w:lineRule="auto"/>
        <w:ind w:left="4820" w:right="-1"/>
        <w:rPr>
          <w:rFonts w:eastAsia="Calibri"/>
          <w:sz w:val="28"/>
          <w:szCs w:val="28"/>
          <w:lang w:val="ru-RU"/>
        </w:rPr>
      </w:pPr>
      <w:r w:rsidRPr="00307D7F">
        <w:rPr>
          <w:rFonts w:eastAsia="Calibri"/>
          <w:sz w:val="28"/>
          <w:szCs w:val="28"/>
          <w:lang w:val="ru-RU"/>
        </w:rPr>
        <w:t>к Правилам представления финансовой отчетности финансовыми организациями</w:t>
      </w:r>
      <w:r w:rsidRPr="00307D7F">
        <w:rPr>
          <w:rFonts w:eastAsia="Calibri"/>
          <w:sz w:val="28"/>
          <w:szCs w:val="28"/>
          <w:lang w:val="kk-KZ"/>
        </w:rPr>
        <w:t xml:space="preserve"> и</w:t>
      </w:r>
      <w:r w:rsidRPr="00307D7F">
        <w:rPr>
          <w:rFonts w:eastAsia="Calibri"/>
          <w:sz w:val="28"/>
          <w:szCs w:val="28"/>
          <w:lang w:val="ru-RU"/>
        </w:rPr>
        <w:t xml:space="preserve"> отчетности по данным бухгалтерского учета филиалами банков-нерезидентов Республики Казахстан, филиалами страховых (перестраховочных) организаций-нерезидентов Республики Казахстан, филиалами страховых брокеров-нерезидентов Республики Казахстан</w:t>
      </w:r>
    </w:p>
    <w:p w14:paraId="67C8E862" w14:textId="77777777" w:rsidR="00307D7F" w:rsidRPr="00307D7F" w:rsidRDefault="00307D7F" w:rsidP="00307D7F">
      <w:pPr>
        <w:spacing w:after="0" w:line="240" w:lineRule="auto"/>
        <w:ind w:firstLine="709"/>
        <w:rPr>
          <w:rFonts w:eastAsia="Calibri"/>
          <w:sz w:val="28"/>
          <w:szCs w:val="28"/>
          <w:lang w:val="ru-RU"/>
        </w:rPr>
      </w:pPr>
    </w:p>
    <w:p w14:paraId="2187DDE2" w14:textId="77777777" w:rsidR="00307D7F" w:rsidRPr="00307D7F" w:rsidRDefault="00307D7F" w:rsidP="00307D7F">
      <w:pPr>
        <w:overflowPunct w:val="0"/>
        <w:autoSpaceDE w:val="0"/>
        <w:autoSpaceDN w:val="0"/>
        <w:adjustRightInd w:val="0"/>
        <w:spacing w:after="0" w:line="240" w:lineRule="auto"/>
        <w:ind w:left="4820" w:firstLine="1134"/>
        <w:rPr>
          <w:sz w:val="28"/>
          <w:szCs w:val="28"/>
          <w:lang w:val="ru-RU" w:eastAsia="ru-RU"/>
        </w:rPr>
      </w:pPr>
      <w:bookmarkStart w:id="905" w:name="z509"/>
      <w:bookmarkEnd w:id="904"/>
      <w:r w:rsidRPr="00307D7F">
        <w:rPr>
          <w:sz w:val="28"/>
          <w:szCs w:val="28"/>
          <w:lang w:val="ru-RU" w:eastAsia="ru-RU"/>
        </w:rPr>
        <w:t>Форма,</w:t>
      </w:r>
    </w:p>
    <w:p w14:paraId="7457D840" w14:textId="77777777" w:rsidR="00307D7F" w:rsidRPr="00307D7F" w:rsidRDefault="00307D7F" w:rsidP="00307D7F">
      <w:pPr>
        <w:overflowPunct w:val="0"/>
        <w:autoSpaceDE w:val="0"/>
        <w:autoSpaceDN w:val="0"/>
        <w:adjustRightInd w:val="0"/>
        <w:spacing w:after="0" w:line="240" w:lineRule="auto"/>
        <w:ind w:left="4820"/>
        <w:rPr>
          <w:sz w:val="28"/>
          <w:szCs w:val="28"/>
          <w:lang w:val="ru-RU" w:eastAsia="ru-RU"/>
        </w:rPr>
      </w:pPr>
      <w:r w:rsidRPr="00307D7F">
        <w:rPr>
          <w:sz w:val="28"/>
          <w:szCs w:val="28"/>
          <w:lang w:val="ru-RU" w:eastAsia="ru-RU"/>
        </w:rPr>
        <w:t>предназначенная для сбора административных данных</w:t>
      </w:r>
    </w:p>
    <w:p w14:paraId="69101572" w14:textId="77777777" w:rsidR="00307D7F" w:rsidRPr="00307D7F" w:rsidRDefault="00307D7F" w:rsidP="00307D7F">
      <w:pPr>
        <w:widowControl w:val="0"/>
        <w:spacing w:after="0" w:line="240" w:lineRule="auto"/>
        <w:ind w:left="6237"/>
        <w:rPr>
          <w:rFonts w:eastAsia="Calibri"/>
          <w:sz w:val="28"/>
          <w:szCs w:val="28"/>
          <w:lang w:val="ru-RU"/>
        </w:rPr>
      </w:pPr>
    </w:p>
    <w:p w14:paraId="29139C8B" w14:textId="77777777" w:rsidR="00307D7F" w:rsidRPr="00307D7F" w:rsidRDefault="00307D7F" w:rsidP="00307D7F">
      <w:pPr>
        <w:spacing w:after="0" w:line="240" w:lineRule="auto"/>
        <w:ind w:firstLine="709"/>
        <w:jc w:val="both"/>
        <w:rPr>
          <w:rFonts w:eastAsia="Calibri"/>
          <w:sz w:val="28"/>
          <w:szCs w:val="28"/>
          <w:lang w:val="ru-RU"/>
        </w:rPr>
      </w:pPr>
    </w:p>
    <w:p w14:paraId="70694A13" w14:textId="77777777" w:rsidR="00307D7F" w:rsidRPr="00307D7F" w:rsidRDefault="00307D7F" w:rsidP="00307D7F">
      <w:pPr>
        <w:spacing w:after="0" w:line="240" w:lineRule="auto"/>
        <w:ind w:firstLine="709"/>
        <w:jc w:val="both"/>
        <w:rPr>
          <w:rFonts w:eastAsia="Calibri"/>
          <w:sz w:val="28"/>
          <w:szCs w:val="28"/>
          <w:lang w:val="ru-RU"/>
        </w:rPr>
      </w:pPr>
      <w:bookmarkStart w:id="906" w:name="z510"/>
      <w:bookmarkEnd w:id="905"/>
      <w:r w:rsidRPr="00307D7F">
        <w:rPr>
          <w:rFonts w:eastAsia="Calibri"/>
          <w:sz w:val="28"/>
          <w:szCs w:val="28"/>
          <w:lang w:val="ru-RU"/>
        </w:rPr>
        <w:t>Представляется: в Национальный Банк Республики Казахстан.</w:t>
      </w:r>
    </w:p>
    <w:p w14:paraId="124BA2FB" w14:textId="77777777" w:rsidR="00307D7F" w:rsidRPr="00307D7F" w:rsidRDefault="00307D7F" w:rsidP="00307D7F">
      <w:pPr>
        <w:spacing w:after="0" w:line="240" w:lineRule="auto"/>
        <w:ind w:firstLine="709"/>
        <w:jc w:val="both"/>
        <w:rPr>
          <w:rFonts w:eastAsia="Calibri"/>
          <w:sz w:val="28"/>
          <w:szCs w:val="28"/>
          <w:lang w:val="ru-RU"/>
        </w:rPr>
      </w:pPr>
      <w:bookmarkStart w:id="907" w:name="z511"/>
      <w:bookmarkEnd w:id="906"/>
      <w:r w:rsidRPr="00307D7F">
        <w:rPr>
          <w:rFonts w:eastAsia="Calibri"/>
          <w:sz w:val="28"/>
          <w:szCs w:val="28"/>
          <w:lang w:val="ru-RU"/>
        </w:rPr>
        <w:t xml:space="preserve">Форма, предназначенная для сбора административных данных на безвозмездной основе размещена на официальном интернет-ресурсе: </w:t>
      </w:r>
      <w:hyperlink r:id="rId27" w:history="1">
        <w:r w:rsidRPr="00307D7F">
          <w:rPr>
            <w:rFonts w:eastAsia="Calibri"/>
            <w:sz w:val="28"/>
            <w:szCs w:val="28"/>
            <w:lang w:val="ru-RU"/>
          </w:rPr>
          <w:t>www.nationalbank.kz</w:t>
        </w:r>
      </w:hyperlink>
      <w:r w:rsidRPr="00307D7F">
        <w:rPr>
          <w:rFonts w:eastAsia="Calibri"/>
          <w:sz w:val="28"/>
          <w:szCs w:val="28"/>
          <w:lang w:val="ru-RU"/>
        </w:rPr>
        <w:t>.</w:t>
      </w:r>
    </w:p>
    <w:p w14:paraId="7AB83632"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Наименование административной формы:</w:t>
      </w:r>
      <w:bookmarkStart w:id="908" w:name="z512"/>
      <w:bookmarkEnd w:id="907"/>
      <w:r w:rsidRPr="00307D7F">
        <w:rPr>
          <w:rFonts w:eastAsia="Calibri"/>
          <w:sz w:val="28"/>
          <w:szCs w:val="28"/>
          <w:lang w:val="ru-RU"/>
        </w:rPr>
        <w:t xml:space="preserve"> отчет о доходах и расходах.</w:t>
      </w:r>
    </w:p>
    <w:p w14:paraId="08041327" w14:textId="77777777" w:rsidR="00307D7F" w:rsidRPr="00307D7F" w:rsidRDefault="00307D7F" w:rsidP="00307D7F">
      <w:pPr>
        <w:spacing w:after="0" w:line="240" w:lineRule="auto"/>
        <w:ind w:firstLine="709"/>
        <w:jc w:val="both"/>
        <w:rPr>
          <w:rFonts w:eastAsia="Calibri"/>
          <w:sz w:val="28"/>
          <w:szCs w:val="28"/>
          <w:lang w:val="ru-RU"/>
        </w:rPr>
      </w:pPr>
      <w:bookmarkStart w:id="909" w:name="z513"/>
      <w:bookmarkEnd w:id="908"/>
      <w:r w:rsidRPr="00307D7F">
        <w:rPr>
          <w:rFonts w:eastAsia="Calibri"/>
          <w:sz w:val="28"/>
          <w:szCs w:val="28"/>
          <w:lang w:val="ru-RU"/>
        </w:rPr>
        <w:t>Индекс формы, предназначенной для сбора административных данных на безвозмездной основе: Ф2-ФСОН.</w:t>
      </w:r>
    </w:p>
    <w:p w14:paraId="1F5F83BB" w14:textId="77777777" w:rsidR="00307D7F" w:rsidRPr="00307D7F" w:rsidRDefault="00307D7F" w:rsidP="00307D7F">
      <w:pPr>
        <w:spacing w:after="0" w:line="240" w:lineRule="auto"/>
        <w:ind w:firstLine="709"/>
        <w:jc w:val="both"/>
        <w:rPr>
          <w:rFonts w:eastAsia="Calibri"/>
          <w:sz w:val="28"/>
          <w:szCs w:val="28"/>
          <w:lang w:val="ru-RU"/>
        </w:rPr>
      </w:pPr>
      <w:bookmarkStart w:id="910" w:name="z514"/>
      <w:bookmarkEnd w:id="909"/>
      <w:r w:rsidRPr="00307D7F">
        <w:rPr>
          <w:rFonts w:eastAsia="Calibri"/>
          <w:sz w:val="28"/>
          <w:szCs w:val="28"/>
          <w:lang w:val="ru-RU"/>
        </w:rPr>
        <w:t>Периодичность: ежемесячная.</w:t>
      </w:r>
    </w:p>
    <w:p w14:paraId="2E4D5821" w14:textId="77777777" w:rsidR="00307D7F" w:rsidRPr="00307D7F" w:rsidRDefault="00307D7F" w:rsidP="00307D7F">
      <w:pPr>
        <w:spacing w:after="0" w:line="240" w:lineRule="auto"/>
        <w:ind w:firstLine="709"/>
        <w:jc w:val="both"/>
        <w:rPr>
          <w:rFonts w:eastAsia="Calibri"/>
          <w:sz w:val="28"/>
          <w:szCs w:val="28"/>
          <w:lang w:val="ru-RU"/>
        </w:rPr>
      </w:pPr>
      <w:bookmarkStart w:id="911" w:name="z515"/>
      <w:bookmarkEnd w:id="910"/>
      <w:r w:rsidRPr="00307D7F">
        <w:rPr>
          <w:rFonts w:eastAsia="Calibri"/>
          <w:sz w:val="28"/>
          <w:szCs w:val="28"/>
          <w:lang w:val="ru-RU"/>
        </w:rPr>
        <w:t>Отчетный период: по состоянию на «___» ____________ 20___года.</w:t>
      </w:r>
    </w:p>
    <w:p w14:paraId="683AB07E" w14:textId="77777777" w:rsidR="00307D7F" w:rsidRPr="00307D7F" w:rsidRDefault="00307D7F" w:rsidP="00307D7F">
      <w:pPr>
        <w:spacing w:after="0" w:line="240" w:lineRule="auto"/>
        <w:ind w:firstLine="709"/>
        <w:jc w:val="both"/>
        <w:rPr>
          <w:rFonts w:eastAsia="Calibri"/>
          <w:sz w:val="28"/>
          <w:szCs w:val="28"/>
          <w:lang w:val="ru-RU"/>
        </w:rPr>
      </w:pPr>
      <w:bookmarkStart w:id="912" w:name="z516"/>
      <w:bookmarkEnd w:id="911"/>
      <w:r w:rsidRPr="00307D7F">
        <w:rPr>
          <w:rFonts w:eastAsia="Calibri"/>
          <w:sz w:val="28"/>
          <w:szCs w:val="28"/>
          <w:lang w:val="ru-RU"/>
        </w:rPr>
        <w:t>Круг лиц, представляющих форму, предназначенную для сбора административных данных на безвозмездной основе: филиалы страховых (перестраховочных) организаций-нерезидентов Республики Казахстан.</w:t>
      </w:r>
    </w:p>
    <w:p w14:paraId="2E91CF0E" w14:textId="77777777" w:rsidR="00307D7F" w:rsidRPr="00307D7F" w:rsidRDefault="00307D7F" w:rsidP="00307D7F">
      <w:pPr>
        <w:spacing w:after="0" w:line="240" w:lineRule="auto"/>
        <w:ind w:firstLine="709"/>
        <w:jc w:val="both"/>
        <w:rPr>
          <w:rFonts w:eastAsia="Calibri"/>
          <w:sz w:val="28"/>
          <w:szCs w:val="28"/>
          <w:lang w:val="ru-RU"/>
        </w:rPr>
      </w:pPr>
      <w:bookmarkStart w:id="913" w:name="z517"/>
      <w:bookmarkEnd w:id="912"/>
      <w:r w:rsidRPr="00307D7F">
        <w:rPr>
          <w:rFonts w:eastAsia="Calibri"/>
          <w:sz w:val="28"/>
          <w:szCs w:val="28"/>
          <w:lang w:val="ru-RU"/>
        </w:rPr>
        <w:t>Срок представления формы, предназначенной для сбора административных данных на безвозмездной основе: не позднее 6 (шестого) рабочего дня месяца, следующего за отчетным месяцем.</w:t>
      </w:r>
    </w:p>
    <w:p w14:paraId="2AC11A8A"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БИН: _______________________</w:t>
      </w:r>
    </w:p>
    <w:p w14:paraId="4D23DA6D"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lang w:val="ru-RU"/>
        </w:rPr>
        <w:t>Метод сбора: в электронном виде.</w:t>
      </w:r>
      <w:r w:rsidRPr="00307D7F">
        <w:rPr>
          <w:rFonts w:eastAsia="Calibri"/>
          <w:sz w:val="28"/>
          <w:szCs w:val="28"/>
          <w:lang w:val="ru-RU"/>
        </w:rPr>
        <w:t xml:space="preserve"> </w:t>
      </w:r>
    </w:p>
    <w:p w14:paraId="737F6D92" w14:textId="77777777" w:rsidR="00307D7F" w:rsidRPr="00307D7F" w:rsidRDefault="00307D7F" w:rsidP="00307D7F">
      <w:pPr>
        <w:spacing w:after="0" w:line="240" w:lineRule="auto"/>
        <w:ind w:firstLine="709"/>
        <w:jc w:val="right"/>
        <w:rPr>
          <w:rFonts w:eastAsia="Calibri"/>
          <w:sz w:val="20"/>
          <w:szCs w:val="20"/>
          <w:lang w:val="ru-RU"/>
        </w:rPr>
      </w:pPr>
      <w:r w:rsidRPr="00307D7F">
        <w:rPr>
          <w:rFonts w:eastAsia="Calibri"/>
          <w:sz w:val="20"/>
          <w:szCs w:val="20"/>
          <w:lang w:val="ru-RU"/>
        </w:rPr>
        <w:t>(в тысячах тенге)</w:t>
      </w:r>
    </w:p>
    <w:tbl>
      <w:tblPr>
        <w:tblW w:w="9531"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07"/>
        <w:gridCol w:w="859"/>
        <w:gridCol w:w="1699"/>
        <w:gridCol w:w="1486"/>
        <w:gridCol w:w="1944"/>
      </w:tblGrid>
      <w:tr w:rsidR="00307D7F" w:rsidRPr="00307D7F" w14:paraId="51010081" w14:textId="77777777" w:rsidTr="00187370">
        <w:trPr>
          <w:trHeight w:val="30"/>
        </w:trPr>
        <w:tc>
          <w:tcPr>
            <w:tcW w:w="2836" w:type="dxa"/>
            <w:tcMar>
              <w:top w:w="15" w:type="dxa"/>
              <w:left w:w="15" w:type="dxa"/>
              <w:bottom w:w="15" w:type="dxa"/>
              <w:right w:w="15" w:type="dxa"/>
            </w:tcMar>
            <w:vAlign w:val="center"/>
          </w:tcPr>
          <w:bookmarkEnd w:id="913"/>
          <w:p w14:paraId="7A9B8268"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Наименование статьи</w:t>
            </w:r>
          </w:p>
        </w:tc>
        <w:tc>
          <w:tcPr>
            <w:tcW w:w="707" w:type="dxa"/>
            <w:tcMar>
              <w:top w:w="15" w:type="dxa"/>
              <w:left w:w="15" w:type="dxa"/>
              <w:bottom w:w="15" w:type="dxa"/>
              <w:right w:w="15" w:type="dxa"/>
            </w:tcMar>
            <w:vAlign w:val="center"/>
          </w:tcPr>
          <w:p w14:paraId="3AE6C01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Код строки</w:t>
            </w:r>
          </w:p>
        </w:tc>
        <w:tc>
          <w:tcPr>
            <w:tcW w:w="859" w:type="dxa"/>
            <w:tcMar>
              <w:top w:w="15" w:type="dxa"/>
              <w:left w:w="15" w:type="dxa"/>
              <w:bottom w:w="15" w:type="dxa"/>
              <w:right w:w="15" w:type="dxa"/>
            </w:tcMar>
            <w:vAlign w:val="center"/>
          </w:tcPr>
          <w:p w14:paraId="416463B6"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отчетный период</w:t>
            </w:r>
          </w:p>
        </w:tc>
        <w:tc>
          <w:tcPr>
            <w:tcW w:w="1699" w:type="dxa"/>
            <w:tcMar>
              <w:top w:w="15" w:type="dxa"/>
              <w:left w:w="15" w:type="dxa"/>
              <w:bottom w:w="15" w:type="dxa"/>
              <w:right w:w="15" w:type="dxa"/>
            </w:tcMar>
            <w:vAlign w:val="center"/>
          </w:tcPr>
          <w:p w14:paraId="435214C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период с начала текущего года (с нарастающим итогом)</w:t>
            </w:r>
          </w:p>
        </w:tc>
        <w:tc>
          <w:tcPr>
            <w:tcW w:w="1486" w:type="dxa"/>
            <w:tcMar>
              <w:top w:w="15" w:type="dxa"/>
              <w:left w:w="15" w:type="dxa"/>
              <w:bottom w:w="15" w:type="dxa"/>
              <w:right w:w="15" w:type="dxa"/>
            </w:tcMar>
            <w:vAlign w:val="center"/>
          </w:tcPr>
          <w:p w14:paraId="3EF42A6D"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аналогичный период предыдущего года</w:t>
            </w:r>
          </w:p>
        </w:tc>
        <w:tc>
          <w:tcPr>
            <w:tcW w:w="1944" w:type="dxa"/>
            <w:tcMar>
              <w:top w:w="15" w:type="dxa"/>
              <w:left w:w="15" w:type="dxa"/>
              <w:bottom w:w="15" w:type="dxa"/>
              <w:right w:w="15" w:type="dxa"/>
            </w:tcMar>
            <w:vAlign w:val="center"/>
          </w:tcPr>
          <w:p w14:paraId="380C7569"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За аналогичный период с начала предыдущего года (с нарастающим итогом)</w:t>
            </w:r>
          </w:p>
        </w:tc>
      </w:tr>
      <w:tr w:rsidR="00307D7F" w:rsidRPr="00307D7F" w14:paraId="38C5EEF7" w14:textId="77777777" w:rsidTr="00187370">
        <w:trPr>
          <w:trHeight w:val="30"/>
        </w:trPr>
        <w:tc>
          <w:tcPr>
            <w:tcW w:w="2836" w:type="dxa"/>
            <w:tcMar>
              <w:top w:w="15" w:type="dxa"/>
              <w:left w:w="15" w:type="dxa"/>
              <w:bottom w:w="15" w:type="dxa"/>
              <w:right w:w="15" w:type="dxa"/>
            </w:tcMar>
            <w:vAlign w:val="center"/>
          </w:tcPr>
          <w:p w14:paraId="2E7D3A05"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1</w:t>
            </w:r>
          </w:p>
        </w:tc>
        <w:tc>
          <w:tcPr>
            <w:tcW w:w="707" w:type="dxa"/>
            <w:tcMar>
              <w:top w:w="15" w:type="dxa"/>
              <w:left w:w="15" w:type="dxa"/>
              <w:bottom w:w="15" w:type="dxa"/>
              <w:right w:w="15" w:type="dxa"/>
            </w:tcMar>
            <w:vAlign w:val="center"/>
          </w:tcPr>
          <w:p w14:paraId="15278D8A"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2</w:t>
            </w:r>
          </w:p>
        </w:tc>
        <w:tc>
          <w:tcPr>
            <w:tcW w:w="859" w:type="dxa"/>
            <w:tcMar>
              <w:top w:w="15" w:type="dxa"/>
              <w:left w:w="15" w:type="dxa"/>
              <w:bottom w:w="15" w:type="dxa"/>
              <w:right w:w="15" w:type="dxa"/>
            </w:tcMar>
            <w:vAlign w:val="center"/>
          </w:tcPr>
          <w:p w14:paraId="296D91B2"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3</w:t>
            </w:r>
          </w:p>
        </w:tc>
        <w:tc>
          <w:tcPr>
            <w:tcW w:w="1699" w:type="dxa"/>
            <w:tcMar>
              <w:top w:w="15" w:type="dxa"/>
              <w:left w:w="15" w:type="dxa"/>
              <w:bottom w:w="15" w:type="dxa"/>
              <w:right w:w="15" w:type="dxa"/>
            </w:tcMar>
            <w:vAlign w:val="center"/>
          </w:tcPr>
          <w:p w14:paraId="6B7B13BB"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4</w:t>
            </w:r>
          </w:p>
        </w:tc>
        <w:tc>
          <w:tcPr>
            <w:tcW w:w="1486" w:type="dxa"/>
            <w:tcMar>
              <w:top w:w="15" w:type="dxa"/>
              <w:left w:w="15" w:type="dxa"/>
              <w:bottom w:w="15" w:type="dxa"/>
              <w:right w:w="15" w:type="dxa"/>
            </w:tcMar>
            <w:vAlign w:val="center"/>
          </w:tcPr>
          <w:p w14:paraId="6BB0E45E"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5</w:t>
            </w:r>
          </w:p>
        </w:tc>
        <w:tc>
          <w:tcPr>
            <w:tcW w:w="1944" w:type="dxa"/>
            <w:tcMar>
              <w:top w:w="15" w:type="dxa"/>
              <w:left w:w="15" w:type="dxa"/>
              <w:bottom w:w="15" w:type="dxa"/>
              <w:right w:w="15" w:type="dxa"/>
            </w:tcMar>
            <w:vAlign w:val="center"/>
          </w:tcPr>
          <w:p w14:paraId="7C35D8AA" w14:textId="77777777" w:rsidR="00307D7F" w:rsidRPr="00307D7F" w:rsidRDefault="00307D7F" w:rsidP="00307D7F">
            <w:pPr>
              <w:spacing w:after="20" w:line="240" w:lineRule="auto"/>
              <w:jc w:val="center"/>
              <w:rPr>
                <w:rFonts w:eastAsia="Calibri"/>
                <w:sz w:val="20"/>
                <w:szCs w:val="20"/>
                <w:lang w:val="ru-RU"/>
              </w:rPr>
            </w:pPr>
            <w:r w:rsidRPr="00307D7F">
              <w:rPr>
                <w:rFonts w:eastAsia="Calibri"/>
                <w:sz w:val="20"/>
                <w:szCs w:val="20"/>
                <w:lang w:val="ru-RU"/>
              </w:rPr>
              <w:t>6</w:t>
            </w:r>
          </w:p>
        </w:tc>
      </w:tr>
      <w:tr w:rsidR="00307D7F" w:rsidRPr="00307D7F" w14:paraId="3979ABF7" w14:textId="77777777" w:rsidTr="00187370">
        <w:trPr>
          <w:trHeight w:val="30"/>
        </w:trPr>
        <w:tc>
          <w:tcPr>
            <w:tcW w:w="2836" w:type="dxa"/>
            <w:tcMar>
              <w:top w:w="15" w:type="dxa"/>
              <w:left w:w="15" w:type="dxa"/>
              <w:bottom w:w="15" w:type="dxa"/>
              <w:right w:w="15" w:type="dxa"/>
            </w:tcMar>
            <w:vAlign w:val="center"/>
          </w:tcPr>
          <w:p w14:paraId="1C6D414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w:t>
            </w:r>
          </w:p>
        </w:tc>
        <w:tc>
          <w:tcPr>
            <w:tcW w:w="707" w:type="dxa"/>
            <w:tcMar>
              <w:top w:w="15" w:type="dxa"/>
              <w:left w:w="15" w:type="dxa"/>
              <w:bottom w:w="15" w:type="dxa"/>
              <w:right w:w="15" w:type="dxa"/>
            </w:tcMar>
            <w:vAlign w:val="center"/>
          </w:tcPr>
          <w:p w14:paraId="266E7945" w14:textId="77777777" w:rsidR="00307D7F" w:rsidRPr="00307D7F" w:rsidRDefault="00307D7F" w:rsidP="00307D7F">
            <w:pPr>
              <w:spacing w:after="20" w:line="240" w:lineRule="auto"/>
              <w:ind w:firstLine="25"/>
              <w:jc w:val="center"/>
              <w:rPr>
                <w:rFonts w:eastAsia="Calibri"/>
                <w:sz w:val="20"/>
                <w:szCs w:val="20"/>
                <w:lang w:val="ru-RU"/>
              </w:rPr>
            </w:pPr>
          </w:p>
        </w:tc>
        <w:tc>
          <w:tcPr>
            <w:tcW w:w="859" w:type="dxa"/>
            <w:tcMar>
              <w:top w:w="15" w:type="dxa"/>
              <w:left w:w="15" w:type="dxa"/>
              <w:bottom w:w="15" w:type="dxa"/>
              <w:right w:w="15" w:type="dxa"/>
            </w:tcMar>
            <w:vAlign w:val="center"/>
          </w:tcPr>
          <w:p w14:paraId="772F072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2337BFA"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6C2800DB"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55B5C5F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576363" w14:textId="77777777" w:rsidTr="00187370">
        <w:trPr>
          <w:trHeight w:val="30"/>
        </w:trPr>
        <w:tc>
          <w:tcPr>
            <w:tcW w:w="2836" w:type="dxa"/>
            <w:tcMar>
              <w:top w:w="15" w:type="dxa"/>
              <w:left w:w="15" w:type="dxa"/>
              <w:bottom w:w="15" w:type="dxa"/>
              <w:right w:w="15" w:type="dxa"/>
            </w:tcMar>
            <w:vAlign w:val="center"/>
          </w:tcPr>
          <w:p w14:paraId="0BC704E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страховой деятельности</w:t>
            </w:r>
          </w:p>
        </w:tc>
        <w:tc>
          <w:tcPr>
            <w:tcW w:w="707" w:type="dxa"/>
            <w:tcMar>
              <w:top w:w="15" w:type="dxa"/>
              <w:left w:w="15" w:type="dxa"/>
              <w:bottom w:w="15" w:type="dxa"/>
              <w:right w:w="15" w:type="dxa"/>
            </w:tcMar>
            <w:vAlign w:val="center"/>
          </w:tcPr>
          <w:p w14:paraId="6D13505A" w14:textId="77777777" w:rsidR="00307D7F" w:rsidRPr="00307D7F" w:rsidRDefault="00307D7F" w:rsidP="00307D7F">
            <w:pPr>
              <w:spacing w:after="20" w:line="240" w:lineRule="auto"/>
              <w:ind w:left="20" w:firstLine="25"/>
              <w:jc w:val="center"/>
              <w:rPr>
                <w:rFonts w:eastAsia="Calibri"/>
                <w:sz w:val="20"/>
                <w:szCs w:val="20"/>
                <w:lang w:val="ru-RU"/>
              </w:rPr>
            </w:pPr>
          </w:p>
        </w:tc>
        <w:tc>
          <w:tcPr>
            <w:tcW w:w="859" w:type="dxa"/>
            <w:tcMar>
              <w:top w:w="15" w:type="dxa"/>
              <w:left w:w="15" w:type="dxa"/>
              <w:bottom w:w="15" w:type="dxa"/>
              <w:right w:w="15" w:type="dxa"/>
            </w:tcMar>
            <w:vAlign w:val="center"/>
          </w:tcPr>
          <w:p w14:paraId="18FE8F5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78CF00F5"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3864A1DA"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07A202F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CE1675" w14:textId="77777777" w:rsidTr="00187370">
        <w:trPr>
          <w:trHeight w:val="30"/>
        </w:trPr>
        <w:tc>
          <w:tcPr>
            <w:tcW w:w="2836" w:type="dxa"/>
            <w:tcMar>
              <w:top w:w="15" w:type="dxa"/>
              <w:left w:w="15" w:type="dxa"/>
              <w:bottom w:w="15" w:type="dxa"/>
              <w:right w:w="15" w:type="dxa"/>
            </w:tcMar>
            <w:vAlign w:val="center"/>
          </w:tcPr>
          <w:p w14:paraId="4C8CC1A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Страховые премии, принятые по договорам страхования</w:t>
            </w:r>
          </w:p>
        </w:tc>
        <w:tc>
          <w:tcPr>
            <w:tcW w:w="707" w:type="dxa"/>
            <w:tcMar>
              <w:top w:w="15" w:type="dxa"/>
              <w:left w:w="15" w:type="dxa"/>
              <w:bottom w:w="15" w:type="dxa"/>
              <w:right w:w="15" w:type="dxa"/>
            </w:tcMar>
            <w:vAlign w:val="center"/>
          </w:tcPr>
          <w:p w14:paraId="4EED1049"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w:t>
            </w:r>
          </w:p>
        </w:tc>
        <w:tc>
          <w:tcPr>
            <w:tcW w:w="859" w:type="dxa"/>
            <w:tcMar>
              <w:top w:w="15" w:type="dxa"/>
              <w:left w:w="15" w:type="dxa"/>
              <w:bottom w:w="15" w:type="dxa"/>
              <w:right w:w="15" w:type="dxa"/>
            </w:tcMar>
            <w:vAlign w:val="center"/>
          </w:tcPr>
          <w:p w14:paraId="77968F5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606001A"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0F3EDD42"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9BAF17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BC51A3" w14:textId="77777777" w:rsidTr="00187370">
        <w:trPr>
          <w:trHeight w:val="30"/>
        </w:trPr>
        <w:tc>
          <w:tcPr>
            <w:tcW w:w="2836" w:type="dxa"/>
            <w:tcMar>
              <w:top w:w="15" w:type="dxa"/>
              <w:left w:w="15" w:type="dxa"/>
              <w:bottom w:w="15" w:type="dxa"/>
              <w:right w:w="15" w:type="dxa"/>
            </w:tcMar>
            <w:vAlign w:val="center"/>
          </w:tcPr>
          <w:p w14:paraId="6440513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Страховые премии, принятые по договорам перестрахования</w:t>
            </w:r>
          </w:p>
        </w:tc>
        <w:tc>
          <w:tcPr>
            <w:tcW w:w="707" w:type="dxa"/>
            <w:tcMar>
              <w:top w:w="15" w:type="dxa"/>
              <w:left w:w="15" w:type="dxa"/>
              <w:bottom w:w="15" w:type="dxa"/>
              <w:right w:w="15" w:type="dxa"/>
            </w:tcMar>
            <w:vAlign w:val="center"/>
          </w:tcPr>
          <w:p w14:paraId="12783BC4"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2</w:t>
            </w:r>
          </w:p>
        </w:tc>
        <w:tc>
          <w:tcPr>
            <w:tcW w:w="859" w:type="dxa"/>
            <w:tcMar>
              <w:top w:w="15" w:type="dxa"/>
              <w:left w:w="15" w:type="dxa"/>
              <w:bottom w:w="15" w:type="dxa"/>
              <w:right w:w="15" w:type="dxa"/>
            </w:tcMar>
            <w:vAlign w:val="center"/>
          </w:tcPr>
          <w:p w14:paraId="29999C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504945D"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BBC6E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26D4FB6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57442B3" w14:textId="77777777" w:rsidTr="00187370">
        <w:trPr>
          <w:trHeight w:val="30"/>
        </w:trPr>
        <w:tc>
          <w:tcPr>
            <w:tcW w:w="2836" w:type="dxa"/>
            <w:tcMar>
              <w:top w:w="15" w:type="dxa"/>
              <w:left w:w="15" w:type="dxa"/>
              <w:bottom w:w="15" w:type="dxa"/>
              <w:right w:w="15" w:type="dxa"/>
            </w:tcMar>
            <w:vAlign w:val="center"/>
          </w:tcPr>
          <w:p w14:paraId="7A94CA2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Страховые премии, переданные на перестрахование</w:t>
            </w:r>
          </w:p>
        </w:tc>
        <w:tc>
          <w:tcPr>
            <w:tcW w:w="707" w:type="dxa"/>
            <w:tcMar>
              <w:top w:w="15" w:type="dxa"/>
              <w:left w:w="15" w:type="dxa"/>
              <w:bottom w:w="15" w:type="dxa"/>
              <w:right w:w="15" w:type="dxa"/>
            </w:tcMar>
            <w:vAlign w:val="center"/>
          </w:tcPr>
          <w:p w14:paraId="391C489B"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w:t>
            </w:r>
          </w:p>
        </w:tc>
        <w:tc>
          <w:tcPr>
            <w:tcW w:w="859" w:type="dxa"/>
            <w:tcMar>
              <w:top w:w="15" w:type="dxa"/>
              <w:left w:w="15" w:type="dxa"/>
              <w:bottom w:w="15" w:type="dxa"/>
              <w:right w:w="15" w:type="dxa"/>
            </w:tcMar>
            <w:vAlign w:val="center"/>
          </w:tcPr>
          <w:p w14:paraId="0D1A47B1"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443CFB8F"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728B87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6DE8579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E37BDB" w14:textId="77777777" w:rsidTr="00187370">
        <w:trPr>
          <w:trHeight w:val="30"/>
        </w:trPr>
        <w:tc>
          <w:tcPr>
            <w:tcW w:w="2836" w:type="dxa"/>
            <w:tcMar>
              <w:top w:w="15" w:type="dxa"/>
              <w:left w:w="15" w:type="dxa"/>
              <w:bottom w:w="15" w:type="dxa"/>
              <w:right w:w="15" w:type="dxa"/>
            </w:tcMar>
            <w:vAlign w:val="center"/>
          </w:tcPr>
          <w:p w14:paraId="582F8B9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Чистая сумма страховых премий</w:t>
            </w:r>
          </w:p>
        </w:tc>
        <w:tc>
          <w:tcPr>
            <w:tcW w:w="707" w:type="dxa"/>
            <w:tcMar>
              <w:top w:w="15" w:type="dxa"/>
              <w:left w:w="15" w:type="dxa"/>
              <w:bottom w:w="15" w:type="dxa"/>
              <w:right w:w="15" w:type="dxa"/>
            </w:tcMar>
            <w:vAlign w:val="center"/>
          </w:tcPr>
          <w:p w14:paraId="330B1365"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w:t>
            </w:r>
          </w:p>
        </w:tc>
        <w:tc>
          <w:tcPr>
            <w:tcW w:w="859" w:type="dxa"/>
            <w:tcMar>
              <w:top w:w="15" w:type="dxa"/>
              <w:left w:w="15" w:type="dxa"/>
              <w:bottom w:w="15" w:type="dxa"/>
              <w:right w:w="15" w:type="dxa"/>
            </w:tcMar>
            <w:vAlign w:val="center"/>
          </w:tcPr>
          <w:p w14:paraId="4AF3E6F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9F0E422"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796CA19F"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5781569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E4C472" w14:textId="77777777" w:rsidTr="00187370">
        <w:trPr>
          <w:trHeight w:val="30"/>
        </w:trPr>
        <w:tc>
          <w:tcPr>
            <w:tcW w:w="2836" w:type="dxa"/>
            <w:tcMar>
              <w:top w:w="15" w:type="dxa"/>
              <w:left w:w="15" w:type="dxa"/>
              <w:bottom w:w="15" w:type="dxa"/>
              <w:right w:w="15" w:type="dxa"/>
            </w:tcMar>
            <w:vAlign w:val="center"/>
          </w:tcPr>
          <w:p w14:paraId="0D133F5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Изменение резерва незаработанной премии</w:t>
            </w:r>
          </w:p>
        </w:tc>
        <w:tc>
          <w:tcPr>
            <w:tcW w:w="707" w:type="dxa"/>
            <w:tcMar>
              <w:top w:w="15" w:type="dxa"/>
              <w:left w:w="15" w:type="dxa"/>
              <w:bottom w:w="15" w:type="dxa"/>
              <w:right w:w="15" w:type="dxa"/>
            </w:tcMar>
            <w:vAlign w:val="center"/>
          </w:tcPr>
          <w:p w14:paraId="36721B6A"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5</w:t>
            </w:r>
          </w:p>
        </w:tc>
        <w:tc>
          <w:tcPr>
            <w:tcW w:w="859" w:type="dxa"/>
            <w:tcMar>
              <w:top w:w="15" w:type="dxa"/>
              <w:left w:w="15" w:type="dxa"/>
              <w:bottom w:w="15" w:type="dxa"/>
              <w:right w:w="15" w:type="dxa"/>
            </w:tcMar>
            <w:vAlign w:val="center"/>
          </w:tcPr>
          <w:p w14:paraId="5292826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59A29664"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4D7071C3"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6DC9343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52E7575" w14:textId="77777777" w:rsidTr="00187370">
        <w:trPr>
          <w:trHeight w:val="30"/>
        </w:trPr>
        <w:tc>
          <w:tcPr>
            <w:tcW w:w="2836" w:type="dxa"/>
            <w:tcMar>
              <w:top w:w="15" w:type="dxa"/>
              <w:left w:w="15" w:type="dxa"/>
              <w:bottom w:w="15" w:type="dxa"/>
              <w:right w:w="15" w:type="dxa"/>
            </w:tcMar>
            <w:vAlign w:val="center"/>
          </w:tcPr>
          <w:p w14:paraId="1551388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Изменение активов перестрахования по незаработанным премиям</w:t>
            </w:r>
          </w:p>
        </w:tc>
        <w:tc>
          <w:tcPr>
            <w:tcW w:w="707" w:type="dxa"/>
            <w:tcMar>
              <w:top w:w="15" w:type="dxa"/>
              <w:left w:w="15" w:type="dxa"/>
              <w:bottom w:w="15" w:type="dxa"/>
              <w:right w:w="15" w:type="dxa"/>
            </w:tcMar>
            <w:vAlign w:val="center"/>
          </w:tcPr>
          <w:p w14:paraId="67F2A18E"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6</w:t>
            </w:r>
          </w:p>
        </w:tc>
        <w:tc>
          <w:tcPr>
            <w:tcW w:w="859" w:type="dxa"/>
            <w:tcMar>
              <w:top w:w="15" w:type="dxa"/>
              <w:left w:w="15" w:type="dxa"/>
              <w:bottom w:w="15" w:type="dxa"/>
              <w:right w:w="15" w:type="dxa"/>
            </w:tcMar>
            <w:vAlign w:val="center"/>
          </w:tcPr>
          <w:p w14:paraId="622CB0D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789AD74"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27D02A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7FD8D9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6DDB497" w14:textId="77777777" w:rsidTr="00187370">
        <w:trPr>
          <w:trHeight w:val="30"/>
        </w:trPr>
        <w:tc>
          <w:tcPr>
            <w:tcW w:w="2836" w:type="dxa"/>
            <w:tcMar>
              <w:top w:w="15" w:type="dxa"/>
              <w:left w:w="15" w:type="dxa"/>
              <w:bottom w:w="15" w:type="dxa"/>
              <w:right w:w="15" w:type="dxa"/>
            </w:tcMar>
            <w:vAlign w:val="center"/>
          </w:tcPr>
          <w:p w14:paraId="725CF6F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Чистая сумма заработанных страховых премий</w:t>
            </w:r>
          </w:p>
        </w:tc>
        <w:tc>
          <w:tcPr>
            <w:tcW w:w="707" w:type="dxa"/>
            <w:tcMar>
              <w:top w:w="15" w:type="dxa"/>
              <w:left w:w="15" w:type="dxa"/>
              <w:bottom w:w="15" w:type="dxa"/>
              <w:right w:w="15" w:type="dxa"/>
            </w:tcMar>
            <w:vAlign w:val="center"/>
          </w:tcPr>
          <w:p w14:paraId="737B96C1"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7</w:t>
            </w:r>
          </w:p>
        </w:tc>
        <w:tc>
          <w:tcPr>
            <w:tcW w:w="859" w:type="dxa"/>
            <w:tcMar>
              <w:top w:w="15" w:type="dxa"/>
              <w:left w:w="15" w:type="dxa"/>
              <w:bottom w:w="15" w:type="dxa"/>
              <w:right w:w="15" w:type="dxa"/>
            </w:tcMar>
            <w:vAlign w:val="center"/>
          </w:tcPr>
          <w:p w14:paraId="6753645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53C81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7D419C16"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590DF0D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CA3EEDA" w14:textId="77777777" w:rsidTr="00187370">
        <w:trPr>
          <w:trHeight w:val="30"/>
        </w:trPr>
        <w:tc>
          <w:tcPr>
            <w:tcW w:w="2836" w:type="dxa"/>
            <w:tcMar>
              <w:top w:w="15" w:type="dxa"/>
              <w:left w:w="15" w:type="dxa"/>
              <w:bottom w:w="15" w:type="dxa"/>
              <w:right w:w="15" w:type="dxa"/>
            </w:tcMar>
            <w:vAlign w:val="center"/>
          </w:tcPr>
          <w:p w14:paraId="0265ACB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в виде комиссионного вознаграждения по страховой деятельности</w:t>
            </w:r>
          </w:p>
        </w:tc>
        <w:tc>
          <w:tcPr>
            <w:tcW w:w="707" w:type="dxa"/>
            <w:tcMar>
              <w:top w:w="15" w:type="dxa"/>
              <w:left w:w="15" w:type="dxa"/>
              <w:bottom w:w="15" w:type="dxa"/>
              <w:right w:w="15" w:type="dxa"/>
            </w:tcMar>
            <w:vAlign w:val="center"/>
          </w:tcPr>
          <w:p w14:paraId="119FDA99"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8</w:t>
            </w:r>
          </w:p>
        </w:tc>
        <w:tc>
          <w:tcPr>
            <w:tcW w:w="859" w:type="dxa"/>
            <w:tcMar>
              <w:top w:w="15" w:type="dxa"/>
              <w:left w:w="15" w:type="dxa"/>
              <w:bottom w:w="15" w:type="dxa"/>
              <w:right w:w="15" w:type="dxa"/>
            </w:tcMar>
            <w:vAlign w:val="center"/>
          </w:tcPr>
          <w:p w14:paraId="3C91EB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4506C4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2FBA1132"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103281A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20DDD26" w14:textId="77777777" w:rsidTr="00187370">
        <w:trPr>
          <w:trHeight w:val="30"/>
        </w:trPr>
        <w:tc>
          <w:tcPr>
            <w:tcW w:w="2836" w:type="dxa"/>
            <w:tcMar>
              <w:top w:w="15" w:type="dxa"/>
              <w:left w:w="15" w:type="dxa"/>
              <w:bottom w:w="15" w:type="dxa"/>
              <w:right w:w="15" w:type="dxa"/>
            </w:tcMar>
            <w:vAlign w:val="center"/>
          </w:tcPr>
          <w:p w14:paraId="380F1A9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 от страховой деятельности</w:t>
            </w:r>
          </w:p>
        </w:tc>
        <w:tc>
          <w:tcPr>
            <w:tcW w:w="707" w:type="dxa"/>
            <w:tcMar>
              <w:top w:w="15" w:type="dxa"/>
              <w:left w:w="15" w:type="dxa"/>
              <w:bottom w:w="15" w:type="dxa"/>
              <w:right w:w="15" w:type="dxa"/>
            </w:tcMar>
            <w:vAlign w:val="center"/>
          </w:tcPr>
          <w:p w14:paraId="367B837F"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9</w:t>
            </w:r>
          </w:p>
        </w:tc>
        <w:tc>
          <w:tcPr>
            <w:tcW w:w="859" w:type="dxa"/>
            <w:tcMar>
              <w:top w:w="15" w:type="dxa"/>
              <w:left w:w="15" w:type="dxa"/>
              <w:bottom w:w="15" w:type="dxa"/>
              <w:right w:w="15" w:type="dxa"/>
            </w:tcMar>
            <w:vAlign w:val="center"/>
          </w:tcPr>
          <w:p w14:paraId="3B706FE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3821024"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0FB20E65"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3CDEFFF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9CE61E1" w14:textId="77777777" w:rsidTr="00187370">
        <w:trPr>
          <w:trHeight w:val="30"/>
        </w:trPr>
        <w:tc>
          <w:tcPr>
            <w:tcW w:w="2836" w:type="dxa"/>
            <w:tcMar>
              <w:top w:w="15" w:type="dxa"/>
              <w:left w:w="15" w:type="dxa"/>
              <w:bottom w:w="15" w:type="dxa"/>
              <w:right w:w="15" w:type="dxa"/>
            </w:tcMar>
            <w:vAlign w:val="center"/>
          </w:tcPr>
          <w:p w14:paraId="78E9ECC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инвестиционной деятельности</w:t>
            </w:r>
          </w:p>
        </w:tc>
        <w:tc>
          <w:tcPr>
            <w:tcW w:w="707" w:type="dxa"/>
            <w:tcMar>
              <w:top w:w="15" w:type="dxa"/>
              <w:left w:w="15" w:type="dxa"/>
              <w:bottom w:w="15" w:type="dxa"/>
              <w:right w:w="15" w:type="dxa"/>
            </w:tcMar>
            <w:vAlign w:val="center"/>
          </w:tcPr>
          <w:p w14:paraId="412D25F8" w14:textId="77777777" w:rsidR="00307D7F" w:rsidRPr="00307D7F" w:rsidRDefault="00307D7F" w:rsidP="00307D7F">
            <w:pPr>
              <w:spacing w:after="20" w:line="240" w:lineRule="auto"/>
              <w:ind w:left="20" w:firstLine="25"/>
              <w:jc w:val="center"/>
              <w:rPr>
                <w:rFonts w:eastAsia="Calibri"/>
                <w:sz w:val="20"/>
                <w:szCs w:val="20"/>
                <w:lang w:val="ru-RU"/>
              </w:rPr>
            </w:pPr>
          </w:p>
        </w:tc>
        <w:tc>
          <w:tcPr>
            <w:tcW w:w="859" w:type="dxa"/>
            <w:tcMar>
              <w:top w:w="15" w:type="dxa"/>
              <w:left w:w="15" w:type="dxa"/>
              <w:bottom w:w="15" w:type="dxa"/>
              <w:right w:w="15" w:type="dxa"/>
            </w:tcMar>
            <w:vAlign w:val="center"/>
          </w:tcPr>
          <w:p w14:paraId="7C16843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6DB2C1E"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21383160"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03CAE56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28DEC92" w14:textId="77777777" w:rsidTr="00187370">
        <w:trPr>
          <w:trHeight w:val="30"/>
        </w:trPr>
        <w:tc>
          <w:tcPr>
            <w:tcW w:w="2836" w:type="dxa"/>
            <w:tcMar>
              <w:top w:w="15" w:type="dxa"/>
              <w:left w:w="15" w:type="dxa"/>
              <w:bottom w:w="15" w:type="dxa"/>
              <w:right w:w="15" w:type="dxa"/>
            </w:tcMar>
            <w:vAlign w:val="center"/>
          </w:tcPr>
          <w:p w14:paraId="1D8DAB9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связанные с получением вознаграждения</w:t>
            </w:r>
          </w:p>
        </w:tc>
        <w:tc>
          <w:tcPr>
            <w:tcW w:w="707" w:type="dxa"/>
            <w:tcMar>
              <w:top w:w="15" w:type="dxa"/>
              <w:left w:w="15" w:type="dxa"/>
              <w:bottom w:w="15" w:type="dxa"/>
              <w:right w:w="15" w:type="dxa"/>
            </w:tcMar>
            <w:vAlign w:val="center"/>
          </w:tcPr>
          <w:p w14:paraId="5EFC71D5"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10</w:t>
            </w:r>
          </w:p>
        </w:tc>
        <w:tc>
          <w:tcPr>
            <w:tcW w:w="859" w:type="dxa"/>
            <w:tcMar>
              <w:top w:w="15" w:type="dxa"/>
              <w:left w:w="15" w:type="dxa"/>
              <w:bottom w:w="15" w:type="dxa"/>
              <w:right w:w="15" w:type="dxa"/>
            </w:tcMar>
            <w:vAlign w:val="center"/>
          </w:tcPr>
          <w:p w14:paraId="15A7D82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31B95CC"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344EA035"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4764D6B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4FD9C32" w14:textId="77777777" w:rsidTr="00187370">
        <w:trPr>
          <w:trHeight w:val="30"/>
        </w:trPr>
        <w:tc>
          <w:tcPr>
            <w:tcW w:w="2836" w:type="dxa"/>
            <w:tcMar>
              <w:top w:w="15" w:type="dxa"/>
              <w:left w:w="15" w:type="dxa"/>
              <w:bottom w:w="15" w:type="dxa"/>
              <w:right w:w="15" w:type="dxa"/>
            </w:tcMar>
            <w:vAlign w:val="center"/>
          </w:tcPr>
          <w:p w14:paraId="19B95876"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707" w:type="dxa"/>
            <w:tcMar>
              <w:top w:w="15" w:type="dxa"/>
              <w:left w:w="15" w:type="dxa"/>
              <w:bottom w:w="15" w:type="dxa"/>
              <w:right w:w="15" w:type="dxa"/>
            </w:tcMar>
            <w:vAlign w:val="center"/>
          </w:tcPr>
          <w:p w14:paraId="76835BEA" w14:textId="77777777" w:rsidR="00307D7F" w:rsidRPr="00307D7F" w:rsidRDefault="00307D7F" w:rsidP="00307D7F">
            <w:pPr>
              <w:spacing w:after="20" w:line="240" w:lineRule="auto"/>
              <w:ind w:left="20" w:firstLine="25"/>
              <w:jc w:val="center"/>
              <w:rPr>
                <w:rFonts w:eastAsia="Calibri"/>
                <w:sz w:val="20"/>
                <w:szCs w:val="20"/>
                <w:lang w:val="ru-RU"/>
              </w:rPr>
            </w:pPr>
          </w:p>
        </w:tc>
        <w:tc>
          <w:tcPr>
            <w:tcW w:w="859" w:type="dxa"/>
            <w:tcMar>
              <w:top w:w="15" w:type="dxa"/>
              <w:left w:w="15" w:type="dxa"/>
              <w:bottom w:w="15" w:type="dxa"/>
              <w:right w:w="15" w:type="dxa"/>
            </w:tcMar>
            <w:vAlign w:val="center"/>
          </w:tcPr>
          <w:p w14:paraId="286A27E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B8A9C1F"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5F940FC0"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4E2D255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3866DC8" w14:textId="77777777" w:rsidTr="00187370">
        <w:trPr>
          <w:trHeight w:val="30"/>
        </w:trPr>
        <w:tc>
          <w:tcPr>
            <w:tcW w:w="2836" w:type="dxa"/>
            <w:tcMar>
              <w:top w:w="15" w:type="dxa"/>
              <w:left w:w="15" w:type="dxa"/>
              <w:bottom w:w="15" w:type="dxa"/>
              <w:right w:w="15" w:type="dxa"/>
            </w:tcMar>
            <w:vAlign w:val="center"/>
          </w:tcPr>
          <w:p w14:paraId="005E091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в виде вознаграждения (купона или дисконта) по ценным бумагам</w:t>
            </w:r>
          </w:p>
        </w:tc>
        <w:tc>
          <w:tcPr>
            <w:tcW w:w="707" w:type="dxa"/>
            <w:tcMar>
              <w:top w:w="15" w:type="dxa"/>
              <w:left w:w="15" w:type="dxa"/>
              <w:bottom w:w="15" w:type="dxa"/>
              <w:right w:w="15" w:type="dxa"/>
            </w:tcMar>
            <w:vAlign w:val="center"/>
          </w:tcPr>
          <w:p w14:paraId="328FE33E"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10.1</w:t>
            </w:r>
          </w:p>
        </w:tc>
        <w:tc>
          <w:tcPr>
            <w:tcW w:w="859" w:type="dxa"/>
            <w:tcMar>
              <w:top w:w="15" w:type="dxa"/>
              <w:left w:w="15" w:type="dxa"/>
              <w:bottom w:w="15" w:type="dxa"/>
              <w:right w:w="15" w:type="dxa"/>
            </w:tcMar>
            <w:vAlign w:val="center"/>
          </w:tcPr>
          <w:p w14:paraId="550D8F3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43C73CC"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E3316C7"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28FD969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0DC01F2" w14:textId="77777777" w:rsidTr="00187370">
        <w:trPr>
          <w:trHeight w:val="30"/>
        </w:trPr>
        <w:tc>
          <w:tcPr>
            <w:tcW w:w="2836" w:type="dxa"/>
            <w:tcMar>
              <w:top w:w="15" w:type="dxa"/>
              <w:left w:w="15" w:type="dxa"/>
              <w:bottom w:w="15" w:type="dxa"/>
              <w:right w:w="15" w:type="dxa"/>
            </w:tcMar>
            <w:vAlign w:val="center"/>
          </w:tcPr>
          <w:p w14:paraId="772E461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в виде вознаграждения по размещенным вкладам</w:t>
            </w:r>
          </w:p>
        </w:tc>
        <w:tc>
          <w:tcPr>
            <w:tcW w:w="707" w:type="dxa"/>
            <w:tcMar>
              <w:top w:w="15" w:type="dxa"/>
              <w:left w:w="15" w:type="dxa"/>
              <w:bottom w:w="15" w:type="dxa"/>
              <w:right w:w="15" w:type="dxa"/>
            </w:tcMar>
            <w:vAlign w:val="center"/>
          </w:tcPr>
          <w:p w14:paraId="45445958"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10.2</w:t>
            </w:r>
          </w:p>
        </w:tc>
        <w:tc>
          <w:tcPr>
            <w:tcW w:w="859" w:type="dxa"/>
            <w:tcMar>
              <w:top w:w="15" w:type="dxa"/>
              <w:left w:w="15" w:type="dxa"/>
              <w:bottom w:w="15" w:type="dxa"/>
              <w:right w:w="15" w:type="dxa"/>
            </w:tcMar>
            <w:vAlign w:val="center"/>
          </w:tcPr>
          <w:p w14:paraId="6A244F3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E0017C6"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349CC725"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D90A37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559D0AF" w14:textId="77777777" w:rsidTr="00187370">
        <w:trPr>
          <w:trHeight w:val="30"/>
        </w:trPr>
        <w:tc>
          <w:tcPr>
            <w:tcW w:w="2836" w:type="dxa"/>
            <w:tcMar>
              <w:top w:w="15" w:type="dxa"/>
              <w:left w:w="15" w:type="dxa"/>
              <w:bottom w:w="15" w:type="dxa"/>
              <w:right w:w="15" w:type="dxa"/>
            </w:tcMar>
            <w:vAlign w:val="center"/>
          </w:tcPr>
          <w:p w14:paraId="0343622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по операциям с финансовыми активами (нетто)</w:t>
            </w:r>
          </w:p>
        </w:tc>
        <w:tc>
          <w:tcPr>
            <w:tcW w:w="707" w:type="dxa"/>
            <w:tcMar>
              <w:top w:w="15" w:type="dxa"/>
              <w:left w:w="15" w:type="dxa"/>
              <w:bottom w:w="15" w:type="dxa"/>
              <w:right w:w="15" w:type="dxa"/>
            </w:tcMar>
            <w:vAlign w:val="center"/>
          </w:tcPr>
          <w:p w14:paraId="4B1A3A34"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11</w:t>
            </w:r>
          </w:p>
        </w:tc>
        <w:tc>
          <w:tcPr>
            <w:tcW w:w="859" w:type="dxa"/>
            <w:tcMar>
              <w:top w:w="15" w:type="dxa"/>
              <w:left w:w="15" w:type="dxa"/>
              <w:bottom w:w="15" w:type="dxa"/>
              <w:right w:w="15" w:type="dxa"/>
            </w:tcMar>
            <w:vAlign w:val="center"/>
          </w:tcPr>
          <w:p w14:paraId="4837BF4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DB1BDDE"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46CDB488"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5C9398C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70FC29D" w14:textId="77777777" w:rsidTr="00187370">
        <w:trPr>
          <w:trHeight w:val="30"/>
        </w:trPr>
        <w:tc>
          <w:tcPr>
            <w:tcW w:w="2836" w:type="dxa"/>
            <w:tcMar>
              <w:top w:w="15" w:type="dxa"/>
              <w:left w:w="15" w:type="dxa"/>
              <w:bottom w:w="15" w:type="dxa"/>
              <w:right w:w="15" w:type="dxa"/>
            </w:tcMar>
            <w:vAlign w:val="center"/>
          </w:tcPr>
          <w:p w14:paraId="01A785B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707" w:type="dxa"/>
            <w:tcMar>
              <w:top w:w="15" w:type="dxa"/>
              <w:left w:w="15" w:type="dxa"/>
              <w:bottom w:w="15" w:type="dxa"/>
              <w:right w:w="15" w:type="dxa"/>
            </w:tcMar>
            <w:vAlign w:val="center"/>
          </w:tcPr>
          <w:p w14:paraId="12C29E65" w14:textId="77777777" w:rsidR="00307D7F" w:rsidRPr="00307D7F" w:rsidRDefault="00307D7F" w:rsidP="00307D7F">
            <w:pPr>
              <w:spacing w:after="20" w:line="240" w:lineRule="auto"/>
              <w:ind w:left="20" w:firstLine="25"/>
              <w:jc w:val="center"/>
              <w:rPr>
                <w:rFonts w:eastAsia="Calibri"/>
                <w:sz w:val="20"/>
                <w:szCs w:val="20"/>
                <w:lang w:val="ru-RU"/>
              </w:rPr>
            </w:pPr>
          </w:p>
        </w:tc>
        <w:tc>
          <w:tcPr>
            <w:tcW w:w="859" w:type="dxa"/>
            <w:tcMar>
              <w:top w:w="15" w:type="dxa"/>
              <w:left w:w="15" w:type="dxa"/>
              <w:bottom w:w="15" w:type="dxa"/>
              <w:right w:w="15" w:type="dxa"/>
            </w:tcMar>
            <w:vAlign w:val="center"/>
          </w:tcPr>
          <w:p w14:paraId="4F4350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47037E0"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401C743A"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1EA3A579"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B5C70AF" w14:textId="77777777" w:rsidTr="00187370">
        <w:trPr>
          <w:trHeight w:val="30"/>
        </w:trPr>
        <w:tc>
          <w:tcPr>
            <w:tcW w:w="2836" w:type="dxa"/>
            <w:tcMar>
              <w:top w:w="15" w:type="dxa"/>
              <w:left w:w="15" w:type="dxa"/>
              <w:bottom w:w="15" w:type="dxa"/>
              <w:right w:w="15" w:type="dxa"/>
            </w:tcMar>
            <w:vAlign w:val="center"/>
          </w:tcPr>
          <w:p w14:paraId="02A9C899"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купли-продажи ценных бумаг (нетто)</w:t>
            </w:r>
          </w:p>
        </w:tc>
        <w:tc>
          <w:tcPr>
            <w:tcW w:w="707" w:type="dxa"/>
            <w:tcMar>
              <w:top w:w="15" w:type="dxa"/>
              <w:left w:w="15" w:type="dxa"/>
              <w:bottom w:w="15" w:type="dxa"/>
              <w:right w:w="15" w:type="dxa"/>
            </w:tcMar>
            <w:vAlign w:val="center"/>
          </w:tcPr>
          <w:p w14:paraId="4681349A"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11.1</w:t>
            </w:r>
          </w:p>
        </w:tc>
        <w:tc>
          <w:tcPr>
            <w:tcW w:w="859" w:type="dxa"/>
            <w:tcMar>
              <w:top w:w="15" w:type="dxa"/>
              <w:left w:w="15" w:type="dxa"/>
              <w:bottom w:w="15" w:type="dxa"/>
              <w:right w:w="15" w:type="dxa"/>
            </w:tcMar>
            <w:vAlign w:val="center"/>
          </w:tcPr>
          <w:p w14:paraId="65CBD96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58612780"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223551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2914DA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060386" w14:textId="77777777" w:rsidTr="00187370">
        <w:trPr>
          <w:trHeight w:val="30"/>
        </w:trPr>
        <w:tc>
          <w:tcPr>
            <w:tcW w:w="2836" w:type="dxa"/>
            <w:tcMar>
              <w:top w:w="15" w:type="dxa"/>
              <w:left w:w="15" w:type="dxa"/>
              <w:bottom w:w="15" w:type="dxa"/>
              <w:right w:w="15" w:type="dxa"/>
            </w:tcMar>
            <w:vAlign w:val="center"/>
          </w:tcPr>
          <w:p w14:paraId="345BB6D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операций «РЕПО» (нетто)</w:t>
            </w:r>
          </w:p>
        </w:tc>
        <w:tc>
          <w:tcPr>
            <w:tcW w:w="707" w:type="dxa"/>
            <w:tcMar>
              <w:top w:w="15" w:type="dxa"/>
              <w:left w:w="15" w:type="dxa"/>
              <w:bottom w:w="15" w:type="dxa"/>
              <w:right w:w="15" w:type="dxa"/>
            </w:tcMar>
            <w:vAlign w:val="center"/>
          </w:tcPr>
          <w:p w14:paraId="3D81A0E8"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11.2</w:t>
            </w:r>
          </w:p>
        </w:tc>
        <w:tc>
          <w:tcPr>
            <w:tcW w:w="859" w:type="dxa"/>
            <w:tcMar>
              <w:top w:w="15" w:type="dxa"/>
              <w:left w:w="15" w:type="dxa"/>
              <w:bottom w:w="15" w:type="dxa"/>
              <w:right w:w="15" w:type="dxa"/>
            </w:tcMar>
            <w:vAlign w:val="center"/>
          </w:tcPr>
          <w:p w14:paraId="3106BF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AEC3A9A"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03912840"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2C1CDE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B5748A6" w14:textId="77777777" w:rsidTr="00187370">
        <w:trPr>
          <w:trHeight w:val="30"/>
        </w:trPr>
        <w:tc>
          <w:tcPr>
            <w:tcW w:w="2836" w:type="dxa"/>
            <w:tcMar>
              <w:top w:w="15" w:type="dxa"/>
              <w:left w:w="15" w:type="dxa"/>
              <w:bottom w:w="15" w:type="dxa"/>
              <w:right w:w="15" w:type="dxa"/>
            </w:tcMar>
            <w:vAlign w:val="center"/>
          </w:tcPr>
          <w:p w14:paraId="51C1DA0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операций с аффинированными драгоценными металлами</w:t>
            </w:r>
          </w:p>
        </w:tc>
        <w:tc>
          <w:tcPr>
            <w:tcW w:w="707" w:type="dxa"/>
            <w:tcMar>
              <w:top w:w="15" w:type="dxa"/>
              <w:left w:w="15" w:type="dxa"/>
              <w:bottom w:w="15" w:type="dxa"/>
              <w:right w:w="15" w:type="dxa"/>
            </w:tcMar>
            <w:vAlign w:val="center"/>
          </w:tcPr>
          <w:p w14:paraId="14D75C00"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11.3</w:t>
            </w:r>
          </w:p>
        </w:tc>
        <w:tc>
          <w:tcPr>
            <w:tcW w:w="859" w:type="dxa"/>
            <w:tcMar>
              <w:top w:w="15" w:type="dxa"/>
              <w:left w:w="15" w:type="dxa"/>
              <w:bottom w:w="15" w:type="dxa"/>
              <w:right w:w="15" w:type="dxa"/>
            </w:tcMar>
            <w:vAlign w:val="center"/>
          </w:tcPr>
          <w:p w14:paraId="24F12AB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53008998"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56AB6143"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07BF276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8FACAF2" w14:textId="77777777" w:rsidTr="00187370">
        <w:trPr>
          <w:trHeight w:val="30"/>
        </w:trPr>
        <w:tc>
          <w:tcPr>
            <w:tcW w:w="2836" w:type="dxa"/>
            <w:tcMar>
              <w:top w:w="15" w:type="dxa"/>
              <w:left w:w="15" w:type="dxa"/>
              <w:bottom w:w="15" w:type="dxa"/>
              <w:right w:w="15" w:type="dxa"/>
            </w:tcMar>
            <w:vAlign w:val="center"/>
          </w:tcPr>
          <w:p w14:paraId="6E8AE4E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операций с производными финансовыми инструментами</w:t>
            </w:r>
          </w:p>
        </w:tc>
        <w:tc>
          <w:tcPr>
            <w:tcW w:w="707" w:type="dxa"/>
            <w:tcMar>
              <w:top w:w="15" w:type="dxa"/>
              <w:left w:w="15" w:type="dxa"/>
              <w:bottom w:w="15" w:type="dxa"/>
              <w:right w:w="15" w:type="dxa"/>
            </w:tcMar>
            <w:vAlign w:val="center"/>
          </w:tcPr>
          <w:p w14:paraId="617CD254"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11.4</w:t>
            </w:r>
          </w:p>
        </w:tc>
        <w:tc>
          <w:tcPr>
            <w:tcW w:w="859" w:type="dxa"/>
            <w:tcMar>
              <w:top w:w="15" w:type="dxa"/>
              <w:left w:w="15" w:type="dxa"/>
              <w:bottom w:w="15" w:type="dxa"/>
              <w:right w:w="15" w:type="dxa"/>
            </w:tcMar>
            <w:vAlign w:val="center"/>
          </w:tcPr>
          <w:p w14:paraId="0C9DBAF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A1A05B3"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73595C72"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463C790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7A85E0A" w14:textId="77777777" w:rsidTr="00187370">
        <w:trPr>
          <w:trHeight w:val="30"/>
        </w:trPr>
        <w:tc>
          <w:tcPr>
            <w:tcW w:w="2836" w:type="dxa"/>
            <w:tcMar>
              <w:top w:w="15" w:type="dxa"/>
              <w:left w:w="15" w:type="dxa"/>
              <w:bottom w:w="15" w:type="dxa"/>
              <w:right w:w="15" w:type="dxa"/>
            </w:tcMar>
            <w:vAlign w:val="center"/>
          </w:tcPr>
          <w:p w14:paraId="6848668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от переоценки (нетто)</w:t>
            </w:r>
          </w:p>
        </w:tc>
        <w:tc>
          <w:tcPr>
            <w:tcW w:w="707" w:type="dxa"/>
            <w:tcMar>
              <w:top w:w="15" w:type="dxa"/>
              <w:left w:w="15" w:type="dxa"/>
              <w:bottom w:w="15" w:type="dxa"/>
              <w:right w:w="15" w:type="dxa"/>
            </w:tcMar>
            <w:vAlign w:val="center"/>
          </w:tcPr>
          <w:p w14:paraId="3C912C5E"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12</w:t>
            </w:r>
          </w:p>
        </w:tc>
        <w:tc>
          <w:tcPr>
            <w:tcW w:w="859" w:type="dxa"/>
            <w:tcMar>
              <w:top w:w="15" w:type="dxa"/>
              <w:left w:w="15" w:type="dxa"/>
              <w:bottom w:w="15" w:type="dxa"/>
              <w:right w:w="15" w:type="dxa"/>
            </w:tcMar>
            <w:vAlign w:val="center"/>
          </w:tcPr>
          <w:p w14:paraId="285FF34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403EE0B"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25CFBE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2DDBE33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8F9F5B2" w14:textId="77777777" w:rsidTr="00187370">
        <w:trPr>
          <w:trHeight w:val="30"/>
        </w:trPr>
        <w:tc>
          <w:tcPr>
            <w:tcW w:w="2836" w:type="dxa"/>
            <w:tcMar>
              <w:top w:w="15" w:type="dxa"/>
              <w:left w:w="15" w:type="dxa"/>
              <w:bottom w:w="15" w:type="dxa"/>
              <w:right w:w="15" w:type="dxa"/>
            </w:tcMar>
            <w:vAlign w:val="center"/>
          </w:tcPr>
          <w:p w14:paraId="412C942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707" w:type="dxa"/>
            <w:tcMar>
              <w:top w:w="15" w:type="dxa"/>
              <w:left w:w="15" w:type="dxa"/>
              <w:bottom w:w="15" w:type="dxa"/>
              <w:right w:w="15" w:type="dxa"/>
            </w:tcMar>
            <w:vAlign w:val="center"/>
          </w:tcPr>
          <w:p w14:paraId="663C72EF" w14:textId="77777777" w:rsidR="00307D7F" w:rsidRPr="00307D7F" w:rsidRDefault="00307D7F" w:rsidP="00307D7F">
            <w:pPr>
              <w:spacing w:after="20" w:line="240" w:lineRule="auto"/>
              <w:ind w:left="20" w:firstLine="25"/>
              <w:jc w:val="center"/>
              <w:rPr>
                <w:rFonts w:eastAsia="Calibri"/>
                <w:sz w:val="20"/>
                <w:szCs w:val="20"/>
                <w:lang w:val="ru-RU"/>
              </w:rPr>
            </w:pPr>
          </w:p>
        </w:tc>
        <w:tc>
          <w:tcPr>
            <w:tcW w:w="859" w:type="dxa"/>
            <w:tcMar>
              <w:top w:w="15" w:type="dxa"/>
              <w:left w:w="15" w:type="dxa"/>
              <w:bottom w:w="15" w:type="dxa"/>
              <w:right w:w="15" w:type="dxa"/>
            </w:tcMar>
            <w:vAlign w:val="center"/>
          </w:tcPr>
          <w:p w14:paraId="381221B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2AA3B8EE"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65FA4153"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4CA8F63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FC36A7F" w14:textId="77777777" w:rsidTr="00187370">
        <w:trPr>
          <w:trHeight w:val="30"/>
        </w:trPr>
        <w:tc>
          <w:tcPr>
            <w:tcW w:w="2836" w:type="dxa"/>
            <w:tcMar>
              <w:top w:w="15" w:type="dxa"/>
              <w:left w:w="15" w:type="dxa"/>
              <w:bottom w:w="15" w:type="dxa"/>
              <w:right w:w="15" w:type="dxa"/>
            </w:tcMar>
            <w:vAlign w:val="center"/>
          </w:tcPr>
          <w:p w14:paraId="7853681B"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 xml:space="preserve">доходы (расходы) от изменения стоимости ценных бумаг, оцениваемых по </w:t>
            </w:r>
            <w:r w:rsidRPr="00307D7F">
              <w:rPr>
                <w:rFonts w:eastAsia="Calibri"/>
                <w:sz w:val="20"/>
                <w:szCs w:val="20"/>
                <w:lang w:val="ru-RU"/>
              </w:rPr>
              <w:lastRenderedPageBreak/>
              <w:t>справедливой стоимости</w:t>
            </w:r>
            <w:r w:rsidRPr="00307D7F">
              <w:rPr>
                <w:rFonts w:eastAsia="Calibri"/>
                <w:sz w:val="20"/>
                <w:szCs w:val="20"/>
                <w:lang w:val="kk-KZ"/>
              </w:rPr>
              <w:t xml:space="preserve"> через </w:t>
            </w:r>
            <w:r w:rsidRPr="00307D7F">
              <w:rPr>
                <w:rFonts w:eastAsia="Calibri"/>
                <w:sz w:val="20"/>
                <w:szCs w:val="20"/>
                <w:lang w:val="ru-RU"/>
              </w:rPr>
              <w:t>прибыль или убыток (нетто)</w:t>
            </w:r>
          </w:p>
        </w:tc>
        <w:tc>
          <w:tcPr>
            <w:tcW w:w="707" w:type="dxa"/>
            <w:tcMar>
              <w:top w:w="15" w:type="dxa"/>
              <w:left w:w="15" w:type="dxa"/>
              <w:bottom w:w="15" w:type="dxa"/>
              <w:right w:w="15" w:type="dxa"/>
            </w:tcMar>
            <w:vAlign w:val="center"/>
          </w:tcPr>
          <w:p w14:paraId="32CDC7B9"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lastRenderedPageBreak/>
              <w:t>12.1</w:t>
            </w:r>
          </w:p>
        </w:tc>
        <w:tc>
          <w:tcPr>
            <w:tcW w:w="859" w:type="dxa"/>
            <w:tcMar>
              <w:top w:w="15" w:type="dxa"/>
              <w:left w:w="15" w:type="dxa"/>
              <w:bottom w:w="15" w:type="dxa"/>
              <w:right w:w="15" w:type="dxa"/>
            </w:tcMar>
            <w:vAlign w:val="center"/>
          </w:tcPr>
          <w:p w14:paraId="1B73DE0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471A4408"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55B0C04B"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8CDF1D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D8D1F70" w14:textId="77777777" w:rsidTr="00187370">
        <w:trPr>
          <w:trHeight w:val="30"/>
        </w:trPr>
        <w:tc>
          <w:tcPr>
            <w:tcW w:w="2836" w:type="dxa"/>
            <w:tcMar>
              <w:top w:w="15" w:type="dxa"/>
              <w:left w:w="15" w:type="dxa"/>
              <w:bottom w:w="15" w:type="dxa"/>
              <w:right w:w="15" w:type="dxa"/>
            </w:tcMar>
            <w:vAlign w:val="center"/>
          </w:tcPr>
          <w:p w14:paraId="56D9563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доходы (расходы) от изменения стоимости ценных бумаг, имеющихся в наличии для продажи</w:t>
            </w:r>
          </w:p>
        </w:tc>
        <w:tc>
          <w:tcPr>
            <w:tcW w:w="707" w:type="dxa"/>
            <w:tcMar>
              <w:top w:w="15" w:type="dxa"/>
              <w:left w:w="15" w:type="dxa"/>
              <w:bottom w:w="15" w:type="dxa"/>
              <w:right w:w="15" w:type="dxa"/>
            </w:tcMar>
            <w:vAlign w:val="center"/>
          </w:tcPr>
          <w:p w14:paraId="6ACC5749"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12.2</w:t>
            </w:r>
          </w:p>
        </w:tc>
        <w:tc>
          <w:tcPr>
            <w:tcW w:w="859" w:type="dxa"/>
            <w:tcMar>
              <w:top w:w="15" w:type="dxa"/>
              <w:left w:w="15" w:type="dxa"/>
              <w:bottom w:w="15" w:type="dxa"/>
              <w:right w:w="15" w:type="dxa"/>
            </w:tcMar>
            <w:vAlign w:val="center"/>
          </w:tcPr>
          <w:p w14:paraId="3C3D824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EBBDA40"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27B097C7"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3CBB6E8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43705C5" w14:textId="77777777" w:rsidTr="00187370">
        <w:trPr>
          <w:trHeight w:val="30"/>
        </w:trPr>
        <w:tc>
          <w:tcPr>
            <w:tcW w:w="2836" w:type="dxa"/>
            <w:tcMar>
              <w:top w:w="15" w:type="dxa"/>
              <w:left w:w="15" w:type="dxa"/>
              <w:bottom w:w="15" w:type="dxa"/>
              <w:right w:w="15" w:type="dxa"/>
            </w:tcMar>
            <w:vAlign w:val="center"/>
          </w:tcPr>
          <w:p w14:paraId="29FC146F"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переоценки иностранной валюты (нетто)</w:t>
            </w:r>
          </w:p>
        </w:tc>
        <w:tc>
          <w:tcPr>
            <w:tcW w:w="707" w:type="dxa"/>
            <w:tcMar>
              <w:top w:w="15" w:type="dxa"/>
              <w:left w:w="15" w:type="dxa"/>
              <w:bottom w:w="15" w:type="dxa"/>
              <w:right w:w="15" w:type="dxa"/>
            </w:tcMar>
            <w:vAlign w:val="center"/>
          </w:tcPr>
          <w:p w14:paraId="46A8ACD5"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12.3</w:t>
            </w:r>
          </w:p>
        </w:tc>
        <w:tc>
          <w:tcPr>
            <w:tcW w:w="859" w:type="dxa"/>
            <w:tcMar>
              <w:top w:w="15" w:type="dxa"/>
              <w:left w:w="15" w:type="dxa"/>
              <w:bottom w:w="15" w:type="dxa"/>
              <w:right w:w="15" w:type="dxa"/>
            </w:tcMar>
            <w:vAlign w:val="center"/>
          </w:tcPr>
          <w:p w14:paraId="4FFB3E4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7491B8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54EF81C"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119109F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47790AB" w14:textId="77777777" w:rsidTr="00187370">
        <w:trPr>
          <w:trHeight w:val="30"/>
        </w:trPr>
        <w:tc>
          <w:tcPr>
            <w:tcW w:w="2836" w:type="dxa"/>
            <w:tcMar>
              <w:top w:w="15" w:type="dxa"/>
              <w:left w:w="15" w:type="dxa"/>
              <w:bottom w:w="15" w:type="dxa"/>
              <w:right w:w="15" w:type="dxa"/>
            </w:tcMar>
            <w:vAlign w:val="center"/>
          </w:tcPr>
          <w:p w14:paraId="4DE51847"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переоценки аффинированных драгоценных металлов</w:t>
            </w:r>
          </w:p>
        </w:tc>
        <w:tc>
          <w:tcPr>
            <w:tcW w:w="707" w:type="dxa"/>
            <w:tcMar>
              <w:top w:w="15" w:type="dxa"/>
              <w:left w:w="15" w:type="dxa"/>
              <w:bottom w:w="15" w:type="dxa"/>
              <w:right w:w="15" w:type="dxa"/>
            </w:tcMar>
            <w:vAlign w:val="center"/>
          </w:tcPr>
          <w:p w14:paraId="68E14118"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12.4</w:t>
            </w:r>
          </w:p>
        </w:tc>
        <w:tc>
          <w:tcPr>
            <w:tcW w:w="859" w:type="dxa"/>
            <w:tcMar>
              <w:top w:w="15" w:type="dxa"/>
              <w:left w:w="15" w:type="dxa"/>
              <w:bottom w:w="15" w:type="dxa"/>
              <w:right w:w="15" w:type="dxa"/>
            </w:tcMar>
            <w:vAlign w:val="center"/>
          </w:tcPr>
          <w:p w14:paraId="248B25B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9338C58"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99BC6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0825FD6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460C5EF" w14:textId="77777777" w:rsidTr="00187370">
        <w:trPr>
          <w:trHeight w:val="30"/>
        </w:trPr>
        <w:tc>
          <w:tcPr>
            <w:tcW w:w="2836" w:type="dxa"/>
            <w:tcMar>
              <w:top w:w="15" w:type="dxa"/>
              <w:left w:w="15" w:type="dxa"/>
              <w:bottom w:w="15" w:type="dxa"/>
              <w:right w:w="15" w:type="dxa"/>
            </w:tcMar>
            <w:vAlign w:val="center"/>
          </w:tcPr>
          <w:p w14:paraId="69F5BCB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доходы (расходы) от переоценки производных финансовых инструментов</w:t>
            </w:r>
          </w:p>
        </w:tc>
        <w:tc>
          <w:tcPr>
            <w:tcW w:w="707" w:type="dxa"/>
            <w:tcMar>
              <w:top w:w="15" w:type="dxa"/>
              <w:left w:w="15" w:type="dxa"/>
              <w:bottom w:w="15" w:type="dxa"/>
              <w:right w:w="15" w:type="dxa"/>
            </w:tcMar>
            <w:vAlign w:val="center"/>
          </w:tcPr>
          <w:p w14:paraId="1354EAEF"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12.5</w:t>
            </w:r>
          </w:p>
        </w:tc>
        <w:tc>
          <w:tcPr>
            <w:tcW w:w="859" w:type="dxa"/>
            <w:tcMar>
              <w:top w:w="15" w:type="dxa"/>
              <w:left w:w="15" w:type="dxa"/>
              <w:bottom w:w="15" w:type="dxa"/>
              <w:right w:w="15" w:type="dxa"/>
            </w:tcMar>
            <w:vAlign w:val="center"/>
          </w:tcPr>
          <w:p w14:paraId="3BC5866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23C0E984"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3ACB4239"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22B8534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01B4F2" w14:textId="77777777" w:rsidTr="00187370">
        <w:trPr>
          <w:trHeight w:val="30"/>
        </w:trPr>
        <w:tc>
          <w:tcPr>
            <w:tcW w:w="2836" w:type="dxa"/>
            <w:tcMar>
              <w:top w:w="15" w:type="dxa"/>
              <w:left w:w="15" w:type="dxa"/>
              <w:bottom w:w="15" w:type="dxa"/>
              <w:right w:w="15" w:type="dxa"/>
            </w:tcMar>
            <w:vAlign w:val="center"/>
          </w:tcPr>
          <w:p w14:paraId="5F96193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участия в капитале других юридических лиц</w:t>
            </w:r>
          </w:p>
        </w:tc>
        <w:tc>
          <w:tcPr>
            <w:tcW w:w="707" w:type="dxa"/>
            <w:tcMar>
              <w:top w:w="15" w:type="dxa"/>
              <w:left w:w="15" w:type="dxa"/>
              <w:bottom w:w="15" w:type="dxa"/>
              <w:right w:w="15" w:type="dxa"/>
            </w:tcMar>
            <w:vAlign w:val="center"/>
          </w:tcPr>
          <w:p w14:paraId="1C5175EC"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13</w:t>
            </w:r>
          </w:p>
        </w:tc>
        <w:tc>
          <w:tcPr>
            <w:tcW w:w="859" w:type="dxa"/>
            <w:tcMar>
              <w:top w:w="15" w:type="dxa"/>
              <w:left w:w="15" w:type="dxa"/>
              <w:bottom w:w="15" w:type="dxa"/>
              <w:right w:w="15" w:type="dxa"/>
            </w:tcMar>
            <w:vAlign w:val="center"/>
          </w:tcPr>
          <w:p w14:paraId="7C25A1A4"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4AB718A6"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6D396CBF"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4F0DD06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F95E06F" w14:textId="77777777" w:rsidTr="00187370">
        <w:trPr>
          <w:trHeight w:val="30"/>
        </w:trPr>
        <w:tc>
          <w:tcPr>
            <w:tcW w:w="2836" w:type="dxa"/>
            <w:tcMar>
              <w:top w:w="15" w:type="dxa"/>
              <w:left w:w="15" w:type="dxa"/>
              <w:bottom w:w="15" w:type="dxa"/>
              <w:right w:w="15" w:type="dxa"/>
            </w:tcMar>
            <w:vAlign w:val="center"/>
          </w:tcPr>
          <w:p w14:paraId="3C878F77"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 от инвестиционной деятельности</w:t>
            </w:r>
          </w:p>
        </w:tc>
        <w:tc>
          <w:tcPr>
            <w:tcW w:w="707" w:type="dxa"/>
            <w:tcMar>
              <w:top w:w="15" w:type="dxa"/>
              <w:left w:w="15" w:type="dxa"/>
              <w:bottom w:w="15" w:type="dxa"/>
              <w:right w:w="15" w:type="dxa"/>
            </w:tcMar>
            <w:vAlign w:val="center"/>
          </w:tcPr>
          <w:p w14:paraId="3797A31F"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14</w:t>
            </w:r>
          </w:p>
        </w:tc>
        <w:tc>
          <w:tcPr>
            <w:tcW w:w="859" w:type="dxa"/>
            <w:tcMar>
              <w:top w:w="15" w:type="dxa"/>
              <w:left w:w="15" w:type="dxa"/>
              <w:bottom w:w="15" w:type="dxa"/>
              <w:right w:w="15" w:type="dxa"/>
            </w:tcMar>
            <w:vAlign w:val="center"/>
          </w:tcPr>
          <w:p w14:paraId="4F599C6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3BD1E17A"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7DC3D8C9"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5D60A48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DA6C35" w14:textId="77777777" w:rsidTr="00187370">
        <w:trPr>
          <w:trHeight w:val="30"/>
        </w:trPr>
        <w:tc>
          <w:tcPr>
            <w:tcW w:w="2836" w:type="dxa"/>
            <w:tcMar>
              <w:top w:w="15" w:type="dxa"/>
              <w:left w:w="15" w:type="dxa"/>
              <w:bottom w:w="15" w:type="dxa"/>
              <w:right w:w="15" w:type="dxa"/>
            </w:tcMar>
            <w:vAlign w:val="center"/>
          </w:tcPr>
          <w:p w14:paraId="13CFDE0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от иной деятельности</w:t>
            </w:r>
          </w:p>
        </w:tc>
        <w:tc>
          <w:tcPr>
            <w:tcW w:w="707" w:type="dxa"/>
            <w:tcMar>
              <w:top w:w="15" w:type="dxa"/>
              <w:left w:w="15" w:type="dxa"/>
              <w:bottom w:w="15" w:type="dxa"/>
              <w:right w:w="15" w:type="dxa"/>
            </w:tcMar>
            <w:vAlign w:val="center"/>
          </w:tcPr>
          <w:p w14:paraId="2885E5B3" w14:textId="77777777" w:rsidR="00307D7F" w:rsidRPr="00307D7F" w:rsidRDefault="00307D7F" w:rsidP="00307D7F">
            <w:pPr>
              <w:spacing w:after="20" w:line="240" w:lineRule="auto"/>
              <w:ind w:left="20" w:firstLine="25"/>
              <w:jc w:val="center"/>
              <w:rPr>
                <w:rFonts w:eastAsia="Calibri"/>
                <w:sz w:val="20"/>
                <w:szCs w:val="20"/>
                <w:lang w:val="ru-RU"/>
              </w:rPr>
            </w:pPr>
          </w:p>
        </w:tc>
        <w:tc>
          <w:tcPr>
            <w:tcW w:w="859" w:type="dxa"/>
            <w:tcMar>
              <w:top w:w="15" w:type="dxa"/>
              <w:left w:w="15" w:type="dxa"/>
              <w:bottom w:w="15" w:type="dxa"/>
              <w:right w:w="15" w:type="dxa"/>
            </w:tcMar>
            <w:vAlign w:val="center"/>
          </w:tcPr>
          <w:p w14:paraId="33C9C31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5E4F2D7D"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E90FB37"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3B02288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A1D82D" w14:textId="77777777" w:rsidTr="00187370">
        <w:trPr>
          <w:trHeight w:val="30"/>
        </w:trPr>
        <w:tc>
          <w:tcPr>
            <w:tcW w:w="2836" w:type="dxa"/>
            <w:tcMar>
              <w:top w:w="15" w:type="dxa"/>
              <w:left w:w="15" w:type="dxa"/>
              <w:bottom w:w="15" w:type="dxa"/>
              <w:right w:w="15" w:type="dxa"/>
            </w:tcMar>
            <w:vAlign w:val="center"/>
          </w:tcPr>
          <w:p w14:paraId="427615E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Доходы (расходы) от реализации активов и получения (передачи) активов</w:t>
            </w:r>
          </w:p>
        </w:tc>
        <w:tc>
          <w:tcPr>
            <w:tcW w:w="707" w:type="dxa"/>
            <w:tcMar>
              <w:top w:w="15" w:type="dxa"/>
              <w:left w:w="15" w:type="dxa"/>
              <w:bottom w:w="15" w:type="dxa"/>
              <w:right w:w="15" w:type="dxa"/>
            </w:tcMar>
            <w:vAlign w:val="center"/>
          </w:tcPr>
          <w:p w14:paraId="47341BC9"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15</w:t>
            </w:r>
          </w:p>
        </w:tc>
        <w:tc>
          <w:tcPr>
            <w:tcW w:w="859" w:type="dxa"/>
            <w:tcMar>
              <w:top w:w="15" w:type="dxa"/>
              <w:left w:w="15" w:type="dxa"/>
              <w:bottom w:w="15" w:type="dxa"/>
              <w:right w:w="15" w:type="dxa"/>
            </w:tcMar>
            <w:vAlign w:val="center"/>
          </w:tcPr>
          <w:p w14:paraId="351ABD1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5DD42737"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2EF1545B"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B3DE5B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A1C4C9D" w14:textId="77777777" w:rsidTr="00187370">
        <w:trPr>
          <w:trHeight w:val="30"/>
        </w:trPr>
        <w:tc>
          <w:tcPr>
            <w:tcW w:w="2836" w:type="dxa"/>
            <w:tcMar>
              <w:top w:w="15" w:type="dxa"/>
              <w:left w:w="15" w:type="dxa"/>
              <w:bottom w:w="15" w:type="dxa"/>
              <w:right w:w="15" w:type="dxa"/>
            </w:tcMar>
            <w:vAlign w:val="center"/>
          </w:tcPr>
          <w:p w14:paraId="2BEEE93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 от иной деятельности</w:t>
            </w:r>
          </w:p>
        </w:tc>
        <w:tc>
          <w:tcPr>
            <w:tcW w:w="707" w:type="dxa"/>
            <w:tcMar>
              <w:top w:w="15" w:type="dxa"/>
              <w:left w:w="15" w:type="dxa"/>
              <w:bottom w:w="15" w:type="dxa"/>
              <w:right w:w="15" w:type="dxa"/>
            </w:tcMar>
            <w:vAlign w:val="center"/>
          </w:tcPr>
          <w:p w14:paraId="0776165D"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16</w:t>
            </w:r>
          </w:p>
        </w:tc>
        <w:tc>
          <w:tcPr>
            <w:tcW w:w="859" w:type="dxa"/>
            <w:tcMar>
              <w:top w:w="15" w:type="dxa"/>
              <w:left w:w="15" w:type="dxa"/>
              <w:bottom w:w="15" w:type="dxa"/>
              <w:right w:w="15" w:type="dxa"/>
            </w:tcMar>
            <w:vAlign w:val="center"/>
          </w:tcPr>
          <w:p w14:paraId="58449B6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5B0B2319"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554E5E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3A794A1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65DA44A" w14:textId="77777777" w:rsidTr="00187370">
        <w:trPr>
          <w:trHeight w:val="30"/>
        </w:trPr>
        <w:tc>
          <w:tcPr>
            <w:tcW w:w="2836" w:type="dxa"/>
            <w:tcMar>
              <w:top w:w="15" w:type="dxa"/>
              <w:left w:w="15" w:type="dxa"/>
              <w:bottom w:w="15" w:type="dxa"/>
              <w:right w:w="15" w:type="dxa"/>
            </w:tcMar>
            <w:vAlign w:val="center"/>
          </w:tcPr>
          <w:p w14:paraId="0AB4115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доходы</w:t>
            </w:r>
          </w:p>
        </w:tc>
        <w:tc>
          <w:tcPr>
            <w:tcW w:w="707" w:type="dxa"/>
            <w:tcMar>
              <w:top w:w="15" w:type="dxa"/>
              <w:left w:w="15" w:type="dxa"/>
              <w:bottom w:w="15" w:type="dxa"/>
              <w:right w:w="15" w:type="dxa"/>
            </w:tcMar>
            <w:vAlign w:val="center"/>
          </w:tcPr>
          <w:p w14:paraId="3909ABBE"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17</w:t>
            </w:r>
          </w:p>
        </w:tc>
        <w:tc>
          <w:tcPr>
            <w:tcW w:w="859" w:type="dxa"/>
            <w:tcMar>
              <w:top w:w="15" w:type="dxa"/>
              <w:left w:w="15" w:type="dxa"/>
              <w:bottom w:w="15" w:type="dxa"/>
              <w:right w:w="15" w:type="dxa"/>
            </w:tcMar>
            <w:vAlign w:val="center"/>
          </w:tcPr>
          <w:p w14:paraId="430E64E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A41B355"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65898D4F"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68FEE9D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3D5AB67" w14:textId="77777777" w:rsidTr="00187370">
        <w:trPr>
          <w:trHeight w:val="30"/>
        </w:trPr>
        <w:tc>
          <w:tcPr>
            <w:tcW w:w="2836" w:type="dxa"/>
            <w:tcMar>
              <w:top w:w="15" w:type="dxa"/>
              <w:left w:w="15" w:type="dxa"/>
              <w:bottom w:w="15" w:type="dxa"/>
              <w:right w:w="15" w:type="dxa"/>
            </w:tcMar>
            <w:vAlign w:val="center"/>
          </w:tcPr>
          <w:p w14:paraId="217473CA"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доходов</w:t>
            </w:r>
          </w:p>
        </w:tc>
        <w:tc>
          <w:tcPr>
            <w:tcW w:w="707" w:type="dxa"/>
            <w:tcMar>
              <w:top w:w="15" w:type="dxa"/>
              <w:left w:w="15" w:type="dxa"/>
              <w:bottom w:w="15" w:type="dxa"/>
              <w:right w:w="15" w:type="dxa"/>
            </w:tcMar>
            <w:vAlign w:val="center"/>
          </w:tcPr>
          <w:p w14:paraId="0B8ADC1C"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18</w:t>
            </w:r>
          </w:p>
        </w:tc>
        <w:tc>
          <w:tcPr>
            <w:tcW w:w="859" w:type="dxa"/>
            <w:tcMar>
              <w:top w:w="15" w:type="dxa"/>
              <w:left w:w="15" w:type="dxa"/>
              <w:bottom w:w="15" w:type="dxa"/>
              <w:right w:w="15" w:type="dxa"/>
            </w:tcMar>
            <w:vAlign w:val="center"/>
          </w:tcPr>
          <w:p w14:paraId="692ADB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2C408D64"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437CF757"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2C299F6C"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087AF61" w14:textId="77777777" w:rsidTr="00187370">
        <w:trPr>
          <w:trHeight w:val="30"/>
        </w:trPr>
        <w:tc>
          <w:tcPr>
            <w:tcW w:w="2836" w:type="dxa"/>
            <w:tcMar>
              <w:top w:w="15" w:type="dxa"/>
              <w:left w:w="15" w:type="dxa"/>
              <w:bottom w:w="15" w:type="dxa"/>
              <w:right w:w="15" w:type="dxa"/>
            </w:tcMar>
            <w:vAlign w:val="center"/>
          </w:tcPr>
          <w:p w14:paraId="471D7EF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w:t>
            </w:r>
          </w:p>
        </w:tc>
        <w:tc>
          <w:tcPr>
            <w:tcW w:w="707" w:type="dxa"/>
            <w:tcMar>
              <w:top w:w="15" w:type="dxa"/>
              <w:left w:w="15" w:type="dxa"/>
              <w:bottom w:w="15" w:type="dxa"/>
              <w:right w:w="15" w:type="dxa"/>
            </w:tcMar>
            <w:vAlign w:val="center"/>
          </w:tcPr>
          <w:p w14:paraId="519C7676" w14:textId="77777777" w:rsidR="00307D7F" w:rsidRPr="00307D7F" w:rsidRDefault="00307D7F" w:rsidP="00307D7F">
            <w:pPr>
              <w:spacing w:after="20" w:line="240" w:lineRule="auto"/>
              <w:ind w:left="20" w:firstLine="25"/>
              <w:jc w:val="center"/>
              <w:rPr>
                <w:rFonts w:eastAsia="Calibri"/>
                <w:sz w:val="20"/>
                <w:szCs w:val="20"/>
                <w:lang w:val="ru-RU"/>
              </w:rPr>
            </w:pPr>
          </w:p>
        </w:tc>
        <w:tc>
          <w:tcPr>
            <w:tcW w:w="859" w:type="dxa"/>
            <w:tcMar>
              <w:top w:w="15" w:type="dxa"/>
              <w:left w:w="15" w:type="dxa"/>
              <w:bottom w:w="15" w:type="dxa"/>
              <w:right w:w="15" w:type="dxa"/>
            </w:tcMar>
            <w:vAlign w:val="center"/>
          </w:tcPr>
          <w:p w14:paraId="7A7977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20ECC254"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35E7E376"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1C0E02A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7F3B943" w14:textId="77777777" w:rsidTr="00187370">
        <w:trPr>
          <w:trHeight w:val="30"/>
        </w:trPr>
        <w:tc>
          <w:tcPr>
            <w:tcW w:w="2836" w:type="dxa"/>
            <w:tcMar>
              <w:top w:w="15" w:type="dxa"/>
              <w:left w:w="15" w:type="dxa"/>
              <w:bottom w:w="15" w:type="dxa"/>
              <w:right w:w="15" w:type="dxa"/>
            </w:tcMar>
            <w:vAlign w:val="center"/>
          </w:tcPr>
          <w:p w14:paraId="506014B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по осуществлению страховых выплат по договорам страхования</w:t>
            </w:r>
          </w:p>
        </w:tc>
        <w:tc>
          <w:tcPr>
            <w:tcW w:w="707" w:type="dxa"/>
            <w:tcMar>
              <w:top w:w="15" w:type="dxa"/>
              <w:left w:w="15" w:type="dxa"/>
              <w:bottom w:w="15" w:type="dxa"/>
              <w:right w:w="15" w:type="dxa"/>
            </w:tcMar>
            <w:vAlign w:val="center"/>
          </w:tcPr>
          <w:p w14:paraId="1107DA0C"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19</w:t>
            </w:r>
          </w:p>
        </w:tc>
        <w:tc>
          <w:tcPr>
            <w:tcW w:w="859" w:type="dxa"/>
            <w:tcMar>
              <w:top w:w="15" w:type="dxa"/>
              <w:left w:w="15" w:type="dxa"/>
              <w:bottom w:w="15" w:type="dxa"/>
              <w:right w:w="15" w:type="dxa"/>
            </w:tcMar>
            <w:vAlign w:val="center"/>
          </w:tcPr>
          <w:p w14:paraId="7544B3D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7B4CCEC"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E265706"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3FE53A2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A89E924" w14:textId="77777777" w:rsidTr="00187370">
        <w:trPr>
          <w:trHeight w:val="30"/>
        </w:trPr>
        <w:tc>
          <w:tcPr>
            <w:tcW w:w="2836" w:type="dxa"/>
            <w:tcMar>
              <w:top w:w="15" w:type="dxa"/>
              <w:left w:w="15" w:type="dxa"/>
              <w:bottom w:w="15" w:type="dxa"/>
              <w:right w:w="15" w:type="dxa"/>
            </w:tcMar>
            <w:vAlign w:val="center"/>
          </w:tcPr>
          <w:p w14:paraId="3C171EC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по осуществлению страховых выплат по договорам, принятым на перестрахование</w:t>
            </w:r>
          </w:p>
        </w:tc>
        <w:tc>
          <w:tcPr>
            <w:tcW w:w="707" w:type="dxa"/>
            <w:tcMar>
              <w:top w:w="15" w:type="dxa"/>
              <w:left w:w="15" w:type="dxa"/>
              <w:bottom w:w="15" w:type="dxa"/>
              <w:right w:w="15" w:type="dxa"/>
            </w:tcMar>
            <w:vAlign w:val="center"/>
          </w:tcPr>
          <w:p w14:paraId="5E0561AF"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20</w:t>
            </w:r>
          </w:p>
        </w:tc>
        <w:tc>
          <w:tcPr>
            <w:tcW w:w="859" w:type="dxa"/>
            <w:tcMar>
              <w:top w:w="15" w:type="dxa"/>
              <w:left w:w="15" w:type="dxa"/>
              <w:bottom w:w="15" w:type="dxa"/>
              <w:right w:w="15" w:type="dxa"/>
            </w:tcMar>
            <w:vAlign w:val="center"/>
          </w:tcPr>
          <w:p w14:paraId="0F814DC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E9228B4"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783077ED"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675A6B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B640B3E" w14:textId="77777777" w:rsidTr="00187370">
        <w:trPr>
          <w:trHeight w:val="30"/>
        </w:trPr>
        <w:tc>
          <w:tcPr>
            <w:tcW w:w="2836" w:type="dxa"/>
            <w:tcMar>
              <w:top w:w="15" w:type="dxa"/>
              <w:left w:w="15" w:type="dxa"/>
              <w:bottom w:w="15" w:type="dxa"/>
              <w:right w:w="15" w:type="dxa"/>
            </w:tcMar>
            <w:vAlign w:val="center"/>
          </w:tcPr>
          <w:p w14:paraId="37C1CD2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Возмещение расходов по рискам, переданным на перестрахование</w:t>
            </w:r>
          </w:p>
        </w:tc>
        <w:tc>
          <w:tcPr>
            <w:tcW w:w="707" w:type="dxa"/>
            <w:tcMar>
              <w:top w:w="15" w:type="dxa"/>
              <w:left w:w="15" w:type="dxa"/>
              <w:bottom w:w="15" w:type="dxa"/>
              <w:right w:w="15" w:type="dxa"/>
            </w:tcMar>
            <w:vAlign w:val="center"/>
          </w:tcPr>
          <w:p w14:paraId="20E7A75C"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21</w:t>
            </w:r>
          </w:p>
        </w:tc>
        <w:tc>
          <w:tcPr>
            <w:tcW w:w="859" w:type="dxa"/>
            <w:tcMar>
              <w:top w:w="15" w:type="dxa"/>
              <w:left w:w="15" w:type="dxa"/>
              <w:bottom w:w="15" w:type="dxa"/>
              <w:right w:w="15" w:type="dxa"/>
            </w:tcMar>
            <w:vAlign w:val="center"/>
          </w:tcPr>
          <w:p w14:paraId="720C409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5B18098C"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44332E61"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A87160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EDF303B" w14:textId="77777777" w:rsidTr="00187370">
        <w:trPr>
          <w:trHeight w:val="30"/>
        </w:trPr>
        <w:tc>
          <w:tcPr>
            <w:tcW w:w="2836" w:type="dxa"/>
            <w:tcMar>
              <w:top w:w="15" w:type="dxa"/>
              <w:left w:w="15" w:type="dxa"/>
              <w:bottom w:w="15" w:type="dxa"/>
              <w:right w:w="15" w:type="dxa"/>
            </w:tcMar>
            <w:vAlign w:val="center"/>
          </w:tcPr>
          <w:p w14:paraId="38100C2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Возмещение по регрессному требованию (нетто)</w:t>
            </w:r>
          </w:p>
        </w:tc>
        <w:tc>
          <w:tcPr>
            <w:tcW w:w="707" w:type="dxa"/>
            <w:tcMar>
              <w:top w:w="15" w:type="dxa"/>
              <w:left w:w="15" w:type="dxa"/>
              <w:bottom w:w="15" w:type="dxa"/>
              <w:right w:w="15" w:type="dxa"/>
            </w:tcMar>
            <w:vAlign w:val="center"/>
          </w:tcPr>
          <w:p w14:paraId="5AAE608C"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22</w:t>
            </w:r>
          </w:p>
        </w:tc>
        <w:tc>
          <w:tcPr>
            <w:tcW w:w="859" w:type="dxa"/>
            <w:tcMar>
              <w:top w:w="15" w:type="dxa"/>
              <w:left w:w="15" w:type="dxa"/>
              <w:bottom w:w="15" w:type="dxa"/>
              <w:right w:w="15" w:type="dxa"/>
            </w:tcMar>
            <w:vAlign w:val="center"/>
          </w:tcPr>
          <w:p w14:paraId="6EBABFC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D5C7590"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2F16CC63"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18ABB8D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EDAA621" w14:textId="77777777" w:rsidTr="00187370">
        <w:trPr>
          <w:trHeight w:val="30"/>
        </w:trPr>
        <w:tc>
          <w:tcPr>
            <w:tcW w:w="2836" w:type="dxa"/>
            <w:tcMar>
              <w:top w:w="15" w:type="dxa"/>
              <w:left w:w="15" w:type="dxa"/>
              <w:bottom w:w="15" w:type="dxa"/>
              <w:right w:w="15" w:type="dxa"/>
            </w:tcMar>
            <w:vAlign w:val="center"/>
          </w:tcPr>
          <w:p w14:paraId="234A014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расходы по осуществлению страховых выплат</w:t>
            </w:r>
          </w:p>
        </w:tc>
        <w:tc>
          <w:tcPr>
            <w:tcW w:w="707" w:type="dxa"/>
            <w:tcMar>
              <w:top w:w="15" w:type="dxa"/>
              <w:left w:w="15" w:type="dxa"/>
              <w:bottom w:w="15" w:type="dxa"/>
              <w:right w:w="15" w:type="dxa"/>
            </w:tcMar>
            <w:vAlign w:val="center"/>
          </w:tcPr>
          <w:p w14:paraId="691FE352"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23</w:t>
            </w:r>
          </w:p>
        </w:tc>
        <w:tc>
          <w:tcPr>
            <w:tcW w:w="859" w:type="dxa"/>
            <w:tcMar>
              <w:top w:w="15" w:type="dxa"/>
              <w:left w:w="15" w:type="dxa"/>
              <w:bottom w:w="15" w:type="dxa"/>
              <w:right w:w="15" w:type="dxa"/>
            </w:tcMar>
            <w:vAlign w:val="center"/>
          </w:tcPr>
          <w:p w14:paraId="0760BB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2506CB63"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0B5684A"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1A6E91C3"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C2741E7" w14:textId="77777777" w:rsidTr="00187370">
        <w:trPr>
          <w:trHeight w:val="30"/>
        </w:trPr>
        <w:tc>
          <w:tcPr>
            <w:tcW w:w="2836" w:type="dxa"/>
            <w:tcMar>
              <w:top w:w="15" w:type="dxa"/>
              <w:left w:w="15" w:type="dxa"/>
              <w:bottom w:w="15" w:type="dxa"/>
              <w:right w:w="15" w:type="dxa"/>
            </w:tcMar>
            <w:vAlign w:val="center"/>
          </w:tcPr>
          <w:p w14:paraId="452413F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по урегулированию страховых убытков</w:t>
            </w:r>
          </w:p>
        </w:tc>
        <w:tc>
          <w:tcPr>
            <w:tcW w:w="707" w:type="dxa"/>
            <w:tcMar>
              <w:top w:w="15" w:type="dxa"/>
              <w:left w:w="15" w:type="dxa"/>
              <w:bottom w:w="15" w:type="dxa"/>
              <w:right w:w="15" w:type="dxa"/>
            </w:tcMar>
            <w:vAlign w:val="center"/>
          </w:tcPr>
          <w:p w14:paraId="141F75C7"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24</w:t>
            </w:r>
          </w:p>
        </w:tc>
        <w:tc>
          <w:tcPr>
            <w:tcW w:w="859" w:type="dxa"/>
            <w:tcMar>
              <w:top w:w="15" w:type="dxa"/>
              <w:left w:w="15" w:type="dxa"/>
              <w:bottom w:w="15" w:type="dxa"/>
              <w:right w:w="15" w:type="dxa"/>
            </w:tcMar>
            <w:vAlign w:val="center"/>
          </w:tcPr>
          <w:p w14:paraId="15F614D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C8AECED"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8B011FF"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35AF2B9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3D49435" w14:textId="77777777" w:rsidTr="00187370">
        <w:trPr>
          <w:trHeight w:val="30"/>
        </w:trPr>
        <w:tc>
          <w:tcPr>
            <w:tcW w:w="2836" w:type="dxa"/>
            <w:tcMar>
              <w:top w:w="15" w:type="dxa"/>
              <w:left w:w="15" w:type="dxa"/>
              <w:bottom w:w="15" w:type="dxa"/>
              <w:right w:w="15" w:type="dxa"/>
            </w:tcMar>
            <w:vAlign w:val="center"/>
          </w:tcPr>
          <w:p w14:paraId="291807C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Изменение резерва непроизошедших убытков по договорам страхования (перестрахования) жизни</w:t>
            </w:r>
          </w:p>
        </w:tc>
        <w:tc>
          <w:tcPr>
            <w:tcW w:w="707" w:type="dxa"/>
            <w:tcMar>
              <w:top w:w="15" w:type="dxa"/>
              <w:left w:w="15" w:type="dxa"/>
              <w:bottom w:w="15" w:type="dxa"/>
              <w:right w:w="15" w:type="dxa"/>
            </w:tcMar>
            <w:vAlign w:val="center"/>
          </w:tcPr>
          <w:p w14:paraId="19EFDE86"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25</w:t>
            </w:r>
          </w:p>
        </w:tc>
        <w:tc>
          <w:tcPr>
            <w:tcW w:w="859" w:type="dxa"/>
            <w:tcMar>
              <w:top w:w="15" w:type="dxa"/>
              <w:left w:w="15" w:type="dxa"/>
              <w:bottom w:w="15" w:type="dxa"/>
              <w:right w:w="15" w:type="dxa"/>
            </w:tcMar>
            <w:vAlign w:val="center"/>
          </w:tcPr>
          <w:p w14:paraId="2238841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D31004F"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0BE5C43F"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08A66DF2"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5749797" w14:textId="77777777" w:rsidTr="00187370">
        <w:trPr>
          <w:trHeight w:val="30"/>
        </w:trPr>
        <w:tc>
          <w:tcPr>
            <w:tcW w:w="2836" w:type="dxa"/>
            <w:tcMar>
              <w:top w:w="15" w:type="dxa"/>
              <w:left w:w="15" w:type="dxa"/>
              <w:bottom w:w="15" w:type="dxa"/>
              <w:right w:w="15" w:type="dxa"/>
            </w:tcMar>
            <w:vAlign w:val="center"/>
          </w:tcPr>
          <w:p w14:paraId="3D46B768"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lastRenderedPageBreak/>
              <w:t>Изменение активов перестрахования по непроизошедшим убыткам по договорам страхования (перестрахования) жизни</w:t>
            </w:r>
          </w:p>
        </w:tc>
        <w:tc>
          <w:tcPr>
            <w:tcW w:w="707" w:type="dxa"/>
            <w:tcMar>
              <w:top w:w="15" w:type="dxa"/>
              <w:left w:w="15" w:type="dxa"/>
              <w:bottom w:w="15" w:type="dxa"/>
              <w:right w:w="15" w:type="dxa"/>
            </w:tcMar>
            <w:vAlign w:val="center"/>
          </w:tcPr>
          <w:p w14:paraId="5CF6D7E3"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26</w:t>
            </w:r>
          </w:p>
        </w:tc>
        <w:tc>
          <w:tcPr>
            <w:tcW w:w="859" w:type="dxa"/>
            <w:tcMar>
              <w:top w:w="15" w:type="dxa"/>
              <w:left w:w="15" w:type="dxa"/>
              <w:bottom w:w="15" w:type="dxa"/>
              <w:right w:w="15" w:type="dxa"/>
            </w:tcMar>
            <w:vAlign w:val="center"/>
          </w:tcPr>
          <w:p w14:paraId="04C507C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5C7BE0D"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2AD2B604"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09D814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E2553DB" w14:textId="77777777" w:rsidTr="00187370">
        <w:trPr>
          <w:trHeight w:val="30"/>
        </w:trPr>
        <w:tc>
          <w:tcPr>
            <w:tcW w:w="2836" w:type="dxa"/>
            <w:tcMar>
              <w:top w:w="15" w:type="dxa"/>
              <w:left w:w="15" w:type="dxa"/>
              <w:bottom w:w="15" w:type="dxa"/>
              <w:right w:w="15" w:type="dxa"/>
            </w:tcMar>
            <w:vAlign w:val="center"/>
          </w:tcPr>
          <w:p w14:paraId="44E87B29"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Изменение резерва непроизошедших убытков по договорам аннуитета</w:t>
            </w:r>
          </w:p>
        </w:tc>
        <w:tc>
          <w:tcPr>
            <w:tcW w:w="707" w:type="dxa"/>
            <w:tcMar>
              <w:top w:w="15" w:type="dxa"/>
              <w:left w:w="15" w:type="dxa"/>
              <w:bottom w:w="15" w:type="dxa"/>
              <w:right w:w="15" w:type="dxa"/>
            </w:tcMar>
            <w:vAlign w:val="center"/>
          </w:tcPr>
          <w:p w14:paraId="25C99EAD"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27</w:t>
            </w:r>
          </w:p>
        </w:tc>
        <w:tc>
          <w:tcPr>
            <w:tcW w:w="859" w:type="dxa"/>
            <w:tcMar>
              <w:top w:w="15" w:type="dxa"/>
              <w:left w:w="15" w:type="dxa"/>
              <w:bottom w:w="15" w:type="dxa"/>
              <w:right w:w="15" w:type="dxa"/>
            </w:tcMar>
            <w:vAlign w:val="center"/>
          </w:tcPr>
          <w:p w14:paraId="42D910F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C6C9D76"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0DE18785"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2018B00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E885166" w14:textId="77777777" w:rsidTr="00187370">
        <w:trPr>
          <w:trHeight w:val="30"/>
        </w:trPr>
        <w:tc>
          <w:tcPr>
            <w:tcW w:w="2836" w:type="dxa"/>
            <w:tcMar>
              <w:top w:w="15" w:type="dxa"/>
              <w:left w:w="15" w:type="dxa"/>
              <w:bottom w:w="15" w:type="dxa"/>
              <w:right w:w="15" w:type="dxa"/>
            </w:tcMar>
            <w:vAlign w:val="center"/>
          </w:tcPr>
          <w:p w14:paraId="290EE09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Изменение активов перестрахования по непроизошедшим убыткам по договорам аннуитета</w:t>
            </w:r>
          </w:p>
        </w:tc>
        <w:tc>
          <w:tcPr>
            <w:tcW w:w="707" w:type="dxa"/>
            <w:tcMar>
              <w:top w:w="15" w:type="dxa"/>
              <w:left w:w="15" w:type="dxa"/>
              <w:bottom w:w="15" w:type="dxa"/>
              <w:right w:w="15" w:type="dxa"/>
            </w:tcMar>
            <w:vAlign w:val="center"/>
          </w:tcPr>
          <w:p w14:paraId="3AC9AC49"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28</w:t>
            </w:r>
          </w:p>
        </w:tc>
        <w:tc>
          <w:tcPr>
            <w:tcW w:w="859" w:type="dxa"/>
            <w:tcMar>
              <w:top w:w="15" w:type="dxa"/>
              <w:left w:w="15" w:type="dxa"/>
              <w:bottom w:w="15" w:type="dxa"/>
              <w:right w:w="15" w:type="dxa"/>
            </w:tcMar>
            <w:vAlign w:val="center"/>
          </w:tcPr>
          <w:p w14:paraId="65E33A4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59403DEA"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0941EB7"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1D6B0AC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FC6AE92" w14:textId="77777777" w:rsidTr="00187370">
        <w:trPr>
          <w:trHeight w:val="30"/>
        </w:trPr>
        <w:tc>
          <w:tcPr>
            <w:tcW w:w="2836" w:type="dxa"/>
            <w:tcMar>
              <w:top w:w="15" w:type="dxa"/>
              <w:left w:w="15" w:type="dxa"/>
              <w:bottom w:w="15" w:type="dxa"/>
              <w:right w:w="15" w:type="dxa"/>
            </w:tcMar>
            <w:vAlign w:val="center"/>
          </w:tcPr>
          <w:p w14:paraId="3EA7943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Изменение резерва произошедших, но незаявленных убытков</w:t>
            </w:r>
          </w:p>
        </w:tc>
        <w:tc>
          <w:tcPr>
            <w:tcW w:w="707" w:type="dxa"/>
            <w:tcMar>
              <w:top w:w="15" w:type="dxa"/>
              <w:left w:w="15" w:type="dxa"/>
              <w:bottom w:w="15" w:type="dxa"/>
              <w:right w:w="15" w:type="dxa"/>
            </w:tcMar>
            <w:vAlign w:val="center"/>
          </w:tcPr>
          <w:p w14:paraId="3DEECE5D"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29</w:t>
            </w:r>
          </w:p>
        </w:tc>
        <w:tc>
          <w:tcPr>
            <w:tcW w:w="859" w:type="dxa"/>
            <w:tcMar>
              <w:top w:w="15" w:type="dxa"/>
              <w:left w:w="15" w:type="dxa"/>
              <w:bottom w:w="15" w:type="dxa"/>
              <w:right w:w="15" w:type="dxa"/>
            </w:tcMar>
            <w:vAlign w:val="center"/>
          </w:tcPr>
          <w:p w14:paraId="0D6F965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CE71ED6"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996B70F"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45F9809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FAFCC06" w14:textId="77777777" w:rsidTr="00187370">
        <w:trPr>
          <w:trHeight w:val="30"/>
        </w:trPr>
        <w:tc>
          <w:tcPr>
            <w:tcW w:w="2836" w:type="dxa"/>
            <w:tcMar>
              <w:top w:w="15" w:type="dxa"/>
              <w:left w:w="15" w:type="dxa"/>
              <w:bottom w:w="15" w:type="dxa"/>
              <w:right w:w="15" w:type="dxa"/>
            </w:tcMar>
            <w:vAlign w:val="center"/>
          </w:tcPr>
          <w:p w14:paraId="5423D3B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Изменение активов перестрахования по произошедшим, но незаявленным убыткам</w:t>
            </w:r>
          </w:p>
        </w:tc>
        <w:tc>
          <w:tcPr>
            <w:tcW w:w="707" w:type="dxa"/>
            <w:tcMar>
              <w:top w:w="15" w:type="dxa"/>
              <w:left w:w="15" w:type="dxa"/>
              <w:bottom w:w="15" w:type="dxa"/>
              <w:right w:w="15" w:type="dxa"/>
            </w:tcMar>
            <w:vAlign w:val="center"/>
          </w:tcPr>
          <w:p w14:paraId="7D7E8BB7"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30</w:t>
            </w:r>
          </w:p>
        </w:tc>
        <w:tc>
          <w:tcPr>
            <w:tcW w:w="859" w:type="dxa"/>
            <w:tcMar>
              <w:top w:w="15" w:type="dxa"/>
              <w:left w:w="15" w:type="dxa"/>
              <w:bottom w:w="15" w:type="dxa"/>
              <w:right w:w="15" w:type="dxa"/>
            </w:tcMar>
            <w:vAlign w:val="center"/>
          </w:tcPr>
          <w:p w14:paraId="7AC2E31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218DD91F"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59CF3AEC"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E14669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E2CE2BC" w14:textId="77777777" w:rsidTr="00187370">
        <w:trPr>
          <w:trHeight w:val="30"/>
        </w:trPr>
        <w:tc>
          <w:tcPr>
            <w:tcW w:w="2836" w:type="dxa"/>
            <w:tcMar>
              <w:top w:w="15" w:type="dxa"/>
              <w:left w:w="15" w:type="dxa"/>
              <w:bottom w:w="15" w:type="dxa"/>
              <w:right w:w="15" w:type="dxa"/>
            </w:tcMar>
            <w:vAlign w:val="center"/>
          </w:tcPr>
          <w:p w14:paraId="4632EC0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Изменение резерва заявленных, но неурегулированных убытков</w:t>
            </w:r>
          </w:p>
        </w:tc>
        <w:tc>
          <w:tcPr>
            <w:tcW w:w="707" w:type="dxa"/>
            <w:tcMar>
              <w:top w:w="15" w:type="dxa"/>
              <w:left w:w="15" w:type="dxa"/>
              <w:bottom w:w="15" w:type="dxa"/>
              <w:right w:w="15" w:type="dxa"/>
            </w:tcMar>
            <w:vAlign w:val="center"/>
          </w:tcPr>
          <w:p w14:paraId="2A96A1E4"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31</w:t>
            </w:r>
          </w:p>
        </w:tc>
        <w:tc>
          <w:tcPr>
            <w:tcW w:w="859" w:type="dxa"/>
            <w:tcMar>
              <w:top w:w="15" w:type="dxa"/>
              <w:left w:w="15" w:type="dxa"/>
              <w:bottom w:w="15" w:type="dxa"/>
              <w:right w:w="15" w:type="dxa"/>
            </w:tcMar>
            <w:vAlign w:val="center"/>
          </w:tcPr>
          <w:p w14:paraId="6FCD624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353FE4FB"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6F404B05"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108AF6D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6EFE074" w14:textId="77777777" w:rsidTr="00187370">
        <w:trPr>
          <w:trHeight w:val="30"/>
        </w:trPr>
        <w:tc>
          <w:tcPr>
            <w:tcW w:w="2836" w:type="dxa"/>
            <w:tcMar>
              <w:top w:w="15" w:type="dxa"/>
              <w:left w:w="15" w:type="dxa"/>
              <w:bottom w:w="15" w:type="dxa"/>
              <w:right w:w="15" w:type="dxa"/>
            </w:tcMar>
            <w:vAlign w:val="center"/>
          </w:tcPr>
          <w:p w14:paraId="5B03227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Изменение активов перестрахования по заявленным, но неурегулированным убыткам</w:t>
            </w:r>
          </w:p>
        </w:tc>
        <w:tc>
          <w:tcPr>
            <w:tcW w:w="707" w:type="dxa"/>
            <w:tcMar>
              <w:top w:w="15" w:type="dxa"/>
              <w:left w:w="15" w:type="dxa"/>
              <w:bottom w:w="15" w:type="dxa"/>
              <w:right w:w="15" w:type="dxa"/>
            </w:tcMar>
            <w:vAlign w:val="center"/>
          </w:tcPr>
          <w:p w14:paraId="224DCC61"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32</w:t>
            </w:r>
          </w:p>
        </w:tc>
        <w:tc>
          <w:tcPr>
            <w:tcW w:w="859" w:type="dxa"/>
            <w:tcMar>
              <w:top w:w="15" w:type="dxa"/>
              <w:left w:w="15" w:type="dxa"/>
              <w:bottom w:w="15" w:type="dxa"/>
              <w:right w:w="15" w:type="dxa"/>
            </w:tcMar>
            <w:vAlign w:val="center"/>
          </w:tcPr>
          <w:p w14:paraId="1DA671F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56EEA93"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5B29B4B6"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6A068381"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47A2230" w14:textId="77777777" w:rsidTr="00187370">
        <w:trPr>
          <w:trHeight w:val="30"/>
        </w:trPr>
        <w:tc>
          <w:tcPr>
            <w:tcW w:w="2836" w:type="dxa"/>
            <w:tcMar>
              <w:top w:w="15" w:type="dxa"/>
              <w:left w:w="15" w:type="dxa"/>
              <w:bottom w:w="15" w:type="dxa"/>
              <w:right w:w="15" w:type="dxa"/>
            </w:tcMar>
            <w:vAlign w:val="center"/>
          </w:tcPr>
          <w:p w14:paraId="0B828DE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по выплате комиссионного вознаграждения по страховой деятельности</w:t>
            </w:r>
          </w:p>
        </w:tc>
        <w:tc>
          <w:tcPr>
            <w:tcW w:w="707" w:type="dxa"/>
            <w:tcMar>
              <w:top w:w="15" w:type="dxa"/>
              <w:left w:w="15" w:type="dxa"/>
              <w:bottom w:w="15" w:type="dxa"/>
              <w:right w:w="15" w:type="dxa"/>
            </w:tcMar>
            <w:vAlign w:val="center"/>
          </w:tcPr>
          <w:p w14:paraId="2A8A562C"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33</w:t>
            </w:r>
          </w:p>
        </w:tc>
        <w:tc>
          <w:tcPr>
            <w:tcW w:w="859" w:type="dxa"/>
            <w:tcMar>
              <w:top w:w="15" w:type="dxa"/>
              <w:left w:w="15" w:type="dxa"/>
              <w:bottom w:w="15" w:type="dxa"/>
              <w:right w:w="15" w:type="dxa"/>
            </w:tcMar>
            <w:vAlign w:val="center"/>
          </w:tcPr>
          <w:p w14:paraId="1818908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16C7963"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39797A3F"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04538DF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0D9C4E6" w14:textId="77777777" w:rsidTr="00187370">
        <w:trPr>
          <w:trHeight w:val="30"/>
        </w:trPr>
        <w:tc>
          <w:tcPr>
            <w:tcW w:w="2836" w:type="dxa"/>
            <w:tcMar>
              <w:top w:w="15" w:type="dxa"/>
              <w:left w:w="15" w:type="dxa"/>
              <w:bottom w:w="15" w:type="dxa"/>
              <w:right w:w="15" w:type="dxa"/>
            </w:tcMar>
            <w:vAlign w:val="center"/>
          </w:tcPr>
          <w:p w14:paraId="2C7E3CA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связанные с расторжением договора страхования (перестрахования)</w:t>
            </w:r>
          </w:p>
        </w:tc>
        <w:tc>
          <w:tcPr>
            <w:tcW w:w="707" w:type="dxa"/>
            <w:tcMar>
              <w:top w:w="15" w:type="dxa"/>
              <w:left w:w="15" w:type="dxa"/>
              <w:bottom w:w="15" w:type="dxa"/>
              <w:right w:w="15" w:type="dxa"/>
            </w:tcMar>
            <w:vAlign w:val="center"/>
          </w:tcPr>
          <w:p w14:paraId="01EA2C90"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34</w:t>
            </w:r>
          </w:p>
        </w:tc>
        <w:tc>
          <w:tcPr>
            <w:tcW w:w="859" w:type="dxa"/>
            <w:tcMar>
              <w:top w:w="15" w:type="dxa"/>
              <w:left w:w="15" w:type="dxa"/>
              <w:bottom w:w="15" w:type="dxa"/>
              <w:right w:w="15" w:type="dxa"/>
            </w:tcMar>
            <w:vAlign w:val="center"/>
          </w:tcPr>
          <w:p w14:paraId="0FBC4BE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45B7E017"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3A1CABAC"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8F2ACBD"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D290212" w14:textId="77777777" w:rsidTr="00187370">
        <w:trPr>
          <w:trHeight w:val="30"/>
        </w:trPr>
        <w:tc>
          <w:tcPr>
            <w:tcW w:w="2836" w:type="dxa"/>
            <w:tcMar>
              <w:top w:w="15" w:type="dxa"/>
              <w:left w:w="15" w:type="dxa"/>
              <w:bottom w:w="15" w:type="dxa"/>
              <w:right w:w="15" w:type="dxa"/>
            </w:tcMar>
            <w:vAlign w:val="center"/>
          </w:tcPr>
          <w:p w14:paraId="0D63775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связанные с выплатой вознаграждения</w:t>
            </w:r>
          </w:p>
        </w:tc>
        <w:tc>
          <w:tcPr>
            <w:tcW w:w="707" w:type="dxa"/>
            <w:tcMar>
              <w:top w:w="15" w:type="dxa"/>
              <w:left w:w="15" w:type="dxa"/>
              <w:bottom w:w="15" w:type="dxa"/>
              <w:right w:w="15" w:type="dxa"/>
            </w:tcMar>
            <w:vAlign w:val="center"/>
          </w:tcPr>
          <w:p w14:paraId="3BE4DDAD"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35</w:t>
            </w:r>
          </w:p>
        </w:tc>
        <w:tc>
          <w:tcPr>
            <w:tcW w:w="859" w:type="dxa"/>
            <w:tcMar>
              <w:top w:w="15" w:type="dxa"/>
              <w:left w:w="15" w:type="dxa"/>
              <w:bottom w:w="15" w:type="dxa"/>
              <w:right w:w="15" w:type="dxa"/>
            </w:tcMar>
            <w:vAlign w:val="center"/>
          </w:tcPr>
          <w:p w14:paraId="561916BB"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B89D875"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241AFC9"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7D017D1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91C23B6" w14:textId="77777777" w:rsidTr="00187370">
        <w:trPr>
          <w:trHeight w:val="30"/>
        </w:trPr>
        <w:tc>
          <w:tcPr>
            <w:tcW w:w="2836" w:type="dxa"/>
            <w:tcMar>
              <w:top w:w="15" w:type="dxa"/>
              <w:left w:w="15" w:type="dxa"/>
              <w:bottom w:w="15" w:type="dxa"/>
              <w:right w:w="15" w:type="dxa"/>
            </w:tcMar>
            <w:vAlign w:val="center"/>
          </w:tcPr>
          <w:p w14:paraId="69414C3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707" w:type="dxa"/>
            <w:tcMar>
              <w:top w:w="15" w:type="dxa"/>
              <w:left w:w="15" w:type="dxa"/>
              <w:bottom w:w="15" w:type="dxa"/>
              <w:right w:w="15" w:type="dxa"/>
            </w:tcMar>
            <w:vAlign w:val="center"/>
          </w:tcPr>
          <w:p w14:paraId="0915FED4" w14:textId="77777777" w:rsidR="00307D7F" w:rsidRPr="00307D7F" w:rsidRDefault="00307D7F" w:rsidP="00307D7F">
            <w:pPr>
              <w:spacing w:after="20" w:line="240" w:lineRule="auto"/>
              <w:ind w:left="20" w:firstLine="25"/>
              <w:jc w:val="center"/>
              <w:rPr>
                <w:rFonts w:eastAsia="Calibri"/>
                <w:sz w:val="20"/>
                <w:szCs w:val="20"/>
                <w:lang w:val="ru-RU"/>
              </w:rPr>
            </w:pPr>
          </w:p>
        </w:tc>
        <w:tc>
          <w:tcPr>
            <w:tcW w:w="859" w:type="dxa"/>
            <w:tcMar>
              <w:top w:w="15" w:type="dxa"/>
              <w:left w:w="15" w:type="dxa"/>
              <w:bottom w:w="15" w:type="dxa"/>
              <w:right w:w="15" w:type="dxa"/>
            </w:tcMar>
            <w:vAlign w:val="center"/>
          </w:tcPr>
          <w:p w14:paraId="2BDDAF8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72A2D34F"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6B9169AB"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448FBB95"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DB1E0D4" w14:textId="77777777" w:rsidTr="00187370">
        <w:trPr>
          <w:trHeight w:val="30"/>
        </w:trPr>
        <w:tc>
          <w:tcPr>
            <w:tcW w:w="2836" w:type="dxa"/>
            <w:tcMar>
              <w:top w:w="15" w:type="dxa"/>
              <w:left w:w="15" w:type="dxa"/>
              <w:bottom w:w="15" w:type="dxa"/>
              <w:right w:w="15" w:type="dxa"/>
            </w:tcMar>
            <w:vAlign w:val="center"/>
          </w:tcPr>
          <w:p w14:paraId="2792DC21"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в виде премии по ценным бумагам</w:t>
            </w:r>
          </w:p>
        </w:tc>
        <w:tc>
          <w:tcPr>
            <w:tcW w:w="707" w:type="dxa"/>
            <w:tcMar>
              <w:top w:w="15" w:type="dxa"/>
              <w:left w:w="15" w:type="dxa"/>
              <w:bottom w:w="15" w:type="dxa"/>
              <w:right w:w="15" w:type="dxa"/>
            </w:tcMar>
            <w:vAlign w:val="center"/>
          </w:tcPr>
          <w:p w14:paraId="48139DC1"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35.1</w:t>
            </w:r>
          </w:p>
        </w:tc>
        <w:tc>
          <w:tcPr>
            <w:tcW w:w="859" w:type="dxa"/>
            <w:tcMar>
              <w:top w:w="15" w:type="dxa"/>
              <w:left w:w="15" w:type="dxa"/>
              <w:bottom w:w="15" w:type="dxa"/>
              <w:right w:w="15" w:type="dxa"/>
            </w:tcMar>
            <w:vAlign w:val="center"/>
          </w:tcPr>
          <w:p w14:paraId="3397BEB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5F7B7460"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E2C6C2E"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293EEA5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A16ADAC" w14:textId="77777777" w:rsidTr="00187370">
        <w:trPr>
          <w:trHeight w:val="30"/>
        </w:trPr>
        <w:tc>
          <w:tcPr>
            <w:tcW w:w="2836" w:type="dxa"/>
            <w:tcMar>
              <w:top w:w="15" w:type="dxa"/>
              <w:left w:w="15" w:type="dxa"/>
              <w:bottom w:w="15" w:type="dxa"/>
              <w:right w:w="15" w:type="dxa"/>
            </w:tcMar>
            <w:vAlign w:val="center"/>
          </w:tcPr>
          <w:p w14:paraId="5C0B0632"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Процентные расходы по обязательствам по аренде</w:t>
            </w:r>
          </w:p>
        </w:tc>
        <w:tc>
          <w:tcPr>
            <w:tcW w:w="707" w:type="dxa"/>
            <w:tcMar>
              <w:top w:w="15" w:type="dxa"/>
              <w:left w:w="15" w:type="dxa"/>
              <w:bottom w:w="15" w:type="dxa"/>
              <w:right w:w="15" w:type="dxa"/>
            </w:tcMar>
            <w:vAlign w:val="center"/>
          </w:tcPr>
          <w:p w14:paraId="2DF99CA2"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36</w:t>
            </w:r>
          </w:p>
        </w:tc>
        <w:tc>
          <w:tcPr>
            <w:tcW w:w="859" w:type="dxa"/>
            <w:tcMar>
              <w:top w:w="15" w:type="dxa"/>
              <w:left w:w="15" w:type="dxa"/>
              <w:bottom w:w="15" w:type="dxa"/>
              <w:right w:w="15" w:type="dxa"/>
            </w:tcMar>
            <w:vAlign w:val="center"/>
          </w:tcPr>
          <w:p w14:paraId="5BFABEF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3D7D6BA4"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0F973EDC"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38532DF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653C920" w14:textId="77777777" w:rsidTr="00187370">
        <w:trPr>
          <w:trHeight w:val="30"/>
        </w:trPr>
        <w:tc>
          <w:tcPr>
            <w:tcW w:w="2836" w:type="dxa"/>
            <w:tcMar>
              <w:top w:w="15" w:type="dxa"/>
              <w:left w:w="15" w:type="dxa"/>
              <w:bottom w:w="15" w:type="dxa"/>
              <w:right w:w="15" w:type="dxa"/>
            </w:tcMar>
            <w:vAlign w:val="center"/>
          </w:tcPr>
          <w:p w14:paraId="03119CFE"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Расходы на резервы по обесценению</w:t>
            </w:r>
          </w:p>
        </w:tc>
        <w:tc>
          <w:tcPr>
            <w:tcW w:w="707" w:type="dxa"/>
            <w:tcMar>
              <w:top w:w="15" w:type="dxa"/>
              <w:left w:w="15" w:type="dxa"/>
              <w:bottom w:w="15" w:type="dxa"/>
              <w:right w:w="15" w:type="dxa"/>
            </w:tcMar>
            <w:vAlign w:val="center"/>
          </w:tcPr>
          <w:p w14:paraId="55C07944"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37</w:t>
            </w:r>
          </w:p>
        </w:tc>
        <w:tc>
          <w:tcPr>
            <w:tcW w:w="859" w:type="dxa"/>
            <w:tcMar>
              <w:top w:w="15" w:type="dxa"/>
              <w:left w:w="15" w:type="dxa"/>
              <w:bottom w:w="15" w:type="dxa"/>
              <w:right w:w="15" w:type="dxa"/>
            </w:tcMar>
            <w:vAlign w:val="center"/>
          </w:tcPr>
          <w:p w14:paraId="53F8FA0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19BA9BF"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BCBAC67"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6FA19EB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937DD87" w14:textId="77777777" w:rsidTr="00187370">
        <w:trPr>
          <w:trHeight w:val="30"/>
        </w:trPr>
        <w:tc>
          <w:tcPr>
            <w:tcW w:w="2836" w:type="dxa"/>
            <w:tcMar>
              <w:top w:w="15" w:type="dxa"/>
              <w:left w:w="15" w:type="dxa"/>
              <w:bottom w:w="15" w:type="dxa"/>
              <w:right w:w="15" w:type="dxa"/>
            </w:tcMar>
            <w:vAlign w:val="center"/>
          </w:tcPr>
          <w:p w14:paraId="77578BE4"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Восстановление резервов по обесценению</w:t>
            </w:r>
          </w:p>
        </w:tc>
        <w:tc>
          <w:tcPr>
            <w:tcW w:w="707" w:type="dxa"/>
            <w:tcMar>
              <w:top w:w="15" w:type="dxa"/>
              <w:left w:w="15" w:type="dxa"/>
              <w:bottom w:w="15" w:type="dxa"/>
              <w:right w:w="15" w:type="dxa"/>
            </w:tcMar>
            <w:vAlign w:val="center"/>
          </w:tcPr>
          <w:p w14:paraId="749E9DAA"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38</w:t>
            </w:r>
          </w:p>
        </w:tc>
        <w:tc>
          <w:tcPr>
            <w:tcW w:w="859" w:type="dxa"/>
            <w:tcMar>
              <w:top w:w="15" w:type="dxa"/>
              <w:left w:w="15" w:type="dxa"/>
              <w:bottom w:w="15" w:type="dxa"/>
              <w:right w:w="15" w:type="dxa"/>
            </w:tcMar>
            <w:vAlign w:val="center"/>
          </w:tcPr>
          <w:p w14:paraId="04137C12"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7A8B7502"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5314CFF3"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607A91C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2E8E51" w14:textId="77777777" w:rsidTr="00187370">
        <w:trPr>
          <w:trHeight w:val="30"/>
        </w:trPr>
        <w:tc>
          <w:tcPr>
            <w:tcW w:w="2836" w:type="dxa"/>
            <w:tcMar>
              <w:top w:w="15" w:type="dxa"/>
              <w:left w:w="15" w:type="dxa"/>
              <w:bottom w:w="15" w:type="dxa"/>
              <w:right w:w="15" w:type="dxa"/>
            </w:tcMar>
            <w:vAlign w:val="center"/>
          </w:tcPr>
          <w:p w14:paraId="4F3A7A81"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Чистые расходы на резервы по обесценению</w:t>
            </w:r>
          </w:p>
        </w:tc>
        <w:tc>
          <w:tcPr>
            <w:tcW w:w="707" w:type="dxa"/>
            <w:tcMar>
              <w:top w:w="15" w:type="dxa"/>
              <w:left w:w="15" w:type="dxa"/>
              <w:bottom w:w="15" w:type="dxa"/>
              <w:right w:w="15" w:type="dxa"/>
            </w:tcMar>
            <w:vAlign w:val="center"/>
          </w:tcPr>
          <w:p w14:paraId="117A8760"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39</w:t>
            </w:r>
          </w:p>
        </w:tc>
        <w:tc>
          <w:tcPr>
            <w:tcW w:w="859" w:type="dxa"/>
            <w:tcMar>
              <w:top w:w="15" w:type="dxa"/>
              <w:left w:w="15" w:type="dxa"/>
              <w:bottom w:w="15" w:type="dxa"/>
              <w:right w:w="15" w:type="dxa"/>
            </w:tcMar>
            <w:vAlign w:val="center"/>
          </w:tcPr>
          <w:p w14:paraId="24A81F8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0CF4E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0C02412A"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4D8AAD7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49602C5" w14:textId="77777777" w:rsidTr="00187370">
        <w:trPr>
          <w:trHeight w:val="30"/>
        </w:trPr>
        <w:tc>
          <w:tcPr>
            <w:tcW w:w="2836" w:type="dxa"/>
            <w:tcMar>
              <w:top w:w="15" w:type="dxa"/>
              <w:left w:w="15" w:type="dxa"/>
              <w:bottom w:w="15" w:type="dxa"/>
              <w:right w:w="15" w:type="dxa"/>
            </w:tcMar>
            <w:vAlign w:val="center"/>
          </w:tcPr>
          <w:p w14:paraId="0116A79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Общие и административные расходы</w:t>
            </w:r>
          </w:p>
        </w:tc>
        <w:tc>
          <w:tcPr>
            <w:tcW w:w="707" w:type="dxa"/>
            <w:tcMar>
              <w:top w:w="15" w:type="dxa"/>
              <w:left w:w="15" w:type="dxa"/>
              <w:bottom w:w="15" w:type="dxa"/>
              <w:right w:w="15" w:type="dxa"/>
            </w:tcMar>
            <w:vAlign w:val="center"/>
          </w:tcPr>
          <w:p w14:paraId="5D276654"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40</w:t>
            </w:r>
          </w:p>
        </w:tc>
        <w:tc>
          <w:tcPr>
            <w:tcW w:w="859" w:type="dxa"/>
            <w:tcMar>
              <w:top w:w="15" w:type="dxa"/>
              <w:left w:w="15" w:type="dxa"/>
              <w:bottom w:w="15" w:type="dxa"/>
              <w:right w:w="15" w:type="dxa"/>
            </w:tcMar>
            <w:vAlign w:val="center"/>
          </w:tcPr>
          <w:p w14:paraId="4B8D79A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D802E58"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097EAE6E"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5BF657E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3D89674" w14:textId="77777777" w:rsidTr="00187370">
        <w:trPr>
          <w:trHeight w:val="30"/>
        </w:trPr>
        <w:tc>
          <w:tcPr>
            <w:tcW w:w="2836" w:type="dxa"/>
            <w:tcMar>
              <w:top w:w="15" w:type="dxa"/>
              <w:left w:w="15" w:type="dxa"/>
              <w:bottom w:w="15" w:type="dxa"/>
              <w:right w:w="15" w:type="dxa"/>
            </w:tcMar>
            <w:vAlign w:val="center"/>
          </w:tcPr>
          <w:p w14:paraId="59F5039A"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707" w:type="dxa"/>
            <w:tcMar>
              <w:top w:w="15" w:type="dxa"/>
              <w:left w:w="15" w:type="dxa"/>
              <w:bottom w:w="15" w:type="dxa"/>
              <w:right w:w="15" w:type="dxa"/>
            </w:tcMar>
            <w:vAlign w:val="center"/>
          </w:tcPr>
          <w:p w14:paraId="27980217" w14:textId="77777777" w:rsidR="00307D7F" w:rsidRPr="00307D7F" w:rsidRDefault="00307D7F" w:rsidP="00307D7F">
            <w:pPr>
              <w:spacing w:after="20" w:line="240" w:lineRule="auto"/>
              <w:ind w:left="20" w:firstLine="25"/>
              <w:jc w:val="center"/>
              <w:rPr>
                <w:rFonts w:eastAsia="Calibri"/>
                <w:sz w:val="20"/>
                <w:szCs w:val="20"/>
                <w:lang w:val="ru-RU"/>
              </w:rPr>
            </w:pPr>
          </w:p>
        </w:tc>
        <w:tc>
          <w:tcPr>
            <w:tcW w:w="859" w:type="dxa"/>
            <w:tcMar>
              <w:top w:w="15" w:type="dxa"/>
              <w:left w:w="15" w:type="dxa"/>
              <w:bottom w:w="15" w:type="dxa"/>
              <w:right w:w="15" w:type="dxa"/>
            </w:tcMar>
            <w:vAlign w:val="center"/>
          </w:tcPr>
          <w:p w14:paraId="0D94E95A"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24C8CFA1"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46D2143A"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045ECC8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6A3C36E" w14:textId="77777777" w:rsidTr="00187370">
        <w:trPr>
          <w:trHeight w:val="30"/>
        </w:trPr>
        <w:tc>
          <w:tcPr>
            <w:tcW w:w="2836" w:type="dxa"/>
            <w:tcMar>
              <w:top w:w="15" w:type="dxa"/>
              <w:left w:w="15" w:type="dxa"/>
              <w:bottom w:w="15" w:type="dxa"/>
              <w:right w:w="15" w:type="dxa"/>
            </w:tcMar>
            <w:vAlign w:val="center"/>
          </w:tcPr>
          <w:p w14:paraId="6710CA50"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на оплату труда и командировочные</w:t>
            </w:r>
          </w:p>
        </w:tc>
        <w:tc>
          <w:tcPr>
            <w:tcW w:w="707" w:type="dxa"/>
            <w:tcMar>
              <w:top w:w="15" w:type="dxa"/>
              <w:left w:w="15" w:type="dxa"/>
              <w:bottom w:w="15" w:type="dxa"/>
              <w:right w:w="15" w:type="dxa"/>
            </w:tcMar>
            <w:vAlign w:val="center"/>
          </w:tcPr>
          <w:p w14:paraId="0A2E47AA"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40.1</w:t>
            </w:r>
          </w:p>
        </w:tc>
        <w:tc>
          <w:tcPr>
            <w:tcW w:w="859" w:type="dxa"/>
            <w:tcMar>
              <w:top w:w="15" w:type="dxa"/>
              <w:left w:w="15" w:type="dxa"/>
              <w:bottom w:w="15" w:type="dxa"/>
              <w:right w:w="15" w:type="dxa"/>
            </w:tcMar>
            <w:vAlign w:val="center"/>
          </w:tcPr>
          <w:p w14:paraId="2C800E1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47AA41B5"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69A7880E"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5B1B6FF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5C5428BD" w14:textId="77777777" w:rsidTr="00187370">
        <w:trPr>
          <w:trHeight w:val="30"/>
        </w:trPr>
        <w:tc>
          <w:tcPr>
            <w:tcW w:w="2836" w:type="dxa"/>
            <w:tcMar>
              <w:top w:w="15" w:type="dxa"/>
              <w:left w:w="15" w:type="dxa"/>
              <w:bottom w:w="15" w:type="dxa"/>
              <w:right w:w="15" w:type="dxa"/>
            </w:tcMar>
            <w:vAlign w:val="center"/>
          </w:tcPr>
          <w:p w14:paraId="138D253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текущие налоги и другие обязательные платежи в бюджет, за исключением корпоративного подоходного налога</w:t>
            </w:r>
          </w:p>
        </w:tc>
        <w:tc>
          <w:tcPr>
            <w:tcW w:w="707" w:type="dxa"/>
            <w:tcMar>
              <w:top w:w="15" w:type="dxa"/>
              <w:left w:w="15" w:type="dxa"/>
              <w:bottom w:w="15" w:type="dxa"/>
              <w:right w:w="15" w:type="dxa"/>
            </w:tcMar>
            <w:vAlign w:val="center"/>
          </w:tcPr>
          <w:p w14:paraId="28DA3335"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40.2</w:t>
            </w:r>
          </w:p>
        </w:tc>
        <w:tc>
          <w:tcPr>
            <w:tcW w:w="859" w:type="dxa"/>
            <w:tcMar>
              <w:top w:w="15" w:type="dxa"/>
              <w:left w:w="15" w:type="dxa"/>
              <w:bottom w:w="15" w:type="dxa"/>
              <w:right w:w="15" w:type="dxa"/>
            </w:tcMar>
            <w:vAlign w:val="center"/>
          </w:tcPr>
          <w:p w14:paraId="55EB4BD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3ECA9F20"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7E4764CA"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13F2953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005D887D" w14:textId="77777777" w:rsidTr="00187370">
        <w:trPr>
          <w:trHeight w:val="30"/>
        </w:trPr>
        <w:tc>
          <w:tcPr>
            <w:tcW w:w="2836" w:type="dxa"/>
            <w:tcMar>
              <w:top w:w="15" w:type="dxa"/>
              <w:left w:w="15" w:type="dxa"/>
              <w:bottom w:w="15" w:type="dxa"/>
              <w:right w:w="15" w:type="dxa"/>
            </w:tcMar>
            <w:vAlign w:val="center"/>
          </w:tcPr>
          <w:p w14:paraId="23ABC3DD"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lastRenderedPageBreak/>
              <w:t>расходы по текущей аренде</w:t>
            </w:r>
          </w:p>
        </w:tc>
        <w:tc>
          <w:tcPr>
            <w:tcW w:w="707" w:type="dxa"/>
            <w:tcMar>
              <w:top w:w="15" w:type="dxa"/>
              <w:left w:w="15" w:type="dxa"/>
              <w:bottom w:w="15" w:type="dxa"/>
              <w:right w:w="15" w:type="dxa"/>
            </w:tcMar>
            <w:vAlign w:val="center"/>
          </w:tcPr>
          <w:p w14:paraId="0F85A9AA"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40.3</w:t>
            </w:r>
          </w:p>
        </w:tc>
        <w:tc>
          <w:tcPr>
            <w:tcW w:w="859" w:type="dxa"/>
            <w:tcMar>
              <w:top w:w="15" w:type="dxa"/>
              <w:left w:w="15" w:type="dxa"/>
              <w:bottom w:w="15" w:type="dxa"/>
              <w:right w:w="15" w:type="dxa"/>
            </w:tcMar>
            <w:vAlign w:val="center"/>
          </w:tcPr>
          <w:p w14:paraId="15CA90F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727FBAC"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73EEA1D7"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24C3A354"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42B3766" w14:textId="77777777" w:rsidTr="00187370">
        <w:trPr>
          <w:trHeight w:val="30"/>
        </w:trPr>
        <w:tc>
          <w:tcPr>
            <w:tcW w:w="2836" w:type="dxa"/>
            <w:tcMar>
              <w:top w:w="15" w:type="dxa"/>
              <w:left w:w="15" w:type="dxa"/>
              <w:bottom w:w="15" w:type="dxa"/>
              <w:right w:w="15" w:type="dxa"/>
            </w:tcMar>
            <w:vAlign w:val="center"/>
          </w:tcPr>
          <w:p w14:paraId="1F49D50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на рекламу</w:t>
            </w:r>
          </w:p>
        </w:tc>
        <w:tc>
          <w:tcPr>
            <w:tcW w:w="707" w:type="dxa"/>
            <w:tcMar>
              <w:top w:w="15" w:type="dxa"/>
              <w:left w:w="15" w:type="dxa"/>
              <w:bottom w:w="15" w:type="dxa"/>
              <w:right w:w="15" w:type="dxa"/>
            </w:tcMar>
            <w:vAlign w:val="center"/>
          </w:tcPr>
          <w:p w14:paraId="6E7DB75E"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40.4</w:t>
            </w:r>
          </w:p>
        </w:tc>
        <w:tc>
          <w:tcPr>
            <w:tcW w:w="859" w:type="dxa"/>
            <w:tcMar>
              <w:top w:w="15" w:type="dxa"/>
              <w:left w:w="15" w:type="dxa"/>
              <w:bottom w:w="15" w:type="dxa"/>
              <w:right w:w="15" w:type="dxa"/>
            </w:tcMar>
            <w:vAlign w:val="center"/>
          </w:tcPr>
          <w:p w14:paraId="67F09339"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34CD823"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060C75CF"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2710376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26CC307" w14:textId="77777777" w:rsidTr="00187370">
        <w:trPr>
          <w:trHeight w:val="30"/>
        </w:trPr>
        <w:tc>
          <w:tcPr>
            <w:tcW w:w="2836" w:type="dxa"/>
            <w:tcMar>
              <w:top w:w="15" w:type="dxa"/>
              <w:left w:w="15" w:type="dxa"/>
              <w:bottom w:w="15" w:type="dxa"/>
              <w:right w:w="15" w:type="dxa"/>
            </w:tcMar>
            <w:vAlign w:val="center"/>
          </w:tcPr>
          <w:p w14:paraId="78F925FC"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услуги третьих лиц</w:t>
            </w:r>
          </w:p>
        </w:tc>
        <w:tc>
          <w:tcPr>
            <w:tcW w:w="707" w:type="dxa"/>
            <w:tcMar>
              <w:top w:w="15" w:type="dxa"/>
              <w:left w:w="15" w:type="dxa"/>
              <w:bottom w:w="15" w:type="dxa"/>
              <w:right w:w="15" w:type="dxa"/>
            </w:tcMar>
            <w:vAlign w:val="center"/>
          </w:tcPr>
          <w:p w14:paraId="09331DE6"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40.5</w:t>
            </w:r>
          </w:p>
        </w:tc>
        <w:tc>
          <w:tcPr>
            <w:tcW w:w="859" w:type="dxa"/>
            <w:tcMar>
              <w:top w:w="15" w:type="dxa"/>
              <w:left w:w="15" w:type="dxa"/>
              <w:bottom w:w="15" w:type="dxa"/>
              <w:right w:w="15" w:type="dxa"/>
            </w:tcMar>
            <w:vAlign w:val="center"/>
          </w:tcPr>
          <w:p w14:paraId="090EC30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65C4EB7"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6E448949"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5653A84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FA28F20" w14:textId="77777777" w:rsidTr="00187370">
        <w:trPr>
          <w:trHeight w:val="30"/>
        </w:trPr>
        <w:tc>
          <w:tcPr>
            <w:tcW w:w="2836" w:type="dxa"/>
            <w:tcMar>
              <w:top w:w="15" w:type="dxa"/>
              <w:left w:w="15" w:type="dxa"/>
              <w:bottom w:w="15" w:type="dxa"/>
              <w:right w:w="15" w:type="dxa"/>
            </w:tcMar>
            <w:vAlign w:val="center"/>
          </w:tcPr>
          <w:p w14:paraId="0182C5B4"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расходы на аудиторские, консультационные услуги и информационные расходы</w:t>
            </w:r>
          </w:p>
        </w:tc>
        <w:tc>
          <w:tcPr>
            <w:tcW w:w="707" w:type="dxa"/>
            <w:tcMar>
              <w:top w:w="15" w:type="dxa"/>
              <w:left w:w="15" w:type="dxa"/>
              <w:bottom w:w="15" w:type="dxa"/>
              <w:right w:w="15" w:type="dxa"/>
            </w:tcMar>
            <w:vAlign w:val="center"/>
          </w:tcPr>
          <w:p w14:paraId="10E73BEC"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40.6</w:t>
            </w:r>
          </w:p>
        </w:tc>
        <w:tc>
          <w:tcPr>
            <w:tcW w:w="859" w:type="dxa"/>
            <w:tcMar>
              <w:top w:w="15" w:type="dxa"/>
              <w:left w:w="15" w:type="dxa"/>
              <w:bottom w:w="15" w:type="dxa"/>
              <w:right w:w="15" w:type="dxa"/>
            </w:tcMar>
            <w:vAlign w:val="center"/>
          </w:tcPr>
          <w:p w14:paraId="11F282B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F8C5086"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64F9F7D0"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64A4C19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77F56DAD" w14:textId="77777777" w:rsidTr="00187370">
        <w:trPr>
          <w:trHeight w:val="30"/>
        </w:trPr>
        <w:tc>
          <w:tcPr>
            <w:tcW w:w="2836" w:type="dxa"/>
            <w:tcMar>
              <w:top w:w="15" w:type="dxa"/>
              <w:left w:w="15" w:type="dxa"/>
              <w:bottom w:w="15" w:type="dxa"/>
              <w:right w:w="15" w:type="dxa"/>
            </w:tcMar>
            <w:vAlign w:val="center"/>
          </w:tcPr>
          <w:p w14:paraId="3A5981FC"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Амортизационные отчисления и износ</w:t>
            </w:r>
          </w:p>
        </w:tc>
        <w:tc>
          <w:tcPr>
            <w:tcW w:w="707" w:type="dxa"/>
            <w:tcMar>
              <w:top w:w="15" w:type="dxa"/>
              <w:left w:w="15" w:type="dxa"/>
              <w:bottom w:w="15" w:type="dxa"/>
              <w:right w:w="15" w:type="dxa"/>
            </w:tcMar>
            <w:vAlign w:val="center"/>
          </w:tcPr>
          <w:p w14:paraId="16DC85B4"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41</w:t>
            </w:r>
          </w:p>
        </w:tc>
        <w:tc>
          <w:tcPr>
            <w:tcW w:w="859" w:type="dxa"/>
            <w:tcMar>
              <w:top w:w="15" w:type="dxa"/>
              <w:left w:w="15" w:type="dxa"/>
              <w:bottom w:w="15" w:type="dxa"/>
              <w:right w:w="15" w:type="dxa"/>
            </w:tcMar>
            <w:vAlign w:val="center"/>
          </w:tcPr>
          <w:p w14:paraId="2502061C"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59B13118"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7DB54626"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2E51173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BD30F66" w14:textId="77777777" w:rsidTr="00187370">
        <w:trPr>
          <w:trHeight w:val="30"/>
        </w:trPr>
        <w:tc>
          <w:tcPr>
            <w:tcW w:w="2836" w:type="dxa"/>
            <w:tcMar>
              <w:top w:w="15" w:type="dxa"/>
              <w:left w:w="15" w:type="dxa"/>
              <w:bottom w:w="15" w:type="dxa"/>
              <w:right w:w="15" w:type="dxa"/>
            </w:tcMar>
            <w:vAlign w:val="center"/>
          </w:tcPr>
          <w:p w14:paraId="1D7D82FB"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Прочие расходы</w:t>
            </w:r>
          </w:p>
        </w:tc>
        <w:tc>
          <w:tcPr>
            <w:tcW w:w="707" w:type="dxa"/>
            <w:tcMar>
              <w:top w:w="15" w:type="dxa"/>
              <w:left w:w="15" w:type="dxa"/>
              <w:bottom w:w="15" w:type="dxa"/>
              <w:right w:w="15" w:type="dxa"/>
            </w:tcMar>
            <w:vAlign w:val="center"/>
          </w:tcPr>
          <w:p w14:paraId="731697D8"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42</w:t>
            </w:r>
          </w:p>
        </w:tc>
        <w:tc>
          <w:tcPr>
            <w:tcW w:w="859" w:type="dxa"/>
            <w:tcMar>
              <w:top w:w="15" w:type="dxa"/>
              <w:left w:w="15" w:type="dxa"/>
              <w:bottom w:w="15" w:type="dxa"/>
              <w:right w:w="15" w:type="dxa"/>
            </w:tcMar>
            <w:vAlign w:val="center"/>
          </w:tcPr>
          <w:p w14:paraId="44CC304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865FD78"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2BB9DC55"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1446666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5E14479" w14:textId="77777777" w:rsidTr="00187370">
        <w:trPr>
          <w:trHeight w:val="30"/>
        </w:trPr>
        <w:tc>
          <w:tcPr>
            <w:tcW w:w="2836" w:type="dxa"/>
            <w:tcMar>
              <w:top w:w="15" w:type="dxa"/>
              <w:left w:w="15" w:type="dxa"/>
              <w:bottom w:w="15" w:type="dxa"/>
              <w:right w:w="15" w:type="dxa"/>
            </w:tcMar>
            <w:vAlign w:val="center"/>
          </w:tcPr>
          <w:p w14:paraId="1B02ACA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расходов</w:t>
            </w:r>
          </w:p>
        </w:tc>
        <w:tc>
          <w:tcPr>
            <w:tcW w:w="707" w:type="dxa"/>
            <w:tcMar>
              <w:top w:w="15" w:type="dxa"/>
              <w:left w:w="15" w:type="dxa"/>
              <w:bottom w:w="15" w:type="dxa"/>
              <w:right w:w="15" w:type="dxa"/>
            </w:tcMar>
            <w:vAlign w:val="center"/>
          </w:tcPr>
          <w:p w14:paraId="50A71C9F"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43</w:t>
            </w:r>
          </w:p>
        </w:tc>
        <w:tc>
          <w:tcPr>
            <w:tcW w:w="859" w:type="dxa"/>
            <w:tcMar>
              <w:top w:w="15" w:type="dxa"/>
              <w:left w:w="15" w:type="dxa"/>
              <w:bottom w:w="15" w:type="dxa"/>
              <w:right w:w="15" w:type="dxa"/>
            </w:tcMar>
            <w:vAlign w:val="center"/>
          </w:tcPr>
          <w:p w14:paraId="3601ED4F"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2F9B89C"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412BE208"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4B8B30F0"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67CCBE71" w14:textId="77777777" w:rsidTr="00187370">
        <w:trPr>
          <w:trHeight w:val="30"/>
        </w:trPr>
        <w:tc>
          <w:tcPr>
            <w:tcW w:w="2836" w:type="dxa"/>
            <w:tcMar>
              <w:top w:w="15" w:type="dxa"/>
              <w:left w:w="15" w:type="dxa"/>
              <w:bottom w:w="15" w:type="dxa"/>
              <w:right w:w="15" w:type="dxa"/>
            </w:tcMar>
            <w:vAlign w:val="center"/>
          </w:tcPr>
          <w:p w14:paraId="1E0CB545"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 (расход) за период</w:t>
            </w:r>
          </w:p>
        </w:tc>
        <w:tc>
          <w:tcPr>
            <w:tcW w:w="707" w:type="dxa"/>
            <w:tcMar>
              <w:top w:w="15" w:type="dxa"/>
              <w:left w:w="15" w:type="dxa"/>
              <w:bottom w:w="15" w:type="dxa"/>
              <w:right w:w="15" w:type="dxa"/>
            </w:tcMar>
            <w:vAlign w:val="center"/>
          </w:tcPr>
          <w:p w14:paraId="6892CD57"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44</w:t>
            </w:r>
          </w:p>
        </w:tc>
        <w:tc>
          <w:tcPr>
            <w:tcW w:w="859" w:type="dxa"/>
            <w:tcMar>
              <w:top w:w="15" w:type="dxa"/>
              <w:left w:w="15" w:type="dxa"/>
              <w:bottom w:w="15" w:type="dxa"/>
              <w:right w:w="15" w:type="dxa"/>
            </w:tcMar>
            <w:vAlign w:val="center"/>
          </w:tcPr>
          <w:p w14:paraId="62DC6210"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3BAAE963"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26C8522F"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6E059908"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CC098EF" w14:textId="77777777" w:rsidTr="00187370">
        <w:trPr>
          <w:trHeight w:val="30"/>
        </w:trPr>
        <w:tc>
          <w:tcPr>
            <w:tcW w:w="2836" w:type="dxa"/>
            <w:tcMar>
              <w:top w:w="15" w:type="dxa"/>
              <w:left w:w="15" w:type="dxa"/>
              <w:bottom w:w="15" w:type="dxa"/>
              <w:right w:w="15" w:type="dxa"/>
            </w:tcMar>
            <w:vAlign w:val="center"/>
          </w:tcPr>
          <w:p w14:paraId="34B2DCAD"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Доход (расход) от прекращенной деятельности</w:t>
            </w:r>
          </w:p>
        </w:tc>
        <w:tc>
          <w:tcPr>
            <w:tcW w:w="707" w:type="dxa"/>
            <w:tcMar>
              <w:top w:w="15" w:type="dxa"/>
              <w:left w:w="15" w:type="dxa"/>
              <w:bottom w:w="15" w:type="dxa"/>
              <w:right w:w="15" w:type="dxa"/>
            </w:tcMar>
            <w:vAlign w:val="center"/>
          </w:tcPr>
          <w:p w14:paraId="4CC8BAB4"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45</w:t>
            </w:r>
          </w:p>
        </w:tc>
        <w:tc>
          <w:tcPr>
            <w:tcW w:w="859" w:type="dxa"/>
            <w:tcMar>
              <w:top w:w="15" w:type="dxa"/>
              <w:left w:w="15" w:type="dxa"/>
              <w:bottom w:w="15" w:type="dxa"/>
              <w:right w:w="15" w:type="dxa"/>
            </w:tcMar>
            <w:vAlign w:val="center"/>
          </w:tcPr>
          <w:p w14:paraId="4BAF6DC5"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24130B5D"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09A7BEBD"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034D04DF"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3A36888" w14:textId="77777777" w:rsidTr="00187370">
        <w:trPr>
          <w:trHeight w:val="30"/>
        </w:trPr>
        <w:tc>
          <w:tcPr>
            <w:tcW w:w="2836" w:type="dxa"/>
            <w:tcMar>
              <w:top w:w="15" w:type="dxa"/>
              <w:left w:w="15" w:type="dxa"/>
              <w:bottom w:w="15" w:type="dxa"/>
              <w:right w:w="15" w:type="dxa"/>
            </w:tcMar>
            <w:vAlign w:val="center"/>
          </w:tcPr>
          <w:p w14:paraId="43B7CBF6"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Чистый доход (расход) до уплаты корпоративного подоходного налога</w:t>
            </w:r>
          </w:p>
        </w:tc>
        <w:tc>
          <w:tcPr>
            <w:tcW w:w="707" w:type="dxa"/>
            <w:tcMar>
              <w:top w:w="15" w:type="dxa"/>
              <w:left w:w="15" w:type="dxa"/>
              <w:bottom w:w="15" w:type="dxa"/>
              <w:right w:w="15" w:type="dxa"/>
            </w:tcMar>
            <w:vAlign w:val="center"/>
          </w:tcPr>
          <w:p w14:paraId="7D18839D"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46</w:t>
            </w:r>
          </w:p>
        </w:tc>
        <w:tc>
          <w:tcPr>
            <w:tcW w:w="859" w:type="dxa"/>
            <w:tcMar>
              <w:top w:w="15" w:type="dxa"/>
              <w:left w:w="15" w:type="dxa"/>
              <w:bottom w:w="15" w:type="dxa"/>
              <w:right w:w="15" w:type="dxa"/>
            </w:tcMar>
            <w:vAlign w:val="center"/>
          </w:tcPr>
          <w:p w14:paraId="307E29C7"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731587FD"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1C0EE6CE"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02B923EA"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E3CA08D" w14:textId="77777777" w:rsidTr="00187370">
        <w:trPr>
          <w:trHeight w:val="30"/>
        </w:trPr>
        <w:tc>
          <w:tcPr>
            <w:tcW w:w="2836" w:type="dxa"/>
            <w:tcMar>
              <w:top w:w="15" w:type="dxa"/>
              <w:left w:w="15" w:type="dxa"/>
              <w:bottom w:w="15" w:type="dxa"/>
              <w:right w:w="15" w:type="dxa"/>
            </w:tcMar>
            <w:vAlign w:val="center"/>
          </w:tcPr>
          <w:p w14:paraId="7EEDD670"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Корпоративный подоходный налог</w:t>
            </w:r>
          </w:p>
        </w:tc>
        <w:tc>
          <w:tcPr>
            <w:tcW w:w="707" w:type="dxa"/>
            <w:tcMar>
              <w:top w:w="15" w:type="dxa"/>
              <w:left w:w="15" w:type="dxa"/>
              <w:bottom w:w="15" w:type="dxa"/>
              <w:right w:w="15" w:type="dxa"/>
            </w:tcMar>
            <w:vAlign w:val="center"/>
          </w:tcPr>
          <w:p w14:paraId="05487DE7"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47</w:t>
            </w:r>
          </w:p>
        </w:tc>
        <w:tc>
          <w:tcPr>
            <w:tcW w:w="859" w:type="dxa"/>
            <w:tcMar>
              <w:top w:w="15" w:type="dxa"/>
              <w:left w:w="15" w:type="dxa"/>
              <w:bottom w:w="15" w:type="dxa"/>
              <w:right w:w="15" w:type="dxa"/>
            </w:tcMar>
            <w:vAlign w:val="center"/>
          </w:tcPr>
          <w:p w14:paraId="4912BA18"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6E7A06E1"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5A66CF9C"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353786D6"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47CBE3AE" w14:textId="77777777" w:rsidTr="00187370">
        <w:trPr>
          <w:trHeight w:val="30"/>
        </w:trPr>
        <w:tc>
          <w:tcPr>
            <w:tcW w:w="2836" w:type="dxa"/>
            <w:tcMar>
              <w:top w:w="15" w:type="dxa"/>
              <w:left w:w="15" w:type="dxa"/>
              <w:bottom w:w="15" w:type="dxa"/>
              <w:right w:w="15" w:type="dxa"/>
            </w:tcMar>
            <w:vAlign w:val="center"/>
          </w:tcPr>
          <w:p w14:paraId="66E80EC5"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в том числе:</w:t>
            </w:r>
          </w:p>
        </w:tc>
        <w:tc>
          <w:tcPr>
            <w:tcW w:w="707" w:type="dxa"/>
            <w:tcMar>
              <w:top w:w="15" w:type="dxa"/>
              <w:left w:w="15" w:type="dxa"/>
              <w:bottom w:w="15" w:type="dxa"/>
              <w:right w:w="15" w:type="dxa"/>
            </w:tcMar>
            <w:vAlign w:val="center"/>
          </w:tcPr>
          <w:p w14:paraId="6F8B9BB1" w14:textId="77777777" w:rsidR="00307D7F" w:rsidRPr="00307D7F" w:rsidRDefault="00307D7F" w:rsidP="00307D7F">
            <w:pPr>
              <w:spacing w:after="20" w:line="240" w:lineRule="auto"/>
              <w:ind w:left="20" w:firstLine="25"/>
              <w:jc w:val="center"/>
              <w:rPr>
                <w:rFonts w:eastAsia="Calibri"/>
                <w:sz w:val="20"/>
                <w:szCs w:val="20"/>
                <w:lang w:val="ru-RU"/>
              </w:rPr>
            </w:pPr>
          </w:p>
        </w:tc>
        <w:tc>
          <w:tcPr>
            <w:tcW w:w="859" w:type="dxa"/>
            <w:tcMar>
              <w:top w:w="15" w:type="dxa"/>
              <w:left w:w="15" w:type="dxa"/>
              <w:bottom w:w="15" w:type="dxa"/>
              <w:right w:w="15" w:type="dxa"/>
            </w:tcMar>
            <w:vAlign w:val="center"/>
          </w:tcPr>
          <w:p w14:paraId="59E0C65E"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F26E1BC"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31AEBE1E"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17C0500E"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17FBDD59" w14:textId="77777777" w:rsidTr="00187370">
        <w:trPr>
          <w:trHeight w:val="30"/>
        </w:trPr>
        <w:tc>
          <w:tcPr>
            <w:tcW w:w="2836" w:type="dxa"/>
            <w:tcMar>
              <w:top w:w="15" w:type="dxa"/>
              <w:left w:w="15" w:type="dxa"/>
              <w:bottom w:w="15" w:type="dxa"/>
              <w:right w:w="15" w:type="dxa"/>
            </w:tcMar>
            <w:vAlign w:val="center"/>
          </w:tcPr>
          <w:p w14:paraId="73EA65B2"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основной деятельности</w:t>
            </w:r>
          </w:p>
        </w:tc>
        <w:tc>
          <w:tcPr>
            <w:tcW w:w="707" w:type="dxa"/>
            <w:tcMar>
              <w:top w:w="15" w:type="dxa"/>
              <w:left w:w="15" w:type="dxa"/>
              <w:bottom w:w="15" w:type="dxa"/>
              <w:right w:w="15" w:type="dxa"/>
            </w:tcMar>
            <w:vAlign w:val="center"/>
          </w:tcPr>
          <w:p w14:paraId="024C558E"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47.1</w:t>
            </w:r>
          </w:p>
        </w:tc>
        <w:tc>
          <w:tcPr>
            <w:tcW w:w="859" w:type="dxa"/>
            <w:tcMar>
              <w:top w:w="15" w:type="dxa"/>
              <w:left w:w="15" w:type="dxa"/>
              <w:bottom w:w="15" w:type="dxa"/>
              <w:right w:w="15" w:type="dxa"/>
            </w:tcMar>
            <w:vAlign w:val="center"/>
          </w:tcPr>
          <w:p w14:paraId="457ACDAD"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3313C52"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62E3D16E"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58E65947"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3BA65AE7" w14:textId="77777777" w:rsidTr="00187370">
        <w:trPr>
          <w:trHeight w:val="30"/>
        </w:trPr>
        <w:tc>
          <w:tcPr>
            <w:tcW w:w="2836" w:type="dxa"/>
            <w:tcMar>
              <w:top w:w="15" w:type="dxa"/>
              <w:left w:w="15" w:type="dxa"/>
              <w:bottom w:w="15" w:type="dxa"/>
              <w:right w:w="15" w:type="dxa"/>
            </w:tcMar>
            <w:vAlign w:val="center"/>
          </w:tcPr>
          <w:p w14:paraId="34677008" w14:textId="77777777" w:rsidR="00307D7F" w:rsidRPr="00307D7F" w:rsidRDefault="00307D7F" w:rsidP="00307D7F">
            <w:pPr>
              <w:spacing w:after="20" w:line="240" w:lineRule="auto"/>
              <w:ind w:left="694"/>
              <w:jc w:val="both"/>
              <w:rPr>
                <w:rFonts w:eastAsia="Calibri"/>
                <w:sz w:val="20"/>
                <w:szCs w:val="20"/>
                <w:lang w:val="ru-RU"/>
              </w:rPr>
            </w:pPr>
            <w:r w:rsidRPr="00307D7F">
              <w:rPr>
                <w:rFonts w:eastAsia="Calibri"/>
                <w:sz w:val="20"/>
                <w:szCs w:val="20"/>
                <w:lang w:val="ru-RU"/>
              </w:rPr>
              <w:t>от иной деятельности</w:t>
            </w:r>
          </w:p>
        </w:tc>
        <w:tc>
          <w:tcPr>
            <w:tcW w:w="707" w:type="dxa"/>
            <w:tcMar>
              <w:top w:w="15" w:type="dxa"/>
              <w:left w:w="15" w:type="dxa"/>
              <w:bottom w:w="15" w:type="dxa"/>
              <w:right w:w="15" w:type="dxa"/>
            </w:tcMar>
            <w:vAlign w:val="center"/>
          </w:tcPr>
          <w:p w14:paraId="7F41AE6E"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47.2</w:t>
            </w:r>
          </w:p>
        </w:tc>
        <w:tc>
          <w:tcPr>
            <w:tcW w:w="859" w:type="dxa"/>
            <w:tcMar>
              <w:top w:w="15" w:type="dxa"/>
              <w:left w:w="15" w:type="dxa"/>
              <w:bottom w:w="15" w:type="dxa"/>
              <w:right w:w="15" w:type="dxa"/>
            </w:tcMar>
            <w:vAlign w:val="center"/>
          </w:tcPr>
          <w:p w14:paraId="15CDB5C3"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0FC2C0CD"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3D6B2C79"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5395FA0B" w14:textId="77777777" w:rsidR="00307D7F" w:rsidRPr="00307D7F" w:rsidRDefault="00307D7F" w:rsidP="00307D7F">
            <w:pPr>
              <w:spacing w:after="20" w:line="240" w:lineRule="auto"/>
              <w:ind w:left="20" w:firstLine="709"/>
              <w:jc w:val="both"/>
              <w:rPr>
                <w:rFonts w:eastAsia="Calibri"/>
                <w:sz w:val="20"/>
                <w:szCs w:val="20"/>
                <w:lang w:val="ru-RU"/>
              </w:rPr>
            </w:pPr>
          </w:p>
        </w:tc>
      </w:tr>
      <w:tr w:rsidR="00307D7F" w:rsidRPr="00307D7F" w14:paraId="270D2C2D" w14:textId="77777777" w:rsidTr="00187370">
        <w:trPr>
          <w:trHeight w:val="30"/>
        </w:trPr>
        <w:tc>
          <w:tcPr>
            <w:tcW w:w="2836" w:type="dxa"/>
            <w:tcMar>
              <w:top w:w="15" w:type="dxa"/>
              <w:left w:w="15" w:type="dxa"/>
              <w:bottom w:w="15" w:type="dxa"/>
              <w:right w:w="15" w:type="dxa"/>
            </w:tcMar>
            <w:vAlign w:val="center"/>
          </w:tcPr>
          <w:p w14:paraId="77FA20C3" w14:textId="77777777" w:rsidR="00307D7F" w:rsidRPr="00307D7F" w:rsidRDefault="00307D7F" w:rsidP="00307D7F">
            <w:pPr>
              <w:spacing w:after="20" w:line="240" w:lineRule="auto"/>
              <w:jc w:val="both"/>
              <w:rPr>
                <w:rFonts w:eastAsia="Calibri"/>
                <w:sz w:val="20"/>
                <w:szCs w:val="20"/>
                <w:lang w:val="ru-RU"/>
              </w:rPr>
            </w:pPr>
            <w:r w:rsidRPr="00307D7F">
              <w:rPr>
                <w:rFonts w:eastAsia="Calibri"/>
                <w:sz w:val="20"/>
                <w:szCs w:val="20"/>
                <w:lang w:val="ru-RU"/>
              </w:rPr>
              <w:t>Итого чистый доход (расход) после уплаты налогов</w:t>
            </w:r>
          </w:p>
        </w:tc>
        <w:tc>
          <w:tcPr>
            <w:tcW w:w="707" w:type="dxa"/>
            <w:tcMar>
              <w:top w:w="15" w:type="dxa"/>
              <w:left w:w="15" w:type="dxa"/>
              <w:bottom w:w="15" w:type="dxa"/>
              <w:right w:w="15" w:type="dxa"/>
            </w:tcMar>
            <w:vAlign w:val="center"/>
          </w:tcPr>
          <w:p w14:paraId="51C7D8AB" w14:textId="77777777" w:rsidR="00307D7F" w:rsidRPr="00307D7F" w:rsidRDefault="00307D7F" w:rsidP="00307D7F">
            <w:pPr>
              <w:spacing w:after="20" w:line="240" w:lineRule="auto"/>
              <w:ind w:left="20" w:firstLine="25"/>
              <w:jc w:val="center"/>
              <w:rPr>
                <w:rFonts w:eastAsia="Calibri"/>
                <w:sz w:val="20"/>
                <w:szCs w:val="20"/>
                <w:lang w:val="ru-RU"/>
              </w:rPr>
            </w:pPr>
            <w:r w:rsidRPr="00307D7F">
              <w:rPr>
                <w:rFonts w:eastAsia="Calibri"/>
                <w:sz w:val="20"/>
                <w:szCs w:val="20"/>
                <w:lang w:val="ru-RU"/>
              </w:rPr>
              <w:t>48</w:t>
            </w:r>
          </w:p>
        </w:tc>
        <w:tc>
          <w:tcPr>
            <w:tcW w:w="859" w:type="dxa"/>
            <w:tcMar>
              <w:top w:w="15" w:type="dxa"/>
              <w:left w:w="15" w:type="dxa"/>
              <w:bottom w:w="15" w:type="dxa"/>
              <w:right w:w="15" w:type="dxa"/>
            </w:tcMar>
            <w:vAlign w:val="center"/>
          </w:tcPr>
          <w:p w14:paraId="7ACFED76" w14:textId="77777777" w:rsidR="00307D7F" w:rsidRPr="00307D7F" w:rsidRDefault="00307D7F" w:rsidP="00307D7F">
            <w:pPr>
              <w:spacing w:after="20" w:line="240" w:lineRule="auto"/>
              <w:ind w:left="20" w:firstLine="709"/>
              <w:jc w:val="both"/>
              <w:rPr>
                <w:rFonts w:eastAsia="Calibri"/>
                <w:sz w:val="20"/>
                <w:szCs w:val="20"/>
                <w:lang w:val="ru-RU"/>
              </w:rPr>
            </w:pPr>
          </w:p>
        </w:tc>
        <w:tc>
          <w:tcPr>
            <w:tcW w:w="1699" w:type="dxa"/>
            <w:tcMar>
              <w:top w:w="15" w:type="dxa"/>
              <w:left w:w="15" w:type="dxa"/>
              <w:bottom w:w="15" w:type="dxa"/>
              <w:right w:w="15" w:type="dxa"/>
            </w:tcMar>
            <w:vAlign w:val="center"/>
          </w:tcPr>
          <w:p w14:paraId="15D5C3CD" w14:textId="77777777" w:rsidR="00307D7F" w:rsidRPr="00307D7F" w:rsidRDefault="00307D7F" w:rsidP="00307D7F">
            <w:pPr>
              <w:spacing w:after="20" w:line="240" w:lineRule="auto"/>
              <w:ind w:left="20" w:firstLine="709"/>
              <w:jc w:val="both"/>
              <w:rPr>
                <w:rFonts w:eastAsia="Calibri"/>
                <w:sz w:val="20"/>
                <w:szCs w:val="20"/>
                <w:lang w:val="ru-RU"/>
              </w:rPr>
            </w:pPr>
          </w:p>
        </w:tc>
        <w:tc>
          <w:tcPr>
            <w:tcW w:w="1486" w:type="dxa"/>
            <w:tcMar>
              <w:top w:w="15" w:type="dxa"/>
              <w:left w:w="15" w:type="dxa"/>
              <w:bottom w:w="15" w:type="dxa"/>
              <w:right w:w="15" w:type="dxa"/>
            </w:tcMar>
            <w:vAlign w:val="center"/>
          </w:tcPr>
          <w:p w14:paraId="44C553BB" w14:textId="77777777" w:rsidR="00307D7F" w:rsidRPr="00307D7F" w:rsidRDefault="00307D7F" w:rsidP="00307D7F">
            <w:pPr>
              <w:spacing w:after="20" w:line="240" w:lineRule="auto"/>
              <w:ind w:left="20" w:firstLine="709"/>
              <w:jc w:val="both"/>
              <w:rPr>
                <w:rFonts w:eastAsia="Calibri"/>
                <w:sz w:val="20"/>
                <w:szCs w:val="20"/>
                <w:lang w:val="ru-RU"/>
              </w:rPr>
            </w:pPr>
          </w:p>
        </w:tc>
        <w:tc>
          <w:tcPr>
            <w:tcW w:w="1944" w:type="dxa"/>
            <w:tcMar>
              <w:top w:w="15" w:type="dxa"/>
              <w:left w:w="15" w:type="dxa"/>
              <w:bottom w:w="15" w:type="dxa"/>
              <w:right w:w="15" w:type="dxa"/>
            </w:tcMar>
            <w:vAlign w:val="center"/>
          </w:tcPr>
          <w:p w14:paraId="612A18FA" w14:textId="77777777" w:rsidR="00307D7F" w:rsidRPr="00307D7F" w:rsidRDefault="00307D7F" w:rsidP="00307D7F">
            <w:pPr>
              <w:spacing w:after="20" w:line="240" w:lineRule="auto"/>
              <w:ind w:left="20" w:firstLine="709"/>
              <w:jc w:val="both"/>
              <w:rPr>
                <w:rFonts w:eastAsia="Calibri"/>
                <w:sz w:val="20"/>
                <w:szCs w:val="20"/>
                <w:lang w:val="ru-RU"/>
              </w:rPr>
            </w:pPr>
          </w:p>
        </w:tc>
      </w:tr>
    </w:tbl>
    <w:p w14:paraId="3F648FC4" w14:textId="77777777" w:rsidR="00307D7F" w:rsidRPr="00307D7F" w:rsidRDefault="00307D7F" w:rsidP="00307D7F">
      <w:pPr>
        <w:spacing w:after="0" w:line="240" w:lineRule="auto"/>
        <w:jc w:val="both"/>
        <w:rPr>
          <w:rFonts w:eastAsia="Calibri"/>
          <w:sz w:val="28"/>
          <w:szCs w:val="28"/>
          <w:lang w:val="ru-RU"/>
        </w:rPr>
      </w:pPr>
      <w:bookmarkStart w:id="914" w:name="z520"/>
    </w:p>
    <w:tbl>
      <w:tblPr>
        <w:tblW w:w="4997" w:type="pct"/>
        <w:jc w:val="center"/>
        <w:tblLayout w:type="fixed"/>
        <w:tblCellMar>
          <w:left w:w="0" w:type="dxa"/>
          <w:right w:w="0" w:type="dxa"/>
        </w:tblCellMar>
        <w:tblLook w:val="04A0" w:firstRow="1" w:lastRow="0" w:firstColumn="1" w:lastColumn="0" w:noHBand="0" w:noVBand="1"/>
      </w:tblPr>
      <w:tblGrid>
        <w:gridCol w:w="5879"/>
        <w:gridCol w:w="1886"/>
        <w:gridCol w:w="1867"/>
      </w:tblGrid>
      <w:tr w:rsidR="00307D7F" w:rsidRPr="00307D7F" w14:paraId="235DD9D6" w14:textId="77777777" w:rsidTr="00187370">
        <w:trPr>
          <w:jc w:val="center"/>
        </w:trPr>
        <w:tc>
          <w:tcPr>
            <w:tcW w:w="3052" w:type="pct"/>
            <w:tcMar>
              <w:top w:w="0" w:type="dxa"/>
              <w:left w:w="168" w:type="dxa"/>
              <w:bottom w:w="0" w:type="dxa"/>
              <w:right w:w="168" w:type="dxa"/>
            </w:tcMar>
            <w:hideMark/>
          </w:tcPr>
          <w:p w14:paraId="0FEC2EB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Наименование _____________________ _________________________________</w:t>
            </w:r>
          </w:p>
          <w:p w14:paraId="72C9EF0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c>
          <w:tcPr>
            <w:tcW w:w="1948" w:type="pct"/>
            <w:gridSpan w:val="2"/>
            <w:tcMar>
              <w:top w:w="0" w:type="dxa"/>
              <w:left w:w="168" w:type="dxa"/>
              <w:bottom w:w="0" w:type="dxa"/>
              <w:right w:w="168" w:type="dxa"/>
            </w:tcMar>
            <w:hideMark/>
          </w:tcPr>
          <w:p w14:paraId="47E32493"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_______________ ____________________</w:t>
            </w:r>
          </w:p>
          <w:p w14:paraId="6FFEF73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p>
        </w:tc>
      </w:tr>
      <w:tr w:rsidR="00307D7F" w:rsidRPr="00307D7F" w14:paraId="159A9B16" w14:textId="77777777" w:rsidTr="00187370">
        <w:trPr>
          <w:jc w:val="center"/>
        </w:trPr>
        <w:tc>
          <w:tcPr>
            <w:tcW w:w="5000" w:type="pct"/>
            <w:gridSpan w:val="3"/>
            <w:tcMar>
              <w:top w:w="0" w:type="dxa"/>
              <w:left w:w="168" w:type="dxa"/>
              <w:bottom w:w="0" w:type="dxa"/>
              <w:right w:w="168" w:type="dxa"/>
            </w:tcMar>
            <w:hideMark/>
          </w:tcPr>
          <w:p w14:paraId="627AA1B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Телефон ________________________________________________</w:t>
            </w:r>
          </w:p>
        </w:tc>
      </w:tr>
      <w:tr w:rsidR="00307D7F" w:rsidRPr="00307D7F" w14:paraId="110552F9" w14:textId="77777777" w:rsidTr="00187370">
        <w:trPr>
          <w:jc w:val="center"/>
        </w:trPr>
        <w:tc>
          <w:tcPr>
            <w:tcW w:w="5000" w:type="pct"/>
            <w:gridSpan w:val="3"/>
            <w:tcMar>
              <w:top w:w="0" w:type="dxa"/>
              <w:left w:w="168" w:type="dxa"/>
              <w:bottom w:w="0" w:type="dxa"/>
              <w:right w:w="168" w:type="dxa"/>
            </w:tcMar>
            <w:hideMark/>
          </w:tcPr>
          <w:p w14:paraId="673C57E8"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Адрес электронной почты _________________________________</w:t>
            </w:r>
          </w:p>
        </w:tc>
      </w:tr>
      <w:tr w:rsidR="00307D7F" w:rsidRPr="00307D7F" w14:paraId="3A4CA729" w14:textId="77777777" w:rsidTr="00187370">
        <w:trPr>
          <w:jc w:val="center"/>
        </w:trPr>
        <w:tc>
          <w:tcPr>
            <w:tcW w:w="3052" w:type="pct"/>
            <w:tcMar>
              <w:top w:w="0" w:type="dxa"/>
              <w:left w:w="168" w:type="dxa"/>
              <w:bottom w:w="0" w:type="dxa"/>
              <w:right w:w="168" w:type="dxa"/>
            </w:tcMar>
            <w:hideMark/>
          </w:tcPr>
          <w:p w14:paraId="144CDF52"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Исполнитель __________________________</w:t>
            </w:r>
          </w:p>
        </w:tc>
        <w:tc>
          <w:tcPr>
            <w:tcW w:w="1948" w:type="pct"/>
            <w:gridSpan w:val="2"/>
            <w:tcMar>
              <w:top w:w="0" w:type="dxa"/>
              <w:left w:w="168" w:type="dxa"/>
              <w:bottom w:w="0" w:type="dxa"/>
              <w:right w:w="168" w:type="dxa"/>
            </w:tcMar>
            <w:hideMark/>
          </w:tcPr>
          <w:p w14:paraId="641FFD7E"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53D0C18F" w14:textId="77777777" w:rsidTr="00187370">
        <w:trPr>
          <w:jc w:val="center"/>
        </w:trPr>
        <w:tc>
          <w:tcPr>
            <w:tcW w:w="3052" w:type="pct"/>
            <w:tcMar>
              <w:top w:w="0" w:type="dxa"/>
              <w:left w:w="168" w:type="dxa"/>
              <w:bottom w:w="0" w:type="dxa"/>
              <w:right w:w="168" w:type="dxa"/>
            </w:tcMar>
            <w:hideMark/>
          </w:tcPr>
          <w:p w14:paraId="29B5A850"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tc>
        <w:tc>
          <w:tcPr>
            <w:tcW w:w="1948" w:type="pct"/>
            <w:gridSpan w:val="2"/>
            <w:tcMar>
              <w:top w:w="0" w:type="dxa"/>
              <w:left w:w="168" w:type="dxa"/>
              <w:bottom w:w="0" w:type="dxa"/>
              <w:right w:w="168" w:type="dxa"/>
            </w:tcMar>
            <w:hideMark/>
          </w:tcPr>
          <w:p w14:paraId="3906C56D"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 телефон</w:t>
            </w:r>
          </w:p>
        </w:tc>
      </w:tr>
      <w:tr w:rsidR="00307D7F" w:rsidRPr="00307D7F" w14:paraId="349B18BF" w14:textId="77777777" w:rsidTr="00187370">
        <w:trPr>
          <w:jc w:val="center"/>
        </w:trPr>
        <w:tc>
          <w:tcPr>
            <w:tcW w:w="3052" w:type="pct"/>
            <w:tcMar>
              <w:top w:w="0" w:type="dxa"/>
              <w:left w:w="168" w:type="dxa"/>
              <w:bottom w:w="0" w:type="dxa"/>
              <w:right w:w="168" w:type="dxa"/>
            </w:tcMar>
            <w:hideMark/>
          </w:tcPr>
          <w:p w14:paraId="0A9E786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Главный бухгалтер ___________________</w:t>
            </w:r>
          </w:p>
        </w:tc>
        <w:tc>
          <w:tcPr>
            <w:tcW w:w="979" w:type="pct"/>
            <w:tcMar>
              <w:top w:w="0" w:type="dxa"/>
              <w:left w:w="168" w:type="dxa"/>
              <w:bottom w:w="0" w:type="dxa"/>
              <w:right w:w="168" w:type="dxa"/>
            </w:tcMar>
            <w:hideMark/>
          </w:tcPr>
          <w:p w14:paraId="7C7E892B"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c>
          <w:tcPr>
            <w:tcW w:w="969" w:type="pct"/>
            <w:tcMar>
              <w:top w:w="0" w:type="dxa"/>
              <w:left w:w="168" w:type="dxa"/>
              <w:bottom w:w="0" w:type="dxa"/>
              <w:right w:w="168" w:type="dxa"/>
            </w:tcMar>
            <w:hideMark/>
          </w:tcPr>
          <w:p w14:paraId="1D6130D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w:t>
            </w:r>
          </w:p>
        </w:tc>
      </w:tr>
      <w:tr w:rsidR="00307D7F" w:rsidRPr="00307D7F" w14:paraId="31B49933" w14:textId="77777777" w:rsidTr="00187370">
        <w:trPr>
          <w:jc w:val="center"/>
        </w:trPr>
        <w:tc>
          <w:tcPr>
            <w:tcW w:w="3052" w:type="pct"/>
            <w:tcMar>
              <w:top w:w="0" w:type="dxa"/>
              <w:left w:w="168" w:type="dxa"/>
              <w:bottom w:w="0" w:type="dxa"/>
              <w:right w:w="168" w:type="dxa"/>
            </w:tcMar>
            <w:hideMark/>
          </w:tcPr>
          <w:p w14:paraId="3D112829"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отчество (при его наличии)</w:t>
            </w:r>
          </w:p>
        </w:tc>
        <w:tc>
          <w:tcPr>
            <w:tcW w:w="979" w:type="pct"/>
            <w:tcMar>
              <w:top w:w="0" w:type="dxa"/>
              <w:left w:w="168" w:type="dxa"/>
              <w:bottom w:w="0" w:type="dxa"/>
              <w:right w:w="168" w:type="dxa"/>
            </w:tcMar>
            <w:hideMark/>
          </w:tcPr>
          <w:p w14:paraId="563E7F6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c>
          <w:tcPr>
            <w:tcW w:w="969" w:type="pct"/>
            <w:tcMar>
              <w:top w:w="0" w:type="dxa"/>
              <w:left w:w="168" w:type="dxa"/>
              <w:bottom w:w="0" w:type="dxa"/>
              <w:right w:w="168" w:type="dxa"/>
            </w:tcMar>
            <w:hideMark/>
          </w:tcPr>
          <w:p w14:paraId="36A9F8A5"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дата</w:t>
            </w:r>
          </w:p>
        </w:tc>
      </w:tr>
      <w:tr w:rsidR="00307D7F" w:rsidRPr="00307D7F" w14:paraId="1724416B" w14:textId="77777777" w:rsidTr="00187370">
        <w:trPr>
          <w:jc w:val="center"/>
        </w:trPr>
        <w:tc>
          <w:tcPr>
            <w:tcW w:w="3052" w:type="pct"/>
            <w:tcMar>
              <w:top w:w="0" w:type="dxa"/>
              <w:left w:w="168" w:type="dxa"/>
              <w:bottom w:w="0" w:type="dxa"/>
              <w:right w:w="168" w:type="dxa"/>
            </w:tcMar>
            <w:hideMark/>
          </w:tcPr>
          <w:p w14:paraId="78660966"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Руководитель или лицо, исполняющее его</w:t>
            </w:r>
          </w:p>
          <w:p w14:paraId="7D83800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обязанности __________________________</w:t>
            </w:r>
          </w:p>
        </w:tc>
        <w:tc>
          <w:tcPr>
            <w:tcW w:w="1948" w:type="pct"/>
            <w:gridSpan w:val="2"/>
            <w:tcMar>
              <w:top w:w="0" w:type="dxa"/>
              <w:left w:w="168" w:type="dxa"/>
              <w:bottom w:w="0" w:type="dxa"/>
              <w:right w:w="168" w:type="dxa"/>
            </w:tcMar>
            <w:vAlign w:val="bottom"/>
            <w:hideMark/>
          </w:tcPr>
          <w:p w14:paraId="38D3244C"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_______________</w:t>
            </w:r>
          </w:p>
        </w:tc>
      </w:tr>
      <w:tr w:rsidR="00307D7F" w:rsidRPr="00307D7F" w14:paraId="472C099F" w14:textId="77777777" w:rsidTr="00187370">
        <w:trPr>
          <w:trHeight w:val="80"/>
          <w:jc w:val="center"/>
        </w:trPr>
        <w:tc>
          <w:tcPr>
            <w:tcW w:w="3052" w:type="pct"/>
            <w:tcMar>
              <w:top w:w="0" w:type="dxa"/>
              <w:left w:w="168" w:type="dxa"/>
              <w:bottom w:w="0" w:type="dxa"/>
              <w:right w:w="168" w:type="dxa"/>
            </w:tcMar>
            <w:hideMark/>
          </w:tcPr>
          <w:p w14:paraId="64EE561F"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фамилия, имя и отчество (при его наличии)</w:t>
            </w:r>
          </w:p>
          <w:p w14:paraId="266AE291" w14:textId="77777777" w:rsidR="00307D7F" w:rsidRPr="00307D7F" w:rsidRDefault="00307D7F" w:rsidP="00307D7F">
            <w:pPr>
              <w:spacing w:after="0" w:line="240" w:lineRule="auto"/>
              <w:jc w:val="both"/>
              <w:rPr>
                <w:rFonts w:eastAsia="Calibri"/>
                <w:sz w:val="28"/>
                <w:szCs w:val="28"/>
                <w:lang w:val="ru-RU"/>
              </w:rPr>
            </w:pPr>
            <w:r w:rsidRPr="00307D7F">
              <w:rPr>
                <w:rFonts w:eastAsia="Calibri"/>
                <w:sz w:val="28"/>
                <w:szCs w:val="28"/>
                <w:lang w:val="ru-RU"/>
              </w:rPr>
              <w:t>Дата «______» ______________ 20__ года</w:t>
            </w:r>
          </w:p>
        </w:tc>
        <w:tc>
          <w:tcPr>
            <w:tcW w:w="1948" w:type="pct"/>
            <w:gridSpan w:val="2"/>
            <w:tcMar>
              <w:top w:w="0" w:type="dxa"/>
              <w:left w:w="168" w:type="dxa"/>
              <w:bottom w:w="0" w:type="dxa"/>
              <w:right w:w="168" w:type="dxa"/>
            </w:tcMar>
            <w:hideMark/>
          </w:tcPr>
          <w:p w14:paraId="6D829F74" w14:textId="77777777" w:rsidR="00307D7F" w:rsidRPr="00307D7F" w:rsidRDefault="00307D7F" w:rsidP="00307D7F">
            <w:pPr>
              <w:overflowPunct w:val="0"/>
              <w:autoSpaceDE w:val="0"/>
              <w:autoSpaceDN w:val="0"/>
              <w:adjustRightInd w:val="0"/>
              <w:spacing w:after="0" w:line="240" w:lineRule="auto"/>
              <w:jc w:val="both"/>
              <w:textAlignment w:val="baseline"/>
              <w:rPr>
                <w:rFonts w:eastAsia="Calibri"/>
                <w:sz w:val="28"/>
                <w:szCs w:val="28"/>
                <w:lang w:val="ru-RU"/>
              </w:rPr>
            </w:pPr>
            <w:r w:rsidRPr="00307D7F">
              <w:rPr>
                <w:rFonts w:eastAsia="Calibri"/>
                <w:sz w:val="28"/>
                <w:szCs w:val="28"/>
                <w:lang w:val="ru-RU"/>
              </w:rPr>
              <w:t>подпись</w:t>
            </w:r>
          </w:p>
        </w:tc>
      </w:tr>
    </w:tbl>
    <w:p w14:paraId="7F79E290" w14:textId="77777777" w:rsidR="00307D7F" w:rsidRPr="00307D7F" w:rsidRDefault="00307D7F" w:rsidP="00307D7F">
      <w:pPr>
        <w:spacing w:after="0" w:line="240" w:lineRule="auto"/>
        <w:ind w:firstLine="709"/>
        <w:jc w:val="both"/>
        <w:rPr>
          <w:rFonts w:eastAsia="Calibri"/>
          <w:b/>
          <w:sz w:val="28"/>
          <w:szCs w:val="28"/>
          <w:lang w:val="ru-RU"/>
        </w:rPr>
      </w:pPr>
    </w:p>
    <w:p w14:paraId="01F5AB4C" w14:textId="77777777" w:rsidR="00307D7F" w:rsidRPr="00307D7F" w:rsidRDefault="00307D7F" w:rsidP="00307D7F">
      <w:pPr>
        <w:spacing w:after="0" w:line="240" w:lineRule="auto"/>
        <w:ind w:firstLine="709"/>
        <w:jc w:val="both"/>
        <w:rPr>
          <w:rFonts w:eastAsia="Calibri"/>
          <w:sz w:val="28"/>
          <w:lang w:val="ru-RU"/>
        </w:rPr>
      </w:pPr>
      <w:r w:rsidRPr="00307D7F">
        <w:rPr>
          <w:rFonts w:eastAsia="Calibri"/>
          <w:sz w:val="28"/>
          <w:szCs w:val="28"/>
          <w:lang w:val="ru-RU"/>
        </w:rPr>
        <w:t>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w:t>
      </w:r>
      <w:r w:rsidRPr="00307D7F">
        <w:rPr>
          <w:rFonts w:eastAsia="Calibri"/>
          <w:bCs/>
          <w:sz w:val="28"/>
          <w:szCs w:val="28"/>
          <w:lang w:val="ru-RU"/>
        </w:rPr>
        <w:t xml:space="preserve"> «Отчет о доходах и расходах»</w:t>
      </w:r>
      <w:r w:rsidRPr="00307D7F">
        <w:rPr>
          <w:rFonts w:eastAsia="Calibri"/>
          <w:sz w:val="28"/>
          <w:szCs w:val="28"/>
          <w:lang w:val="ru-RU"/>
        </w:rPr>
        <w:t>.</w:t>
      </w:r>
      <w:r w:rsidRPr="00307D7F">
        <w:rPr>
          <w:sz w:val="24"/>
          <w:szCs w:val="24"/>
          <w:lang w:val="ru-RU" w:eastAsia="ru-RU"/>
        </w:rPr>
        <w:br w:type="page"/>
      </w:r>
    </w:p>
    <w:p w14:paraId="48B93530"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lastRenderedPageBreak/>
        <w:t xml:space="preserve">Приложение </w:t>
      </w:r>
    </w:p>
    <w:p w14:paraId="043A3D39" w14:textId="77777777" w:rsidR="00307D7F" w:rsidRPr="00307D7F" w:rsidRDefault="00307D7F" w:rsidP="00307D7F">
      <w:pPr>
        <w:spacing w:after="0" w:line="240" w:lineRule="auto"/>
        <w:ind w:left="5670"/>
        <w:rPr>
          <w:rFonts w:eastAsia="Calibri"/>
          <w:sz w:val="28"/>
          <w:szCs w:val="28"/>
          <w:lang w:val="ru-RU"/>
        </w:rPr>
      </w:pPr>
      <w:r w:rsidRPr="00307D7F">
        <w:rPr>
          <w:rFonts w:eastAsia="Calibri"/>
          <w:sz w:val="28"/>
          <w:szCs w:val="28"/>
          <w:lang w:val="ru-RU"/>
        </w:rPr>
        <w:t>к форме, предназначенной для сбора административных данных на безвозмездной основе «Отчет о доходах и расходах»</w:t>
      </w:r>
    </w:p>
    <w:p w14:paraId="494B6276" w14:textId="77777777" w:rsidR="00307D7F" w:rsidRPr="00307D7F" w:rsidRDefault="00307D7F" w:rsidP="00307D7F">
      <w:pPr>
        <w:spacing w:after="0" w:line="240" w:lineRule="auto"/>
        <w:ind w:firstLine="709"/>
        <w:jc w:val="both"/>
        <w:rPr>
          <w:rFonts w:eastAsia="Calibri"/>
          <w:b/>
          <w:sz w:val="28"/>
          <w:szCs w:val="28"/>
          <w:lang w:val="ru-RU"/>
        </w:rPr>
      </w:pPr>
    </w:p>
    <w:p w14:paraId="6C0D2FE4" w14:textId="77777777" w:rsidR="00307D7F" w:rsidRPr="00307D7F" w:rsidRDefault="00307D7F" w:rsidP="00307D7F">
      <w:pPr>
        <w:spacing w:after="0" w:line="240" w:lineRule="auto"/>
        <w:ind w:firstLine="709"/>
        <w:jc w:val="both"/>
        <w:rPr>
          <w:rFonts w:eastAsia="Calibri"/>
          <w:b/>
          <w:sz w:val="28"/>
          <w:szCs w:val="28"/>
          <w:lang w:val="ru-RU"/>
        </w:rPr>
      </w:pPr>
    </w:p>
    <w:p w14:paraId="50F334AA"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Пояснение по заполнению формы, предназначенной для сбора административных данных на безвозмездной основе</w:t>
      </w:r>
    </w:p>
    <w:p w14:paraId="1D383AE5" w14:textId="77777777" w:rsidR="00307D7F" w:rsidRPr="00307D7F" w:rsidRDefault="00307D7F" w:rsidP="00307D7F">
      <w:pPr>
        <w:spacing w:after="0" w:line="240" w:lineRule="auto"/>
        <w:ind w:firstLine="709"/>
        <w:jc w:val="center"/>
        <w:rPr>
          <w:rFonts w:eastAsia="Calibri"/>
          <w:b/>
          <w:sz w:val="28"/>
          <w:szCs w:val="28"/>
          <w:lang w:val="ru-RU"/>
        </w:rPr>
      </w:pPr>
    </w:p>
    <w:p w14:paraId="11383491"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sz w:val="28"/>
          <w:szCs w:val="28"/>
          <w:lang w:val="kk-KZ"/>
        </w:rPr>
        <w:t>«</w:t>
      </w:r>
      <w:r w:rsidRPr="00307D7F">
        <w:rPr>
          <w:rFonts w:eastAsia="Calibri"/>
          <w:b/>
          <w:sz w:val="28"/>
          <w:szCs w:val="28"/>
          <w:lang w:val="ru-RU"/>
        </w:rPr>
        <w:t xml:space="preserve">Отчет о доходах и расходах» </w:t>
      </w:r>
    </w:p>
    <w:p w14:paraId="34455C31" w14:textId="77777777" w:rsidR="00307D7F" w:rsidRPr="00307D7F" w:rsidRDefault="00307D7F" w:rsidP="00307D7F">
      <w:pPr>
        <w:spacing w:after="0" w:line="240" w:lineRule="auto"/>
        <w:ind w:firstLine="709"/>
        <w:jc w:val="center"/>
        <w:rPr>
          <w:rFonts w:eastAsia="Calibri"/>
          <w:b/>
          <w:sz w:val="28"/>
          <w:szCs w:val="28"/>
          <w:lang w:val="ru-RU"/>
        </w:rPr>
      </w:pPr>
      <w:r w:rsidRPr="00307D7F">
        <w:rPr>
          <w:rFonts w:eastAsia="Calibri"/>
          <w:b/>
          <w:sz w:val="28"/>
          <w:szCs w:val="28"/>
          <w:lang w:val="ru-RU"/>
        </w:rPr>
        <w:t>(индекс – Ф2-ФСОН, периодичность: ежемесячная)</w:t>
      </w:r>
    </w:p>
    <w:p w14:paraId="63EEA282" w14:textId="77777777" w:rsidR="00307D7F" w:rsidRPr="00307D7F" w:rsidRDefault="00307D7F" w:rsidP="00307D7F">
      <w:pPr>
        <w:spacing w:after="0" w:line="240" w:lineRule="auto"/>
        <w:ind w:firstLine="709"/>
        <w:jc w:val="center"/>
        <w:rPr>
          <w:rFonts w:eastAsia="Calibri"/>
          <w:sz w:val="28"/>
          <w:szCs w:val="28"/>
          <w:lang w:val="ru-RU"/>
        </w:rPr>
      </w:pPr>
    </w:p>
    <w:p w14:paraId="54DD45D8" w14:textId="77777777" w:rsidR="00307D7F" w:rsidRPr="00307D7F" w:rsidRDefault="00307D7F" w:rsidP="00307D7F">
      <w:pPr>
        <w:spacing w:after="0" w:line="240" w:lineRule="auto"/>
        <w:ind w:firstLine="709"/>
        <w:jc w:val="center"/>
        <w:rPr>
          <w:rFonts w:eastAsia="Calibri"/>
          <w:sz w:val="28"/>
          <w:szCs w:val="28"/>
          <w:lang w:val="ru-RU"/>
        </w:rPr>
      </w:pPr>
    </w:p>
    <w:p w14:paraId="47CD4988" w14:textId="77777777" w:rsidR="00307D7F" w:rsidRPr="00307D7F" w:rsidRDefault="00307D7F" w:rsidP="00307D7F">
      <w:pPr>
        <w:spacing w:after="0" w:line="240" w:lineRule="auto"/>
        <w:ind w:firstLine="709"/>
        <w:jc w:val="both"/>
        <w:rPr>
          <w:rFonts w:eastAsia="Calibri"/>
          <w:sz w:val="28"/>
          <w:szCs w:val="28"/>
          <w:lang w:val="ru-RU"/>
        </w:rPr>
      </w:pPr>
      <w:bookmarkStart w:id="915" w:name="z522"/>
      <w:bookmarkEnd w:id="914"/>
      <w:r w:rsidRPr="00307D7F">
        <w:rPr>
          <w:rFonts w:eastAsia="Calibri"/>
          <w:sz w:val="28"/>
          <w:szCs w:val="28"/>
          <w:lang w:val="ru-RU"/>
        </w:rPr>
        <w:t>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доходах и расходах» (далее – форма).</w:t>
      </w:r>
    </w:p>
    <w:p w14:paraId="298ACCFC" w14:textId="77777777" w:rsidR="00307D7F" w:rsidRPr="00307D7F" w:rsidRDefault="00307D7F" w:rsidP="00307D7F">
      <w:pPr>
        <w:spacing w:after="0" w:line="240" w:lineRule="auto"/>
        <w:ind w:firstLine="709"/>
        <w:jc w:val="both"/>
        <w:rPr>
          <w:rFonts w:eastAsia="Calibri"/>
          <w:sz w:val="28"/>
          <w:szCs w:val="28"/>
          <w:lang w:val="ru-RU"/>
        </w:rPr>
      </w:pPr>
      <w:bookmarkStart w:id="916" w:name="z524"/>
      <w:bookmarkEnd w:id="915"/>
      <w:r w:rsidRPr="00307D7F">
        <w:rPr>
          <w:rFonts w:eastAsia="Calibri"/>
          <w:sz w:val="28"/>
          <w:szCs w:val="28"/>
          <w:lang w:val="ru-RU"/>
        </w:rPr>
        <w:t>2. Форма заполняется ежемесячно филиалом страховой (перестраховочной) организации-нерезидента Республики Казахстан.</w:t>
      </w:r>
    </w:p>
    <w:p w14:paraId="4CE6AC93" w14:textId="77777777" w:rsidR="00307D7F" w:rsidRPr="00307D7F" w:rsidRDefault="00307D7F" w:rsidP="00307D7F">
      <w:pPr>
        <w:spacing w:after="0" w:line="240" w:lineRule="auto"/>
        <w:ind w:firstLine="709"/>
        <w:jc w:val="both"/>
        <w:rPr>
          <w:rFonts w:eastAsia="Calibri"/>
          <w:sz w:val="28"/>
          <w:szCs w:val="28"/>
          <w:lang w:val="ru-RU"/>
        </w:rPr>
      </w:pPr>
      <w:bookmarkStart w:id="917" w:name="z525"/>
      <w:bookmarkEnd w:id="916"/>
      <w:r w:rsidRPr="00307D7F">
        <w:rPr>
          <w:rFonts w:eastAsia="Calibri"/>
          <w:sz w:val="28"/>
          <w:szCs w:val="28"/>
          <w:lang w:val="ru-RU"/>
        </w:rPr>
        <w:t>3. Единица измерения, используемая при заполнении формы, устанавливается в 1000 (тысячах) тенге. Сумма менее 500 (пятисот) тенге округляется до 0 (нуля), а сумма, равная 500 (пятистам) тенге и выше, округляется до 1000 (тысячи) тенге.</w:t>
      </w:r>
    </w:p>
    <w:p w14:paraId="487752C0" w14:textId="77777777" w:rsidR="00307D7F" w:rsidRPr="00307D7F" w:rsidRDefault="00307D7F" w:rsidP="00307D7F">
      <w:pPr>
        <w:spacing w:after="0" w:line="240" w:lineRule="auto"/>
        <w:ind w:firstLine="709"/>
        <w:jc w:val="both"/>
        <w:rPr>
          <w:rFonts w:eastAsia="Calibri"/>
          <w:sz w:val="28"/>
          <w:szCs w:val="28"/>
          <w:lang w:val="ru-RU"/>
        </w:rPr>
      </w:pPr>
      <w:bookmarkStart w:id="918" w:name="z526"/>
      <w:bookmarkEnd w:id="917"/>
      <w:r w:rsidRPr="00307D7F">
        <w:rPr>
          <w:rFonts w:eastAsia="Calibri"/>
          <w:sz w:val="28"/>
          <w:szCs w:val="28"/>
          <w:lang w:val="ru-RU"/>
        </w:rPr>
        <w:t>4. Заполненную форму подписывают руководитель или лицо, исполняющее его обязанности, главный бухгалтер и исполнитель.</w:t>
      </w:r>
    </w:p>
    <w:p w14:paraId="24AE774E" w14:textId="77777777" w:rsidR="00307D7F" w:rsidRPr="00307D7F" w:rsidRDefault="00307D7F" w:rsidP="00307D7F">
      <w:pPr>
        <w:spacing w:after="0" w:line="240" w:lineRule="auto"/>
        <w:ind w:firstLine="709"/>
        <w:jc w:val="both"/>
        <w:rPr>
          <w:rFonts w:eastAsia="Calibri"/>
          <w:sz w:val="28"/>
          <w:szCs w:val="28"/>
          <w:lang w:val="ru-RU"/>
        </w:rPr>
      </w:pPr>
      <w:bookmarkStart w:id="919" w:name="z528"/>
      <w:bookmarkEnd w:id="918"/>
      <w:r w:rsidRPr="00307D7F">
        <w:rPr>
          <w:rFonts w:eastAsia="Calibri"/>
          <w:sz w:val="28"/>
          <w:szCs w:val="28"/>
          <w:lang w:val="ru-RU"/>
        </w:rPr>
        <w:t>5. При заполнении графы 3 указываются данные за отчетный период, включая последний день отчетного периода.</w:t>
      </w:r>
    </w:p>
    <w:p w14:paraId="54239FDC" w14:textId="77777777" w:rsidR="00307D7F" w:rsidRPr="00307D7F" w:rsidRDefault="00307D7F" w:rsidP="00307D7F">
      <w:pPr>
        <w:spacing w:after="0" w:line="240" w:lineRule="auto"/>
        <w:ind w:firstLine="709"/>
        <w:jc w:val="both"/>
        <w:rPr>
          <w:rFonts w:eastAsia="Calibri"/>
          <w:sz w:val="28"/>
          <w:szCs w:val="28"/>
          <w:lang w:val="ru-RU"/>
        </w:rPr>
      </w:pPr>
      <w:bookmarkStart w:id="920" w:name="z529"/>
      <w:bookmarkEnd w:id="919"/>
      <w:r w:rsidRPr="00307D7F">
        <w:rPr>
          <w:rFonts w:eastAsia="Calibri"/>
          <w:sz w:val="28"/>
          <w:szCs w:val="28"/>
          <w:lang w:val="ru-RU"/>
        </w:rPr>
        <w:t>6. В графе 4 указываются данные за период с начала текущего года (с нарастающим итогом).</w:t>
      </w:r>
    </w:p>
    <w:p w14:paraId="75B8A16C" w14:textId="77777777" w:rsidR="00307D7F" w:rsidRPr="00307D7F" w:rsidRDefault="00307D7F" w:rsidP="00307D7F">
      <w:pPr>
        <w:spacing w:after="0" w:line="240" w:lineRule="auto"/>
        <w:ind w:firstLine="709"/>
        <w:jc w:val="both"/>
        <w:rPr>
          <w:rFonts w:eastAsia="Calibri"/>
          <w:sz w:val="28"/>
          <w:szCs w:val="28"/>
          <w:lang w:val="ru-RU"/>
        </w:rPr>
      </w:pPr>
      <w:bookmarkStart w:id="921" w:name="z530"/>
      <w:bookmarkEnd w:id="920"/>
      <w:r w:rsidRPr="00307D7F">
        <w:rPr>
          <w:rFonts w:eastAsia="Calibri"/>
          <w:sz w:val="28"/>
          <w:szCs w:val="28"/>
          <w:lang w:val="ru-RU"/>
        </w:rPr>
        <w:t>7. В графе 5 указываются данные за аналогичный период предыдущего года.</w:t>
      </w:r>
      <w:bookmarkStart w:id="922" w:name="z531"/>
      <w:bookmarkEnd w:id="921"/>
    </w:p>
    <w:p w14:paraId="471598A8" w14:textId="77777777" w:rsidR="00307D7F" w:rsidRPr="00307D7F" w:rsidRDefault="00307D7F" w:rsidP="00307D7F">
      <w:pPr>
        <w:spacing w:after="0" w:line="240" w:lineRule="auto"/>
        <w:ind w:firstLine="709"/>
        <w:jc w:val="both"/>
        <w:rPr>
          <w:rFonts w:eastAsia="Calibri"/>
          <w:sz w:val="28"/>
          <w:szCs w:val="28"/>
          <w:lang w:val="ru-RU"/>
        </w:rPr>
      </w:pPr>
      <w:r w:rsidRPr="00307D7F">
        <w:rPr>
          <w:rFonts w:eastAsia="Calibri"/>
          <w:sz w:val="28"/>
          <w:szCs w:val="28"/>
          <w:lang w:val="ru-RU"/>
        </w:rPr>
        <w:t>8. В графе 6 указываются данные за аналогичный период с начала предыдущего года (с нарастающим итогом).</w:t>
      </w:r>
    </w:p>
    <w:p w14:paraId="228E3894" w14:textId="77777777" w:rsidR="00307D7F" w:rsidRPr="00307D7F" w:rsidRDefault="00307D7F" w:rsidP="00307D7F">
      <w:pPr>
        <w:spacing w:after="0" w:line="240" w:lineRule="auto"/>
        <w:ind w:firstLine="709"/>
        <w:jc w:val="both"/>
        <w:rPr>
          <w:rFonts w:eastAsia="Calibri"/>
          <w:sz w:val="28"/>
          <w:szCs w:val="28"/>
          <w:lang w:val="ru-RU"/>
        </w:rPr>
      </w:pPr>
      <w:bookmarkStart w:id="923" w:name="z532"/>
      <w:bookmarkEnd w:id="922"/>
      <w:r w:rsidRPr="00307D7F">
        <w:rPr>
          <w:rFonts w:eastAsia="Calibri"/>
          <w:sz w:val="28"/>
          <w:szCs w:val="28"/>
          <w:lang w:val="ru-RU"/>
        </w:rPr>
        <w:t>9. В строках с 1 по 48 указываются данные на основании информации из главной книги или базы данных, сгруппированные с учетом международных стандартов финансовой отчетности.</w:t>
      </w:r>
      <w:bookmarkEnd w:id="923"/>
    </w:p>
    <w:p w14:paraId="451D4D8C" w14:textId="77777777" w:rsidR="00307D7F" w:rsidRPr="00307D7F" w:rsidRDefault="00307D7F" w:rsidP="00307D7F">
      <w:pPr>
        <w:spacing w:after="0" w:line="240" w:lineRule="auto"/>
        <w:ind w:firstLine="709"/>
        <w:jc w:val="both"/>
        <w:rPr>
          <w:rFonts w:eastAsia="Calibri"/>
          <w:sz w:val="28"/>
          <w:szCs w:val="28"/>
          <w:lang w:val="kk-KZ"/>
        </w:rPr>
      </w:pPr>
    </w:p>
    <w:p w14:paraId="1034CE27" w14:textId="77777777" w:rsidR="00307D7F" w:rsidRPr="00307D7F" w:rsidRDefault="00307D7F" w:rsidP="00307D7F">
      <w:pPr>
        <w:spacing w:after="0" w:line="240" w:lineRule="auto"/>
        <w:jc w:val="center"/>
        <w:rPr>
          <w:b/>
          <w:sz w:val="24"/>
          <w:szCs w:val="28"/>
          <w:lang w:val="kk-KZ" w:eastAsia="ru-RU"/>
        </w:rPr>
      </w:pPr>
    </w:p>
    <w:p w14:paraId="4AE08A88" w14:textId="77777777" w:rsidR="00A4074D" w:rsidRPr="00307D7F" w:rsidRDefault="00A4074D" w:rsidP="00307D7F">
      <w:pPr>
        <w:spacing w:after="0" w:line="240" w:lineRule="auto"/>
        <w:ind w:left="6237"/>
        <w:rPr>
          <w:sz w:val="28"/>
          <w:szCs w:val="28"/>
          <w:lang w:val="kk-KZ"/>
        </w:rPr>
      </w:pPr>
    </w:p>
    <w:sectPr w:rsidR="00A4074D" w:rsidRPr="00307D7F" w:rsidSect="00307D7F">
      <w:headerReference w:type="default" r:id="rId28"/>
      <w:headerReference w:type="first" r:id="rId29"/>
      <w:pgSz w:w="11906" w:h="16838" w:code="9"/>
      <w:pgMar w:top="1418" w:right="850"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90CB6" w14:textId="77777777" w:rsidR="008861DB" w:rsidRDefault="008861DB" w:rsidP="00EE3DAC">
      <w:pPr>
        <w:spacing w:after="0" w:line="240" w:lineRule="auto"/>
      </w:pPr>
      <w:r>
        <w:separator/>
      </w:r>
    </w:p>
  </w:endnote>
  <w:endnote w:type="continuationSeparator" w:id="0">
    <w:p w14:paraId="033D5AEA" w14:textId="77777777" w:rsidR="008861DB" w:rsidRDefault="008861DB" w:rsidP="00EE3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C15AF2" w14:textId="77777777" w:rsidR="008861DB" w:rsidRDefault="008861DB" w:rsidP="00EE3DAC">
      <w:pPr>
        <w:spacing w:after="0" w:line="240" w:lineRule="auto"/>
      </w:pPr>
      <w:r>
        <w:separator/>
      </w:r>
    </w:p>
  </w:footnote>
  <w:footnote w:type="continuationSeparator" w:id="0">
    <w:p w14:paraId="27238A31" w14:textId="77777777" w:rsidR="008861DB" w:rsidRDefault="008861DB" w:rsidP="00EE3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1593815"/>
      <w:docPartObj>
        <w:docPartGallery w:val="Page Numbers (Top of Page)"/>
        <w:docPartUnique/>
      </w:docPartObj>
    </w:sdtPr>
    <w:sdtEndPr/>
    <w:sdtContent>
      <w:p w14:paraId="0846256D" w14:textId="07141288" w:rsidR="008861DB" w:rsidRPr="00EE3DAC" w:rsidRDefault="008861DB" w:rsidP="009638B3">
        <w:pPr>
          <w:pStyle w:val="a3"/>
          <w:jc w:val="center"/>
        </w:pPr>
        <w:r w:rsidRPr="00EE3DAC">
          <w:rPr>
            <w:sz w:val="28"/>
          </w:rPr>
          <w:fldChar w:fldCharType="begin"/>
        </w:r>
        <w:r w:rsidRPr="00EE3DAC">
          <w:rPr>
            <w:sz w:val="28"/>
          </w:rPr>
          <w:instrText>PAGE   \* MERGEFORMAT</w:instrText>
        </w:r>
        <w:r w:rsidRPr="00EE3DAC">
          <w:rPr>
            <w:sz w:val="28"/>
          </w:rPr>
          <w:fldChar w:fldCharType="separate"/>
        </w:r>
        <w:r w:rsidR="00307D7F" w:rsidRPr="00307D7F">
          <w:rPr>
            <w:noProof/>
            <w:sz w:val="28"/>
            <w:lang w:val="ru-RU"/>
          </w:rPr>
          <w:t>3</w:t>
        </w:r>
        <w:r w:rsidRPr="00EE3DAC">
          <w:rPr>
            <w:sz w:val="28"/>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1029141352"/>
      <w:docPartObj>
        <w:docPartGallery w:val="Page Numbers (Top of Page)"/>
        <w:docPartUnique/>
      </w:docPartObj>
    </w:sdtPr>
    <w:sdtEndPr/>
    <w:sdtContent>
      <w:p w14:paraId="27A39916" w14:textId="77777777" w:rsidR="008861DB" w:rsidRPr="00EE3DAC" w:rsidRDefault="008861DB" w:rsidP="009638B3">
        <w:pPr>
          <w:spacing w:after="0" w:line="240" w:lineRule="auto"/>
          <w:jc w:val="center"/>
          <w:rPr>
            <w:i/>
            <w:sz w:val="24"/>
            <w:lang w:val="ru-RU"/>
          </w:rPr>
        </w:pPr>
        <w:r w:rsidRPr="00EE3DAC">
          <w:rPr>
            <w:i/>
            <w:sz w:val="24"/>
            <w:lang w:val="ru-RU"/>
          </w:rPr>
          <w:t>Зарегистрировано в Министерстве Юстиции Республики Казахстан</w:t>
        </w:r>
      </w:p>
      <w:p w14:paraId="4A3497D7" w14:textId="77777777" w:rsidR="008861DB" w:rsidRPr="00EE3DAC" w:rsidRDefault="008861DB" w:rsidP="009638B3">
        <w:pPr>
          <w:spacing w:after="0" w:line="240" w:lineRule="auto"/>
          <w:jc w:val="center"/>
          <w:rPr>
            <w:i/>
            <w:sz w:val="24"/>
            <w:lang w:val="ru-RU"/>
          </w:rPr>
        </w:pPr>
        <w:r>
          <w:rPr>
            <w:i/>
            <w:sz w:val="24"/>
            <w:lang w:val="ru-RU"/>
          </w:rPr>
          <w:t>17 марта</w:t>
        </w:r>
        <w:r w:rsidRPr="00E51839">
          <w:rPr>
            <w:i/>
            <w:sz w:val="24"/>
          </w:rPr>
          <w:t xml:space="preserve"> 201</w:t>
        </w:r>
        <w:r>
          <w:rPr>
            <w:i/>
            <w:sz w:val="24"/>
            <w:lang w:val="ru-RU"/>
          </w:rPr>
          <w:t>6</w:t>
        </w:r>
        <w:r w:rsidRPr="00E51839">
          <w:rPr>
            <w:i/>
            <w:sz w:val="24"/>
          </w:rPr>
          <w:t xml:space="preserve"> года под № </w:t>
        </w:r>
        <w:r>
          <w:rPr>
            <w:i/>
            <w:sz w:val="24"/>
            <w:lang w:val="ru-RU"/>
          </w:rPr>
          <w:t>13504</w:t>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557184"/>
      <w:docPartObj>
        <w:docPartGallery w:val="Page Numbers (Top of Page)"/>
        <w:docPartUnique/>
      </w:docPartObj>
    </w:sdtPr>
    <w:sdtEndPr/>
    <w:sdtContent>
      <w:p w14:paraId="68602D89" w14:textId="55E5CE50" w:rsidR="008861DB" w:rsidRDefault="008861DB">
        <w:pPr>
          <w:pStyle w:val="a3"/>
          <w:jc w:val="center"/>
        </w:pPr>
        <w:r w:rsidRPr="007C4628">
          <w:rPr>
            <w:sz w:val="28"/>
            <w:szCs w:val="28"/>
          </w:rPr>
          <w:fldChar w:fldCharType="begin"/>
        </w:r>
        <w:r w:rsidRPr="007C4628">
          <w:rPr>
            <w:sz w:val="28"/>
            <w:szCs w:val="28"/>
          </w:rPr>
          <w:instrText>PAGE   \* MERGEFORMAT</w:instrText>
        </w:r>
        <w:r w:rsidRPr="007C4628">
          <w:rPr>
            <w:sz w:val="28"/>
            <w:szCs w:val="28"/>
          </w:rPr>
          <w:fldChar w:fldCharType="separate"/>
        </w:r>
        <w:r w:rsidR="00307D7F">
          <w:rPr>
            <w:noProof/>
            <w:sz w:val="28"/>
            <w:szCs w:val="28"/>
          </w:rPr>
          <w:t>99</w:t>
        </w:r>
        <w:r w:rsidRPr="007C4628">
          <w:rPr>
            <w:sz w:val="28"/>
            <w:szCs w:val="28"/>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460575"/>
      <w:docPartObj>
        <w:docPartGallery w:val="Page Numbers (Top of Page)"/>
        <w:docPartUnique/>
      </w:docPartObj>
    </w:sdtPr>
    <w:sdtEndPr>
      <w:rPr>
        <w:sz w:val="28"/>
        <w:szCs w:val="28"/>
      </w:rPr>
    </w:sdtEndPr>
    <w:sdtContent>
      <w:p w14:paraId="77630AEC" w14:textId="7B1D108D" w:rsidR="008861DB" w:rsidRPr="007C4628" w:rsidRDefault="008861DB">
        <w:pPr>
          <w:pStyle w:val="a3"/>
          <w:jc w:val="center"/>
          <w:rPr>
            <w:sz w:val="28"/>
            <w:szCs w:val="28"/>
          </w:rPr>
        </w:pPr>
        <w:r w:rsidRPr="007C4628">
          <w:rPr>
            <w:sz w:val="28"/>
            <w:szCs w:val="28"/>
          </w:rPr>
          <w:fldChar w:fldCharType="begin"/>
        </w:r>
        <w:r w:rsidRPr="007C4628">
          <w:rPr>
            <w:sz w:val="28"/>
            <w:szCs w:val="28"/>
          </w:rPr>
          <w:instrText>PAGE   \* MERGEFORMAT</w:instrText>
        </w:r>
        <w:r w:rsidRPr="007C4628">
          <w:rPr>
            <w:sz w:val="28"/>
            <w:szCs w:val="28"/>
          </w:rPr>
          <w:fldChar w:fldCharType="separate"/>
        </w:r>
        <w:r w:rsidR="00307D7F">
          <w:rPr>
            <w:noProof/>
            <w:sz w:val="28"/>
            <w:szCs w:val="28"/>
          </w:rPr>
          <w:t>4</w:t>
        </w:r>
        <w:r w:rsidRPr="007C4628">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7CE1"/>
    <w:multiLevelType w:val="hybridMultilevel"/>
    <w:tmpl w:val="09C4E9CA"/>
    <w:lvl w:ilvl="0" w:tplc="9F54F628">
      <w:start w:val="1"/>
      <w:numFmt w:val="decimal"/>
      <w:lvlText w:val="%1."/>
      <w:lvlJc w:val="left"/>
      <w:pPr>
        <w:ind w:left="1065" w:hanging="360"/>
      </w:pPr>
      <w:rPr>
        <w:rFonts w:hint="default"/>
      </w:rPr>
    </w:lvl>
    <w:lvl w:ilvl="1" w:tplc="EC844BFE">
      <w:start w:val="1"/>
      <w:numFmt w:val="lowerLetter"/>
      <w:lvlText w:val="%2."/>
      <w:lvlJc w:val="left"/>
      <w:pPr>
        <w:ind w:left="1785" w:hanging="360"/>
      </w:pPr>
    </w:lvl>
    <w:lvl w:ilvl="2" w:tplc="A27A9ADA">
      <w:start w:val="1"/>
      <w:numFmt w:val="lowerRoman"/>
      <w:lvlText w:val="%3."/>
      <w:lvlJc w:val="right"/>
      <w:pPr>
        <w:ind w:left="2505" w:hanging="180"/>
      </w:pPr>
    </w:lvl>
    <w:lvl w:ilvl="3" w:tplc="0F965CA0">
      <w:start w:val="1"/>
      <w:numFmt w:val="decimal"/>
      <w:lvlText w:val="%4."/>
      <w:lvlJc w:val="left"/>
      <w:pPr>
        <w:ind w:left="3225" w:hanging="360"/>
      </w:pPr>
    </w:lvl>
    <w:lvl w:ilvl="4" w:tplc="C842208E">
      <w:start w:val="1"/>
      <w:numFmt w:val="lowerLetter"/>
      <w:lvlText w:val="%5."/>
      <w:lvlJc w:val="left"/>
      <w:pPr>
        <w:ind w:left="3945" w:hanging="360"/>
      </w:pPr>
    </w:lvl>
    <w:lvl w:ilvl="5" w:tplc="330246F4">
      <w:start w:val="1"/>
      <w:numFmt w:val="lowerRoman"/>
      <w:lvlText w:val="%6."/>
      <w:lvlJc w:val="right"/>
      <w:pPr>
        <w:ind w:left="4665" w:hanging="180"/>
      </w:pPr>
    </w:lvl>
    <w:lvl w:ilvl="6" w:tplc="945E686C">
      <w:start w:val="1"/>
      <w:numFmt w:val="decimal"/>
      <w:lvlText w:val="%7."/>
      <w:lvlJc w:val="left"/>
      <w:pPr>
        <w:ind w:left="5385" w:hanging="360"/>
      </w:pPr>
    </w:lvl>
    <w:lvl w:ilvl="7" w:tplc="4F9A40DA">
      <w:start w:val="1"/>
      <w:numFmt w:val="lowerLetter"/>
      <w:lvlText w:val="%8."/>
      <w:lvlJc w:val="left"/>
      <w:pPr>
        <w:ind w:left="6105" w:hanging="360"/>
      </w:pPr>
    </w:lvl>
    <w:lvl w:ilvl="8" w:tplc="51048958">
      <w:start w:val="1"/>
      <w:numFmt w:val="lowerRoman"/>
      <w:lvlText w:val="%9."/>
      <w:lvlJc w:val="right"/>
      <w:pPr>
        <w:ind w:left="6825" w:hanging="180"/>
      </w:pPr>
    </w:lvl>
  </w:abstractNum>
  <w:abstractNum w:abstractNumId="1" w15:restartNumberingAfterBreak="0">
    <w:nsid w:val="04FA0EED"/>
    <w:multiLevelType w:val="hybridMultilevel"/>
    <w:tmpl w:val="BF0A89D6"/>
    <w:lvl w:ilvl="0" w:tplc="558434E2">
      <w:start w:val="1"/>
      <w:numFmt w:val="decimal"/>
      <w:lvlText w:val="%1."/>
      <w:lvlJc w:val="left"/>
      <w:pPr>
        <w:ind w:left="1287" w:hanging="360"/>
      </w:pPr>
    </w:lvl>
    <w:lvl w:ilvl="1" w:tplc="42E6BC98">
      <w:start w:val="1"/>
      <w:numFmt w:val="lowerLetter"/>
      <w:lvlText w:val="%2."/>
      <w:lvlJc w:val="left"/>
      <w:pPr>
        <w:ind w:left="2007" w:hanging="360"/>
      </w:pPr>
    </w:lvl>
    <w:lvl w:ilvl="2" w:tplc="A1966DA2">
      <w:start w:val="1"/>
      <w:numFmt w:val="lowerRoman"/>
      <w:lvlText w:val="%3."/>
      <w:lvlJc w:val="right"/>
      <w:pPr>
        <w:ind w:left="2727" w:hanging="180"/>
      </w:pPr>
    </w:lvl>
    <w:lvl w:ilvl="3" w:tplc="593E0E70">
      <w:start w:val="1"/>
      <w:numFmt w:val="decimal"/>
      <w:lvlText w:val="%4."/>
      <w:lvlJc w:val="left"/>
      <w:pPr>
        <w:ind w:left="3447" w:hanging="360"/>
      </w:pPr>
    </w:lvl>
    <w:lvl w:ilvl="4" w:tplc="1B7A6C10">
      <w:start w:val="1"/>
      <w:numFmt w:val="lowerLetter"/>
      <w:lvlText w:val="%5."/>
      <w:lvlJc w:val="left"/>
      <w:pPr>
        <w:ind w:left="4167" w:hanging="360"/>
      </w:pPr>
    </w:lvl>
    <w:lvl w:ilvl="5" w:tplc="2272DBCA">
      <w:start w:val="1"/>
      <w:numFmt w:val="lowerRoman"/>
      <w:lvlText w:val="%6."/>
      <w:lvlJc w:val="right"/>
      <w:pPr>
        <w:ind w:left="4887" w:hanging="180"/>
      </w:pPr>
    </w:lvl>
    <w:lvl w:ilvl="6" w:tplc="88CC88F6">
      <w:start w:val="1"/>
      <w:numFmt w:val="decimal"/>
      <w:lvlText w:val="%7."/>
      <w:lvlJc w:val="left"/>
      <w:pPr>
        <w:ind w:left="5607" w:hanging="360"/>
      </w:pPr>
    </w:lvl>
    <w:lvl w:ilvl="7" w:tplc="B308E760">
      <w:start w:val="1"/>
      <w:numFmt w:val="lowerLetter"/>
      <w:lvlText w:val="%8."/>
      <w:lvlJc w:val="left"/>
      <w:pPr>
        <w:ind w:left="6327" w:hanging="360"/>
      </w:pPr>
    </w:lvl>
    <w:lvl w:ilvl="8" w:tplc="0C101064">
      <w:start w:val="1"/>
      <w:numFmt w:val="lowerRoman"/>
      <w:lvlText w:val="%9."/>
      <w:lvlJc w:val="right"/>
      <w:pPr>
        <w:ind w:left="7047" w:hanging="180"/>
      </w:p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15:restartNumberingAfterBreak="0">
    <w:nsid w:val="089A3C8A"/>
    <w:multiLevelType w:val="hybridMultilevel"/>
    <w:tmpl w:val="7E420D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1979A3"/>
    <w:multiLevelType w:val="hybridMultilevel"/>
    <w:tmpl w:val="6E401086"/>
    <w:lvl w:ilvl="0" w:tplc="9008173C">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BD6507C"/>
    <w:multiLevelType w:val="hybridMultilevel"/>
    <w:tmpl w:val="7C44B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6F6DBB"/>
    <w:multiLevelType w:val="hybridMultilevel"/>
    <w:tmpl w:val="F344005E"/>
    <w:lvl w:ilvl="0" w:tplc="6A06F490">
      <w:start w:val="1"/>
      <w:numFmt w:val="decimal"/>
      <w:lvlText w:val="%1)"/>
      <w:lvlJc w:val="left"/>
      <w:pPr>
        <w:ind w:left="760" w:hanging="360"/>
      </w:pPr>
      <w:rPr>
        <w:rFonts w:hint="default"/>
      </w:rPr>
    </w:lvl>
    <w:lvl w:ilvl="1" w:tplc="0076EDE4">
      <w:start w:val="1"/>
      <w:numFmt w:val="lowerLetter"/>
      <w:lvlText w:val="%2."/>
      <w:lvlJc w:val="left"/>
      <w:pPr>
        <w:ind w:left="1480" w:hanging="360"/>
      </w:pPr>
    </w:lvl>
    <w:lvl w:ilvl="2" w:tplc="E5C8C752">
      <w:start w:val="1"/>
      <w:numFmt w:val="lowerRoman"/>
      <w:lvlText w:val="%3."/>
      <w:lvlJc w:val="right"/>
      <w:pPr>
        <w:ind w:left="2200" w:hanging="180"/>
      </w:pPr>
    </w:lvl>
    <w:lvl w:ilvl="3" w:tplc="0C069370">
      <w:start w:val="1"/>
      <w:numFmt w:val="decimal"/>
      <w:lvlText w:val="%4."/>
      <w:lvlJc w:val="left"/>
      <w:pPr>
        <w:ind w:left="2920" w:hanging="360"/>
      </w:pPr>
    </w:lvl>
    <w:lvl w:ilvl="4" w:tplc="A938322C">
      <w:start w:val="1"/>
      <w:numFmt w:val="lowerLetter"/>
      <w:lvlText w:val="%5."/>
      <w:lvlJc w:val="left"/>
      <w:pPr>
        <w:ind w:left="3640" w:hanging="360"/>
      </w:pPr>
    </w:lvl>
    <w:lvl w:ilvl="5" w:tplc="2A6CCB3A">
      <w:start w:val="1"/>
      <w:numFmt w:val="lowerRoman"/>
      <w:lvlText w:val="%6."/>
      <w:lvlJc w:val="right"/>
      <w:pPr>
        <w:ind w:left="4360" w:hanging="180"/>
      </w:pPr>
    </w:lvl>
    <w:lvl w:ilvl="6" w:tplc="0394C0FE">
      <w:start w:val="1"/>
      <w:numFmt w:val="decimal"/>
      <w:lvlText w:val="%7."/>
      <w:lvlJc w:val="left"/>
      <w:pPr>
        <w:ind w:left="5080" w:hanging="360"/>
      </w:pPr>
    </w:lvl>
    <w:lvl w:ilvl="7" w:tplc="429E31C8">
      <w:start w:val="1"/>
      <w:numFmt w:val="lowerLetter"/>
      <w:lvlText w:val="%8."/>
      <w:lvlJc w:val="left"/>
      <w:pPr>
        <w:ind w:left="5800" w:hanging="360"/>
      </w:pPr>
    </w:lvl>
    <w:lvl w:ilvl="8" w:tplc="54804E8E">
      <w:start w:val="1"/>
      <w:numFmt w:val="lowerRoman"/>
      <w:lvlText w:val="%9."/>
      <w:lvlJc w:val="right"/>
      <w:pPr>
        <w:ind w:left="6520" w:hanging="180"/>
      </w:pPr>
    </w:lvl>
  </w:abstractNum>
  <w:abstractNum w:abstractNumId="7" w15:restartNumberingAfterBreak="0">
    <w:nsid w:val="148E4B2A"/>
    <w:multiLevelType w:val="hybridMultilevel"/>
    <w:tmpl w:val="9C0E5AFA"/>
    <w:lvl w:ilvl="0" w:tplc="89B69EF0">
      <w:start w:val="1"/>
      <w:numFmt w:val="decimal"/>
      <w:lvlText w:val="%1."/>
      <w:lvlJc w:val="left"/>
      <w:pPr>
        <w:tabs>
          <w:tab w:val="num" w:pos="1669"/>
        </w:tabs>
        <w:ind w:left="1669" w:hanging="360"/>
      </w:pPr>
    </w:lvl>
    <w:lvl w:ilvl="1" w:tplc="D4BEF460">
      <w:start w:val="1"/>
      <w:numFmt w:val="lowerLetter"/>
      <w:lvlText w:val="%2."/>
      <w:lvlJc w:val="left"/>
      <w:pPr>
        <w:tabs>
          <w:tab w:val="num" w:pos="2389"/>
        </w:tabs>
        <w:ind w:left="2389" w:hanging="360"/>
      </w:pPr>
    </w:lvl>
    <w:lvl w:ilvl="2" w:tplc="93C2E144">
      <w:start w:val="1"/>
      <w:numFmt w:val="lowerRoman"/>
      <w:lvlText w:val="%3."/>
      <w:lvlJc w:val="right"/>
      <w:pPr>
        <w:tabs>
          <w:tab w:val="num" w:pos="3109"/>
        </w:tabs>
        <w:ind w:left="3109" w:hanging="180"/>
      </w:pPr>
    </w:lvl>
    <w:lvl w:ilvl="3" w:tplc="84D2F6C8">
      <w:start w:val="1"/>
      <w:numFmt w:val="decimal"/>
      <w:lvlText w:val="%4."/>
      <w:lvlJc w:val="left"/>
      <w:pPr>
        <w:tabs>
          <w:tab w:val="num" w:pos="3829"/>
        </w:tabs>
        <w:ind w:left="3829" w:hanging="360"/>
      </w:pPr>
    </w:lvl>
    <w:lvl w:ilvl="4" w:tplc="20D4C7A6">
      <w:start w:val="1"/>
      <w:numFmt w:val="lowerLetter"/>
      <w:lvlText w:val="%5."/>
      <w:lvlJc w:val="left"/>
      <w:pPr>
        <w:tabs>
          <w:tab w:val="num" w:pos="4549"/>
        </w:tabs>
        <w:ind w:left="4549" w:hanging="360"/>
      </w:pPr>
    </w:lvl>
    <w:lvl w:ilvl="5" w:tplc="AA1681D0">
      <w:start w:val="1"/>
      <w:numFmt w:val="lowerRoman"/>
      <w:lvlText w:val="%6."/>
      <w:lvlJc w:val="right"/>
      <w:pPr>
        <w:tabs>
          <w:tab w:val="num" w:pos="5269"/>
        </w:tabs>
        <w:ind w:left="5269" w:hanging="180"/>
      </w:pPr>
    </w:lvl>
    <w:lvl w:ilvl="6" w:tplc="84DA424C">
      <w:start w:val="1"/>
      <w:numFmt w:val="decimal"/>
      <w:lvlText w:val="%7."/>
      <w:lvlJc w:val="left"/>
      <w:pPr>
        <w:tabs>
          <w:tab w:val="num" w:pos="5989"/>
        </w:tabs>
        <w:ind w:left="5989" w:hanging="360"/>
      </w:pPr>
    </w:lvl>
    <w:lvl w:ilvl="7" w:tplc="EF4CB6CE">
      <w:start w:val="1"/>
      <w:numFmt w:val="lowerLetter"/>
      <w:lvlText w:val="%8."/>
      <w:lvlJc w:val="left"/>
      <w:pPr>
        <w:tabs>
          <w:tab w:val="num" w:pos="6709"/>
        </w:tabs>
        <w:ind w:left="6709" w:hanging="360"/>
      </w:pPr>
    </w:lvl>
    <w:lvl w:ilvl="8" w:tplc="91226734">
      <w:start w:val="1"/>
      <w:numFmt w:val="lowerRoman"/>
      <w:lvlText w:val="%9."/>
      <w:lvlJc w:val="right"/>
      <w:pPr>
        <w:tabs>
          <w:tab w:val="num" w:pos="7429"/>
        </w:tabs>
        <w:ind w:left="7429" w:hanging="180"/>
      </w:pPr>
    </w:lvl>
  </w:abstractNum>
  <w:abstractNum w:abstractNumId="8" w15:restartNumberingAfterBreak="0">
    <w:nsid w:val="18BA443C"/>
    <w:multiLevelType w:val="hybridMultilevel"/>
    <w:tmpl w:val="36C0D162"/>
    <w:lvl w:ilvl="0" w:tplc="2B247796">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A25401F"/>
    <w:multiLevelType w:val="hybridMultilevel"/>
    <w:tmpl w:val="3CAC0528"/>
    <w:lvl w:ilvl="0" w:tplc="359AA91E">
      <w:start w:val="1"/>
      <w:numFmt w:val="decimal"/>
      <w:lvlText w:val="%1)"/>
      <w:lvlJc w:val="left"/>
      <w:pPr>
        <w:ind w:left="1069" w:hanging="360"/>
      </w:pPr>
      <w:rPr>
        <w:rFonts w:hint="default"/>
      </w:rPr>
    </w:lvl>
    <w:lvl w:ilvl="1" w:tplc="893E9992">
      <w:start w:val="1"/>
      <w:numFmt w:val="lowerLetter"/>
      <w:lvlText w:val="%2."/>
      <w:lvlJc w:val="left"/>
      <w:pPr>
        <w:ind w:left="1789" w:hanging="360"/>
      </w:pPr>
    </w:lvl>
    <w:lvl w:ilvl="2" w:tplc="E7C05FD8">
      <w:start w:val="1"/>
      <w:numFmt w:val="lowerRoman"/>
      <w:lvlText w:val="%3."/>
      <w:lvlJc w:val="right"/>
      <w:pPr>
        <w:ind w:left="2509" w:hanging="180"/>
      </w:pPr>
    </w:lvl>
    <w:lvl w:ilvl="3" w:tplc="54B29694">
      <w:start w:val="1"/>
      <w:numFmt w:val="decimal"/>
      <w:lvlText w:val="%4."/>
      <w:lvlJc w:val="left"/>
      <w:pPr>
        <w:ind w:left="3229" w:hanging="360"/>
      </w:pPr>
    </w:lvl>
    <w:lvl w:ilvl="4" w:tplc="496C2902">
      <w:start w:val="1"/>
      <w:numFmt w:val="lowerLetter"/>
      <w:lvlText w:val="%5."/>
      <w:lvlJc w:val="left"/>
      <w:pPr>
        <w:ind w:left="3949" w:hanging="360"/>
      </w:pPr>
    </w:lvl>
    <w:lvl w:ilvl="5" w:tplc="ABB85D06">
      <w:start w:val="1"/>
      <w:numFmt w:val="lowerRoman"/>
      <w:lvlText w:val="%6."/>
      <w:lvlJc w:val="right"/>
      <w:pPr>
        <w:ind w:left="4669" w:hanging="180"/>
      </w:pPr>
    </w:lvl>
    <w:lvl w:ilvl="6" w:tplc="11C2C01A">
      <w:start w:val="1"/>
      <w:numFmt w:val="decimal"/>
      <w:lvlText w:val="%7."/>
      <w:lvlJc w:val="left"/>
      <w:pPr>
        <w:ind w:left="5389" w:hanging="360"/>
      </w:pPr>
    </w:lvl>
    <w:lvl w:ilvl="7" w:tplc="2F8EA9E6">
      <w:start w:val="1"/>
      <w:numFmt w:val="lowerLetter"/>
      <w:lvlText w:val="%8."/>
      <w:lvlJc w:val="left"/>
      <w:pPr>
        <w:ind w:left="6109" w:hanging="360"/>
      </w:pPr>
    </w:lvl>
    <w:lvl w:ilvl="8" w:tplc="7F706ECC">
      <w:start w:val="1"/>
      <w:numFmt w:val="lowerRoman"/>
      <w:lvlText w:val="%9."/>
      <w:lvlJc w:val="right"/>
      <w:pPr>
        <w:ind w:left="6829" w:hanging="180"/>
      </w:pPr>
    </w:lvl>
  </w:abstractNum>
  <w:abstractNum w:abstractNumId="10" w15:restartNumberingAfterBreak="0">
    <w:nsid w:val="1A503263"/>
    <w:multiLevelType w:val="hybridMultilevel"/>
    <w:tmpl w:val="FD541C0A"/>
    <w:lvl w:ilvl="0" w:tplc="5D5031A4">
      <w:start w:val="1"/>
      <w:numFmt w:val="decimal"/>
      <w:lvlText w:val="%1)"/>
      <w:lvlJc w:val="left"/>
      <w:pPr>
        <w:ind w:left="1068"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B2E5920"/>
    <w:multiLevelType w:val="multilevel"/>
    <w:tmpl w:val="E4D6A89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2" w15:restartNumberingAfterBreak="0">
    <w:nsid w:val="1ECC28D8"/>
    <w:multiLevelType w:val="hybridMultilevel"/>
    <w:tmpl w:val="4CCE03AC"/>
    <w:lvl w:ilvl="0" w:tplc="1F64BCEA">
      <w:start w:val="1"/>
      <w:numFmt w:val="decimal"/>
      <w:lvlText w:val="%1."/>
      <w:lvlJc w:val="left"/>
      <w:pPr>
        <w:ind w:left="1069" w:hanging="360"/>
      </w:pPr>
      <w:rPr>
        <w:rFonts w:eastAsia="Times New Roman" w:hint="default"/>
      </w:rPr>
    </w:lvl>
    <w:lvl w:ilvl="1" w:tplc="E1CC07A8">
      <w:start w:val="1"/>
      <w:numFmt w:val="lowerLetter"/>
      <w:lvlText w:val="%2."/>
      <w:lvlJc w:val="left"/>
      <w:pPr>
        <w:ind w:left="1789" w:hanging="360"/>
      </w:pPr>
    </w:lvl>
    <w:lvl w:ilvl="2" w:tplc="2DB2747E">
      <w:start w:val="1"/>
      <w:numFmt w:val="lowerRoman"/>
      <w:lvlText w:val="%3."/>
      <w:lvlJc w:val="right"/>
      <w:pPr>
        <w:ind w:left="2509" w:hanging="180"/>
      </w:pPr>
    </w:lvl>
    <w:lvl w:ilvl="3" w:tplc="6CE284A0">
      <w:start w:val="1"/>
      <w:numFmt w:val="decimal"/>
      <w:lvlText w:val="%4."/>
      <w:lvlJc w:val="left"/>
      <w:pPr>
        <w:ind w:left="3229" w:hanging="360"/>
      </w:pPr>
    </w:lvl>
    <w:lvl w:ilvl="4" w:tplc="72162A10">
      <w:start w:val="1"/>
      <w:numFmt w:val="lowerLetter"/>
      <w:lvlText w:val="%5."/>
      <w:lvlJc w:val="left"/>
      <w:pPr>
        <w:ind w:left="3949" w:hanging="360"/>
      </w:pPr>
    </w:lvl>
    <w:lvl w:ilvl="5" w:tplc="00669B54">
      <w:start w:val="1"/>
      <w:numFmt w:val="lowerRoman"/>
      <w:lvlText w:val="%6."/>
      <w:lvlJc w:val="right"/>
      <w:pPr>
        <w:ind w:left="4669" w:hanging="180"/>
      </w:pPr>
    </w:lvl>
    <w:lvl w:ilvl="6" w:tplc="503A1332">
      <w:start w:val="1"/>
      <w:numFmt w:val="decimal"/>
      <w:lvlText w:val="%7."/>
      <w:lvlJc w:val="left"/>
      <w:pPr>
        <w:ind w:left="5389" w:hanging="360"/>
      </w:pPr>
    </w:lvl>
    <w:lvl w:ilvl="7" w:tplc="A98CD122">
      <w:start w:val="1"/>
      <w:numFmt w:val="lowerLetter"/>
      <w:lvlText w:val="%8."/>
      <w:lvlJc w:val="left"/>
      <w:pPr>
        <w:ind w:left="6109" w:hanging="360"/>
      </w:pPr>
    </w:lvl>
    <w:lvl w:ilvl="8" w:tplc="81701368">
      <w:start w:val="1"/>
      <w:numFmt w:val="lowerRoman"/>
      <w:lvlText w:val="%9."/>
      <w:lvlJc w:val="right"/>
      <w:pPr>
        <w:ind w:left="6829" w:hanging="180"/>
      </w:pPr>
    </w:lvl>
  </w:abstractNum>
  <w:abstractNum w:abstractNumId="13" w15:restartNumberingAfterBreak="0">
    <w:nsid w:val="1FD56D32"/>
    <w:multiLevelType w:val="multilevel"/>
    <w:tmpl w:val="DABE49B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4" w15:restartNumberingAfterBreak="0">
    <w:nsid w:val="20DA7F07"/>
    <w:multiLevelType w:val="multilevel"/>
    <w:tmpl w:val="F7E6D63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5" w15:restartNumberingAfterBreak="0">
    <w:nsid w:val="244360B3"/>
    <w:multiLevelType w:val="hybridMultilevel"/>
    <w:tmpl w:val="05B65A72"/>
    <w:lvl w:ilvl="0" w:tplc="552AA7DE">
      <w:start w:val="1"/>
      <w:numFmt w:val="decimal"/>
      <w:lvlText w:val="%1."/>
      <w:lvlJc w:val="left"/>
      <w:pPr>
        <w:ind w:left="1069" w:hanging="360"/>
      </w:pPr>
      <w:rPr>
        <w:rFonts w:hint="default"/>
      </w:rPr>
    </w:lvl>
    <w:lvl w:ilvl="1" w:tplc="5B44C0E0">
      <w:start w:val="1"/>
      <w:numFmt w:val="lowerLetter"/>
      <w:lvlText w:val="%2."/>
      <w:lvlJc w:val="left"/>
      <w:pPr>
        <w:ind w:left="1789" w:hanging="360"/>
      </w:pPr>
    </w:lvl>
    <w:lvl w:ilvl="2" w:tplc="E5EC09D2">
      <w:start w:val="1"/>
      <w:numFmt w:val="lowerRoman"/>
      <w:lvlText w:val="%3."/>
      <w:lvlJc w:val="right"/>
      <w:pPr>
        <w:ind w:left="2509" w:hanging="180"/>
      </w:pPr>
    </w:lvl>
    <w:lvl w:ilvl="3" w:tplc="239EACE0">
      <w:start w:val="1"/>
      <w:numFmt w:val="decimal"/>
      <w:lvlText w:val="%4."/>
      <w:lvlJc w:val="left"/>
      <w:pPr>
        <w:ind w:left="3229" w:hanging="360"/>
      </w:pPr>
    </w:lvl>
    <w:lvl w:ilvl="4" w:tplc="AD5E76EE">
      <w:start w:val="1"/>
      <w:numFmt w:val="lowerLetter"/>
      <w:lvlText w:val="%5."/>
      <w:lvlJc w:val="left"/>
      <w:pPr>
        <w:ind w:left="3949" w:hanging="360"/>
      </w:pPr>
    </w:lvl>
    <w:lvl w:ilvl="5" w:tplc="15A0F772">
      <w:start w:val="1"/>
      <w:numFmt w:val="lowerRoman"/>
      <w:lvlText w:val="%6."/>
      <w:lvlJc w:val="right"/>
      <w:pPr>
        <w:ind w:left="4669" w:hanging="180"/>
      </w:pPr>
    </w:lvl>
    <w:lvl w:ilvl="6" w:tplc="7A720214">
      <w:start w:val="1"/>
      <w:numFmt w:val="decimal"/>
      <w:lvlText w:val="%7."/>
      <w:lvlJc w:val="left"/>
      <w:pPr>
        <w:ind w:left="5389" w:hanging="360"/>
      </w:pPr>
    </w:lvl>
    <w:lvl w:ilvl="7" w:tplc="06E02162">
      <w:start w:val="1"/>
      <w:numFmt w:val="lowerLetter"/>
      <w:lvlText w:val="%8."/>
      <w:lvlJc w:val="left"/>
      <w:pPr>
        <w:ind w:left="6109" w:hanging="360"/>
      </w:pPr>
    </w:lvl>
    <w:lvl w:ilvl="8" w:tplc="F45C1038">
      <w:start w:val="1"/>
      <w:numFmt w:val="lowerRoman"/>
      <w:lvlText w:val="%9."/>
      <w:lvlJc w:val="right"/>
      <w:pPr>
        <w:ind w:left="6829" w:hanging="180"/>
      </w:pPr>
    </w:lvl>
  </w:abstractNum>
  <w:abstractNum w:abstractNumId="16" w15:restartNumberingAfterBreak="0">
    <w:nsid w:val="2A81527E"/>
    <w:multiLevelType w:val="hybridMultilevel"/>
    <w:tmpl w:val="F8BAB612"/>
    <w:lvl w:ilvl="0" w:tplc="7DC0AA68">
      <w:start w:val="1"/>
      <w:numFmt w:val="decimal"/>
      <w:lvlText w:val="%1."/>
      <w:lvlJc w:val="left"/>
      <w:pPr>
        <w:ind w:left="1069" w:hanging="360"/>
      </w:pPr>
      <w:rPr>
        <w:rFonts w:hint="default"/>
      </w:rPr>
    </w:lvl>
    <w:lvl w:ilvl="1" w:tplc="02C454D8">
      <w:start w:val="1"/>
      <w:numFmt w:val="lowerLetter"/>
      <w:lvlText w:val="%2."/>
      <w:lvlJc w:val="left"/>
      <w:pPr>
        <w:ind w:left="1789" w:hanging="360"/>
      </w:pPr>
    </w:lvl>
    <w:lvl w:ilvl="2" w:tplc="484E6936">
      <w:start w:val="1"/>
      <w:numFmt w:val="lowerRoman"/>
      <w:lvlText w:val="%3."/>
      <w:lvlJc w:val="right"/>
      <w:pPr>
        <w:ind w:left="2509" w:hanging="180"/>
      </w:pPr>
    </w:lvl>
    <w:lvl w:ilvl="3" w:tplc="D53E5444">
      <w:start w:val="1"/>
      <w:numFmt w:val="decimal"/>
      <w:lvlText w:val="%4."/>
      <w:lvlJc w:val="left"/>
      <w:pPr>
        <w:ind w:left="3229" w:hanging="360"/>
      </w:pPr>
    </w:lvl>
    <w:lvl w:ilvl="4" w:tplc="29AC11F8">
      <w:start w:val="1"/>
      <w:numFmt w:val="lowerLetter"/>
      <w:lvlText w:val="%5."/>
      <w:lvlJc w:val="left"/>
      <w:pPr>
        <w:ind w:left="3949" w:hanging="360"/>
      </w:pPr>
    </w:lvl>
    <w:lvl w:ilvl="5" w:tplc="B88C463A">
      <w:start w:val="1"/>
      <w:numFmt w:val="lowerRoman"/>
      <w:lvlText w:val="%6."/>
      <w:lvlJc w:val="right"/>
      <w:pPr>
        <w:ind w:left="4669" w:hanging="180"/>
      </w:pPr>
    </w:lvl>
    <w:lvl w:ilvl="6" w:tplc="8040B7DC">
      <w:start w:val="1"/>
      <w:numFmt w:val="decimal"/>
      <w:lvlText w:val="%7."/>
      <w:lvlJc w:val="left"/>
      <w:pPr>
        <w:ind w:left="5389" w:hanging="360"/>
      </w:pPr>
    </w:lvl>
    <w:lvl w:ilvl="7" w:tplc="2BB8AF2E">
      <w:start w:val="1"/>
      <w:numFmt w:val="lowerLetter"/>
      <w:lvlText w:val="%8."/>
      <w:lvlJc w:val="left"/>
      <w:pPr>
        <w:ind w:left="6109" w:hanging="360"/>
      </w:pPr>
    </w:lvl>
    <w:lvl w:ilvl="8" w:tplc="0A9EA42C">
      <w:start w:val="1"/>
      <w:numFmt w:val="lowerRoman"/>
      <w:lvlText w:val="%9."/>
      <w:lvlJc w:val="right"/>
      <w:pPr>
        <w:ind w:left="6829" w:hanging="180"/>
      </w:pPr>
    </w:lvl>
  </w:abstractNum>
  <w:abstractNum w:abstractNumId="17" w15:restartNumberingAfterBreak="0">
    <w:nsid w:val="2AA52522"/>
    <w:multiLevelType w:val="hybridMultilevel"/>
    <w:tmpl w:val="647AF9B8"/>
    <w:lvl w:ilvl="0" w:tplc="8AEADC2C">
      <w:start w:val="1"/>
      <w:numFmt w:val="decimal"/>
      <w:lvlText w:val="%1)"/>
      <w:lvlJc w:val="left"/>
      <w:pPr>
        <w:ind w:left="720" w:hanging="360"/>
      </w:pPr>
      <w:rPr>
        <w:rFonts w:hint="default"/>
      </w:rPr>
    </w:lvl>
    <w:lvl w:ilvl="1" w:tplc="0840D3B0">
      <w:start w:val="1"/>
      <w:numFmt w:val="lowerLetter"/>
      <w:lvlText w:val="%2."/>
      <w:lvlJc w:val="left"/>
      <w:pPr>
        <w:ind w:left="1440" w:hanging="360"/>
      </w:pPr>
    </w:lvl>
    <w:lvl w:ilvl="2" w:tplc="87AA25D2">
      <w:start w:val="1"/>
      <w:numFmt w:val="lowerRoman"/>
      <w:lvlText w:val="%3."/>
      <w:lvlJc w:val="right"/>
      <w:pPr>
        <w:ind w:left="2160" w:hanging="180"/>
      </w:pPr>
    </w:lvl>
    <w:lvl w:ilvl="3" w:tplc="4F4A5AC6">
      <w:start w:val="1"/>
      <w:numFmt w:val="decimal"/>
      <w:lvlText w:val="%4."/>
      <w:lvlJc w:val="left"/>
      <w:pPr>
        <w:ind w:left="2880" w:hanging="360"/>
      </w:pPr>
    </w:lvl>
    <w:lvl w:ilvl="4" w:tplc="B046FE80">
      <w:start w:val="1"/>
      <w:numFmt w:val="lowerLetter"/>
      <w:lvlText w:val="%5."/>
      <w:lvlJc w:val="left"/>
      <w:pPr>
        <w:ind w:left="3600" w:hanging="360"/>
      </w:pPr>
    </w:lvl>
    <w:lvl w:ilvl="5" w:tplc="2E6C60FE">
      <w:start w:val="1"/>
      <w:numFmt w:val="lowerRoman"/>
      <w:lvlText w:val="%6."/>
      <w:lvlJc w:val="right"/>
      <w:pPr>
        <w:ind w:left="4320" w:hanging="180"/>
      </w:pPr>
    </w:lvl>
    <w:lvl w:ilvl="6" w:tplc="5C384D96">
      <w:start w:val="1"/>
      <w:numFmt w:val="decimal"/>
      <w:lvlText w:val="%7."/>
      <w:lvlJc w:val="left"/>
      <w:pPr>
        <w:ind w:left="5040" w:hanging="360"/>
      </w:pPr>
    </w:lvl>
    <w:lvl w:ilvl="7" w:tplc="D5EAF12C">
      <w:start w:val="1"/>
      <w:numFmt w:val="lowerLetter"/>
      <w:lvlText w:val="%8."/>
      <w:lvlJc w:val="left"/>
      <w:pPr>
        <w:ind w:left="5760" w:hanging="360"/>
      </w:pPr>
    </w:lvl>
    <w:lvl w:ilvl="8" w:tplc="BCBAA75C">
      <w:start w:val="1"/>
      <w:numFmt w:val="lowerRoman"/>
      <w:lvlText w:val="%9."/>
      <w:lvlJc w:val="right"/>
      <w:pPr>
        <w:ind w:left="6480" w:hanging="180"/>
      </w:pPr>
    </w:lvl>
  </w:abstractNum>
  <w:abstractNum w:abstractNumId="18" w15:restartNumberingAfterBreak="0">
    <w:nsid w:val="31FE17A4"/>
    <w:multiLevelType w:val="multilevel"/>
    <w:tmpl w:val="4EB6098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9" w15:restartNumberingAfterBreak="0">
    <w:nsid w:val="33A219E7"/>
    <w:multiLevelType w:val="hybridMultilevel"/>
    <w:tmpl w:val="7922A2A6"/>
    <w:lvl w:ilvl="0" w:tplc="B8005DE4">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0" w15:restartNumberingAfterBreak="0">
    <w:nsid w:val="3C1F3A1A"/>
    <w:multiLevelType w:val="hybridMultilevel"/>
    <w:tmpl w:val="92008690"/>
    <w:lvl w:ilvl="0" w:tplc="D5A0FBCC">
      <w:start w:val="1"/>
      <w:numFmt w:val="decimal"/>
      <w:lvlText w:val="%1)"/>
      <w:lvlJc w:val="left"/>
      <w:pPr>
        <w:ind w:left="1069" w:hanging="360"/>
      </w:pPr>
      <w:rPr>
        <w:rFonts w:cstheme="minorBidi" w:hint="default"/>
        <w:color w:val="auto"/>
        <w:sz w:val="28"/>
      </w:rPr>
    </w:lvl>
    <w:lvl w:ilvl="1" w:tplc="4CC6B866">
      <w:start w:val="1"/>
      <w:numFmt w:val="lowerLetter"/>
      <w:lvlText w:val="%2."/>
      <w:lvlJc w:val="left"/>
      <w:pPr>
        <w:ind w:left="1789" w:hanging="360"/>
      </w:pPr>
    </w:lvl>
    <w:lvl w:ilvl="2" w:tplc="D9845AC8">
      <w:start w:val="1"/>
      <w:numFmt w:val="lowerRoman"/>
      <w:lvlText w:val="%3."/>
      <w:lvlJc w:val="right"/>
      <w:pPr>
        <w:ind w:left="2509" w:hanging="180"/>
      </w:pPr>
    </w:lvl>
    <w:lvl w:ilvl="3" w:tplc="3EDE295E">
      <w:start w:val="1"/>
      <w:numFmt w:val="decimal"/>
      <w:lvlText w:val="%4."/>
      <w:lvlJc w:val="left"/>
      <w:pPr>
        <w:ind w:left="3229" w:hanging="360"/>
      </w:pPr>
    </w:lvl>
    <w:lvl w:ilvl="4" w:tplc="6002AE7E">
      <w:start w:val="1"/>
      <w:numFmt w:val="lowerLetter"/>
      <w:lvlText w:val="%5."/>
      <w:lvlJc w:val="left"/>
      <w:pPr>
        <w:ind w:left="3949" w:hanging="360"/>
      </w:pPr>
    </w:lvl>
    <w:lvl w:ilvl="5" w:tplc="8D72FAE4">
      <w:start w:val="1"/>
      <w:numFmt w:val="lowerRoman"/>
      <w:lvlText w:val="%6."/>
      <w:lvlJc w:val="right"/>
      <w:pPr>
        <w:ind w:left="4669" w:hanging="180"/>
      </w:pPr>
    </w:lvl>
    <w:lvl w:ilvl="6" w:tplc="94D0991A">
      <w:start w:val="1"/>
      <w:numFmt w:val="decimal"/>
      <w:lvlText w:val="%7."/>
      <w:lvlJc w:val="left"/>
      <w:pPr>
        <w:ind w:left="5389" w:hanging="360"/>
      </w:pPr>
    </w:lvl>
    <w:lvl w:ilvl="7" w:tplc="253A8C6E">
      <w:start w:val="1"/>
      <w:numFmt w:val="lowerLetter"/>
      <w:lvlText w:val="%8."/>
      <w:lvlJc w:val="left"/>
      <w:pPr>
        <w:ind w:left="6109" w:hanging="360"/>
      </w:pPr>
    </w:lvl>
    <w:lvl w:ilvl="8" w:tplc="F37CA3CC">
      <w:start w:val="1"/>
      <w:numFmt w:val="lowerRoman"/>
      <w:lvlText w:val="%9."/>
      <w:lvlJc w:val="right"/>
      <w:pPr>
        <w:ind w:left="6829" w:hanging="180"/>
      </w:pPr>
    </w:lvl>
  </w:abstractNum>
  <w:abstractNum w:abstractNumId="2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15:restartNumberingAfterBreak="0">
    <w:nsid w:val="3E381B7D"/>
    <w:multiLevelType w:val="hybridMultilevel"/>
    <w:tmpl w:val="9078AD54"/>
    <w:lvl w:ilvl="0" w:tplc="015EC540">
      <w:start w:val="1"/>
      <w:numFmt w:val="decimal"/>
      <w:lvlText w:val="%1."/>
      <w:lvlJc w:val="left"/>
      <w:pPr>
        <w:ind w:left="1069" w:hanging="360"/>
      </w:pPr>
      <w:rPr>
        <w:rFonts w:hint="default"/>
      </w:rPr>
    </w:lvl>
    <w:lvl w:ilvl="1" w:tplc="AC84D14C">
      <w:start w:val="1"/>
      <w:numFmt w:val="lowerLetter"/>
      <w:lvlText w:val="%2."/>
      <w:lvlJc w:val="left"/>
      <w:pPr>
        <w:ind w:left="1789" w:hanging="360"/>
      </w:pPr>
    </w:lvl>
    <w:lvl w:ilvl="2" w:tplc="D26ADCFA">
      <w:start w:val="1"/>
      <w:numFmt w:val="lowerRoman"/>
      <w:lvlText w:val="%3."/>
      <w:lvlJc w:val="right"/>
      <w:pPr>
        <w:ind w:left="2509" w:hanging="180"/>
      </w:pPr>
    </w:lvl>
    <w:lvl w:ilvl="3" w:tplc="E2FC77EC">
      <w:start w:val="1"/>
      <w:numFmt w:val="decimal"/>
      <w:lvlText w:val="%4."/>
      <w:lvlJc w:val="left"/>
      <w:pPr>
        <w:ind w:left="3229" w:hanging="360"/>
      </w:pPr>
    </w:lvl>
    <w:lvl w:ilvl="4" w:tplc="02607D76">
      <w:start w:val="1"/>
      <w:numFmt w:val="lowerLetter"/>
      <w:lvlText w:val="%5."/>
      <w:lvlJc w:val="left"/>
      <w:pPr>
        <w:ind w:left="3949" w:hanging="360"/>
      </w:pPr>
    </w:lvl>
    <w:lvl w:ilvl="5" w:tplc="9BE8AAF6">
      <w:start w:val="1"/>
      <w:numFmt w:val="lowerRoman"/>
      <w:lvlText w:val="%6."/>
      <w:lvlJc w:val="right"/>
      <w:pPr>
        <w:ind w:left="4669" w:hanging="180"/>
      </w:pPr>
    </w:lvl>
    <w:lvl w:ilvl="6" w:tplc="436CDF74">
      <w:start w:val="1"/>
      <w:numFmt w:val="decimal"/>
      <w:lvlText w:val="%7."/>
      <w:lvlJc w:val="left"/>
      <w:pPr>
        <w:ind w:left="5389" w:hanging="360"/>
      </w:pPr>
    </w:lvl>
    <w:lvl w:ilvl="7" w:tplc="248A3F38">
      <w:start w:val="1"/>
      <w:numFmt w:val="lowerLetter"/>
      <w:lvlText w:val="%8."/>
      <w:lvlJc w:val="left"/>
      <w:pPr>
        <w:ind w:left="6109" w:hanging="360"/>
      </w:pPr>
    </w:lvl>
    <w:lvl w:ilvl="8" w:tplc="B6EC1F44">
      <w:start w:val="1"/>
      <w:numFmt w:val="lowerRoman"/>
      <w:lvlText w:val="%9."/>
      <w:lvlJc w:val="right"/>
      <w:pPr>
        <w:ind w:left="6829" w:hanging="180"/>
      </w:pPr>
    </w:lvl>
  </w:abstractNum>
  <w:abstractNum w:abstractNumId="23" w15:restartNumberingAfterBreak="0">
    <w:nsid w:val="40AA697C"/>
    <w:multiLevelType w:val="multilevel"/>
    <w:tmpl w:val="FA22801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4" w15:restartNumberingAfterBreak="0">
    <w:nsid w:val="40E43E18"/>
    <w:multiLevelType w:val="hybridMultilevel"/>
    <w:tmpl w:val="B344BAF2"/>
    <w:lvl w:ilvl="0" w:tplc="8D2E822E">
      <w:start w:val="1"/>
      <w:numFmt w:val="decimal"/>
      <w:lvlText w:val="%1."/>
      <w:lvlJc w:val="left"/>
      <w:pPr>
        <w:ind w:left="1414" w:hanging="705"/>
      </w:pPr>
    </w:lvl>
    <w:lvl w:ilvl="1" w:tplc="B00AEB08">
      <w:start w:val="1"/>
      <w:numFmt w:val="lowerLetter"/>
      <w:lvlText w:val="%2."/>
      <w:lvlJc w:val="left"/>
      <w:pPr>
        <w:ind w:left="1789" w:hanging="360"/>
      </w:pPr>
    </w:lvl>
    <w:lvl w:ilvl="2" w:tplc="567072E6">
      <w:start w:val="1"/>
      <w:numFmt w:val="lowerRoman"/>
      <w:lvlText w:val="%3."/>
      <w:lvlJc w:val="right"/>
      <w:pPr>
        <w:ind w:left="2509" w:hanging="180"/>
      </w:pPr>
    </w:lvl>
    <w:lvl w:ilvl="3" w:tplc="53229E36">
      <w:start w:val="1"/>
      <w:numFmt w:val="decimal"/>
      <w:lvlText w:val="%4."/>
      <w:lvlJc w:val="left"/>
      <w:pPr>
        <w:ind w:left="3229" w:hanging="360"/>
      </w:pPr>
    </w:lvl>
    <w:lvl w:ilvl="4" w:tplc="F2822F9A">
      <w:start w:val="1"/>
      <w:numFmt w:val="lowerLetter"/>
      <w:lvlText w:val="%5."/>
      <w:lvlJc w:val="left"/>
      <w:pPr>
        <w:ind w:left="3949" w:hanging="360"/>
      </w:pPr>
    </w:lvl>
    <w:lvl w:ilvl="5" w:tplc="76344904">
      <w:start w:val="1"/>
      <w:numFmt w:val="lowerRoman"/>
      <w:lvlText w:val="%6."/>
      <w:lvlJc w:val="right"/>
      <w:pPr>
        <w:ind w:left="4669" w:hanging="180"/>
      </w:pPr>
    </w:lvl>
    <w:lvl w:ilvl="6" w:tplc="A30478E2">
      <w:start w:val="1"/>
      <w:numFmt w:val="decimal"/>
      <w:lvlText w:val="%7."/>
      <w:lvlJc w:val="left"/>
      <w:pPr>
        <w:ind w:left="5389" w:hanging="360"/>
      </w:pPr>
    </w:lvl>
    <w:lvl w:ilvl="7" w:tplc="0220D5C4">
      <w:start w:val="1"/>
      <w:numFmt w:val="lowerLetter"/>
      <w:lvlText w:val="%8."/>
      <w:lvlJc w:val="left"/>
      <w:pPr>
        <w:ind w:left="6109" w:hanging="360"/>
      </w:pPr>
    </w:lvl>
    <w:lvl w:ilvl="8" w:tplc="6BB8E978">
      <w:start w:val="1"/>
      <w:numFmt w:val="lowerRoman"/>
      <w:lvlText w:val="%9."/>
      <w:lvlJc w:val="right"/>
      <w:pPr>
        <w:ind w:left="6829" w:hanging="180"/>
      </w:pPr>
    </w:lvl>
  </w:abstractNum>
  <w:abstractNum w:abstractNumId="25" w15:restartNumberingAfterBreak="0">
    <w:nsid w:val="42CA7C6D"/>
    <w:multiLevelType w:val="multilevel"/>
    <w:tmpl w:val="7CF68BF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6" w15:restartNumberingAfterBreak="0">
    <w:nsid w:val="45917F1E"/>
    <w:multiLevelType w:val="hybridMultilevel"/>
    <w:tmpl w:val="FC62065C"/>
    <w:lvl w:ilvl="0" w:tplc="3C80802E">
      <w:start w:val="1"/>
      <w:numFmt w:val="decimal"/>
      <w:lvlText w:val="%1."/>
      <w:lvlJc w:val="left"/>
      <w:pPr>
        <w:ind w:left="720" w:hanging="360"/>
      </w:pPr>
      <w:rPr>
        <w:rFonts w:hint="default"/>
      </w:rPr>
    </w:lvl>
    <w:lvl w:ilvl="1" w:tplc="C80CE980">
      <w:start w:val="1"/>
      <w:numFmt w:val="lowerLetter"/>
      <w:lvlText w:val="%2."/>
      <w:lvlJc w:val="left"/>
      <w:pPr>
        <w:ind w:left="1440" w:hanging="360"/>
      </w:pPr>
    </w:lvl>
    <w:lvl w:ilvl="2" w:tplc="810888BE">
      <w:start w:val="1"/>
      <w:numFmt w:val="lowerRoman"/>
      <w:lvlText w:val="%3."/>
      <w:lvlJc w:val="right"/>
      <w:pPr>
        <w:ind w:left="2160" w:hanging="180"/>
      </w:pPr>
    </w:lvl>
    <w:lvl w:ilvl="3" w:tplc="861C6F94">
      <w:start w:val="1"/>
      <w:numFmt w:val="decimal"/>
      <w:lvlText w:val="%4."/>
      <w:lvlJc w:val="left"/>
      <w:pPr>
        <w:ind w:left="2880" w:hanging="360"/>
      </w:pPr>
    </w:lvl>
    <w:lvl w:ilvl="4" w:tplc="15F25DE0">
      <w:start w:val="1"/>
      <w:numFmt w:val="lowerLetter"/>
      <w:lvlText w:val="%5."/>
      <w:lvlJc w:val="left"/>
      <w:pPr>
        <w:ind w:left="3600" w:hanging="360"/>
      </w:pPr>
    </w:lvl>
    <w:lvl w:ilvl="5" w:tplc="C018FFDE">
      <w:start w:val="1"/>
      <w:numFmt w:val="lowerRoman"/>
      <w:lvlText w:val="%6."/>
      <w:lvlJc w:val="right"/>
      <w:pPr>
        <w:ind w:left="4320" w:hanging="180"/>
      </w:pPr>
    </w:lvl>
    <w:lvl w:ilvl="6" w:tplc="A440BC40">
      <w:start w:val="1"/>
      <w:numFmt w:val="decimal"/>
      <w:lvlText w:val="%7."/>
      <w:lvlJc w:val="left"/>
      <w:pPr>
        <w:ind w:left="5040" w:hanging="360"/>
      </w:pPr>
    </w:lvl>
    <w:lvl w:ilvl="7" w:tplc="75FE19B6">
      <w:start w:val="1"/>
      <w:numFmt w:val="lowerLetter"/>
      <w:lvlText w:val="%8."/>
      <w:lvlJc w:val="left"/>
      <w:pPr>
        <w:ind w:left="5760" w:hanging="360"/>
      </w:pPr>
    </w:lvl>
    <w:lvl w:ilvl="8" w:tplc="E0781CF6">
      <w:start w:val="1"/>
      <w:numFmt w:val="lowerRoman"/>
      <w:lvlText w:val="%9."/>
      <w:lvlJc w:val="right"/>
      <w:pPr>
        <w:ind w:left="6480" w:hanging="180"/>
      </w:pPr>
    </w:lvl>
  </w:abstractNum>
  <w:abstractNum w:abstractNumId="27" w15:restartNumberingAfterBreak="0">
    <w:nsid w:val="46740AD5"/>
    <w:multiLevelType w:val="hybridMultilevel"/>
    <w:tmpl w:val="78AE1626"/>
    <w:lvl w:ilvl="0" w:tplc="05B69B90">
      <w:start w:val="1"/>
      <w:numFmt w:val="lowerLetter"/>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6FE4574"/>
    <w:multiLevelType w:val="hybridMultilevel"/>
    <w:tmpl w:val="75188D0C"/>
    <w:lvl w:ilvl="0" w:tplc="83165C50">
      <w:start w:val="1"/>
      <w:numFmt w:val="decimal"/>
      <w:lvlText w:val="%1."/>
      <w:lvlJc w:val="left"/>
      <w:pPr>
        <w:ind w:left="1069" w:hanging="360"/>
      </w:pPr>
      <w:rPr>
        <w:rFonts w:hint="default"/>
      </w:rPr>
    </w:lvl>
    <w:lvl w:ilvl="1" w:tplc="02F23FDE">
      <w:start w:val="1"/>
      <w:numFmt w:val="lowerLetter"/>
      <w:lvlText w:val="%2."/>
      <w:lvlJc w:val="left"/>
      <w:pPr>
        <w:ind w:left="1789" w:hanging="360"/>
      </w:pPr>
    </w:lvl>
    <w:lvl w:ilvl="2" w:tplc="9BD0F44E">
      <w:start w:val="1"/>
      <w:numFmt w:val="lowerRoman"/>
      <w:lvlText w:val="%3."/>
      <w:lvlJc w:val="right"/>
      <w:pPr>
        <w:ind w:left="2509" w:hanging="180"/>
      </w:pPr>
    </w:lvl>
    <w:lvl w:ilvl="3" w:tplc="FA007B0C">
      <w:start w:val="1"/>
      <w:numFmt w:val="decimal"/>
      <w:lvlText w:val="%4."/>
      <w:lvlJc w:val="left"/>
      <w:pPr>
        <w:ind w:left="3229" w:hanging="360"/>
      </w:pPr>
    </w:lvl>
    <w:lvl w:ilvl="4" w:tplc="E64E02C4">
      <w:start w:val="1"/>
      <w:numFmt w:val="lowerLetter"/>
      <w:lvlText w:val="%5."/>
      <w:lvlJc w:val="left"/>
      <w:pPr>
        <w:ind w:left="3949" w:hanging="360"/>
      </w:pPr>
    </w:lvl>
    <w:lvl w:ilvl="5" w:tplc="64B03C7C">
      <w:start w:val="1"/>
      <w:numFmt w:val="lowerRoman"/>
      <w:lvlText w:val="%6."/>
      <w:lvlJc w:val="right"/>
      <w:pPr>
        <w:ind w:left="4669" w:hanging="180"/>
      </w:pPr>
    </w:lvl>
    <w:lvl w:ilvl="6" w:tplc="CD888D9C">
      <w:start w:val="1"/>
      <w:numFmt w:val="decimal"/>
      <w:lvlText w:val="%7."/>
      <w:lvlJc w:val="left"/>
      <w:pPr>
        <w:ind w:left="5389" w:hanging="360"/>
      </w:pPr>
    </w:lvl>
    <w:lvl w:ilvl="7" w:tplc="2C6C8F98">
      <w:start w:val="1"/>
      <w:numFmt w:val="lowerLetter"/>
      <w:lvlText w:val="%8."/>
      <w:lvlJc w:val="left"/>
      <w:pPr>
        <w:ind w:left="6109" w:hanging="360"/>
      </w:pPr>
    </w:lvl>
    <w:lvl w:ilvl="8" w:tplc="32F8B030">
      <w:start w:val="1"/>
      <w:numFmt w:val="lowerRoman"/>
      <w:lvlText w:val="%9."/>
      <w:lvlJc w:val="right"/>
      <w:pPr>
        <w:ind w:left="6829" w:hanging="180"/>
      </w:pPr>
    </w:lvl>
  </w:abstractNum>
  <w:abstractNum w:abstractNumId="29" w15:restartNumberingAfterBreak="0">
    <w:nsid w:val="47EE3EDD"/>
    <w:multiLevelType w:val="hybridMultilevel"/>
    <w:tmpl w:val="E4E25D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83556A6"/>
    <w:multiLevelType w:val="hybridMultilevel"/>
    <w:tmpl w:val="B72E08A2"/>
    <w:lvl w:ilvl="0" w:tplc="AA866A58">
      <w:start w:val="1"/>
      <w:numFmt w:val="decimal"/>
      <w:lvlText w:val="%1."/>
      <w:lvlJc w:val="left"/>
      <w:pPr>
        <w:ind w:left="720" w:hanging="360"/>
      </w:pPr>
      <w:rPr>
        <w:rFonts w:ascii="Times New Roman" w:eastAsiaTheme="minorHAnsi" w:hAnsi="Times New Roman" w:cs="Times New Roman"/>
      </w:rPr>
    </w:lvl>
    <w:lvl w:ilvl="1" w:tplc="2320E9C6">
      <w:start w:val="1"/>
      <w:numFmt w:val="lowerLetter"/>
      <w:lvlText w:val="%2."/>
      <w:lvlJc w:val="left"/>
      <w:pPr>
        <w:ind w:left="1440" w:hanging="360"/>
      </w:pPr>
    </w:lvl>
    <w:lvl w:ilvl="2" w:tplc="0A48C798">
      <w:start w:val="1"/>
      <w:numFmt w:val="lowerRoman"/>
      <w:lvlText w:val="%3."/>
      <w:lvlJc w:val="right"/>
      <w:pPr>
        <w:ind w:left="2160" w:hanging="180"/>
      </w:pPr>
    </w:lvl>
    <w:lvl w:ilvl="3" w:tplc="85D6E184">
      <w:start w:val="1"/>
      <w:numFmt w:val="decimal"/>
      <w:lvlText w:val="%4."/>
      <w:lvlJc w:val="left"/>
      <w:pPr>
        <w:ind w:left="2880" w:hanging="360"/>
      </w:pPr>
    </w:lvl>
    <w:lvl w:ilvl="4" w:tplc="23D64F30">
      <w:start w:val="1"/>
      <w:numFmt w:val="lowerLetter"/>
      <w:lvlText w:val="%5."/>
      <w:lvlJc w:val="left"/>
      <w:pPr>
        <w:ind w:left="3600" w:hanging="360"/>
      </w:pPr>
    </w:lvl>
    <w:lvl w:ilvl="5" w:tplc="37D65B3C">
      <w:start w:val="1"/>
      <w:numFmt w:val="lowerRoman"/>
      <w:lvlText w:val="%6."/>
      <w:lvlJc w:val="right"/>
      <w:pPr>
        <w:ind w:left="4320" w:hanging="180"/>
      </w:pPr>
    </w:lvl>
    <w:lvl w:ilvl="6" w:tplc="791CB094">
      <w:start w:val="1"/>
      <w:numFmt w:val="decimal"/>
      <w:lvlText w:val="%7."/>
      <w:lvlJc w:val="left"/>
      <w:pPr>
        <w:ind w:left="5040" w:hanging="360"/>
      </w:pPr>
    </w:lvl>
    <w:lvl w:ilvl="7" w:tplc="9B64B856">
      <w:start w:val="1"/>
      <w:numFmt w:val="lowerLetter"/>
      <w:lvlText w:val="%8."/>
      <w:lvlJc w:val="left"/>
      <w:pPr>
        <w:ind w:left="5760" w:hanging="360"/>
      </w:pPr>
    </w:lvl>
    <w:lvl w:ilvl="8" w:tplc="659C6A78">
      <w:start w:val="1"/>
      <w:numFmt w:val="lowerRoman"/>
      <w:lvlText w:val="%9."/>
      <w:lvlJc w:val="right"/>
      <w:pPr>
        <w:ind w:left="6480" w:hanging="180"/>
      </w:pPr>
    </w:lvl>
  </w:abstractNum>
  <w:abstractNum w:abstractNumId="31" w15:restartNumberingAfterBreak="0">
    <w:nsid w:val="4D864F29"/>
    <w:multiLevelType w:val="hybridMultilevel"/>
    <w:tmpl w:val="1CAC3522"/>
    <w:lvl w:ilvl="0" w:tplc="D49A9984">
      <w:start w:val="1"/>
      <w:numFmt w:val="decimal"/>
      <w:lvlText w:val="%1)"/>
      <w:lvlJc w:val="left"/>
      <w:pPr>
        <w:ind w:left="1069" w:hanging="360"/>
      </w:pPr>
      <w:rPr>
        <w:rFonts w:hint="default"/>
      </w:rPr>
    </w:lvl>
    <w:lvl w:ilvl="1" w:tplc="E9C82DAC">
      <w:start w:val="1"/>
      <w:numFmt w:val="lowerLetter"/>
      <w:lvlText w:val="%2."/>
      <w:lvlJc w:val="left"/>
      <w:pPr>
        <w:ind w:left="1789" w:hanging="360"/>
      </w:pPr>
    </w:lvl>
    <w:lvl w:ilvl="2" w:tplc="A7607736">
      <w:start w:val="1"/>
      <w:numFmt w:val="lowerRoman"/>
      <w:lvlText w:val="%3."/>
      <w:lvlJc w:val="right"/>
      <w:pPr>
        <w:ind w:left="2509" w:hanging="180"/>
      </w:pPr>
    </w:lvl>
    <w:lvl w:ilvl="3" w:tplc="B040F884">
      <w:start w:val="1"/>
      <w:numFmt w:val="decimal"/>
      <w:lvlText w:val="%4."/>
      <w:lvlJc w:val="left"/>
      <w:pPr>
        <w:ind w:left="3229" w:hanging="360"/>
      </w:pPr>
    </w:lvl>
    <w:lvl w:ilvl="4" w:tplc="626E89FC">
      <w:start w:val="1"/>
      <w:numFmt w:val="lowerLetter"/>
      <w:lvlText w:val="%5."/>
      <w:lvlJc w:val="left"/>
      <w:pPr>
        <w:ind w:left="3949" w:hanging="360"/>
      </w:pPr>
    </w:lvl>
    <w:lvl w:ilvl="5" w:tplc="02EC67C6">
      <w:start w:val="1"/>
      <w:numFmt w:val="lowerRoman"/>
      <w:lvlText w:val="%6."/>
      <w:lvlJc w:val="right"/>
      <w:pPr>
        <w:ind w:left="4669" w:hanging="180"/>
      </w:pPr>
    </w:lvl>
    <w:lvl w:ilvl="6" w:tplc="814A9410">
      <w:start w:val="1"/>
      <w:numFmt w:val="decimal"/>
      <w:lvlText w:val="%7."/>
      <w:lvlJc w:val="left"/>
      <w:pPr>
        <w:ind w:left="5389" w:hanging="360"/>
      </w:pPr>
    </w:lvl>
    <w:lvl w:ilvl="7" w:tplc="A9DA7BD4">
      <w:start w:val="1"/>
      <w:numFmt w:val="lowerLetter"/>
      <w:lvlText w:val="%8."/>
      <w:lvlJc w:val="left"/>
      <w:pPr>
        <w:ind w:left="6109" w:hanging="360"/>
      </w:pPr>
    </w:lvl>
    <w:lvl w:ilvl="8" w:tplc="E0E2C96C">
      <w:start w:val="1"/>
      <w:numFmt w:val="lowerRoman"/>
      <w:lvlText w:val="%9."/>
      <w:lvlJc w:val="right"/>
      <w:pPr>
        <w:ind w:left="6829" w:hanging="180"/>
      </w:pPr>
    </w:lvl>
  </w:abstractNum>
  <w:abstractNum w:abstractNumId="32" w15:restartNumberingAfterBreak="0">
    <w:nsid w:val="4EF2657C"/>
    <w:multiLevelType w:val="multilevel"/>
    <w:tmpl w:val="1F902DF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3" w15:restartNumberingAfterBreak="0">
    <w:nsid w:val="55764FFF"/>
    <w:multiLevelType w:val="hybridMultilevel"/>
    <w:tmpl w:val="721C275E"/>
    <w:lvl w:ilvl="0" w:tplc="A79C7A14">
      <w:start w:val="6"/>
      <w:numFmt w:val="decimal"/>
      <w:lvlText w:val="%1."/>
      <w:lvlJc w:val="left"/>
      <w:pPr>
        <w:ind w:left="720" w:hanging="360"/>
      </w:pPr>
      <w:rPr>
        <w:rFonts w:hint="default"/>
      </w:rPr>
    </w:lvl>
    <w:lvl w:ilvl="1" w:tplc="C584FF8C">
      <w:start w:val="1"/>
      <w:numFmt w:val="lowerLetter"/>
      <w:lvlText w:val="%2."/>
      <w:lvlJc w:val="left"/>
      <w:pPr>
        <w:ind w:left="1440" w:hanging="360"/>
      </w:pPr>
    </w:lvl>
    <w:lvl w:ilvl="2" w:tplc="66D4522E">
      <w:start w:val="1"/>
      <w:numFmt w:val="lowerRoman"/>
      <w:lvlText w:val="%3."/>
      <w:lvlJc w:val="right"/>
      <w:pPr>
        <w:ind w:left="2160" w:hanging="180"/>
      </w:pPr>
    </w:lvl>
    <w:lvl w:ilvl="3" w:tplc="26A860F6">
      <w:start w:val="1"/>
      <w:numFmt w:val="decimal"/>
      <w:lvlText w:val="%4."/>
      <w:lvlJc w:val="left"/>
      <w:pPr>
        <w:ind w:left="2880" w:hanging="360"/>
      </w:pPr>
    </w:lvl>
    <w:lvl w:ilvl="4" w:tplc="17C8D6AA">
      <w:start w:val="1"/>
      <w:numFmt w:val="lowerLetter"/>
      <w:lvlText w:val="%5."/>
      <w:lvlJc w:val="left"/>
      <w:pPr>
        <w:ind w:left="3600" w:hanging="360"/>
      </w:pPr>
    </w:lvl>
    <w:lvl w:ilvl="5" w:tplc="FA5C31C0">
      <w:start w:val="1"/>
      <w:numFmt w:val="lowerRoman"/>
      <w:lvlText w:val="%6."/>
      <w:lvlJc w:val="right"/>
      <w:pPr>
        <w:ind w:left="4320" w:hanging="180"/>
      </w:pPr>
    </w:lvl>
    <w:lvl w:ilvl="6" w:tplc="DDDE14C4">
      <w:start w:val="1"/>
      <w:numFmt w:val="decimal"/>
      <w:lvlText w:val="%7."/>
      <w:lvlJc w:val="left"/>
      <w:pPr>
        <w:ind w:left="5040" w:hanging="360"/>
      </w:pPr>
    </w:lvl>
    <w:lvl w:ilvl="7" w:tplc="F5241262">
      <w:start w:val="1"/>
      <w:numFmt w:val="lowerLetter"/>
      <w:lvlText w:val="%8."/>
      <w:lvlJc w:val="left"/>
      <w:pPr>
        <w:ind w:left="5760" w:hanging="360"/>
      </w:pPr>
    </w:lvl>
    <w:lvl w:ilvl="8" w:tplc="818AE9BC">
      <w:start w:val="1"/>
      <w:numFmt w:val="lowerRoman"/>
      <w:lvlText w:val="%9."/>
      <w:lvlJc w:val="right"/>
      <w:pPr>
        <w:ind w:left="6480" w:hanging="180"/>
      </w:pPr>
    </w:lvl>
  </w:abstractNum>
  <w:abstractNum w:abstractNumId="34" w15:restartNumberingAfterBreak="0">
    <w:nsid w:val="578B3F52"/>
    <w:multiLevelType w:val="hybridMultilevel"/>
    <w:tmpl w:val="FD541C0A"/>
    <w:lvl w:ilvl="0" w:tplc="5D5031A4">
      <w:start w:val="1"/>
      <w:numFmt w:val="decimal"/>
      <w:lvlText w:val="%1)"/>
      <w:lvlJc w:val="left"/>
      <w:pPr>
        <w:ind w:left="1068"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D519BF"/>
    <w:multiLevelType w:val="hybridMultilevel"/>
    <w:tmpl w:val="C38C537E"/>
    <w:lvl w:ilvl="0" w:tplc="75DABE9C">
      <w:start w:val="1"/>
      <w:numFmt w:val="decimal"/>
      <w:lvlText w:val="%1."/>
      <w:lvlJc w:val="left"/>
      <w:pPr>
        <w:ind w:left="1069" w:hanging="360"/>
      </w:pPr>
      <w:rPr>
        <w:rFonts w:hint="default"/>
      </w:rPr>
    </w:lvl>
    <w:lvl w:ilvl="1" w:tplc="EFC8925A">
      <w:start w:val="1"/>
      <w:numFmt w:val="lowerLetter"/>
      <w:lvlText w:val="%2."/>
      <w:lvlJc w:val="left"/>
      <w:pPr>
        <w:ind w:left="1789" w:hanging="360"/>
      </w:pPr>
    </w:lvl>
    <w:lvl w:ilvl="2" w:tplc="F900343A">
      <w:start w:val="1"/>
      <w:numFmt w:val="lowerRoman"/>
      <w:lvlText w:val="%3."/>
      <w:lvlJc w:val="right"/>
      <w:pPr>
        <w:ind w:left="2509" w:hanging="180"/>
      </w:pPr>
    </w:lvl>
    <w:lvl w:ilvl="3" w:tplc="055637CC">
      <w:start w:val="1"/>
      <w:numFmt w:val="decimal"/>
      <w:lvlText w:val="%4."/>
      <w:lvlJc w:val="left"/>
      <w:pPr>
        <w:ind w:left="3229" w:hanging="360"/>
      </w:pPr>
    </w:lvl>
    <w:lvl w:ilvl="4" w:tplc="DCEE4A80">
      <w:start w:val="1"/>
      <w:numFmt w:val="lowerLetter"/>
      <w:lvlText w:val="%5."/>
      <w:lvlJc w:val="left"/>
      <w:pPr>
        <w:ind w:left="3949" w:hanging="360"/>
      </w:pPr>
    </w:lvl>
    <w:lvl w:ilvl="5" w:tplc="9E4A0712">
      <w:start w:val="1"/>
      <w:numFmt w:val="lowerRoman"/>
      <w:lvlText w:val="%6."/>
      <w:lvlJc w:val="right"/>
      <w:pPr>
        <w:ind w:left="4669" w:hanging="180"/>
      </w:pPr>
    </w:lvl>
    <w:lvl w:ilvl="6" w:tplc="7F22C532">
      <w:start w:val="1"/>
      <w:numFmt w:val="decimal"/>
      <w:lvlText w:val="%7."/>
      <w:lvlJc w:val="left"/>
      <w:pPr>
        <w:ind w:left="5389" w:hanging="360"/>
      </w:pPr>
    </w:lvl>
    <w:lvl w:ilvl="7" w:tplc="BB648BD0">
      <w:start w:val="1"/>
      <w:numFmt w:val="lowerLetter"/>
      <w:lvlText w:val="%8."/>
      <w:lvlJc w:val="left"/>
      <w:pPr>
        <w:ind w:left="6109" w:hanging="360"/>
      </w:pPr>
    </w:lvl>
    <w:lvl w:ilvl="8" w:tplc="141A9570">
      <w:start w:val="1"/>
      <w:numFmt w:val="lowerRoman"/>
      <w:lvlText w:val="%9."/>
      <w:lvlJc w:val="right"/>
      <w:pPr>
        <w:ind w:left="6829" w:hanging="180"/>
      </w:pPr>
    </w:lvl>
  </w:abstractNum>
  <w:abstractNum w:abstractNumId="36" w15:restartNumberingAfterBreak="0">
    <w:nsid w:val="60236561"/>
    <w:multiLevelType w:val="hybridMultilevel"/>
    <w:tmpl w:val="0950BAD4"/>
    <w:lvl w:ilvl="0" w:tplc="D58840AE">
      <w:start w:val="1"/>
      <w:numFmt w:val="decimal"/>
      <w:lvlText w:val="%1)"/>
      <w:lvlJc w:val="left"/>
      <w:pPr>
        <w:ind w:left="1069" w:hanging="360"/>
      </w:pPr>
      <w:rPr>
        <w:rFonts w:hint="default"/>
      </w:rPr>
    </w:lvl>
    <w:lvl w:ilvl="1" w:tplc="C1FA2770">
      <w:start w:val="1"/>
      <w:numFmt w:val="lowerLetter"/>
      <w:lvlText w:val="%2."/>
      <w:lvlJc w:val="left"/>
      <w:pPr>
        <w:ind w:left="1789" w:hanging="360"/>
      </w:pPr>
    </w:lvl>
    <w:lvl w:ilvl="2" w:tplc="45CC219E">
      <w:start w:val="1"/>
      <w:numFmt w:val="lowerRoman"/>
      <w:lvlText w:val="%3."/>
      <w:lvlJc w:val="right"/>
      <w:pPr>
        <w:ind w:left="2509" w:hanging="180"/>
      </w:pPr>
    </w:lvl>
    <w:lvl w:ilvl="3" w:tplc="09FC8DAA">
      <w:start w:val="1"/>
      <w:numFmt w:val="decimal"/>
      <w:lvlText w:val="%4."/>
      <w:lvlJc w:val="left"/>
      <w:pPr>
        <w:ind w:left="3229" w:hanging="360"/>
      </w:pPr>
    </w:lvl>
    <w:lvl w:ilvl="4" w:tplc="263EA61A">
      <w:start w:val="1"/>
      <w:numFmt w:val="lowerLetter"/>
      <w:lvlText w:val="%5."/>
      <w:lvlJc w:val="left"/>
      <w:pPr>
        <w:ind w:left="3949" w:hanging="360"/>
      </w:pPr>
    </w:lvl>
    <w:lvl w:ilvl="5" w:tplc="C96CAC6C">
      <w:start w:val="1"/>
      <w:numFmt w:val="lowerRoman"/>
      <w:lvlText w:val="%6."/>
      <w:lvlJc w:val="right"/>
      <w:pPr>
        <w:ind w:left="4669" w:hanging="180"/>
      </w:pPr>
    </w:lvl>
    <w:lvl w:ilvl="6" w:tplc="3E4AF5B0">
      <w:start w:val="1"/>
      <w:numFmt w:val="decimal"/>
      <w:lvlText w:val="%7."/>
      <w:lvlJc w:val="left"/>
      <w:pPr>
        <w:ind w:left="5389" w:hanging="360"/>
      </w:pPr>
    </w:lvl>
    <w:lvl w:ilvl="7" w:tplc="F2509518">
      <w:start w:val="1"/>
      <w:numFmt w:val="lowerLetter"/>
      <w:lvlText w:val="%8."/>
      <w:lvlJc w:val="left"/>
      <w:pPr>
        <w:ind w:left="6109" w:hanging="360"/>
      </w:pPr>
    </w:lvl>
    <w:lvl w:ilvl="8" w:tplc="4520347C">
      <w:start w:val="1"/>
      <w:numFmt w:val="lowerRoman"/>
      <w:lvlText w:val="%9."/>
      <w:lvlJc w:val="right"/>
      <w:pPr>
        <w:ind w:left="6829" w:hanging="180"/>
      </w:pPr>
    </w:lvl>
  </w:abstractNum>
  <w:abstractNum w:abstractNumId="37" w15:restartNumberingAfterBreak="0">
    <w:nsid w:val="670210A6"/>
    <w:multiLevelType w:val="hybridMultilevel"/>
    <w:tmpl w:val="E8CC8178"/>
    <w:lvl w:ilvl="0" w:tplc="56E644F4">
      <w:start w:val="1"/>
      <w:numFmt w:val="decimal"/>
      <w:lvlText w:val="%1)"/>
      <w:lvlJc w:val="left"/>
      <w:pPr>
        <w:ind w:left="1068"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80A171C"/>
    <w:multiLevelType w:val="hybridMultilevel"/>
    <w:tmpl w:val="657EF38A"/>
    <w:lvl w:ilvl="0" w:tplc="9A369C3A">
      <w:start w:val="1"/>
      <w:numFmt w:val="decimal"/>
      <w:lvlText w:val="%1."/>
      <w:lvlJc w:val="left"/>
      <w:pPr>
        <w:ind w:left="1069" w:hanging="360"/>
      </w:pPr>
      <w:rPr>
        <w:rFonts w:hint="default"/>
      </w:rPr>
    </w:lvl>
    <w:lvl w:ilvl="1" w:tplc="EAE04678">
      <w:start w:val="1"/>
      <w:numFmt w:val="lowerLetter"/>
      <w:lvlText w:val="%2."/>
      <w:lvlJc w:val="left"/>
      <w:pPr>
        <w:ind w:left="1789" w:hanging="360"/>
      </w:pPr>
    </w:lvl>
    <w:lvl w:ilvl="2" w:tplc="E4F0562A">
      <w:start w:val="1"/>
      <w:numFmt w:val="lowerRoman"/>
      <w:lvlText w:val="%3."/>
      <w:lvlJc w:val="right"/>
      <w:pPr>
        <w:ind w:left="2509" w:hanging="180"/>
      </w:pPr>
    </w:lvl>
    <w:lvl w:ilvl="3" w:tplc="08C82032">
      <w:start w:val="1"/>
      <w:numFmt w:val="decimal"/>
      <w:lvlText w:val="%4."/>
      <w:lvlJc w:val="left"/>
      <w:pPr>
        <w:ind w:left="3229" w:hanging="360"/>
      </w:pPr>
    </w:lvl>
    <w:lvl w:ilvl="4" w:tplc="A0B6EA24">
      <w:start w:val="1"/>
      <w:numFmt w:val="lowerLetter"/>
      <w:lvlText w:val="%5."/>
      <w:lvlJc w:val="left"/>
      <w:pPr>
        <w:ind w:left="3949" w:hanging="360"/>
      </w:pPr>
    </w:lvl>
    <w:lvl w:ilvl="5" w:tplc="FCBE9BD8">
      <w:start w:val="1"/>
      <w:numFmt w:val="lowerRoman"/>
      <w:lvlText w:val="%6."/>
      <w:lvlJc w:val="right"/>
      <w:pPr>
        <w:ind w:left="4669" w:hanging="180"/>
      </w:pPr>
    </w:lvl>
    <w:lvl w:ilvl="6" w:tplc="351832E4">
      <w:start w:val="1"/>
      <w:numFmt w:val="decimal"/>
      <w:lvlText w:val="%7."/>
      <w:lvlJc w:val="left"/>
      <w:pPr>
        <w:ind w:left="5389" w:hanging="360"/>
      </w:pPr>
    </w:lvl>
    <w:lvl w:ilvl="7" w:tplc="DC74F07A">
      <w:start w:val="1"/>
      <w:numFmt w:val="lowerLetter"/>
      <w:lvlText w:val="%8."/>
      <w:lvlJc w:val="left"/>
      <w:pPr>
        <w:ind w:left="6109" w:hanging="360"/>
      </w:pPr>
    </w:lvl>
    <w:lvl w:ilvl="8" w:tplc="07F207B0">
      <w:start w:val="1"/>
      <w:numFmt w:val="lowerRoman"/>
      <w:lvlText w:val="%9."/>
      <w:lvlJc w:val="right"/>
      <w:pPr>
        <w:ind w:left="6829" w:hanging="180"/>
      </w:pPr>
    </w:lvl>
  </w:abstractNum>
  <w:abstractNum w:abstractNumId="39" w15:restartNumberingAfterBreak="0">
    <w:nsid w:val="689D2B15"/>
    <w:multiLevelType w:val="hybridMultilevel"/>
    <w:tmpl w:val="195411C8"/>
    <w:lvl w:ilvl="0" w:tplc="A5F6426A">
      <w:start w:val="40"/>
      <w:numFmt w:val="decimal"/>
      <w:lvlText w:val="%1)"/>
      <w:lvlJc w:val="left"/>
      <w:pPr>
        <w:tabs>
          <w:tab w:val="num" w:pos="1720"/>
        </w:tabs>
        <w:ind w:left="1720" w:hanging="1020"/>
      </w:pPr>
      <w:rPr>
        <w:rFonts w:hint="default"/>
      </w:rPr>
    </w:lvl>
    <w:lvl w:ilvl="1" w:tplc="36583EEA">
      <w:start w:val="1"/>
      <w:numFmt w:val="lowerLetter"/>
      <w:lvlText w:val="%2."/>
      <w:lvlJc w:val="left"/>
      <w:pPr>
        <w:tabs>
          <w:tab w:val="num" w:pos="1780"/>
        </w:tabs>
        <w:ind w:left="1780" w:hanging="360"/>
      </w:pPr>
    </w:lvl>
    <w:lvl w:ilvl="2" w:tplc="2076B810">
      <w:start w:val="1"/>
      <w:numFmt w:val="lowerRoman"/>
      <w:lvlText w:val="%3."/>
      <w:lvlJc w:val="right"/>
      <w:pPr>
        <w:tabs>
          <w:tab w:val="num" w:pos="2500"/>
        </w:tabs>
        <w:ind w:left="2500" w:hanging="180"/>
      </w:pPr>
    </w:lvl>
    <w:lvl w:ilvl="3" w:tplc="C5F2884C">
      <w:start w:val="1"/>
      <w:numFmt w:val="decimal"/>
      <w:lvlText w:val="%4."/>
      <w:lvlJc w:val="left"/>
      <w:pPr>
        <w:tabs>
          <w:tab w:val="num" w:pos="3220"/>
        </w:tabs>
        <w:ind w:left="3220" w:hanging="360"/>
      </w:pPr>
    </w:lvl>
    <w:lvl w:ilvl="4" w:tplc="42703018">
      <w:start w:val="1"/>
      <w:numFmt w:val="lowerLetter"/>
      <w:lvlText w:val="%5."/>
      <w:lvlJc w:val="left"/>
      <w:pPr>
        <w:tabs>
          <w:tab w:val="num" w:pos="3940"/>
        </w:tabs>
        <w:ind w:left="3940" w:hanging="360"/>
      </w:pPr>
    </w:lvl>
    <w:lvl w:ilvl="5" w:tplc="51CEE10C">
      <w:start w:val="1"/>
      <w:numFmt w:val="lowerRoman"/>
      <w:lvlText w:val="%6."/>
      <w:lvlJc w:val="right"/>
      <w:pPr>
        <w:tabs>
          <w:tab w:val="num" w:pos="4660"/>
        </w:tabs>
        <w:ind w:left="4660" w:hanging="180"/>
      </w:pPr>
    </w:lvl>
    <w:lvl w:ilvl="6" w:tplc="49E89ABA">
      <w:start w:val="1"/>
      <w:numFmt w:val="decimal"/>
      <w:lvlText w:val="%7."/>
      <w:lvlJc w:val="left"/>
      <w:pPr>
        <w:tabs>
          <w:tab w:val="num" w:pos="5380"/>
        </w:tabs>
        <w:ind w:left="5380" w:hanging="360"/>
      </w:pPr>
    </w:lvl>
    <w:lvl w:ilvl="7" w:tplc="4B904AC6">
      <w:start w:val="1"/>
      <w:numFmt w:val="lowerLetter"/>
      <w:lvlText w:val="%8."/>
      <w:lvlJc w:val="left"/>
      <w:pPr>
        <w:tabs>
          <w:tab w:val="num" w:pos="6100"/>
        </w:tabs>
        <w:ind w:left="6100" w:hanging="360"/>
      </w:pPr>
    </w:lvl>
    <w:lvl w:ilvl="8" w:tplc="F3744848">
      <w:start w:val="1"/>
      <w:numFmt w:val="lowerRoman"/>
      <w:lvlText w:val="%9."/>
      <w:lvlJc w:val="right"/>
      <w:pPr>
        <w:tabs>
          <w:tab w:val="num" w:pos="6820"/>
        </w:tabs>
        <w:ind w:left="6820" w:hanging="180"/>
      </w:pPr>
    </w:lvl>
  </w:abstractNum>
  <w:abstractNum w:abstractNumId="40" w15:restartNumberingAfterBreak="0">
    <w:nsid w:val="68B40814"/>
    <w:multiLevelType w:val="hybridMultilevel"/>
    <w:tmpl w:val="0BCCEC42"/>
    <w:lvl w:ilvl="0" w:tplc="392CB042">
      <w:start w:val="1"/>
      <w:numFmt w:val="decimal"/>
      <w:lvlText w:val="%1)"/>
      <w:lvlJc w:val="left"/>
      <w:pPr>
        <w:ind w:left="1068" w:hanging="360"/>
      </w:pPr>
      <w:rPr>
        <w:rFonts w:hint="default"/>
      </w:rPr>
    </w:lvl>
    <w:lvl w:ilvl="1" w:tplc="5C58FCD2">
      <w:start w:val="1"/>
      <w:numFmt w:val="lowerLetter"/>
      <w:lvlText w:val="%2."/>
      <w:lvlJc w:val="left"/>
      <w:pPr>
        <w:ind w:left="1788" w:hanging="360"/>
      </w:pPr>
    </w:lvl>
    <w:lvl w:ilvl="2" w:tplc="8A963EF2">
      <w:start w:val="1"/>
      <w:numFmt w:val="lowerRoman"/>
      <w:lvlText w:val="%3."/>
      <w:lvlJc w:val="right"/>
      <w:pPr>
        <w:ind w:left="2508" w:hanging="180"/>
      </w:pPr>
    </w:lvl>
    <w:lvl w:ilvl="3" w:tplc="365E154C">
      <w:start w:val="1"/>
      <w:numFmt w:val="decimal"/>
      <w:lvlText w:val="%4."/>
      <w:lvlJc w:val="left"/>
      <w:pPr>
        <w:ind w:left="3228" w:hanging="360"/>
      </w:pPr>
    </w:lvl>
    <w:lvl w:ilvl="4" w:tplc="629A4280">
      <w:start w:val="1"/>
      <w:numFmt w:val="lowerLetter"/>
      <w:lvlText w:val="%5."/>
      <w:lvlJc w:val="left"/>
      <w:pPr>
        <w:ind w:left="3948" w:hanging="360"/>
      </w:pPr>
    </w:lvl>
    <w:lvl w:ilvl="5" w:tplc="A6047B5E">
      <w:start w:val="1"/>
      <w:numFmt w:val="lowerRoman"/>
      <w:lvlText w:val="%6."/>
      <w:lvlJc w:val="right"/>
      <w:pPr>
        <w:ind w:left="4668" w:hanging="180"/>
      </w:pPr>
    </w:lvl>
    <w:lvl w:ilvl="6" w:tplc="5F4EAB6E">
      <w:start w:val="1"/>
      <w:numFmt w:val="decimal"/>
      <w:lvlText w:val="%7."/>
      <w:lvlJc w:val="left"/>
      <w:pPr>
        <w:ind w:left="5388" w:hanging="360"/>
      </w:pPr>
    </w:lvl>
    <w:lvl w:ilvl="7" w:tplc="2BAE3C14">
      <w:start w:val="1"/>
      <w:numFmt w:val="lowerLetter"/>
      <w:lvlText w:val="%8."/>
      <w:lvlJc w:val="left"/>
      <w:pPr>
        <w:ind w:left="6108" w:hanging="360"/>
      </w:pPr>
    </w:lvl>
    <w:lvl w:ilvl="8" w:tplc="2A52DA6A">
      <w:start w:val="1"/>
      <w:numFmt w:val="lowerRoman"/>
      <w:lvlText w:val="%9."/>
      <w:lvlJc w:val="right"/>
      <w:pPr>
        <w:ind w:left="6828" w:hanging="180"/>
      </w:pPr>
    </w:lvl>
  </w:abstractNum>
  <w:abstractNum w:abstractNumId="41" w15:restartNumberingAfterBreak="0">
    <w:nsid w:val="69257809"/>
    <w:multiLevelType w:val="hybridMultilevel"/>
    <w:tmpl w:val="82068D54"/>
    <w:lvl w:ilvl="0" w:tplc="561CEE50">
      <w:start w:val="1"/>
      <w:numFmt w:val="decimal"/>
      <w:lvlText w:val="%1)"/>
      <w:lvlJc w:val="left"/>
      <w:pPr>
        <w:ind w:left="1069" w:hanging="360"/>
      </w:pPr>
      <w:rPr>
        <w:rFonts w:hint="default"/>
      </w:rPr>
    </w:lvl>
    <w:lvl w:ilvl="1" w:tplc="0444FA4C">
      <w:start w:val="1"/>
      <w:numFmt w:val="lowerLetter"/>
      <w:lvlText w:val="%2."/>
      <w:lvlJc w:val="left"/>
      <w:pPr>
        <w:ind w:left="1789" w:hanging="360"/>
      </w:pPr>
    </w:lvl>
    <w:lvl w:ilvl="2" w:tplc="01267F84">
      <w:start w:val="1"/>
      <w:numFmt w:val="lowerRoman"/>
      <w:lvlText w:val="%3."/>
      <w:lvlJc w:val="right"/>
      <w:pPr>
        <w:ind w:left="2509" w:hanging="180"/>
      </w:pPr>
    </w:lvl>
    <w:lvl w:ilvl="3" w:tplc="7AE42040">
      <w:start w:val="1"/>
      <w:numFmt w:val="decimal"/>
      <w:lvlText w:val="%4."/>
      <w:lvlJc w:val="left"/>
      <w:pPr>
        <w:ind w:left="3229" w:hanging="360"/>
      </w:pPr>
    </w:lvl>
    <w:lvl w:ilvl="4" w:tplc="AECEA426">
      <w:start w:val="1"/>
      <w:numFmt w:val="lowerLetter"/>
      <w:lvlText w:val="%5."/>
      <w:lvlJc w:val="left"/>
      <w:pPr>
        <w:ind w:left="3949" w:hanging="360"/>
      </w:pPr>
    </w:lvl>
    <w:lvl w:ilvl="5" w:tplc="D94821BA">
      <w:start w:val="1"/>
      <w:numFmt w:val="lowerRoman"/>
      <w:lvlText w:val="%6."/>
      <w:lvlJc w:val="right"/>
      <w:pPr>
        <w:ind w:left="4669" w:hanging="180"/>
      </w:pPr>
    </w:lvl>
    <w:lvl w:ilvl="6" w:tplc="3C9A62F2">
      <w:start w:val="1"/>
      <w:numFmt w:val="decimal"/>
      <w:lvlText w:val="%7."/>
      <w:lvlJc w:val="left"/>
      <w:pPr>
        <w:ind w:left="5389" w:hanging="360"/>
      </w:pPr>
    </w:lvl>
    <w:lvl w:ilvl="7" w:tplc="5E207C04">
      <w:start w:val="1"/>
      <w:numFmt w:val="lowerLetter"/>
      <w:lvlText w:val="%8."/>
      <w:lvlJc w:val="left"/>
      <w:pPr>
        <w:ind w:left="6109" w:hanging="360"/>
      </w:pPr>
    </w:lvl>
    <w:lvl w:ilvl="8" w:tplc="35B4A5EA">
      <w:start w:val="1"/>
      <w:numFmt w:val="lowerRoman"/>
      <w:lvlText w:val="%9."/>
      <w:lvlJc w:val="right"/>
      <w:pPr>
        <w:ind w:left="6829" w:hanging="180"/>
      </w:pPr>
    </w:lvl>
  </w:abstractNum>
  <w:abstractNum w:abstractNumId="42" w15:restartNumberingAfterBreak="0">
    <w:nsid w:val="6B270076"/>
    <w:multiLevelType w:val="hybridMultilevel"/>
    <w:tmpl w:val="9B523764"/>
    <w:lvl w:ilvl="0" w:tplc="5470E20C">
      <w:start w:val="1"/>
      <w:numFmt w:val="decimal"/>
      <w:lvlText w:val="%1."/>
      <w:lvlJc w:val="left"/>
      <w:pPr>
        <w:ind w:left="1429" w:hanging="360"/>
      </w:pPr>
    </w:lvl>
    <w:lvl w:ilvl="1" w:tplc="655E1CD8">
      <w:start w:val="1"/>
      <w:numFmt w:val="lowerLetter"/>
      <w:lvlText w:val="%2."/>
      <w:lvlJc w:val="left"/>
      <w:pPr>
        <w:ind w:left="2149" w:hanging="360"/>
      </w:pPr>
    </w:lvl>
    <w:lvl w:ilvl="2" w:tplc="104EFB06">
      <w:start w:val="1"/>
      <w:numFmt w:val="lowerRoman"/>
      <w:lvlText w:val="%3."/>
      <w:lvlJc w:val="right"/>
      <w:pPr>
        <w:ind w:left="2869" w:hanging="180"/>
      </w:pPr>
    </w:lvl>
    <w:lvl w:ilvl="3" w:tplc="A6520B6A">
      <w:start w:val="1"/>
      <w:numFmt w:val="decimal"/>
      <w:lvlText w:val="%4."/>
      <w:lvlJc w:val="left"/>
      <w:pPr>
        <w:ind w:left="3589" w:hanging="360"/>
      </w:pPr>
    </w:lvl>
    <w:lvl w:ilvl="4" w:tplc="4422475A">
      <w:start w:val="1"/>
      <w:numFmt w:val="lowerLetter"/>
      <w:lvlText w:val="%5."/>
      <w:lvlJc w:val="left"/>
      <w:pPr>
        <w:ind w:left="4309" w:hanging="360"/>
      </w:pPr>
    </w:lvl>
    <w:lvl w:ilvl="5" w:tplc="B69C03F4">
      <w:start w:val="1"/>
      <w:numFmt w:val="lowerRoman"/>
      <w:lvlText w:val="%6."/>
      <w:lvlJc w:val="right"/>
      <w:pPr>
        <w:ind w:left="5029" w:hanging="180"/>
      </w:pPr>
    </w:lvl>
    <w:lvl w:ilvl="6" w:tplc="F25AF7D4">
      <w:start w:val="1"/>
      <w:numFmt w:val="decimal"/>
      <w:lvlText w:val="%7."/>
      <w:lvlJc w:val="left"/>
      <w:pPr>
        <w:ind w:left="5749" w:hanging="360"/>
      </w:pPr>
    </w:lvl>
    <w:lvl w:ilvl="7" w:tplc="03F06354">
      <w:start w:val="1"/>
      <w:numFmt w:val="lowerLetter"/>
      <w:lvlText w:val="%8."/>
      <w:lvlJc w:val="left"/>
      <w:pPr>
        <w:ind w:left="6469" w:hanging="360"/>
      </w:pPr>
    </w:lvl>
    <w:lvl w:ilvl="8" w:tplc="2578CB86">
      <w:start w:val="1"/>
      <w:numFmt w:val="lowerRoman"/>
      <w:lvlText w:val="%9."/>
      <w:lvlJc w:val="right"/>
      <w:pPr>
        <w:ind w:left="7189" w:hanging="180"/>
      </w:pPr>
    </w:lvl>
  </w:abstractNum>
  <w:abstractNum w:abstractNumId="4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44" w15:restartNumberingAfterBreak="0">
    <w:nsid w:val="6EDC4C92"/>
    <w:multiLevelType w:val="hybridMultilevel"/>
    <w:tmpl w:val="8FA095AA"/>
    <w:lvl w:ilvl="0" w:tplc="21B20932">
      <w:start w:val="2"/>
      <w:numFmt w:val="decimal"/>
      <w:lvlText w:val="%1."/>
      <w:lvlJc w:val="left"/>
      <w:pPr>
        <w:ind w:left="1069" w:hanging="360"/>
      </w:pPr>
      <w:rPr>
        <w:rFonts w:hint="default"/>
      </w:rPr>
    </w:lvl>
    <w:lvl w:ilvl="1" w:tplc="FDA8BA48">
      <w:start w:val="1"/>
      <w:numFmt w:val="lowerLetter"/>
      <w:lvlText w:val="%2."/>
      <w:lvlJc w:val="left"/>
      <w:pPr>
        <w:ind w:left="1789" w:hanging="360"/>
      </w:pPr>
    </w:lvl>
    <w:lvl w:ilvl="2" w:tplc="E89A0434">
      <w:start w:val="1"/>
      <w:numFmt w:val="lowerRoman"/>
      <w:lvlText w:val="%3."/>
      <w:lvlJc w:val="right"/>
      <w:pPr>
        <w:ind w:left="2509" w:hanging="180"/>
      </w:pPr>
    </w:lvl>
    <w:lvl w:ilvl="3" w:tplc="B5C83F56">
      <w:start w:val="1"/>
      <w:numFmt w:val="decimal"/>
      <w:lvlText w:val="%4."/>
      <w:lvlJc w:val="left"/>
      <w:pPr>
        <w:ind w:left="3229" w:hanging="360"/>
      </w:pPr>
    </w:lvl>
    <w:lvl w:ilvl="4" w:tplc="541288B6">
      <w:start w:val="1"/>
      <w:numFmt w:val="lowerLetter"/>
      <w:lvlText w:val="%5."/>
      <w:lvlJc w:val="left"/>
      <w:pPr>
        <w:ind w:left="3949" w:hanging="360"/>
      </w:pPr>
    </w:lvl>
    <w:lvl w:ilvl="5" w:tplc="3CD2A9D6">
      <w:start w:val="1"/>
      <w:numFmt w:val="lowerRoman"/>
      <w:lvlText w:val="%6."/>
      <w:lvlJc w:val="right"/>
      <w:pPr>
        <w:ind w:left="4669" w:hanging="180"/>
      </w:pPr>
    </w:lvl>
    <w:lvl w:ilvl="6" w:tplc="05A62C1C">
      <w:start w:val="1"/>
      <w:numFmt w:val="decimal"/>
      <w:lvlText w:val="%7."/>
      <w:lvlJc w:val="left"/>
      <w:pPr>
        <w:ind w:left="5389" w:hanging="360"/>
      </w:pPr>
    </w:lvl>
    <w:lvl w:ilvl="7" w:tplc="8EBC58AA">
      <w:start w:val="1"/>
      <w:numFmt w:val="lowerLetter"/>
      <w:lvlText w:val="%8."/>
      <w:lvlJc w:val="left"/>
      <w:pPr>
        <w:ind w:left="6109" w:hanging="360"/>
      </w:pPr>
    </w:lvl>
    <w:lvl w:ilvl="8" w:tplc="C4D25ED2">
      <w:start w:val="1"/>
      <w:numFmt w:val="lowerRoman"/>
      <w:lvlText w:val="%9."/>
      <w:lvlJc w:val="right"/>
      <w:pPr>
        <w:ind w:left="6829" w:hanging="180"/>
      </w:pPr>
    </w:lvl>
  </w:abstractNum>
  <w:abstractNum w:abstractNumId="45" w15:restartNumberingAfterBreak="0">
    <w:nsid w:val="70A94D22"/>
    <w:multiLevelType w:val="hybridMultilevel"/>
    <w:tmpl w:val="6CE631E6"/>
    <w:lvl w:ilvl="0" w:tplc="9008173C">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72D46FE1"/>
    <w:multiLevelType w:val="hybridMultilevel"/>
    <w:tmpl w:val="B6624CA0"/>
    <w:lvl w:ilvl="0" w:tplc="EA322936">
      <w:start w:val="1"/>
      <w:numFmt w:val="decimal"/>
      <w:lvlText w:val="%1)"/>
      <w:lvlJc w:val="left"/>
      <w:pPr>
        <w:ind w:left="1069" w:hanging="360"/>
      </w:pPr>
      <w:rPr>
        <w:rFonts w:hint="default"/>
      </w:rPr>
    </w:lvl>
    <w:lvl w:ilvl="1" w:tplc="6B087074">
      <w:start w:val="1"/>
      <w:numFmt w:val="lowerLetter"/>
      <w:lvlText w:val="%2."/>
      <w:lvlJc w:val="left"/>
      <w:pPr>
        <w:ind w:left="1789" w:hanging="360"/>
      </w:pPr>
    </w:lvl>
    <w:lvl w:ilvl="2" w:tplc="93524C3E">
      <w:start w:val="1"/>
      <w:numFmt w:val="lowerRoman"/>
      <w:lvlText w:val="%3."/>
      <w:lvlJc w:val="right"/>
      <w:pPr>
        <w:ind w:left="2509" w:hanging="180"/>
      </w:pPr>
    </w:lvl>
    <w:lvl w:ilvl="3" w:tplc="445AB40A">
      <w:start w:val="1"/>
      <w:numFmt w:val="decimal"/>
      <w:lvlText w:val="%4."/>
      <w:lvlJc w:val="left"/>
      <w:pPr>
        <w:ind w:left="3229" w:hanging="360"/>
      </w:pPr>
    </w:lvl>
    <w:lvl w:ilvl="4" w:tplc="61C641AC">
      <w:start w:val="1"/>
      <w:numFmt w:val="lowerLetter"/>
      <w:lvlText w:val="%5."/>
      <w:lvlJc w:val="left"/>
      <w:pPr>
        <w:ind w:left="3949" w:hanging="360"/>
      </w:pPr>
    </w:lvl>
    <w:lvl w:ilvl="5" w:tplc="E0FCAB9C">
      <w:start w:val="1"/>
      <w:numFmt w:val="lowerRoman"/>
      <w:lvlText w:val="%6."/>
      <w:lvlJc w:val="right"/>
      <w:pPr>
        <w:ind w:left="4669" w:hanging="180"/>
      </w:pPr>
    </w:lvl>
    <w:lvl w:ilvl="6" w:tplc="0DD607C0">
      <w:start w:val="1"/>
      <w:numFmt w:val="decimal"/>
      <w:lvlText w:val="%7."/>
      <w:lvlJc w:val="left"/>
      <w:pPr>
        <w:ind w:left="5389" w:hanging="360"/>
      </w:pPr>
    </w:lvl>
    <w:lvl w:ilvl="7" w:tplc="89C85E8C">
      <w:start w:val="1"/>
      <w:numFmt w:val="lowerLetter"/>
      <w:lvlText w:val="%8."/>
      <w:lvlJc w:val="left"/>
      <w:pPr>
        <w:ind w:left="6109" w:hanging="360"/>
      </w:pPr>
    </w:lvl>
    <w:lvl w:ilvl="8" w:tplc="8D9AD9A0">
      <w:start w:val="1"/>
      <w:numFmt w:val="lowerRoman"/>
      <w:lvlText w:val="%9."/>
      <w:lvlJc w:val="right"/>
      <w:pPr>
        <w:ind w:left="6829" w:hanging="180"/>
      </w:pPr>
    </w:lvl>
  </w:abstractNum>
  <w:abstractNum w:abstractNumId="47" w15:restartNumberingAfterBreak="0">
    <w:nsid w:val="757679A8"/>
    <w:multiLevelType w:val="hybridMultilevel"/>
    <w:tmpl w:val="D92E5E6A"/>
    <w:lvl w:ilvl="0" w:tplc="6A56F874">
      <w:start w:val="3"/>
      <w:numFmt w:val="decimal"/>
      <w:lvlText w:val="%1)"/>
      <w:lvlJc w:val="left"/>
      <w:pPr>
        <w:ind w:left="720" w:hanging="360"/>
      </w:pPr>
      <w:rPr>
        <w:rFonts w:hint="default"/>
      </w:rPr>
    </w:lvl>
    <w:lvl w:ilvl="1" w:tplc="065A24F6">
      <w:start w:val="1"/>
      <w:numFmt w:val="lowerLetter"/>
      <w:lvlText w:val="%2."/>
      <w:lvlJc w:val="left"/>
      <w:pPr>
        <w:ind w:left="1440" w:hanging="360"/>
      </w:pPr>
    </w:lvl>
    <w:lvl w:ilvl="2" w:tplc="6D3ACBB0">
      <w:start w:val="1"/>
      <w:numFmt w:val="lowerRoman"/>
      <w:lvlText w:val="%3."/>
      <w:lvlJc w:val="right"/>
      <w:pPr>
        <w:ind w:left="2160" w:hanging="180"/>
      </w:pPr>
    </w:lvl>
    <w:lvl w:ilvl="3" w:tplc="C58E6D82">
      <w:start w:val="1"/>
      <w:numFmt w:val="decimal"/>
      <w:lvlText w:val="%4."/>
      <w:lvlJc w:val="left"/>
      <w:pPr>
        <w:ind w:left="2880" w:hanging="360"/>
      </w:pPr>
    </w:lvl>
    <w:lvl w:ilvl="4" w:tplc="6C7C459E">
      <w:start w:val="1"/>
      <w:numFmt w:val="lowerLetter"/>
      <w:lvlText w:val="%5."/>
      <w:lvlJc w:val="left"/>
      <w:pPr>
        <w:ind w:left="3600" w:hanging="360"/>
      </w:pPr>
    </w:lvl>
    <w:lvl w:ilvl="5" w:tplc="26D4F316">
      <w:start w:val="1"/>
      <w:numFmt w:val="lowerRoman"/>
      <w:lvlText w:val="%6."/>
      <w:lvlJc w:val="right"/>
      <w:pPr>
        <w:ind w:left="4320" w:hanging="180"/>
      </w:pPr>
    </w:lvl>
    <w:lvl w:ilvl="6" w:tplc="1A2C6F6C">
      <w:start w:val="1"/>
      <w:numFmt w:val="decimal"/>
      <w:lvlText w:val="%7."/>
      <w:lvlJc w:val="left"/>
      <w:pPr>
        <w:ind w:left="5040" w:hanging="360"/>
      </w:pPr>
    </w:lvl>
    <w:lvl w:ilvl="7" w:tplc="12022314">
      <w:start w:val="1"/>
      <w:numFmt w:val="lowerLetter"/>
      <w:lvlText w:val="%8."/>
      <w:lvlJc w:val="left"/>
      <w:pPr>
        <w:ind w:left="5760" w:hanging="360"/>
      </w:pPr>
    </w:lvl>
    <w:lvl w:ilvl="8" w:tplc="008C6C5A">
      <w:start w:val="1"/>
      <w:numFmt w:val="lowerRoman"/>
      <w:lvlText w:val="%9."/>
      <w:lvlJc w:val="right"/>
      <w:pPr>
        <w:ind w:left="6480" w:hanging="180"/>
      </w:pPr>
    </w:lvl>
  </w:abstractNum>
  <w:abstractNum w:abstractNumId="48" w15:restartNumberingAfterBreak="0">
    <w:nsid w:val="7DC3063F"/>
    <w:multiLevelType w:val="hybridMultilevel"/>
    <w:tmpl w:val="B2A04C2E"/>
    <w:lvl w:ilvl="0" w:tplc="0B96BFF0">
      <w:start w:val="1"/>
      <w:numFmt w:val="decimal"/>
      <w:lvlText w:val="%1)"/>
      <w:lvlJc w:val="left"/>
      <w:pPr>
        <w:ind w:left="786" w:hanging="360"/>
      </w:pPr>
      <w:rPr>
        <w:rFonts w:hint="default"/>
      </w:rPr>
    </w:lvl>
    <w:lvl w:ilvl="1" w:tplc="010EF2AC">
      <w:start w:val="1"/>
      <w:numFmt w:val="lowerLetter"/>
      <w:lvlText w:val="%2."/>
      <w:lvlJc w:val="left"/>
      <w:pPr>
        <w:ind w:left="1506" w:hanging="360"/>
      </w:pPr>
    </w:lvl>
    <w:lvl w:ilvl="2" w:tplc="6DAA9710">
      <w:start w:val="1"/>
      <w:numFmt w:val="lowerRoman"/>
      <w:lvlText w:val="%3."/>
      <w:lvlJc w:val="right"/>
      <w:pPr>
        <w:ind w:left="2226" w:hanging="180"/>
      </w:pPr>
    </w:lvl>
    <w:lvl w:ilvl="3" w:tplc="BF04A7C0">
      <w:start w:val="1"/>
      <w:numFmt w:val="decimal"/>
      <w:lvlText w:val="%4."/>
      <w:lvlJc w:val="left"/>
      <w:pPr>
        <w:ind w:left="2946" w:hanging="360"/>
      </w:pPr>
    </w:lvl>
    <w:lvl w:ilvl="4" w:tplc="FE5A6B00">
      <w:start w:val="1"/>
      <w:numFmt w:val="lowerLetter"/>
      <w:lvlText w:val="%5."/>
      <w:lvlJc w:val="left"/>
      <w:pPr>
        <w:ind w:left="3666" w:hanging="360"/>
      </w:pPr>
    </w:lvl>
    <w:lvl w:ilvl="5" w:tplc="637268F6">
      <w:start w:val="1"/>
      <w:numFmt w:val="lowerRoman"/>
      <w:lvlText w:val="%6."/>
      <w:lvlJc w:val="right"/>
      <w:pPr>
        <w:ind w:left="4386" w:hanging="180"/>
      </w:pPr>
    </w:lvl>
    <w:lvl w:ilvl="6" w:tplc="38D4676C">
      <w:start w:val="1"/>
      <w:numFmt w:val="decimal"/>
      <w:lvlText w:val="%7."/>
      <w:lvlJc w:val="left"/>
      <w:pPr>
        <w:ind w:left="5106" w:hanging="360"/>
      </w:pPr>
    </w:lvl>
    <w:lvl w:ilvl="7" w:tplc="1DFA3FDA">
      <w:start w:val="1"/>
      <w:numFmt w:val="lowerLetter"/>
      <w:lvlText w:val="%8."/>
      <w:lvlJc w:val="left"/>
      <w:pPr>
        <w:ind w:left="5826" w:hanging="360"/>
      </w:pPr>
    </w:lvl>
    <w:lvl w:ilvl="8" w:tplc="F9D6333E">
      <w:start w:val="1"/>
      <w:numFmt w:val="lowerRoman"/>
      <w:lvlText w:val="%9."/>
      <w:lvlJc w:val="right"/>
      <w:pPr>
        <w:ind w:left="6546" w:hanging="180"/>
      </w:pPr>
    </w:lvl>
  </w:abstractNum>
  <w:abstractNum w:abstractNumId="49" w15:restartNumberingAfterBreak="0">
    <w:nsid w:val="7E182D0C"/>
    <w:multiLevelType w:val="multilevel"/>
    <w:tmpl w:val="C76ABAA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21"/>
  </w:num>
  <w:num w:numId="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4"/>
  </w:num>
  <w:num w:numId="5">
    <w:abstractNumId w:val="34"/>
  </w:num>
  <w:num w:numId="6">
    <w:abstractNumId w:val="37"/>
  </w:num>
  <w:num w:numId="7">
    <w:abstractNumId w:val="27"/>
  </w:num>
  <w:num w:numId="8">
    <w:abstractNumId w:val="10"/>
  </w:num>
  <w:num w:numId="9">
    <w:abstractNumId w:val="5"/>
  </w:num>
  <w:num w:numId="10">
    <w:abstractNumId w:val="3"/>
  </w:num>
  <w:num w:numId="11">
    <w:abstractNumId w:val="19"/>
  </w:num>
  <w:num w:numId="12">
    <w:abstractNumId w:val="45"/>
  </w:num>
  <w:num w:numId="13">
    <w:abstractNumId w:val="8"/>
  </w:num>
  <w:num w:numId="14">
    <w:abstractNumId w:val="29"/>
  </w:num>
  <w:num w:numId="15">
    <w:abstractNumId w:val="25"/>
  </w:num>
  <w:num w:numId="16">
    <w:abstractNumId w:val="11"/>
  </w:num>
  <w:num w:numId="17">
    <w:abstractNumId w:val="1"/>
  </w:num>
  <w:num w:numId="18">
    <w:abstractNumId w:val="14"/>
  </w:num>
  <w:num w:numId="19">
    <w:abstractNumId w:val="47"/>
  </w:num>
  <w:num w:numId="20">
    <w:abstractNumId w:val="9"/>
  </w:num>
  <w:num w:numId="21">
    <w:abstractNumId w:val="0"/>
  </w:num>
  <w:num w:numId="22">
    <w:abstractNumId w:val="20"/>
  </w:num>
  <w:num w:numId="23">
    <w:abstractNumId w:val="13"/>
  </w:num>
  <w:num w:numId="24">
    <w:abstractNumId w:val="44"/>
  </w:num>
  <w:num w:numId="25">
    <w:abstractNumId w:val="6"/>
  </w:num>
  <w:num w:numId="26">
    <w:abstractNumId w:val="7"/>
  </w:num>
  <w:num w:numId="27">
    <w:abstractNumId w:val="31"/>
  </w:num>
  <w:num w:numId="28">
    <w:abstractNumId w:val="40"/>
  </w:num>
  <w:num w:numId="29">
    <w:abstractNumId w:val="41"/>
  </w:num>
  <w:num w:numId="30">
    <w:abstractNumId w:val="30"/>
  </w:num>
  <w:num w:numId="31">
    <w:abstractNumId w:val="49"/>
  </w:num>
  <w:num w:numId="32">
    <w:abstractNumId w:val="36"/>
  </w:num>
  <w:num w:numId="33">
    <w:abstractNumId w:val="46"/>
  </w:num>
  <w:num w:numId="34">
    <w:abstractNumId w:val="22"/>
  </w:num>
  <w:num w:numId="35">
    <w:abstractNumId w:val="35"/>
  </w:num>
  <w:num w:numId="36">
    <w:abstractNumId w:val="17"/>
  </w:num>
  <w:num w:numId="37">
    <w:abstractNumId w:val="48"/>
  </w:num>
  <w:num w:numId="38">
    <w:abstractNumId w:val="12"/>
  </w:num>
  <w:num w:numId="39">
    <w:abstractNumId w:val="39"/>
  </w:num>
  <w:num w:numId="40">
    <w:abstractNumId w:val="16"/>
  </w:num>
  <w:num w:numId="41">
    <w:abstractNumId w:val="33"/>
  </w:num>
  <w:num w:numId="42">
    <w:abstractNumId w:val="28"/>
  </w:num>
  <w:num w:numId="43">
    <w:abstractNumId w:val="32"/>
  </w:num>
  <w:num w:numId="44">
    <w:abstractNumId w:val="38"/>
  </w:num>
  <w:num w:numId="45">
    <w:abstractNumId w:val="18"/>
  </w:num>
  <w:num w:numId="46">
    <w:abstractNumId w:val="42"/>
  </w:num>
  <w:num w:numId="47">
    <w:abstractNumId w:val="15"/>
  </w:num>
  <w:num w:numId="48">
    <w:abstractNumId w:val="26"/>
  </w:num>
  <w:num w:numId="49">
    <w:abstractNumId w:val="23"/>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74D"/>
    <w:rsid w:val="00024C60"/>
    <w:rsid w:val="00050971"/>
    <w:rsid w:val="00064E09"/>
    <w:rsid w:val="00072564"/>
    <w:rsid w:val="00077AD6"/>
    <w:rsid w:val="000B27A9"/>
    <w:rsid w:val="000B397E"/>
    <w:rsid w:val="000B7A8D"/>
    <w:rsid w:val="000E08F7"/>
    <w:rsid w:val="000E601E"/>
    <w:rsid w:val="001328C9"/>
    <w:rsid w:val="0013633F"/>
    <w:rsid w:val="0016298E"/>
    <w:rsid w:val="00185BC2"/>
    <w:rsid w:val="001955CB"/>
    <w:rsid w:val="001B7B8F"/>
    <w:rsid w:val="001F26FD"/>
    <w:rsid w:val="0024752A"/>
    <w:rsid w:val="00252CA3"/>
    <w:rsid w:val="002A5BD8"/>
    <w:rsid w:val="002B290C"/>
    <w:rsid w:val="002C5C6E"/>
    <w:rsid w:val="002D1408"/>
    <w:rsid w:val="002D614D"/>
    <w:rsid w:val="002E7647"/>
    <w:rsid w:val="002F5AB1"/>
    <w:rsid w:val="002F6F10"/>
    <w:rsid w:val="00307D7F"/>
    <w:rsid w:val="0031503F"/>
    <w:rsid w:val="00320053"/>
    <w:rsid w:val="00336137"/>
    <w:rsid w:val="00375946"/>
    <w:rsid w:val="00381EAE"/>
    <w:rsid w:val="00382D46"/>
    <w:rsid w:val="00383A89"/>
    <w:rsid w:val="00383CCD"/>
    <w:rsid w:val="00393E03"/>
    <w:rsid w:val="00394B6A"/>
    <w:rsid w:val="003A3C95"/>
    <w:rsid w:val="003A515C"/>
    <w:rsid w:val="003B0248"/>
    <w:rsid w:val="003B47B3"/>
    <w:rsid w:val="003B6341"/>
    <w:rsid w:val="003C3F9C"/>
    <w:rsid w:val="003D4146"/>
    <w:rsid w:val="003F1373"/>
    <w:rsid w:val="00417526"/>
    <w:rsid w:val="00427216"/>
    <w:rsid w:val="00427A18"/>
    <w:rsid w:val="00462D9D"/>
    <w:rsid w:val="00471AD0"/>
    <w:rsid w:val="0047530D"/>
    <w:rsid w:val="00480F6D"/>
    <w:rsid w:val="0049665E"/>
    <w:rsid w:val="004A37BC"/>
    <w:rsid w:val="004C55A4"/>
    <w:rsid w:val="004E7A8E"/>
    <w:rsid w:val="004F20F3"/>
    <w:rsid w:val="00533E58"/>
    <w:rsid w:val="00591E5A"/>
    <w:rsid w:val="005A038D"/>
    <w:rsid w:val="005A76A9"/>
    <w:rsid w:val="005B1812"/>
    <w:rsid w:val="005C7E49"/>
    <w:rsid w:val="0060232A"/>
    <w:rsid w:val="006113DB"/>
    <w:rsid w:val="006160D8"/>
    <w:rsid w:val="006449B5"/>
    <w:rsid w:val="00655793"/>
    <w:rsid w:val="00660799"/>
    <w:rsid w:val="006677B4"/>
    <w:rsid w:val="00690404"/>
    <w:rsid w:val="0069140C"/>
    <w:rsid w:val="00696E91"/>
    <w:rsid w:val="006C5AB7"/>
    <w:rsid w:val="006C7724"/>
    <w:rsid w:val="007232FD"/>
    <w:rsid w:val="00740616"/>
    <w:rsid w:val="00741333"/>
    <w:rsid w:val="0076478F"/>
    <w:rsid w:val="00766973"/>
    <w:rsid w:val="007777A6"/>
    <w:rsid w:val="0078281A"/>
    <w:rsid w:val="00791543"/>
    <w:rsid w:val="007A2492"/>
    <w:rsid w:val="007B5910"/>
    <w:rsid w:val="007C3C46"/>
    <w:rsid w:val="007D08B6"/>
    <w:rsid w:val="007E6909"/>
    <w:rsid w:val="00815151"/>
    <w:rsid w:val="008861DB"/>
    <w:rsid w:val="008910E7"/>
    <w:rsid w:val="00896EE0"/>
    <w:rsid w:val="008A0286"/>
    <w:rsid w:val="008C015B"/>
    <w:rsid w:val="008C4565"/>
    <w:rsid w:val="008C7B12"/>
    <w:rsid w:val="008D4008"/>
    <w:rsid w:val="008D519F"/>
    <w:rsid w:val="008D63E9"/>
    <w:rsid w:val="008F4B50"/>
    <w:rsid w:val="009122B3"/>
    <w:rsid w:val="00913AAA"/>
    <w:rsid w:val="00923A08"/>
    <w:rsid w:val="00925D30"/>
    <w:rsid w:val="00934392"/>
    <w:rsid w:val="00946CE9"/>
    <w:rsid w:val="00953D32"/>
    <w:rsid w:val="00955B64"/>
    <w:rsid w:val="009638B3"/>
    <w:rsid w:val="00966D1C"/>
    <w:rsid w:val="00973CDB"/>
    <w:rsid w:val="009A0BBA"/>
    <w:rsid w:val="009D3F08"/>
    <w:rsid w:val="009E0CC4"/>
    <w:rsid w:val="009E2025"/>
    <w:rsid w:val="009F6054"/>
    <w:rsid w:val="00A167DE"/>
    <w:rsid w:val="00A300F9"/>
    <w:rsid w:val="00A4074D"/>
    <w:rsid w:val="00A50781"/>
    <w:rsid w:val="00AA2425"/>
    <w:rsid w:val="00AC6CC5"/>
    <w:rsid w:val="00AD5B20"/>
    <w:rsid w:val="00AE0ADC"/>
    <w:rsid w:val="00AE5166"/>
    <w:rsid w:val="00AE6025"/>
    <w:rsid w:val="00B11069"/>
    <w:rsid w:val="00B3480A"/>
    <w:rsid w:val="00B36670"/>
    <w:rsid w:val="00B4009F"/>
    <w:rsid w:val="00B50045"/>
    <w:rsid w:val="00B80F3E"/>
    <w:rsid w:val="00B87941"/>
    <w:rsid w:val="00BB1063"/>
    <w:rsid w:val="00BB7275"/>
    <w:rsid w:val="00BC7F50"/>
    <w:rsid w:val="00BE30C7"/>
    <w:rsid w:val="00C10D67"/>
    <w:rsid w:val="00C2037B"/>
    <w:rsid w:val="00C27B4A"/>
    <w:rsid w:val="00C55F5B"/>
    <w:rsid w:val="00C57993"/>
    <w:rsid w:val="00C65C93"/>
    <w:rsid w:val="00CB061E"/>
    <w:rsid w:val="00CB4558"/>
    <w:rsid w:val="00CC4CE1"/>
    <w:rsid w:val="00CD73FE"/>
    <w:rsid w:val="00CE4CC2"/>
    <w:rsid w:val="00CE650F"/>
    <w:rsid w:val="00CF23CB"/>
    <w:rsid w:val="00D00EBC"/>
    <w:rsid w:val="00D1687E"/>
    <w:rsid w:val="00D34B2D"/>
    <w:rsid w:val="00D45199"/>
    <w:rsid w:val="00D53C42"/>
    <w:rsid w:val="00D57EB7"/>
    <w:rsid w:val="00D66B82"/>
    <w:rsid w:val="00D730E0"/>
    <w:rsid w:val="00D87414"/>
    <w:rsid w:val="00D93C0E"/>
    <w:rsid w:val="00DA28C7"/>
    <w:rsid w:val="00DA6717"/>
    <w:rsid w:val="00DA7E5D"/>
    <w:rsid w:val="00DD7D33"/>
    <w:rsid w:val="00DF2182"/>
    <w:rsid w:val="00DF49DF"/>
    <w:rsid w:val="00E037DE"/>
    <w:rsid w:val="00E14169"/>
    <w:rsid w:val="00E551F5"/>
    <w:rsid w:val="00E77814"/>
    <w:rsid w:val="00E86900"/>
    <w:rsid w:val="00EB2520"/>
    <w:rsid w:val="00EC2552"/>
    <w:rsid w:val="00EC7E95"/>
    <w:rsid w:val="00ED595E"/>
    <w:rsid w:val="00ED751A"/>
    <w:rsid w:val="00EE157A"/>
    <w:rsid w:val="00EE3DAC"/>
    <w:rsid w:val="00EF5095"/>
    <w:rsid w:val="00F0442D"/>
    <w:rsid w:val="00F308A9"/>
    <w:rsid w:val="00F46C5D"/>
    <w:rsid w:val="00F53EB1"/>
    <w:rsid w:val="00F82256"/>
    <w:rsid w:val="00F82474"/>
    <w:rsid w:val="00F9556F"/>
    <w:rsid w:val="00FC6066"/>
    <w:rsid w:val="00FE7DBD"/>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4CEEB"/>
  <w15:docId w15:val="{06673DD9-A7F2-4FB9-BBEF-94B3BA831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paragraph" w:styleId="5">
    <w:name w:val="heading 5"/>
    <w:basedOn w:val="a"/>
    <w:link w:val="50"/>
    <w:uiPriority w:val="9"/>
    <w:qFormat/>
    <w:rsid w:val="002C5C6E"/>
    <w:pPr>
      <w:spacing w:before="180" w:after="90" w:line="330" w:lineRule="atLeast"/>
      <w:outlineLvl w:val="4"/>
    </w:pPr>
    <w:rPr>
      <w:rFonts w:ascii="Arial" w:hAnsi="Arial"/>
      <w:color w:val="444444"/>
      <w:sz w:val="26"/>
      <w:szCs w:val="26"/>
      <w:lang w:val="x-none" w:eastAsia="x-none"/>
    </w:rPr>
  </w:style>
  <w:style w:type="paragraph" w:styleId="6">
    <w:name w:val="heading 6"/>
    <w:basedOn w:val="a"/>
    <w:link w:val="60"/>
    <w:uiPriority w:val="9"/>
    <w:qFormat/>
    <w:rsid w:val="002C5C6E"/>
    <w:pPr>
      <w:spacing w:before="150" w:after="90" w:line="270" w:lineRule="atLeast"/>
      <w:outlineLvl w:val="5"/>
    </w:pPr>
    <w:rPr>
      <w:rFonts w:ascii="Arial" w:hAnsi="Arial"/>
      <w:color w:val="444444"/>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semiHidden/>
    <w:unhideWhenUsed/>
    <w:rsid w:val="00EE3DAC"/>
    <w:pPr>
      <w:spacing w:after="0" w:line="240" w:lineRule="auto"/>
    </w:pPr>
    <w:rPr>
      <w:rFonts w:ascii="Tahoma" w:hAnsi="Tahoma" w:cs="Tahoma"/>
      <w:sz w:val="16"/>
      <w:szCs w:val="16"/>
    </w:rPr>
  </w:style>
  <w:style w:type="character" w:customStyle="1" w:styleId="af">
    <w:name w:val="Текст выноски Знак"/>
    <w:basedOn w:val="a0"/>
    <w:link w:val="ae"/>
    <w:semiHidden/>
    <w:rsid w:val="00EE3DAC"/>
    <w:rPr>
      <w:rFonts w:ascii="Tahoma" w:eastAsia="Times New Roman" w:hAnsi="Tahoma" w:cs="Tahoma"/>
      <w:sz w:val="16"/>
      <w:szCs w:val="16"/>
    </w:rPr>
  </w:style>
  <w:style w:type="table" w:customStyle="1" w:styleId="TableNormal">
    <w:name w:val="Table Normal"/>
    <w:unhideWhenUsed/>
    <w:qFormat/>
    <w:rsid w:val="00EE3DAC"/>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E3DAC"/>
    <w:pPr>
      <w:widowControl w:val="0"/>
      <w:autoSpaceDE w:val="0"/>
      <w:autoSpaceDN w:val="0"/>
      <w:spacing w:after="0" w:line="240" w:lineRule="auto"/>
    </w:pPr>
    <w:rPr>
      <w:lang w:val="ru-RU" w:eastAsia="ru-RU" w:bidi="ru-RU"/>
    </w:rPr>
  </w:style>
  <w:style w:type="paragraph" w:styleId="af0">
    <w:name w:val="footer"/>
    <w:basedOn w:val="a"/>
    <w:link w:val="af1"/>
    <w:uiPriority w:val="99"/>
    <w:unhideWhenUsed/>
    <w:rsid w:val="00EE3DA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EE3DAC"/>
    <w:rPr>
      <w:rFonts w:ascii="Times New Roman" w:eastAsia="Times New Roman" w:hAnsi="Times New Roman" w:cs="Times New Roman"/>
    </w:rPr>
  </w:style>
  <w:style w:type="paragraph" w:styleId="af2">
    <w:name w:val="List Paragraph"/>
    <w:aliases w:val="List Paragraph (numbered (a)),Use Case List Paragraph,NUMBERED PARAGRAPH,List Paragraph 1,маркированный,Citation List,Heading1,Colorful List - Accent 11"/>
    <w:basedOn w:val="a"/>
    <w:link w:val="af3"/>
    <w:uiPriority w:val="1"/>
    <w:unhideWhenUsed/>
    <w:qFormat/>
    <w:rsid w:val="00EE3DAC"/>
    <w:pPr>
      <w:ind w:left="720"/>
      <w:contextualSpacing/>
    </w:pPr>
  </w:style>
  <w:style w:type="character" w:styleId="af4">
    <w:name w:val="annotation reference"/>
    <w:basedOn w:val="a0"/>
    <w:uiPriority w:val="99"/>
    <w:semiHidden/>
    <w:unhideWhenUsed/>
    <w:rsid w:val="006160D8"/>
    <w:rPr>
      <w:sz w:val="16"/>
      <w:szCs w:val="16"/>
    </w:rPr>
  </w:style>
  <w:style w:type="paragraph" w:styleId="af5">
    <w:name w:val="annotation text"/>
    <w:basedOn w:val="a"/>
    <w:link w:val="af6"/>
    <w:uiPriority w:val="99"/>
    <w:unhideWhenUsed/>
    <w:rsid w:val="006160D8"/>
    <w:pPr>
      <w:spacing w:line="240" w:lineRule="auto"/>
    </w:pPr>
    <w:rPr>
      <w:sz w:val="20"/>
      <w:szCs w:val="20"/>
    </w:rPr>
  </w:style>
  <w:style w:type="character" w:customStyle="1" w:styleId="af6">
    <w:name w:val="Текст примечания Знак"/>
    <w:basedOn w:val="a0"/>
    <w:link w:val="af5"/>
    <w:uiPriority w:val="99"/>
    <w:qFormat/>
    <w:rsid w:val="006160D8"/>
    <w:rPr>
      <w:rFonts w:ascii="Times New Roman" w:eastAsia="Times New Roman" w:hAnsi="Times New Roman" w:cs="Times New Roman"/>
      <w:sz w:val="20"/>
      <w:szCs w:val="20"/>
    </w:rPr>
  </w:style>
  <w:style w:type="paragraph" w:styleId="af7">
    <w:name w:val="annotation subject"/>
    <w:basedOn w:val="af5"/>
    <w:next w:val="af5"/>
    <w:link w:val="af8"/>
    <w:uiPriority w:val="99"/>
    <w:semiHidden/>
    <w:unhideWhenUsed/>
    <w:rsid w:val="006160D8"/>
    <w:rPr>
      <w:b/>
      <w:bCs/>
    </w:rPr>
  </w:style>
  <w:style w:type="character" w:customStyle="1" w:styleId="af8">
    <w:name w:val="Тема примечания Знак"/>
    <w:basedOn w:val="af6"/>
    <w:link w:val="af7"/>
    <w:semiHidden/>
    <w:rsid w:val="006160D8"/>
    <w:rPr>
      <w:rFonts w:ascii="Times New Roman" w:eastAsia="Times New Roman" w:hAnsi="Times New Roman" w:cs="Times New Roman"/>
      <w:b/>
      <w:bCs/>
      <w:sz w:val="20"/>
      <w:szCs w:val="20"/>
    </w:rPr>
  </w:style>
  <w:style w:type="table" w:customStyle="1" w:styleId="31">
    <w:name w:val="Сетка таблицы3"/>
    <w:basedOn w:val="a1"/>
    <w:next w:val="ac"/>
    <w:uiPriority w:val="59"/>
    <w:rsid w:val="00F0442D"/>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2C5C6E"/>
    <w:rPr>
      <w:rFonts w:ascii="Arial" w:eastAsia="Times New Roman" w:hAnsi="Arial" w:cs="Times New Roman"/>
      <w:color w:val="444444"/>
      <w:sz w:val="26"/>
      <w:szCs w:val="26"/>
      <w:lang w:val="x-none" w:eastAsia="x-none"/>
    </w:rPr>
  </w:style>
  <w:style w:type="character" w:customStyle="1" w:styleId="60">
    <w:name w:val="Заголовок 6 Знак"/>
    <w:basedOn w:val="a0"/>
    <w:link w:val="6"/>
    <w:uiPriority w:val="9"/>
    <w:rsid w:val="002C5C6E"/>
    <w:rPr>
      <w:rFonts w:ascii="Arial" w:eastAsia="Times New Roman" w:hAnsi="Arial" w:cs="Times New Roman"/>
      <w:color w:val="444444"/>
      <w:sz w:val="20"/>
      <w:szCs w:val="20"/>
      <w:lang w:val="x-none" w:eastAsia="x-none"/>
    </w:rPr>
  </w:style>
  <w:style w:type="paragraph" w:customStyle="1" w:styleId="af9">
    <w:name w:val="Знак"/>
    <w:basedOn w:val="a"/>
    <w:autoRedefine/>
    <w:rsid w:val="002C5C6E"/>
    <w:pPr>
      <w:spacing w:after="160" w:line="240" w:lineRule="exact"/>
    </w:pPr>
    <w:rPr>
      <w:rFonts w:eastAsia="SimSun"/>
      <w:b/>
      <w:sz w:val="28"/>
      <w:szCs w:val="24"/>
    </w:rPr>
  </w:style>
  <w:style w:type="paragraph" w:styleId="afa">
    <w:name w:val="Body Text Indent"/>
    <w:basedOn w:val="a"/>
    <w:link w:val="afb"/>
    <w:rsid w:val="002C5C6E"/>
    <w:pPr>
      <w:spacing w:after="0" w:line="240" w:lineRule="auto"/>
      <w:ind w:firstLine="1122"/>
      <w:jc w:val="both"/>
    </w:pPr>
    <w:rPr>
      <w:sz w:val="24"/>
      <w:szCs w:val="24"/>
      <w:lang w:val="kk-KZ" w:eastAsia="ru-RU"/>
    </w:rPr>
  </w:style>
  <w:style w:type="character" w:customStyle="1" w:styleId="afb">
    <w:name w:val="Основной текст с отступом Знак"/>
    <w:basedOn w:val="a0"/>
    <w:link w:val="afa"/>
    <w:rsid w:val="002C5C6E"/>
    <w:rPr>
      <w:rFonts w:ascii="Times New Roman" w:eastAsia="Times New Roman" w:hAnsi="Times New Roman" w:cs="Times New Roman"/>
      <w:sz w:val="24"/>
      <w:szCs w:val="24"/>
      <w:lang w:val="kk-KZ" w:eastAsia="ru-RU"/>
    </w:rPr>
  </w:style>
  <w:style w:type="paragraph" w:styleId="afc">
    <w:name w:val="No Spacing"/>
    <w:link w:val="afd"/>
    <w:uiPriority w:val="1"/>
    <w:qFormat/>
    <w:rsid w:val="002C5C6E"/>
    <w:pPr>
      <w:spacing w:after="0" w:line="240" w:lineRule="auto"/>
    </w:pPr>
    <w:rPr>
      <w:rFonts w:ascii="Times New Roman" w:eastAsia="Times New Roman" w:hAnsi="Times New Roman" w:cs="Times New Roman"/>
      <w:sz w:val="24"/>
      <w:szCs w:val="24"/>
      <w:lang w:val="ru-RU" w:eastAsia="ru-RU"/>
    </w:rPr>
  </w:style>
  <w:style w:type="paragraph" w:customStyle="1" w:styleId="015">
    <w:name w:val="Стиль Слева:  0 см Выступ:  15 см"/>
    <w:basedOn w:val="a"/>
    <w:rsid w:val="002C5C6E"/>
    <w:pPr>
      <w:widowControl w:val="0"/>
      <w:spacing w:before="120" w:after="0" w:line="240" w:lineRule="auto"/>
      <w:ind w:left="851" w:hanging="851"/>
      <w:jc w:val="both"/>
    </w:pPr>
    <w:rPr>
      <w:rFonts w:ascii="Arial" w:hAnsi="Arial"/>
      <w:snapToGrid w:val="0"/>
      <w:sz w:val="24"/>
      <w:szCs w:val="20"/>
      <w:lang w:val="ru-RU" w:eastAsia="ru-RU"/>
    </w:rPr>
  </w:style>
  <w:style w:type="character" w:customStyle="1" w:styleId="s0">
    <w:name w:val="s0"/>
    <w:qFormat/>
    <w:rsid w:val="002C5C6E"/>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2C5C6E"/>
    <w:pPr>
      <w:spacing w:after="160" w:line="240" w:lineRule="exact"/>
    </w:pPr>
    <w:rPr>
      <w:sz w:val="28"/>
      <w:szCs w:val="20"/>
    </w:rPr>
  </w:style>
  <w:style w:type="character" w:customStyle="1" w:styleId="s1">
    <w:name w:val="s1"/>
    <w:rsid w:val="002C5C6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2C5C6E"/>
    <w:pPr>
      <w:overflowPunct w:val="0"/>
      <w:autoSpaceDE w:val="0"/>
      <w:autoSpaceDN w:val="0"/>
      <w:adjustRightInd w:val="0"/>
      <w:spacing w:after="120" w:line="480" w:lineRule="auto"/>
      <w:ind w:left="283"/>
    </w:pPr>
    <w:rPr>
      <w:sz w:val="20"/>
      <w:szCs w:val="20"/>
      <w:lang w:val="ru-RU" w:eastAsia="ru-RU"/>
    </w:rPr>
  </w:style>
  <w:style w:type="character" w:customStyle="1" w:styleId="22">
    <w:name w:val="Основной текст с отступом 2 Знак"/>
    <w:basedOn w:val="a0"/>
    <w:link w:val="21"/>
    <w:rsid w:val="002C5C6E"/>
    <w:rPr>
      <w:rFonts w:ascii="Times New Roman" w:eastAsia="Times New Roman" w:hAnsi="Times New Roman" w:cs="Times New Roman"/>
      <w:sz w:val="20"/>
      <w:szCs w:val="20"/>
      <w:lang w:val="ru-RU" w:eastAsia="ru-RU"/>
    </w:rPr>
  </w:style>
  <w:style w:type="paragraph" w:customStyle="1" w:styleId="afe">
    <w:name w:val="Знак Знак Знак"/>
    <w:basedOn w:val="a"/>
    <w:autoRedefine/>
    <w:rsid w:val="002C5C6E"/>
    <w:pPr>
      <w:spacing w:after="160" w:line="240" w:lineRule="exact"/>
    </w:pPr>
    <w:rPr>
      <w:rFonts w:eastAsia="SimSun"/>
      <w:b/>
      <w:sz w:val="28"/>
      <w:szCs w:val="24"/>
    </w:rPr>
  </w:style>
  <w:style w:type="paragraph" w:styleId="aff">
    <w:name w:val="Normal (Web)"/>
    <w:basedOn w:val="a"/>
    <w:uiPriority w:val="99"/>
    <w:rsid w:val="002C5C6E"/>
    <w:pPr>
      <w:spacing w:before="100" w:beforeAutospacing="1" w:after="100" w:afterAutospacing="1" w:line="240" w:lineRule="auto"/>
    </w:pPr>
    <w:rPr>
      <w:sz w:val="24"/>
      <w:szCs w:val="24"/>
      <w:lang w:val="ru-RU" w:eastAsia="ru-RU"/>
    </w:rPr>
  </w:style>
  <w:style w:type="character" w:styleId="aff0">
    <w:name w:val="page number"/>
    <w:basedOn w:val="a0"/>
    <w:rsid w:val="002C5C6E"/>
  </w:style>
  <w:style w:type="character" w:styleId="aff1">
    <w:name w:val="Strong"/>
    <w:qFormat/>
    <w:rsid w:val="002C5C6E"/>
    <w:rPr>
      <w:b/>
      <w:bCs/>
    </w:rPr>
  </w:style>
  <w:style w:type="paragraph" w:styleId="aff2">
    <w:name w:val="Revision"/>
    <w:hidden/>
    <w:uiPriority w:val="99"/>
    <w:semiHidden/>
    <w:rsid w:val="002C5C6E"/>
    <w:pPr>
      <w:spacing w:after="0" w:line="240" w:lineRule="auto"/>
    </w:pPr>
    <w:rPr>
      <w:lang w:val="ru-RU"/>
    </w:rPr>
  </w:style>
  <w:style w:type="numbering" w:customStyle="1" w:styleId="12">
    <w:name w:val="Нет списка1"/>
    <w:next w:val="a2"/>
    <w:uiPriority w:val="99"/>
    <w:semiHidden/>
    <w:unhideWhenUsed/>
    <w:rsid w:val="002C5C6E"/>
  </w:style>
  <w:style w:type="character" w:customStyle="1" w:styleId="s2">
    <w:name w:val="s2"/>
    <w:rsid w:val="002C5C6E"/>
    <w:rPr>
      <w:rFonts w:ascii="Times New Roman" w:hAnsi="Times New Roman" w:cs="Times New Roman" w:hint="default"/>
      <w:color w:val="333399"/>
      <w:u w:val="single"/>
    </w:rPr>
  </w:style>
  <w:style w:type="character" w:customStyle="1" w:styleId="s3">
    <w:name w:val="s3"/>
    <w:rsid w:val="002C5C6E"/>
    <w:rPr>
      <w:rFonts w:ascii="Times New Roman" w:hAnsi="Times New Roman" w:cs="Times New Roman" w:hint="default"/>
      <w:b w:val="0"/>
      <w:bCs w:val="0"/>
      <w:i/>
      <w:iCs/>
      <w:color w:val="FF0000"/>
    </w:rPr>
  </w:style>
  <w:style w:type="character" w:customStyle="1" w:styleId="s9">
    <w:name w:val="s9"/>
    <w:rsid w:val="002C5C6E"/>
    <w:rPr>
      <w:rFonts w:ascii="Times New Roman" w:hAnsi="Times New Roman" w:cs="Times New Roman" w:hint="default"/>
      <w:b w:val="0"/>
      <w:bCs w:val="0"/>
      <w:i/>
      <w:iCs/>
      <w:color w:val="333399"/>
      <w:u w:val="single"/>
    </w:rPr>
  </w:style>
  <w:style w:type="paragraph" w:customStyle="1" w:styleId="IASBPrinciple">
    <w:name w:val="IASB Principle"/>
    <w:basedOn w:val="a"/>
    <w:rsid w:val="002C5C6E"/>
    <w:pPr>
      <w:spacing w:before="100" w:after="100" w:line="240" w:lineRule="auto"/>
      <w:jc w:val="both"/>
    </w:pPr>
    <w:rPr>
      <w:b/>
      <w:sz w:val="19"/>
      <w:szCs w:val="20"/>
      <w:lang w:val="en-GB" w:eastAsia="en-GB"/>
    </w:rPr>
  </w:style>
  <w:style w:type="character" w:customStyle="1" w:styleId="s20">
    <w:name w:val="s20"/>
    <w:basedOn w:val="a0"/>
    <w:rsid w:val="002C5C6E"/>
  </w:style>
  <w:style w:type="character" w:customStyle="1" w:styleId="s21">
    <w:name w:val="s21"/>
    <w:basedOn w:val="a0"/>
    <w:rsid w:val="002C5C6E"/>
  </w:style>
  <w:style w:type="character" w:customStyle="1" w:styleId="aff3">
    <w:name w:val="a"/>
    <w:basedOn w:val="a0"/>
    <w:rsid w:val="002C5C6E"/>
  </w:style>
  <w:style w:type="character" w:customStyle="1" w:styleId="s19">
    <w:name w:val="s19"/>
    <w:basedOn w:val="a0"/>
    <w:rsid w:val="002C5C6E"/>
  </w:style>
  <w:style w:type="numbering" w:customStyle="1" w:styleId="23">
    <w:name w:val="Нет списка2"/>
    <w:next w:val="a2"/>
    <w:uiPriority w:val="99"/>
    <w:semiHidden/>
    <w:unhideWhenUsed/>
    <w:rsid w:val="002C5C6E"/>
  </w:style>
  <w:style w:type="table" w:customStyle="1" w:styleId="13">
    <w:name w:val="Сетка таблицы1"/>
    <w:basedOn w:val="a1"/>
    <w:next w:val="ac"/>
    <w:uiPriority w:val="59"/>
    <w:rsid w:val="002C5C6E"/>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2C5C6E"/>
  </w:style>
  <w:style w:type="numbering" w:customStyle="1" w:styleId="32">
    <w:name w:val="Нет списка3"/>
    <w:next w:val="a2"/>
    <w:uiPriority w:val="99"/>
    <w:semiHidden/>
    <w:unhideWhenUsed/>
    <w:rsid w:val="002C5C6E"/>
  </w:style>
  <w:style w:type="table" w:customStyle="1" w:styleId="24">
    <w:name w:val="Сетка таблицы2"/>
    <w:basedOn w:val="a1"/>
    <w:next w:val="ac"/>
    <w:uiPriority w:val="59"/>
    <w:rsid w:val="002C5C6E"/>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2"/>
    <w:uiPriority w:val="99"/>
    <w:semiHidden/>
    <w:unhideWhenUsed/>
    <w:rsid w:val="002C5C6E"/>
  </w:style>
  <w:style w:type="character" w:customStyle="1" w:styleId="HTML">
    <w:name w:val="Стандартный HTML Знак"/>
    <w:basedOn w:val="a0"/>
    <w:link w:val="HTML0"/>
    <w:uiPriority w:val="99"/>
    <w:semiHidden/>
    <w:rsid w:val="002C5C6E"/>
    <w:rPr>
      <w:rFonts w:ascii="Courier New" w:hAnsi="Courier New" w:cs="Courier New"/>
    </w:rPr>
  </w:style>
  <w:style w:type="paragraph" w:customStyle="1" w:styleId="HTML1">
    <w:name w:val="Стандартный HTML1"/>
    <w:basedOn w:val="a"/>
    <w:next w:val="HTML0"/>
    <w:uiPriority w:val="99"/>
    <w:semiHidden/>
    <w:unhideWhenUsed/>
    <w:rsid w:val="002C5C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paragraph" w:customStyle="1" w:styleId="14">
    <w:name w:val="Обычный (веб)1"/>
    <w:basedOn w:val="a"/>
    <w:next w:val="aff"/>
    <w:uiPriority w:val="99"/>
    <w:unhideWhenUsed/>
    <w:rsid w:val="002C5C6E"/>
    <w:pPr>
      <w:spacing w:before="100" w:beforeAutospacing="1" w:after="100" w:afterAutospacing="1" w:line="240" w:lineRule="auto"/>
    </w:pPr>
    <w:rPr>
      <w:sz w:val="24"/>
      <w:szCs w:val="24"/>
      <w:lang w:val="ru-RU" w:eastAsia="ru-RU"/>
    </w:rPr>
  </w:style>
  <w:style w:type="character" w:customStyle="1" w:styleId="15">
    <w:name w:val="Верхний колонтитул Знак1"/>
    <w:basedOn w:val="a0"/>
    <w:uiPriority w:val="99"/>
    <w:semiHidden/>
    <w:rsid w:val="002C5C6E"/>
    <w:rPr>
      <w:rFonts w:ascii="Times New Roman" w:eastAsia="Times New Roman" w:hAnsi="Times New Roman" w:cs="Times New Roman"/>
      <w:sz w:val="24"/>
      <w:szCs w:val="24"/>
      <w:lang w:eastAsia="ru-RU"/>
    </w:rPr>
  </w:style>
  <w:style w:type="character" w:customStyle="1" w:styleId="16">
    <w:name w:val="Нижний колонтитул Знак1"/>
    <w:basedOn w:val="a0"/>
    <w:uiPriority w:val="99"/>
    <w:semiHidden/>
    <w:rsid w:val="002C5C6E"/>
    <w:rPr>
      <w:rFonts w:ascii="Times New Roman" w:eastAsia="Times New Roman" w:hAnsi="Times New Roman" w:cs="Times New Roman"/>
      <w:sz w:val="24"/>
      <w:szCs w:val="24"/>
      <w:lang w:eastAsia="ru-RU"/>
    </w:rPr>
  </w:style>
  <w:style w:type="paragraph" w:customStyle="1" w:styleId="17">
    <w:name w:val="Абзац списка1"/>
    <w:basedOn w:val="a"/>
    <w:rsid w:val="002C5C6E"/>
    <w:pPr>
      <w:ind w:left="720"/>
    </w:pPr>
    <w:rPr>
      <w:rFonts w:ascii="Calibri" w:hAnsi="Calibri"/>
      <w:lang w:val="ru-RU" w:eastAsia="ru-RU"/>
    </w:rPr>
  </w:style>
  <w:style w:type="character" w:styleId="aff4">
    <w:name w:val="FollowedHyperlink"/>
    <w:uiPriority w:val="99"/>
    <w:semiHidden/>
    <w:unhideWhenUsed/>
    <w:rsid w:val="002C5C6E"/>
    <w:rPr>
      <w:color w:val="800080"/>
      <w:u w:val="single"/>
    </w:rPr>
  </w:style>
  <w:style w:type="paragraph" w:customStyle="1" w:styleId="s8">
    <w:name w:val="s8"/>
    <w:basedOn w:val="a"/>
    <w:rsid w:val="002C5C6E"/>
    <w:pPr>
      <w:spacing w:after="0" w:line="240" w:lineRule="auto"/>
    </w:pPr>
    <w:rPr>
      <w:color w:val="333399"/>
      <w:sz w:val="24"/>
      <w:szCs w:val="24"/>
      <w:lang w:val="ru-RU" w:eastAsia="ru-RU"/>
    </w:rPr>
  </w:style>
  <w:style w:type="character" w:customStyle="1" w:styleId="s7">
    <w:name w:val="s7"/>
    <w:rsid w:val="002C5C6E"/>
    <w:rPr>
      <w:rFonts w:ascii="Courier New" w:hAnsi="Courier New" w:cs="Courier New" w:hint="default"/>
      <w:b w:val="0"/>
      <w:bCs w:val="0"/>
      <w:color w:val="000000"/>
    </w:rPr>
  </w:style>
  <w:style w:type="character" w:customStyle="1" w:styleId="s10">
    <w:name w:val="s10"/>
    <w:rsid w:val="002C5C6E"/>
    <w:rPr>
      <w:rFonts w:ascii="Times New Roman" w:hAnsi="Times New Roman" w:cs="Times New Roman" w:hint="default"/>
      <w:color w:val="333399"/>
      <w:u w:val="single"/>
    </w:rPr>
  </w:style>
  <w:style w:type="character" w:customStyle="1" w:styleId="s16">
    <w:name w:val="s16"/>
    <w:rsid w:val="002C5C6E"/>
    <w:rPr>
      <w:rFonts w:ascii="Times New Roman" w:hAnsi="Times New Roman" w:cs="Times New Roman" w:hint="default"/>
      <w:b w:val="0"/>
      <w:bCs w:val="0"/>
      <w:i/>
      <w:iCs/>
      <w:caps w:val="0"/>
      <w:color w:val="000000"/>
    </w:rPr>
  </w:style>
  <w:style w:type="character" w:customStyle="1" w:styleId="s17">
    <w:name w:val="s17"/>
    <w:rsid w:val="002C5C6E"/>
    <w:rPr>
      <w:rFonts w:ascii="Times New Roman" w:hAnsi="Times New Roman" w:cs="Times New Roman" w:hint="default"/>
      <w:b w:val="0"/>
      <w:bCs w:val="0"/>
      <w:color w:val="000000"/>
    </w:rPr>
  </w:style>
  <w:style w:type="character" w:customStyle="1" w:styleId="s18">
    <w:name w:val="s18"/>
    <w:rsid w:val="002C5C6E"/>
    <w:rPr>
      <w:rFonts w:ascii="Times New Roman" w:hAnsi="Times New Roman" w:cs="Times New Roman" w:hint="default"/>
      <w:b w:val="0"/>
      <w:bCs w:val="0"/>
      <w:color w:val="000000"/>
    </w:rPr>
  </w:style>
  <w:style w:type="character" w:customStyle="1" w:styleId="s11">
    <w:name w:val="s11"/>
    <w:rsid w:val="002C5C6E"/>
    <w:rPr>
      <w:rFonts w:ascii="Courier New" w:hAnsi="Courier New" w:cs="Courier New" w:hint="default"/>
      <w:b/>
      <w:bCs/>
      <w:color w:val="000000"/>
    </w:rPr>
  </w:style>
  <w:style w:type="character" w:customStyle="1" w:styleId="s12">
    <w:name w:val="s12"/>
    <w:rsid w:val="002C5C6E"/>
    <w:rPr>
      <w:rFonts w:ascii="Courier New" w:hAnsi="Courier New" w:cs="Courier New" w:hint="default"/>
      <w:b w:val="0"/>
      <w:bCs w:val="0"/>
      <w:color w:val="333399"/>
      <w:u w:val="single"/>
    </w:rPr>
  </w:style>
  <w:style w:type="character" w:customStyle="1" w:styleId="s13">
    <w:name w:val="s13"/>
    <w:rsid w:val="002C5C6E"/>
    <w:rPr>
      <w:rFonts w:ascii="Courier New" w:hAnsi="Courier New" w:cs="Courier New" w:hint="default"/>
      <w:i/>
      <w:iCs/>
      <w:color w:val="FF0000"/>
    </w:rPr>
  </w:style>
  <w:style w:type="character" w:customStyle="1" w:styleId="s14">
    <w:name w:val="s14"/>
    <w:rsid w:val="002C5C6E"/>
    <w:rPr>
      <w:rFonts w:ascii="Courier New" w:hAnsi="Courier New" w:cs="Courier New" w:hint="default"/>
      <w:color w:val="008000"/>
    </w:rPr>
  </w:style>
  <w:style w:type="character" w:customStyle="1" w:styleId="s15">
    <w:name w:val="s15"/>
    <w:rsid w:val="002C5C6E"/>
    <w:rPr>
      <w:rFonts w:ascii="Courier New" w:hAnsi="Courier New" w:cs="Courier New" w:hint="default"/>
      <w:color w:val="333399"/>
      <w:u w:val="single"/>
    </w:rPr>
  </w:style>
  <w:style w:type="character" w:customStyle="1" w:styleId="s01">
    <w:name w:val="s01"/>
    <w:uiPriority w:val="99"/>
    <w:rsid w:val="002C5C6E"/>
    <w:rPr>
      <w:rFonts w:ascii="Times New Roman" w:hAnsi="Times New Roman" w:cs="Times New Roman" w:hint="default"/>
      <w:b w:val="0"/>
      <w:bCs w:val="0"/>
      <w:i w:val="0"/>
      <w:iCs w:val="0"/>
      <w:color w:val="000000"/>
    </w:rPr>
  </w:style>
  <w:style w:type="paragraph" w:styleId="25">
    <w:name w:val="Body Text 2"/>
    <w:basedOn w:val="a"/>
    <w:link w:val="26"/>
    <w:uiPriority w:val="99"/>
    <w:unhideWhenUsed/>
    <w:rsid w:val="002C5C6E"/>
    <w:pPr>
      <w:autoSpaceDE w:val="0"/>
      <w:autoSpaceDN w:val="0"/>
      <w:spacing w:after="0" w:line="240" w:lineRule="auto"/>
      <w:ind w:firstLine="851"/>
      <w:jc w:val="both"/>
    </w:pPr>
    <w:rPr>
      <w:rFonts w:ascii="Arial" w:hAnsi="Arial"/>
      <w:color w:val="000000"/>
      <w:sz w:val="24"/>
      <w:szCs w:val="24"/>
      <w:lang w:val="x-none" w:eastAsia="x-none"/>
    </w:rPr>
  </w:style>
  <w:style w:type="character" w:customStyle="1" w:styleId="26">
    <w:name w:val="Основной текст 2 Знак"/>
    <w:basedOn w:val="a0"/>
    <w:link w:val="25"/>
    <w:uiPriority w:val="99"/>
    <w:rsid w:val="002C5C6E"/>
    <w:rPr>
      <w:rFonts w:ascii="Arial" w:eastAsia="Times New Roman" w:hAnsi="Arial" w:cs="Times New Roman"/>
      <w:color w:val="000000"/>
      <w:sz w:val="24"/>
      <w:szCs w:val="24"/>
      <w:lang w:val="x-none" w:eastAsia="x-none"/>
    </w:rPr>
  </w:style>
  <w:style w:type="paragraph" w:customStyle="1" w:styleId="210">
    <w:name w:val="Основной текст с отступом 21"/>
    <w:basedOn w:val="a"/>
    <w:next w:val="21"/>
    <w:uiPriority w:val="99"/>
    <w:semiHidden/>
    <w:unhideWhenUsed/>
    <w:rsid w:val="002C5C6E"/>
    <w:pPr>
      <w:spacing w:before="100" w:beforeAutospacing="1" w:after="100" w:afterAutospacing="1" w:line="240" w:lineRule="auto"/>
    </w:pPr>
    <w:rPr>
      <w:sz w:val="24"/>
      <w:szCs w:val="24"/>
      <w:lang w:val="ru-RU"/>
    </w:rPr>
  </w:style>
  <w:style w:type="character" w:customStyle="1" w:styleId="211">
    <w:name w:val="Основной текст с отступом 2 Знак1"/>
    <w:basedOn w:val="a0"/>
    <w:uiPriority w:val="99"/>
    <w:semiHidden/>
    <w:rsid w:val="002C5C6E"/>
    <w:rPr>
      <w:rFonts w:ascii="Times New Roman" w:eastAsia="Times New Roman" w:hAnsi="Times New Roman" w:cs="Times New Roman"/>
      <w:color w:val="000000"/>
      <w:lang w:eastAsia="ru-RU"/>
    </w:rPr>
  </w:style>
  <w:style w:type="character" w:customStyle="1" w:styleId="s02">
    <w:name w:val="s02"/>
    <w:rsid w:val="002C5C6E"/>
    <w:rPr>
      <w:rFonts w:ascii="Times New Roman" w:hAnsi="Times New Roman" w:cs="Times New Roman" w:hint="default"/>
      <w:b w:val="0"/>
      <w:bCs w:val="0"/>
      <w:i w:val="0"/>
      <w:iCs w:val="0"/>
      <w:color w:val="000000"/>
    </w:rPr>
  </w:style>
  <w:style w:type="character" w:customStyle="1" w:styleId="s00">
    <w:name w:val="s00"/>
    <w:uiPriority w:val="99"/>
    <w:rsid w:val="002C5C6E"/>
  </w:style>
  <w:style w:type="character" w:styleId="aff5">
    <w:name w:val="line number"/>
    <w:uiPriority w:val="99"/>
    <w:semiHidden/>
    <w:unhideWhenUsed/>
    <w:rsid w:val="002C5C6E"/>
  </w:style>
  <w:style w:type="paragraph" w:customStyle="1" w:styleId="27">
    <w:name w:val="Абзац списка2"/>
    <w:basedOn w:val="a"/>
    <w:rsid w:val="002C5C6E"/>
    <w:pPr>
      <w:ind w:left="720"/>
    </w:pPr>
    <w:rPr>
      <w:rFonts w:ascii="Calibri" w:hAnsi="Calibri"/>
      <w:lang w:val="ru-RU" w:eastAsia="ru-RU"/>
    </w:rPr>
  </w:style>
  <w:style w:type="paragraph" w:customStyle="1" w:styleId="Default">
    <w:name w:val="Default"/>
    <w:rsid w:val="002C5C6E"/>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aff6">
    <w:name w:val="Знак Знак Знак Знак Знак Знак"/>
    <w:basedOn w:val="a"/>
    <w:autoRedefine/>
    <w:rsid w:val="002C5C6E"/>
    <w:pPr>
      <w:spacing w:after="160" w:line="240" w:lineRule="exact"/>
    </w:pPr>
    <w:rPr>
      <w:rFonts w:eastAsia="SimSun"/>
      <w:b/>
      <w:sz w:val="28"/>
      <w:szCs w:val="24"/>
    </w:rPr>
  </w:style>
  <w:style w:type="numbering" w:customStyle="1" w:styleId="111">
    <w:name w:val="Нет списка111"/>
    <w:next w:val="a2"/>
    <w:uiPriority w:val="99"/>
    <w:semiHidden/>
    <w:unhideWhenUsed/>
    <w:rsid w:val="002C5C6E"/>
  </w:style>
  <w:style w:type="character" w:styleId="HTML2">
    <w:name w:val="HTML Code"/>
    <w:uiPriority w:val="99"/>
    <w:semiHidden/>
    <w:unhideWhenUsed/>
    <w:rsid w:val="002C5C6E"/>
    <w:rPr>
      <w:rFonts w:ascii="Consolas" w:eastAsia="Times New Roman" w:hAnsi="Consolas" w:cs="Consolas" w:hint="default"/>
      <w:color w:val="5A5A5A"/>
      <w:sz w:val="20"/>
      <w:szCs w:val="20"/>
      <w:bdr w:val="dotted" w:sz="8" w:space="1" w:color="CCCCCC" w:frame="1"/>
      <w:shd w:val="clear" w:color="auto" w:fill="ECECEC"/>
    </w:rPr>
  </w:style>
  <w:style w:type="character" w:styleId="HTML3">
    <w:name w:val="HTML Keyboard"/>
    <w:uiPriority w:val="99"/>
    <w:semiHidden/>
    <w:unhideWhenUsed/>
    <w:rsid w:val="002C5C6E"/>
    <w:rPr>
      <w:rFonts w:ascii="Courier New" w:eastAsia="Times New Roman" w:hAnsi="Courier New" w:cs="Courier New" w:hint="default"/>
      <w:sz w:val="20"/>
      <w:szCs w:val="20"/>
    </w:rPr>
  </w:style>
  <w:style w:type="paragraph" w:customStyle="1" w:styleId="msochpdefault">
    <w:name w:val="msochpdefault"/>
    <w:basedOn w:val="a"/>
    <w:rsid w:val="002C5C6E"/>
    <w:pPr>
      <w:spacing w:before="100" w:beforeAutospacing="1" w:after="100" w:afterAutospacing="1" w:line="240" w:lineRule="auto"/>
    </w:pPr>
    <w:rPr>
      <w:sz w:val="20"/>
      <w:szCs w:val="20"/>
      <w:lang w:val="ru-RU" w:eastAsia="ru-RU"/>
    </w:rPr>
  </w:style>
  <w:style w:type="paragraph" w:styleId="aff7">
    <w:name w:val="footnote text"/>
    <w:basedOn w:val="a"/>
    <w:link w:val="aff8"/>
    <w:uiPriority w:val="99"/>
    <w:unhideWhenUsed/>
    <w:rsid w:val="002C5C6E"/>
    <w:pPr>
      <w:spacing w:after="0" w:line="240" w:lineRule="auto"/>
    </w:pPr>
    <w:rPr>
      <w:rFonts w:ascii="Calibri" w:eastAsia="Calibri" w:hAnsi="Calibri"/>
      <w:sz w:val="20"/>
      <w:szCs w:val="20"/>
      <w:lang w:val="ru-RU" w:eastAsia="ru-RU"/>
    </w:rPr>
  </w:style>
  <w:style w:type="character" w:customStyle="1" w:styleId="aff8">
    <w:name w:val="Текст сноски Знак"/>
    <w:basedOn w:val="a0"/>
    <w:link w:val="aff7"/>
    <w:uiPriority w:val="99"/>
    <w:rsid w:val="002C5C6E"/>
    <w:rPr>
      <w:rFonts w:ascii="Calibri" w:eastAsia="Calibri" w:hAnsi="Calibri" w:cs="Times New Roman"/>
      <w:sz w:val="20"/>
      <w:szCs w:val="20"/>
      <w:lang w:val="ru-RU" w:eastAsia="ru-RU"/>
    </w:rPr>
  </w:style>
  <w:style w:type="character" w:styleId="aff9">
    <w:name w:val="footnote reference"/>
    <w:uiPriority w:val="99"/>
    <w:unhideWhenUsed/>
    <w:rsid w:val="002C5C6E"/>
    <w:rPr>
      <w:vertAlign w:val="superscript"/>
    </w:rPr>
  </w:style>
  <w:style w:type="table" w:customStyle="1" w:styleId="112">
    <w:name w:val="Сетка таблицы11"/>
    <w:basedOn w:val="a1"/>
    <w:next w:val="ac"/>
    <w:uiPriority w:val="59"/>
    <w:rsid w:val="002C5C6E"/>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2C5C6E"/>
  </w:style>
  <w:style w:type="character" w:customStyle="1" w:styleId="BalloonTextChar1">
    <w:name w:val="Balloon Text Char1"/>
    <w:uiPriority w:val="99"/>
    <w:semiHidden/>
    <w:rsid w:val="002C5C6E"/>
    <w:rPr>
      <w:rFonts w:ascii="Times New Roman" w:hAnsi="Times New Roman"/>
      <w:color w:val="000000"/>
      <w:sz w:val="0"/>
      <w:szCs w:val="0"/>
    </w:rPr>
  </w:style>
  <w:style w:type="character" w:customStyle="1" w:styleId="FooterChar">
    <w:name w:val="Footer Char"/>
    <w:uiPriority w:val="99"/>
    <w:locked/>
    <w:rsid w:val="002C5C6E"/>
    <w:rPr>
      <w:rFonts w:eastAsia="Times New Roman"/>
      <w:color w:val="000000"/>
    </w:rPr>
  </w:style>
  <w:style w:type="character" w:customStyle="1" w:styleId="FooterChar1">
    <w:name w:val="Footer Char1"/>
    <w:uiPriority w:val="99"/>
    <w:semiHidden/>
    <w:rsid w:val="002C5C6E"/>
    <w:rPr>
      <w:rFonts w:ascii="Times New Roman" w:hAnsi="Times New Roman"/>
      <w:color w:val="000000"/>
    </w:rPr>
  </w:style>
  <w:style w:type="character" w:customStyle="1" w:styleId="affa">
    <w:name w:val="Основной текст Знак"/>
    <w:link w:val="affb"/>
    <w:semiHidden/>
    <w:locked/>
    <w:rsid w:val="002C5C6E"/>
    <w:rPr>
      <w:b/>
      <w:color w:val="008000"/>
    </w:rPr>
  </w:style>
  <w:style w:type="paragraph" w:customStyle="1" w:styleId="18">
    <w:name w:val="Основной текст1"/>
    <w:basedOn w:val="a"/>
    <w:next w:val="affb"/>
    <w:rsid w:val="002C5C6E"/>
    <w:pPr>
      <w:spacing w:after="0" w:line="240" w:lineRule="auto"/>
      <w:jc w:val="both"/>
    </w:pPr>
    <w:rPr>
      <w:rFonts w:eastAsia="Calibri"/>
      <w:b/>
      <w:color w:val="008000"/>
      <w:sz w:val="20"/>
      <w:szCs w:val="20"/>
      <w:lang w:val="ru-RU" w:eastAsia="ru-RU"/>
    </w:rPr>
  </w:style>
  <w:style w:type="character" w:customStyle="1" w:styleId="19">
    <w:name w:val="Основной текст Знак1"/>
    <w:basedOn w:val="a0"/>
    <w:uiPriority w:val="99"/>
    <w:semiHidden/>
    <w:rsid w:val="002C5C6E"/>
    <w:rPr>
      <w:rFonts w:ascii="Times New Roman" w:eastAsia="Times New Roman" w:hAnsi="Times New Roman" w:cs="Times New Roman"/>
      <w:color w:val="000000"/>
      <w:lang w:eastAsia="ru-RU"/>
    </w:rPr>
  </w:style>
  <w:style w:type="character" w:customStyle="1" w:styleId="BodyTextChar1">
    <w:name w:val="Body Text Char1"/>
    <w:uiPriority w:val="99"/>
    <w:semiHidden/>
    <w:rsid w:val="002C5C6E"/>
    <w:rPr>
      <w:rFonts w:ascii="Times New Roman" w:hAnsi="Times New Roman"/>
      <w:color w:val="000000"/>
    </w:rPr>
  </w:style>
  <w:style w:type="character" w:customStyle="1" w:styleId="HTMLPreformattedChar">
    <w:name w:val="HTML Preformatted Char"/>
    <w:uiPriority w:val="99"/>
    <w:semiHidden/>
    <w:locked/>
    <w:rsid w:val="002C5C6E"/>
    <w:rPr>
      <w:rFonts w:ascii="Courier New" w:hAnsi="Courier New" w:cs="Courier New"/>
      <w:color w:val="000000"/>
    </w:rPr>
  </w:style>
  <w:style w:type="character" w:customStyle="1" w:styleId="HTMLPreformattedChar1">
    <w:name w:val="HTML Preformatted Char1"/>
    <w:uiPriority w:val="99"/>
    <w:semiHidden/>
    <w:rsid w:val="002C5C6E"/>
    <w:rPr>
      <w:rFonts w:ascii="Courier New" w:hAnsi="Courier New" w:cs="Courier New"/>
      <w:color w:val="000000"/>
    </w:rPr>
  </w:style>
  <w:style w:type="character" w:customStyle="1" w:styleId="1a">
    <w:name w:val="Текст выноски Знак1"/>
    <w:uiPriority w:val="99"/>
    <w:semiHidden/>
    <w:rsid w:val="002C5C6E"/>
    <w:rPr>
      <w:rFonts w:ascii="Tahoma" w:hAnsi="Tahoma" w:cs="Tahoma"/>
      <w:color w:val="000000"/>
      <w:sz w:val="16"/>
      <w:szCs w:val="16"/>
      <w:lang w:eastAsia="ru-RU"/>
    </w:rPr>
  </w:style>
  <w:style w:type="table" w:customStyle="1" w:styleId="1110">
    <w:name w:val="Сетка таблицы111"/>
    <w:basedOn w:val="a1"/>
    <w:next w:val="ac"/>
    <w:uiPriority w:val="59"/>
    <w:rsid w:val="002C5C6E"/>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
    <w:name w:val="Стиль1"/>
    <w:basedOn w:val="a"/>
    <w:qFormat/>
    <w:rsid w:val="002C5C6E"/>
    <w:pPr>
      <w:widowControl w:val="0"/>
      <w:spacing w:after="0" w:line="240" w:lineRule="auto"/>
      <w:jc w:val="both"/>
    </w:pPr>
    <w:rPr>
      <w:snapToGrid w:val="0"/>
      <w:sz w:val="28"/>
      <w:szCs w:val="24"/>
      <w:lang w:val="ru-RU" w:eastAsia="ru-RU"/>
    </w:rPr>
  </w:style>
  <w:style w:type="numbering" w:customStyle="1" w:styleId="310">
    <w:name w:val="Нет списка31"/>
    <w:next w:val="a2"/>
    <w:uiPriority w:val="99"/>
    <w:semiHidden/>
    <w:unhideWhenUsed/>
    <w:rsid w:val="002C5C6E"/>
  </w:style>
  <w:style w:type="paragraph" w:customStyle="1" w:styleId="font5">
    <w:name w:val="font5"/>
    <w:basedOn w:val="a"/>
    <w:rsid w:val="002C5C6E"/>
    <w:pPr>
      <w:spacing w:before="100" w:beforeAutospacing="1" w:after="100" w:afterAutospacing="1" w:line="240" w:lineRule="auto"/>
    </w:pPr>
    <w:rPr>
      <w:rFonts w:ascii="Calibri" w:hAnsi="Calibri"/>
      <w:lang w:val="ru-RU" w:eastAsia="ru-RU"/>
    </w:rPr>
  </w:style>
  <w:style w:type="paragraph" w:customStyle="1" w:styleId="font6">
    <w:name w:val="font6"/>
    <w:basedOn w:val="a"/>
    <w:rsid w:val="002C5C6E"/>
    <w:pPr>
      <w:spacing w:before="100" w:beforeAutospacing="1" w:after="100" w:afterAutospacing="1" w:line="240" w:lineRule="auto"/>
    </w:pPr>
    <w:rPr>
      <w:i/>
      <w:iCs/>
      <w:lang w:val="ru-RU" w:eastAsia="ru-RU"/>
    </w:rPr>
  </w:style>
  <w:style w:type="paragraph" w:customStyle="1" w:styleId="xl129">
    <w:name w:val="xl129"/>
    <w:basedOn w:val="a"/>
    <w:rsid w:val="002C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b/>
      <w:bCs/>
      <w:sz w:val="24"/>
      <w:szCs w:val="24"/>
      <w:lang w:val="ru-RU" w:eastAsia="ru-RU"/>
    </w:rPr>
  </w:style>
  <w:style w:type="paragraph" w:customStyle="1" w:styleId="xl130">
    <w:name w:val="xl130"/>
    <w:basedOn w:val="a"/>
    <w:rsid w:val="002C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sz w:val="24"/>
      <w:szCs w:val="24"/>
      <w:lang w:val="ru-RU" w:eastAsia="ru-RU"/>
    </w:rPr>
  </w:style>
  <w:style w:type="paragraph" w:customStyle="1" w:styleId="xl131">
    <w:name w:val="xl131"/>
    <w:basedOn w:val="a"/>
    <w:rsid w:val="002C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i/>
      <w:iCs/>
      <w:sz w:val="24"/>
      <w:szCs w:val="24"/>
      <w:lang w:val="ru-RU" w:eastAsia="ru-RU"/>
    </w:rPr>
  </w:style>
  <w:style w:type="paragraph" w:customStyle="1" w:styleId="xl132">
    <w:name w:val="xl132"/>
    <w:basedOn w:val="a"/>
    <w:rsid w:val="002C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sz w:val="24"/>
      <w:szCs w:val="24"/>
      <w:lang w:val="ru-RU" w:eastAsia="ru-RU"/>
    </w:rPr>
  </w:style>
  <w:style w:type="paragraph" w:customStyle="1" w:styleId="xl133">
    <w:name w:val="xl133"/>
    <w:basedOn w:val="a"/>
    <w:rsid w:val="002C5C6E"/>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b/>
      <w:bCs/>
      <w:sz w:val="24"/>
      <w:szCs w:val="24"/>
      <w:lang w:val="ru-RU" w:eastAsia="ru-RU"/>
    </w:rPr>
  </w:style>
  <w:style w:type="paragraph" w:customStyle="1" w:styleId="xl134">
    <w:name w:val="xl134"/>
    <w:basedOn w:val="a"/>
    <w:rsid w:val="002C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4"/>
      <w:szCs w:val="24"/>
      <w:lang w:val="ru-RU" w:eastAsia="ru-RU"/>
    </w:rPr>
  </w:style>
  <w:style w:type="paragraph" w:customStyle="1" w:styleId="xl135">
    <w:name w:val="xl135"/>
    <w:basedOn w:val="a"/>
    <w:rsid w:val="002C5C6E"/>
    <w:pPr>
      <w:spacing w:before="100" w:beforeAutospacing="1" w:after="100" w:afterAutospacing="1" w:line="240" w:lineRule="auto"/>
    </w:pPr>
    <w:rPr>
      <w:sz w:val="24"/>
      <w:szCs w:val="24"/>
      <w:lang w:val="ru-RU" w:eastAsia="ru-RU"/>
    </w:rPr>
  </w:style>
  <w:style w:type="paragraph" w:customStyle="1" w:styleId="xl136">
    <w:name w:val="xl136"/>
    <w:basedOn w:val="a"/>
    <w:rsid w:val="002C5C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24"/>
      <w:szCs w:val="24"/>
      <w:lang w:val="ru-RU" w:eastAsia="ru-RU"/>
    </w:rPr>
  </w:style>
  <w:style w:type="numbering" w:customStyle="1" w:styleId="41">
    <w:name w:val="Нет списка4"/>
    <w:next w:val="a2"/>
    <w:uiPriority w:val="99"/>
    <w:semiHidden/>
    <w:unhideWhenUsed/>
    <w:rsid w:val="002C5C6E"/>
  </w:style>
  <w:style w:type="character" w:customStyle="1" w:styleId="s6">
    <w:name w:val="s6"/>
    <w:rsid w:val="002C5C6E"/>
    <w:rPr>
      <w:rFonts w:ascii="Times New Roman" w:hAnsi="Times New Roman" w:cs="Times New Roman" w:hint="default"/>
      <w:b w:val="0"/>
      <w:bCs w:val="0"/>
      <w:i w:val="0"/>
      <w:iCs w:val="0"/>
      <w:strike/>
      <w:color w:val="808000"/>
      <w:sz w:val="20"/>
      <w:szCs w:val="20"/>
    </w:rPr>
  </w:style>
  <w:style w:type="character" w:customStyle="1" w:styleId="s5">
    <w:name w:val="s5"/>
    <w:rsid w:val="002C5C6E"/>
    <w:rPr>
      <w:rFonts w:ascii="Times New Roman" w:hAnsi="Times New Roman" w:cs="Times New Roman" w:hint="default"/>
      <w:b w:val="0"/>
      <w:bCs w:val="0"/>
      <w:i w:val="0"/>
      <w:iCs w:val="0"/>
      <w:strike w:val="0"/>
      <w:dstrike w:val="0"/>
      <w:color w:val="808080"/>
      <w:sz w:val="20"/>
      <w:szCs w:val="20"/>
      <w:u w:val="none"/>
      <w:effect w:val="none"/>
    </w:rPr>
  </w:style>
  <w:style w:type="character" w:customStyle="1" w:styleId="s61">
    <w:name w:val="s61"/>
    <w:rsid w:val="002C5C6E"/>
    <w:rPr>
      <w:rFonts w:ascii="Courier New" w:hAnsi="Courier New" w:cs="Courier New" w:hint="default"/>
      <w:b w:val="0"/>
      <w:bCs w:val="0"/>
      <w:i w:val="0"/>
      <w:iCs w:val="0"/>
      <w:strike/>
      <w:color w:val="808000"/>
      <w:sz w:val="20"/>
      <w:szCs w:val="20"/>
    </w:rPr>
  </w:style>
  <w:style w:type="table" w:customStyle="1" w:styleId="213">
    <w:name w:val="Сетка таблицы21"/>
    <w:basedOn w:val="a1"/>
    <w:next w:val="ac"/>
    <w:uiPriority w:val="99"/>
    <w:rsid w:val="002C5C6E"/>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unhideWhenUsed/>
    <w:rsid w:val="002C5C6E"/>
  </w:style>
  <w:style w:type="numbering" w:customStyle="1" w:styleId="11111">
    <w:name w:val="Нет списка11111"/>
    <w:next w:val="a2"/>
    <w:uiPriority w:val="99"/>
    <w:semiHidden/>
    <w:unhideWhenUsed/>
    <w:rsid w:val="002C5C6E"/>
  </w:style>
  <w:style w:type="character" w:customStyle="1" w:styleId="S1a">
    <w:name w:val="S1"/>
    <w:rsid w:val="002C5C6E"/>
    <w:rPr>
      <w:rFonts w:ascii="Times New Roman" w:hAnsi="Times New Roman" w:cs="Times New Roman" w:hint="default"/>
      <w:b/>
      <w:bCs/>
      <w:color w:val="000000"/>
    </w:rPr>
  </w:style>
  <w:style w:type="table" w:customStyle="1" w:styleId="11110">
    <w:name w:val="Сетка таблицы1111"/>
    <w:basedOn w:val="a1"/>
    <w:next w:val="ac"/>
    <w:uiPriority w:val="59"/>
    <w:rsid w:val="002C5C6E"/>
    <w:pPr>
      <w:spacing w:after="0" w:line="240" w:lineRule="auto"/>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2"/>
    <w:uiPriority w:val="99"/>
    <w:semiHidden/>
    <w:unhideWhenUsed/>
    <w:rsid w:val="002C5C6E"/>
  </w:style>
  <w:style w:type="numbering" w:customStyle="1" w:styleId="311">
    <w:name w:val="Нет списка311"/>
    <w:next w:val="a2"/>
    <w:uiPriority w:val="99"/>
    <w:semiHidden/>
    <w:unhideWhenUsed/>
    <w:rsid w:val="002C5C6E"/>
  </w:style>
  <w:style w:type="character" w:customStyle="1" w:styleId="S80">
    <w:name w:val="S8 Знак"/>
    <w:basedOn w:val="a0"/>
    <w:link w:val="S81"/>
    <w:rsid w:val="002C5C6E"/>
  </w:style>
  <w:style w:type="paragraph" w:customStyle="1" w:styleId="S81">
    <w:name w:val="S8"/>
    <w:basedOn w:val="a"/>
    <w:link w:val="S80"/>
    <w:rsid w:val="002C5C6E"/>
    <w:pPr>
      <w:autoSpaceDE w:val="0"/>
      <w:autoSpaceDN w:val="0"/>
      <w:spacing w:after="0" w:line="240" w:lineRule="auto"/>
    </w:pPr>
    <w:rPr>
      <w:rFonts w:asciiTheme="minorHAnsi" w:eastAsiaTheme="minorHAnsi" w:hAnsiTheme="minorHAnsi" w:cstheme="minorBidi"/>
    </w:rPr>
  </w:style>
  <w:style w:type="paragraph" w:customStyle="1" w:styleId="msopapdefault">
    <w:name w:val="msopapdefault"/>
    <w:basedOn w:val="a"/>
    <w:rsid w:val="002C5C6E"/>
    <w:pPr>
      <w:spacing w:before="100" w:beforeAutospacing="1"/>
    </w:pPr>
    <w:rPr>
      <w:sz w:val="24"/>
      <w:szCs w:val="24"/>
      <w:lang w:val="ru-RU" w:eastAsia="ru-RU"/>
    </w:rPr>
  </w:style>
  <w:style w:type="character" w:customStyle="1" w:styleId="S30">
    <w:name w:val="S3"/>
    <w:rsid w:val="002C5C6E"/>
    <w:rPr>
      <w:rFonts w:ascii="Courier New" w:hAnsi="Courier New" w:cs="Courier New" w:hint="default"/>
      <w:b w:val="0"/>
      <w:bCs w:val="0"/>
      <w:i/>
      <w:iCs/>
      <w:strike w:val="0"/>
      <w:dstrike w:val="0"/>
      <w:color w:val="FF0000"/>
      <w:sz w:val="26"/>
      <w:szCs w:val="26"/>
      <w:u w:val="none"/>
      <w:effect w:val="none"/>
    </w:rPr>
  </w:style>
  <w:style w:type="character" w:customStyle="1" w:styleId="S22">
    <w:name w:val="S2"/>
    <w:rsid w:val="002C5C6E"/>
    <w:rPr>
      <w:rFonts w:ascii="Courier New" w:hAnsi="Courier New" w:cs="Courier New" w:hint="default"/>
      <w:b/>
      <w:bCs/>
      <w:i w:val="0"/>
      <w:iCs w:val="0"/>
      <w:strike w:val="0"/>
      <w:dstrike w:val="0"/>
      <w:color w:val="000080"/>
      <w:sz w:val="26"/>
      <w:szCs w:val="26"/>
      <w:u w:val="none"/>
      <w:effect w:val="none"/>
    </w:rPr>
  </w:style>
  <w:style w:type="character" w:customStyle="1" w:styleId="S190">
    <w:name w:val="S19"/>
    <w:rsid w:val="002C5C6E"/>
    <w:rPr>
      <w:rFonts w:ascii="Times New Roman" w:hAnsi="Times New Roman" w:cs="Times New Roman" w:hint="default"/>
      <w:b w:val="0"/>
      <w:bCs w:val="0"/>
      <w:i w:val="0"/>
      <w:iCs w:val="0"/>
      <w:strike w:val="0"/>
      <w:dstrike w:val="0"/>
      <w:color w:val="008000"/>
      <w:sz w:val="26"/>
      <w:szCs w:val="26"/>
      <w:u w:val="none"/>
      <w:effect w:val="none"/>
    </w:rPr>
  </w:style>
  <w:style w:type="character" w:customStyle="1" w:styleId="S70">
    <w:name w:val="S7"/>
    <w:rsid w:val="002C5C6E"/>
    <w:rPr>
      <w:rFonts w:ascii="Courier New" w:hAnsi="Courier New" w:cs="Courier New" w:hint="default"/>
      <w:b w:val="0"/>
      <w:bCs w:val="0"/>
      <w:i w:val="0"/>
      <w:iCs w:val="0"/>
      <w:strike w:val="0"/>
      <w:dstrike w:val="0"/>
      <w:color w:val="000000"/>
      <w:sz w:val="26"/>
      <w:szCs w:val="26"/>
      <w:u w:val="none"/>
      <w:effect w:val="none"/>
    </w:rPr>
  </w:style>
  <w:style w:type="character" w:customStyle="1" w:styleId="S90">
    <w:name w:val="S9"/>
    <w:rsid w:val="002C5C6E"/>
    <w:rPr>
      <w:rFonts w:ascii="Times New Roman" w:hAnsi="Times New Roman" w:cs="Times New Roman" w:hint="default"/>
      <w:b w:val="0"/>
      <w:bCs w:val="0"/>
      <w:i/>
      <w:iCs/>
      <w:color w:val="333399"/>
      <w:u w:val="single"/>
    </w:rPr>
  </w:style>
  <w:style w:type="character" w:customStyle="1" w:styleId="S100">
    <w:name w:val="S10"/>
    <w:rsid w:val="002C5C6E"/>
    <w:rPr>
      <w:rFonts w:ascii="Times New Roman" w:hAnsi="Times New Roman" w:cs="Times New Roman" w:hint="default"/>
      <w:b w:val="0"/>
      <w:bCs w:val="0"/>
      <w:i w:val="0"/>
      <w:iCs w:val="0"/>
      <w:color w:val="333399"/>
      <w:u w:val="single"/>
    </w:rPr>
  </w:style>
  <w:style w:type="character" w:customStyle="1" w:styleId="S160">
    <w:name w:val="S16"/>
    <w:rsid w:val="002C5C6E"/>
    <w:rPr>
      <w:rFonts w:ascii="Times New Roman" w:hAnsi="Times New Roman" w:cs="Times New Roman" w:hint="default"/>
      <w:b w:val="0"/>
      <w:bCs w:val="0"/>
      <w:i/>
      <w:iCs/>
      <w:caps w:val="0"/>
      <w:strike w:val="0"/>
      <w:dstrike w:val="0"/>
      <w:color w:val="000000"/>
      <w:u w:val="none"/>
      <w:effect w:val="none"/>
    </w:rPr>
  </w:style>
  <w:style w:type="character" w:customStyle="1" w:styleId="S170">
    <w:name w:val="S17"/>
    <w:rsid w:val="002C5C6E"/>
    <w:rPr>
      <w:rFonts w:ascii="Times New Roman" w:hAnsi="Times New Roman" w:cs="Times New Roman" w:hint="default"/>
      <w:b w:val="0"/>
      <w:bCs w:val="0"/>
      <w:i w:val="0"/>
      <w:iCs w:val="0"/>
      <w:strike w:val="0"/>
      <w:dstrike w:val="0"/>
      <w:color w:val="000000"/>
      <w:u w:val="none"/>
      <w:effect w:val="none"/>
    </w:rPr>
  </w:style>
  <w:style w:type="character" w:customStyle="1" w:styleId="S180">
    <w:name w:val="S18"/>
    <w:rsid w:val="002C5C6E"/>
    <w:rPr>
      <w:rFonts w:ascii="Times New Roman" w:hAnsi="Times New Roman" w:cs="Times New Roman" w:hint="default"/>
      <w:b w:val="0"/>
      <w:bCs w:val="0"/>
      <w:i w:val="0"/>
      <w:iCs w:val="0"/>
      <w:strike w:val="0"/>
      <w:dstrike w:val="0"/>
      <w:color w:val="000000"/>
      <w:u w:val="none"/>
      <w:effect w:val="none"/>
    </w:rPr>
  </w:style>
  <w:style w:type="character" w:customStyle="1" w:styleId="S110">
    <w:name w:val="S11"/>
    <w:rsid w:val="002C5C6E"/>
    <w:rPr>
      <w:rFonts w:ascii="Courier New" w:hAnsi="Courier New" w:cs="Courier New" w:hint="default"/>
      <w:b/>
      <w:bCs/>
      <w:i w:val="0"/>
      <w:iCs w:val="0"/>
      <w:strike w:val="0"/>
      <w:dstrike w:val="0"/>
      <w:color w:val="000000"/>
      <w:sz w:val="26"/>
      <w:szCs w:val="26"/>
      <w:u w:val="none"/>
      <w:effect w:val="none"/>
    </w:rPr>
  </w:style>
  <w:style w:type="character" w:customStyle="1" w:styleId="S120">
    <w:name w:val="S12"/>
    <w:rsid w:val="002C5C6E"/>
    <w:rPr>
      <w:rFonts w:ascii="Courier New" w:hAnsi="Courier New" w:cs="Courier New" w:hint="default"/>
      <w:b/>
      <w:bCs/>
      <w:i w:val="0"/>
      <w:iCs w:val="0"/>
      <w:strike w:val="0"/>
      <w:dstrike w:val="0"/>
      <w:color w:val="000080"/>
      <w:sz w:val="26"/>
      <w:szCs w:val="26"/>
      <w:u w:val="none"/>
      <w:effect w:val="none"/>
    </w:rPr>
  </w:style>
  <w:style w:type="character" w:customStyle="1" w:styleId="S130">
    <w:name w:val="S13"/>
    <w:rsid w:val="002C5C6E"/>
    <w:rPr>
      <w:rFonts w:ascii="Courier New" w:hAnsi="Courier New" w:cs="Courier New" w:hint="default"/>
      <w:b w:val="0"/>
      <w:bCs w:val="0"/>
      <w:i/>
      <w:iCs/>
      <w:strike w:val="0"/>
      <w:dstrike w:val="0"/>
      <w:color w:val="FF0000"/>
      <w:sz w:val="26"/>
      <w:szCs w:val="26"/>
      <w:u w:val="none"/>
      <w:effect w:val="none"/>
    </w:rPr>
  </w:style>
  <w:style w:type="character" w:customStyle="1" w:styleId="S140">
    <w:name w:val="S14"/>
    <w:rsid w:val="002C5C6E"/>
    <w:rPr>
      <w:rFonts w:ascii="Courier New" w:hAnsi="Courier New" w:cs="Courier New" w:hint="default"/>
      <w:b w:val="0"/>
      <w:bCs w:val="0"/>
      <w:i w:val="0"/>
      <w:iCs w:val="0"/>
      <w:strike/>
      <w:dstrike w:val="0"/>
      <w:color w:val="808000"/>
      <w:sz w:val="26"/>
      <w:szCs w:val="26"/>
      <w:u w:val="none"/>
      <w:effect w:val="none"/>
    </w:rPr>
  </w:style>
  <w:style w:type="character" w:customStyle="1" w:styleId="S150">
    <w:name w:val="S15"/>
    <w:rsid w:val="002C5C6E"/>
    <w:rPr>
      <w:rFonts w:ascii="Courier New" w:hAnsi="Courier New" w:cs="Courier New" w:hint="default"/>
      <w:b w:val="0"/>
      <w:bCs w:val="0"/>
      <w:i w:val="0"/>
      <w:iCs w:val="0"/>
      <w:color w:val="333399"/>
      <w:u w:val="single"/>
    </w:rPr>
  </w:style>
  <w:style w:type="numbering" w:customStyle="1" w:styleId="51">
    <w:name w:val="Нет списка5"/>
    <w:next w:val="a2"/>
    <w:uiPriority w:val="99"/>
    <w:semiHidden/>
    <w:unhideWhenUsed/>
    <w:rsid w:val="002C5C6E"/>
  </w:style>
  <w:style w:type="paragraph" w:customStyle="1" w:styleId="113">
    <w:name w:val="Заголовок 11"/>
    <w:basedOn w:val="a"/>
    <w:next w:val="a"/>
    <w:link w:val="7"/>
    <w:qFormat/>
    <w:rsid w:val="002C5C6E"/>
    <w:pPr>
      <w:keepNext/>
      <w:spacing w:before="240" w:after="60" w:line="240" w:lineRule="auto"/>
      <w:jc w:val="both"/>
    </w:pPr>
    <w:rPr>
      <w:rFonts w:ascii="Arial" w:eastAsia="Calibri" w:hAnsi="Arial"/>
      <w:b/>
      <w:sz w:val="32"/>
      <w:szCs w:val="20"/>
      <w:lang w:val="x-none" w:eastAsia="x-none"/>
    </w:rPr>
  </w:style>
  <w:style w:type="character" w:customStyle="1" w:styleId="7">
    <w:name w:val="Знак Знак7"/>
    <w:link w:val="113"/>
    <w:locked/>
    <w:rsid w:val="002C5C6E"/>
    <w:rPr>
      <w:rFonts w:ascii="Arial" w:eastAsia="Calibri" w:hAnsi="Arial" w:cs="Times New Roman"/>
      <w:b/>
      <w:sz w:val="32"/>
      <w:szCs w:val="20"/>
      <w:lang w:val="x-none" w:eastAsia="x-none"/>
    </w:rPr>
  </w:style>
  <w:style w:type="paragraph" w:customStyle="1" w:styleId="floatpanel">
    <w:name w:val="floatpanel"/>
    <w:basedOn w:val="a"/>
    <w:rsid w:val="002C5C6E"/>
    <w:pPr>
      <w:spacing w:before="100" w:beforeAutospacing="1" w:after="100" w:afterAutospacing="1" w:line="240" w:lineRule="auto"/>
      <w:ind w:right="150"/>
    </w:pPr>
    <w:rPr>
      <w:sz w:val="24"/>
      <w:szCs w:val="24"/>
      <w:lang w:val="ru-RU" w:eastAsia="ru-RU"/>
    </w:rPr>
  </w:style>
  <w:style w:type="paragraph" w:customStyle="1" w:styleId="floatpanel-demo">
    <w:name w:val="floatpanel-demo"/>
    <w:basedOn w:val="a"/>
    <w:rsid w:val="002C5C6E"/>
    <w:pPr>
      <w:spacing w:before="100" w:beforeAutospacing="1" w:after="100" w:afterAutospacing="1" w:line="240" w:lineRule="auto"/>
    </w:pPr>
    <w:rPr>
      <w:sz w:val="24"/>
      <w:szCs w:val="24"/>
      <w:lang w:val="ru-RU" w:eastAsia="ru-RU"/>
    </w:rPr>
  </w:style>
  <w:style w:type="paragraph" w:customStyle="1" w:styleId="floatpanel-preactive">
    <w:name w:val="floatpanel-preactive"/>
    <w:basedOn w:val="a"/>
    <w:rsid w:val="002C5C6E"/>
    <w:pPr>
      <w:spacing w:before="100" w:beforeAutospacing="1" w:after="100" w:afterAutospacing="1" w:line="240" w:lineRule="auto"/>
    </w:pPr>
    <w:rPr>
      <w:sz w:val="24"/>
      <w:szCs w:val="24"/>
      <w:lang w:val="ru-RU" w:eastAsia="ru-RU"/>
    </w:rPr>
  </w:style>
  <w:style w:type="paragraph" w:customStyle="1" w:styleId="floatpanel-abolished">
    <w:name w:val="floatpanel-abolished"/>
    <w:basedOn w:val="a"/>
    <w:rsid w:val="002C5C6E"/>
    <w:pPr>
      <w:spacing w:before="100" w:beforeAutospacing="1" w:after="100" w:afterAutospacing="1" w:line="240" w:lineRule="auto"/>
    </w:pPr>
    <w:rPr>
      <w:sz w:val="24"/>
      <w:szCs w:val="24"/>
      <w:lang w:val="ru-RU" w:eastAsia="ru-RU"/>
    </w:rPr>
  </w:style>
  <w:style w:type="paragraph" w:customStyle="1" w:styleId="floatpanel-inwork">
    <w:name w:val="floatpanel-inwork"/>
    <w:basedOn w:val="a"/>
    <w:rsid w:val="002C5C6E"/>
    <w:pPr>
      <w:spacing w:before="100" w:beforeAutospacing="1" w:after="100" w:afterAutospacing="1" w:line="240" w:lineRule="auto"/>
    </w:pPr>
    <w:rPr>
      <w:sz w:val="24"/>
      <w:szCs w:val="24"/>
      <w:lang w:val="ru-RU" w:eastAsia="ru-RU"/>
    </w:rPr>
  </w:style>
  <w:style w:type="paragraph" w:customStyle="1" w:styleId="floatpanel-message">
    <w:name w:val="floatpanel-message"/>
    <w:basedOn w:val="a"/>
    <w:rsid w:val="002C5C6E"/>
    <w:pPr>
      <w:spacing w:before="100" w:beforeAutospacing="1" w:after="100" w:afterAutospacing="1" w:line="240" w:lineRule="auto"/>
    </w:pPr>
    <w:rPr>
      <w:sz w:val="24"/>
      <w:szCs w:val="24"/>
      <w:lang w:val="ru-RU" w:eastAsia="ru-RU"/>
    </w:rPr>
  </w:style>
  <w:style w:type="paragraph" w:customStyle="1" w:styleId="floatpanel-oldredaction">
    <w:name w:val="floatpanel-oldredaction"/>
    <w:basedOn w:val="a"/>
    <w:rsid w:val="002C5C6E"/>
    <w:pPr>
      <w:spacing w:before="100" w:beforeAutospacing="1" w:after="100" w:afterAutospacing="1" w:line="240" w:lineRule="auto"/>
    </w:pPr>
    <w:rPr>
      <w:sz w:val="24"/>
      <w:szCs w:val="24"/>
      <w:lang w:val="ru-RU" w:eastAsia="ru-RU"/>
    </w:rPr>
  </w:style>
  <w:style w:type="character" w:customStyle="1" w:styleId="s1000">
    <w:name w:val="s100"/>
    <w:rsid w:val="002C5C6E"/>
    <w:rPr>
      <w:color w:val="000000"/>
    </w:rPr>
  </w:style>
  <w:style w:type="character" w:customStyle="1" w:styleId="s91">
    <w:name w:val="s91"/>
    <w:rsid w:val="002C5C6E"/>
    <w:rPr>
      <w:vanish/>
      <w:webHidden w:val="0"/>
      <w:bdr w:val="none" w:sz="0" w:space="0" w:color="auto" w:frame="1"/>
      <w:specVanish w:val="0"/>
    </w:rPr>
  </w:style>
  <w:style w:type="character" w:customStyle="1" w:styleId="s31">
    <w:name w:val="s31"/>
    <w:rsid w:val="002C5C6E"/>
    <w:rPr>
      <w:vanish/>
      <w:webHidden w:val="0"/>
      <w:color w:val="FF0000"/>
      <w:specVanish w:val="0"/>
    </w:rPr>
  </w:style>
  <w:style w:type="character" w:customStyle="1" w:styleId="af3">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2"/>
    <w:uiPriority w:val="1"/>
    <w:locked/>
    <w:rsid w:val="002C5C6E"/>
    <w:rPr>
      <w:rFonts w:ascii="Times New Roman" w:eastAsia="Times New Roman" w:hAnsi="Times New Roman" w:cs="Times New Roman"/>
    </w:rPr>
  </w:style>
  <w:style w:type="table" w:customStyle="1" w:styleId="1c">
    <w:name w:val="1"/>
    <w:basedOn w:val="TableNormal"/>
    <w:rsid w:val="002C5C6E"/>
    <w:pPr>
      <w:autoSpaceDE/>
      <w:autoSpaceDN/>
    </w:pPr>
    <w:rPr>
      <w:rFonts w:ascii="Times New Roman" w:eastAsia="Times New Roman" w:hAnsi="Times New Roman" w:cs="Times New Roman"/>
      <w:color w:val="000000"/>
      <w:sz w:val="20"/>
      <w:szCs w:val="20"/>
      <w:lang w:val="ru-RU" w:eastAsia="ru-RU"/>
    </w:rPr>
    <w:tblPr>
      <w:tblStyleRowBandSize w:val="1"/>
      <w:tblStyleColBandSize w:val="1"/>
      <w:tblInd w:w="0" w:type="nil"/>
      <w:tblCellMar>
        <w:left w:w="108" w:type="dxa"/>
        <w:right w:w="108" w:type="dxa"/>
      </w:tblCellMar>
    </w:tblPr>
  </w:style>
  <w:style w:type="paragraph" w:customStyle="1" w:styleId="ConsPlusNormal">
    <w:name w:val="ConsPlusNormal"/>
    <w:rsid w:val="002C5C6E"/>
    <w:pPr>
      <w:widowControl w:val="0"/>
      <w:autoSpaceDE w:val="0"/>
      <w:autoSpaceDN w:val="0"/>
      <w:adjustRightInd w:val="0"/>
      <w:spacing w:after="0" w:line="240" w:lineRule="auto"/>
    </w:pPr>
    <w:rPr>
      <w:rFonts w:ascii="Arial" w:eastAsia="Times New Roman" w:hAnsi="Arial" w:cs="Arial"/>
      <w:sz w:val="20"/>
      <w:szCs w:val="20"/>
      <w:lang w:val="ru-RU" w:eastAsia="ru-RU"/>
    </w:rPr>
  </w:style>
  <w:style w:type="numbering" w:customStyle="1" w:styleId="121">
    <w:name w:val="Нет списка121"/>
    <w:next w:val="a2"/>
    <w:uiPriority w:val="99"/>
    <w:semiHidden/>
    <w:unhideWhenUsed/>
    <w:rsid w:val="002C5C6E"/>
  </w:style>
  <w:style w:type="character" w:customStyle="1" w:styleId="Heading1Char">
    <w:name w:val="Heading 1 Char"/>
    <w:uiPriority w:val="99"/>
    <w:locked/>
    <w:rsid w:val="002C5C6E"/>
    <w:rPr>
      <w:rFonts w:ascii="Cambria" w:hAnsi="Cambria" w:cs="Times New Roman"/>
      <w:b/>
      <w:bCs/>
      <w:kern w:val="32"/>
      <w:sz w:val="32"/>
      <w:szCs w:val="32"/>
      <w:lang w:eastAsia="en-US"/>
    </w:rPr>
  </w:style>
  <w:style w:type="character" w:customStyle="1" w:styleId="S03">
    <w:name w:val="S0"/>
    <w:uiPriority w:val="99"/>
    <w:rsid w:val="002C5C6E"/>
    <w:rPr>
      <w:rFonts w:ascii="Times New Roman" w:hAnsi="Times New Roman"/>
      <w:color w:val="000000"/>
      <w:sz w:val="24"/>
      <w:u w:val="none"/>
      <w:effect w:val="none"/>
    </w:rPr>
  </w:style>
  <w:style w:type="character" w:customStyle="1" w:styleId="highlightselected">
    <w:name w:val="highlight selected"/>
    <w:uiPriority w:val="99"/>
    <w:rsid w:val="002C5C6E"/>
    <w:rPr>
      <w:rFonts w:cs="Times New Roman"/>
    </w:rPr>
  </w:style>
  <w:style w:type="character" w:customStyle="1" w:styleId="s202">
    <w:name w:val="s202"/>
    <w:rsid w:val="002C5C6E"/>
    <w:rPr>
      <w:rFonts w:cs="Times New Roman"/>
    </w:rPr>
  </w:style>
  <w:style w:type="character" w:customStyle="1" w:styleId="apple-converted-space">
    <w:name w:val="apple-converted-space"/>
    <w:rsid w:val="002C5C6E"/>
  </w:style>
  <w:style w:type="character" w:customStyle="1" w:styleId="HTML10">
    <w:name w:val="Стандартный HTML Знак1"/>
    <w:basedOn w:val="a0"/>
    <w:uiPriority w:val="99"/>
    <w:semiHidden/>
    <w:rsid w:val="002C5C6E"/>
    <w:rPr>
      <w:rFonts w:ascii="Consolas" w:eastAsia="Calibri" w:hAnsi="Consolas" w:cs="Times New Roman"/>
      <w:sz w:val="20"/>
      <w:szCs w:val="20"/>
    </w:rPr>
  </w:style>
  <w:style w:type="numbering" w:customStyle="1" w:styleId="61">
    <w:name w:val="Нет списка6"/>
    <w:next w:val="a2"/>
    <w:uiPriority w:val="99"/>
    <w:semiHidden/>
    <w:unhideWhenUsed/>
    <w:rsid w:val="002C5C6E"/>
  </w:style>
  <w:style w:type="paragraph" w:styleId="HTML0">
    <w:name w:val="HTML Preformatted"/>
    <w:basedOn w:val="a"/>
    <w:link w:val="HTML"/>
    <w:uiPriority w:val="99"/>
    <w:semiHidden/>
    <w:unhideWhenUsed/>
    <w:rsid w:val="002C5C6E"/>
    <w:pPr>
      <w:spacing w:after="0" w:line="240" w:lineRule="auto"/>
    </w:pPr>
    <w:rPr>
      <w:rFonts w:ascii="Courier New" w:eastAsiaTheme="minorHAnsi" w:hAnsi="Courier New" w:cs="Courier New"/>
    </w:rPr>
  </w:style>
  <w:style w:type="character" w:customStyle="1" w:styleId="HTML20">
    <w:name w:val="Стандартный HTML Знак2"/>
    <w:basedOn w:val="a0"/>
    <w:uiPriority w:val="99"/>
    <w:semiHidden/>
    <w:rsid w:val="002C5C6E"/>
    <w:rPr>
      <w:rFonts w:ascii="Consolas" w:eastAsia="Times New Roman" w:hAnsi="Consolas" w:cs="Times New Roman"/>
      <w:sz w:val="20"/>
      <w:szCs w:val="20"/>
    </w:rPr>
  </w:style>
  <w:style w:type="paragraph" w:customStyle="1" w:styleId="220">
    <w:name w:val="Основной текст с отступом 22"/>
    <w:basedOn w:val="a"/>
    <w:next w:val="21"/>
    <w:uiPriority w:val="99"/>
    <w:semiHidden/>
    <w:unhideWhenUsed/>
    <w:rsid w:val="002C5C6E"/>
    <w:pPr>
      <w:spacing w:after="120" w:line="480" w:lineRule="auto"/>
      <w:ind w:left="283"/>
    </w:pPr>
    <w:rPr>
      <w:rFonts w:cstheme="minorBidi"/>
      <w:sz w:val="24"/>
      <w:szCs w:val="24"/>
      <w:lang w:val="ru-RU"/>
    </w:rPr>
  </w:style>
  <w:style w:type="character" w:customStyle="1" w:styleId="221">
    <w:name w:val="Основной текст с отступом 2 Знак2"/>
    <w:basedOn w:val="a0"/>
    <w:uiPriority w:val="99"/>
    <w:semiHidden/>
    <w:rsid w:val="002C5C6E"/>
    <w:rPr>
      <w:rFonts w:ascii="Times New Roman" w:eastAsia="Times New Roman" w:hAnsi="Times New Roman" w:cs="Times New Roman"/>
      <w:sz w:val="24"/>
      <w:szCs w:val="24"/>
      <w:lang w:eastAsia="ru-RU"/>
    </w:rPr>
  </w:style>
  <w:style w:type="paragraph" w:customStyle="1" w:styleId="28">
    <w:name w:val="Основной текст2"/>
    <w:basedOn w:val="a"/>
    <w:next w:val="affb"/>
    <w:semiHidden/>
    <w:unhideWhenUsed/>
    <w:rsid w:val="002C5C6E"/>
    <w:pPr>
      <w:spacing w:after="120" w:line="240" w:lineRule="auto"/>
    </w:pPr>
    <w:rPr>
      <w:rFonts w:eastAsiaTheme="minorHAnsi"/>
      <w:b/>
      <w:color w:val="008000"/>
      <w:sz w:val="20"/>
      <w:szCs w:val="20"/>
      <w:lang w:val="ru-RU" w:eastAsia="ru-RU"/>
    </w:rPr>
  </w:style>
  <w:style w:type="character" w:customStyle="1" w:styleId="29">
    <w:name w:val="Основной текст Знак2"/>
    <w:basedOn w:val="a0"/>
    <w:uiPriority w:val="99"/>
    <w:semiHidden/>
    <w:rsid w:val="002C5C6E"/>
    <w:rPr>
      <w:rFonts w:ascii="Times New Roman" w:eastAsia="Times New Roman" w:hAnsi="Times New Roman" w:cs="Times New Roman"/>
      <w:sz w:val="24"/>
      <w:szCs w:val="24"/>
      <w:lang w:eastAsia="ru-RU"/>
    </w:rPr>
  </w:style>
  <w:style w:type="numbering" w:customStyle="1" w:styleId="70">
    <w:name w:val="Нет списка7"/>
    <w:next w:val="a2"/>
    <w:uiPriority w:val="99"/>
    <w:semiHidden/>
    <w:unhideWhenUsed/>
    <w:rsid w:val="002C5C6E"/>
  </w:style>
  <w:style w:type="paragraph" w:customStyle="1" w:styleId="DaveIASBSubsectionTitle">
    <w:name w:val="Dave IASB Subsection Title"/>
    <w:basedOn w:val="a"/>
    <w:rsid w:val="002C5C6E"/>
    <w:pPr>
      <w:keepNext/>
      <w:keepLines/>
      <w:spacing w:before="300" w:line="240" w:lineRule="auto"/>
      <w:ind w:left="780"/>
    </w:pPr>
    <w:rPr>
      <w:rFonts w:ascii="Arial" w:hAnsi="Arial" w:cs="Arial"/>
      <w:b/>
      <w:sz w:val="26"/>
      <w:szCs w:val="20"/>
      <w:lang w:val="en-GB" w:eastAsia="en-GB"/>
    </w:rPr>
  </w:style>
  <w:style w:type="character" w:customStyle="1" w:styleId="230">
    <w:name w:val="Основной текст с отступом 2 Знак3"/>
    <w:basedOn w:val="a0"/>
    <w:uiPriority w:val="99"/>
    <w:semiHidden/>
    <w:rsid w:val="002C5C6E"/>
    <w:rPr>
      <w:rFonts w:ascii="Times New Roman" w:eastAsia="Times New Roman" w:hAnsi="Times New Roman" w:cs="Times New Roman"/>
      <w:sz w:val="24"/>
      <w:szCs w:val="24"/>
      <w:lang w:eastAsia="ru-RU"/>
    </w:rPr>
  </w:style>
  <w:style w:type="paragraph" w:styleId="affb">
    <w:name w:val="Body Text"/>
    <w:basedOn w:val="a"/>
    <w:link w:val="affa"/>
    <w:semiHidden/>
    <w:unhideWhenUsed/>
    <w:rsid w:val="002C5C6E"/>
    <w:pPr>
      <w:spacing w:after="120"/>
    </w:pPr>
    <w:rPr>
      <w:rFonts w:asciiTheme="minorHAnsi" w:eastAsiaTheme="minorHAnsi" w:hAnsiTheme="minorHAnsi" w:cstheme="minorBidi"/>
      <w:b/>
      <w:color w:val="008000"/>
    </w:rPr>
  </w:style>
  <w:style w:type="character" w:customStyle="1" w:styleId="33">
    <w:name w:val="Основной текст Знак3"/>
    <w:basedOn w:val="a0"/>
    <w:uiPriority w:val="99"/>
    <w:semiHidden/>
    <w:rsid w:val="002C5C6E"/>
    <w:rPr>
      <w:rFonts w:ascii="Times New Roman" w:eastAsia="Times New Roman" w:hAnsi="Times New Roman" w:cs="Times New Roman"/>
    </w:rPr>
  </w:style>
  <w:style w:type="numbering" w:customStyle="1" w:styleId="8">
    <w:name w:val="Нет списка8"/>
    <w:next w:val="a2"/>
    <w:uiPriority w:val="99"/>
    <w:semiHidden/>
    <w:unhideWhenUsed/>
    <w:rsid w:val="002C5C6E"/>
  </w:style>
  <w:style w:type="table" w:customStyle="1" w:styleId="42">
    <w:name w:val="Сетка таблицы4"/>
    <w:basedOn w:val="a1"/>
    <w:next w:val="ac"/>
    <w:rsid w:val="002C5C6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2C5C6E"/>
  </w:style>
  <w:style w:type="numbering" w:customStyle="1" w:styleId="222">
    <w:name w:val="Нет списка22"/>
    <w:next w:val="a2"/>
    <w:uiPriority w:val="99"/>
    <w:semiHidden/>
    <w:unhideWhenUsed/>
    <w:rsid w:val="002C5C6E"/>
  </w:style>
  <w:style w:type="table" w:customStyle="1" w:styleId="122">
    <w:name w:val="Сетка таблицы12"/>
    <w:basedOn w:val="a1"/>
    <w:next w:val="ac"/>
    <w:uiPriority w:val="59"/>
    <w:rsid w:val="002C5C6E"/>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2"/>
    <w:uiPriority w:val="99"/>
    <w:semiHidden/>
    <w:unhideWhenUsed/>
    <w:rsid w:val="002C5C6E"/>
  </w:style>
  <w:style w:type="numbering" w:customStyle="1" w:styleId="320">
    <w:name w:val="Нет списка32"/>
    <w:next w:val="a2"/>
    <w:uiPriority w:val="99"/>
    <w:semiHidden/>
    <w:unhideWhenUsed/>
    <w:rsid w:val="002C5C6E"/>
  </w:style>
  <w:style w:type="table" w:customStyle="1" w:styleId="223">
    <w:name w:val="Сетка таблицы22"/>
    <w:basedOn w:val="a1"/>
    <w:next w:val="ac"/>
    <w:uiPriority w:val="59"/>
    <w:rsid w:val="002C5C6E"/>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20">
    <w:name w:val="Нет списка122"/>
    <w:next w:val="a2"/>
    <w:uiPriority w:val="99"/>
    <w:semiHidden/>
    <w:unhideWhenUsed/>
    <w:rsid w:val="002C5C6E"/>
  </w:style>
  <w:style w:type="numbering" w:customStyle="1" w:styleId="1112">
    <w:name w:val="Нет списка1112"/>
    <w:next w:val="a2"/>
    <w:uiPriority w:val="99"/>
    <w:semiHidden/>
    <w:unhideWhenUsed/>
    <w:rsid w:val="002C5C6E"/>
  </w:style>
  <w:style w:type="table" w:customStyle="1" w:styleId="1121">
    <w:name w:val="Сетка таблицы112"/>
    <w:basedOn w:val="a1"/>
    <w:next w:val="ac"/>
    <w:uiPriority w:val="59"/>
    <w:rsid w:val="002C5C6E"/>
    <w:pPr>
      <w:spacing w:after="0" w:line="240" w:lineRule="auto"/>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2"/>
    <w:uiPriority w:val="99"/>
    <w:semiHidden/>
    <w:unhideWhenUsed/>
    <w:rsid w:val="002C5C6E"/>
  </w:style>
  <w:style w:type="table" w:customStyle="1" w:styleId="11120">
    <w:name w:val="Сетка таблицы1112"/>
    <w:basedOn w:val="a1"/>
    <w:next w:val="ac"/>
    <w:uiPriority w:val="59"/>
    <w:rsid w:val="002C5C6E"/>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2"/>
    <w:next w:val="a2"/>
    <w:uiPriority w:val="99"/>
    <w:semiHidden/>
    <w:unhideWhenUsed/>
    <w:rsid w:val="002C5C6E"/>
  </w:style>
  <w:style w:type="numbering" w:customStyle="1" w:styleId="410">
    <w:name w:val="Нет списка41"/>
    <w:next w:val="a2"/>
    <w:uiPriority w:val="99"/>
    <w:semiHidden/>
    <w:unhideWhenUsed/>
    <w:rsid w:val="002C5C6E"/>
  </w:style>
  <w:style w:type="table" w:customStyle="1" w:styleId="2111">
    <w:name w:val="Сетка таблицы211"/>
    <w:basedOn w:val="a1"/>
    <w:next w:val="ac"/>
    <w:uiPriority w:val="99"/>
    <w:rsid w:val="002C5C6E"/>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2C5C6E"/>
  </w:style>
  <w:style w:type="numbering" w:customStyle="1" w:styleId="111111">
    <w:name w:val="Нет списка111111"/>
    <w:next w:val="a2"/>
    <w:uiPriority w:val="99"/>
    <w:semiHidden/>
    <w:unhideWhenUsed/>
    <w:rsid w:val="002C5C6E"/>
  </w:style>
  <w:style w:type="table" w:customStyle="1" w:styleId="111110">
    <w:name w:val="Сетка таблицы11111"/>
    <w:basedOn w:val="a1"/>
    <w:next w:val="ac"/>
    <w:uiPriority w:val="59"/>
    <w:rsid w:val="002C5C6E"/>
    <w:pPr>
      <w:spacing w:after="0" w:line="240" w:lineRule="auto"/>
    </w:pPr>
    <w:rPr>
      <w:rFonts w:ascii="Calibri" w:eastAsia="Times New Roman" w:hAnsi="Calibri" w:cs="Times New Roman"/>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2"/>
    <w:uiPriority w:val="99"/>
    <w:semiHidden/>
    <w:unhideWhenUsed/>
    <w:rsid w:val="002C5C6E"/>
  </w:style>
  <w:style w:type="numbering" w:customStyle="1" w:styleId="3111">
    <w:name w:val="Нет списка3111"/>
    <w:next w:val="a2"/>
    <w:uiPriority w:val="99"/>
    <w:semiHidden/>
    <w:unhideWhenUsed/>
    <w:rsid w:val="002C5C6E"/>
  </w:style>
  <w:style w:type="numbering" w:customStyle="1" w:styleId="510">
    <w:name w:val="Нет списка51"/>
    <w:next w:val="a2"/>
    <w:uiPriority w:val="99"/>
    <w:semiHidden/>
    <w:unhideWhenUsed/>
    <w:rsid w:val="002C5C6E"/>
  </w:style>
  <w:style w:type="table" w:customStyle="1" w:styleId="TableNormal1">
    <w:name w:val="Table Normal1"/>
    <w:rsid w:val="002C5C6E"/>
    <w:pPr>
      <w:widowControl w:val="0"/>
      <w:spacing w:after="0" w:line="240" w:lineRule="auto"/>
    </w:pPr>
    <w:rPr>
      <w:rFonts w:ascii="Times New Roman" w:eastAsia="Times New Roman" w:hAnsi="Times New Roman" w:cs="Times New Roman"/>
      <w:color w:val="000000"/>
      <w:sz w:val="20"/>
      <w:szCs w:val="20"/>
      <w:lang w:val="ru-RU" w:eastAsia="ru-RU"/>
    </w:rPr>
    <w:tblPr>
      <w:tblCellMar>
        <w:top w:w="0" w:type="dxa"/>
        <w:left w:w="0" w:type="dxa"/>
        <w:bottom w:w="0" w:type="dxa"/>
        <w:right w:w="0" w:type="dxa"/>
      </w:tblCellMar>
    </w:tblPr>
  </w:style>
  <w:style w:type="table" w:customStyle="1" w:styleId="114">
    <w:name w:val="11"/>
    <w:basedOn w:val="TableNormal"/>
    <w:rsid w:val="002C5C6E"/>
    <w:pPr>
      <w:autoSpaceDE/>
      <w:autoSpaceDN/>
    </w:pPr>
    <w:rPr>
      <w:rFonts w:ascii="Times New Roman" w:eastAsia="Times New Roman" w:hAnsi="Times New Roman" w:cs="Times New Roman"/>
      <w:color w:val="000000"/>
      <w:sz w:val="20"/>
      <w:szCs w:val="20"/>
      <w:lang w:val="ru-RU" w:eastAsia="ru-RU"/>
    </w:rPr>
    <w:tblPr>
      <w:tblStyleRowBandSize w:val="1"/>
      <w:tblStyleColBandSize w:val="1"/>
      <w:tblInd w:w="0" w:type="nil"/>
      <w:tblCellMar>
        <w:left w:w="108" w:type="dxa"/>
        <w:right w:w="108" w:type="dxa"/>
      </w:tblCellMar>
    </w:tblPr>
  </w:style>
  <w:style w:type="numbering" w:customStyle="1" w:styleId="1211">
    <w:name w:val="Нет списка1211"/>
    <w:next w:val="a2"/>
    <w:uiPriority w:val="99"/>
    <w:semiHidden/>
    <w:unhideWhenUsed/>
    <w:rsid w:val="002C5C6E"/>
  </w:style>
  <w:style w:type="numbering" w:customStyle="1" w:styleId="610">
    <w:name w:val="Нет списка61"/>
    <w:next w:val="a2"/>
    <w:uiPriority w:val="99"/>
    <w:semiHidden/>
    <w:unhideWhenUsed/>
    <w:rsid w:val="002C5C6E"/>
  </w:style>
  <w:style w:type="numbering" w:customStyle="1" w:styleId="71">
    <w:name w:val="Нет списка71"/>
    <w:next w:val="a2"/>
    <w:uiPriority w:val="99"/>
    <w:semiHidden/>
    <w:unhideWhenUsed/>
    <w:rsid w:val="002C5C6E"/>
  </w:style>
  <w:style w:type="table" w:customStyle="1" w:styleId="313">
    <w:name w:val="Сетка таблицы31"/>
    <w:basedOn w:val="a1"/>
    <w:next w:val="ac"/>
    <w:uiPriority w:val="59"/>
    <w:rsid w:val="002C5C6E"/>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SBNormalnpara">
    <w:name w:val="IASB Normal npara"/>
    <w:basedOn w:val="a"/>
    <w:rsid w:val="002C5C6E"/>
    <w:pPr>
      <w:spacing w:before="100" w:after="0" w:line="240" w:lineRule="auto"/>
      <w:ind w:left="782" w:hanging="782"/>
      <w:jc w:val="both"/>
    </w:pPr>
    <w:rPr>
      <w:sz w:val="19"/>
      <w:szCs w:val="20"/>
    </w:rPr>
  </w:style>
  <w:style w:type="paragraph" w:customStyle="1" w:styleId="pr">
    <w:name w:val="pr"/>
    <w:basedOn w:val="a"/>
    <w:rsid w:val="00F46C5D"/>
    <w:pPr>
      <w:spacing w:before="100" w:beforeAutospacing="1" w:after="100" w:afterAutospacing="1" w:line="240" w:lineRule="auto"/>
    </w:pPr>
    <w:rPr>
      <w:color w:val="000000"/>
      <w:sz w:val="24"/>
      <w:szCs w:val="24"/>
      <w:lang w:val="ru-RU" w:eastAsia="ru-RU"/>
    </w:rPr>
  </w:style>
  <w:style w:type="paragraph" w:customStyle="1" w:styleId="pc">
    <w:name w:val="pc"/>
    <w:basedOn w:val="a"/>
    <w:rsid w:val="00F46C5D"/>
    <w:pPr>
      <w:spacing w:before="100" w:beforeAutospacing="1" w:after="100" w:afterAutospacing="1" w:line="240" w:lineRule="auto"/>
    </w:pPr>
    <w:rPr>
      <w:color w:val="000000"/>
      <w:sz w:val="24"/>
      <w:szCs w:val="24"/>
      <w:lang w:val="ru-RU" w:eastAsia="ru-RU"/>
    </w:rPr>
  </w:style>
  <w:style w:type="paragraph" w:customStyle="1" w:styleId="pj">
    <w:name w:val="pj"/>
    <w:basedOn w:val="a"/>
    <w:rsid w:val="00F46C5D"/>
    <w:pPr>
      <w:spacing w:before="100" w:beforeAutospacing="1" w:after="100" w:afterAutospacing="1" w:line="240" w:lineRule="auto"/>
    </w:pPr>
    <w:rPr>
      <w:color w:val="000000"/>
      <w:sz w:val="24"/>
      <w:szCs w:val="24"/>
      <w:lang w:val="ru-RU" w:eastAsia="ru-RU"/>
    </w:rPr>
  </w:style>
  <w:style w:type="paragraph" w:customStyle="1" w:styleId="p">
    <w:name w:val="p"/>
    <w:basedOn w:val="a"/>
    <w:rsid w:val="00F46C5D"/>
    <w:pPr>
      <w:spacing w:before="100" w:beforeAutospacing="1" w:after="100" w:afterAutospacing="1" w:line="240" w:lineRule="auto"/>
    </w:pPr>
    <w:rPr>
      <w:color w:val="000000"/>
      <w:sz w:val="24"/>
      <w:szCs w:val="24"/>
      <w:lang w:val="ru-RU" w:eastAsia="ru-RU"/>
    </w:rPr>
  </w:style>
  <w:style w:type="paragraph" w:customStyle="1" w:styleId="pji">
    <w:name w:val="pji"/>
    <w:basedOn w:val="a"/>
    <w:rsid w:val="000E08F7"/>
    <w:pPr>
      <w:spacing w:before="100" w:beforeAutospacing="1" w:after="100" w:afterAutospacing="1" w:line="240" w:lineRule="auto"/>
    </w:pPr>
    <w:rPr>
      <w:color w:val="000000"/>
      <w:sz w:val="24"/>
      <w:szCs w:val="24"/>
      <w:lang w:val="ru-RU" w:eastAsia="ru-RU"/>
    </w:rPr>
  </w:style>
  <w:style w:type="paragraph" w:customStyle="1" w:styleId="34">
    <w:name w:val="Знак3"/>
    <w:basedOn w:val="a"/>
    <w:autoRedefine/>
    <w:rsid w:val="001328C9"/>
    <w:pPr>
      <w:spacing w:after="160" w:line="240" w:lineRule="exact"/>
    </w:pPr>
    <w:rPr>
      <w:rFonts w:eastAsia="SimSun"/>
      <w:b/>
      <w:sz w:val="28"/>
      <w:szCs w:val="24"/>
    </w:rPr>
  </w:style>
  <w:style w:type="character" w:customStyle="1" w:styleId="afd">
    <w:name w:val="Без интервала Знак"/>
    <w:link w:val="afc"/>
    <w:uiPriority w:val="1"/>
    <w:locked/>
    <w:rsid w:val="00393E03"/>
    <w:rPr>
      <w:rFonts w:ascii="Times New Roman" w:eastAsia="Times New Roman" w:hAnsi="Times New Roman" w:cs="Times New Roman"/>
      <w:sz w:val="24"/>
      <w:szCs w:val="24"/>
      <w:lang w:val="ru-RU" w:eastAsia="ru-RU"/>
    </w:rPr>
  </w:style>
  <w:style w:type="numbering" w:customStyle="1" w:styleId="9">
    <w:name w:val="Нет списка9"/>
    <w:next w:val="a2"/>
    <w:uiPriority w:val="99"/>
    <w:semiHidden/>
    <w:unhideWhenUsed/>
    <w:rsid w:val="00307D7F"/>
  </w:style>
  <w:style w:type="table" w:customStyle="1" w:styleId="52">
    <w:name w:val="Сетка таблицы5"/>
    <w:basedOn w:val="a1"/>
    <w:next w:val="ac"/>
    <w:rsid w:val="00307D7F"/>
    <w:pPr>
      <w:spacing w:after="0" w:line="240" w:lineRule="auto"/>
    </w:pPr>
    <w:rPr>
      <w:rFonts w:ascii="Calibri" w:eastAsia="Times New Roman" w:hAnsi="Calibri" w:cs="Times New Roman"/>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Reference">
    <w:name w:val="Comment Reference"/>
    <w:basedOn w:val="a0"/>
    <w:uiPriority w:val="99"/>
    <w:semiHidden/>
    <w:unhideWhenUsed/>
    <w:rsid w:val="00307D7F"/>
    <w:rPr>
      <w:sz w:val="16"/>
      <w:szCs w:val="16"/>
    </w:rPr>
  </w:style>
  <w:style w:type="paragraph" w:customStyle="1" w:styleId="CommentText">
    <w:name w:val="Comment Text"/>
    <w:basedOn w:val="a"/>
    <w:uiPriority w:val="99"/>
    <w:unhideWhenUsed/>
    <w:qFormat/>
    <w:rsid w:val="00307D7F"/>
    <w:pPr>
      <w:spacing w:after="0" w:line="240" w:lineRule="auto"/>
    </w:pPr>
    <w:rPr>
      <w:sz w:val="20"/>
      <w:szCs w:val="20"/>
      <w:lang w:val="ru-RU" w:eastAsia="ru-RU"/>
    </w:rPr>
  </w:style>
  <w:style w:type="paragraph" w:customStyle="1" w:styleId="CommentSubject">
    <w:name w:val="Comment Subject"/>
    <w:basedOn w:val="CommentText"/>
    <w:next w:val="CommentText"/>
    <w:semiHidden/>
    <w:unhideWhenUsed/>
    <w:rsid w:val="00307D7F"/>
    <w:rPr>
      <w:b/>
      <w:bCs/>
    </w:rPr>
  </w:style>
  <w:style w:type="numbering" w:customStyle="1" w:styleId="140">
    <w:name w:val="Нет списка14"/>
    <w:next w:val="a2"/>
    <w:uiPriority w:val="99"/>
    <w:semiHidden/>
    <w:unhideWhenUsed/>
    <w:rsid w:val="00307D7F"/>
  </w:style>
  <w:style w:type="paragraph" w:customStyle="1" w:styleId="43">
    <w:name w:val="Знак4"/>
    <w:basedOn w:val="a"/>
    <w:autoRedefine/>
    <w:rsid w:val="00307D7F"/>
    <w:pPr>
      <w:spacing w:after="160" w:line="240" w:lineRule="exact"/>
    </w:pPr>
    <w:rPr>
      <w:rFonts w:eastAsia="SimSun"/>
      <w:b/>
      <w:sz w:val="28"/>
      <w:szCs w:val="24"/>
    </w:rPr>
  </w:style>
  <w:style w:type="paragraph" w:customStyle="1" w:styleId="2a">
    <w:name w:val="Знак2"/>
    <w:basedOn w:val="a"/>
    <w:autoRedefine/>
    <w:rsid w:val="00307D7F"/>
    <w:pPr>
      <w:spacing w:after="160" w:line="240" w:lineRule="exact"/>
    </w:pPr>
    <w:rPr>
      <w:rFonts w:eastAsia="SimSun"/>
      <w:b/>
      <w:sz w:val="28"/>
      <w:szCs w:val="24"/>
    </w:rPr>
  </w:style>
  <w:style w:type="paragraph" w:customStyle="1" w:styleId="1d">
    <w:name w:val="Знак1"/>
    <w:basedOn w:val="a"/>
    <w:autoRedefine/>
    <w:rsid w:val="00307D7F"/>
    <w:pPr>
      <w:spacing w:after="160" w:line="240" w:lineRule="exact"/>
    </w:pPr>
    <w:rPr>
      <w:rFonts w:eastAsia="SimSun"/>
      <w:b/>
      <w:sz w:val="28"/>
      <w:szCs w:val="24"/>
    </w:rPr>
  </w:style>
  <w:style w:type="table" w:customStyle="1" w:styleId="131">
    <w:name w:val="Сетка таблицы13"/>
    <w:basedOn w:val="a1"/>
    <w:next w:val="ac"/>
    <w:uiPriority w:val="39"/>
    <w:rsid w:val="00307D7F"/>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amble-verb">
    <w:name w:val="preamble-verb"/>
    <w:basedOn w:val="a0"/>
    <w:rsid w:val="00307D7F"/>
  </w:style>
  <w:style w:type="table" w:customStyle="1" w:styleId="1130">
    <w:name w:val="Сетка таблицы113"/>
    <w:basedOn w:val="a1"/>
    <w:next w:val="ac"/>
    <w:uiPriority w:val="39"/>
    <w:rsid w:val="00307D7F"/>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Текст1"/>
    <w:basedOn w:val="a"/>
    <w:next w:val="affc"/>
    <w:link w:val="affd"/>
    <w:uiPriority w:val="99"/>
    <w:semiHidden/>
    <w:unhideWhenUsed/>
    <w:rsid w:val="00307D7F"/>
    <w:pPr>
      <w:spacing w:after="0" w:line="240" w:lineRule="auto"/>
    </w:pPr>
    <w:rPr>
      <w:rFonts w:ascii="Courier New" w:eastAsiaTheme="minorHAnsi" w:hAnsi="Courier New" w:cs="Courier New"/>
      <w:sz w:val="20"/>
      <w:szCs w:val="20"/>
      <w:lang w:eastAsia="ru-RU"/>
    </w:rPr>
  </w:style>
  <w:style w:type="character" w:customStyle="1" w:styleId="affd">
    <w:name w:val="Текст Знак"/>
    <w:basedOn w:val="a0"/>
    <w:link w:val="1e"/>
    <w:uiPriority w:val="99"/>
    <w:semiHidden/>
    <w:rsid w:val="00307D7F"/>
    <w:rPr>
      <w:rFonts w:ascii="Courier New" w:hAnsi="Courier New" w:cs="Courier New"/>
      <w:sz w:val="20"/>
      <w:szCs w:val="20"/>
      <w:lang w:eastAsia="ru-RU"/>
    </w:rPr>
  </w:style>
  <w:style w:type="character" w:customStyle="1" w:styleId="s40">
    <w:name w:val="s40"/>
    <w:basedOn w:val="a0"/>
    <w:rsid w:val="00307D7F"/>
  </w:style>
  <w:style w:type="paragraph" w:customStyle="1" w:styleId="affe">
    <w:name w:val="заголовок"/>
    <w:basedOn w:val="a"/>
    <w:link w:val="afff"/>
    <w:qFormat/>
    <w:rsid w:val="00307D7F"/>
    <w:pPr>
      <w:widowControl w:val="0"/>
      <w:spacing w:after="0" w:line="240" w:lineRule="auto"/>
      <w:ind w:left="6237"/>
      <w:jc w:val="both"/>
    </w:pPr>
    <w:rPr>
      <w:rFonts w:eastAsia="Calibri"/>
      <w:sz w:val="28"/>
      <w:szCs w:val="28"/>
      <w:lang w:val="ru-RU"/>
    </w:rPr>
  </w:style>
  <w:style w:type="character" w:customStyle="1" w:styleId="afff">
    <w:name w:val="заголовок Знак"/>
    <w:basedOn w:val="a0"/>
    <w:link w:val="affe"/>
    <w:rsid w:val="00307D7F"/>
    <w:rPr>
      <w:rFonts w:ascii="Times New Roman" w:eastAsia="Calibri" w:hAnsi="Times New Roman" w:cs="Times New Roman"/>
      <w:sz w:val="28"/>
      <w:szCs w:val="28"/>
      <w:lang w:val="ru-RU"/>
    </w:rPr>
  </w:style>
  <w:style w:type="numbering" w:customStyle="1" w:styleId="231">
    <w:name w:val="Нет списка23"/>
    <w:next w:val="a2"/>
    <w:uiPriority w:val="99"/>
    <w:semiHidden/>
    <w:unhideWhenUsed/>
    <w:rsid w:val="00307D7F"/>
  </w:style>
  <w:style w:type="numbering" w:customStyle="1" w:styleId="1131">
    <w:name w:val="Нет списка113"/>
    <w:next w:val="a2"/>
    <w:uiPriority w:val="99"/>
    <w:semiHidden/>
    <w:unhideWhenUsed/>
    <w:rsid w:val="00307D7F"/>
  </w:style>
  <w:style w:type="table" w:customStyle="1" w:styleId="232">
    <w:name w:val="Сетка таблицы23"/>
    <w:basedOn w:val="a1"/>
    <w:next w:val="ac"/>
    <w:rsid w:val="00307D7F"/>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Plain Text"/>
    <w:basedOn w:val="a"/>
    <w:link w:val="1f"/>
    <w:uiPriority w:val="99"/>
    <w:semiHidden/>
    <w:unhideWhenUsed/>
    <w:rsid w:val="00307D7F"/>
    <w:pPr>
      <w:spacing w:after="0" w:line="240" w:lineRule="auto"/>
    </w:pPr>
    <w:rPr>
      <w:rFonts w:ascii="Consolas" w:hAnsi="Consolas"/>
      <w:sz w:val="21"/>
      <w:szCs w:val="21"/>
    </w:rPr>
  </w:style>
  <w:style w:type="character" w:customStyle="1" w:styleId="1f">
    <w:name w:val="Текст Знак1"/>
    <w:basedOn w:val="a0"/>
    <w:link w:val="affc"/>
    <w:uiPriority w:val="99"/>
    <w:semiHidden/>
    <w:rsid w:val="00307D7F"/>
    <w:rPr>
      <w:rFonts w:ascii="Consolas" w:eastAsia="Times New Roman"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30314">
      <w:bodyDiv w:val="1"/>
      <w:marLeft w:val="0"/>
      <w:marRight w:val="0"/>
      <w:marTop w:val="0"/>
      <w:marBottom w:val="0"/>
      <w:divBdr>
        <w:top w:val="none" w:sz="0" w:space="0" w:color="auto"/>
        <w:left w:val="none" w:sz="0" w:space="0" w:color="auto"/>
        <w:bottom w:val="none" w:sz="0" w:space="0" w:color="auto"/>
        <w:right w:val="none" w:sz="0" w:space="0" w:color="auto"/>
      </w:divBdr>
    </w:div>
    <w:div w:id="51195068">
      <w:bodyDiv w:val="1"/>
      <w:marLeft w:val="0"/>
      <w:marRight w:val="0"/>
      <w:marTop w:val="0"/>
      <w:marBottom w:val="0"/>
      <w:divBdr>
        <w:top w:val="none" w:sz="0" w:space="0" w:color="auto"/>
        <w:left w:val="none" w:sz="0" w:space="0" w:color="auto"/>
        <w:bottom w:val="none" w:sz="0" w:space="0" w:color="auto"/>
        <w:right w:val="none" w:sz="0" w:space="0" w:color="auto"/>
      </w:divBdr>
    </w:div>
    <w:div w:id="62410999">
      <w:bodyDiv w:val="1"/>
      <w:marLeft w:val="0"/>
      <w:marRight w:val="0"/>
      <w:marTop w:val="0"/>
      <w:marBottom w:val="0"/>
      <w:divBdr>
        <w:top w:val="none" w:sz="0" w:space="0" w:color="auto"/>
        <w:left w:val="none" w:sz="0" w:space="0" w:color="auto"/>
        <w:bottom w:val="none" w:sz="0" w:space="0" w:color="auto"/>
        <w:right w:val="none" w:sz="0" w:space="0" w:color="auto"/>
      </w:divBdr>
    </w:div>
    <w:div w:id="127093908">
      <w:bodyDiv w:val="1"/>
      <w:marLeft w:val="0"/>
      <w:marRight w:val="0"/>
      <w:marTop w:val="0"/>
      <w:marBottom w:val="0"/>
      <w:divBdr>
        <w:top w:val="none" w:sz="0" w:space="0" w:color="auto"/>
        <w:left w:val="none" w:sz="0" w:space="0" w:color="auto"/>
        <w:bottom w:val="none" w:sz="0" w:space="0" w:color="auto"/>
        <w:right w:val="none" w:sz="0" w:space="0" w:color="auto"/>
      </w:divBdr>
    </w:div>
    <w:div w:id="156384580">
      <w:bodyDiv w:val="1"/>
      <w:marLeft w:val="0"/>
      <w:marRight w:val="0"/>
      <w:marTop w:val="0"/>
      <w:marBottom w:val="0"/>
      <w:divBdr>
        <w:top w:val="none" w:sz="0" w:space="0" w:color="auto"/>
        <w:left w:val="none" w:sz="0" w:space="0" w:color="auto"/>
        <w:bottom w:val="none" w:sz="0" w:space="0" w:color="auto"/>
        <w:right w:val="none" w:sz="0" w:space="0" w:color="auto"/>
      </w:divBdr>
    </w:div>
    <w:div w:id="189955042">
      <w:bodyDiv w:val="1"/>
      <w:marLeft w:val="0"/>
      <w:marRight w:val="0"/>
      <w:marTop w:val="0"/>
      <w:marBottom w:val="0"/>
      <w:divBdr>
        <w:top w:val="none" w:sz="0" w:space="0" w:color="auto"/>
        <w:left w:val="none" w:sz="0" w:space="0" w:color="auto"/>
        <w:bottom w:val="none" w:sz="0" w:space="0" w:color="auto"/>
        <w:right w:val="none" w:sz="0" w:space="0" w:color="auto"/>
      </w:divBdr>
    </w:div>
    <w:div w:id="247421080">
      <w:bodyDiv w:val="1"/>
      <w:marLeft w:val="0"/>
      <w:marRight w:val="0"/>
      <w:marTop w:val="0"/>
      <w:marBottom w:val="0"/>
      <w:divBdr>
        <w:top w:val="none" w:sz="0" w:space="0" w:color="auto"/>
        <w:left w:val="none" w:sz="0" w:space="0" w:color="auto"/>
        <w:bottom w:val="none" w:sz="0" w:space="0" w:color="auto"/>
        <w:right w:val="none" w:sz="0" w:space="0" w:color="auto"/>
      </w:divBdr>
    </w:div>
    <w:div w:id="280191631">
      <w:bodyDiv w:val="1"/>
      <w:marLeft w:val="0"/>
      <w:marRight w:val="0"/>
      <w:marTop w:val="0"/>
      <w:marBottom w:val="0"/>
      <w:divBdr>
        <w:top w:val="none" w:sz="0" w:space="0" w:color="auto"/>
        <w:left w:val="none" w:sz="0" w:space="0" w:color="auto"/>
        <w:bottom w:val="none" w:sz="0" w:space="0" w:color="auto"/>
        <w:right w:val="none" w:sz="0" w:space="0" w:color="auto"/>
      </w:divBdr>
    </w:div>
    <w:div w:id="298609289">
      <w:bodyDiv w:val="1"/>
      <w:marLeft w:val="0"/>
      <w:marRight w:val="0"/>
      <w:marTop w:val="0"/>
      <w:marBottom w:val="0"/>
      <w:divBdr>
        <w:top w:val="none" w:sz="0" w:space="0" w:color="auto"/>
        <w:left w:val="none" w:sz="0" w:space="0" w:color="auto"/>
        <w:bottom w:val="none" w:sz="0" w:space="0" w:color="auto"/>
        <w:right w:val="none" w:sz="0" w:space="0" w:color="auto"/>
      </w:divBdr>
    </w:div>
    <w:div w:id="346711213">
      <w:bodyDiv w:val="1"/>
      <w:marLeft w:val="0"/>
      <w:marRight w:val="0"/>
      <w:marTop w:val="0"/>
      <w:marBottom w:val="0"/>
      <w:divBdr>
        <w:top w:val="none" w:sz="0" w:space="0" w:color="auto"/>
        <w:left w:val="none" w:sz="0" w:space="0" w:color="auto"/>
        <w:bottom w:val="none" w:sz="0" w:space="0" w:color="auto"/>
        <w:right w:val="none" w:sz="0" w:space="0" w:color="auto"/>
      </w:divBdr>
    </w:div>
    <w:div w:id="354621701">
      <w:bodyDiv w:val="1"/>
      <w:marLeft w:val="0"/>
      <w:marRight w:val="0"/>
      <w:marTop w:val="0"/>
      <w:marBottom w:val="0"/>
      <w:divBdr>
        <w:top w:val="none" w:sz="0" w:space="0" w:color="auto"/>
        <w:left w:val="none" w:sz="0" w:space="0" w:color="auto"/>
        <w:bottom w:val="none" w:sz="0" w:space="0" w:color="auto"/>
        <w:right w:val="none" w:sz="0" w:space="0" w:color="auto"/>
      </w:divBdr>
    </w:div>
    <w:div w:id="386493219">
      <w:bodyDiv w:val="1"/>
      <w:marLeft w:val="0"/>
      <w:marRight w:val="0"/>
      <w:marTop w:val="0"/>
      <w:marBottom w:val="0"/>
      <w:divBdr>
        <w:top w:val="none" w:sz="0" w:space="0" w:color="auto"/>
        <w:left w:val="none" w:sz="0" w:space="0" w:color="auto"/>
        <w:bottom w:val="none" w:sz="0" w:space="0" w:color="auto"/>
        <w:right w:val="none" w:sz="0" w:space="0" w:color="auto"/>
      </w:divBdr>
    </w:div>
    <w:div w:id="407046316">
      <w:bodyDiv w:val="1"/>
      <w:marLeft w:val="0"/>
      <w:marRight w:val="0"/>
      <w:marTop w:val="0"/>
      <w:marBottom w:val="0"/>
      <w:divBdr>
        <w:top w:val="none" w:sz="0" w:space="0" w:color="auto"/>
        <w:left w:val="none" w:sz="0" w:space="0" w:color="auto"/>
        <w:bottom w:val="none" w:sz="0" w:space="0" w:color="auto"/>
        <w:right w:val="none" w:sz="0" w:space="0" w:color="auto"/>
      </w:divBdr>
    </w:div>
    <w:div w:id="422142794">
      <w:bodyDiv w:val="1"/>
      <w:marLeft w:val="0"/>
      <w:marRight w:val="0"/>
      <w:marTop w:val="0"/>
      <w:marBottom w:val="0"/>
      <w:divBdr>
        <w:top w:val="none" w:sz="0" w:space="0" w:color="auto"/>
        <w:left w:val="none" w:sz="0" w:space="0" w:color="auto"/>
        <w:bottom w:val="none" w:sz="0" w:space="0" w:color="auto"/>
        <w:right w:val="none" w:sz="0" w:space="0" w:color="auto"/>
      </w:divBdr>
    </w:div>
    <w:div w:id="524684065">
      <w:bodyDiv w:val="1"/>
      <w:marLeft w:val="0"/>
      <w:marRight w:val="0"/>
      <w:marTop w:val="0"/>
      <w:marBottom w:val="0"/>
      <w:divBdr>
        <w:top w:val="none" w:sz="0" w:space="0" w:color="auto"/>
        <w:left w:val="none" w:sz="0" w:space="0" w:color="auto"/>
        <w:bottom w:val="none" w:sz="0" w:space="0" w:color="auto"/>
        <w:right w:val="none" w:sz="0" w:space="0" w:color="auto"/>
      </w:divBdr>
    </w:div>
    <w:div w:id="559437368">
      <w:bodyDiv w:val="1"/>
      <w:marLeft w:val="0"/>
      <w:marRight w:val="0"/>
      <w:marTop w:val="0"/>
      <w:marBottom w:val="0"/>
      <w:divBdr>
        <w:top w:val="none" w:sz="0" w:space="0" w:color="auto"/>
        <w:left w:val="none" w:sz="0" w:space="0" w:color="auto"/>
        <w:bottom w:val="none" w:sz="0" w:space="0" w:color="auto"/>
        <w:right w:val="none" w:sz="0" w:space="0" w:color="auto"/>
      </w:divBdr>
    </w:div>
    <w:div w:id="580411457">
      <w:bodyDiv w:val="1"/>
      <w:marLeft w:val="0"/>
      <w:marRight w:val="0"/>
      <w:marTop w:val="0"/>
      <w:marBottom w:val="0"/>
      <w:divBdr>
        <w:top w:val="none" w:sz="0" w:space="0" w:color="auto"/>
        <w:left w:val="none" w:sz="0" w:space="0" w:color="auto"/>
        <w:bottom w:val="none" w:sz="0" w:space="0" w:color="auto"/>
        <w:right w:val="none" w:sz="0" w:space="0" w:color="auto"/>
      </w:divBdr>
    </w:div>
    <w:div w:id="637034003">
      <w:bodyDiv w:val="1"/>
      <w:marLeft w:val="0"/>
      <w:marRight w:val="0"/>
      <w:marTop w:val="0"/>
      <w:marBottom w:val="0"/>
      <w:divBdr>
        <w:top w:val="none" w:sz="0" w:space="0" w:color="auto"/>
        <w:left w:val="none" w:sz="0" w:space="0" w:color="auto"/>
        <w:bottom w:val="none" w:sz="0" w:space="0" w:color="auto"/>
        <w:right w:val="none" w:sz="0" w:space="0" w:color="auto"/>
      </w:divBdr>
    </w:div>
    <w:div w:id="645088255">
      <w:bodyDiv w:val="1"/>
      <w:marLeft w:val="0"/>
      <w:marRight w:val="0"/>
      <w:marTop w:val="0"/>
      <w:marBottom w:val="0"/>
      <w:divBdr>
        <w:top w:val="none" w:sz="0" w:space="0" w:color="auto"/>
        <w:left w:val="none" w:sz="0" w:space="0" w:color="auto"/>
        <w:bottom w:val="none" w:sz="0" w:space="0" w:color="auto"/>
        <w:right w:val="none" w:sz="0" w:space="0" w:color="auto"/>
      </w:divBdr>
    </w:div>
    <w:div w:id="724840566">
      <w:bodyDiv w:val="1"/>
      <w:marLeft w:val="0"/>
      <w:marRight w:val="0"/>
      <w:marTop w:val="0"/>
      <w:marBottom w:val="0"/>
      <w:divBdr>
        <w:top w:val="none" w:sz="0" w:space="0" w:color="auto"/>
        <w:left w:val="none" w:sz="0" w:space="0" w:color="auto"/>
        <w:bottom w:val="none" w:sz="0" w:space="0" w:color="auto"/>
        <w:right w:val="none" w:sz="0" w:space="0" w:color="auto"/>
      </w:divBdr>
    </w:div>
    <w:div w:id="732703752">
      <w:bodyDiv w:val="1"/>
      <w:marLeft w:val="0"/>
      <w:marRight w:val="0"/>
      <w:marTop w:val="0"/>
      <w:marBottom w:val="0"/>
      <w:divBdr>
        <w:top w:val="none" w:sz="0" w:space="0" w:color="auto"/>
        <w:left w:val="none" w:sz="0" w:space="0" w:color="auto"/>
        <w:bottom w:val="none" w:sz="0" w:space="0" w:color="auto"/>
        <w:right w:val="none" w:sz="0" w:space="0" w:color="auto"/>
      </w:divBdr>
    </w:div>
    <w:div w:id="761493444">
      <w:bodyDiv w:val="1"/>
      <w:marLeft w:val="0"/>
      <w:marRight w:val="0"/>
      <w:marTop w:val="0"/>
      <w:marBottom w:val="0"/>
      <w:divBdr>
        <w:top w:val="none" w:sz="0" w:space="0" w:color="auto"/>
        <w:left w:val="none" w:sz="0" w:space="0" w:color="auto"/>
        <w:bottom w:val="none" w:sz="0" w:space="0" w:color="auto"/>
        <w:right w:val="none" w:sz="0" w:space="0" w:color="auto"/>
      </w:divBdr>
    </w:div>
    <w:div w:id="784033030">
      <w:bodyDiv w:val="1"/>
      <w:marLeft w:val="0"/>
      <w:marRight w:val="0"/>
      <w:marTop w:val="0"/>
      <w:marBottom w:val="0"/>
      <w:divBdr>
        <w:top w:val="none" w:sz="0" w:space="0" w:color="auto"/>
        <w:left w:val="none" w:sz="0" w:space="0" w:color="auto"/>
        <w:bottom w:val="none" w:sz="0" w:space="0" w:color="auto"/>
        <w:right w:val="none" w:sz="0" w:space="0" w:color="auto"/>
      </w:divBdr>
    </w:div>
    <w:div w:id="803231275">
      <w:bodyDiv w:val="1"/>
      <w:marLeft w:val="0"/>
      <w:marRight w:val="0"/>
      <w:marTop w:val="0"/>
      <w:marBottom w:val="0"/>
      <w:divBdr>
        <w:top w:val="none" w:sz="0" w:space="0" w:color="auto"/>
        <w:left w:val="none" w:sz="0" w:space="0" w:color="auto"/>
        <w:bottom w:val="none" w:sz="0" w:space="0" w:color="auto"/>
        <w:right w:val="none" w:sz="0" w:space="0" w:color="auto"/>
      </w:divBdr>
    </w:div>
    <w:div w:id="803931305">
      <w:bodyDiv w:val="1"/>
      <w:marLeft w:val="0"/>
      <w:marRight w:val="0"/>
      <w:marTop w:val="0"/>
      <w:marBottom w:val="0"/>
      <w:divBdr>
        <w:top w:val="none" w:sz="0" w:space="0" w:color="auto"/>
        <w:left w:val="none" w:sz="0" w:space="0" w:color="auto"/>
        <w:bottom w:val="none" w:sz="0" w:space="0" w:color="auto"/>
        <w:right w:val="none" w:sz="0" w:space="0" w:color="auto"/>
      </w:divBdr>
    </w:div>
    <w:div w:id="914897601">
      <w:bodyDiv w:val="1"/>
      <w:marLeft w:val="0"/>
      <w:marRight w:val="0"/>
      <w:marTop w:val="0"/>
      <w:marBottom w:val="0"/>
      <w:divBdr>
        <w:top w:val="none" w:sz="0" w:space="0" w:color="auto"/>
        <w:left w:val="none" w:sz="0" w:space="0" w:color="auto"/>
        <w:bottom w:val="none" w:sz="0" w:space="0" w:color="auto"/>
        <w:right w:val="none" w:sz="0" w:space="0" w:color="auto"/>
      </w:divBdr>
    </w:div>
    <w:div w:id="915895229">
      <w:bodyDiv w:val="1"/>
      <w:marLeft w:val="0"/>
      <w:marRight w:val="0"/>
      <w:marTop w:val="0"/>
      <w:marBottom w:val="0"/>
      <w:divBdr>
        <w:top w:val="none" w:sz="0" w:space="0" w:color="auto"/>
        <w:left w:val="none" w:sz="0" w:space="0" w:color="auto"/>
        <w:bottom w:val="none" w:sz="0" w:space="0" w:color="auto"/>
        <w:right w:val="none" w:sz="0" w:space="0" w:color="auto"/>
      </w:divBdr>
    </w:div>
    <w:div w:id="924462440">
      <w:bodyDiv w:val="1"/>
      <w:marLeft w:val="0"/>
      <w:marRight w:val="0"/>
      <w:marTop w:val="0"/>
      <w:marBottom w:val="0"/>
      <w:divBdr>
        <w:top w:val="none" w:sz="0" w:space="0" w:color="auto"/>
        <w:left w:val="none" w:sz="0" w:space="0" w:color="auto"/>
        <w:bottom w:val="none" w:sz="0" w:space="0" w:color="auto"/>
        <w:right w:val="none" w:sz="0" w:space="0" w:color="auto"/>
      </w:divBdr>
    </w:div>
    <w:div w:id="927807197">
      <w:bodyDiv w:val="1"/>
      <w:marLeft w:val="0"/>
      <w:marRight w:val="0"/>
      <w:marTop w:val="0"/>
      <w:marBottom w:val="0"/>
      <w:divBdr>
        <w:top w:val="none" w:sz="0" w:space="0" w:color="auto"/>
        <w:left w:val="none" w:sz="0" w:space="0" w:color="auto"/>
        <w:bottom w:val="none" w:sz="0" w:space="0" w:color="auto"/>
        <w:right w:val="none" w:sz="0" w:space="0" w:color="auto"/>
      </w:divBdr>
    </w:div>
    <w:div w:id="933631018">
      <w:bodyDiv w:val="1"/>
      <w:marLeft w:val="0"/>
      <w:marRight w:val="0"/>
      <w:marTop w:val="0"/>
      <w:marBottom w:val="0"/>
      <w:divBdr>
        <w:top w:val="none" w:sz="0" w:space="0" w:color="auto"/>
        <w:left w:val="none" w:sz="0" w:space="0" w:color="auto"/>
        <w:bottom w:val="none" w:sz="0" w:space="0" w:color="auto"/>
        <w:right w:val="none" w:sz="0" w:space="0" w:color="auto"/>
      </w:divBdr>
    </w:div>
    <w:div w:id="984967385">
      <w:bodyDiv w:val="1"/>
      <w:marLeft w:val="0"/>
      <w:marRight w:val="0"/>
      <w:marTop w:val="0"/>
      <w:marBottom w:val="0"/>
      <w:divBdr>
        <w:top w:val="none" w:sz="0" w:space="0" w:color="auto"/>
        <w:left w:val="none" w:sz="0" w:space="0" w:color="auto"/>
        <w:bottom w:val="none" w:sz="0" w:space="0" w:color="auto"/>
        <w:right w:val="none" w:sz="0" w:space="0" w:color="auto"/>
      </w:divBdr>
    </w:div>
    <w:div w:id="1007054154">
      <w:bodyDiv w:val="1"/>
      <w:marLeft w:val="0"/>
      <w:marRight w:val="0"/>
      <w:marTop w:val="0"/>
      <w:marBottom w:val="0"/>
      <w:divBdr>
        <w:top w:val="none" w:sz="0" w:space="0" w:color="auto"/>
        <w:left w:val="none" w:sz="0" w:space="0" w:color="auto"/>
        <w:bottom w:val="none" w:sz="0" w:space="0" w:color="auto"/>
        <w:right w:val="none" w:sz="0" w:space="0" w:color="auto"/>
      </w:divBdr>
    </w:div>
    <w:div w:id="1010527739">
      <w:bodyDiv w:val="1"/>
      <w:marLeft w:val="0"/>
      <w:marRight w:val="0"/>
      <w:marTop w:val="0"/>
      <w:marBottom w:val="0"/>
      <w:divBdr>
        <w:top w:val="none" w:sz="0" w:space="0" w:color="auto"/>
        <w:left w:val="none" w:sz="0" w:space="0" w:color="auto"/>
        <w:bottom w:val="none" w:sz="0" w:space="0" w:color="auto"/>
        <w:right w:val="none" w:sz="0" w:space="0" w:color="auto"/>
      </w:divBdr>
    </w:div>
    <w:div w:id="1073088775">
      <w:bodyDiv w:val="1"/>
      <w:marLeft w:val="0"/>
      <w:marRight w:val="0"/>
      <w:marTop w:val="0"/>
      <w:marBottom w:val="0"/>
      <w:divBdr>
        <w:top w:val="none" w:sz="0" w:space="0" w:color="auto"/>
        <w:left w:val="none" w:sz="0" w:space="0" w:color="auto"/>
        <w:bottom w:val="none" w:sz="0" w:space="0" w:color="auto"/>
        <w:right w:val="none" w:sz="0" w:space="0" w:color="auto"/>
      </w:divBdr>
    </w:div>
    <w:div w:id="1078479516">
      <w:bodyDiv w:val="1"/>
      <w:marLeft w:val="0"/>
      <w:marRight w:val="0"/>
      <w:marTop w:val="0"/>
      <w:marBottom w:val="0"/>
      <w:divBdr>
        <w:top w:val="none" w:sz="0" w:space="0" w:color="auto"/>
        <w:left w:val="none" w:sz="0" w:space="0" w:color="auto"/>
        <w:bottom w:val="none" w:sz="0" w:space="0" w:color="auto"/>
        <w:right w:val="none" w:sz="0" w:space="0" w:color="auto"/>
      </w:divBdr>
    </w:div>
    <w:div w:id="1132867077">
      <w:bodyDiv w:val="1"/>
      <w:marLeft w:val="0"/>
      <w:marRight w:val="0"/>
      <w:marTop w:val="0"/>
      <w:marBottom w:val="0"/>
      <w:divBdr>
        <w:top w:val="none" w:sz="0" w:space="0" w:color="auto"/>
        <w:left w:val="none" w:sz="0" w:space="0" w:color="auto"/>
        <w:bottom w:val="none" w:sz="0" w:space="0" w:color="auto"/>
        <w:right w:val="none" w:sz="0" w:space="0" w:color="auto"/>
      </w:divBdr>
    </w:div>
    <w:div w:id="1192232131">
      <w:bodyDiv w:val="1"/>
      <w:marLeft w:val="0"/>
      <w:marRight w:val="0"/>
      <w:marTop w:val="0"/>
      <w:marBottom w:val="0"/>
      <w:divBdr>
        <w:top w:val="none" w:sz="0" w:space="0" w:color="auto"/>
        <w:left w:val="none" w:sz="0" w:space="0" w:color="auto"/>
        <w:bottom w:val="none" w:sz="0" w:space="0" w:color="auto"/>
        <w:right w:val="none" w:sz="0" w:space="0" w:color="auto"/>
      </w:divBdr>
    </w:div>
    <w:div w:id="1244336266">
      <w:bodyDiv w:val="1"/>
      <w:marLeft w:val="0"/>
      <w:marRight w:val="0"/>
      <w:marTop w:val="0"/>
      <w:marBottom w:val="0"/>
      <w:divBdr>
        <w:top w:val="none" w:sz="0" w:space="0" w:color="auto"/>
        <w:left w:val="none" w:sz="0" w:space="0" w:color="auto"/>
        <w:bottom w:val="none" w:sz="0" w:space="0" w:color="auto"/>
        <w:right w:val="none" w:sz="0" w:space="0" w:color="auto"/>
      </w:divBdr>
    </w:div>
    <w:div w:id="1337461582">
      <w:bodyDiv w:val="1"/>
      <w:marLeft w:val="0"/>
      <w:marRight w:val="0"/>
      <w:marTop w:val="0"/>
      <w:marBottom w:val="0"/>
      <w:divBdr>
        <w:top w:val="none" w:sz="0" w:space="0" w:color="auto"/>
        <w:left w:val="none" w:sz="0" w:space="0" w:color="auto"/>
        <w:bottom w:val="none" w:sz="0" w:space="0" w:color="auto"/>
        <w:right w:val="none" w:sz="0" w:space="0" w:color="auto"/>
      </w:divBdr>
    </w:div>
    <w:div w:id="1345739730">
      <w:bodyDiv w:val="1"/>
      <w:marLeft w:val="0"/>
      <w:marRight w:val="0"/>
      <w:marTop w:val="0"/>
      <w:marBottom w:val="0"/>
      <w:divBdr>
        <w:top w:val="none" w:sz="0" w:space="0" w:color="auto"/>
        <w:left w:val="none" w:sz="0" w:space="0" w:color="auto"/>
        <w:bottom w:val="none" w:sz="0" w:space="0" w:color="auto"/>
        <w:right w:val="none" w:sz="0" w:space="0" w:color="auto"/>
      </w:divBdr>
    </w:div>
    <w:div w:id="1351566569">
      <w:bodyDiv w:val="1"/>
      <w:marLeft w:val="0"/>
      <w:marRight w:val="0"/>
      <w:marTop w:val="0"/>
      <w:marBottom w:val="0"/>
      <w:divBdr>
        <w:top w:val="none" w:sz="0" w:space="0" w:color="auto"/>
        <w:left w:val="none" w:sz="0" w:space="0" w:color="auto"/>
        <w:bottom w:val="none" w:sz="0" w:space="0" w:color="auto"/>
        <w:right w:val="none" w:sz="0" w:space="0" w:color="auto"/>
      </w:divBdr>
    </w:div>
    <w:div w:id="1388532560">
      <w:bodyDiv w:val="1"/>
      <w:marLeft w:val="0"/>
      <w:marRight w:val="0"/>
      <w:marTop w:val="0"/>
      <w:marBottom w:val="0"/>
      <w:divBdr>
        <w:top w:val="none" w:sz="0" w:space="0" w:color="auto"/>
        <w:left w:val="none" w:sz="0" w:space="0" w:color="auto"/>
        <w:bottom w:val="none" w:sz="0" w:space="0" w:color="auto"/>
        <w:right w:val="none" w:sz="0" w:space="0" w:color="auto"/>
      </w:divBdr>
    </w:div>
    <w:div w:id="1396857233">
      <w:bodyDiv w:val="1"/>
      <w:marLeft w:val="0"/>
      <w:marRight w:val="0"/>
      <w:marTop w:val="0"/>
      <w:marBottom w:val="0"/>
      <w:divBdr>
        <w:top w:val="none" w:sz="0" w:space="0" w:color="auto"/>
        <w:left w:val="none" w:sz="0" w:space="0" w:color="auto"/>
        <w:bottom w:val="none" w:sz="0" w:space="0" w:color="auto"/>
        <w:right w:val="none" w:sz="0" w:space="0" w:color="auto"/>
      </w:divBdr>
    </w:div>
    <w:div w:id="1398893304">
      <w:bodyDiv w:val="1"/>
      <w:marLeft w:val="0"/>
      <w:marRight w:val="0"/>
      <w:marTop w:val="0"/>
      <w:marBottom w:val="0"/>
      <w:divBdr>
        <w:top w:val="none" w:sz="0" w:space="0" w:color="auto"/>
        <w:left w:val="none" w:sz="0" w:space="0" w:color="auto"/>
        <w:bottom w:val="none" w:sz="0" w:space="0" w:color="auto"/>
        <w:right w:val="none" w:sz="0" w:space="0" w:color="auto"/>
      </w:divBdr>
    </w:div>
    <w:div w:id="1401439526">
      <w:bodyDiv w:val="1"/>
      <w:marLeft w:val="0"/>
      <w:marRight w:val="0"/>
      <w:marTop w:val="0"/>
      <w:marBottom w:val="0"/>
      <w:divBdr>
        <w:top w:val="none" w:sz="0" w:space="0" w:color="auto"/>
        <w:left w:val="none" w:sz="0" w:space="0" w:color="auto"/>
        <w:bottom w:val="none" w:sz="0" w:space="0" w:color="auto"/>
        <w:right w:val="none" w:sz="0" w:space="0" w:color="auto"/>
      </w:divBdr>
    </w:div>
    <w:div w:id="1444763189">
      <w:bodyDiv w:val="1"/>
      <w:marLeft w:val="0"/>
      <w:marRight w:val="0"/>
      <w:marTop w:val="0"/>
      <w:marBottom w:val="0"/>
      <w:divBdr>
        <w:top w:val="none" w:sz="0" w:space="0" w:color="auto"/>
        <w:left w:val="none" w:sz="0" w:space="0" w:color="auto"/>
        <w:bottom w:val="none" w:sz="0" w:space="0" w:color="auto"/>
        <w:right w:val="none" w:sz="0" w:space="0" w:color="auto"/>
      </w:divBdr>
    </w:div>
    <w:div w:id="1446458143">
      <w:bodyDiv w:val="1"/>
      <w:marLeft w:val="0"/>
      <w:marRight w:val="0"/>
      <w:marTop w:val="0"/>
      <w:marBottom w:val="0"/>
      <w:divBdr>
        <w:top w:val="none" w:sz="0" w:space="0" w:color="auto"/>
        <w:left w:val="none" w:sz="0" w:space="0" w:color="auto"/>
        <w:bottom w:val="none" w:sz="0" w:space="0" w:color="auto"/>
        <w:right w:val="none" w:sz="0" w:space="0" w:color="auto"/>
      </w:divBdr>
    </w:div>
    <w:div w:id="1471635375">
      <w:bodyDiv w:val="1"/>
      <w:marLeft w:val="0"/>
      <w:marRight w:val="0"/>
      <w:marTop w:val="0"/>
      <w:marBottom w:val="0"/>
      <w:divBdr>
        <w:top w:val="none" w:sz="0" w:space="0" w:color="auto"/>
        <w:left w:val="none" w:sz="0" w:space="0" w:color="auto"/>
        <w:bottom w:val="none" w:sz="0" w:space="0" w:color="auto"/>
        <w:right w:val="none" w:sz="0" w:space="0" w:color="auto"/>
      </w:divBdr>
    </w:div>
    <w:div w:id="1480925768">
      <w:bodyDiv w:val="1"/>
      <w:marLeft w:val="0"/>
      <w:marRight w:val="0"/>
      <w:marTop w:val="0"/>
      <w:marBottom w:val="0"/>
      <w:divBdr>
        <w:top w:val="none" w:sz="0" w:space="0" w:color="auto"/>
        <w:left w:val="none" w:sz="0" w:space="0" w:color="auto"/>
        <w:bottom w:val="none" w:sz="0" w:space="0" w:color="auto"/>
        <w:right w:val="none" w:sz="0" w:space="0" w:color="auto"/>
      </w:divBdr>
    </w:div>
    <w:div w:id="1598173132">
      <w:bodyDiv w:val="1"/>
      <w:marLeft w:val="0"/>
      <w:marRight w:val="0"/>
      <w:marTop w:val="0"/>
      <w:marBottom w:val="0"/>
      <w:divBdr>
        <w:top w:val="none" w:sz="0" w:space="0" w:color="auto"/>
        <w:left w:val="none" w:sz="0" w:space="0" w:color="auto"/>
        <w:bottom w:val="none" w:sz="0" w:space="0" w:color="auto"/>
        <w:right w:val="none" w:sz="0" w:space="0" w:color="auto"/>
      </w:divBdr>
    </w:div>
    <w:div w:id="1718894697">
      <w:bodyDiv w:val="1"/>
      <w:marLeft w:val="0"/>
      <w:marRight w:val="0"/>
      <w:marTop w:val="0"/>
      <w:marBottom w:val="0"/>
      <w:divBdr>
        <w:top w:val="none" w:sz="0" w:space="0" w:color="auto"/>
        <w:left w:val="none" w:sz="0" w:space="0" w:color="auto"/>
        <w:bottom w:val="none" w:sz="0" w:space="0" w:color="auto"/>
        <w:right w:val="none" w:sz="0" w:space="0" w:color="auto"/>
      </w:divBdr>
    </w:div>
    <w:div w:id="1728605179">
      <w:bodyDiv w:val="1"/>
      <w:marLeft w:val="0"/>
      <w:marRight w:val="0"/>
      <w:marTop w:val="0"/>
      <w:marBottom w:val="0"/>
      <w:divBdr>
        <w:top w:val="none" w:sz="0" w:space="0" w:color="auto"/>
        <w:left w:val="none" w:sz="0" w:space="0" w:color="auto"/>
        <w:bottom w:val="none" w:sz="0" w:space="0" w:color="auto"/>
        <w:right w:val="none" w:sz="0" w:space="0" w:color="auto"/>
      </w:divBdr>
    </w:div>
    <w:div w:id="1825392447">
      <w:bodyDiv w:val="1"/>
      <w:marLeft w:val="0"/>
      <w:marRight w:val="0"/>
      <w:marTop w:val="0"/>
      <w:marBottom w:val="0"/>
      <w:divBdr>
        <w:top w:val="none" w:sz="0" w:space="0" w:color="auto"/>
        <w:left w:val="none" w:sz="0" w:space="0" w:color="auto"/>
        <w:bottom w:val="none" w:sz="0" w:space="0" w:color="auto"/>
        <w:right w:val="none" w:sz="0" w:space="0" w:color="auto"/>
      </w:divBdr>
    </w:div>
    <w:div w:id="1859344924">
      <w:bodyDiv w:val="1"/>
      <w:marLeft w:val="0"/>
      <w:marRight w:val="0"/>
      <w:marTop w:val="0"/>
      <w:marBottom w:val="0"/>
      <w:divBdr>
        <w:top w:val="none" w:sz="0" w:space="0" w:color="auto"/>
        <w:left w:val="none" w:sz="0" w:space="0" w:color="auto"/>
        <w:bottom w:val="none" w:sz="0" w:space="0" w:color="auto"/>
        <w:right w:val="none" w:sz="0" w:space="0" w:color="auto"/>
      </w:divBdr>
    </w:div>
    <w:div w:id="1917326917">
      <w:bodyDiv w:val="1"/>
      <w:marLeft w:val="0"/>
      <w:marRight w:val="0"/>
      <w:marTop w:val="0"/>
      <w:marBottom w:val="0"/>
      <w:divBdr>
        <w:top w:val="none" w:sz="0" w:space="0" w:color="auto"/>
        <w:left w:val="none" w:sz="0" w:space="0" w:color="auto"/>
        <w:bottom w:val="none" w:sz="0" w:space="0" w:color="auto"/>
        <w:right w:val="none" w:sz="0" w:space="0" w:color="auto"/>
      </w:divBdr>
    </w:div>
    <w:div w:id="1962223637">
      <w:bodyDiv w:val="1"/>
      <w:marLeft w:val="0"/>
      <w:marRight w:val="0"/>
      <w:marTop w:val="0"/>
      <w:marBottom w:val="0"/>
      <w:divBdr>
        <w:top w:val="none" w:sz="0" w:space="0" w:color="auto"/>
        <w:left w:val="none" w:sz="0" w:space="0" w:color="auto"/>
        <w:bottom w:val="none" w:sz="0" w:space="0" w:color="auto"/>
        <w:right w:val="none" w:sz="0" w:space="0" w:color="auto"/>
      </w:divBdr>
    </w:div>
    <w:div w:id="1987971540">
      <w:bodyDiv w:val="1"/>
      <w:marLeft w:val="0"/>
      <w:marRight w:val="0"/>
      <w:marTop w:val="0"/>
      <w:marBottom w:val="0"/>
      <w:divBdr>
        <w:top w:val="none" w:sz="0" w:space="0" w:color="auto"/>
        <w:left w:val="none" w:sz="0" w:space="0" w:color="auto"/>
        <w:bottom w:val="none" w:sz="0" w:space="0" w:color="auto"/>
        <w:right w:val="none" w:sz="0" w:space="0" w:color="auto"/>
      </w:divBdr>
    </w:div>
    <w:div w:id="1991521015">
      <w:bodyDiv w:val="1"/>
      <w:marLeft w:val="0"/>
      <w:marRight w:val="0"/>
      <w:marTop w:val="0"/>
      <w:marBottom w:val="0"/>
      <w:divBdr>
        <w:top w:val="none" w:sz="0" w:space="0" w:color="auto"/>
        <w:left w:val="none" w:sz="0" w:space="0" w:color="auto"/>
        <w:bottom w:val="none" w:sz="0" w:space="0" w:color="auto"/>
        <w:right w:val="none" w:sz="0" w:space="0" w:color="auto"/>
      </w:divBdr>
    </w:div>
    <w:div w:id="2026402719">
      <w:bodyDiv w:val="1"/>
      <w:marLeft w:val="0"/>
      <w:marRight w:val="0"/>
      <w:marTop w:val="0"/>
      <w:marBottom w:val="0"/>
      <w:divBdr>
        <w:top w:val="none" w:sz="0" w:space="0" w:color="auto"/>
        <w:left w:val="none" w:sz="0" w:space="0" w:color="auto"/>
        <w:bottom w:val="none" w:sz="0" w:space="0" w:color="auto"/>
        <w:right w:val="none" w:sz="0" w:space="0" w:color="auto"/>
      </w:divBdr>
    </w:div>
    <w:div w:id="2067101372">
      <w:bodyDiv w:val="1"/>
      <w:marLeft w:val="0"/>
      <w:marRight w:val="0"/>
      <w:marTop w:val="0"/>
      <w:marBottom w:val="0"/>
      <w:divBdr>
        <w:top w:val="none" w:sz="0" w:space="0" w:color="auto"/>
        <w:left w:val="none" w:sz="0" w:space="0" w:color="auto"/>
        <w:bottom w:val="none" w:sz="0" w:space="0" w:color="auto"/>
        <w:right w:val="none" w:sz="0" w:space="0" w:color="auto"/>
      </w:divBdr>
    </w:div>
    <w:div w:id="2124180030">
      <w:bodyDiv w:val="1"/>
      <w:marLeft w:val="0"/>
      <w:marRight w:val="0"/>
      <w:marTop w:val="0"/>
      <w:marBottom w:val="0"/>
      <w:divBdr>
        <w:top w:val="none" w:sz="0" w:space="0" w:color="auto"/>
        <w:left w:val="none" w:sz="0" w:space="0" w:color="auto"/>
        <w:bottom w:val="none" w:sz="0" w:space="0" w:color="auto"/>
        <w:right w:val="none" w:sz="0" w:space="0" w:color="auto"/>
      </w:divBdr>
    </w:div>
    <w:div w:id="21401452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ationalbank.kz" TargetMode="External"/><Relationship Id="rId18" Type="http://schemas.openxmlformats.org/officeDocument/2006/relationships/hyperlink" Target="http://www.nationalbank.kz" TargetMode="External"/><Relationship Id="rId26" Type="http://schemas.openxmlformats.org/officeDocument/2006/relationships/hyperlink" Target="http://www.nationalbank.kz" TargetMode="External"/><Relationship Id="rId3" Type="http://schemas.openxmlformats.org/officeDocument/2006/relationships/styles" Target="styles.xml"/><Relationship Id="rId21" Type="http://schemas.openxmlformats.org/officeDocument/2006/relationships/hyperlink" Target="http://www.nationalbank.kz" TargetMode="External"/><Relationship Id="rId7" Type="http://schemas.openxmlformats.org/officeDocument/2006/relationships/endnotes" Target="endnotes.xml"/><Relationship Id="rId12" Type="http://schemas.openxmlformats.org/officeDocument/2006/relationships/hyperlink" Target="https://www.nationalbank.kz/kz" TargetMode="External"/><Relationship Id="rId17" Type="http://schemas.openxmlformats.org/officeDocument/2006/relationships/hyperlink" Target="http://www.nationalbank.kz" TargetMode="External"/><Relationship Id="rId25" Type="http://schemas.openxmlformats.org/officeDocument/2006/relationships/hyperlink" Target="http://www.nationalbank.kz" TargetMode="External"/><Relationship Id="rId2" Type="http://schemas.openxmlformats.org/officeDocument/2006/relationships/numbering" Target="numbering.xml"/><Relationship Id="rId16" Type="http://schemas.openxmlformats.org/officeDocument/2006/relationships/hyperlink" Target="http://www.nationalbank.kz" TargetMode="External"/><Relationship Id="rId20" Type="http://schemas.openxmlformats.org/officeDocument/2006/relationships/hyperlink" Target="http://www.nationalbank.kz"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ionalbank.kz" TargetMode="External"/><Relationship Id="rId24" Type="http://schemas.openxmlformats.org/officeDocument/2006/relationships/hyperlink" Target="http://www.nationalbank.kz" TargetMode="External"/><Relationship Id="rId5" Type="http://schemas.openxmlformats.org/officeDocument/2006/relationships/webSettings" Target="webSettings.xml"/><Relationship Id="rId15" Type="http://schemas.openxmlformats.org/officeDocument/2006/relationships/hyperlink" Target="http://www.nationalbank.kz" TargetMode="External"/><Relationship Id="rId23" Type="http://schemas.openxmlformats.org/officeDocument/2006/relationships/hyperlink" Target="http://www.nationalbank.kz" TargetMode="External"/><Relationship Id="rId28" Type="http://schemas.openxmlformats.org/officeDocument/2006/relationships/header" Target="header3.xml"/><Relationship Id="rId10" Type="http://schemas.openxmlformats.org/officeDocument/2006/relationships/header" Target="header2.xml"/><Relationship Id="rId19" Type="http://schemas.openxmlformats.org/officeDocument/2006/relationships/hyperlink" Target="http://www.nationalbank.kz"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nationalbank.kz" TargetMode="External"/><Relationship Id="rId22" Type="http://schemas.openxmlformats.org/officeDocument/2006/relationships/hyperlink" Target="http://www.nationalbank.kz" TargetMode="External"/><Relationship Id="rId27" Type="http://schemas.openxmlformats.org/officeDocument/2006/relationships/hyperlink" Target="http://www.nationalbank.kz"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31BEB-8243-4AE5-A845-9EA22C8A1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193</Pages>
  <Words>42476</Words>
  <Characters>242119</Characters>
  <Application>Microsoft Office Word</Application>
  <DocSecurity>0</DocSecurity>
  <Lines>2017</Lines>
  <Paragraphs>568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Айдана</dc:creator>
  <cp:lastModifiedBy>Самат Мадединов</cp:lastModifiedBy>
  <cp:revision>27</cp:revision>
  <dcterms:created xsi:type="dcterms:W3CDTF">2023-12-06T10:01:00Z</dcterms:created>
  <dcterms:modified xsi:type="dcterms:W3CDTF">2026-01-05T10:39:00Z</dcterms:modified>
</cp:coreProperties>
</file>