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3" w:type="dxa"/>
        <w:jc w:val="center"/>
        <w:tblLayout w:type="fixed"/>
        <w:tblLook w:val="01E0" w:firstRow="1" w:lastRow="1" w:firstColumn="1" w:lastColumn="1" w:noHBand="0" w:noVBand="0"/>
      </w:tblPr>
      <w:tblGrid>
        <w:gridCol w:w="4530"/>
        <w:gridCol w:w="1503"/>
        <w:gridCol w:w="4310"/>
      </w:tblGrid>
      <w:tr w:rsidR="00C74249" w:rsidRPr="00C74249" w:rsidTr="00817F02">
        <w:trPr>
          <w:trHeight w:val="1685"/>
          <w:jc w:val="center"/>
        </w:trPr>
        <w:tc>
          <w:tcPr>
            <w:tcW w:w="4530" w:type="dxa"/>
            <w:shd w:val="clear" w:color="auto" w:fill="auto"/>
            <w:vAlign w:val="center"/>
          </w:tcPr>
          <w:p w:rsidR="00C74249" w:rsidRPr="00C74249" w:rsidRDefault="00C74249" w:rsidP="00C74249">
            <w:pPr>
              <w:overflowPunct/>
              <w:autoSpaceDE/>
              <w:autoSpaceDN/>
              <w:adjustRightInd/>
              <w:spacing w:after="160" w:line="22" w:lineRule="atLeast"/>
              <w:contextualSpacing/>
              <w:jc w:val="center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C74249">
              <w:rPr>
                <w:rFonts w:eastAsia="Calibri"/>
                <w:b/>
                <w:sz w:val="28"/>
                <w:szCs w:val="28"/>
                <w:lang w:val="kk-KZ" w:eastAsia="en-US"/>
              </w:rPr>
              <w:t>ҚАЗАҚСТАН</w:t>
            </w:r>
          </w:p>
          <w:p w:rsidR="00C74249" w:rsidRPr="00C74249" w:rsidRDefault="00C74249" w:rsidP="00C74249">
            <w:pPr>
              <w:overflowPunct/>
              <w:autoSpaceDE/>
              <w:autoSpaceDN/>
              <w:adjustRightInd/>
              <w:spacing w:after="160" w:line="22" w:lineRule="atLeast"/>
              <w:contextualSpacing/>
              <w:jc w:val="center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C74249">
              <w:rPr>
                <w:rFonts w:eastAsia="Calibri"/>
                <w:b/>
                <w:sz w:val="28"/>
                <w:szCs w:val="28"/>
                <w:lang w:val="kk-KZ" w:eastAsia="en-US"/>
              </w:rPr>
              <w:t>РЕСПУБЛИКАСЫНЫҢ</w:t>
            </w:r>
          </w:p>
          <w:p w:rsidR="00C74249" w:rsidRPr="00C74249" w:rsidRDefault="00C74249" w:rsidP="00C74249">
            <w:pPr>
              <w:overflowPunct/>
              <w:autoSpaceDE/>
              <w:autoSpaceDN/>
              <w:adjustRightInd/>
              <w:spacing w:after="160" w:line="22" w:lineRule="atLeast"/>
              <w:contextualSpacing/>
              <w:jc w:val="center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  <w:r w:rsidRPr="00C74249">
              <w:rPr>
                <w:rFonts w:eastAsia="Calibri"/>
                <w:b/>
                <w:sz w:val="28"/>
                <w:szCs w:val="28"/>
                <w:lang w:val="kk-KZ" w:eastAsia="en-US"/>
              </w:rPr>
              <w:t>ҰЛТТЫҚ БАНКІ</w:t>
            </w:r>
          </w:p>
        </w:tc>
        <w:tc>
          <w:tcPr>
            <w:tcW w:w="1503" w:type="dxa"/>
            <w:shd w:val="clear" w:color="auto" w:fill="auto"/>
          </w:tcPr>
          <w:p w:rsidR="00C74249" w:rsidRPr="00C74249" w:rsidRDefault="00C74249" w:rsidP="00C74249">
            <w:pPr>
              <w:tabs>
                <w:tab w:val="left" w:pos="708"/>
              </w:tabs>
              <w:overflowPunct/>
              <w:autoSpaceDE/>
              <w:autoSpaceDN/>
              <w:adjustRightInd/>
              <w:spacing w:after="160" w:line="22" w:lineRule="atLeast"/>
              <w:contextualSpacing/>
              <w:rPr>
                <w:rFonts w:eastAsia="Calibri"/>
                <w:sz w:val="22"/>
                <w:szCs w:val="22"/>
                <w:lang w:val="kk-KZ" w:eastAsia="en-US"/>
              </w:rPr>
            </w:pPr>
            <w:r w:rsidRPr="00C74249">
              <w:rPr>
                <w:rFonts w:eastAsia="Calibri"/>
                <w:b/>
                <w:noProof/>
                <w:sz w:val="36"/>
                <w:szCs w:val="36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4A76A5EC" wp14:editId="44C82EDE">
                  <wp:simplePos x="0" y="0"/>
                  <wp:positionH relativeFrom="margin">
                    <wp:posOffset>-135255</wp:posOffset>
                  </wp:positionH>
                  <wp:positionV relativeFrom="paragraph">
                    <wp:posOffset>-4065</wp:posOffset>
                  </wp:positionV>
                  <wp:extent cx="942975" cy="1020445"/>
                  <wp:effectExtent l="0" t="0" r="9525" b="8255"/>
                  <wp:wrapNone/>
                  <wp:docPr id="3" name="Рисунок 3" descr="C:\Users\or_arman_t\AppData\Local\Microsoft\Windows\INetCache\Content.Word\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r_arman_t\AppData\Local\Microsoft\Windows\INetCache\Content.Word\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10" w:type="dxa"/>
            <w:shd w:val="clear" w:color="auto" w:fill="auto"/>
            <w:vAlign w:val="center"/>
          </w:tcPr>
          <w:p w:rsidR="00C74249" w:rsidRPr="00C74249" w:rsidRDefault="00C74249" w:rsidP="00C74249">
            <w:pPr>
              <w:overflowPunct/>
              <w:autoSpaceDE/>
              <w:autoSpaceDN/>
              <w:adjustRightInd/>
              <w:spacing w:after="160" w:line="22" w:lineRule="atLeast"/>
              <w:contextualSpacing/>
              <w:jc w:val="center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C74249">
              <w:rPr>
                <w:rFonts w:eastAsia="Calibri"/>
                <w:b/>
                <w:sz w:val="28"/>
                <w:szCs w:val="28"/>
                <w:lang w:val="kk-KZ" w:eastAsia="en-US"/>
              </w:rPr>
              <w:t>НАЦИОНАЛЬНЫЙ БАНК</w:t>
            </w:r>
          </w:p>
          <w:p w:rsidR="00C74249" w:rsidRPr="00C74249" w:rsidRDefault="00C74249" w:rsidP="00C74249">
            <w:pPr>
              <w:overflowPunct/>
              <w:autoSpaceDE/>
              <w:autoSpaceDN/>
              <w:adjustRightInd/>
              <w:spacing w:after="160" w:line="22" w:lineRule="atLeast"/>
              <w:contextualSpacing/>
              <w:jc w:val="center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C74249">
              <w:rPr>
                <w:rFonts w:eastAsia="Calibri"/>
                <w:b/>
                <w:sz w:val="28"/>
                <w:szCs w:val="28"/>
                <w:lang w:val="kk-KZ" w:eastAsia="en-US"/>
              </w:rPr>
              <w:t>РЕСПУБЛИКИ</w:t>
            </w:r>
          </w:p>
          <w:p w:rsidR="00C74249" w:rsidRPr="00C74249" w:rsidRDefault="00C74249" w:rsidP="00C74249">
            <w:pPr>
              <w:overflowPunct/>
              <w:autoSpaceDE/>
              <w:autoSpaceDN/>
              <w:adjustRightInd/>
              <w:spacing w:after="160" w:line="22" w:lineRule="atLeast"/>
              <w:contextualSpacing/>
              <w:jc w:val="center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  <w:r w:rsidRPr="00C74249">
              <w:rPr>
                <w:rFonts w:eastAsia="Calibri"/>
                <w:b/>
                <w:sz w:val="28"/>
                <w:szCs w:val="28"/>
                <w:lang w:val="kk-KZ" w:eastAsia="en-US"/>
              </w:rPr>
              <w:t>К</w:t>
            </w:r>
            <w:r w:rsidRPr="00C74249">
              <w:rPr>
                <w:rFonts w:eastAsia="Calibri"/>
                <w:b/>
                <w:sz w:val="28"/>
                <w:szCs w:val="28"/>
                <w:lang w:eastAsia="en-US"/>
              </w:rPr>
              <w:t>АЗАХСТАН</w:t>
            </w:r>
          </w:p>
        </w:tc>
      </w:tr>
      <w:tr w:rsidR="00C74249" w:rsidRPr="00C74249" w:rsidTr="00817F02">
        <w:trPr>
          <w:trHeight w:val="985"/>
          <w:jc w:val="center"/>
        </w:trPr>
        <w:tc>
          <w:tcPr>
            <w:tcW w:w="4530" w:type="dxa"/>
            <w:shd w:val="clear" w:color="auto" w:fill="auto"/>
            <w:vAlign w:val="center"/>
          </w:tcPr>
          <w:p w:rsidR="00C74249" w:rsidRPr="00C74249" w:rsidRDefault="00C74249" w:rsidP="00C74249">
            <w:pPr>
              <w:overflowPunct/>
              <w:autoSpaceDE/>
              <w:autoSpaceDN/>
              <w:adjustRightInd/>
              <w:spacing w:after="160" w:line="22" w:lineRule="atLeast"/>
              <w:contextualSpacing/>
              <w:jc w:val="center"/>
              <w:rPr>
                <w:rFonts w:eastAsia="Calibri"/>
                <w:b/>
                <w:sz w:val="25"/>
                <w:szCs w:val="25"/>
                <w:lang w:val="kk-KZ" w:eastAsia="en-US"/>
              </w:rPr>
            </w:pPr>
            <w:r w:rsidRPr="00C74249">
              <w:rPr>
                <w:rFonts w:eastAsia="Calibri"/>
                <w:b/>
                <w:sz w:val="25"/>
                <w:szCs w:val="25"/>
                <w:lang w:eastAsia="en-US"/>
              </w:rPr>
              <w:t>БА</w:t>
            </w:r>
            <w:r w:rsidRPr="00C74249">
              <w:rPr>
                <w:rFonts w:eastAsia="Calibri"/>
                <w:b/>
                <w:sz w:val="25"/>
                <w:szCs w:val="25"/>
                <w:lang w:val="kk-KZ" w:eastAsia="en-US"/>
              </w:rPr>
              <w:t>СҚАРМАСЫНЫҢ</w:t>
            </w:r>
          </w:p>
          <w:p w:rsidR="00C74249" w:rsidRPr="00C74249" w:rsidRDefault="00C74249" w:rsidP="00C74249">
            <w:pPr>
              <w:overflowPunct/>
              <w:autoSpaceDE/>
              <w:autoSpaceDN/>
              <w:adjustRightInd/>
              <w:spacing w:after="160" w:line="22" w:lineRule="atLeast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74249">
              <w:rPr>
                <w:rFonts w:eastAsia="Calibri"/>
                <w:b/>
                <w:sz w:val="25"/>
                <w:szCs w:val="25"/>
                <w:lang w:val="kk-KZ" w:eastAsia="en-US"/>
              </w:rPr>
              <w:t>ҚАУЛЫСЫ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C74249" w:rsidRPr="00C74249" w:rsidRDefault="00C74249" w:rsidP="00C74249">
            <w:pPr>
              <w:tabs>
                <w:tab w:val="left" w:pos="715"/>
              </w:tabs>
              <w:overflowPunct/>
              <w:autoSpaceDE/>
              <w:autoSpaceDN/>
              <w:adjustRightInd/>
              <w:spacing w:after="160" w:line="22" w:lineRule="atLeast"/>
              <w:contextualSpacing/>
              <w:rPr>
                <w:rFonts w:eastAsia="Calibri"/>
                <w:sz w:val="18"/>
                <w:szCs w:val="18"/>
                <w:highlight w:val="yellow"/>
                <w:lang w:val="kk-KZ" w:eastAsia="en-US"/>
              </w:rPr>
            </w:pPr>
          </w:p>
        </w:tc>
        <w:tc>
          <w:tcPr>
            <w:tcW w:w="4310" w:type="dxa"/>
            <w:shd w:val="clear" w:color="auto" w:fill="auto"/>
            <w:vAlign w:val="center"/>
          </w:tcPr>
          <w:p w:rsidR="00C74249" w:rsidRPr="00C74249" w:rsidRDefault="00C74249" w:rsidP="00C74249">
            <w:pPr>
              <w:overflowPunct/>
              <w:autoSpaceDE/>
              <w:autoSpaceDN/>
              <w:adjustRightInd/>
              <w:spacing w:after="160" w:line="22" w:lineRule="atLeast"/>
              <w:contextualSpacing/>
              <w:jc w:val="center"/>
              <w:rPr>
                <w:rFonts w:eastAsia="Calibri"/>
                <w:b/>
                <w:sz w:val="25"/>
                <w:szCs w:val="25"/>
                <w:lang w:val="kk-KZ" w:eastAsia="en-US"/>
              </w:rPr>
            </w:pPr>
            <w:r w:rsidRPr="00C74249">
              <w:rPr>
                <w:rFonts w:eastAsia="Calibri"/>
                <w:b/>
                <w:sz w:val="25"/>
                <w:szCs w:val="25"/>
                <w:lang w:val="kk-KZ" w:eastAsia="en-US"/>
              </w:rPr>
              <w:t xml:space="preserve">ПОСТАНОВЛЕНИЕ </w:t>
            </w:r>
          </w:p>
          <w:p w:rsidR="00C74249" w:rsidRPr="00C74249" w:rsidRDefault="00C74249" w:rsidP="00C74249">
            <w:pPr>
              <w:overflowPunct/>
              <w:autoSpaceDE/>
              <w:autoSpaceDN/>
              <w:adjustRightInd/>
              <w:spacing w:after="160" w:line="22" w:lineRule="atLeast"/>
              <w:contextualSpacing/>
              <w:jc w:val="center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C74249">
              <w:rPr>
                <w:rFonts w:eastAsia="Calibri"/>
                <w:b/>
                <w:sz w:val="25"/>
                <w:szCs w:val="25"/>
                <w:lang w:val="kk-KZ" w:eastAsia="en-US"/>
              </w:rPr>
              <w:t>ПРАВЛЕНИЯ</w:t>
            </w:r>
          </w:p>
        </w:tc>
      </w:tr>
      <w:tr w:rsidR="00C74249" w:rsidRPr="00C74249" w:rsidTr="00817F02">
        <w:trPr>
          <w:trHeight w:val="879"/>
          <w:jc w:val="center"/>
        </w:trPr>
        <w:tc>
          <w:tcPr>
            <w:tcW w:w="4530" w:type="dxa"/>
            <w:shd w:val="clear" w:color="auto" w:fill="auto"/>
          </w:tcPr>
          <w:p w:rsidR="00C74249" w:rsidRPr="00C74249" w:rsidRDefault="00C74249" w:rsidP="00C74249">
            <w:pPr>
              <w:overflowPunct/>
              <w:autoSpaceDE/>
              <w:autoSpaceDN/>
              <w:adjustRightInd/>
              <w:spacing w:after="160" w:line="22" w:lineRule="atLeast"/>
              <w:contextualSpacing/>
              <w:jc w:val="center"/>
              <w:rPr>
                <w:rFonts w:eastAsia="Calibri"/>
                <w:sz w:val="12"/>
                <w:szCs w:val="22"/>
                <w:lang w:eastAsia="en-US"/>
              </w:rPr>
            </w:pPr>
          </w:p>
          <w:p w:rsidR="00C74249" w:rsidRPr="00C74249" w:rsidRDefault="0082196D" w:rsidP="00C74249">
            <w:pPr>
              <w:overflowPunct/>
              <w:autoSpaceDE/>
              <w:autoSpaceDN/>
              <w:adjustRightInd/>
              <w:spacing w:after="160" w:line="22" w:lineRule="atLeast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</w:t>
            </w:r>
            <w:r w:rsidRPr="0082196D">
              <w:rPr>
                <w:rFonts w:eastAsia="Calibri"/>
                <w:sz w:val="22"/>
                <w:szCs w:val="22"/>
                <w:lang w:eastAsia="en-US"/>
              </w:rPr>
              <w:t xml:space="preserve"> декабря 2025 года</w:t>
            </w:r>
          </w:p>
          <w:p w:rsidR="00C74249" w:rsidRPr="00C74249" w:rsidRDefault="00C74249" w:rsidP="00C74249">
            <w:pPr>
              <w:overflowPunct/>
              <w:autoSpaceDE/>
              <w:autoSpaceDN/>
              <w:adjustRightInd/>
              <w:spacing w:after="160" w:line="22" w:lineRule="atLeast"/>
              <w:contextualSpacing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  <w:p w:rsidR="00C74249" w:rsidRPr="00C74249" w:rsidRDefault="00C74249" w:rsidP="00C74249">
            <w:pPr>
              <w:tabs>
                <w:tab w:val="left" w:pos="5134"/>
              </w:tabs>
              <w:overflowPunct/>
              <w:autoSpaceDE/>
              <w:autoSpaceDN/>
              <w:adjustRightInd/>
              <w:spacing w:after="160" w:line="22" w:lineRule="atLeast"/>
              <w:contextualSpacing/>
              <w:jc w:val="center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C74249">
              <w:rPr>
                <w:rFonts w:eastAsia="Calibri"/>
                <w:sz w:val="22"/>
                <w:szCs w:val="22"/>
                <w:lang w:eastAsia="en-US"/>
              </w:rPr>
              <w:t xml:space="preserve">Астана </w:t>
            </w:r>
            <w:r w:rsidRPr="00C74249">
              <w:rPr>
                <w:rFonts w:eastAsia="Calibri"/>
                <w:sz w:val="22"/>
                <w:szCs w:val="22"/>
                <w:lang w:val="kk-KZ" w:eastAsia="en-US"/>
              </w:rPr>
              <w:t>қаласы</w:t>
            </w:r>
          </w:p>
        </w:tc>
        <w:tc>
          <w:tcPr>
            <w:tcW w:w="1503" w:type="dxa"/>
            <w:shd w:val="clear" w:color="auto" w:fill="auto"/>
          </w:tcPr>
          <w:p w:rsidR="00C74249" w:rsidRPr="00C74249" w:rsidRDefault="00C74249" w:rsidP="00C74249">
            <w:pPr>
              <w:tabs>
                <w:tab w:val="left" w:pos="5134"/>
              </w:tabs>
              <w:overflowPunct/>
              <w:autoSpaceDE/>
              <w:autoSpaceDN/>
              <w:adjustRightInd/>
              <w:spacing w:after="160" w:line="22" w:lineRule="atLeast"/>
              <w:contextualSpacing/>
              <w:rPr>
                <w:rFonts w:eastAsia="Calibri"/>
                <w:noProof/>
                <w:sz w:val="16"/>
                <w:szCs w:val="16"/>
                <w:lang w:eastAsia="en-US"/>
              </w:rPr>
            </w:pPr>
          </w:p>
        </w:tc>
        <w:tc>
          <w:tcPr>
            <w:tcW w:w="4310" w:type="dxa"/>
            <w:shd w:val="clear" w:color="auto" w:fill="auto"/>
          </w:tcPr>
          <w:p w:rsidR="00C74249" w:rsidRPr="00C74249" w:rsidRDefault="00C74249" w:rsidP="00C74249">
            <w:pPr>
              <w:overflowPunct/>
              <w:autoSpaceDE/>
              <w:autoSpaceDN/>
              <w:adjustRightInd/>
              <w:spacing w:after="160" w:line="22" w:lineRule="atLeast"/>
              <w:contextualSpacing/>
              <w:jc w:val="center"/>
              <w:rPr>
                <w:rFonts w:eastAsia="Calibri"/>
                <w:sz w:val="12"/>
                <w:szCs w:val="22"/>
                <w:lang w:eastAsia="en-US"/>
              </w:rPr>
            </w:pPr>
          </w:p>
          <w:p w:rsidR="00C74249" w:rsidRDefault="00C74249" w:rsidP="00C74249">
            <w:pPr>
              <w:overflowPunct/>
              <w:autoSpaceDE/>
              <w:autoSpaceDN/>
              <w:adjustRightInd/>
              <w:spacing w:after="160" w:line="22" w:lineRule="atLeast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C74249">
              <w:rPr>
                <w:rFonts w:eastAsia="Calibri"/>
                <w:sz w:val="22"/>
                <w:szCs w:val="22"/>
                <w:lang w:eastAsia="en-US"/>
              </w:rPr>
              <w:t>№</w:t>
            </w:r>
            <w:r w:rsidRPr="00C74249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</w:t>
            </w:r>
            <w:r w:rsidR="0082196D">
              <w:rPr>
                <w:rFonts w:eastAsia="Calibri"/>
                <w:sz w:val="22"/>
                <w:szCs w:val="22"/>
                <w:lang w:eastAsia="en-US"/>
              </w:rPr>
              <w:t>111</w:t>
            </w:r>
          </w:p>
          <w:p w:rsidR="0082196D" w:rsidRPr="00C74249" w:rsidRDefault="0082196D" w:rsidP="00C74249">
            <w:pPr>
              <w:overflowPunct/>
              <w:autoSpaceDE/>
              <w:autoSpaceDN/>
              <w:adjustRightInd/>
              <w:spacing w:after="160" w:line="22" w:lineRule="atLeast"/>
              <w:contextualSpacing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  <w:p w:rsidR="00C74249" w:rsidRPr="00C74249" w:rsidRDefault="00C74249" w:rsidP="00C74249">
            <w:pPr>
              <w:overflowPunct/>
              <w:autoSpaceDE/>
              <w:autoSpaceDN/>
              <w:adjustRightInd/>
              <w:spacing w:after="160" w:line="22" w:lineRule="atLeast"/>
              <w:contextualSpacing/>
              <w:jc w:val="center"/>
              <w:outlineLvl w:val="0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C74249">
              <w:rPr>
                <w:rFonts w:eastAsia="Calibri"/>
                <w:sz w:val="22"/>
                <w:szCs w:val="22"/>
                <w:lang w:eastAsia="en-US"/>
              </w:rPr>
              <w:t>город Астана</w:t>
            </w:r>
          </w:p>
        </w:tc>
      </w:tr>
    </w:tbl>
    <w:p w:rsidR="00F63FF3" w:rsidRDefault="00F63FF3" w:rsidP="00F63FF3">
      <w:pPr>
        <w:rPr>
          <w:sz w:val="28"/>
          <w:szCs w:val="28"/>
          <w:lang w:val="kk-KZ"/>
        </w:rPr>
      </w:pPr>
    </w:p>
    <w:p w:rsidR="00244D69" w:rsidRPr="00B373D7" w:rsidRDefault="00244D69" w:rsidP="00244D69">
      <w:pPr>
        <w:jc w:val="center"/>
        <w:rPr>
          <w:sz w:val="28"/>
          <w:szCs w:val="28"/>
          <w:lang w:val="kk-KZ"/>
        </w:rPr>
      </w:pPr>
    </w:p>
    <w:p w:rsidR="0082196D" w:rsidRPr="0082196D" w:rsidRDefault="0082196D" w:rsidP="0082196D">
      <w:pPr>
        <w:jc w:val="center"/>
        <w:rPr>
          <w:sz w:val="28"/>
          <w:szCs w:val="28"/>
        </w:rPr>
      </w:pPr>
      <w:r w:rsidRPr="0082196D">
        <w:rPr>
          <w:b/>
          <w:sz w:val="28"/>
          <w:szCs w:val="28"/>
        </w:rPr>
        <w:t>О внесении изменений и дополнений в постановление Правления Национального Банка Республики Казахстан от 31 августа 2016 года № 207 «Об утверждении Правил открытия, ведения и закрытия банковских счетов клиентов» и постановление Правления Национального Банка Республики Казахстан от 31 августа 2016 года № 208 «Об утверждении Правил осуществления безналичных платежей и (или) переводов денег на территории Республики Казахстан»</w:t>
      </w:r>
    </w:p>
    <w:p w:rsidR="0082196D" w:rsidRPr="0082196D" w:rsidRDefault="0082196D" w:rsidP="0082196D">
      <w:pPr>
        <w:rPr>
          <w:sz w:val="28"/>
          <w:szCs w:val="28"/>
        </w:rPr>
      </w:pPr>
    </w:p>
    <w:p w:rsidR="0082196D" w:rsidRPr="0082196D" w:rsidRDefault="0082196D" w:rsidP="0082196D">
      <w:pPr>
        <w:rPr>
          <w:sz w:val="28"/>
          <w:szCs w:val="28"/>
        </w:rPr>
      </w:pPr>
    </w:p>
    <w:p w:rsidR="0082196D" w:rsidRPr="0082196D" w:rsidRDefault="0082196D" w:rsidP="0082196D">
      <w:pPr>
        <w:ind w:firstLine="720"/>
        <w:jc w:val="both"/>
        <w:rPr>
          <w:sz w:val="28"/>
          <w:szCs w:val="28"/>
          <w:lang w:val="kk-KZ"/>
        </w:rPr>
      </w:pPr>
      <w:r w:rsidRPr="0082196D">
        <w:rPr>
          <w:sz w:val="28"/>
          <w:szCs w:val="28"/>
        </w:rPr>
        <w:t xml:space="preserve">Правление Национального Банка Республики Казахстан </w:t>
      </w:r>
      <w:r w:rsidRPr="0082196D">
        <w:rPr>
          <w:b/>
          <w:sz w:val="28"/>
          <w:szCs w:val="28"/>
        </w:rPr>
        <w:t>ПОСТАНОВЛЯЕТ</w:t>
      </w:r>
      <w:r w:rsidRPr="0082196D">
        <w:rPr>
          <w:sz w:val="28"/>
          <w:szCs w:val="28"/>
        </w:rPr>
        <w:t>:</w:t>
      </w:r>
    </w:p>
    <w:p w:rsidR="0082196D" w:rsidRPr="0082196D" w:rsidRDefault="0082196D" w:rsidP="0082196D">
      <w:pPr>
        <w:widowControl w:val="0"/>
        <w:tabs>
          <w:tab w:val="left" w:pos="709"/>
          <w:tab w:val="left" w:pos="1134"/>
          <w:tab w:val="left" w:pos="1276"/>
        </w:tabs>
        <w:overflowPunct/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2196D">
        <w:rPr>
          <w:rFonts w:eastAsia="Calibri"/>
          <w:sz w:val="28"/>
          <w:szCs w:val="28"/>
          <w:lang w:eastAsia="en-US"/>
        </w:rPr>
        <w:t>1. Внести в постановление Правления Национального Банка Республики Казахстан от 31 августа 2016 года № 207 «</w:t>
      </w:r>
      <w:r w:rsidRPr="0082196D">
        <w:rPr>
          <w:rFonts w:eastAsia="Calibri"/>
          <w:color w:val="000000"/>
          <w:sz w:val="28"/>
          <w:szCs w:val="28"/>
          <w:lang w:eastAsia="en-US"/>
        </w:rPr>
        <w:t>Об утверждении Правил открытия, ведения и закрытия банковских счетов клиентов</w:t>
      </w:r>
      <w:r w:rsidRPr="0082196D">
        <w:rPr>
          <w:rFonts w:eastAsia="Calibri"/>
          <w:sz w:val="28"/>
          <w:szCs w:val="28"/>
          <w:lang w:eastAsia="en-US"/>
        </w:rPr>
        <w:t xml:space="preserve">» </w:t>
      </w:r>
      <w:r w:rsidRPr="0082196D">
        <w:rPr>
          <w:rFonts w:eastAsia="Calibri"/>
          <w:bCs/>
          <w:sz w:val="28"/>
          <w:szCs w:val="28"/>
          <w:lang w:eastAsia="en-US"/>
        </w:rPr>
        <w:t>(</w:t>
      </w:r>
      <w:r w:rsidRPr="0082196D">
        <w:rPr>
          <w:rFonts w:eastAsia="Calibri"/>
          <w:sz w:val="28"/>
          <w:szCs w:val="28"/>
          <w:lang w:eastAsia="en-US"/>
        </w:rPr>
        <w:t xml:space="preserve">зарегистрировано в Реестре государственной регистрации нормативных правовых актов под № 14422) </w:t>
      </w:r>
      <w:r w:rsidRPr="0082196D">
        <w:rPr>
          <w:rFonts w:eastAsia="Calibri"/>
          <w:color w:val="000000"/>
          <w:sz w:val="28"/>
          <w:szCs w:val="28"/>
          <w:lang w:eastAsia="en-US"/>
        </w:rPr>
        <w:t>следующие изменения и дополнение</w:t>
      </w:r>
      <w:r w:rsidRPr="0082196D">
        <w:rPr>
          <w:rFonts w:eastAsia="Calibri"/>
          <w:sz w:val="28"/>
          <w:szCs w:val="28"/>
          <w:lang w:eastAsia="en-US"/>
        </w:rPr>
        <w:t>:</w:t>
      </w:r>
    </w:p>
    <w:p w:rsidR="0082196D" w:rsidRPr="0082196D" w:rsidRDefault="0082196D" w:rsidP="0082196D">
      <w:pPr>
        <w:widowControl w:val="0"/>
        <w:tabs>
          <w:tab w:val="left" w:pos="1134"/>
        </w:tabs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2196D">
        <w:rPr>
          <w:rFonts w:eastAsia="Calibri"/>
          <w:sz w:val="28"/>
          <w:szCs w:val="28"/>
          <w:lang w:eastAsia="en-US"/>
        </w:rPr>
        <w:t>в Правилах открытия, ведения и закрытия банковских счетов клиентов, утвержденных указанным постановлением:</w:t>
      </w:r>
    </w:p>
    <w:p w:rsidR="0082196D" w:rsidRPr="0082196D" w:rsidRDefault="0082196D" w:rsidP="0082196D">
      <w:pPr>
        <w:widowControl w:val="0"/>
        <w:tabs>
          <w:tab w:val="left" w:pos="1134"/>
        </w:tabs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2196D">
        <w:rPr>
          <w:rFonts w:eastAsia="Calibri"/>
          <w:sz w:val="28"/>
          <w:szCs w:val="28"/>
          <w:lang w:eastAsia="en-US"/>
        </w:rPr>
        <w:t>пункт 11 изложить в следующей редакции:</w:t>
      </w:r>
    </w:p>
    <w:p w:rsidR="0082196D" w:rsidRPr="0082196D" w:rsidRDefault="0082196D" w:rsidP="0082196D">
      <w:pPr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2196D">
        <w:rPr>
          <w:rFonts w:eastAsia="Calibri"/>
          <w:color w:val="000000"/>
          <w:sz w:val="28"/>
          <w:szCs w:val="28"/>
          <w:lang w:eastAsia="en-US"/>
        </w:rPr>
        <w:t xml:space="preserve">«11. При открытии банковского счета клиент-физическое лицо представляет заявление, в котором указываются сведения о неосуществлении по банковскому счету операций, связанных с предпринимательской деятельностью, деятельностью в рамках специального налогового режима для </w:t>
      </w:r>
      <w:proofErr w:type="spellStart"/>
      <w:r w:rsidRPr="0082196D">
        <w:rPr>
          <w:rFonts w:eastAsia="Calibri"/>
          <w:color w:val="000000"/>
          <w:sz w:val="28"/>
          <w:szCs w:val="28"/>
          <w:lang w:eastAsia="en-US"/>
        </w:rPr>
        <w:t>самозанятых</w:t>
      </w:r>
      <w:proofErr w:type="spellEnd"/>
      <w:r w:rsidRPr="0082196D">
        <w:rPr>
          <w:rFonts w:eastAsia="Calibri"/>
          <w:color w:val="000000"/>
          <w:sz w:val="28"/>
          <w:szCs w:val="28"/>
          <w:lang w:eastAsia="en-US"/>
        </w:rPr>
        <w:t>, нотариальной деятельностью, адвокатской деятельностью, деятельностью по исполнению исполнительных документов, деятельностью по урегулированию споров в порядке медиации, если такие условия не предусмотрены договором банковского обслуживания между клиентом и банком.»;</w:t>
      </w:r>
    </w:p>
    <w:p w:rsidR="0082196D" w:rsidRPr="0082196D" w:rsidRDefault="0082196D" w:rsidP="0082196D">
      <w:pPr>
        <w:widowControl w:val="0"/>
        <w:tabs>
          <w:tab w:val="left" w:pos="1134"/>
        </w:tabs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2196D">
        <w:rPr>
          <w:rFonts w:eastAsia="Calibri"/>
          <w:sz w:val="28"/>
          <w:szCs w:val="28"/>
          <w:lang w:eastAsia="en-US"/>
        </w:rPr>
        <w:t>абзац шестой подпункта 3) пункта 26 изложить в следующей редакции:</w:t>
      </w:r>
    </w:p>
    <w:p w:rsidR="0082196D" w:rsidRPr="0082196D" w:rsidRDefault="0082196D" w:rsidP="0082196D">
      <w:pPr>
        <w:widowControl w:val="0"/>
        <w:tabs>
          <w:tab w:val="left" w:pos="1134"/>
        </w:tabs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2196D">
        <w:rPr>
          <w:rFonts w:eastAsia="Calibri"/>
          <w:sz w:val="28"/>
          <w:szCs w:val="28"/>
          <w:lang w:eastAsia="en-US"/>
        </w:rPr>
        <w:t xml:space="preserve">«разрешение центрального уполномоченного органа по исполнению бюджета в соответствии с Процедурами казначейского исполнения бюджета и </w:t>
      </w:r>
      <w:r w:rsidRPr="0082196D">
        <w:rPr>
          <w:rFonts w:eastAsia="Calibri"/>
          <w:sz w:val="28"/>
          <w:szCs w:val="28"/>
          <w:lang w:eastAsia="en-US"/>
        </w:rPr>
        <w:lastRenderedPageBreak/>
        <w:t>их кассового обслуживания, процедурами казначейского учета и мониторинга, утвержденными приказом Министра финансов Республики Казахстан от 27 июня 2025 года № 328 (для государственных учреждений, финансируемых из государственного бюджета);»;</w:t>
      </w:r>
    </w:p>
    <w:p w:rsidR="0082196D" w:rsidRPr="0082196D" w:rsidRDefault="0082196D" w:rsidP="0082196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82196D">
        <w:rPr>
          <w:color w:val="000000"/>
          <w:sz w:val="28"/>
          <w:szCs w:val="28"/>
        </w:rPr>
        <w:t>дополнить пунктом 28-6 следующего содержания:</w:t>
      </w:r>
    </w:p>
    <w:p w:rsidR="0082196D" w:rsidRPr="0082196D" w:rsidRDefault="0082196D" w:rsidP="0082196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82196D">
        <w:rPr>
          <w:color w:val="000000"/>
          <w:sz w:val="28"/>
          <w:szCs w:val="28"/>
        </w:rPr>
        <w:t xml:space="preserve">«28-6. При открытии физическим лицом текущего счета для осуществления деятельности в рамках специального налогового режима для </w:t>
      </w:r>
      <w:proofErr w:type="spellStart"/>
      <w:r w:rsidRPr="0082196D">
        <w:rPr>
          <w:color w:val="000000"/>
          <w:sz w:val="28"/>
          <w:szCs w:val="28"/>
        </w:rPr>
        <w:t>самозанятых</w:t>
      </w:r>
      <w:proofErr w:type="spellEnd"/>
      <w:r w:rsidRPr="0082196D">
        <w:rPr>
          <w:color w:val="000000"/>
          <w:sz w:val="28"/>
          <w:szCs w:val="28"/>
        </w:rPr>
        <w:t xml:space="preserve"> клиент (гражданин, </w:t>
      </w:r>
      <w:proofErr w:type="spellStart"/>
      <w:r w:rsidRPr="0082196D">
        <w:rPr>
          <w:color w:val="000000"/>
          <w:sz w:val="28"/>
          <w:szCs w:val="28"/>
        </w:rPr>
        <w:t>кандас</w:t>
      </w:r>
      <w:proofErr w:type="spellEnd"/>
      <w:r w:rsidRPr="0082196D">
        <w:rPr>
          <w:color w:val="000000"/>
          <w:sz w:val="28"/>
          <w:szCs w:val="28"/>
        </w:rPr>
        <w:t>) предоставляет в банк:</w:t>
      </w:r>
    </w:p>
    <w:p w:rsidR="0082196D" w:rsidRPr="0082196D" w:rsidRDefault="0082196D" w:rsidP="0082196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82196D">
        <w:rPr>
          <w:color w:val="000000"/>
          <w:sz w:val="28"/>
          <w:szCs w:val="28"/>
        </w:rPr>
        <w:t xml:space="preserve">документ, удостоверяющий личность; </w:t>
      </w:r>
    </w:p>
    <w:p w:rsidR="0082196D" w:rsidRPr="0082196D" w:rsidRDefault="0082196D" w:rsidP="0082196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82196D">
        <w:rPr>
          <w:color w:val="000000"/>
          <w:sz w:val="28"/>
          <w:szCs w:val="28"/>
        </w:rPr>
        <w:t xml:space="preserve">заявление об открытии счета для </w:t>
      </w:r>
      <w:proofErr w:type="spellStart"/>
      <w:r w:rsidRPr="0082196D">
        <w:rPr>
          <w:color w:val="000000"/>
          <w:sz w:val="28"/>
          <w:szCs w:val="28"/>
        </w:rPr>
        <w:t>самозанятого</w:t>
      </w:r>
      <w:proofErr w:type="spellEnd"/>
      <w:r w:rsidRPr="0082196D">
        <w:rPr>
          <w:color w:val="000000"/>
          <w:sz w:val="28"/>
          <w:szCs w:val="28"/>
        </w:rPr>
        <w:t xml:space="preserve"> с применением специального налогового режима в соответствии с главой 77 Налогового кодекса.».</w:t>
      </w:r>
    </w:p>
    <w:p w:rsidR="0082196D" w:rsidRPr="0082196D" w:rsidRDefault="0082196D" w:rsidP="0082196D">
      <w:pPr>
        <w:widowControl w:val="0"/>
        <w:ind w:firstLine="709"/>
        <w:jc w:val="both"/>
        <w:rPr>
          <w:sz w:val="28"/>
          <w:szCs w:val="28"/>
        </w:rPr>
      </w:pPr>
      <w:r w:rsidRPr="0082196D">
        <w:rPr>
          <w:color w:val="000000"/>
          <w:sz w:val="28"/>
          <w:szCs w:val="28"/>
        </w:rPr>
        <w:t>2. Внести в постановление Правления Национального Банка Республики Казахстан от 31 августа 2016 года № 208 «Об утверждении Правил осуществления безналичных платежей и (или) переводов денег на территории Республики Казахстан»</w:t>
      </w:r>
      <w:r w:rsidRPr="0082196D">
        <w:rPr>
          <w:bCs/>
          <w:color w:val="000000"/>
          <w:sz w:val="28"/>
          <w:szCs w:val="28"/>
        </w:rPr>
        <w:t xml:space="preserve"> (з</w:t>
      </w:r>
      <w:r w:rsidRPr="0082196D">
        <w:rPr>
          <w:sz w:val="28"/>
          <w:szCs w:val="28"/>
        </w:rPr>
        <w:t>арегистрировано в Реестре государственной регистрации нормативных правовых актов под № 14419</w:t>
      </w:r>
      <w:r w:rsidRPr="0082196D">
        <w:rPr>
          <w:color w:val="000000"/>
          <w:sz w:val="28"/>
          <w:szCs w:val="28"/>
        </w:rPr>
        <w:t>) следующее дополнение:</w:t>
      </w:r>
    </w:p>
    <w:p w:rsidR="0082196D" w:rsidRPr="0082196D" w:rsidRDefault="0082196D" w:rsidP="0082196D">
      <w:pPr>
        <w:widowControl w:val="0"/>
        <w:overflowPunct/>
        <w:autoSpaceDE/>
        <w:adjustRightInd/>
        <w:ind w:firstLine="708"/>
        <w:jc w:val="both"/>
        <w:rPr>
          <w:sz w:val="28"/>
          <w:szCs w:val="28"/>
        </w:rPr>
      </w:pPr>
      <w:r w:rsidRPr="0082196D">
        <w:rPr>
          <w:sz w:val="28"/>
          <w:szCs w:val="28"/>
        </w:rPr>
        <w:t>в Правилах осуществления безналичных платежей и (или) переводов денег на территории Республики Казахстан, утвержденных указанным постановлением:</w:t>
      </w:r>
    </w:p>
    <w:p w:rsidR="0082196D" w:rsidRPr="0082196D" w:rsidRDefault="0082196D" w:rsidP="0082196D">
      <w:pPr>
        <w:widowControl w:val="0"/>
        <w:tabs>
          <w:tab w:val="left" w:pos="1134"/>
        </w:tabs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2196D">
        <w:rPr>
          <w:color w:val="000000"/>
          <w:sz w:val="28"/>
          <w:szCs w:val="28"/>
        </w:rPr>
        <w:t xml:space="preserve">дополнить пунктом </w:t>
      </w:r>
      <w:r w:rsidRPr="0082196D">
        <w:rPr>
          <w:rFonts w:eastAsia="Calibri"/>
          <w:color w:val="000000"/>
          <w:sz w:val="28"/>
          <w:szCs w:val="28"/>
          <w:lang w:eastAsia="en-US"/>
        </w:rPr>
        <w:t>15-1</w:t>
      </w:r>
      <w:r w:rsidRPr="0082196D">
        <w:rPr>
          <w:color w:val="000000"/>
          <w:sz w:val="28"/>
          <w:szCs w:val="28"/>
        </w:rPr>
        <w:t xml:space="preserve"> следующего содержания</w:t>
      </w:r>
      <w:r w:rsidRPr="0082196D">
        <w:rPr>
          <w:rFonts w:eastAsia="Calibri"/>
          <w:sz w:val="28"/>
          <w:szCs w:val="28"/>
          <w:lang w:eastAsia="en-US"/>
        </w:rPr>
        <w:t>:</w:t>
      </w:r>
    </w:p>
    <w:p w:rsidR="0082196D" w:rsidRPr="0082196D" w:rsidRDefault="0082196D" w:rsidP="0082196D">
      <w:pPr>
        <w:ind w:firstLine="720"/>
        <w:jc w:val="both"/>
        <w:rPr>
          <w:sz w:val="28"/>
          <w:szCs w:val="28"/>
        </w:rPr>
      </w:pPr>
      <w:r w:rsidRPr="0082196D">
        <w:rPr>
          <w:rFonts w:eastAsia="Calibri"/>
          <w:color w:val="000000"/>
          <w:sz w:val="28"/>
          <w:szCs w:val="28"/>
          <w:lang w:eastAsia="en-US"/>
        </w:rPr>
        <w:t xml:space="preserve">«15-1. При </w:t>
      </w:r>
      <w:proofErr w:type="spellStart"/>
      <w:r w:rsidRPr="0082196D">
        <w:rPr>
          <w:rFonts w:eastAsia="Calibri"/>
          <w:color w:val="000000"/>
          <w:sz w:val="28"/>
          <w:szCs w:val="28"/>
          <w:lang w:eastAsia="en-US"/>
        </w:rPr>
        <w:t>грантовом</w:t>
      </w:r>
      <w:proofErr w:type="spellEnd"/>
      <w:r w:rsidRPr="0082196D">
        <w:rPr>
          <w:rFonts w:eastAsia="Calibri"/>
          <w:color w:val="000000"/>
          <w:sz w:val="28"/>
          <w:szCs w:val="28"/>
          <w:lang w:eastAsia="en-US"/>
        </w:rPr>
        <w:t xml:space="preserve"> финансировании по проектам коммерциализации результатов научной и (или) научно-технической деятельности, платеж с текущего счета в режиме </w:t>
      </w:r>
      <w:proofErr w:type="spellStart"/>
      <w:r w:rsidRPr="0082196D">
        <w:rPr>
          <w:rFonts w:eastAsia="Calibri"/>
          <w:color w:val="000000"/>
          <w:sz w:val="28"/>
          <w:szCs w:val="28"/>
          <w:lang w:eastAsia="en-US"/>
        </w:rPr>
        <w:t>эскроу</w:t>
      </w:r>
      <w:proofErr w:type="spellEnd"/>
      <w:r w:rsidRPr="0082196D">
        <w:rPr>
          <w:rFonts w:eastAsia="Calibri"/>
          <w:color w:val="000000"/>
          <w:sz w:val="28"/>
          <w:szCs w:val="28"/>
          <w:lang w:eastAsia="en-US"/>
        </w:rPr>
        <w:t xml:space="preserve">-счет, открытого на имя </w:t>
      </w:r>
      <w:proofErr w:type="spellStart"/>
      <w:r w:rsidRPr="0082196D">
        <w:rPr>
          <w:rFonts w:eastAsia="Calibri"/>
          <w:color w:val="000000"/>
          <w:sz w:val="28"/>
          <w:szCs w:val="28"/>
          <w:lang w:eastAsia="en-US"/>
        </w:rPr>
        <w:t>грантополучателя</w:t>
      </w:r>
      <w:proofErr w:type="spellEnd"/>
      <w:r w:rsidRPr="0082196D">
        <w:rPr>
          <w:rFonts w:eastAsia="Calibri"/>
          <w:color w:val="000000"/>
          <w:sz w:val="28"/>
          <w:szCs w:val="28"/>
          <w:lang w:eastAsia="en-US"/>
        </w:rPr>
        <w:t>, осуществляется на банковский счет контрагента (стороны договора) на основании договора между ними.».</w:t>
      </w:r>
    </w:p>
    <w:p w:rsidR="0082196D" w:rsidRPr="0082196D" w:rsidRDefault="0082196D" w:rsidP="0082196D">
      <w:pPr>
        <w:ind w:firstLine="720"/>
        <w:jc w:val="both"/>
        <w:rPr>
          <w:sz w:val="28"/>
          <w:szCs w:val="28"/>
        </w:rPr>
      </w:pPr>
      <w:r w:rsidRPr="0082196D">
        <w:rPr>
          <w:sz w:val="28"/>
          <w:szCs w:val="28"/>
        </w:rPr>
        <w:t>3. Департаменту платежных систем и цифровых финансовых технологий Национального Банка Республики Казахстан в установленном законодательством Республики Казахстан порядке обеспечить:</w:t>
      </w:r>
    </w:p>
    <w:p w:rsidR="0082196D" w:rsidRPr="0082196D" w:rsidRDefault="0082196D" w:rsidP="0082196D">
      <w:pPr>
        <w:ind w:firstLine="720"/>
        <w:jc w:val="both"/>
        <w:rPr>
          <w:sz w:val="28"/>
          <w:szCs w:val="28"/>
        </w:rPr>
      </w:pPr>
      <w:r w:rsidRPr="0082196D">
        <w:rPr>
          <w:sz w:val="28"/>
          <w:szCs w:val="28"/>
        </w:rPr>
        <w:t xml:space="preserve">1) совместно с Юридическим департаментом Национального Банка Республики Казахстан государственную </w:t>
      </w:r>
      <w:hyperlink r:id="rId8" w:history="1">
        <w:r w:rsidRPr="0082196D">
          <w:rPr>
            <w:sz w:val="28"/>
            <w:szCs w:val="28"/>
          </w:rPr>
          <w:t>регистрацию</w:t>
        </w:r>
      </w:hyperlink>
      <w:r w:rsidRPr="0082196D">
        <w:rPr>
          <w:sz w:val="28"/>
          <w:szCs w:val="28"/>
        </w:rPr>
        <w:t xml:space="preserve"> настоящего постановления в Министерстве юстиции Республики Казахстан;</w:t>
      </w:r>
    </w:p>
    <w:p w:rsidR="0082196D" w:rsidRPr="0082196D" w:rsidRDefault="0082196D" w:rsidP="0082196D">
      <w:pPr>
        <w:ind w:firstLine="720"/>
        <w:jc w:val="both"/>
        <w:rPr>
          <w:sz w:val="28"/>
          <w:szCs w:val="28"/>
        </w:rPr>
      </w:pPr>
      <w:r w:rsidRPr="0082196D">
        <w:rPr>
          <w:sz w:val="28"/>
          <w:szCs w:val="28"/>
        </w:rPr>
        <w:t xml:space="preserve">2) размещение настоящего постановления на официальном </w:t>
      </w:r>
      <w:r w:rsidRPr="0082196D">
        <w:rPr>
          <w:sz w:val="28"/>
          <w:szCs w:val="28"/>
        </w:rPr>
        <w:br/>
      </w:r>
      <w:proofErr w:type="spellStart"/>
      <w:r w:rsidRPr="0082196D">
        <w:rPr>
          <w:sz w:val="28"/>
          <w:szCs w:val="28"/>
        </w:rPr>
        <w:t>интернет-ресурсе</w:t>
      </w:r>
      <w:proofErr w:type="spellEnd"/>
      <w:r w:rsidRPr="0082196D">
        <w:rPr>
          <w:sz w:val="28"/>
          <w:szCs w:val="28"/>
        </w:rPr>
        <w:t xml:space="preserve"> Национального Банка Республики Казахстан после его официального опубликования;</w:t>
      </w:r>
    </w:p>
    <w:p w:rsidR="0082196D" w:rsidRPr="0082196D" w:rsidRDefault="0082196D" w:rsidP="0082196D">
      <w:pPr>
        <w:ind w:firstLine="720"/>
        <w:jc w:val="both"/>
        <w:rPr>
          <w:sz w:val="28"/>
          <w:szCs w:val="28"/>
        </w:rPr>
      </w:pPr>
      <w:r w:rsidRPr="0082196D">
        <w:rPr>
          <w:sz w:val="28"/>
          <w:szCs w:val="28"/>
        </w:rPr>
        <w:t>3)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мероприятий, предусмотренных подпунктом 2) настоящего пункта.</w:t>
      </w:r>
    </w:p>
    <w:p w:rsidR="0082196D" w:rsidRPr="0082196D" w:rsidRDefault="0082196D" w:rsidP="0082196D">
      <w:pPr>
        <w:ind w:firstLine="720"/>
        <w:jc w:val="both"/>
        <w:rPr>
          <w:sz w:val="28"/>
          <w:szCs w:val="28"/>
        </w:rPr>
      </w:pPr>
      <w:r w:rsidRPr="0082196D">
        <w:rPr>
          <w:sz w:val="28"/>
          <w:szCs w:val="28"/>
        </w:rPr>
        <w:t>4.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p w:rsidR="0082196D" w:rsidRPr="0082196D" w:rsidRDefault="0082196D" w:rsidP="0082196D">
      <w:pPr>
        <w:overflowPunct/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2"/>
          <w:lang w:eastAsia="en-US"/>
        </w:rPr>
      </w:pPr>
      <w:r w:rsidRPr="0082196D">
        <w:rPr>
          <w:rFonts w:eastAsia="Calibri"/>
          <w:sz w:val="28"/>
          <w:szCs w:val="28"/>
          <w:lang w:eastAsia="en-US"/>
        </w:rPr>
        <w:lastRenderedPageBreak/>
        <w:t xml:space="preserve">5. </w:t>
      </w:r>
      <w:r w:rsidRPr="0082196D">
        <w:rPr>
          <w:rFonts w:eastAsia="Calibri"/>
          <w:sz w:val="28"/>
          <w:szCs w:val="22"/>
          <w:lang w:eastAsia="en-US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 w:rsidR="0082196D" w:rsidRPr="0082196D" w:rsidRDefault="0082196D" w:rsidP="0082196D">
      <w:pPr>
        <w:rPr>
          <w:sz w:val="28"/>
          <w:szCs w:val="28"/>
        </w:rPr>
      </w:pPr>
    </w:p>
    <w:p w:rsidR="0082196D" w:rsidRPr="0082196D" w:rsidRDefault="0082196D" w:rsidP="0082196D">
      <w:pPr>
        <w:rPr>
          <w:sz w:val="28"/>
          <w:szCs w:val="28"/>
        </w:rPr>
      </w:pPr>
    </w:p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82196D" w:rsidRPr="0082196D" w:rsidTr="003E376F">
        <w:tc>
          <w:tcPr>
            <w:tcW w:w="3652" w:type="dxa"/>
            <w:hideMark/>
          </w:tcPr>
          <w:p w:rsidR="0082196D" w:rsidRPr="0082196D" w:rsidRDefault="0082196D" w:rsidP="0082196D">
            <w:pPr>
              <w:rPr>
                <w:b/>
                <w:sz w:val="28"/>
                <w:szCs w:val="28"/>
              </w:rPr>
            </w:pPr>
            <w:r w:rsidRPr="0082196D"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2126" w:type="dxa"/>
          </w:tcPr>
          <w:p w:rsidR="0082196D" w:rsidRPr="0082196D" w:rsidRDefault="0082196D" w:rsidP="0082196D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82196D" w:rsidRPr="0082196D" w:rsidRDefault="0082196D" w:rsidP="0082196D">
            <w:pPr>
              <w:rPr>
                <w:b/>
                <w:sz w:val="28"/>
                <w:szCs w:val="28"/>
                <w:lang w:val="kk-KZ"/>
              </w:rPr>
            </w:pPr>
            <w:r w:rsidRPr="0082196D">
              <w:rPr>
                <w:b/>
                <w:sz w:val="28"/>
                <w:szCs w:val="28"/>
                <w:lang w:val="kk-KZ"/>
              </w:rPr>
              <w:t xml:space="preserve"> Т.М. Сулейменов</w:t>
            </w:r>
          </w:p>
        </w:tc>
      </w:tr>
    </w:tbl>
    <w:p w:rsidR="0082196D" w:rsidRPr="0082196D" w:rsidRDefault="0082196D" w:rsidP="0082196D">
      <w:pPr>
        <w:rPr>
          <w:sz w:val="28"/>
          <w:szCs w:val="28"/>
        </w:rPr>
      </w:pPr>
    </w:p>
    <w:p w:rsidR="0082196D" w:rsidRPr="0082196D" w:rsidRDefault="0082196D" w:rsidP="0082196D">
      <w:pPr>
        <w:rPr>
          <w:sz w:val="28"/>
          <w:szCs w:val="28"/>
        </w:rPr>
      </w:pPr>
    </w:p>
    <w:p w:rsidR="0082196D" w:rsidRPr="0082196D" w:rsidRDefault="0082196D" w:rsidP="0082196D">
      <w:pPr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2196D">
        <w:rPr>
          <w:rFonts w:eastAsia="Calibri"/>
          <w:color w:val="000000"/>
          <w:sz w:val="28"/>
          <w:szCs w:val="28"/>
          <w:lang w:eastAsia="en-US"/>
        </w:rPr>
        <w:t>СОГЛАСОВАНО</w:t>
      </w:r>
    </w:p>
    <w:p w:rsidR="0082196D" w:rsidRPr="0082196D" w:rsidRDefault="0082196D" w:rsidP="0082196D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2196D">
        <w:rPr>
          <w:rFonts w:eastAsia="Calibri"/>
          <w:sz w:val="28"/>
          <w:szCs w:val="28"/>
          <w:lang w:eastAsia="en-US"/>
        </w:rPr>
        <w:t xml:space="preserve">Министерство труда и социальной </w:t>
      </w:r>
    </w:p>
    <w:p w:rsidR="0082196D" w:rsidRPr="0082196D" w:rsidRDefault="0082196D" w:rsidP="0082196D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2196D">
        <w:rPr>
          <w:rFonts w:eastAsia="Calibri"/>
          <w:sz w:val="28"/>
          <w:szCs w:val="28"/>
          <w:lang w:eastAsia="en-US"/>
        </w:rPr>
        <w:t>защиты населения Республики Казахстан</w:t>
      </w:r>
    </w:p>
    <w:p w:rsidR="0082196D" w:rsidRPr="0082196D" w:rsidRDefault="0082196D" w:rsidP="0082196D">
      <w:pPr>
        <w:overflowPunct/>
        <w:autoSpaceDE/>
        <w:autoSpaceDN/>
        <w:adjustRightInd/>
        <w:ind w:firstLine="397"/>
        <w:jc w:val="both"/>
        <w:rPr>
          <w:rFonts w:eastAsia="Calibri"/>
          <w:sz w:val="28"/>
          <w:szCs w:val="28"/>
          <w:lang w:eastAsia="en-US"/>
        </w:rPr>
      </w:pPr>
    </w:p>
    <w:p w:rsidR="0082196D" w:rsidRPr="0082196D" w:rsidRDefault="0082196D" w:rsidP="0082196D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2196D">
        <w:rPr>
          <w:rFonts w:eastAsia="Calibri"/>
          <w:color w:val="000000"/>
          <w:sz w:val="28"/>
          <w:szCs w:val="28"/>
          <w:lang w:eastAsia="en-US"/>
        </w:rPr>
        <w:t>СОГЛАСОВАНО</w:t>
      </w:r>
    </w:p>
    <w:p w:rsidR="0082196D" w:rsidRPr="0082196D" w:rsidRDefault="0082196D" w:rsidP="0082196D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2196D">
        <w:rPr>
          <w:rFonts w:eastAsia="Calibri"/>
          <w:color w:val="000000"/>
          <w:sz w:val="28"/>
          <w:szCs w:val="28"/>
          <w:lang w:eastAsia="en-US"/>
        </w:rPr>
        <w:t>Министерство финансов</w:t>
      </w:r>
    </w:p>
    <w:p w:rsidR="0082196D" w:rsidRPr="0082196D" w:rsidRDefault="0082196D" w:rsidP="0082196D">
      <w:pPr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2196D">
        <w:rPr>
          <w:rFonts w:eastAsia="Calibri"/>
          <w:color w:val="000000"/>
          <w:sz w:val="28"/>
          <w:szCs w:val="28"/>
          <w:lang w:eastAsia="en-US"/>
        </w:rPr>
        <w:t>Республики Казахстан</w:t>
      </w:r>
    </w:p>
    <w:p w:rsidR="0082196D" w:rsidRPr="0082196D" w:rsidRDefault="0082196D" w:rsidP="0082196D">
      <w:pPr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82196D" w:rsidRPr="0082196D" w:rsidRDefault="0082196D" w:rsidP="0082196D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2196D">
        <w:rPr>
          <w:rFonts w:eastAsia="Calibri"/>
          <w:color w:val="000000"/>
          <w:sz w:val="28"/>
          <w:szCs w:val="28"/>
          <w:lang w:eastAsia="en-US"/>
        </w:rPr>
        <w:t>СОГЛАСОВАНО</w:t>
      </w:r>
    </w:p>
    <w:p w:rsidR="0082196D" w:rsidRPr="0082196D" w:rsidRDefault="0082196D" w:rsidP="0082196D">
      <w:pPr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2196D">
        <w:rPr>
          <w:rFonts w:eastAsia="Calibri"/>
          <w:color w:val="000000"/>
          <w:sz w:val="28"/>
          <w:szCs w:val="28"/>
          <w:lang w:eastAsia="en-US"/>
        </w:rPr>
        <w:t xml:space="preserve">Министерство науки и высшего образования </w:t>
      </w:r>
    </w:p>
    <w:p w:rsidR="0082196D" w:rsidRPr="0082196D" w:rsidRDefault="0082196D" w:rsidP="0082196D">
      <w:pPr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2196D">
        <w:rPr>
          <w:rFonts w:eastAsia="Calibri"/>
          <w:color w:val="000000"/>
          <w:sz w:val="28"/>
          <w:szCs w:val="28"/>
          <w:lang w:eastAsia="en-US"/>
        </w:rPr>
        <w:t>Республики Казахстан</w:t>
      </w:r>
    </w:p>
    <w:p w:rsidR="0082196D" w:rsidRPr="0082196D" w:rsidRDefault="0082196D" w:rsidP="0082196D">
      <w:pPr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82196D" w:rsidRPr="0082196D" w:rsidRDefault="0082196D" w:rsidP="0082196D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2196D">
        <w:rPr>
          <w:rFonts w:eastAsia="Calibri"/>
          <w:color w:val="000000"/>
          <w:sz w:val="28"/>
          <w:szCs w:val="28"/>
          <w:lang w:eastAsia="en-US"/>
        </w:rPr>
        <w:t>СОГЛАСОВАНО</w:t>
      </w:r>
    </w:p>
    <w:p w:rsidR="0082196D" w:rsidRPr="0082196D" w:rsidRDefault="0082196D" w:rsidP="0082196D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2196D">
        <w:rPr>
          <w:rFonts w:eastAsia="Calibri"/>
          <w:sz w:val="28"/>
          <w:szCs w:val="28"/>
          <w:lang w:eastAsia="en-US"/>
        </w:rPr>
        <w:t>Агентство Республики Казахстан</w:t>
      </w:r>
    </w:p>
    <w:p w:rsidR="0082196D" w:rsidRPr="0082196D" w:rsidRDefault="0082196D" w:rsidP="0082196D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2196D">
        <w:rPr>
          <w:rFonts w:eastAsia="Calibri"/>
          <w:sz w:val="28"/>
          <w:szCs w:val="28"/>
          <w:lang w:eastAsia="en-US"/>
        </w:rPr>
        <w:t>по регулированию и развитию</w:t>
      </w:r>
    </w:p>
    <w:p w:rsidR="00046C80" w:rsidRPr="00046C80" w:rsidRDefault="0082196D" w:rsidP="0082196D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2196D">
        <w:rPr>
          <w:rFonts w:eastAsia="Calibri"/>
          <w:sz w:val="28"/>
          <w:szCs w:val="28"/>
          <w:lang w:eastAsia="en-US"/>
        </w:rPr>
        <w:t>финансового рынка</w:t>
      </w:r>
    </w:p>
    <w:sectPr w:rsidR="00046C80" w:rsidRPr="00046C80" w:rsidSect="00AD3554">
      <w:headerReference w:type="even" r:id="rId9"/>
      <w:headerReference w:type="default" r:id="rId10"/>
      <w:headerReference w:type="first" r:id="rId11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C46" w:rsidRDefault="00181C46">
      <w:r>
        <w:separator/>
      </w:r>
    </w:p>
  </w:endnote>
  <w:endnote w:type="continuationSeparator" w:id="0">
    <w:p w:rsidR="00181C46" w:rsidRDefault="00181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C46" w:rsidRDefault="00181C46">
      <w:r>
        <w:separator/>
      </w:r>
    </w:p>
  </w:footnote>
  <w:footnote w:type="continuationSeparator" w:id="0">
    <w:p w:rsidR="00181C46" w:rsidRDefault="00181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772421">
      <w:rPr>
        <w:rStyle w:val="af0"/>
        <w:noProof/>
      </w:rPr>
      <w:t>3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421" w:rsidRDefault="00772421" w:rsidP="00772421">
    <w:pPr>
      <w:pStyle w:val="aa"/>
      <w:jc w:val="center"/>
    </w:pPr>
    <w:r w:rsidRPr="00543C9F">
      <w:rPr>
        <w:i/>
      </w:rPr>
      <w:t xml:space="preserve">Зарегистрировано в Министерстве юстиции Республики Казахстан </w:t>
    </w:r>
    <w:r w:rsidRPr="00543C9F">
      <w:rPr>
        <w:i/>
      </w:rPr>
      <w:br/>
    </w:r>
    <w:r>
      <w:rPr>
        <w:i/>
      </w:rPr>
      <w:t>31 декабря</w:t>
    </w:r>
    <w:r>
      <w:rPr>
        <w:i/>
      </w:rPr>
      <w:t xml:space="preserve"> </w:t>
    </w:r>
    <w:r w:rsidRPr="00543C9F">
      <w:rPr>
        <w:i/>
      </w:rPr>
      <w:t>2025 года № 3</w:t>
    </w:r>
    <w:r>
      <w:rPr>
        <w:i/>
      </w:rPr>
      <w:t>7777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2"/>
    <w:rsid w:val="00001331"/>
    <w:rsid w:val="000408F8"/>
    <w:rsid w:val="00046C80"/>
    <w:rsid w:val="00064013"/>
    <w:rsid w:val="00073119"/>
    <w:rsid w:val="000922AA"/>
    <w:rsid w:val="000B28FC"/>
    <w:rsid w:val="000D4DAC"/>
    <w:rsid w:val="000E2F92"/>
    <w:rsid w:val="000F48E7"/>
    <w:rsid w:val="001039DC"/>
    <w:rsid w:val="00116444"/>
    <w:rsid w:val="001269FE"/>
    <w:rsid w:val="001319EE"/>
    <w:rsid w:val="00143292"/>
    <w:rsid w:val="0014486F"/>
    <w:rsid w:val="001549C6"/>
    <w:rsid w:val="001763DE"/>
    <w:rsid w:val="00181C46"/>
    <w:rsid w:val="001A1881"/>
    <w:rsid w:val="001B61C1"/>
    <w:rsid w:val="001B6D56"/>
    <w:rsid w:val="001F4925"/>
    <w:rsid w:val="001F64CB"/>
    <w:rsid w:val="002000F4"/>
    <w:rsid w:val="0020697F"/>
    <w:rsid w:val="0022101F"/>
    <w:rsid w:val="0023374B"/>
    <w:rsid w:val="00244D69"/>
    <w:rsid w:val="00251F3F"/>
    <w:rsid w:val="002A2818"/>
    <w:rsid w:val="002A394A"/>
    <w:rsid w:val="0034753B"/>
    <w:rsid w:val="00347E4D"/>
    <w:rsid w:val="00364E0B"/>
    <w:rsid w:val="00383F5F"/>
    <w:rsid w:val="003F241E"/>
    <w:rsid w:val="003F31D9"/>
    <w:rsid w:val="00423754"/>
    <w:rsid w:val="00426736"/>
    <w:rsid w:val="00430E89"/>
    <w:rsid w:val="00444725"/>
    <w:rsid w:val="00444B81"/>
    <w:rsid w:val="004726FE"/>
    <w:rsid w:val="0049623C"/>
    <w:rsid w:val="004A3117"/>
    <w:rsid w:val="004B400D"/>
    <w:rsid w:val="004B433E"/>
    <w:rsid w:val="004C34B8"/>
    <w:rsid w:val="004C6C92"/>
    <w:rsid w:val="004E49BE"/>
    <w:rsid w:val="004F3375"/>
    <w:rsid w:val="00505D6F"/>
    <w:rsid w:val="00576658"/>
    <w:rsid w:val="005C27A6"/>
    <w:rsid w:val="005F4EE4"/>
    <w:rsid w:val="005F582C"/>
    <w:rsid w:val="00642211"/>
    <w:rsid w:val="0065445A"/>
    <w:rsid w:val="00680CE7"/>
    <w:rsid w:val="006B6938"/>
    <w:rsid w:val="006C209C"/>
    <w:rsid w:val="006E52AF"/>
    <w:rsid w:val="006E6AD5"/>
    <w:rsid w:val="007006E3"/>
    <w:rsid w:val="007111E8"/>
    <w:rsid w:val="0073118E"/>
    <w:rsid w:val="00731B2A"/>
    <w:rsid w:val="00740441"/>
    <w:rsid w:val="00772421"/>
    <w:rsid w:val="00774664"/>
    <w:rsid w:val="007767CD"/>
    <w:rsid w:val="00782A16"/>
    <w:rsid w:val="007E588D"/>
    <w:rsid w:val="0081000A"/>
    <w:rsid w:val="0082196D"/>
    <w:rsid w:val="00825651"/>
    <w:rsid w:val="008436CA"/>
    <w:rsid w:val="0085727D"/>
    <w:rsid w:val="00866964"/>
    <w:rsid w:val="00867FA4"/>
    <w:rsid w:val="0087143C"/>
    <w:rsid w:val="00891B28"/>
    <w:rsid w:val="008A0398"/>
    <w:rsid w:val="008A2B2C"/>
    <w:rsid w:val="008E7420"/>
    <w:rsid w:val="0091025F"/>
    <w:rsid w:val="009139A9"/>
    <w:rsid w:val="00914138"/>
    <w:rsid w:val="00915A4B"/>
    <w:rsid w:val="00934587"/>
    <w:rsid w:val="00965438"/>
    <w:rsid w:val="0098518B"/>
    <w:rsid w:val="009924CE"/>
    <w:rsid w:val="009B69F4"/>
    <w:rsid w:val="009D1852"/>
    <w:rsid w:val="009E17E8"/>
    <w:rsid w:val="00A0701F"/>
    <w:rsid w:val="00A10052"/>
    <w:rsid w:val="00A17FE7"/>
    <w:rsid w:val="00A20142"/>
    <w:rsid w:val="00A202FF"/>
    <w:rsid w:val="00A338BC"/>
    <w:rsid w:val="00A36165"/>
    <w:rsid w:val="00A3733E"/>
    <w:rsid w:val="00A47D62"/>
    <w:rsid w:val="00A83BA1"/>
    <w:rsid w:val="00AA225A"/>
    <w:rsid w:val="00AB32C3"/>
    <w:rsid w:val="00AC4777"/>
    <w:rsid w:val="00AC76FB"/>
    <w:rsid w:val="00AD0B95"/>
    <w:rsid w:val="00AD3554"/>
    <w:rsid w:val="00AE424E"/>
    <w:rsid w:val="00B777FB"/>
    <w:rsid w:val="00B86340"/>
    <w:rsid w:val="00BD6A7F"/>
    <w:rsid w:val="00BE3CFA"/>
    <w:rsid w:val="00BE78CA"/>
    <w:rsid w:val="00C569DE"/>
    <w:rsid w:val="00C74249"/>
    <w:rsid w:val="00C7780A"/>
    <w:rsid w:val="00CA1875"/>
    <w:rsid w:val="00CA5BCD"/>
    <w:rsid w:val="00CA61C0"/>
    <w:rsid w:val="00CC7D90"/>
    <w:rsid w:val="00CE6A1B"/>
    <w:rsid w:val="00CE6FD2"/>
    <w:rsid w:val="00CF16BB"/>
    <w:rsid w:val="00CF6C3C"/>
    <w:rsid w:val="00CF6CDC"/>
    <w:rsid w:val="00D03D0C"/>
    <w:rsid w:val="00D11982"/>
    <w:rsid w:val="00D14F06"/>
    <w:rsid w:val="00D21D8D"/>
    <w:rsid w:val="00D2706D"/>
    <w:rsid w:val="00D372FB"/>
    <w:rsid w:val="00D913D8"/>
    <w:rsid w:val="00E16635"/>
    <w:rsid w:val="00E2343B"/>
    <w:rsid w:val="00E43190"/>
    <w:rsid w:val="00E57A5B"/>
    <w:rsid w:val="00E866E0"/>
    <w:rsid w:val="00EB54A3"/>
    <w:rsid w:val="00EC072E"/>
    <w:rsid w:val="00EC3C11"/>
    <w:rsid w:val="00EE1A39"/>
    <w:rsid w:val="00F22932"/>
    <w:rsid w:val="00F525B9"/>
    <w:rsid w:val="00F63FF3"/>
    <w:rsid w:val="00F64017"/>
    <w:rsid w:val="00F93EE0"/>
    <w:rsid w:val="00FA678F"/>
    <w:rsid w:val="00FA6F71"/>
    <w:rsid w:val="00FE088C"/>
    <w:rsid w:val="00FE713B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578AD4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8458068.0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Назгуль Кубашева</cp:lastModifiedBy>
  <cp:revision>3</cp:revision>
  <cp:lastPrinted>2025-08-01T13:28:00Z</cp:lastPrinted>
  <dcterms:created xsi:type="dcterms:W3CDTF">2026-01-06T06:52:00Z</dcterms:created>
  <dcterms:modified xsi:type="dcterms:W3CDTF">2026-01-06T06:53:00Z</dcterms:modified>
</cp:coreProperties>
</file>