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6DD" w:rsidRDefault="003127CD" w:rsidP="00A40D3F">
      <w:pPr>
        <w:rPr>
          <w:lang w:val="kk-KZ"/>
        </w:rPr>
      </w:pPr>
      <w:r w:rsidRPr="00C52740">
        <w:rPr>
          <w:lang w:val="kk-KZ"/>
        </w:rPr>
        <w:t xml:space="preserve">          </w:t>
      </w:r>
    </w:p>
    <w:tbl>
      <w:tblPr>
        <w:tblW w:w="9852" w:type="dxa"/>
        <w:jc w:val="center"/>
        <w:tblLayout w:type="fixed"/>
        <w:tblLook w:val="01E0" w:firstRow="1" w:lastRow="1" w:firstColumn="1" w:lastColumn="1" w:noHBand="0" w:noVBand="0"/>
      </w:tblPr>
      <w:tblGrid>
        <w:gridCol w:w="4149"/>
        <w:gridCol w:w="1728"/>
        <w:gridCol w:w="3975"/>
      </w:tblGrid>
      <w:tr w:rsidR="005C66DD" w:rsidRPr="00614331" w:rsidTr="00E86FF5">
        <w:trPr>
          <w:trHeight w:val="186"/>
          <w:jc w:val="center"/>
        </w:trPr>
        <w:tc>
          <w:tcPr>
            <w:tcW w:w="4149" w:type="dxa"/>
            <w:shd w:val="clear" w:color="auto" w:fill="auto"/>
          </w:tcPr>
          <w:p w:rsidR="005C66DD" w:rsidRPr="00614331" w:rsidRDefault="005C66DD" w:rsidP="00E86FF5">
            <w:pPr>
              <w:jc w:val="center"/>
              <w:rPr>
                <w:color w:val="000000"/>
                <w:sz w:val="22"/>
                <w:szCs w:val="22"/>
              </w:rPr>
            </w:pPr>
          </w:p>
          <w:p w:rsidR="005C66DD" w:rsidRPr="00614331" w:rsidRDefault="005C66DD" w:rsidP="00E86FF5">
            <w:pPr>
              <w:jc w:val="center"/>
              <w:rPr>
                <w:b/>
                <w:color w:val="000000"/>
                <w:sz w:val="22"/>
                <w:szCs w:val="22"/>
              </w:rPr>
            </w:pPr>
            <w:r w:rsidRPr="00614331">
              <w:rPr>
                <w:b/>
                <w:color w:val="000000"/>
                <w:sz w:val="22"/>
                <w:szCs w:val="22"/>
              </w:rPr>
              <w:t>«ҚАЗАҚСТАН РЕСПУБЛИКАСЫНЫҢ</w:t>
            </w:r>
          </w:p>
          <w:p w:rsidR="005C66DD" w:rsidRPr="00614331" w:rsidRDefault="005C66DD" w:rsidP="00E86FF5">
            <w:pPr>
              <w:jc w:val="center"/>
              <w:rPr>
                <w:b/>
                <w:color w:val="000000"/>
                <w:sz w:val="22"/>
                <w:szCs w:val="22"/>
              </w:rPr>
            </w:pPr>
            <w:r w:rsidRPr="00614331">
              <w:rPr>
                <w:b/>
                <w:color w:val="000000"/>
                <w:sz w:val="22"/>
                <w:szCs w:val="22"/>
              </w:rPr>
              <w:t>ҰЛТТЫҚ БАНКІ»</w:t>
            </w:r>
          </w:p>
          <w:p w:rsidR="005C66DD" w:rsidRPr="00614331" w:rsidRDefault="005C66DD" w:rsidP="00E86FF5">
            <w:pPr>
              <w:jc w:val="center"/>
              <w:rPr>
                <w:color w:val="000000"/>
                <w:sz w:val="22"/>
                <w:szCs w:val="22"/>
              </w:rPr>
            </w:pPr>
          </w:p>
          <w:p w:rsidR="005C66DD" w:rsidRPr="00614331" w:rsidRDefault="005C66DD" w:rsidP="00E86FF5">
            <w:pPr>
              <w:jc w:val="center"/>
              <w:rPr>
                <w:color w:val="000000"/>
                <w:sz w:val="22"/>
                <w:szCs w:val="22"/>
              </w:rPr>
            </w:pPr>
            <w:r w:rsidRPr="00614331">
              <w:rPr>
                <w:color w:val="000000"/>
                <w:sz w:val="22"/>
                <w:szCs w:val="22"/>
              </w:rPr>
              <w:t xml:space="preserve">РЕСПУБЛИКАЛЫҚ </w:t>
            </w:r>
          </w:p>
          <w:p w:rsidR="005C66DD" w:rsidRPr="00614331" w:rsidRDefault="005C66DD" w:rsidP="00E86FF5">
            <w:pPr>
              <w:jc w:val="center"/>
              <w:rPr>
                <w:color w:val="000000"/>
                <w:sz w:val="22"/>
                <w:szCs w:val="22"/>
              </w:rPr>
            </w:pPr>
            <w:r w:rsidRPr="00614331">
              <w:rPr>
                <w:color w:val="000000"/>
                <w:sz w:val="22"/>
                <w:szCs w:val="22"/>
              </w:rPr>
              <w:t>МЕМЛЕКЕТТІК МЕКЕМЕСІ</w:t>
            </w:r>
          </w:p>
          <w:p w:rsidR="005C66DD" w:rsidRPr="00614331" w:rsidRDefault="005C66DD" w:rsidP="00E86FF5">
            <w:pPr>
              <w:jc w:val="center"/>
              <w:rPr>
                <w:b/>
                <w:color w:val="000000"/>
                <w:sz w:val="22"/>
                <w:szCs w:val="22"/>
              </w:rPr>
            </w:pPr>
          </w:p>
        </w:tc>
        <w:tc>
          <w:tcPr>
            <w:tcW w:w="1728" w:type="dxa"/>
            <w:shd w:val="clear" w:color="auto" w:fill="auto"/>
          </w:tcPr>
          <w:p w:rsidR="005C66DD" w:rsidRPr="00614331" w:rsidRDefault="005C66DD" w:rsidP="00E86FF5">
            <w:pPr>
              <w:rPr>
                <w:color w:val="000000"/>
                <w:sz w:val="22"/>
                <w:szCs w:val="22"/>
              </w:rPr>
            </w:pPr>
            <w:r w:rsidRPr="00614331">
              <w:rPr>
                <w:noProof/>
                <w:color w:val="000000"/>
              </w:rPr>
              <w:drawing>
                <wp:inline distT="0" distB="0" distL="0" distR="0" wp14:anchorId="3CAF0B57" wp14:editId="2252CE4A">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rsidR="005C66DD" w:rsidRPr="00614331" w:rsidRDefault="005C66DD" w:rsidP="00E86FF5">
            <w:pPr>
              <w:jc w:val="center"/>
              <w:rPr>
                <w:color w:val="000000"/>
                <w:sz w:val="22"/>
                <w:szCs w:val="22"/>
              </w:rPr>
            </w:pPr>
          </w:p>
          <w:p w:rsidR="005C66DD" w:rsidRPr="00614331" w:rsidRDefault="005C66DD" w:rsidP="00E86FF5">
            <w:pPr>
              <w:jc w:val="center"/>
              <w:rPr>
                <w:color w:val="000000"/>
                <w:sz w:val="22"/>
                <w:szCs w:val="22"/>
              </w:rPr>
            </w:pPr>
            <w:r w:rsidRPr="00614331">
              <w:rPr>
                <w:color w:val="000000"/>
                <w:sz w:val="22"/>
                <w:szCs w:val="22"/>
              </w:rPr>
              <w:t>РЕСПУБЛИКАНСКОЕ ГОСУДАРСТВЕННОЕ УЧРЕЖДЕНИЕ</w:t>
            </w:r>
          </w:p>
          <w:p w:rsidR="005C66DD" w:rsidRPr="00614331" w:rsidRDefault="005C66DD" w:rsidP="00E86FF5">
            <w:pPr>
              <w:jc w:val="center"/>
              <w:rPr>
                <w:color w:val="000000"/>
                <w:sz w:val="22"/>
                <w:szCs w:val="22"/>
              </w:rPr>
            </w:pPr>
          </w:p>
          <w:p w:rsidR="005C66DD" w:rsidRPr="00614331" w:rsidRDefault="005C66DD" w:rsidP="00E86FF5">
            <w:pPr>
              <w:jc w:val="center"/>
              <w:rPr>
                <w:b/>
                <w:color w:val="000000"/>
                <w:sz w:val="22"/>
                <w:szCs w:val="22"/>
              </w:rPr>
            </w:pPr>
            <w:r w:rsidRPr="00614331">
              <w:rPr>
                <w:b/>
                <w:color w:val="000000"/>
                <w:sz w:val="22"/>
                <w:szCs w:val="22"/>
              </w:rPr>
              <w:t>«НАЦИОНАЛЬНЫЙ БАНК</w:t>
            </w:r>
          </w:p>
          <w:p w:rsidR="005C66DD" w:rsidRPr="00614331" w:rsidRDefault="005C66DD" w:rsidP="00E86FF5">
            <w:pPr>
              <w:jc w:val="center"/>
              <w:rPr>
                <w:b/>
                <w:color w:val="000000"/>
                <w:sz w:val="22"/>
                <w:szCs w:val="22"/>
              </w:rPr>
            </w:pPr>
            <w:r w:rsidRPr="00614331">
              <w:rPr>
                <w:b/>
                <w:color w:val="000000"/>
                <w:sz w:val="22"/>
                <w:szCs w:val="22"/>
              </w:rPr>
              <w:t>РЕСПУБЛИКИ КАЗАХСТАН»</w:t>
            </w:r>
          </w:p>
          <w:p w:rsidR="005C66DD" w:rsidRPr="00614331" w:rsidRDefault="005C66DD" w:rsidP="00E86FF5">
            <w:pPr>
              <w:jc w:val="center"/>
              <w:rPr>
                <w:b/>
                <w:color w:val="000000"/>
                <w:sz w:val="16"/>
                <w:szCs w:val="16"/>
              </w:rPr>
            </w:pPr>
            <w:r w:rsidRPr="009B4E0A">
              <w:rPr>
                <w:noProof/>
                <w:sz w:val="22"/>
                <w:szCs w:val="22"/>
              </w:rPr>
              <mc:AlternateContent>
                <mc:Choice Requires="wps">
                  <w:drawing>
                    <wp:anchor distT="0" distB="0" distL="114300" distR="114300" simplePos="0" relativeHeight="251659264" behindDoc="0" locked="0" layoutInCell="1" allowOverlap="1" wp14:anchorId="5DC0C3E0" wp14:editId="47273DCB">
                      <wp:simplePos x="0" y="0"/>
                      <wp:positionH relativeFrom="column">
                        <wp:posOffset>-3726180</wp:posOffset>
                      </wp:positionH>
                      <wp:positionV relativeFrom="page">
                        <wp:posOffset>1230630</wp:posOffset>
                      </wp:positionV>
                      <wp:extent cx="6411595" cy="0"/>
                      <wp:effectExtent l="0" t="0" r="27305"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CF581"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3.4pt,96.9pt" to="211.45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" strokecolor="windowText" strokeweight="1.25pt">
                      <w10:wrap anchory="page"/>
                    </v:line>
                  </w:pict>
                </mc:Fallback>
              </mc:AlternateContent>
            </w:r>
          </w:p>
        </w:tc>
      </w:tr>
      <w:tr w:rsidR="005C66DD" w:rsidRPr="00C52740" w:rsidTr="00E86FF5">
        <w:trPr>
          <w:trHeight w:val="70"/>
          <w:jc w:val="center"/>
        </w:trPr>
        <w:tc>
          <w:tcPr>
            <w:tcW w:w="4149" w:type="dxa"/>
            <w:shd w:val="clear" w:color="auto" w:fill="auto"/>
          </w:tcPr>
          <w:p w:rsidR="005C66DD" w:rsidRPr="00C52740" w:rsidRDefault="005C66DD" w:rsidP="00E86FF5">
            <w:pPr>
              <w:jc w:val="center"/>
              <w:rPr>
                <w:sz w:val="28"/>
                <w:szCs w:val="28"/>
                <w:lang w:val="kk-KZ"/>
              </w:rPr>
            </w:pPr>
            <w:r w:rsidRPr="00C52740">
              <w:rPr>
                <w:b/>
                <w:sz w:val="28"/>
                <w:szCs w:val="28"/>
              </w:rPr>
              <w:t>БАСҚАРМАСЫНЫҢ</w:t>
            </w:r>
            <w:r w:rsidRPr="00C52740">
              <w:rPr>
                <w:b/>
                <w:sz w:val="28"/>
                <w:szCs w:val="28"/>
              </w:rPr>
              <w:br/>
              <w:t>ҚАУЛЫСЫ</w:t>
            </w:r>
          </w:p>
        </w:tc>
        <w:tc>
          <w:tcPr>
            <w:tcW w:w="1728" w:type="dxa"/>
            <w:shd w:val="clear" w:color="auto" w:fill="auto"/>
          </w:tcPr>
          <w:p w:rsidR="005C66DD" w:rsidRPr="00C52740" w:rsidRDefault="005C66DD" w:rsidP="00E86FF5">
            <w:pPr>
              <w:rPr>
                <w:sz w:val="18"/>
                <w:szCs w:val="18"/>
              </w:rPr>
            </w:pPr>
          </w:p>
        </w:tc>
        <w:tc>
          <w:tcPr>
            <w:tcW w:w="3975" w:type="dxa"/>
            <w:shd w:val="clear" w:color="auto" w:fill="auto"/>
          </w:tcPr>
          <w:p w:rsidR="005C66DD" w:rsidRPr="00C52740" w:rsidRDefault="005C66DD" w:rsidP="00E86FF5">
            <w:pPr>
              <w:jc w:val="center"/>
              <w:rPr>
                <w:b/>
                <w:sz w:val="28"/>
                <w:szCs w:val="28"/>
              </w:rPr>
            </w:pPr>
            <w:r w:rsidRPr="00C52740">
              <w:rPr>
                <w:b/>
                <w:sz w:val="28"/>
                <w:szCs w:val="28"/>
              </w:rPr>
              <w:t>ПОСТАНОВЛЕНИЕ</w:t>
            </w:r>
          </w:p>
          <w:p w:rsidR="005C66DD" w:rsidRPr="00C52740" w:rsidRDefault="005C66DD" w:rsidP="00E86FF5">
            <w:pPr>
              <w:jc w:val="center"/>
              <w:rPr>
                <w:b/>
                <w:sz w:val="22"/>
                <w:szCs w:val="22"/>
              </w:rPr>
            </w:pPr>
            <w:r w:rsidRPr="00C52740">
              <w:rPr>
                <w:b/>
                <w:sz w:val="28"/>
                <w:szCs w:val="28"/>
              </w:rPr>
              <w:t>ПРАВЛЕНИЯ</w:t>
            </w:r>
          </w:p>
        </w:tc>
      </w:tr>
    </w:tbl>
    <w:p w:rsidR="005C66DD" w:rsidRDefault="005C66DD" w:rsidP="00A40D3F">
      <w:pPr>
        <w:rPr>
          <w:b/>
          <w:sz w:val="22"/>
          <w:szCs w:val="22"/>
          <w:lang w:val="kk-KZ"/>
        </w:rPr>
      </w:pPr>
    </w:p>
    <w:p w:rsidR="005C66DD" w:rsidRDefault="005C66DD" w:rsidP="00A40D3F">
      <w:pPr>
        <w:rPr>
          <w:lang w:val="kk-KZ"/>
        </w:rPr>
      </w:pPr>
      <w:r>
        <w:rPr>
          <w:b/>
          <w:sz w:val="22"/>
          <w:szCs w:val="22"/>
          <w:lang w:val="kk-KZ"/>
        </w:rPr>
        <w:t xml:space="preserve">                </w:t>
      </w:r>
      <w:r w:rsidRPr="00C52740">
        <w:rPr>
          <w:b/>
          <w:sz w:val="22"/>
          <w:szCs w:val="22"/>
          <w:lang w:val="kk-KZ"/>
        </w:rPr>
        <w:t>20</w:t>
      </w:r>
      <w:r w:rsidRPr="004A0811">
        <w:rPr>
          <w:b/>
          <w:sz w:val="22"/>
          <w:szCs w:val="22"/>
          <w:lang w:val="kk-KZ"/>
        </w:rPr>
        <w:t>25</w:t>
      </w:r>
      <w:r w:rsidRPr="00C52740">
        <w:rPr>
          <w:b/>
          <w:sz w:val="22"/>
          <w:szCs w:val="22"/>
        </w:rPr>
        <w:t xml:space="preserve"> </w:t>
      </w:r>
      <w:r w:rsidRPr="00C52740">
        <w:rPr>
          <w:b/>
          <w:sz w:val="22"/>
          <w:szCs w:val="22"/>
          <w:lang w:val="kk-KZ"/>
        </w:rPr>
        <w:t>жылғы</w:t>
      </w:r>
      <w:r>
        <w:rPr>
          <w:b/>
          <w:sz w:val="22"/>
          <w:szCs w:val="22"/>
          <w:lang w:val="kk-KZ"/>
        </w:rPr>
        <w:t xml:space="preserve"> </w:t>
      </w:r>
      <w:r w:rsidRPr="004A0811">
        <w:rPr>
          <w:b/>
          <w:sz w:val="22"/>
          <w:szCs w:val="22"/>
          <w:lang w:val="kk-KZ"/>
        </w:rPr>
        <w:t>24 желтоқсан</w:t>
      </w:r>
      <w:r w:rsidRPr="00C52740">
        <w:rPr>
          <w:b/>
          <w:sz w:val="22"/>
          <w:szCs w:val="22"/>
          <w:lang w:val="kk-KZ"/>
        </w:rPr>
        <w:t xml:space="preserve">                        </w:t>
      </w:r>
      <w:r>
        <w:rPr>
          <w:b/>
          <w:sz w:val="22"/>
          <w:szCs w:val="22"/>
          <w:lang w:val="kk-KZ"/>
        </w:rPr>
        <w:t xml:space="preserve">        </w:t>
      </w:r>
      <w:r w:rsidRPr="00C52740">
        <w:rPr>
          <w:b/>
          <w:sz w:val="22"/>
          <w:szCs w:val="22"/>
          <w:lang w:val="kk-KZ"/>
        </w:rPr>
        <w:t xml:space="preserve">                                           </w:t>
      </w:r>
      <w:r w:rsidRPr="00C52740">
        <w:rPr>
          <w:b/>
          <w:bCs/>
          <w:sz w:val="22"/>
          <w:szCs w:val="22"/>
        </w:rPr>
        <w:t xml:space="preserve">№ </w:t>
      </w:r>
      <w:r>
        <w:rPr>
          <w:b/>
          <w:bCs/>
          <w:sz w:val="22"/>
          <w:szCs w:val="22"/>
        </w:rPr>
        <w:t>100</w:t>
      </w:r>
    </w:p>
    <w:p w:rsidR="005C66DD" w:rsidRDefault="005C66DD" w:rsidP="00A40D3F">
      <w:pPr>
        <w:rPr>
          <w:lang w:val="kk-KZ"/>
        </w:rPr>
      </w:pPr>
    </w:p>
    <w:p w:rsidR="00A40D3F" w:rsidRPr="00C52740" w:rsidRDefault="003127CD" w:rsidP="00A40D3F">
      <w:pPr>
        <w:rPr>
          <w:lang w:val="kk-KZ"/>
        </w:rPr>
      </w:pPr>
      <w:r w:rsidRPr="00C52740">
        <w:rPr>
          <w:lang w:val="kk-KZ"/>
        </w:rPr>
        <w:t xml:space="preserve">   </w:t>
      </w:r>
      <w:r w:rsidR="005C66DD">
        <w:rPr>
          <w:lang w:val="kk-KZ"/>
        </w:rPr>
        <w:t xml:space="preserve">               </w:t>
      </w:r>
      <w:r w:rsidR="00FB46F1" w:rsidRPr="00C52740">
        <w:rPr>
          <w:lang w:val="kk-KZ"/>
        </w:rPr>
        <w:t xml:space="preserve">         Астана</w:t>
      </w:r>
      <w:r w:rsidR="00A40D3F" w:rsidRPr="00C52740">
        <w:rPr>
          <w:lang w:val="kk-KZ"/>
        </w:rPr>
        <w:t xml:space="preserve"> қ</w:t>
      </w:r>
      <w:r w:rsidR="00A40D3F" w:rsidRPr="00C52740">
        <w:t>аласы</w:t>
      </w:r>
      <w:r w:rsidR="00A40D3F" w:rsidRPr="00C52740">
        <w:rPr>
          <w:lang w:val="kk-KZ"/>
        </w:rPr>
        <w:t xml:space="preserve">                                                                                  </w:t>
      </w:r>
      <w:r w:rsidRPr="00C52740">
        <w:rPr>
          <w:lang w:val="kk-KZ"/>
        </w:rPr>
        <w:t xml:space="preserve"> </w:t>
      </w:r>
      <w:r w:rsidR="00A40D3F" w:rsidRPr="00C52740">
        <w:rPr>
          <w:lang w:val="kk-KZ"/>
        </w:rPr>
        <w:t xml:space="preserve">              город </w:t>
      </w:r>
      <w:r w:rsidR="00FB46F1" w:rsidRPr="00C52740">
        <w:rPr>
          <w:lang w:val="kk-KZ"/>
        </w:rPr>
        <w:t>Астана</w:t>
      </w:r>
      <w:r w:rsidR="00A40D3F" w:rsidRPr="00C52740">
        <w:rPr>
          <w:lang w:val="kk-KZ"/>
        </w:rPr>
        <w:t xml:space="preserve">                                                                                                               </w:t>
      </w:r>
    </w:p>
    <w:p w:rsidR="00C52740" w:rsidRPr="00C52740" w:rsidRDefault="00C52740" w:rsidP="00C52740">
      <w:pPr>
        <w:jc w:val="center"/>
        <w:rPr>
          <w:rFonts w:eastAsia="Calibri"/>
          <w:sz w:val="28"/>
          <w:szCs w:val="28"/>
          <w:lang w:val="kk-KZ" w:eastAsia="en-US"/>
        </w:rPr>
      </w:pPr>
    </w:p>
    <w:p w:rsidR="00C52740" w:rsidRPr="00C52740" w:rsidRDefault="00C52740" w:rsidP="00C52740">
      <w:pPr>
        <w:jc w:val="center"/>
        <w:rPr>
          <w:rFonts w:eastAsia="Calibri"/>
          <w:sz w:val="28"/>
          <w:szCs w:val="28"/>
          <w:lang w:val="kk-KZ" w:eastAsia="en-US"/>
        </w:rPr>
      </w:pPr>
    </w:p>
    <w:p w:rsidR="00C52740" w:rsidRPr="00C52740" w:rsidRDefault="00C52740" w:rsidP="00C52740">
      <w:pPr>
        <w:rPr>
          <w:rFonts w:eastAsia="Calibri"/>
          <w:sz w:val="28"/>
          <w:szCs w:val="28"/>
          <w:lang w:val="kk-KZ" w:eastAsia="en-US"/>
        </w:rPr>
      </w:pPr>
    </w:p>
    <w:p w:rsidR="00AF405E" w:rsidRPr="00F01FCF" w:rsidRDefault="00AF405E" w:rsidP="00AF405E">
      <w:pPr>
        <w:tabs>
          <w:tab w:val="left" w:pos="4253"/>
        </w:tabs>
        <w:ind w:right="-2"/>
        <w:jc w:val="center"/>
        <w:rPr>
          <w:b/>
          <w:color w:val="000000" w:themeColor="text1"/>
          <w:sz w:val="28"/>
          <w:lang w:val="kk-KZ"/>
        </w:rPr>
      </w:pPr>
      <w:r w:rsidRPr="00F01FCF">
        <w:rPr>
          <w:b/>
          <w:color w:val="000000" w:themeColor="text1"/>
          <w:sz w:val="28"/>
          <w:lang w:val="kk-KZ"/>
        </w:rPr>
        <w:t>Екінші деңгейдегі банктердің, Қазақстан Республикасы</w:t>
      </w:r>
      <w:r>
        <w:rPr>
          <w:b/>
          <w:color w:val="000000" w:themeColor="text1"/>
          <w:sz w:val="28"/>
          <w:lang w:val="kk-KZ"/>
        </w:rPr>
        <w:t>ның</w:t>
      </w:r>
      <w:r w:rsidRPr="00F01FCF">
        <w:rPr>
          <w:b/>
          <w:color w:val="000000" w:themeColor="text1"/>
          <w:sz w:val="28"/>
          <w:lang w:val="kk-KZ"/>
        </w:rPr>
        <w:t xml:space="preserve"> бейрезидент-банктері филиалдарының (оның ішінде Қазақстан Рес</w:t>
      </w:r>
      <w:bookmarkStart w:id="0" w:name="_GoBack"/>
      <w:bookmarkEnd w:id="0"/>
      <w:r w:rsidRPr="00F01FCF">
        <w:rPr>
          <w:b/>
          <w:color w:val="000000" w:themeColor="text1"/>
          <w:sz w:val="28"/>
          <w:lang w:val="kk-KZ"/>
        </w:rPr>
        <w:t>публикасы</w:t>
      </w:r>
      <w:r>
        <w:rPr>
          <w:b/>
          <w:color w:val="000000" w:themeColor="text1"/>
          <w:sz w:val="28"/>
          <w:lang w:val="kk-KZ"/>
        </w:rPr>
        <w:t>ның</w:t>
      </w:r>
      <w:r w:rsidRPr="00F01FCF">
        <w:rPr>
          <w:b/>
          <w:color w:val="000000" w:themeColor="text1"/>
          <w:sz w:val="28"/>
          <w:lang w:val="kk-KZ"/>
        </w:rPr>
        <w:t xml:space="preserve"> бейрезидент-ислам банктері филиалдарының),</w:t>
      </w:r>
      <w:r w:rsidRPr="00F01FCF">
        <w:rPr>
          <w:lang w:val="kk-KZ"/>
        </w:rPr>
        <w:t xml:space="preserve"> </w:t>
      </w:r>
      <w:r w:rsidRPr="00F01FCF">
        <w:rPr>
          <w:b/>
          <w:color w:val="000000" w:themeColor="text1"/>
          <w:sz w:val="28"/>
          <w:lang w:val="kk-KZ"/>
        </w:rPr>
        <w:t xml:space="preserve">банк конгломераттарының </w:t>
      </w:r>
    </w:p>
    <w:p w:rsidR="00AF405E" w:rsidRPr="00F01FCF" w:rsidRDefault="00AF405E" w:rsidP="00AF405E">
      <w:pPr>
        <w:tabs>
          <w:tab w:val="left" w:pos="4253"/>
        </w:tabs>
        <w:ind w:right="-2"/>
        <w:jc w:val="center"/>
        <w:rPr>
          <w:b/>
          <w:color w:val="000000" w:themeColor="text1"/>
          <w:sz w:val="28"/>
          <w:lang w:val="kk-KZ"/>
        </w:rPr>
      </w:pPr>
      <w:r w:rsidRPr="00F01FCF">
        <w:rPr>
          <w:b/>
          <w:color w:val="000000" w:themeColor="text1"/>
          <w:sz w:val="28"/>
          <w:lang w:val="kk-KZ"/>
        </w:rPr>
        <w:t xml:space="preserve">пруденциялық нормативтерді орындауы туралы есептілікті ұсыну қағидаларын бекіту туралы </w:t>
      </w:r>
    </w:p>
    <w:p w:rsidR="00AF405E" w:rsidRPr="00F01FCF" w:rsidRDefault="00AF405E" w:rsidP="00AF405E">
      <w:pPr>
        <w:tabs>
          <w:tab w:val="left" w:pos="4253"/>
        </w:tabs>
        <w:ind w:right="-2"/>
        <w:jc w:val="center"/>
        <w:rPr>
          <w:b/>
          <w:color w:val="000000" w:themeColor="text1"/>
          <w:sz w:val="28"/>
          <w:lang w:val="kk-KZ"/>
        </w:rPr>
      </w:pPr>
    </w:p>
    <w:p w:rsidR="00AF405E" w:rsidRPr="00F01FCF" w:rsidRDefault="00AF405E" w:rsidP="00AF405E">
      <w:pPr>
        <w:widowControl w:val="0"/>
        <w:ind w:firstLine="709"/>
        <w:jc w:val="both"/>
        <w:rPr>
          <w:color w:val="000000" w:themeColor="text1"/>
          <w:sz w:val="28"/>
          <w:szCs w:val="28"/>
          <w:lang w:val="kk-KZ"/>
        </w:rPr>
      </w:pPr>
    </w:p>
    <w:p w:rsidR="00AF405E" w:rsidRPr="00F01FCF" w:rsidRDefault="00AF405E" w:rsidP="00AF405E">
      <w:pPr>
        <w:widowControl w:val="0"/>
        <w:ind w:firstLine="709"/>
        <w:jc w:val="both"/>
        <w:rPr>
          <w:color w:val="000000" w:themeColor="text1"/>
          <w:sz w:val="28"/>
          <w:szCs w:val="28"/>
          <w:lang w:val="kk-KZ"/>
        </w:rPr>
      </w:pPr>
    </w:p>
    <w:p w:rsidR="00AF405E" w:rsidRPr="00B57A9C" w:rsidRDefault="00AF405E" w:rsidP="00AF405E">
      <w:pPr>
        <w:ind w:firstLine="709"/>
        <w:jc w:val="both"/>
        <w:rPr>
          <w:sz w:val="28"/>
          <w:szCs w:val="28"/>
          <w:lang w:val="kk-KZ"/>
        </w:rPr>
      </w:pPr>
      <w:r w:rsidRPr="00F01FCF">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sidRPr="00F01FCF">
        <w:rPr>
          <w:sz w:val="28"/>
          <w:szCs w:val="28"/>
          <w:lang w:val="kk-KZ"/>
        </w:rPr>
        <w:br/>
        <w:t xml:space="preserve">31 желтоқсандағы </w:t>
      </w:r>
      <w:r w:rsidRPr="00B57A9C">
        <w:rPr>
          <w:sz w:val="28"/>
          <w:szCs w:val="28"/>
          <w:lang w:val="kk-KZ"/>
        </w:rPr>
        <w:t>№ 1271 Жарлығымен бекітілген Қазақстан Республикасының Ұлттық Банкі туралы ереженің 19-тармағы екінші бөлігі екінші абзацының</w:t>
      </w:r>
      <w:r w:rsidRPr="00B57A9C">
        <w:rPr>
          <w:rFonts w:eastAsia="Calibri"/>
          <w:sz w:val="28"/>
          <w:szCs w:val="28"/>
          <w:lang w:val="kk-KZ" w:eastAsia="en-US"/>
        </w:rPr>
        <w:t xml:space="preserve"> 48) тармақшасына және</w:t>
      </w:r>
      <w:r w:rsidRPr="00B57A9C">
        <w:rPr>
          <w:sz w:val="28"/>
          <w:szCs w:val="28"/>
          <w:lang w:val="kk-KZ"/>
        </w:rPr>
        <w:t xml:space="preserve"> </w:t>
      </w:r>
      <w:r w:rsidRPr="00B57A9C">
        <w:rPr>
          <w:rStyle w:val="s0"/>
          <w:color w:val="auto"/>
          <w:sz w:val="28"/>
          <w:szCs w:val="28"/>
          <w:lang w:val="kk-KZ"/>
        </w:rPr>
        <w:t xml:space="preserve">«Мемлекеттік статистика туралы» Қазақстан Республикасы Заңының </w:t>
      </w:r>
      <w:r w:rsidRPr="00B57A9C">
        <w:rPr>
          <w:sz w:val="28"/>
          <w:szCs w:val="28"/>
          <w:lang w:val="kk-KZ"/>
        </w:rPr>
        <w:t>16-бабы 3-тармағының 2) тармақшасына</w:t>
      </w:r>
      <w:r w:rsidRPr="00B57A9C">
        <w:rPr>
          <w:rStyle w:val="s0"/>
          <w:color w:val="auto"/>
          <w:sz w:val="28"/>
          <w:szCs w:val="28"/>
          <w:lang w:val="kk-KZ"/>
        </w:rPr>
        <w:t xml:space="preserve"> сәйкес Қазақстан Республикасы Ұлттық Банкінің Басқармасы </w:t>
      </w:r>
      <w:r w:rsidRPr="00B57A9C">
        <w:rPr>
          <w:rStyle w:val="s0"/>
          <w:b/>
          <w:bCs/>
          <w:color w:val="auto"/>
          <w:sz w:val="28"/>
          <w:szCs w:val="28"/>
          <w:lang w:val="kk-KZ"/>
        </w:rPr>
        <w:t>ҚАУЛЫ ЕТЕДІ</w:t>
      </w:r>
      <w:r w:rsidRPr="00B57A9C">
        <w:rPr>
          <w:sz w:val="28"/>
          <w:szCs w:val="28"/>
          <w:lang w:val="kk-KZ"/>
        </w:rPr>
        <w:t>:</w:t>
      </w:r>
    </w:p>
    <w:p w:rsidR="00AF405E" w:rsidRPr="00B57A9C" w:rsidRDefault="00AF405E" w:rsidP="00AF405E">
      <w:pPr>
        <w:overflowPunct/>
        <w:autoSpaceDE/>
        <w:autoSpaceDN/>
        <w:adjustRightInd/>
        <w:ind w:firstLine="709"/>
        <w:jc w:val="both"/>
        <w:rPr>
          <w:rFonts w:eastAsia="Calibri"/>
          <w:sz w:val="28"/>
          <w:szCs w:val="28"/>
          <w:lang w:val="kk-KZ" w:eastAsia="en-US"/>
        </w:rPr>
      </w:pPr>
      <w:r w:rsidRPr="00B57A9C">
        <w:rPr>
          <w:rFonts w:eastAsia="Calibri"/>
          <w:sz w:val="28"/>
          <w:szCs w:val="28"/>
          <w:lang w:val="kk-KZ" w:eastAsia="en-US"/>
        </w:rPr>
        <w:t>1. Қоса беріліп отырған 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 (бұдан әрі - Қағидалар)</w:t>
      </w:r>
      <w:r w:rsidRPr="00B57A9C">
        <w:rPr>
          <w:rFonts w:eastAsia="Calibri"/>
          <w:bCs/>
          <w:sz w:val="28"/>
          <w:szCs w:val="28"/>
          <w:lang w:val="kk-KZ" w:eastAsia="en-US"/>
        </w:rPr>
        <w:t xml:space="preserve"> бекітілсін</w:t>
      </w:r>
      <w:r w:rsidRPr="00B57A9C">
        <w:rPr>
          <w:rFonts w:eastAsia="Calibri"/>
          <w:sz w:val="28"/>
          <w:szCs w:val="28"/>
          <w:lang w:val="kk-KZ" w:eastAsia="en-US"/>
        </w:rPr>
        <w:t>.</w:t>
      </w:r>
    </w:p>
    <w:p w:rsidR="00AF405E" w:rsidRPr="00F01FCF" w:rsidRDefault="00AF405E" w:rsidP="00AF405E">
      <w:pPr>
        <w:overflowPunct/>
        <w:autoSpaceDE/>
        <w:autoSpaceDN/>
        <w:adjustRightInd/>
        <w:ind w:firstLine="709"/>
        <w:jc w:val="both"/>
        <w:rPr>
          <w:rFonts w:eastAsia="Calibri"/>
          <w:sz w:val="28"/>
          <w:szCs w:val="28"/>
          <w:lang w:val="kk-KZ" w:eastAsia="en-US"/>
        </w:rPr>
      </w:pPr>
      <w:r w:rsidRPr="00B57A9C">
        <w:rPr>
          <w:rFonts w:eastAsia="Calibri"/>
          <w:sz w:val="28"/>
          <w:szCs w:val="28"/>
          <w:lang w:val="kk-KZ" w:eastAsia="en-US"/>
        </w:rPr>
        <w:t xml:space="preserve">2. Осы қаулыға қосымшаға сәйкес тізбе бойынша </w:t>
      </w:r>
      <w:r w:rsidRPr="00B57A9C">
        <w:rPr>
          <w:sz w:val="28"/>
          <w:szCs w:val="28"/>
          <w:lang w:val="kk-KZ"/>
        </w:rPr>
        <w:t>Қазақстан</w:t>
      </w:r>
      <w:r w:rsidRPr="00F01FCF">
        <w:rPr>
          <w:sz w:val="28"/>
          <w:szCs w:val="28"/>
          <w:lang w:val="kk-KZ"/>
        </w:rPr>
        <w:t xml:space="preserve">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r w:rsidRPr="00F01FCF">
        <w:rPr>
          <w:rFonts w:eastAsia="Calibri"/>
          <w:sz w:val="28"/>
          <w:szCs w:val="28"/>
          <w:lang w:val="kk-KZ" w:eastAsia="en-US"/>
        </w:rPr>
        <w:t>.</w:t>
      </w:r>
    </w:p>
    <w:p w:rsidR="00AF405E" w:rsidRPr="00F01FCF" w:rsidRDefault="00AF405E" w:rsidP="00AF405E">
      <w:pPr>
        <w:tabs>
          <w:tab w:val="left" w:pos="1134"/>
        </w:tabs>
        <w:ind w:firstLine="709"/>
        <w:jc w:val="both"/>
        <w:rPr>
          <w:rFonts w:eastAsia="Calibri"/>
          <w:sz w:val="28"/>
          <w:szCs w:val="28"/>
          <w:lang w:val="kk-KZ" w:eastAsia="en-US"/>
        </w:rPr>
      </w:pPr>
      <w:r w:rsidRPr="00F01FCF">
        <w:rPr>
          <w:rFonts w:eastAsia="Calibri"/>
          <w:sz w:val="28"/>
          <w:szCs w:val="28"/>
          <w:lang w:val="kk-KZ" w:eastAsia="en-US"/>
        </w:rPr>
        <w:t xml:space="preserve">3. </w:t>
      </w:r>
      <w:r w:rsidRPr="00F01FCF">
        <w:rPr>
          <w:sz w:val="28"/>
          <w:szCs w:val="28"/>
          <w:lang w:val="kk-KZ"/>
        </w:rPr>
        <w:t xml:space="preserve">Қазақстан Республикасы Ұлттық Банкінің Қаржы нарығының статистикасы </w:t>
      </w:r>
      <w:r w:rsidRPr="00F01FCF">
        <w:rPr>
          <w:rStyle w:val="s0"/>
          <w:sz w:val="28"/>
          <w:szCs w:val="28"/>
          <w:lang w:val="kk-KZ"/>
        </w:rPr>
        <w:t>департаменті</w:t>
      </w:r>
      <w:r w:rsidRPr="00F01FCF">
        <w:rPr>
          <w:sz w:val="28"/>
          <w:szCs w:val="28"/>
          <w:lang w:val="kk-KZ"/>
        </w:rPr>
        <w:t xml:space="preserve"> </w:t>
      </w:r>
      <w:r w:rsidRPr="00F01FCF">
        <w:rPr>
          <w:rStyle w:val="s0"/>
          <w:sz w:val="28"/>
          <w:szCs w:val="28"/>
          <w:lang w:val="kk-KZ"/>
        </w:rPr>
        <w:t>Қазақстан Республикасының заңнамасында белгіленген тәртіппен</w:t>
      </w:r>
      <w:r w:rsidRPr="00F01FCF">
        <w:rPr>
          <w:rFonts w:eastAsia="Calibri"/>
          <w:sz w:val="28"/>
          <w:szCs w:val="28"/>
          <w:lang w:val="kk-KZ" w:eastAsia="en-US"/>
        </w:rPr>
        <w:t>:</w:t>
      </w:r>
    </w:p>
    <w:p w:rsidR="00AF405E" w:rsidRPr="00F01FCF" w:rsidRDefault="00AF405E" w:rsidP="00AF405E">
      <w:pPr>
        <w:tabs>
          <w:tab w:val="left" w:pos="1134"/>
        </w:tabs>
        <w:ind w:firstLine="709"/>
        <w:jc w:val="both"/>
        <w:rPr>
          <w:rFonts w:eastAsia="Calibri"/>
          <w:sz w:val="28"/>
          <w:szCs w:val="28"/>
          <w:lang w:val="kk-KZ" w:eastAsia="en-US"/>
        </w:rPr>
      </w:pPr>
      <w:r w:rsidRPr="00F01FCF">
        <w:rPr>
          <w:rFonts w:eastAsia="Calibri"/>
          <w:sz w:val="28"/>
          <w:szCs w:val="28"/>
          <w:lang w:val="kk-KZ" w:eastAsia="en-US"/>
        </w:rPr>
        <w:lastRenderedPageBreak/>
        <w:t>1)</w:t>
      </w:r>
      <w:r w:rsidRPr="00F01FCF">
        <w:rPr>
          <w:rFonts w:eastAsia="Calibri"/>
          <w:sz w:val="28"/>
          <w:szCs w:val="28"/>
          <w:lang w:val="kk-KZ" w:eastAsia="en-US"/>
        </w:rPr>
        <w:tab/>
      </w:r>
      <w:r w:rsidRPr="00F01FCF">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F01FCF">
        <w:rPr>
          <w:rFonts w:eastAsia="Calibri"/>
          <w:sz w:val="28"/>
          <w:szCs w:val="28"/>
          <w:lang w:val="kk-KZ" w:eastAsia="en-US"/>
        </w:rPr>
        <w:t>;</w:t>
      </w:r>
    </w:p>
    <w:p w:rsidR="00AF405E" w:rsidRPr="00F01FCF" w:rsidRDefault="00AF405E" w:rsidP="00AF405E">
      <w:pPr>
        <w:tabs>
          <w:tab w:val="left" w:pos="1134"/>
        </w:tabs>
        <w:ind w:firstLine="709"/>
        <w:jc w:val="both"/>
        <w:rPr>
          <w:rFonts w:eastAsia="Calibri"/>
          <w:sz w:val="28"/>
          <w:szCs w:val="28"/>
          <w:lang w:val="kk-KZ" w:eastAsia="en-US"/>
        </w:rPr>
      </w:pPr>
      <w:r w:rsidRPr="00F01FCF">
        <w:rPr>
          <w:rFonts w:eastAsia="Calibri"/>
          <w:sz w:val="28"/>
          <w:szCs w:val="28"/>
          <w:lang w:val="kk-KZ" w:eastAsia="en-US"/>
        </w:rPr>
        <w:t>2)</w:t>
      </w:r>
      <w:r w:rsidRPr="00F01FCF">
        <w:rPr>
          <w:rFonts w:eastAsia="Calibri"/>
          <w:sz w:val="28"/>
          <w:szCs w:val="28"/>
          <w:lang w:val="kk-KZ" w:eastAsia="en-US"/>
        </w:rPr>
        <w:tab/>
      </w:r>
      <w:r w:rsidRPr="00F01FCF">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F01FCF">
        <w:rPr>
          <w:rFonts w:eastAsia="Calibri"/>
          <w:sz w:val="28"/>
          <w:szCs w:val="28"/>
          <w:lang w:val="kk-KZ" w:eastAsia="en-US"/>
        </w:rPr>
        <w:t>;</w:t>
      </w:r>
    </w:p>
    <w:p w:rsidR="00AF405E" w:rsidRPr="00F01FCF" w:rsidRDefault="00AF405E" w:rsidP="00AF405E">
      <w:pPr>
        <w:tabs>
          <w:tab w:val="left" w:pos="1134"/>
        </w:tabs>
        <w:ind w:firstLine="709"/>
        <w:jc w:val="both"/>
        <w:rPr>
          <w:rFonts w:eastAsia="Calibri"/>
          <w:sz w:val="28"/>
          <w:szCs w:val="28"/>
          <w:lang w:val="kk-KZ" w:eastAsia="en-US"/>
        </w:rPr>
      </w:pPr>
      <w:r w:rsidRPr="00F01FCF">
        <w:rPr>
          <w:rFonts w:eastAsia="Calibri"/>
          <w:sz w:val="28"/>
          <w:szCs w:val="28"/>
          <w:lang w:val="kk-KZ" w:eastAsia="en-US"/>
        </w:rPr>
        <w:t>3)</w:t>
      </w:r>
      <w:r w:rsidRPr="00F01FCF">
        <w:rPr>
          <w:rFonts w:eastAsia="Calibri"/>
          <w:sz w:val="28"/>
          <w:szCs w:val="28"/>
          <w:lang w:val="kk-KZ" w:eastAsia="en-US"/>
        </w:rPr>
        <w:tab/>
      </w:r>
      <w:r w:rsidRPr="00F01FCF">
        <w:rPr>
          <w:rStyle w:val="s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Pr>
          <w:rStyle w:val="s0"/>
          <w:sz w:val="28"/>
          <w:szCs w:val="28"/>
          <w:lang w:val="kk-KZ"/>
        </w:rPr>
        <w:br/>
      </w:r>
      <w:r w:rsidRPr="00F01FCF">
        <w:rPr>
          <w:rStyle w:val="s0"/>
          <w:sz w:val="28"/>
          <w:szCs w:val="28"/>
          <w:lang w:val="kk-KZ"/>
        </w:rPr>
        <w:t>2) тармақшасында көзделген іс-шараның орындалуы туралы мәліметтерді ұсынуды қамтамасыз етсін</w:t>
      </w:r>
      <w:r w:rsidRPr="00F01FCF">
        <w:rPr>
          <w:rFonts w:eastAsia="Calibri"/>
          <w:sz w:val="28"/>
          <w:szCs w:val="28"/>
          <w:lang w:val="kk-KZ" w:eastAsia="en-US"/>
        </w:rPr>
        <w:t>.</w:t>
      </w:r>
    </w:p>
    <w:p w:rsidR="00AF405E" w:rsidRPr="00F166E4" w:rsidRDefault="00AF405E" w:rsidP="0001159E">
      <w:pPr>
        <w:tabs>
          <w:tab w:val="left" w:pos="1134"/>
        </w:tabs>
        <w:ind w:firstLine="709"/>
        <w:jc w:val="both"/>
        <w:rPr>
          <w:rFonts w:eastAsia="Calibri"/>
          <w:sz w:val="28"/>
          <w:szCs w:val="28"/>
          <w:lang w:val="kk-KZ" w:eastAsia="en-US"/>
        </w:rPr>
      </w:pPr>
      <w:r w:rsidRPr="00F01FCF">
        <w:rPr>
          <w:rFonts w:eastAsia="Calibri"/>
          <w:sz w:val="28"/>
          <w:szCs w:val="28"/>
          <w:lang w:val="kk-KZ" w:eastAsia="en-US"/>
        </w:rPr>
        <w:t>4.</w:t>
      </w:r>
      <w:r w:rsidRPr="00F01FCF">
        <w:rPr>
          <w:rFonts w:eastAsia="Calibri"/>
          <w:sz w:val="28"/>
          <w:szCs w:val="28"/>
          <w:lang w:val="kk-KZ" w:eastAsia="en-US"/>
        </w:rPr>
        <w:tab/>
      </w:r>
      <w:r w:rsidRPr="00F01FCF">
        <w:rPr>
          <w:rStyle w:val="s0"/>
          <w:sz w:val="28"/>
          <w:szCs w:val="28"/>
          <w:lang w:val="kk-KZ"/>
        </w:rPr>
        <w:t xml:space="preserve">Осы қаулының орындалуын бақылау Қазақстан Республикасы Ұлттық </w:t>
      </w:r>
      <w:r w:rsidRPr="00F166E4">
        <w:rPr>
          <w:rStyle w:val="s0"/>
          <w:sz w:val="28"/>
          <w:szCs w:val="28"/>
          <w:lang w:val="kk-KZ"/>
        </w:rPr>
        <w:t>Банкі Төрағасының жетекшілік ететін орынбасарына жүктелсін</w:t>
      </w:r>
      <w:r w:rsidRPr="00F166E4">
        <w:rPr>
          <w:rFonts w:eastAsia="Calibri"/>
          <w:sz w:val="28"/>
          <w:szCs w:val="28"/>
          <w:lang w:val="kk-KZ" w:eastAsia="en-US"/>
        </w:rPr>
        <w:t>.</w:t>
      </w:r>
    </w:p>
    <w:p w:rsidR="00F166E4" w:rsidRPr="00F166E4" w:rsidRDefault="00AF405E" w:rsidP="0001159E">
      <w:pPr>
        <w:ind w:firstLine="709"/>
        <w:jc w:val="both"/>
        <w:rPr>
          <w:rFonts w:eastAsia="Calibri"/>
          <w:sz w:val="28"/>
          <w:szCs w:val="28"/>
          <w:lang w:val="kk-KZ" w:eastAsia="en-US"/>
        </w:rPr>
      </w:pPr>
      <w:r w:rsidRPr="00F166E4">
        <w:rPr>
          <w:rFonts w:eastAsia="Calibri"/>
          <w:sz w:val="28"/>
          <w:szCs w:val="28"/>
          <w:lang w:val="kk-KZ" w:eastAsia="en-US"/>
        </w:rPr>
        <w:t>5.</w:t>
      </w:r>
      <w:r w:rsidR="00277539" w:rsidRPr="00F166E4">
        <w:rPr>
          <w:rFonts w:eastAsia="Calibri"/>
          <w:sz w:val="28"/>
          <w:szCs w:val="28"/>
          <w:lang w:val="kk-KZ" w:eastAsia="en-US"/>
        </w:rPr>
        <w:t xml:space="preserve"> </w:t>
      </w:r>
      <w:r w:rsidRPr="00F166E4">
        <w:rPr>
          <w:rStyle w:val="s0"/>
          <w:sz w:val="28"/>
          <w:szCs w:val="28"/>
          <w:lang w:val="kk-KZ"/>
        </w:rPr>
        <w:t>Осы қаулы алғашқы ресми жарияланған күнінен кейін күнтізбелік он күн өткен соң қолданысқа енгізіледі</w:t>
      </w:r>
      <w:r w:rsidRPr="00F166E4">
        <w:rPr>
          <w:rFonts w:eastAsia="Calibri"/>
          <w:sz w:val="28"/>
          <w:szCs w:val="28"/>
          <w:lang w:val="kk-KZ" w:eastAsia="en-US"/>
        </w:rPr>
        <w:t>.</w:t>
      </w:r>
      <w:r w:rsidR="0001159E" w:rsidRPr="00F166E4">
        <w:rPr>
          <w:rFonts w:eastAsia="Calibri"/>
          <w:sz w:val="28"/>
          <w:szCs w:val="28"/>
          <w:lang w:val="kk-KZ" w:eastAsia="en-US"/>
        </w:rPr>
        <w:t xml:space="preserve"> </w:t>
      </w:r>
    </w:p>
    <w:p w:rsidR="00ED421C" w:rsidRPr="00ED421C" w:rsidRDefault="00ED421C" w:rsidP="0001159E">
      <w:pPr>
        <w:ind w:firstLine="709"/>
        <w:jc w:val="both"/>
        <w:rPr>
          <w:rFonts w:eastAsia="Calibri"/>
          <w:sz w:val="28"/>
          <w:szCs w:val="28"/>
          <w:lang w:val="kk-KZ" w:eastAsia="en-US"/>
        </w:rPr>
      </w:pPr>
      <w:r w:rsidRPr="00F166E4">
        <w:rPr>
          <w:rFonts w:eastAsia="Calibri"/>
          <w:sz w:val="28"/>
          <w:szCs w:val="28"/>
          <w:lang w:val="kk-KZ" w:eastAsia="en-US"/>
        </w:rPr>
        <w:t>Қағидалардың</w:t>
      </w:r>
      <w:r w:rsidR="004712A5" w:rsidRPr="00F166E4">
        <w:rPr>
          <w:rFonts w:eastAsia="Calibri"/>
          <w:sz w:val="28"/>
          <w:szCs w:val="28"/>
          <w:lang w:val="kk-KZ" w:eastAsia="en-US"/>
        </w:rPr>
        <w:t xml:space="preserve"> 43-қосымшаның «Есепті күнгі жағдай бойынша банк конгломераты қатысушыларының бағалы қағаздар портфелінің құрылымы туралы</w:t>
      </w:r>
      <w:r w:rsidR="00277539" w:rsidRPr="00F166E4">
        <w:rPr>
          <w:rFonts w:eastAsia="Calibri"/>
          <w:sz w:val="28"/>
          <w:szCs w:val="28"/>
          <w:lang w:val="kk-KZ" w:eastAsia="en-US"/>
        </w:rPr>
        <w:t xml:space="preserve"> есеп</w:t>
      </w:r>
      <w:r w:rsidR="004712A5" w:rsidRPr="00F166E4">
        <w:rPr>
          <w:rFonts w:eastAsia="Calibri"/>
          <w:sz w:val="28"/>
          <w:szCs w:val="28"/>
          <w:lang w:val="kk-KZ" w:eastAsia="en-US"/>
        </w:rPr>
        <w:t>»</w:t>
      </w:r>
      <w:r w:rsidR="00277539" w:rsidRPr="00F166E4">
        <w:rPr>
          <w:rFonts w:eastAsia="Calibri"/>
          <w:sz w:val="28"/>
          <w:szCs w:val="28"/>
          <w:lang w:val="kk-KZ" w:eastAsia="en-US"/>
        </w:rPr>
        <w:t xml:space="preserve"> өтеусіз негізде әкімшілік деректерді жинауға арналған нысанның 8-тармағының </w:t>
      </w:r>
      <w:r w:rsidRPr="00F166E4">
        <w:rPr>
          <w:rFonts w:eastAsia="Calibri"/>
          <w:sz w:val="28"/>
          <w:szCs w:val="28"/>
          <w:lang w:val="kk-KZ" w:eastAsia="en-US"/>
        </w:rPr>
        <w:t>қолданысы</w:t>
      </w:r>
      <w:r w:rsidR="00277539" w:rsidRPr="00F166E4">
        <w:rPr>
          <w:rFonts w:eastAsia="Calibri"/>
          <w:sz w:val="28"/>
          <w:szCs w:val="28"/>
          <w:lang w:val="kk-KZ" w:eastAsia="en-US"/>
        </w:rPr>
        <w:t xml:space="preserve"> 2026 жылғы 1 қаңтарға </w:t>
      </w:r>
      <w:r w:rsidRPr="00F166E4">
        <w:rPr>
          <w:rFonts w:eastAsia="Calibri"/>
          <w:sz w:val="28"/>
          <w:szCs w:val="28"/>
          <w:lang w:val="kk-KZ" w:eastAsia="en-US"/>
        </w:rPr>
        <w:t>дейін тоқтатыла тұрсын, осы тармақ тоқтата тұру кезеңінде мынадай редакцияда қолданыста болады деп белгіленсін:</w:t>
      </w:r>
    </w:p>
    <w:p w:rsidR="00AF405E" w:rsidRPr="00C52740" w:rsidRDefault="00E05BFD" w:rsidP="00ED421C">
      <w:pPr>
        <w:ind w:firstLine="709"/>
        <w:jc w:val="both"/>
        <w:rPr>
          <w:sz w:val="28"/>
          <w:szCs w:val="28"/>
          <w:lang w:val="kk-KZ"/>
        </w:rPr>
      </w:pPr>
      <w:r w:rsidRPr="00ED421C">
        <w:rPr>
          <w:sz w:val="28"/>
          <w:szCs w:val="28"/>
          <w:lang w:val="kk-KZ"/>
        </w:rPr>
        <w:t xml:space="preserve"> «8.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Құн көрсеткіші мың теңгемен көрсетіледі (номиналы шетел валютасымен көрсетілген бағалы қағаздар үшін теңгедегі құнның баламасы Қазақстан Республикасы Ұлттық Банкі Басқармасының 2013 жылғы 25 қаңтардағы № 15 қаулысында және</w:t>
      </w:r>
      <w:r w:rsidR="00075401" w:rsidRPr="00ED421C">
        <w:rPr>
          <w:sz w:val="28"/>
          <w:szCs w:val="28"/>
          <w:lang w:val="kk-KZ"/>
        </w:rPr>
        <w:t xml:space="preserve"> «Валюта айырбастаудың нарықтық бағамын айқындау тәртібі туралы»</w:t>
      </w:r>
      <w:r w:rsidRPr="00ED421C">
        <w:rPr>
          <w:sz w:val="28"/>
          <w:szCs w:val="28"/>
          <w:lang w:val="kk-KZ"/>
        </w:rPr>
        <w:t xml:space="preserve"> Қазақстан Республикасы Қаржы министрінің 2013 жылғы 22 ақпандағы № 99</w:t>
      </w:r>
      <w:r w:rsidR="00075401" w:rsidRPr="00ED421C">
        <w:rPr>
          <w:sz w:val="28"/>
          <w:szCs w:val="28"/>
          <w:lang w:val="kk-KZ"/>
        </w:rPr>
        <w:t xml:space="preserve"> </w:t>
      </w:r>
      <w:r w:rsidRPr="00ED421C">
        <w:rPr>
          <w:sz w:val="28"/>
          <w:szCs w:val="28"/>
          <w:lang w:val="kk-KZ"/>
        </w:rPr>
        <w:t>бұйрығында (Нормативтік құқықтық актілерді мемлекеттік тіркеу тізілімінде № 8378 болып тіркелген) көзделген тәртіппен айқындалған транзакция күніне валюта айырбастаудың нарықтық бағамы бойынша қайта есептеуде көрсетіледі.»</w:t>
      </w:r>
    </w:p>
    <w:p w:rsidR="00642211" w:rsidRDefault="00642211" w:rsidP="006340C9">
      <w:pPr>
        <w:overflowPunct/>
        <w:autoSpaceDE/>
        <w:autoSpaceDN/>
        <w:adjustRightInd/>
        <w:rPr>
          <w:sz w:val="28"/>
          <w:szCs w:val="28"/>
          <w:lang w:val="kk-KZ"/>
        </w:rPr>
      </w:pPr>
    </w:p>
    <w:p w:rsidR="004712A5" w:rsidRPr="00C52740" w:rsidRDefault="004712A5" w:rsidP="006340C9">
      <w:pPr>
        <w:overflowPunct/>
        <w:autoSpaceDE/>
        <w:autoSpaceDN/>
        <w:adjustRightInd/>
        <w:rPr>
          <w:sz w:val="28"/>
          <w:szCs w:val="28"/>
          <w:lang w:val="kk-KZ"/>
        </w:rPr>
      </w:pPr>
    </w:p>
    <w:tbl>
      <w:tblPr>
        <w:tblStyle w:val="ab"/>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0588B" w:rsidRPr="00C52740" w:rsidTr="009F208B">
        <w:trPr>
          <w:jc w:val="center"/>
        </w:trPr>
        <w:tc>
          <w:tcPr>
            <w:tcW w:w="3652" w:type="dxa"/>
            <w:hideMark/>
          </w:tcPr>
          <w:p w:rsidR="00D0588B" w:rsidRPr="00C52740" w:rsidRDefault="009F208B">
            <w:pPr>
              <w:rPr>
                <w:b/>
                <w:sz w:val="28"/>
                <w:szCs w:val="28"/>
              </w:rPr>
            </w:pPr>
            <w:r>
              <w:rPr>
                <w:b/>
                <w:sz w:val="28"/>
                <w:szCs w:val="28"/>
                <w:lang w:val="kk-KZ"/>
              </w:rPr>
              <w:t>Төраға</w:t>
            </w:r>
          </w:p>
        </w:tc>
        <w:tc>
          <w:tcPr>
            <w:tcW w:w="2126" w:type="dxa"/>
          </w:tcPr>
          <w:p w:rsidR="00D0588B" w:rsidRPr="00C52740" w:rsidRDefault="00D0588B" w:rsidP="009F208B">
            <w:pPr>
              <w:jc w:val="center"/>
              <w:rPr>
                <w:b/>
                <w:sz w:val="28"/>
                <w:szCs w:val="28"/>
                <w:lang w:val="kk-KZ"/>
              </w:rPr>
            </w:pPr>
          </w:p>
        </w:tc>
        <w:tc>
          <w:tcPr>
            <w:tcW w:w="3152" w:type="dxa"/>
            <w:hideMark/>
          </w:tcPr>
          <w:p w:rsidR="00D0588B" w:rsidRPr="00C52740" w:rsidRDefault="009F208B">
            <w:pPr>
              <w:rPr>
                <w:b/>
                <w:sz w:val="28"/>
                <w:szCs w:val="28"/>
                <w:lang w:val="kk-KZ"/>
              </w:rPr>
            </w:pPr>
            <w:r>
              <w:rPr>
                <w:b/>
                <w:sz w:val="28"/>
                <w:szCs w:val="28"/>
                <w:lang w:val="kk-KZ"/>
              </w:rPr>
              <w:t>Т. М. Сүлейменов</w:t>
            </w:r>
          </w:p>
        </w:tc>
      </w:tr>
    </w:tbl>
    <w:p w:rsidR="00C52740" w:rsidRPr="000B264A" w:rsidRDefault="00C52740" w:rsidP="00C52740">
      <w:pPr>
        <w:jc w:val="both"/>
        <w:rPr>
          <w:rFonts w:eastAsia="Calibri"/>
          <w:sz w:val="28"/>
          <w:szCs w:val="28"/>
          <w:lang w:val="kk-KZ" w:eastAsia="en-US"/>
        </w:rPr>
      </w:pPr>
    </w:p>
    <w:p w:rsidR="00C52740" w:rsidRPr="000B264A" w:rsidRDefault="00C52740" w:rsidP="00C52740">
      <w:pPr>
        <w:jc w:val="both"/>
        <w:rPr>
          <w:rFonts w:eastAsia="Calibri"/>
          <w:sz w:val="28"/>
          <w:szCs w:val="28"/>
          <w:lang w:val="kk-KZ" w:eastAsia="en-US"/>
        </w:rPr>
      </w:pPr>
    </w:p>
    <w:p w:rsidR="00C52740" w:rsidRPr="000B264A" w:rsidRDefault="00C52740" w:rsidP="00C52740">
      <w:pPr>
        <w:jc w:val="both"/>
        <w:rPr>
          <w:rFonts w:eastAsia="Calibri"/>
          <w:sz w:val="28"/>
          <w:szCs w:val="28"/>
          <w:lang w:val="kk-KZ" w:eastAsia="en-US"/>
        </w:rPr>
      </w:pPr>
    </w:p>
    <w:p w:rsidR="00C52740" w:rsidRPr="000B264A" w:rsidRDefault="00C52740" w:rsidP="00C52740">
      <w:pPr>
        <w:jc w:val="both"/>
        <w:rPr>
          <w:rFonts w:eastAsia="Calibri"/>
          <w:sz w:val="28"/>
          <w:szCs w:val="28"/>
          <w:lang w:val="kk-KZ" w:eastAsia="en-US"/>
        </w:rPr>
      </w:pPr>
      <w:r w:rsidRPr="000B264A">
        <w:rPr>
          <w:rFonts w:eastAsia="Calibri"/>
          <w:sz w:val="28"/>
          <w:szCs w:val="28"/>
          <w:lang w:val="kk-KZ" w:eastAsia="en-US"/>
        </w:rPr>
        <w:t>«КЕЛІСІЛДІ»</w:t>
      </w:r>
    </w:p>
    <w:p w:rsidR="00C52740" w:rsidRPr="000B264A" w:rsidRDefault="00C52740" w:rsidP="00C52740">
      <w:pPr>
        <w:jc w:val="both"/>
        <w:rPr>
          <w:sz w:val="28"/>
          <w:lang w:val="kk-KZ"/>
        </w:rPr>
      </w:pPr>
      <w:r w:rsidRPr="000B264A">
        <w:rPr>
          <w:sz w:val="28"/>
          <w:lang w:val="kk-KZ"/>
        </w:rPr>
        <w:t xml:space="preserve">Қазақстан Республикасы </w:t>
      </w:r>
    </w:p>
    <w:p w:rsidR="00C52740" w:rsidRPr="000B264A" w:rsidRDefault="00C52740" w:rsidP="00C52740">
      <w:pPr>
        <w:jc w:val="both"/>
        <w:rPr>
          <w:sz w:val="28"/>
          <w:lang w:val="kk-KZ"/>
        </w:rPr>
      </w:pPr>
      <w:r w:rsidRPr="000B264A">
        <w:rPr>
          <w:sz w:val="28"/>
          <w:lang w:val="kk-KZ"/>
        </w:rPr>
        <w:t>Стратегиялық жоспарлау және</w:t>
      </w:r>
    </w:p>
    <w:p w:rsidR="00C52740" w:rsidRPr="000B264A" w:rsidRDefault="00C52740" w:rsidP="00C52740">
      <w:pPr>
        <w:jc w:val="both"/>
        <w:rPr>
          <w:sz w:val="28"/>
          <w:lang w:val="kk-KZ"/>
        </w:rPr>
      </w:pPr>
      <w:r w:rsidRPr="000B264A">
        <w:rPr>
          <w:sz w:val="28"/>
          <w:lang w:val="kk-KZ"/>
        </w:rPr>
        <w:t>реформалар агенттігінің</w:t>
      </w:r>
    </w:p>
    <w:p w:rsidR="00C52740" w:rsidRPr="000B264A" w:rsidRDefault="00C52740" w:rsidP="00C52740">
      <w:pPr>
        <w:jc w:val="both"/>
        <w:rPr>
          <w:sz w:val="28"/>
          <w:lang w:val="kk-KZ"/>
        </w:rPr>
      </w:pPr>
      <w:r w:rsidRPr="000B264A">
        <w:rPr>
          <w:sz w:val="28"/>
          <w:lang w:val="kk-KZ"/>
        </w:rPr>
        <w:t>Ұлттық статистика бюросы</w:t>
      </w:r>
    </w:p>
    <w:p w:rsidR="00C52740" w:rsidRDefault="00C52740" w:rsidP="00C52740">
      <w:pPr>
        <w:jc w:val="both"/>
        <w:rPr>
          <w:rFonts w:eastAsia="Calibri"/>
          <w:sz w:val="28"/>
          <w:szCs w:val="28"/>
          <w:lang w:val="kk-KZ" w:eastAsia="en-US"/>
        </w:rPr>
      </w:pPr>
    </w:p>
    <w:p w:rsidR="004712A5" w:rsidRPr="000B264A" w:rsidRDefault="004712A5" w:rsidP="00C52740">
      <w:pPr>
        <w:jc w:val="both"/>
        <w:rPr>
          <w:rFonts w:eastAsia="Calibri"/>
          <w:sz w:val="28"/>
          <w:szCs w:val="28"/>
          <w:lang w:val="kk-KZ" w:eastAsia="en-US"/>
        </w:rPr>
      </w:pPr>
    </w:p>
    <w:p w:rsidR="00C52740" w:rsidRPr="000B264A" w:rsidRDefault="00C52740" w:rsidP="00C52740">
      <w:pPr>
        <w:rPr>
          <w:sz w:val="28"/>
          <w:szCs w:val="28"/>
          <w:lang w:val="kk-KZ"/>
        </w:rPr>
      </w:pPr>
    </w:p>
    <w:p w:rsidR="00C52740" w:rsidRPr="000B264A" w:rsidRDefault="00C52740" w:rsidP="00C52740">
      <w:pPr>
        <w:jc w:val="both"/>
        <w:rPr>
          <w:rFonts w:eastAsia="Calibri"/>
          <w:sz w:val="28"/>
          <w:szCs w:val="28"/>
          <w:lang w:val="kk-KZ" w:eastAsia="en-US"/>
        </w:rPr>
      </w:pPr>
      <w:r w:rsidRPr="000B264A">
        <w:rPr>
          <w:rFonts w:eastAsia="Calibri"/>
          <w:sz w:val="28"/>
          <w:szCs w:val="28"/>
          <w:lang w:val="kk-KZ" w:eastAsia="en-US"/>
        </w:rPr>
        <w:t>«КЕЛІСІЛДІ»</w:t>
      </w:r>
    </w:p>
    <w:p w:rsidR="00C52740" w:rsidRPr="000B264A" w:rsidRDefault="00C52740" w:rsidP="00C52740">
      <w:pPr>
        <w:widowControl w:val="0"/>
        <w:rPr>
          <w:rFonts w:eastAsia="Calibri"/>
          <w:sz w:val="28"/>
          <w:szCs w:val="28"/>
          <w:lang w:val="kk-KZ"/>
        </w:rPr>
      </w:pPr>
      <w:r w:rsidRPr="000B264A">
        <w:rPr>
          <w:rFonts w:eastAsia="Calibri"/>
          <w:sz w:val="28"/>
          <w:szCs w:val="28"/>
          <w:lang w:val="kk-KZ"/>
        </w:rPr>
        <w:t>Қазақстан Республикасының</w:t>
      </w:r>
    </w:p>
    <w:p w:rsidR="00C52740" w:rsidRPr="000B264A" w:rsidRDefault="00C52740" w:rsidP="00C52740">
      <w:pPr>
        <w:widowControl w:val="0"/>
        <w:rPr>
          <w:rFonts w:eastAsia="Calibri"/>
          <w:sz w:val="28"/>
          <w:szCs w:val="28"/>
          <w:lang w:val="kk-KZ"/>
        </w:rPr>
      </w:pPr>
      <w:r w:rsidRPr="000B264A">
        <w:rPr>
          <w:rFonts w:eastAsia="Calibri"/>
          <w:sz w:val="28"/>
          <w:szCs w:val="28"/>
          <w:lang w:val="kk-KZ"/>
        </w:rPr>
        <w:t>Қаржы нарығын реттеу және</w:t>
      </w:r>
    </w:p>
    <w:p w:rsidR="00EB5A8C" w:rsidRDefault="00C52740" w:rsidP="00C52740">
      <w:pPr>
        <w:widowControl w:val="0"/>
        <w:rPr>
          <w:rFonts w:eastAsia="Calibri"/>
          <w:sz w:val="28"/>
          <w:szCs w:val="28"/>
          <w:lang w:val="kk-KZ"/>
        </w:rPr>
      </w:pPr>
      <w:r w:rsidRPr="000B264A">
        <w:rPr>
          <w:rFonts w:eastAsia="Calibri"/>
          <w:sz w:val="28"/>
          <w:szCs w:val="28"/>
          <w:lang w:val="kk-KZ"/>
        </w:rPr>
        <w:t>дамыту агенттігі</w:t>
      </w:r>
    </w:p>
    <w:p w:rsidR="00EB5A8C" w:rsidRPr="00EB5A8C" w:rsidRDefault="00EB5A8C" w:rsidP="00EB5A8C">
      <w:pPr>
        <w:pStyle w:val="pr"/>
        <w:spacing w:before="0" w:beforeAutospacing="0" w:after="0" w:afterAutospacing="0"/>
        <w:ind w:left="5670"/>
        <w:jc w:val="both"/>
        <w:rPr>
          <w:sz w:val="28"/>
          <w:szCs w:val="28"/>
          <w:lang w:val="kk-KZ"/>
        </w:rPr>
      </w:pPr>
      <w:r>
        <w:rPr>
          <w:rFonts w:eastAsia="Calibri"/>
          <w:sz w:val="28"/>
          <w:szCs w:val="28"/>
          <w:lang w:val="kk-KZ"/>
        </w:rPr>
        <w:br w:type="column"/>
      </w:r>
      <w:r w:rsidRPr="00EB5A8C">
        <w:rPr>
          <w:sz w:val="28"/>
          <w:szCs w:val="28"/>
          <w:lang w:val="kk-KZ"/>
        </w:rPr>
        <w:lastRenderedPageBreak/>
        <w:t>Қазақстан Республикасы</w:t>
      </w:r>
    </w:p>
    <w:p w:rsidR="00EB5A8C" w:rsidRPr="00EB5A8C" w:rsidRDefault="00EB5A8C" w:rsidP="00EB5A8C">
      <w:pPr>
        <w:overflowPunct/>
        <w:autoSpaceDE/>
        <w:autoSpaceDN/>
        <w:adjustRightInd/>
        <w:ind w:firstLine="5670"/>
        <w:jc w:val="both"/>
        <w:rPr>
          <w:color w:val="000000"/>
          <w:sz w:val="28"/>
          <w:szCs w:val="28"/>
          <w:lang w:val="kk-KZ"/>
        </w:rPr>
      </w:pPr>
      <w:r w:rsidRPr="00EB5A8C">
        <w:rPr>
          <w:color w:val="000000"/>
          <w:sz w:val="28"/>
          <w:szCs w:val="28"/>
          <w:lang w:val="kk-KZ"/>
        </w:rPr>
        <w:t>Ұлттық Банкі Басқармасының</w:t>
      </w:r>
    </w:p>
    <w:p w:rsidR="00EB5A8C" w:rsidRPr="00EB5A8C" w:rsidRDefault="00EB5A8C" w:rsidP="00EB5A8C">
      <w:pPr>
        <w:overflowPunct/>
        <w:autoSpaceDE/>
        <w:autoSpaceDN/>
        <w:adjustRightInd/>
        <w:ind w:firstLine="5670"/>
        <w:jc w:val="both"/>
        <w:rPr>
          <w:rFonts w:eastAsia="Calibri"/>
          <w:color w:val="000000"/>
          <w:sz w:val="28"/>
          <w:szCs w:val="28"/>
          <w:lang w:val="kk-KZ" w:eastAsia="en-US"/>
        </w:rPr>
      </w:pPr>
      <w:r w:rsidRPr="00EB5A8C">
        <w:rPr>
          <w:color w:val="000000"/>
          <w:sz w:val="28"/>
          <w:szCs w:val="28"/>
          <w:lang w:val="kk-KZ"/>
        </w:rPr>
        <w:t xml:space="preserve">2025 жылғы </w:t>
      </w:r>
      <w:r w:rsidRPr="00EB5A8C">
        <w:rPr>
          <w:rFonts w:eastAsia="Calibri"/>
          <w:color w:val="000000"/>
          <w:sz w:val="28"/>
          <w:szCs w:val="28"/>
          <w:lang w:val="kk-KZ" w:eastAsia="en-US"/>
        </w:rPr>
        <w:t>«24» желтоқсандағы</w:t>
      </w:r>
    </w:p>
    <w:p w:rsidR="00EB5A8C" w:rsidRPr="00EB5A8C" w:rsidRDefault="00EB5A8C" w:rsidP="00EB5A8C">
      <w:pPr>
        <w:overflowPunct/>
        <w:autoSpaceDE/>
        <w:autoSpaceDN/>
        <w:adjustRightInd/>
        <w:ind w:left="5670"/>
        <w:rPr>
          <w:rFonts w:eastAsia="Calibri"/>
          <w:sz w:val="28"/>
          <w:szCs w:val="28"/>
          <w:lang w:val="kk-KZ" w:eastAsia="en-US"/>
        </w:rPr>
      </w:pPr>
      <w:r w:rsidRPr="00EB5A8C">
        <w:rPr>
          <w:color w:val="000000"/>
          <w:sz w:val="28"/>
          <w:szCs w:val="28"/>
          <w:lang w:val="kk-KZ"/>
        </w:rPr>
        <w:t>№ 100</w:t>
      </w:r>
      <w:r w:rsidRPr="00EB5A8C">
        <w:rPr>
          <w:rFonts w:eastAsia="Calibri"/>
          <w:sz w:val="28"/>
          <w:szCs w:val="28"/>
          <w:lang w:val="kk-KZ" w:eastAsia="en-US"/>
        </w:rPr>
        <w:t xml:space="preserve"> қаулысымен </w:t>
      </w:r>
    </w:p>
    <w:p w:rsidR="00EB5A8C" w:rsidRPr="00EB5A8C" w:rsidRDefault="00EB5A8C" w:rsidP="00EB5A8C">
      <w:pPr>
        <w:overflowPunct/>
        <w:autoSpaceDE/>
        <w:autoSpaceDN/>
        <w:adjustRightInd/>
        <w:ind w:left="5670"/>
        <w:rPr>
          <w:rFonts w:eastAsia="Calibri"/>
          <w:sz w:val="28"/>
          <w:szCs w:val="28"/>
          <w:lang w:val="kk-KZ" w:eastAsia="en-US"/>
        </w:rPr>
      </w:pPr>
      <w:r w:rsidRPr="00EB5A8C">
        <w:rPr>
          <w:rFonts w:eastAsia="Calibri"/>
          <w:sz w:val="28"/>
          <w:szCs w:val="28"/>
          <w:lang w:val="kk-KZ" w:eastAsia="en-US"/>
        </w:rPr>
        <w:t>бекітілді</w:t>
      </w:r>
    </w:p>
    <w:p w:rsidR="00EB5A8C" w:rsidRPr="00EB5A8C" w:rsidRDefault="00EB5A8C" w:rsidP="00EB5A8C">
      <w:pPr>
        <w:overflowPunct/>
        <w:autoSpaceDE/>
        <w:autoSpaceDN/>
        <w:adjustRightInd/>
        <w:ind w:left="5670"/>
        <w:rPr>
          <w:rFonts w:eastAsia="Calibri"/>
          <w:sz w:val="28"/>
          <w:szCs w:val="28"/>
          <w:lang w:val="kk-KZ" w:eastAsia="en-US"/>
        </w:rPr>
      </w:pPr>
    </w:p>
    <w:p w:rsidR="00EB5A8C" w:rsidRPr="00EB5A8C" w:rsidRDefault="00EB5A8C" w:rsidP="00EB5A8C">
      <w:pPr>
        <w:overflowPunct/>
        <w:autoSpaceDE/>
        <w:autoSpaceDN/>
        <w:adjustRightInd/>
        <w:ind w:left="5670"/>
        <w:rPr>
          <w:rFonts w:eastAsia="Calibri"/>
          <w:sz w:val="28"/>
          <w:szCs w:val="28"/>
          <w:lang w:val="kk-KZ" w:eastAsia="en-US"/>
        </w:rPr>
      </w:pPr>
    </w:p>
    <w:p w:rsidR="00EB5A8C" w:rsidRPr="00EB5A8C" w:rsidRDefault="00EB5A8C" w:rsidP="00EB5A8C">
      <w:pPr>
        <w:tabs>
          <w:tab w:val="left" w:pos="4253"/>
        </w:tabs>
        <w:overflowPunct/>
        <w:autoSpaceDE/>
        <w:autoSpaceDN/>
        <w:adjustRightInd/>
        <w:ind w:right="-2"/>
        <w:jc w:val="center"/>
        <w:rPr>
          <w:b/>
          <w:color w:val="000000"/>
          <w:sz w:val="28"/>
          <w:szCs w:val="24"/>
          <w:lang w:val="kk-KZ"/>
        </w:rPr>
      </w:pPr>
      <w:r w:rsidRPr="00EB5A8C">
        <w:rPr>
          <w:b/>
          <w:color w:val="000000"/>
          <w:sz w:val="28"/>
          <w:szCs w:val="24"/>
          <w:lang w:val="kk-KZ"/>
        </w:rPr>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
          <w:color w:val="000000"/>
          <w:sz w:val="28"/>
          <w:szCs w:val="24"/>
          <w:lang w:val="kk-KZ"/>
        </w:rPr>
        <w:t xml:space="preserve">банк конгломераттарының </w:t>
      </w:r>
    </w:p>
    <w:p w:rsidR="00EB5A8C" w:rsidRPr="00EB5A8C" w:rsidRDefault="00EB5A8C" w:rsidP="00EB5A8C">
      <w:pPr>
        <w:overflowPunct/>
        <w:autoSpaceDE/>
        <w:autoSpaceDN/>
        <w:adjustRightInd/>
        <w:jc w:val="center"/>
        <w:rPr>
          <w:rFonts w:eastAsia="Calibri"/>
          <w:b/>
          <w:sz w:val="28"/>
          <w:szCs w:val="28"/>
          <w:lang w:val="kk-KZ" w:eastAsia="en-US"/>
        </w:rPr>
      </w:pPr>
      <w:r w:rsidRPr="00EB5A8C">
        <w:rPr>
          <w:b/>
          <w:color w:val="000000"/>
          <w:sz w:val="28"/>
          <w:szCs w:val="24"/>
          <w:lang w:val="kk-KZ"/>
        </w:rPr>
        <w:t>пруденциялық нормативтерді орындауы туралы есептілікті ұсыну қағидалары</w:t>
      </w:r>
    </w:p>
    <w:p w:rsidR="00EB5A8C" w:rsidRPr="00EB5A8C" w:rsidRDefault="00EB5A8C" w:rsidP="00EB5A8C">
      <w:pPr>
        <w:overflowPunct/>
        <w:autoSpaceDE/>
        <w:autoSpaceDN/>
        <w:adjustRightInd/>
        <w:jc w:val="both"/>
        <w:rPr>
          <w:rFonts w:eastAsia="Calibri"/>
          <w:sz w:val="28"/>
          <w:szCs w:val="28"/>
          <w:lang w:val="kk-KZ" w:eastAsia="en-US"/>
        </w:rPr>
      </w:pPr>
    </w:p>
    <w:p w:rsidR="00EB5A8C" w:rsidRPr="00EB5A8C" w:rsidRDefault="00EB5A8C" w:rsidP="00EB5A8C">
      <w:pPr>
        <w:overflowPunct/>
        <w:autoSpaceDE/>
        <w:autoSpaceDN/>
        <w:adjustRightInd/>
        <w:jc w:val="center"/>
        <w:rPr>
          <w:b/>
          <w:color w:val="000000"/>
          <w:sz w:val="28"/>
          <w:szCs w:val="28"/>
          <w:lang w:val="kk-KZ"/>
        </w:rPr>
      </w:pPr>
    </w:p>
    <w:p w:rsidR="00EB5A8C" w:rsidRPr="00EB5A8C" w:rsidRDefault="00EB5A8C" w:rsidP="00EB5A8C">
      <w:pPr>
        <w:overflowPunct/>
        <w:autoSpaceDE/>
        <w:autoSpaceDN/>
        <w:adjustRightInd/>
        <w:jc w:val="center"/>
        <w:rPr>
          <w:b/>
          <w:color w:val="000000"/>
          <w:sz w:val="28"/>
          <w:szCs w:val="28"/>
          <w:lang w:val="kk-KZ"/>
        </w:rPr>
      </w:pPr>
      <w:r w:rsidRPr="00EB5A8C">
        <w:rPr>
          <w:b/>
          <w:color w:val="000000"/>
          <w:sz w:val="28"/>
          <w:szCs w:val="28"/>
          <w:lang w:val="kk-KZ"/>
        </w:rPr>
        <w:t>1-тарау. Жалпы ережелер</w:t>
      </w:r>
    </w:p>
    <w:p w:rsidR="00EB5A8C" w:rsidRPr="00EB5A8C" w:rsidRDefault="00EB5A8C" w:rsidP="00EB5A8C">
      <w:pPr>
        <w:overflowPunct/>
        <w:autoSpaceDE/>
        <w:autoSpaceDN/>
        <w:adjustRightInd/>
        <w:jc w:val="center"/>
        <w:rPr>
          <w:b/>
          <w:color w:val="000000"/>
          <w:sz w:val="28"/>
          <w:szCs w:val="28"/>
          <w:lang w:val="kk-KZ"/>
        </w:rPr>
      </w:pPr>
    </w:p>
    <w:p w:rsidR="00EB5A8C" w:rsidRPr="00EB5A8C" w:rsidRDefault="00EB5A8C" w:rsidP="00EB5A8C">
      <w:pPr>
        <w:overflowPunct/>
        <w:autoSpaceDE/>
        <w:autoSpaceDN/>
        <w:adjustRightInd/>
        <w:ind w:firstLine="851"/>
        <w:jc w:val="both"/>
        <w:rPr>
          <w:bCs/>
          <w:sz w:val="28"/>
          <w:szCs w:val="28"/>
          <w:lang w:val="kk-KZ"/>
        </w:rPr>
      </w:pPr>
      <w:r w:rsidRPr="00EB5A8C">
        <w:rPr>
          <w:rFonts w:eastAsia="Calibri"/>
          <w:sz w:val="28"/>
          <w:szCs w:val="28"/>
          <w:lang w:val="kk-KZ" w:eastAsia="en-US"/>
        </w:rPr>
        <w:t xml:space="preserve">1. 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 </w:t>
      </w:r>
      <w:r w:rsidRPr="00EB5A8C">
        <w:rPr>
          <w:color w:val="000000"/>
          <w:sz w:val="28"/>
          <w:szCs w:val="28"/>
          <w:lang w:val="kk-KZ"/>
        </w:rPr>
        <w:t xml:space="preserve">(бұдан әрі – Қағидалар) </w:t>
      </w:r>
      <w:r w:rsidRPr="00EB5A8C">
        <w:rPr>
          <w:bCs/>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w:t>
      </w:r>
      <w:r w:rsidRPr="00EB5A8C">
        <w:rPr>
          <w:bCs/>
          <w:sz w:val="28"/>
          <w:szCs w:val="28"/>
          <w:lang w:val="kk-KZ"/>
        </w:rPr>
        <w:br/>
        <w:t xml:space="preserve">№ 1271 Жарлығымен бекітілген Қазақстан Республикасының Ұлттық Банкі туралы </w:t>
      </w:r>
      <w:r w:rsidRPr="00EB5A8C">
        <w:rPr>
          <w:sz w:val="28"/>
          <w:szCs w:val="28"/>
          <w:lang w:val="kk-KZ"/>
        </w:rPr>
        <w:t>туралы ереженің 19-тармағы екінші бөлігі екінші абзацының</w:t>
      </w:r>
      <w:r w:rsidRPr="00EB5A8C">
        <w:rPr>
          <w:rFonts w:eastAsia="Calibri"/>
          <w:sz w:val="28"/>
          <w:szCs w:val="28"/>
          <w:lang w:val="kk-KZ" w:eastAsia="en-US"/>
        </w:rPr>
        <w:t xml:space="preserve"> </w:t>
      </w:r>
      <w:r w:rsidRPr="00EB5A8C">
        <w:rPr>
          <w:rFonts w:eastAsia="Calibri"/>
          <w:bCs/>
          <w:sz w:val="28"/>
          <w:szCs w:val="28"/>
          <w:lang w:val="kk-KZ" w:eastAsia="en-US"/>
        </w:rPr>
        <w:t>48) тармақшасына</w:t>
      </w:r>
      <w:r w:rsidRPr="00EB5A8C">
        <w:rPr>
          <w:bCs/>
          <w:sz w:val="28"/>
          <w:szCs w:val="28"/>
          <w:lang w:val="kk-KZ"/>
        </w:rPr>
        <w:t xml:space="preserve">, «Қазақстан Республикасындағы банктер және банк қызметі туралы» Қазақстан Республикасының Заңы 42-бабының 3-тармағына және 54-бабының 1-тармағына, </w:t>
      </w:r>
      <w:r w:rsidRPr="00EB5A8C">
        <w:rPr>
          <w:color w:val="000000"/>
          <w:sz w:val="28"/>
          <w:szCs w:val="28"/>
          <w:lang w:val="kk-KZ"/>
        </w:rPr>
        <w:t xml:space="preserve">«Мемлекеттік статистика туралы» Қазақстан Республикасы Заңының </w:t>
      </w:r>
      <w:r w:rsidRPr="00EB5A8C">
        <w:rPr>
          <w:sz w:val="28"/>
          <w:szCs w:val="28"/>
          <w:lang w:val="kk-KZ"/>
        </w:rPr>
        <w:t>16-бабы 3-тармағының 2) тармақшасына</w:t>
      </w:r>
      <w:r w:rsidRPr="00EB5A8C">
        <w:rPr>
          <w:color w:val="000000"/>
          <w:sz w:val="28"/>
          <w:szCs w:val="28"/>
          <w:lang w:val="kk-KZ"/>
        </w:rPr>
        <w:t xml:space="preserve"> сәйкес әзірленді және онда </w:t>
      </w:r>
      <w:r w:rsidRPr="00EB5A8C">
        <w:rPr>
          <w:rFonts w:eastAsia="Calibri"/>
          <w:sz w:val="28"/>
          <w:szCs w:val="28"/>
          <w:lang w:val="kk-KZ" w:eastAsia="en-US"/>
        </w:rPr>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(бұдан әрі – банктер), банк конгломераттарының </w:t>
      </w:r>
      <w:r w:rsidRPr="00EB5A8C">
        <w:rPr>
          <w:color w:val="000000"/>
          <w:sz w:val="28"/>
          <w:szCs w:val="28"/>
          <w:lang w:val="kk-KZ"/>
        </w:rPr>
        <w:t xml:space="preserve">Қазақстан Республикасының Ұлттық Банкіне (бұдан әрі </w:t>
      </w:r>
      <w:r w:rsidRPr="00EB5A8C">
        <w:rPr>
          <w:rFonts w:eastAsia="Calibri"/>
          <w:sz w:val="28"/>
          <w:szCs w:val="28"/>
          <w:lang w:val="kk-KZ" w:eastAsia="en-US"/>
        </w:rPr>
        <w:t xml:space="preserve">– </w:t>
      </w:r>
      <w:r w:rsidRPr="00EB5A8C">
        <w:rPr>
          <w:color w:val="000000"/>
          <w:sz w:val="28"/>
          <w:szCs w:val="28"/>
          <w:lang w:val="kk-KZ"/>
        </w:rPr>
        <w:t>Ұлттық Банк) ә</w:t>
      </w:r>
      <w:r w:rsidRPr="00EB5A8C">
        <w:rPr>
          <w:bCs/>
          <w:sz w:val="28"/>
          <w:szCs w:val="28"/>
          <w:lang w:val="kk-KZ"/>
        </w:rPr>
        <w:t xml:space="preserve">кімшілік деректерді жинауға арналған </w:t>
      </w:r>
      <w:r w:rsidRPr="00EB5A8C">
        <w:rPr>
          <w:sz w:val="28"/>
          <w:szCs w:val="28"/>
          <w:lang w:val="kk-KZ"/>
        </w:rPr>
        <w:t xml:space="preserve">нысандарды, </w:t>
      </w:r>
      <w:r w:rsidRPr="00EB5A8C">
        <w:rPr>
          <w:color w:val="000000"/>
          <w:sz w:val="28"/>
          <w:szCs w:val="28"/>
          <w:lang w:val="kk-KZ"/>
        </w:rPr>
        <w:t>кезеңділігін және ұсыну</w:t>
      </w:r>
      <w:r w:rsidRPr="00EB5A8C">
        <w:rPr>
          <w:sz w:val="28"/>
          <w:szCs w:val="28"/>
          <w:lang w:val="kk-KZ"/>
        </w:rPr>
        <w:t xml:space="preserve"> мерзімін қоса алғанда, </w:t>
      </w:r>
      <w:r w:rsidRPr="00EB5A8C">
        <w:rPr>
          <w:rFonts w:eastAsia="Calibri"/>
          <w:sz w:val="28"/>
          <w:szCs w:val="28"/>
          <w:lang w:val="kk-KZ" w:eastAsia="en-US"/>
        </w:rPr>
        <w:t xml:space="preserve">пруденциялық нормативтерді орындауы туралы есептілікті ұсыну </w:t>
      </w:r>
      <w:r w:rsidRPr="00EB5A8C">
        <w:rPr>
          <w:color w:val="000000"/>
          <w:sz w:val="28"/>
          <w:szCs w:val="28"/>
          <w:lang w:val="kk-KZ"/>
        </w:rPr>
        <w:t>тәртібі айқындалады</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noProof/>
          <w:sz w:val="28"/>
          <w:szCs w:val="28"/>
          <w:lang w:val="kk-KZ"/>
        </w:rPr>
      </w:pPr>
      <w:r w:rsidRPr="00EB5A8C">
        <w:rPr>
          <w:rFonts w:eastAsia="Calibri"/>
          <w:sz w:val="28"/>
          <w:szCs w:val="28"/>
          <w:lang w:val="kk-KZ" w:eastAsia="en-US"/>
        </w:rPr>
        <w:t xml:space="preserve">2. </w:t>
      </w:r>
      <w:r w:rsidRPr="00EB5A8C">
        <w:rPr>
          <w:sz w:val="28"/>
          <w:szCs w:val="28"/>
          <w:lang w:val="kk-KZ"/>
        </w:rPr>
        <w:t>Е</w:t>
      </w:r>
      <w:r w:rsidRPr="00EB5A8C">
        <w:rPr>
          <w:noProof/>
          <w:color w:val="000000"/>
          <w:sz w:val="28"/>
          <w:szCs w:val="28"/>
          <w:lang w:val="kk-KZ"/>
        </w:rPr>
        <w:t xml:space="preserve">септілік «Қазақстан Республикасы Ұлттық Банкінің веб-порталы» ақпараттық жүйесі арқылы электрондық </w:t>
      </w:r>
      <w:r w:rsidRPr="00EB5A8C">
        <w:rPr>
          <w:rFonts w:eastAsia="Calibri"/>
          <w:sz w:val="28"/>
          <w:szCs w:val="28"/>
          <w:lang w:val="kk-KZ" w:eastAsia="en-US"/>
        </w:rPr>
        <w:t xml:space="preserve">форматта </w:t>
      </w:r>
      <w:r w:rsidRPr="00EB5A8C">
        <w:rPr>
          <w:noProof/>
          <w:color w:val="000000"/>
          <w:sz w:val="28"/>
          <w:szCs w:val="28"/>
          <w:lang w:val="kk-KZ"/>
        </w:rPr>
        <w:t>ұсынылады</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3. </w:t>
      </w:r>
      <w:r w:rsidRPr="00EB5A8C">
        <w:rPr>
          <w:rFonts w:eastAsia="Calibri"/>
          <w:sz w:val="28"/>
          <w:szCs w:val="28"/>
          <w:lang w:val="kk-KZ"/>
        </w:rPr>
        <w:t>Басшының немесе есепке қол қою функциясы жүктелген адамның және орындаушының</w:t>
      </w:r>
      <w:r w:rsidRPr="00EB5A8C">
        <w:rPr>
          <w:sz w:val="28"/>
          <w:szCs w:val="28"/>
          <w:lang w:val="kk-KZ"/>
        </w:rPr>
        <w:t xml:space="preserve"> электрондық цифрлық қолтаңбасымен куәландырылған есептілік электрондық форматта сақталады</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lastRenderedPageBreak/>
        <w:t>4. Есептіліктегі деректердің толықтығы мен дәйектілігін б</w:t>
      </w:r>
      <w:r w:rsidRPr="00EB5A8C">
        <w:rPr>
          <w:rFonts w:eastAsia="Calibri"/>
          <w:bCs/>
          <w:sz w:val="28"/>
          <w:szCs w:val="28"/>
          <w:lang w:val="kk-KZ" w:eastAsia="en-US"/>
        </w:rPr>
        <w:t xml:space="preserve">анктің, банк холдингінің немесе еншілес ұйымы бар, бірақ банк холдингі жоқ банктің басшысы немесе есепке қол қою </w:t>
      </w:r>
      <w:r w:rsidRPr="00EB5A8C">
        <w:rPr>
          <w:rFonts w:eastAsia="Calibri"/>
          <w:sz w:val="28"/>
          <w:szCs w:val="28"/>
          <w:lang w:val="kk-KZ"/>
        </w:rPr>
        <w:t xml:space="preserve">функциясы </w:t>
      </w:r>
      <w:r w:rsidRPr="00EB5A8C">
        <w:rPr>
          <w:rFonts w:eastAsia="Calibri"/>
          <w:bCs/>
          <w:sz w:val="28"/>
          <w:szCs w:val="28"/>
          <w:lang w:val="kk-KZ" w:eastAsia="en-US"/>
        </w:rPr>
        <w:t xml:space="preserve">жүктелген </w:t>
      </w:r>
      <w:r w:rsidRPr="00EB5A8C">
        <w:rPr>
          <w:rFonts w:eastAsia="Calibri"/>
          <w:sz w:val="28"/>
          <w:szCs w:val="28"/>
          <w:lang w:val="kk-KZ"/>
        </w:rPr>
        <w:t xml:space="preserve">адам </w:t>
      </w:r>
      <w:r w:rsidRPr="00EB5A8C">
        <w:rPr>
          <w:rFonts w:eastAsia="Calibri"/>
          <w:bCs/>
          <w:sz w:val="28"/>
          <w:szCs w:val="28"/>
          <w:lang w:val="kk-KZ" w:eastAsia="en-US"/>
        </w:rPr>
        <w:t>қамтамасыз етеді</w:t>
      </w:r>
      <w:r w:rsidRPr="00EB5A8C">
        <w:rPr>
          <w:rFonts w:eastAsia="Calibri"/>
          <w:sz w:val="28"/>
          <w:szCs w:val="28"/>
          <w:lang w:val="kk-KZ" w:eastAsia="en-US"/>
        </w:rPr>
        <w:t xml:space="preserve">. </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5. Банк конгломераттарының пруденциялық нормативтерді орындауы туралы есептілікке олардың орналасқан елдегі қызметін реттейтін тиісті мемлекеттің уәкілетті органының нормативтік құқықтық актілерінде белгіленген Қазақстан Республикасының бейрезиденттері болып табылатын банк конгломераты қатысушыларының нормативтік мәндері, пруденциялық нормативтерін есептеу әдістемесі туралы мәліметтер қоса беріледі.</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6. Банк конгломераттарының пруденциялық нормативтерді орындауы туралы есептілік Ұлттық Банкке банк холдингі мәртебесі жойылғанға дейін не еншілес ұйымы бар, бірақ банк холдингі жоқ банктің қызметі тоқтатылғанға дейін автоматтандырылған ақпараттық шағын жүйе арқылы электрондық форматта ұсынылады.</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Қағидалардың 4-тарауында белгіленген есептілікті ұсыну мерзімдеріне қарай есеп беретін тұлғаның банк холдингі мәртебесі жойылған не еншілес ұйымы бар, бірақ банк холдингі жоқ банктің банк қызметін тоқтатқан жағдайда мәртебесі жойылған күннің алдындағы соңғы есепті кезеңдегі банк конгломераттарының пруденциялық нормативтерді орындауы туралы есептілік белгіленген мерзімдерде ұсынылады.</w:t>
      </w:r>
    </w:p>
    <w:p w:rsidR="00EB5A8C" w:rsidRPr="00EB5A8C" w:rsidRDefault="00EB5A8C" w:rsidP="00EB5A8C">
      <w:pPr>
        <w:overflowPunct/>
        <w:autoSpaceDE/>
        <w:autoSpaceDN/>
        <w:adjustRightInd/>
        <w:ind w:firstLine="851"/>
        <w:jc w:val="both"/>
        <w:rPr>
          <w:rFonts w:eastAsia="Calibri"/>
          <w:sz w:val="28"/>
          <w:szCs w:val="28"/>
          <w:lang w:val="kk-KZ" w:eastAsia="en-US"/>
        </w:rPr>
      </w:pPr>
    </w:p>
    <w:p w:rsidR="00EB5A8C" w:rsidRPr="00EB5A8C" w:rsidRDefault="00EB5A8C" w:rsidP="00EB5A8C">
      <w:pPr>
        <w:overflowPunct/>
        <w:autoSpaceDE/>
        <w:autoSpaceDN/>
        <w:adjustRightInd/>
        <w:jc w:val="center"/>
        <w:rPr>
          <w:b/>
          <w:color w:val="000000"/>
          <w:sz w:val="28"/>
          <w:szCs w:val="28"/>
          <w:lang w:val="kk-KZ"/>
        </w:rPr>
      </w:pPr>
    </w:p>
    <w:p w:rsidR="00EB5A8C" w:rsidRPr="00EB5A8C" w:rsidRDefault="00EB5A8C" w:rsidP="00EB5A8C">
      <w:pPr>
        <w:overflowPunct/>
        <w:autoSpaceDE/>
        <w:autoSpaceDN/>
        <w:adjustRightInd/>
        <w:jc w:val="center"/>
        <w:rPr>
          <w:b/>
          <w:color w:val="000000"/>
          <w:sz w:val="28"/>
          <w:szCs w:val="28"/>
          <w:lang w:val="kk-KZ"/>
        </w:rPr>
      </w:pPr>
      <w:r w:rsidRPr="00EB5A8C">
        <w:rPr>
          <w:b/>
          <w:color w:val="000000"/>
          <w:sz w:val="28"/>
          <w:szCs w:val="28"/>
          <w:lang w:val="kk-KZ"/>
        </w:rPr>
        <w:t xml:space="preserve">2-тарау. Екінші деңгейдегі банктердің есептілікті ұсыну тәртібі </w:t>
      </w:r>
    </w:p>
    <w:p w:rsidR="00EB5A8C" w:rsidRPr="00EB5A8C" w:rsidRDefault="00EB5A8C" w:rsidP="00EB5A8C">
      <w:pPr>
        <w:overflowPunct/>
        <w:autoSpaceDE/>
        <w:autoSpaceDN/>
        <w:adjustRightInd/>
        <w:ind w:firstLine="851"/>
        <w:jc w:val="both"/>
        <w:rPr>
          <w:rFonts w:eastAsia="Calibri"/>
          <w:sz w:val="28"/>
          <w:szCs w:val="28"/>
          <w:lang w:val="kk-KZ" w:eastAsia="en-US"/>
        </w:rPr>
      </w:pP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9. Екінші деңгейдегі банктер Ұлттық Банкке: </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 Қағидаларға 1-қосымшаға сәйкес нысан бойынша пруденциялық нормативтердің орындалуы туралы есепті – </w:t>
      </w:r>
      <w:r w:rsidRPr="00EB5A8C">
        <w:rPr>
          <w:color w:val="000000"/>
          <w:sz w:val="28"/>
          <w:szCs w:val="28"/>
          <w:lang w:val="kk-KZ"/>
        </w:rPr>
        <w:t>есепті айдан кейінгі айдың жетінші жұмыс күнінен кешіктірмей, 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2) Қағидаларға 2-қосымшаға сәйкес нысан бойынша кредиттік тәуекел ескеріле отырып мөлшерленген активтердің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3) Қағидаларға 3-қосымшаға сәйкес нысан бойынша</w:t>
      </w:r>
      <w:r w:rsidRPr="00EB5A8C">
        <w:rPr>
          <w:sz w:val="24"/>
          <w:szCs w:val="24"/>
          <w:lang w:val="kk-KZ"/>
        </w:rPr>
        <w:t xml:space="preserve"> </w:t>
      </w:r>
      <w:r w:rsidRPr="00EB5A8C">
        <w:rPr>
          <w:rFonts w:eastAsia="Calibri"/>
          <w:sz w:val="28"/>
          <w:szCs w:val="28"/>
          <w:lang w:val="kk-KZ" w:eastAsia="en-US"/>
        </w:rPr>
        <w:t xml:space="preserve">капиталдың контрциклді буферін есептеу үшін тәуекелдер ескеріле отырып мөлшерленген активтердің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4) Қағидаларға 4-қосымшаға сәйкес нысан бойынша кредиттік тәуекел ескеріле отырып мөлшерленген шартты және ықтимал міндеттемелердің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5) Қағидаларға 5-қосымшаға сәйкес нысан бойынша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lastRenderedPageBreak/>
        <w:t xml:space="preserve">6) Қағидаларға 6-қосымшаға сәйкес нысан бойынша айрықша пайыздық тәуекелді есептеудің (валюталар бөлігінде)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7) Қағидаларға 7-қосымшаға сәйкес нысан бойынша уақыт аралықтары бойынша ашық позицияларды бөлу (валюталар бөлігінде)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8) Қағидаларға 8-қосымшаға сәйкес нысан бойынша</w:t>
      </w:r>
      <w:r w:rsidRPr="00EB5A8C">
        <w:rPr>
          <w:sz w:val="24"/>
          <w:szCs w:val="24"/>
          <w:lang w:val="kk-KZ"/>
        </w:rPr>
        <w:t xml:space="preserve"> </w:t>
      </w:r>
      <w:r w:rsidRPr="00EB5A8C">
        <w:rPr>
          <w:rFonts w:eastAsia="Calibri"/>
          <w:sz w:val="28"/>
          <w:szCs w:val="28"/>
          <w:lang w:val="kk-KZ" w:eastAsia="en-US"/>
        </w:rPr>
        <w:t xml:space="preserve">жалпы пайыздық тәуекелді есептеудің (валюталар бөлігінде)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9) Қағидаларға 9-қосымшаға сәйкес нысан бойынша бір қарыз алушыға келетін тәуекелдің (қарыз алушылар бөлігінде) ең жоғары мөлшерінің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10) Қағидаларға 10-қосымшаға сәйкес нысан бойынша k4 ағымдағы өтімділік коэффициентінің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11) Қағидаларға 11-қосымшаға сәйкес нысан бойынша k4-1, k4-2, k4-3 мерзімді өтімділік коэффициенттерінің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12) Қағидаларға 12-қосымшаға сәйкес нысан бойынша k4-4, k4-5, k4-6 мерзімді валюталық өтімділік коэффициенттерінің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13) Қағидаларға 13-қосымшаға сәйкес нысан бойынша аптаның (айдың) әрбір жұмыс күні үшін әрбір шетел валютасы бойынша валюталық позициялар және валюталық нетто-позиция туралы есепті – есепті аптадан кейінгі аптаның бесінші жұмыс күнінен кешіктірмей, апта</w:t>
      </w:r>
      <w:r w:rsidRPr="00EB5A8C">
        <w:rPr>
          <w:color w:val="000000"/>
          <w:sz w:val="28"/>
          <w:szCs w:val="28"/>
          <w:lang w:val="kk-KZ"/>
        </w:rPr>
        <w:t xml:space="preserve">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14) Қағидаларға 14-қосымшаға сәйкес нысан бойынша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15) Қағидаларға 15-қосымшаға сәйкес нысан бойынша банктердің Қазақстан Республикасының бейрезиденттері алдындағы міндеттемелерге капиталдандыру коэффициентінің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16) Қағидаларға 16-қосымшаға сәйкес нысан бойынша секьюритилендіру кезінде меншікті капиталдың жеткіліктілігі коэффициенттерін есептеу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17) Қағидаларға 17-қосымшаға сәйкес нысан бойынша ислам банктері білдіретін кредиттік тәуекел ескеріле отырып мөлшерленген активтердің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lastRenderedPageBreak/>
        <w:t xml:space="preserve">18) Қағидаларға 18-қосымшаға сәйкес нысан бойынша ислам банктері білдіретін кредиттік тәуекел ескеріле отырып мөлшерленген шартты және ықтимал міндеттемелердің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19) Қағидаларға 19-қосымшаға сәйкес нысан бойынша тауар-материалдық қорлардың нарықтық құнының өзгеруіне байланысты, ислам банктері білдіретін нарықтық тәуекелдің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20) Қағидаларға 20-қосымшаға сәйкес нысан бойынша өтімділікті өтеу коэффициентінің талдамасы туралы есепті – есепті айдан кейінгі айдың оныншы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21) Қағидаларға 21-қосымшаға сәйкес нысан бойынша нетто тұрақты қорландыру коэффициентінің талдамасы туралы есепті – есепті айдан кейінгі айдың оныншы жұмыс күнінен кешіктірмей, </w:t>
      </w:r>
      <w:r w:rsidRPr="00EB5A8C">
        <w:rPr>
          <w:color w:val="000000"/>
          <w:sz w:val="28"/>
          <w:szCs w:val="28"/>
          <w:lang w:val="kk-KZ"/>
        </w:rPr>
        <w:t>ай сайын</w:t>
      </w:r>
      <w:r w:rsidRPr="00EB5A8C">
        <w:rPr>
          <w:sz w:val="24"/>
          <w:szCs w:val="24"/>
          <w:lang w:val="kk-KZ"/>
        </w:rPr>
        <w:t xml:space="preserve"> </w:t>
      </w:r>
      <w:r w:rsidRPr="00EB5A8C">
        <w:rPr>
          <w:color w:val="000000"/>
          <w:sz w:val="28"/>
          <w:szCs w:val="28"/>
          <w:lang w:val="kk-KZ"/>
        </w:rPr>
        <w:t>ұсынады</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p>
    <w:p w:rsidR="00EB5A8C" w:rsidRPr="00EB5A8C" w:rsidRDefault="00EB5A8C" w:rsidP="00EB5A8C">
      <w:pPr>
        <w:overflowPunct/>
        <w:autoSpaceDE/>
        <w:autoSpaceDN/>
        <w:adjustRightInd/>
        <w:ind w:firstLine="851"/>
        <w:jc w:val="both"/>
        <w:rPr>
          <w:rFonts w:eastAsia="Calibri"/>
          <w:sz w:val="28"/>
          <w:szCs w:val="28"/>
          <w:lang w:val="kk-KZ" w:eastAsia="en-US"/>
        </w:rPr>
      </w:pPr>
    </w:p>
    <w:p w:rsidR="00EB5A8C" w:rsidRPr="00EB5A8C" w:rsidRDefault="00EB5A8C" w:rsidP="00EB5A8C">
      <w:pPr>
        <w:overflowPunct/>
        <w:autoSpaceDE/>
        <w:autoSpaceDN/>
        <w:adjustRightInd/>
        <w:ind w:firstLine="851"/>
        <w:jc w:val="center"/>
        <w:rPr>
          <w:rFonts w:eastAsia="Calibri"/>
          <w:b/>
          <w:sz w:val="28"/>
          <w:szCs w:val="28"/>
          <w:lang w:val="kk-KZ" w:eastAsia="en-US"/>
        </w:rPr>
      </w:pPr>
      <w:r w:rsidRPr="00EB5A8C">
        <w:rPr>
          <w:rFonts w:eastAsia="Calibri"/>
          <w:b/>
          <w:sz w:val="28"/>
          <w:szCs w:val="28"/>
          <w:lang w:val="kk-KZ" w:eastAsia="en-US"/>
        </w:rPr>
        <w:t>3</w:t>
      </w:r>
      <w:r w:rsidRPr="00EB5A8C">
        <w:rPr>
          <w:b/>
          <w:color w:val="000000"/>
          <w:sz w:val="28"/>
          <w:szCs w:val="28"/>
          <w:lang w:val="kk-KZ"/>
        </w:rPr>
        <w:t>-тарау.</w:t>
      </w:r>
      <w:r w:rsidRPr="00EB5A8C">
        <w:rPr>
          <w:rFonts w:eastAsia="Calibri"/>
          <w:b/>
          <w:sz w:val="28"/>
          <w:szCs w:val="28"/>
          <w:lang w:val="kk-KZ" w:eastAsia="en-US"/>
        </w:rPr>
        <w:t xml:space="preserve"> </w:t>
      </w:r>
      <w:r w:rsidRPr="00EB5A8C">
        <w:rPr>
          <w:b/>
          <w:color w:val="000000"/>
          <w:sz w:val="28"/>
          <w:szCs w:val="24"/>
          <w:lang w:val="kk-KZ"/>
        </w:rPr>
        <w:t xml:space="preserve">Қазақстан Республикасының бейрезидент-банктері филиалдарының (оның ішінде Қазақстан Республикасының бейрезидент-ислам банктері филиалдарының) </w:t>
      </w:r>
      <w:r w:rsidRPr="00EB5A8C">
        <w:rPr>
          <w:b/>
          <w:color w:val="000000"/>
          <w:sz w:val="28"/>
          <w:szCs w:val="28"/>
          <w:lang w:val="kk-KZ"/>
        </w:rPr>
        <w:t>есептілікті ұсыну тәртібі</w:t>
      </w:r>
    </w:p>
    <w:p w:rsidR="00EB5A8C" w:rsidRPr="00EB5A8C" w:rsidRDefault="00EB5A8C" w:rsidP="00EB5A8C">
      <w:pPr>
        <w:overflowPunct/>
        <w:autoSpaceDE/>
        <w:autoSpaceDN/>
        <w:adjustRightInd/>
        <w:ind w:firstLine="851"/>
        <w:jc w:val="center"/>
        <w:rPr>
          <w:rFonts w:eastAsia="Calibri"/>
          <w:sz w:val="28"/>
          <w:szCs w:val="28"/>
          <w:lang w:val="kk-KZ" w:eastAsia="en-US"/>
        </w:rPr>
      </w:pP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10. Қазақстан Республикасының бейрезидент-банктерінің филиалдары және Қазақстан Республикасының бейрезидент-ислам банктерінің филиалдары Ұлттық Банкке: </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 Қағидаларға 22-қосымшаға сәйкес нысан бойынша бейрезидент-банктері филиалдарының пруденциялық нормативтердің орындалуы туралы есепті – </w:t>
      </w:r>
      <w:r w:rsidRPr="00EB5A8C">
        <w:rPr>
          <w:color w:val="000000"/>
          <w:sz w:val="28"/>
          <w:szCs w:val="28"/>
          <w:lang w:val="kk-KZ"/>
        </w:rPr>
        <w:t>есепті айдан кейінгі айдың жетінші жұмыс күнінен кешіктірмей, 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2) Қағидаларға 23-қосымшаға сәйкес нысан бойынша бейрезидент-банктері филиалдарының кредиттік тәуекел ескеріле отырып мөлшерленген активтердің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3) Қағидаларға 24-қосымшаға сәйкес нысан бойынша бейрезидент-банктері филиалдарының кредиттік тәуекел ескеріле отырып мөлшерленген шартты және ықтимал міндеттемелердің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4) Қағидаларға 25-қосымшаға сәйкес нысан бойынша бейрезидент-банктері филиалдарының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5) Қағидаларға 26-қосымшаға сәйкес нысан бойынша бейрезидент-банктері филиалдарының айрықша пайыздық тәуекелді есептеудің (валюталар </w:t>
      </w:r>
      <w:r w:rsidRPr="00EB5A8C">
        <w:rPr>
          <w:rFonts w:eastAsia="Calibri"/>
          <w:sz w:val="28"/>
          <w:szCs w:val="28"/>
          <w:lang w:val="kk-KZ" w:eastAsia="en-US"/>
        </w:rPr>
        <w:lastRenderedPageBreak/>
        <w:t xml:space="preserve">бөлігінде)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6) Қағидаларға 27-қосымшаға сәйкес нысан бойынша бейрезидент-банктері филиалдарының уақыт аралықтары бойынша ашық позицияларды бөлу (валюталар бөлігінде)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7) Қағидаларға 28-қосымшаға сәйкес нысан бойынша</w:t>
      </w:r>
      <w:r w:rsidRPr="00EB5A8C">
        <w:rPr>
          <w:sz w:val="24"/>
          <w:szCs w:val="24"/>
          <w:lang w:val="kk-KZ"/>
        </w:rPr>
        <w:t xml:space="preserve"> бейрезидент-банктері филиалдарының</w:t>
      </w:r>
      <w:r w:rsidRPr="00EB5A8C">
        <w:rPr>
          <w:rFonts w:eastAsia="Calibri"/>
          <w:sz w:val="24"/>
          <w:szCs w:val="24"/>
          <w:lang w:val="kk-KZ"/>
        </w:rPr>
        <w:t xml:space="preserve"> </w:t>
      </w:r>
      <w:r w:rsidRPr="00EB5A8C">
        <w:rPr>
          <w:rFonts w:eastAsia="Calibri"/>
          <w:sz w:val="28"/>
          <w:szCs w:val="28"/>
          <w:lang w:val="kk-KZ" w:eastAsia="en-US"/>
        </w:rPr>
        <w:t xml:space="preserve">жалпы пайыздық тәуекелді есептеудің (валюталар бөлігінде)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8) Қағидаларға 29-қосымшаға сәйкес нысан бойынша бейрезидент-банктері филиалдарының бір қарыз алушыға келетін тәуекелдің (қарыз алушылар бөлігінде) ең жоғары мөлшерінің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9) Қағидаларға 30-қосымшаға сәйкес нысан бойынша бейрезидент-банктері филиалдарының k4 ағымдағы өтімділік коэффициентінің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10) Қағидаларға 31-қосымшаға сәйкес нысан бойынша бейрезидент-банктері филиалдарының k4-1, k4-2, k4-3 мерзімді өтімділік коэффициенттерінің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11) Қағидаларға 32-қосымшаға сәйкес нысан бойынша бейрезидент-банктері филиалдарының k4-4, k4-5, k4-6 мерзімді валюталық өтімділік коэффициенттерінің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12) Қағидаларға 33-қосымшаға сәйкес нысан бойынша бейрезидент-банктері филиалдарының аптаның (айдың) әрбір жұмыс күні үшін әрбір шетел валютасы бойынша валюталық позициялар және валюталық нетто-позиция туралы есепті:</w:t>
      </w:r>
    </w:p>
    <w:p w:rsidR="00EB5A8C" w:rsidRPr="00EB5A8C" w:rsidRDefault="00EB5A8C" w:rsidP="00EB5A8C">
      <w:pPr>
        <w:overflowPunct/>
        <w:autoSpaceDE/>
        <w:autoSpaceDN/>
        <w:adjustRightInd/>
        <w:ind w:firstLine="851"/>
        <w:jc w:val="both"/>
        <w:rPr>
          <w:color w:val="000000"/>
          <w:sz w:val="28"/>
          <w:szCs w:val="28"/>
          <w:lang w:val="kk-KZ"/>
        </w:rPr>
      </w:pPr>
      <w:r w:rsidRPr="00EB5A8C">
        <w:rPr>
          <w:rFonts w:eastAsia="Calibri"/>
          <w:sz w:val="28"/>
          <w:szCs w:val="28"/>
          <w:lang w:val="kk-KZ" w:eastAsia="en-US"/>
        </w:rPr>
        <w:t>есепті аптадан кейінгі аптаның бесінші жұмыс күнінен кешіктірмей, апта</w:t>
      </w:r>
      <w:r w:rsidRPr="00EB5A8C">
        <w:rPr>
          <w:color w:val="000000"/>
          <w:sz w:val="28"/>
          <w:szCs w:val="28"/>
          <w:lang w:val="kk-KZ"/>
        </w:rPr>
        <w:t xml:space="preserve"> сайын;</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color w:val="000000"/>
          <w:sz w:val="28"/>
          <w:szCs w:val="28"/>
          <w:lang w:val="kk-KZ"/>
        </w:rPr>
        <w:t>есепті аптада күнтізбелік ай аяқталған кезде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w:t>
      </w:r>
      <w:r w:rsidRPr="00EB5A8C">
        <w:rPr>
          <w:sz w:val="24"/>
          <w:szCs w:val="24"/>
          <w:lang w:val="kk-KZ"/>
        </w:rPr>
        <w:t xml:space="preserve">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13) Қағидаларға 34-қосымшаға сәйкес нысан бойынша бейрезидент-банктері филиалдарының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14) Қағидаларға 35-қосымшаға сәйкес нысан бойынша бейрезидент-банктері филиалдарының Қазақстан Республикасының бейрезиденттері </w:t>
      </w:r>
      <w:r w:rsidRPr="00EB5A8C">
        <w:rPr>
          <w:rFonts w:eastAsia="Calibri"/>
          <w:sz w:val="28"/>
          <w:szCs w:val="28"/>
          <w:lang w:val="kk-KZ" w:eastAsia="en-US"/>
        </w:rPr>
        <w:lastRenderedPageBreak/>
        <w:t xml:space="preserve">алдындағы міндеттемелерге капиталдандыру коэффициентінің талдамасы туралы есепті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15) Қағидаларға 36-қосымшаға сәйкес нысан бойынша Қазақстан Республикасының бейрезидент-ислам банкі филиалының кредиттік тәуекел ескеріле отырып мөлшерленген активтердің талдамасы туралы есебін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16) Қағидаларға 37-қосымшаға сәйкес нысан бойынша 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есебін – есепті айдан кейінгі айдың жетінші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17) Қағидаларға 38-қосымшаға сәйкес нысан бойынша бейрезидент-банктері филиалдарының өтімділікті өтеу коэффициентінің талдамасы туралы есепті – есепті айдан кейінгі айдың оныншы жұмыс күнінен кешіктірмей, </w:t>
      </w:r>
      <w:r w:rsidRPr="00EB5A8C">
        <w:rPr>
          <w:color w:val="000000"/>
          <w:sz w:val="28"/>
          <w:szCs w:val="28"/>
          <w:lang w:val="kk-KZ"/>
        </w:rPr>
        <w:t>ай сайын</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18) Қағидаларға 39-қосымшаға сәйкес нысан бойынша бейрезидент-банктері филиалдарының нетто тұрақты қорландыру коэффициентінің талдамасы туралы есепті – есепті айдан кейінгі айдың оныншы жұмыс күнінен кешіктірмей, </w:t>
      </w:r>
      <w:r w:rsidRPr="00EB5A8C">
        <w:rPr>
          <w:color w:val="000000"/>
          <w:sz w:val="28"/>
          <w:szCs w:val="28"/>
          <w:lang w:val="kk-KZ"/>
        </w:rPr>
        <w:t>ай сайын</w:t>
      </w:r>
      <w:r w:rsidRPr="00EB5A8C">
        <w:rPr>
          <w:sz w:val="24"/>
          <w:szCs w:val="24"/>
          <w:lang w:val="kk-KZ"/>
        </w:rPr>
        <w:t xml:space="preserve"> </w:t>
      </w:r>
      <w:r w:rsidRPr="00EB5A8C">
        <w:rPr>
          <w:color w:val="000000"/>
          <w:sz w:val="28"/>
          <w:szCs w:val="28"/>
          <w:lang w:val="kk-KZ"/>
        </w:rPr>
        <w:t>ұсынады</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p>
    <w:p w:rsidR="00EB5A8C" w:rsidRPr="00EB5A8C" w:rsidRDefault="00EB5A8C" w:rsidP="00EB5A8C">
      <w:pPr>
        <w:overflowPunct/>
        <w:autoSpaceDE/>
        <w:autoSpaceDN/>
        <w:adjustRightInd/>
        <w:ind w:firstLine="851"/>
        <w:jc w:val="both"/>
        <w:rPr>
          <w:rFonts w:eastAsia="Calibri"/>
          <w:sz w:val="28"/>
          <w:szCs w:val="28"/>
          <w:lang w:val="kk-KZ" w:eastAsia="en-US"/>
        </w:rPr>
      </w:pPr>
    </w:p>
    <w:p w:rsidR="00EB5A8C" w:rsidRPr="00EB5A8C" w:rsidRDefault="00EB5A8C" w:rsidP="00EB5A8C">
      <w:pPr>
        <w:overflowPunct/>
        <w:autoSpaceDE/>
        <w:autoSpaceDN/>
        <w:adjustRightInd/>
        <w:ind w:firstLine="851"/>
        <w:jc w:val="center"/>
        <w:rPr>
          <w:rFonts w:eastAsia="Calibri"/>
          <w:b/>
          <w:sz w:val="28"/>
          <w:szCs w:val="28"/>
          <w:lang w:val="kk-KZ" w:eastAsia="en-US"/>
        </w:rPr>
      </w:pPr>
      <w:r w:rsidRPr="00EB5A8C">
        <w:rPr>
          <w:rFonts w:eastAsia="Calibri"/>
          <w:b/>
          <w:sz w:val="28"/>
          <w:szCs w:val="28"/>
          <w:lang w:val="kk-KZ" w:eastAsia="en-US"/>
        </w:rPr>
        <w:t>4</w:t>
      </w:r>
      <w:r w:rsidRPr="00EB5A8C">
        <w:rPr>
          <w:b/>
          <w:color w:val="000000"/>
          <w:sz w:val="28"/>
          <w:szCs w:val="28"/>
          <w:lang w:val="kk-KZ"/>
        </w:rPr>
        <w:t>-тарау.</w:t>
      </w:r>
      <w:r w:rsidRPr="00EB5A8C">
        <w:rPr>
          <w:rFonts w:eastAsia="Calibri"/>
          <w:b/>
          <w:sz w:val="28"/>
          <w:szCs w:val="28"/>
          <w:lang w:val="kk-KZ" w:eastAsia="en-US"/>
        </w:rPr>
        <w:t xml:space="preserve"> </w:t>
      </w:r>
      <w:r w:rsidRPr="00EB5A8C">
        <w:rPr>
          <w:b/>
          <w:color w:val="000000"/>
          <w:sz w:val="28"/>
          <w:szCs w:val="24"/>
          <w:lang w:val="kk-KZ"/>
        </w:rPr>
        <w:t xml:space="preserve">Банк конгломераттарының </w:t>
      </w:r>
      <w:r w:rsidRPr="00EB5A8C">
        <w:rPr>
          <w:b/>
          <w:color w:val="000000"/>
          <w:sz w:val="28"/>
          <w:szCs w:val="28"/>
          <w:lang w:val="kk-KZ"/>
        </w:rPr>
        <w:t>есептілікті ұсыну тәртібі</w:t>
      </w:r>
    </w:p>
    <w:p w:rsidR="00EB5A8C" w:rsidRPr="00EB5A8C" w:rsidRDefault="00EB5A8C" w:rsidP="00EB5A8C">
      <w:pPr>
        <w:overflowPunct/>
        <w:autoSpaceDE/>
        <w:autoSpaceDN/>
        <w:adjustRightInd/>
        <w:ind w:firstLine="851"/>
        <w:jc w:val="center"/>
        <w:rPr>
          <w:rFonts w:eastAsia="Calibri"/>
          <w:b/>
          <w:sz w:val="28"/>
          <w:szCs w:val="28"/>
          <w:lang w:val="kk-KZ" w:eastAsia="en-US"/>
        </w:rPr>
      </w:pP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11. Банк холдингтері немесе еншілес ұйымы бар, бірақ банк холдингі жоқ банктер Ұлттық Банкіне:</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1) Қағидаларға 40-қосымшаға сәйкес нысан бойынша банк конгломератының пруденциялық нормативтерді орындауы туралы есепті: </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есепті тоқсаннан кейінгі күнтізбелік 70 (жетпіс) күннен кешіктірмей, тоқсан сайын (төртінші тоқсанды қоспағанда);</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есепті жылдан кейінгі жылғы 31 (отыз бірінші) мамырдан (қоса алғанда) кешіктірмей, жыл сайын;</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2) Қағидаларға 41-қосымшаға сәйкес нысан бойынша 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есепті:</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есепті тоқсаннан кейінгі күнтізбелік 60 (алпыс) күннен кешіктірмей, тоқсан сайын (төртінші тоқсанды қоспағанда);</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есепті жылдан кейінгі жылғы 31 (отыз бірінші) мамырдан (қоса алғанда) кешіктірмей, жыл сайын;</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3) Қағидаларға 42-қосымшаға сәйкес нысан бойынша заңды тұлғалардың жарғылық капиталына, заңды тұлғалардың реттелген борышына салымдар болып табылатын инвестициялар, сондай-ақ банк конгломератының </w:t>
      </w:r>
      <w:r w:rsidRPr="00EB5A8C">
        <w:rPr>
          <w:rFonts w:eastAsia="Calibri"/>
          <w:sz w:val="28"/>
          <w:szCs w:val="28"/>
          <w:lang w:val="kk-KZ" w:eastAsia="en-US"/>
        </w:rPr>
        <w:lastRenderedPageBreak/>
        <w:t>қатысушылары заңды тұлғаларының меншікті капиталына есепті кезеңде жүзеге асырылған, сондай-ақ есепті күнгі жағдай бойынша қолданыстағы өзге де салымдар бойынша мәліметтер жинау жөніндегі есепті:</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есепті тоқсаннан кейінгі күнтізбелік 60 (алпыс) күннен кешіктірмей, тоқсан сайын (төртінші тоқсанды қоспағанда);</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есепті жылдан кейінгі жылғы 31 (отыз бірінші) мамырдан (қоса алғанда) кешіктірмей, жыл сайын;</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4) Қағидаларға 43-қосымшаға сәйкес нысан бойынша есепті күнгі жағдай бойынша банк конгломераты қатысушыларының бағалы қағаздар портфелінің құрылымы туралы есепті:</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есепті тоқсаннан кейінгі күнтізбелік 60 (алпыс) күннен кешіктірмей, тоқсан сайын (төртінші тоқсанды қоспағанда);</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есепті жылдан кейінгі жылғы 31 (отыз бірінші) мамырдан (қоса алғанда) кешіктірмей, жыл сайын;</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5) Қағидаларға 44-қосымшаға сәйкес нысан бойынша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есепті: </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есепті тоқсаннан кейінгі күнтізбелік 60 (алпыс) күннен кешіктірмей, тоқсан сайын (төртінші тоқсанды қоспағанда);</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есепті жылдан кейінгі жылғы 31 (отыз бірінші) мамырдан (қоса алғанда) кешіктірмей, жыл сайын;</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6) Қағидаларға 45-қосымшаға сәйкес нысан бойынша банк конгломераты қатысушыларының үшінші тұлғалар алдындағы, банк конгломератының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есепті:</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есепті тоқсаннан кейінгі күнтізбелік 60 (алпыс) күннен кешіктірмей, тоқсан сайын (төртінші тоқсанды қоспағанда);</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rFonts w:eastAsia="Calibri"/>
          <w:sz w:val="28"/>
          <w:szCs w:val="28"/>
          <w:lang w:val="kk-KZ" w:eastAsia="en-US"/>
        </w:rPr>
        <w:t xml:space="preserve">есепті жылдан кейінгі жылғы 31 (отыз бірінші) мамырдан (қоса алғанда) кешіктірмей, жыл сайын </w:t>
      </w:r>
      <w:r w:rsidRPr="00EB5A8C">
        <w:rPr>
          <w:color w:val="000000"/>
          <w:sz w:val="28"/>
          <w:szCs w:val="28"/>
          <w:lang w:val="kk-KZ"/>
        </w:rPr>
        <w:t>ұсынады</w:t>
      </w:r>
      <w:r w:rsidRPr="00EB5A8C">
        <w:rPr>
          <w:rFonts w:eastAsia="Calibri"/>
          <w:sz w:val="28"/>
          <w:szCs w:val="28"/>
          <w:lang w:val="kk-KZ" w:eastAsia="en-US"/>
        </w:rPr>
        <w:t>.</w:t>
      </w:r>
    </w:p>
    <w:p w:rsidR="00EB5A8C" w:rsidRPr="00EB5A8C" w:rsidRDefault="00EB5A8C" w:rsidP="00EB5A8C">
      <w:pPr>
        <w:overflowPunct/>
        <w:autoSpaceDE/>
        <w:autoSpaceDN/>
        <w:adjustRightInd/>
        <w:ind w:firstLine="851"/>
        <w:jc w:val="both"/>
        <w:rPr>
          <w:rFonts w:eastAsia="Calibri"/>
          <w:sz w:val="28"/>
          <w:szCs w:val="28"/>
          <w:lang w:val="kk-KZ" w:eastAsia="en-US"/>
        </w:rPr>
      </w:pPr>
    </w:p>
    <w:p w:rsidR="00EB5A8C" w:rsidRPr="00EB5A8C" w:rsidRDefault="00EB5A8C" w:rsidP="00EB5A8C">
      <w:pPr>
        <w:overflowPunct/>
        <w:autoSpaceDE/>
        <w:autoSpaceDN/>
        <w:adjustRightInd/>
        <w:jc w:val="center"/>
        <w:rPr>
          <w:rFonts w:eastAsia="Calibri"/>
          <w:sz w:val="28"/>
          <w:szCs w:val="28"/>
          <w:lang w:val="kk-KZ" w:eastAsia="en-US"/>
        </w:rPr>
      </w:pPr>
      <w:r w:rsidRPr="00EB5A8C">
        <w:rPr>
          <w:rFonts w:eastAsia="Calibri"/>
          <w:sz w:val="28"/>
          <w:szCs w:val="28"/>
          <w:lang w:val="kk-KZ" w:eastAsia="en-US"/>
        </w:rPr>
        <w:br w:type="column"/>
      </w:r>
      <w:r w:rsidRPr="00EB5A8C">
        <w:rPr>
          <w:rFonts w:eastAsia="Calibri"/>
          <w:b/>
          <w:i/>
          <w:color w:val="FF0000"/>
          <w:sz w:val="28"/>
          <w:szCs w:val="28"/>
          <w:lang w:val="kk-KZ" w:eastAsia="en-US"/>
        </w:rPr>
        <w:lastRenderedPageBreak/>
        <w:t xml:space="preserve"> </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 xml:space="preserve">1-қосымша </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bCs/>
          <w:sz w:val="28"/>
          <w:szCs w:val="28"/>
          <w:lang w:val="kk-KZ"/>
        </w:rPr>
        <w:t xml:space="preserve">Әкімшілік деректерді </w:t>
      </w:r>
    </w:p>
    <w:p w:rsidR="00EB5A8C" w:rsidRPr="00EB5A8C" w:rsidRDefault="00EB5A8C" w:rsidP="00EB5A8C">
      <w:pPr>
        <w:overflowPunct/>
        <w:autoSpaceDE/>
        <w:autoSpaceDN/>
        <w:adjustRightInd/>
        <w:ind w:left="5954"/>
        <w:jc w:val="both"/>
        <w:rPr>
          <w:bCs/>
          <w:sz w:val="28"/>
          <w:szCs w:val="28"/>
          <w:lang w:val="kk-KZ"/>
        </w:rPr>
      </w:pPr>
      <w:r w:rsidRPr="00EB5A8C">
        <w:rPr>
          <w:bCs/>
          <w:sz w:val="28"/>
          <w:szCs w:val="28"/>
          <w:lang w:val="kk-KZ"/>
        </w:rPr>
        <w:t>жинауға</w:t>
      </w:r>
      <w:r w:rsidRPr="00EB5A8C">
        <w:rPr>
          <w:rFonts w:eastAsia="Calibri"/>
          <w:sz w:val="28"/>
          <w:szCs w:val="28"/>
          <w:lang w:val="kk-KZ" w:eastAsia="en-US"/>
        </w:rPr>
        <w:t xml:space="preserve"> </w:t>
      </w:r>
      <w:r w:rsidRPr="00EB5A8C">
        <w:rPr>
          <w:bCs/>
          <w:sz w:val="28"/>
          <w:szCs w:val="28"/>
          <w:lang w:val="kk-KZ"/>
        </w:rPr>
        <w:t xml:space="preserve">арналған </w:t>
      </w:r>
    </w:p>
    <w:p w:rsidR="00EB5A8C" w:rsidRPr="00EB5A8C" w:rsidRDefault="00EB5A8C" w:rsidP="00EB5A8C">
      <w:pPr>
        <w:overflowPunct/>
        <w:autoSpaceDE/>
        <w:autoSpaceDN/>
        <w:adjustRightInd/>
        <w:ind w:left="5954"/>
        <w:jc w:val="both"/>
        <w:rPr>
          <w:rFonts w:eastAsia="Calibri"/>
          <w:sz w:val="28"/>
          <w:szCs w:val="28"/>
          <w:highlight w:val="yellow"/>
          <w:lang w:val="kk-KZ" w:eastAsia="en-US"/>
        </w:rPr>
      </w:pPr>
      <w:r w:rsidRPr="00EB5A8C">
        <w:rPr>
          <w:bCs/>
          <w:sz w:val="28"/>
          <w:szCs w:val="28"/>
          <w:lang w:val="kk-KZ"/>
        </w:rPr>
        <w:t>нысан</w:t>
      </w:r>
      <w:r w:rsidRPr="00EB5A8C">
        <w:rPr>
          <w:sz w:val="28"/>
          <w:szCs w:val="28"/>
          <w:lang w:val="kk-KZ"/>
        </w:rPr>
        <w:t xml:space="preserve"> </w:t>
      </w:r>
      <w:r w:rsidRPr="00EB5A8C">
        <w:rPr>
          <w:sz w:val="28"/>
          <w:szCs w:val="28"/>
          <w:lang w:val="kk-KZ"/>
        </w:rPr>
        <w:br/>
      </w:r>
    </w:p>
    <w:p w:rsidR="00EB5A8C" w:rsidRPr="00EB5A8C" w:rsidRDefault="00EB5A8C" w:rsidP="00EB5A8C">
      <w:pPr>
        <w:overflowPunct/>
        <w:autoSpaceDE/>
        <w:autoSpaceDN/>
        <w:adjustRightInd/>
        <w:ind w:firstLine="709"/>
        <w:jc w:val="center"/>
        <w:rPr>
          <w:sz w:val="28"/>
          <w:szCs w:val="28"/>
          <w:lang w:val="kk-KZ"/>
        </w:rPr>
      </w:pPr>
    </w:p>
    <w:p w:rsidR="00EB5A8C" w:rsidRPr="00EB5A8C" w:rsidRDefault="00EB5A8C" w:rsidP="00EB5A8C">
      <w:pPr>
        <w:widowControl w:val="0"/>
        <w:overflowPunct/>
        <w:autoSpaceDE/>
        <w:autoSpaceDN/>
        <w:adjustRightInd/>
        <w:ind w:firstLine="709"/>
        <w:jc w:val="both"/>
        <w:rPr>
          <w:bCs/>
          <w:sz w:val="28"/>
          <w:szCs w:val="28"/>
          <w:lang w:val="kk-KZ"/>
        </w:rPr>
      </w:pPr>
      <w:r w:rsidRPr="00EB5A8C">
        <w:rPr>
          <w:bCs/>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w:t>
      </w:r>
      <w:r w:rsidRPr="00EB5A8C">
        <w:rPr>
          <w:sz w:val="28"/>
          <w:szCs w:val="28"/>
          <w:lang w:val="kk-KZ"/>
        </w:rPr>
        <w:t xml:space="preserve"> нысанның атауы: </w:t>
      </w:r>
      <w:r w:rsidRPr="00EB5A8C">
        <w:rPr>
          <w:rFonts w:eastAsia="Calibri"/>
          <w:sz w:val="28"/>
          <w:szCs w:val="28"/>
          <w:lang w:val="kk-KZ" w:eastAsia="en-US"/>
        </w:rPr>
        <w:t>Пруденциялық нормативтердің орындалуы туралы есеп</w:t>
      </w: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sz w:val="28"/>
          <w:szCs w:val="28"/>
          <w:lang w:val="kk-KZ"/>
        </w:rPr>
        <w:t>: 1-BVU_Prud_norm</w:t>
      </w:r>
    </w:p>
    <w:p w:rsidR="00EB5A8C" w:rsidRPr="00EB5A8C" w:rsidRDefault="00EB5A8C" w:rsidP="00EB5A8C">
      <w:pPr>
        <w:widowControl w:val="0"/>
        <w:overflowPunct/>
        <w:autoSpaceDE/>
        <w:autoSpaceDN/>
        <w:adjustRightInd/>
        <w:ind w:firstLine="709"/>
        <w:jc w:val="both"/>
        <w:rPr>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w:t>
      </w:r>
      <w:r w:rsidRPr="00EB5A8C">
        <w:rPr>
          <w:sz w:val="28"/>
          <w:szCs w:val="28"/>
          <w:lang w:val="kk-KZ"/>
        </w:rPr>
        <w:t>: екінші деңгейдегі банк</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нысанды ұсыну мерзімі</w:t>
      </w:r>
      <w:r w:rsidRPr="00EB5A8C">
        <w:rPr>
          <w:sz w:val="28"/>
          <w:szCs w:val="28"/>
          <w:lang w:val="kk-KZ"/>
        </w:rPr>
        <w:t xml:space="preserve">: </w:t>
      </w:r>
      <w:r w:rsidRPr="00EB5A8C">
        <w:rPr>
          <w:color w:val="000000"/>
          <w:sz w:val="28"/>
          <w:szCs w:val="28"/>
          <w:lang w:val="kk-KZ"/>
        </w:rPr>
        <w:t>есепті айдан кейінгі айдың жетінші жұмыс күнінен кешіктірмей, ай сайын</w:t>
      </w:r>
      <w:r w:rsidRPr="00EB5A8C">
        <w:rPr>
          <w:sz w:val="28"/>
          <w:szCs w:val="28"/>
          <w:lang w:val="kk-KZ"/>
        </w:rPr>
        <w:t xml:space="preserve">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қорытынды айналымдар ескерілген желтоқсан айының есебі (оның ішінде қорытынды айналымдар болмаған кезде) аяқталған қаржы жылынан кейінгі жылғы отыз бірінші қаңтардан кешіктірмей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spacing w:after="160" w:line="259" w:lineRule="auto"/>
        <w:rPr>
          <w:sz w:val="28"/>
          <w:szCs w:val="28"/>
          <w:lang w:val="kk-KZ"/>
        </w:rPr>
      </w:pPr>
      <w:r w:rsidRPr="00EB5A8C">
        <w:rPr>
          <w:sz w:val="28"/>
          <w:szCs w:val="28"/>
          <w:lang w:val="kk-KZ"/>
        </w:rPr>
        <w:br w:type="page"/>
      </w: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 (мың теңгемен)</w:t>
      </w:r>
    </w:p>
    <w:tbl>
      <w:tblPr>
        <w:tblW w:w="5000" w:type="pct"/>
        <w:jc w:val="center"/>
        <w:tblCellMar>
          <w:left w:w="0" w:type="dxa"/>
          <w:right w:w="0" w:type="dxa"/>
        </w:tblCellMar>
        <w:tblLook w:val="04A0" w:firstRow="1" w:lastRow="0" w:firstColumn="1" w:lastColumn="0" w:noHBand="0" w:noVBand="1"/>
      </w:tblPr>
      <w:tblGrid>
        <w:gridCol w:w="756"/>
        <w:gridCol w:w="7613"/>
        <w:gridCol w:w="1248"/>
      </w:tblGrid>
      <w:tr w:rsidR="00EB5A8C" w:rsidRPr="00EB5A8C" w:rsidTr="001F3811">
        <w:trPr>
          <w:jc w:val="center"/>
        </w:trPr>
        <w:tc>
          <w:tcPr>
            <w:tcW w:w="3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w:t>
            </w:r>
          </w:p>
        </w:tc>
        <w:tc>
          <w:tcPr>
            <w:tcW w:w="3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center"/>
              <w:rPr>
                <w:sz w:val="24"/>
                <w:szCs w:val="24"/>
              </w:rPr>
            </w:pPr>
            <w:r w:rsidRPr="00EB5A8C">
              <w:rPr>
                <w:sz w:val="24"/>
                <w:szCs w:val="24"/>
              </w:rPr>
              <w:t>Атауы</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Сомасы</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center"/>
              <w:rPr>
                <w:sz w:val="24"/>
                <w:szCs w:val="24"/>
              </w:rPr>
            </w:pPr>
            <w:r w:rsidRPr="00EB5A8C">
              <w:rPr>
                <w:sz w:val="24"/>
                <w:szCs w:val="24"/>
              </w:rPr>
              <w:t>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Меншікті капиталдың ең аз мөлшері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Меншікті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Бірінші деңгейдегі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Мынадай сома ретіндегі негізгі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Төленген жай акциялар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Төленген</w:t>
            </w:r>
            <w:r w:rsidRPr="00EB5A8C">
              <w:rPr>
                <w:sz w:val="24"/>
                <w:szCs w:val="24"/>
                <w:lang w:val="kk-KZ"/>
              </w:rPr>
              <w:t xml:space="preserve"> қ</w:t>
            </w:r>
            <w:r w:rsidRPr="00EB5A8C">
              <w:rPr>
                <w:sz w:val="24"/>
                <w:szCs w:val="24"/>
              </w:rPr>
              <w:t>осымша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lang w:val="kk-KZ"/>
              </w:rPr>
            </w:pPr>
            <w:r w:rsidRPr="00EB5A8C">
              <w:rPr>
                <w:sz w:val="24"/>
                <w:szCs w:val="24"/>
              </w:rPr>
              <w:t xml:space="preserve">Өткен жылдардың бөлінбеген таза </w:t>
            </w:r>
            <w:r w:rsidRPr="00EB5A8C">
              <w:rPr>
                <w:sz w:val="24"/>
                <w:szCs w:val="24"/>
                <w:lang w:val="kk-KZ"/>
              </w:rPr>
              <w:t>пайдасы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Ағымдағы жылдың бөлінбеген таза</w:t>
            </w:r>
            <w:r w:rsidRPr="00EB5A8C">
              <w:rPr>
                <w:sz w:val="24"/>
                <w:szCs w:val="24"/>
                <w:lang w:val="kk-KZ"/>
              </w:rPr>
              <w:t xml:space="preserve"> пайдасы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Жинақталған ашып көрсетілген резерв</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Қайта бағалау резервтері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10.1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10.2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 xml:space="preserve">Басқа да жиынтық кіріс арқылы әділ құны бойынша есепке алынатын қарыздардың құнын қайта бағалау резервтері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Мыналарды шегергендегі негізгі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сатып алынған меншікті жай акциялар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гудвилді қосқанда, материалдық емес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өткен жылдардың шығыны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ағымдағы жылдың шығыны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кейінге қалдырылған салық міндеттемелерінің (гудвилді қоса алғанда, материалдық емес активтерге қатысты танылған</w:t>
            </w:r>
            <w:r w:rsidRPr="00EB5A8C">
              <w:rPr>
                <w:sz w:val="24"/>
                <w:szCs w:val="24"/>
                <w:lang w:val="kk-KZ"/>
              </w:rPr>
              <w:t>,</w:t>
            </w:r>
            <w:r w:rsidRPr="00EB5A8C">
              <w:rPr>
                <w:sz w:val="24"/>
                <w:szCs w:val="24"/>
              </w:rPr>
              <w:t xml:space="preserve"> кейінге қалдырылған салық міндеттемелерін қоспағанда) сомасына тепе-тең негізде төмендетілген</w:t>
            </w:r>
            <w:r w:rsidRPr="00EB5A8C">
              <w:rPr>
                <w:sz w:val="24"/>
                <w:szCs w:val="24"/>
                <w:lang w:val="kk-KZ"/>
              </w:rPr>
              <w:t>,</w:t>
            </w:r>
            <w:r w:rsidRPr="00EB5A8C">
              <w:rPr>
                <w:sz w:val="24"/>
                <w:szCs w:val="24"/>
              </w:rPr>
              <w:t xml:space="preserve"> кейінге қалдырылған салық активі (шегерілетін уақыт айырмашылықтарына қатысты танылған</w:t>
            </w:r>
            <w:r w:rsidRPr="00EB5A8C">
              <w:rPr>
                <w:sz w:val="24"/>
                <w:szCs w:val="24"/>
                <w:lang w:val="kk-KZ"/>
              </w:rPr>
              <w:t>,</w:t>
            </w:r>
            <w:r w:rsidRPr="00EB5A8C">
              <w:rPr>
                <w:sz w:val="24"/>
                <w:szCs w:val="24"/>
              </w:rPr>
              <w:t xml:space="preserve"> кейінге қалдырылған салық активтерінің бөлігін қоспағанда)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 xml:space="preserve">басқа </w:t>
            </w:r>
            <w:r w:rsidRPr="00EB5A8C">
              <w:rPr>
                <w:sz w:val="24"/>
                <w:szCs w:val="24"/>
                <w:lang w:val="kk-KZ"/>
              </w:rPr>
              <w:t xml:space="preserve">да </w:t>
            </w:r>
            <w:r w:rsidRPr="00EB5A8C">
              <w:rPr>
                <w:sz w:val="24"/>
                <w:szCs w:val="24"/>
              </w:rPr>
              <w:t>қайта бағалау бойынша резервтер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активтерді секьюритилендіру бойынша транзакциялар</w:t>
            </w:r>
            <w:r w:rsidRPr="00EB5A8C">
              <w:rPr>
                <w:sz w:val="24"/>
                <w:szCs w:val="24"/>
                <w:lang w:val="kk-KZ"/>
              </w:rPr>
              <w:t>ға</w:t>
            </w:r>
            <w:r w:rsidRPr="00EB5A8C">
              <w:rPr>
                <w:sz w:val="24"/>
                <w:szCs w:val="24"/>
              </w:rPr>
              <w:t xml:space="preserve"> байланысты сатудан түскен кіріс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11.8</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 xml:space="preserve">осындай міндеттеме бойынша кредиттік тәуекелдің өзгеруіне байланысты қаржылық міндеттеменің әділ құнының өзгеруінен болған кіріс немесе шығын </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11.9</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11.10</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банктің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11.11</w:t>
            </w:r>
          </w:p>
        </w:tc>
        <w:tc>
          <w:tcPr>
            <w:tcW w:w="39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 xml:space="preserve">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банктің инвестициялары) 11.1, </w:t>
            </w:r>
            <w:r w:rsidRPr="00EB5A8C">
              <w:rPr>
                <w:sz w:val="24"/>
                <w:szCs w:val="24"/>
              </w:rPr>
              <w:lastRenderedPageBreak/>
              <w:t>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6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lastRenderedPageBreak/>
              <w:t> </w:t>
            </w:r>
          </w:p>
        </w:tc>
      </w:tr>
      <w:tr w:rsidR="00EB5A8C" w:rsidRPr="00EB5A8C" w:rsidTr="001F381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lastRenderedPageBreak/>
              <w:t>11.12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егер шегерілетін уақыт айырмашылықтарына қатысты танылған, кейінге қалдырылған салық активтерінің кейінге қалдырылған салық міндеттемелерінің (гудвилді қоса алғанда, материалдық емес активтерге қатысты танылған</w:t>
            </w:r>
            <w:r w:rsidRPr="00EB5A8C">
              <w:rPr>
                <w:sz w:val="24"/>
                <w:szCs w:val="24"/>
                <w:lang w:val="kk-KZ"/>
              </w:rPr>
              <w:t>,</w:t>
            </w:r>
            <w:r w:rsidRPr="00EB5A8C">
              <w:rPr>
                <w:sz w:val="24"/>
                <w:szCs w:val="24"/>
              </w:rPr>
              <w:t xml:space="preserve"> кейінге қалдырылған салық міндеттемелерін қоспағанда) сомасына тепе-тең негізде төмендетілген</w:t>
            </w:r>
            <w:r w:rsidRPr="00EB5A8C">
              <w:rPr>
                <w:sz w:val="24"/>
                <w:szCs w:val="24"/>
                <w:lang w:val="kk-KZ"/>
              </w:rPr>
              <w:t xml:space="preserve"> </w:t>
            </w:r>
            <w:r w:rsidRPr="00EB5A8C">
              <w:rPr>
                <w:sz w:val="24"/>
                <w:szCs w:val="24"/>
              </w:rPr>
              <w:t>бөлігі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11.13</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12</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Мына сома ретіндегі қосымша капитал:</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12.1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 xml:space="preserve">банк капиталының құрамындағы құралдарды жіктеуге арналған өлшемшарттарға сәйкес келетін,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w:t>
            </w:r>
            <w:r w:rsidRPr="00EB5A8C">
              <w:rPr>
                <w:sz w:val="24"/>
                <w:szCs w:val="24"/>
                <w:lang w:val="kk-KZ"/>
              </w:rPr>
              <w:t xml:space="preserve">де </w:t>
            </w:r>
            <w:r w:rsidRPr="00EB5A8C">
              <w:rPr>
                <w:sz w:val="24"/>
                <w:szCs w:val="24"/>
              </w:rPr>
              <w:t>қаржы құралы туындайтын мерзімсіз шарттар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12.2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белгіленген өлшемшарттарға сәйкес келетін, төленген артықшылықты акциялар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Мыналарды шегергендегі қосымша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13.1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банктің меншікті мерзімсіз қаржы құралдарына тікелей не жанама тәсілмен инвестициялары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13.2</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банктің сатып алынған меншікті артықшылықты акциялары</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13.3</w:t>
            </w:r>
          </w:p>
        </w:tc>
        <w:tc>
          <w:tcPr>
            <w:tcW w:w="39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6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13.4</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lastRenderedPageBreak/>
              <w:t>13.5</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Екінші деңгейдегі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Реттелген борыш</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Мыналарды шегергендегі екінші деңгейдегі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16.1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банктің сатып алынған меншікті реттелген борышы</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16.2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(он)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16.3</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kl меншікті капитал жеткіліктілігінің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kl-2 бірінші деңгейдегі капитал жеткіліктілігінің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19</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k2 меншікті капитал жеткіліктілігінің коэффициенті</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20</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Банктің дивиденд төлеуді тоқтату және акцияларды кері сатып алу бөлігінде шектеу қойылатын бөлінбеген таза кірісі</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Қаражаттың кастодиандық шарттың талаптарымен қабылданған, инвестицияланбаған қалды</w:t>
            </w:r>
            <w:r w:rsidRPr="00EB5A8C">
              <w:rPr>
                <w:sz w:val="24"/>
                <w:szCs w:val="24"/>
                <w:lang w:val="kk-KZ"/>
              </w:rPr>
              <w:t>ғ</w:t>
            </w:r>
            <w:r w:rsidRPr="00EB5A8C">
              <w:rPr>
                <w:sz w:val="24"/>
                <w:szCs w:val="24"/>
              </w:rPr>
              <w:t>ы</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22</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Кредиттік тәуекел ескеріле отырып мөлшерленген активтер жиынтығы</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Кредиттік тәуекел ескеріле отырып мөлшерленген шартты және ықтимал міндеттемелер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Кредиттік тәуекел ескеріле отырып мөлшерленген туынды қаржы құралдарының жиыны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Айрықша пайыздық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Жалпы пайыздық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Сыйақы мөлшерлемесінің өзгеруіне байланысты нарықтық тәуекел жиыны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Айрықша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Жалпы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Шетел валюталарының айырбастау бағамының (бағалы металдардың нарықтық құнының) өзгеруіне байланысты нарықтық тәуекел жиыны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Акциялардың нарықтық құнының өзгеруіне байланысты нарықтық тәуекел жиыны (сату мақсатында иеленген исламдық бағалы қағаздарды қоса алғанда)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33</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Тауар-материалдық қорлар бойынша нарықтық құнының өзгеруіне байланысты тәуекел жиыны</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34</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Нарықтық құнының өзгеруіне байланысты нарықтық тәуекелі бар қаржы құралдары бойынша ұзын және қысқа позициялар сомасы</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lastRenderedPageBreak/>
              <w:t>35</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Нарықтық құнының өзгеруіне байланысты нарықтық тәуекелі бар қаржы құралдары бойынша ұзын және қысқа позициялар сомасының айырмасы</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Ашық валюталық позициялар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Нарықтық тәуекел ескеріле отырып есептелген активтер және шартты және ықтимал талаптар мен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Жалпы жылдық кірістің орташа шамасы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Операциялық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40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Бір қарыз алушының немесе банкпен айрықша қатынастар</w:t>
            </w:r>
            <w:r w:rsidRPr="00EB5A8C">
              <w:rPr>
                <w:sz w:val="24"/>
                <w:szCs w:val="24"/>
                <w:lang w:val="kk-KZ"/>
              </w:rPr>
              <w:t xml:space="preserve"> арқылы</w:t>
            </w:r>
            <w:r w:rsidRPr="00EB5A8C">
              <w:rPr>
                <w:sz w:val="24"/>
                <w:szCs w:val="24"/>
              </w:rPr>
              <w:t xml:space="preserve"> байланысты емес өзара байланысты қарыз алушылар тобының банк алдындағы міндеттемелердің кез келген түрі бойынша жиынтық берешегі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41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k3 банкпен айрықша қатынастар</w:t>
            </w:r>
            <w:r w:rsidRPr="00EB5A8C">
              <w:rPr>
                <w:sz w:val="24"/>
                <w:szCs w:val="24"/>
                <w:lang w:val="kk-KZ"/>
              </w:rPr>
              <w:t xml:space="preserve"> арқылы</w:t>
            </w:r>
            <w:r w:rsidRPr="00EB5A8C">
              <w:rPr>
                <w:sz w:val="24"/>
                <w:szCs w:val="24"/>
              </w:rPr>
              <w:t xml:space="preserve"> байланысты емес бір қарыз алушыға келетін тәуекелдің ең жоғары мөлшерінің коэффициенті</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42</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Бір қарыз алушының немесе банкпен айрықша қатынастар</w:t>
            </w:r>
            <w:r w:rsidRPr="00EB5A8C">
              <w:rPr>
                <w:sz w:val="24"/>
                <w:szCs w:val="24"/>
                <w:lang w:val="kk-KZ"/>
              </w:rPr>
              <w:t xml:space="preserve"> арқылы</w:t>
            </w:r>
            <w:r w:rsidRPr="00EB5A8C">
              <w:rPr>
                <w:sz w:val="24"/>
                <w:szCs w:val="24"/>
              </w:rPr>
              <w:t xml:space="preserve"> байланысты</w:t>
            </w:r>
            <w:r w:rsidRPr="00EB5A8C">
              <w:rPr>
                <w:sz w:val="24"/>
                <w:szCs w:val="24"/>
                <w:lang w:val="kk-KZ"/>
              </w:rPr>
              <w:t>,</w:t>
            </w:r>
            <w:r w:rsidRPr="00EB5A8C">
              <w:rPr>
                <w:sz w:val="24"/>
                <w:szCs w:val="24"/>
              </w:rPr>
              <w:t xml:space="preserve"> өзара байланысты қарыз алушылар тобының банк алдындағы міндеттемелердің кез келген түрі бойынша жиынтық берешегі</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43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k3-1 банкпен айрықша қатынастар</w:t>
            </w:r>
            <w:r w:rsidRPr="00EB5A8C">
              <w:rPr>
                <w:sz w:val="24"/>
                <w:szCs w:val="24"/>
                <w:lang w:val="kk-KZ"/>
              </w:rPr>
              <w:t xml:space="preserve"> арқылы</w:t>
            </w:r>
            <w:r w:rsidRPr="00EB5A8C">
              <w:rPr>
                <w:sz w:val="24"/>
                <w:szCs w:val="24"/>
              </w:rPr>
              <w:t xml:space="preserve"> байланысты бір қарыз алушыға (қарыз алушылар тобына) келетін тәуекелдің ең жоғары мөлшерінің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44</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Банкпен айрықша қатынастар</w:t>
            </w:r>
            <w:r w:rsidRPr="00EB5A8C">
              <w:rPr>
                <w:sz w:val="24"/>
                <w:szCs w:val="24"/>
                <w:lang w:val="kk-KZ"/>
              </w:rPr>
              <w:t xml:space="preserve"> арқылы</w:t>
            </w:r>
            <w:r w:rsidRPr="00EB5A8C">
              <w:rPr>
                <w:sz w:val="24"/>
                <w:szCs w:val="24"/>
              </w:rPr>
              <w:t xml:space="preserve"> байланысты барлық қарыз алушы бойынша тәуекелдер сомасы</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45</w:t>
            </w:r>
          </w:p>
        </w:tc>
        <w:tc>
          <w:tcPr>
            <w:tcW w:w="39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Банкпен айрықша қатынастар</w:t>
            </w:r>
            <w:r w:rsidRPr="00EB5A8C">
              <w:rPr>
                <w:sz w:val="24"/>
                <w:szCs w:val="24"/>
                <w:lang w:val="kk-KZ"/>
              </w:rPr>
              <w:t xml:space="preserve"> арқылы</w:t>
            </w:r>
            <w:r w:rsidRPr="00EB5A8C">
              <w:rPr>
                <w:sz w:val="24"/>
                <w:szCs w:val="24"/>
              </w:rPr>
              <w:t xml:space="preserve"> байланысты қарыз алушылар бойынша тәуекелдер сомасының коэффициенті</w:t>
            </w:r>
          </w:p>
        </w:tc>
        <w:tc>
          <w:tcPr>
            <w:tcW w:w="6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46</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Стандард энд Пурс (Standard &amp; Poor’s) агенттiгiнiң рейтингi немесе Фитч (Fitch) немесе Мудис Инвесторс Сервис (Moody‘s Investors Service) агенттiктерінiң (бұдан әрі – басқа</w:t>
            </w:r>
            <w:r w:rsidRPr="00EB5A8C">
              <w:rPr>
                <w:sz w:val="24"/>
                <w:szCs w:val="24"/>
                <w:lang w:val="kk-KZ"/>
              </w:rPr>
              <w:t xml:space="preserve"> </w:t>
            </w:r>
            <w:r w:rsidRPr="00EB5A8C">
              <w:rPr>
                <w:sz w:val="24"/>
                <w:szCs w:val="24"/>
              </w:rPr>
              <w:t>рейтингтік агенттiктер) осыған ұқсас деңгейдегi рейтингi бар Қазақстан Республикасының резиденттеріне талаптарды және Стандард энд Пурс (Standard &amp; Poor’s) агенттiгiнiң «А» рейтингiнен төмен емес рейтингi немесе одан басқа рейтингтік агенттiктердiң бiрiнiң осыған ұқсас деңгейдегi рейтингi бар бейрезиденттерді қоспағанда, Стандард энд Пурс (Standard &amp; Poor’s) 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47</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Бланктік кредиттің ең жоғары мөлшерінің коэффициенті</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48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lastRenderedPageBreak/>
              <w:t>49</w:t>
            </w:r>
          </w:p>
        </w:tc>
        <w:tc>
          <w:tcPr>
            <w:tcW w:w="39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Әрқайсысының мөлшері меншікті капиталдың 10 (он) пайызынан асатын бір қарыз алушыға келетін тәуекелдердің жиынтық сомасының коэффициенті</w:t>
            </w:r>
          </w:p>
        </w:tc>
        <w:tc>
          <w:tcPr>
            <w:tcW w:w="6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50</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Қазақстанның Даму Банкінің міндеттемелері бойынша банктің тәуекел сомасы</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51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Қазақстанның Даму Банкінің міндеттемелері бойынша тәуекел мөлшерінің коэффициенті</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52</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Өтімділігі жоғары активтер</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53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Талап етілгенге дейінгі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54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k4 ағымдағы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55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Өтеуге дейін 7 (жеті) күнге дейін қоса алғанда қалған мерзімі бар 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56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k4-1 мерзімді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57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Өтімділігі жоғары активтерді қоса алғанда, өтеуге дейін 1 (бір) айға дейін қоса алғанда қалған мерзімі бар өтімді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58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Өтеуге дейін 1 (бір) айға дейін қоса алғанда қалған мерзімі бар 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59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k4-2 мерзімді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Өтімділігі жоғары активтерді қоса алғанда, өтеуге дейін 3 (үш) айға дейін қоса алғанда қалған мерзімі бар өтімді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Өтеуге дейін 3 (үш) айға дейін қоса алғанда қалған мерзімі бар 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k4-3 мерзімді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63</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k4-4 мерзімді валюталық өтімділік коэффициентін есептеуге арналған активтер:</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63.1</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63.2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63.3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63.4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100 (жүз) пайызға тең конверсия коэффициентіне көбейтілген k4-4 мерзімді валюталық өтімділік коэффициентін есептеуге арналған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64.1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p w:rsidR="00EB5A8C" w:rsidRPr="00EB5A8C" w:rsidRDefault="00EB5A8C" w:rsidP="00EB5A8C">
            <w:pPr>
              <w:overflowPunct/>
              <w:autoSpaceDE/>
              <w:autoSpaceDN/>
              <w:adjustRightInd/>
              <w:ind w:firstLine="2"/>
              <w:jc w:val="both"/>
              <w:rPr>
                <w:sz w:val="24"/>
                <w:szCs w:val="24"/>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trHeight w:val="1371"/>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lastRenderedPageBreak/>
              <w:t>64.2</w:t>
            </w:r>
          </w:p>
        </w:tc>
        <w:tc>
          <w:tcPr>
            <w:tcW w:w="39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«A»-дан төмен</w:t>
            </w:r>
          </w:p>
          <w:p w:rsidR="00EB5A8C" w:rsidRPr="00EB5A8C" w:rsidRDefault="00EB5A8C" w:rsidP="00EB5A8C">
            <w:pPr>
              <w:overflowPunct/>
              <w:autoSpaceDE/>
              <w:autoSpaceDN/>
              <w:adjustRightInd/>
              <w:ind w:firstLine="2"/>
              <w:jc w:val="both"/>
              <w:rPr>
                <w:sz w:val="24"/>
                <w:szCs w:val="24"/>
              </w:rPr>
            </w:pPr>
            <w:r w:rsidRPr="00EB5A8C">
              <w:rPr>
                <w:sz w:val="24"/>
                <w:szCs w:val="24"/>
              </w:rPr>
              <w:t xml:space="preserve">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64.3</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64.4</w:t>
            </w:r>
          </w:p>
        </w:tc>
        <w:tc>
          <w:tcPr>
            <w:tcW w:w="39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65</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k4-4 мерзімді валюталық өтімділік коэффициенті:</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65.1</w:t>
            </w:r>
          </w:p>
        </w:tc>
        <w:tc>
          <w:tcPr>
            <w:tcW w:w="39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65.2</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65.3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65.4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k4-5 мерзімді валюталық өтімділік коэффициентін есептеуге арналған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66.1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66.2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66.3</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66.4</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67.1</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67.2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67.3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67.4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k4-5 мерзімді валюталық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68.1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 xml:space="preserve">Стандард энд Пурс (Standard &amp; Poor’s) агенттігінің «А»-дан төмен емес тәуелсіз рейтингі бар немесе басқа рейтингтік агенттіктердің бірінің </w:t>
            </w:r>
            <w:r w:rsidRPr="00EB5A8C">
              <w:rPr>
                <w:sz w:val="24"/>
                <w:szCs w:val="24"/>
              </w:rPr>
              <w:lastRenderedPageBreak/>
              <w:t>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lastRenderedPageBreak/>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lastRenderedPageBreak/>
              <w:t>68.2</w:t>
            </w:r>
          </w:p>
          <w:p w:rsidR="00EB5A8C" w:rsidRPr="00EB5A8C" w:rsidRDefault="00EB5A8C" w:rsidP="00EB5A8C">
            <w:pPr>
              <w:overflowPunct/>
              <w:autoSpaceDE/>
              <w:autoSpaceDN/>
              <w:adjustRightInd/>
              <w:jc w:val="both"/>
              <w:rPr>
                <w:sz w:val="24"/>
                <w:szCs w:val="24"/>
              </w:rPr>
            </w:pPr>
          </w:p>
          <w:p w:rsidR="00EB5A8C" w:rsidRPr="00EB5A8C" w:rsidRDefault="00EB5A8C" w:rsidP="00EB5A8C">
            <w:pPr>
              <w:overflowPunct/>
              <w:autoSpaceDE/>
              <w:autoSpaceDN/>
              <w:adjustRightInd/>
              <w:jc w:val="both"/>
              <w:rPr>
                <w:sz w:val="24"/>
                <w:szCs w:val="24"/>
              </w:rPr>
            </w:pPr>
          </w:p>
          <w:p w:rsidR="00EB5A8C" w:rsidRPr="00EB5A8C" w:rsidRDefault="00EB5A8C" w:rsidP="00EB5A8C">
            <w:pPr>
              <w:overflowPunct/>
              <w:autoSpaceDE/>
              <w:autoSpaceDN/>
              <w:adjustRightInd/>
              <w:jc w:val="both"/>
              <w:rPr>
                <w:sz w:val="24"/>
                <w:szCs w:val="24"/>
              </w:rPr>
            </w:pP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p w:rsidR="00EB5A8C" w:rsidRPr="00EB5A8C" w:rsidRDefault="00EB5A8C" w:rsidP="00EB5A8C">
            <w:pPr>
              <w:overflowPunct/>
              <w:autoSpaceDE/>
              <w:autoSpaceDN/>
              <w:adjustRightInd/>
              <w:jc w:val="both"/>
              <w:rPr>
                <w:sz w:val="24"/>
                <w:szCs w:val="24"/>
              </w:rPr>
            </w:pPr>
          </w:p>
          <w:p w:rsidR="00EB5A8C" w:rsidRPr="00EB5A8C" w:rsidRDefault="00EB5A8C" w:rsidP="00EB5A8C">
            <w:pPr>
              <w:overflowPunct/>
              <w:autoSpaceDE/>
              <w:autoSpaceDN/>
              <w:adjustRightInd/>
              <w:jc w:val="both"/>
              <w:rPr>
                <w:sz w:val="24"/>
                <w:szCs w:val="24"/>
              </w:rPr>
            </w:pPr>
          </w:p>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68.3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68.4</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69</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k4-6 мерзімді валюталық өтімділік коэффициентін есептеуге арналған активтер:</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69.1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69.2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69.3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69.4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70</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70.1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70.2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70.3</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70.4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k4-6 мерзімді валюталық өтімділік коэффициенті:</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71.1</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71.2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71.3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71.4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(валюта түрі көрсетіледі)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lastRenderedPageBreak/>
              <w:t>72</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Банкте есепті кезең ішінде кредиторлар алдында мерзімі өткен міндеттемелердің болуы (Иә (Жоқ))</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Банкте уәкілетті орган мақұлдаған іс-шаралар жоспарын банктің уақтылы орындамау фактісінің болуы (Иә (Жоқ))</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Бейрезиденттер алдындағы қысқа 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75</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k7 бейрезиденттер алдындағы қысқа мерзімді міндеттемелердің ең жоғары лимитінің коэффициенті</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Инвестициялық депозит туралы шарт бойынша тартылған қаражат есебінен қаржыландырылатын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77</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Қаражаттың бір бөлігін ішкі активтерге орналастыру коэффициенті</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bl>
    <w:p w:rsidR="00EB5A8C" w:rsidRPr="00EB5A8C" w:rsidRDefault="00EB5A8C" w:rsidP="00EB5A8C">
      <w:pPr>
        <w:overflowPunct/>
        <w:autoSpaceDE/>
        <w:autoSpaceDN/>
        <w:adjustRightInd/>
        <w:jc w:val="both"/>
        <w:rPr>
          <w:sz w:val="28"/>
          <w:szCs w:val="28"/>
        </w:rPr>
      </w:pPr>
      <w:r w:rsidRPr="00EB5A8C">
        <w:rPr>
          <w:sz w:val="28"/>
          <w:szCs w:val="28"/>
        </w:rPr>
        <w:t> </w:t>
      </w:r>
    </w:p>
    <w:p w:rsidR="00EB5A8C" w:rsidRPr="00EB5A8C" w:rsidRDefault="00EB5A8C" w:rsidP="00EB5A8C">
      <w:pPr>
        <w:widowControl w:val="0"/>
        <w:overflowPunct/>
        <w:autoSpaceDE/>
        <w:autoSpaceDN/>
        <w:adjustRightInd/>
        <w:rPr>
          <w:sz w:val="28"/>
          <w:szCs w:val="28"/>
        </w:rPr>
      </w:pPr>
      <w:r w:rsidRPr="00EB5A8C">
        <w:rPr>
          <w:sz w:val="28"/>
          <w:szCs w:val="28"/>
          <w:lang w:val="kk-KZ"/>
        </w:rPr>
        <w:t>Атауы</w:t>
      </w:r>
      <w:r w:rsidRPr="00EB5A8C">
        <w:rPr>
          <w:sz w:val="28"/>
          <w:szCs w:val="28"/>
        </w:rPr>
        <w:t xml:space="preserve"> ______________________________________</w:t>
      </w:r>
    </w:p>
    <w:p w:rsidR="00EB5A8C" w:rsidRPr="00EB5A8C" w:rsidRDefault="00EB5A8C" w:rsidP="00EB5A8C">
      <w:pPr>
        <w:widowControl w:val="0"/>
        <w:overflowPunct/>
        <w:autoSpaceDE/>
        <w:autoSpaceDN/>
        <w:adjustRightInd/>
        <w:rPr>
          <w:sz w:val="28"/>
          <w:szCs w:val="28"/>
        </w:rPr>
      </w:pPr>
      <w:r w:rsidRPr="00EB5A8C">
        <w:rPr>
          <w:sz w:val="28"/>
          <w:szCs w:val="28"/>
          <w:lang w:val="kk-KZ"/>
        </w:rPr>
        <w:t>Мекенжайы</w:t>
      </w:r>
      <w:r w:rsidRPr="00EB5A8C">
        <w:rPr>
          <w:sz w:val="28"/>
          <w:szCs w:val="28"/>
        </w:rPr>
        <w:t>_____________________________________________________</w:t>
      </w:r>
    </w:p>
    <w:p w:rsidR="00EB5A8C" w:rsidRPr="00EB5A8C" w:rsidRDefault="00EB5A8C" w:rsidP="00EB5A8C">
      <w:pPr>
        <w:widowControl w:val="0"/>
        <w:overflowPunct/>
        <w:autoSpaceDE/>
        <w:autoSpaceDN/>
        <w:adjustRightInd/>
        <w:rPr>
          <w:sz w:val="28"/>
          <w:szCs w:val="28"/>
        </w:rPr>
      </w:pPr>
      <w:r w:rsidRPr="00EB5A8C">
        <w:rPr>
          <w:sz w:val="28"/>
          <w:szCs w:val="28"/>
        </w:rPr>
        <w:t>Телефон</w:t>
      </w:r>
      <w:r w:rsidRPr="00EB5A8C">
        <w:rPr>
          <w:sz w:val="28"/>
          <w:szCs w:val="28"/>
          <w:lang w:val="kk-KZ"/>
        </w:rPr>
        <w:t>ы</w:t>
      </w:r>
      <w:r w:rsidRPr="00EB5A8C">
        <w:rPr>
          <w:sz w:val="28"/>
          <w:szCs w:val="28"/>
        </w:rPr>
        <w:t xml:space="preserve"> ________________________________________</w:t>
      </w:r>
    </w:p>
    <w:p w:rsidR="00EB5A8C" w:rsidRPr="00EB5A8C" w:rsidRDefault="00EB5A8C" w:rsidP="00EB5A8C">
      <w:pPr>
        <w:widowControl w:val="0"/>
        <w:overflowPunct/>
        <w:autoSpaceDE/>
        <w:autoSpaceDN/>
        <w:adjustRightInd/>
        <w:rPr>
          <w:sz w:val="28"/>
          <w:szCs w:val="28"/>
        </w:rPr>
      </w:pPr>
      <w:r w:rsidRPr="00EB5A8C">
        <w:rPr>
          <w:sz w:val="28"/>
          <w:szCs w:val="28"/>
          <w:lang w:val="kk-KZ"/>
        </w:rPr>
        <w:t>Электрондық пошта мекенжайы</w:t>
      </w:r>
      <w:r w:rsidRPr="00EB5A8C">
        <w:rPr>
          <w:sz w:val="28"/>
          <w:szCs w:val="28"/>
        </w:rPr>
        <w:t xml:space="preserve"> _________________________</w:t>
      </w:r>
    </w:p>
    <w:p w:rsidR="00EB5A8C" w:rsidRPr="00EB5A8C" w:rsidRDefault="00EB5A8C" w:rsidP="00EB5A8C">
      <w:pPr>
        <w:widowControl w:val="0"/>
        <w:overflowPunct/>
        <w:autoSpaceDE/>
        <w:autoSpaceDN/>
        <w:adjustRightInd/>
        <w:rPr>
          <w:sz w:val="28"/>
          <w:szCs w:val="28"/>
        </w:rPr>
      </w:pPr>
      <w:r w:rsidRPr="00EB5A8C">
        <w:rPr>
          <w:sz w:val="28"/>
          <w:szCs w:val="28"/>
          <w:lang w:val="kk-KZ"/>
        </w:rPr>
        <w:t xml:space="preserve">Орындаушы </w:t>
      </w:r>
      <w:r w:rsidRPr="00EB5A8C">
        <w:rPr>
          <w:sz w:val="28"/>
          <w:szCs w:val="28"/>
        </w:rPr>
        <w:t>____________________________________  _______________</w:t>
      </w:r>
    </w:p>
    <w:p w:rsidR="00EB5A8C" w:rsidRPr="00EB5A8C" w:rsidRDefault="00EB5A8C" w:rsidP="00EB5A8C">
      <w:pPr>
        <w:widowControl w:val="0"/>
        <w:overflowPunct/>
        <w:autoSpaceDE/>
        <w:autoSpaceDN/>
        <w:adjustRightInd/>
        <w:rPr>
          <w:sz w:val="28"/>
          <w:szCs w:val="28"/>
        </w:rPr>
      </w:pPr>
      <w:r w:rsidRPr="00EB5A8C">
        <w:rPr>
          <w:sz w:val="28"/>
          <w:szCs w:val="28"/>
        </w:rPr>
        <w:t xml:space="preserve">                </w:t>
      </w:r>
      <w:r w:rsidRPr="00EB5A8C">
        <w:rPr>
          <w:sz w:val="28"/>
          <w:szCs w:val="28"/>
          <w:lang w:val="kk-KZ"/>
        </w:rPr>
        <w:t>тегі, аты және әкесінің аты (ол болған жағдайда) қолы, телефоны</w:t>
      </w:r>
    </w:p>
    <w:p w:rsidR="00EB5A8C" w:rsidRPr="00EB5A8C" w:rsidRDefault="00EB5A8C" w:rsidP="00EB5A8C">
      <w:pPr>
        <w:widowControl w:val="0"/>
        <w:overflowPunct/>
        <w:autoSpaceDE/>
        <w:autoSpaceDN/>
        <w:adjustRightInd/>
        <w:rPr>
          <w:sz w:val="28"/>
          <w:szCs w:val="28"/>
        </w:rPr>
      </w:pPr>
      <w:r w:rsidRPr="00EB5A8C">
        <w:rPr>
          <w:sz w:val="28"/>
          <w:szCs w:val="28"/>
          <w:lang w:val="kk-KZ"/>
        </w:rPr>
        <w:t>Басшы немесе есепке қол қою функциясы жүктелген адам</w:t>
      </w:r>
      <w:r w:rsidRPr="00EB5A8C">
        <w:rPr>
          <w:sz w:val="28"/>
          <w:szCs w:val="28"/>
        </w:rPr>
        <w:t xml:space="preserve"> </w:t>
      </w:r>
    </w:p>
    <w:p w:rsidR="00EB5A8C" w:rsidRPr="00EB5A8C" w:rsidRDefault="00EB5A8C" w:rsidP="00EB5A8C">
      <w:pPr>
        <w:widowControl w:val="0"/>
        <w:overflowPunct/>
        <w:autoSpaceDE/>
        <w:autoSpaceDN/>
        <w:adjustRightInd/>
        <w:rPr>
          <w:sz w:val="28"/>
          <w:szCs w:val="28"/>
        </w:rPr>
      </w:pPr>
      <w:r w:rsidRPr="00EB5A8C">
        <w:rPr>
          <w:sz w:val="28"/>
          <w:szCs w:val="28"/>
        </w:rPr>
        <w:t>_______________________________________       _____________</w:t>
      </w:r>
    </w:p>
    <w:p w:rsidR="00EB5A8C" w:rsidRPr="00EB5A8C" w:rsidRDefault="00EB5A8C" w:rsidP="00EB5A8C">
      <w:pPr>
        <w:widowControl w:val="0"/>
        <w:overflowPunct/>
        <w:autoSpaceDE/>
        <w:autoSpaceDN/>
        <w:adjustRightInd/>
        <w:rPr>
          <w:sz w:val="28"/>
          <w:szCs w:val="28"/>
        </w:rPr>
      </w:pPr>
      <w:r w:rsidRPr="00EB5A8C">
        <w:rPr>
          <w:sz w:val="28"/>
          <w:szCs w:val="28"/>
        </w:rPr>
        <w:t xml:space="preserve">   </w:t>
      </w:r>
      <w:r w:rsidRPr="00EB5A8C">
        <w:rPr>
          <w:sz w:val="28"/>
          <w:szCs w:val="28"/>
          <w:lang w:val="kk-KZ"/>
        </w:rPr>
        <w:t>тегі, аты және әкесінің аты (ол болған жағдайда</w:t>
      </w:r>
      <w:r w:rsidRPr="00EB5A8C">
        <w:rPr>
          <w:sz w:val="28"/>
          <w:szCs w:val="28"/>
        </w:rPr>
        <w:t xml:space="preserve">)          </w:t>
      </w:r>
      <w:r w:rsidRPr="00EB5A8C">
        <w:rPr>
          <w:sz w:val="28"/>
          <w:szCs w:val="28"/>
          <w:lang w:val="kk-KZ"/>
        </w:rPr>
        <w:t>қолы</w:t>
      </w:r>
      <w:r w:rsidRPr="00EB5A8C">
        <w:rPr>
          <w:sz w:val="28"/>
          <w:szCs w:val="28"/>
        </w:rPr>
        <w:t xml:space="preserve"> </w:t>
      </w:r>
    </w:p>
    <w:p w:rsidR="00EB5A8C" w:rsidRPr="00EB5A8C" w:rsidRDefault="00EB5A8C" w:rsidP="00EB5A8C">
      <w:pPr>
        <w:overflowPunct/>
        <w:autoSpaceDE/>
        <w:autoSpaceDN/>
        <w:adjustRightInd/>
        <w:jc w:val="both"/>
        <w:rPr>
          <w:sz w:val="28"/>
          <w:szCs w:val="28"/>
        </w:rPr>
      </w:pPr>
      <w:r w:rsidRPr="00EB5A8C">
        <w:rPr>
          <w:sz w:val="28"/>
          <w:szCs w:val="28"/>
          <w:lang w:val="kk-KZ"/>
        </w:rPr>
        <w:t xml:space="preserve">Күні </w:t>
      </w:r>
      <w:r w:rsidRPr="00EB5A8C">
        <w:rPr>
          <w:sz w:val="28"/>
          <w:szCs w:val="28"/>
        </w:rPr>
        <w:t xml:space="preserve">20__ </w:t>
      </w:r>
      <w:r w:rsidRPr="00EB5A8C">
        <w:rPr>
          <w:sz w:val="28"/>
          <w:szCs w:val="28"/>
          <w:lang w:val="kk-KZ"/>
        </w:rPr>
        <w:t>жылғы</w:t>
      </w:r>
      <w:r w:rsidRPr="00EB5A8C">
        <w:rPr>
          <w:sz w:val="28"/>
          <w:szCs w:val="28"/>
        </w:rPr>
        <w:t xml:space="preserve"> «______» ______________</w:t>
      </w:r>
    </w:p>
    <w:p w:rsidR="00EB5A8C" w:rsidRPr="00EB5A8C" w:rsidRDefault="00EB5A8C" w:rsidP="00EB5A8C">
      <w:pPr>
        <w:overflowPunct/>
        <w:autoSpaceDE/>
        <w:autoSpaceDN/>
        <w:adjustRightInd/>
        <w:ind w:firstLine="709"/>
        <w:jc w:val="both"/>
        <w:rPr>
          <w:sz w:val="28"/>
          <w:szCs w:val="28"/>
        </w:rPr>
      </w:pPr>
    </w:p>
    <w:p w:rsidR="00EB5A8C" w:rsidRPr="00EB5A8C" w:rsidRDefault="00EB5A8C" w:rsidP="00EB5A8C">
      <w:pPr>
        <w:tabs>
          <w:tab w:val="left" w:pos="4253"/>
        </w:tabs>
        <w:overflowPunct/>
        <w:autoSpaceDE/>
        <w:autoSpaceDN/>
        <w:adjustRightInd/>
        <w:ind w:right="-2"/>
        <w:jc w:val="both"/>
        <w:rPr>
          <w:color w:val="000000"/>
          <w:sz w:val="28"/>
          <w:szCs w:val="28"/>
        </w:rPr>
      </w:pPr>
    </w:p>
    <w:p w:rsidR="00EB5A8C" w:rsidRPr="00EB5A8C" w:rsidRDefault="00EB5A8C" w:rsidP="00EB5A8C">
      <w:pPr>
        <w:tabs>
          <w:tab w:val="left" w:pos="4253"/>
        </w:tabs>
        <w:overflowPunct/>
        <w:autoSpaceDE/>
        <w:autoSpaceDN/>
        <w:adjustRightInd/>
        <w:ind w:right="-2"/>
        <w:jc w:val="both"/>
        <w:rPr>
          <w:sz w:val="28"/>
          <w:szCs w:val="28"/>
        </w:rPr>
      </w:pPr>
      <w:r w:rsidRPr="00EB5A8C">
        <w:rPr>
          <w:sz w:val="28"/>
          <w:szCs w:val="28"/>
        </w:rPr>
        <w:t>Ескертпе: нысан «</w:t>
      </w:r>
      <w:r w:rsidRPr="00EB5A8C">
        <w:rPr>
          <w:rFonts w:eastAsia="Calibri"/>
          <w:sz w:val="28"/>
          <w:szCs w:val="28"/>
          <w:lang w:val="kk-KZ" w:eastAsia="en-US"/>
        </w:rPr>
        <w:t>Пруденциялық нормативтердің орындалуы туралы есеп</w:t>
      </w:r>
      <w:r w:rsidRPr="00EB5A8C">
        <w:rPr>
          <w:sz w:val="28"/>
          <w:szCs w:val="28"/>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firstLine="709"/>
        <w:jc w:val="both"/>
        <w:rPr>
          <w:sz w:val="28"/>
          <w:szCs w:val="28"/>
        </w:rPr>
      </w:pPr>
    </w:p>
    <w:p w:rsidR="00EB5A8C" w:rsidRPr="00EB5A8C" w:rsidRDefault="00EB5A8C" w:rsidP="00EB5A8C">
      <w:pPr>
        <w:overflowPunct/>
        <w:autoSpaceDE/>
        <w:autoSpaceDN/>
        <w:adjustRightInd/>
        <w:ind w:firstLine="709"/>
        <w:jc w:val="both"/>
        <w:rPr>
          <w:sz w:val="28"/>
          <w:szCs w:val="28"/>
        </w:rPr>
      </w:pPr>
      <w:r w:rsidRPr="00EB5A8C">
        <w:rPr>
          <w:sz w:val="28"/>
          <w:szCs w:val="28"/>
        </w:rPr>
        <w:t>      </w:t>
      </w:r>
      <w:r w:rsidRPr="00EB5A8C">
        <w:rPr>
          <w:sz w:val="28"/>
          <w:szCs w:val="28"/>
        </w:rPr>
        <w:br w:type="page"/>
      </w:r>
    </w:p>
    <w:p w:rsidR="00EB5A8C" w:rsidRPr="00EB5A8C" w:rsidRDefault="00EB5A8C" w:rsidP="00EB5A8C">
      <w:pPr>
        <w:widowControl w:val="0"/>
        <w:overflowPunct/>
        <w:autoSpaceDE/>
        <w:autoSpaceDN/>
        <w:adjustRightInd/>
        <w:ind w:left="5954"/>
        <w:textAlignment w:val="baseline"/>
        <w:rPr>
          <w:sz w:val="28"/>
          <w:szCs w:val="28"/>
          <w:lang w:val="kk-KZ"/>
        </w:rPr>
      </w:pPr>
      <w:r w:rsidRPr="00EB5A8C">
        <w:rPr>
          <w:sz w:val="28"/>
          <w:szCs w:val="28"/>
        </w:rPr>
        <w:lastRenderedPageBreak/>
        <w:t>«</w:t>
      </w:r>
      <w:r w:rsidRPr="00EB5A8C">
        <w:rPr>
          <w:rFonts w:eastAsia="Calibri"/>
          <w:sz w:val="28"/>
          <w:szCs w:val="28"/>
          <w:lang w:val="kk-KZ" w:eastAsia="en-US"/>
        </w:rPr>
        <w:t>Пруденциялық нормативтердің орындалуы туралы есеп</w:t>
      </w:r>
      <w:r w:rsidRPr="00EB5A8C">
        <w:rPr>
          <w:sz w:val="28"/>
          <w:szCs w:val="28"/>
        </w:rPr>
        <w:t>»</w:t>
      </w:r>
      <w:r w:rsidRPr="00EB5A8C">
        <w:rPr>
          <w:sz w:val="28"/>
          <w:szCs w:val="28"/>
          <w:lang w:val="kk-KZ"/>
        </w:rPr>
        <w:t xml:space="preserve"> әкімшілік деректерді өтеусіз негізде жинауға арналған нысанына</w:t>
      </w:r>
    </w:p>
    <w:p w:rsidR="00EB5A8C" w:rsidRPr="00EB5A8C" w:rsidRDefault="00EB5A8C" w:rsidP="00EB5A8C">
      <w:pPr>
        <w:overflowPunct/>
        <w:autoSpaceDE/>
        <w:autoSpaceDN/>
        <w:adjustRightInd/>
        <w:ind w:left="5954"/>
        <w:rPr>
          <w:sz w:val="28"/>
          <w:szCs w:val="28"/>
        </w:rPr>
      </w:pPr>
      <w:r w:rsidRPr="00EB5A8C">
        <w:rPr>
          <w:sz w:val="28"/>
          <w:szCs w:val="28"/>
          <w:lang w:val="kk-KZ"/>
        </w:rPr>
        <w:t>қосымша</w:t>
      </w:r>
    </w:p>
    <w:p w:rsidR="00EB5A8C" w:rsidRPr="00EB5A8C" w:rsidRDefault="00EB5A8C" w:rsidP="00EB5A8C">
      <w:pPr>
        <w:overflowPunct/>
        <w:autoSpaceDE/>
        <w:autoSpaceDN/>
        <w:adjustRightInd/>
        <w:ind w:firstLine="5954"/>
        <w:rPr>
          <w:sz w:val="28"/>
          <w:szCs w:val="28"/>
        </w:rPr>
      </w:pPr>
    </w:p>
    <w:p w:rsidR="00EB5A8C" w:rsidRPr="00EB5A8C" w:rsidRDefault="00EB5A8C" w:rsidP="00EB5A8C">
      <w:pPr>
        <w:overflowPunct/>
        <w:autoSpaceDE/>
        <w:autoSpaceDN/>
        <w:adjustRightInd/>
        <w:ind w:firstLine="400"/>
        <w:jc w:val="center"/>
        <w:rPr>
          <w:sz w:val="28"/>
          <w:szCs w:val="28"/>
        </w:rPr>
      </w:pPr>
    </w:p>
    <w:p w:rsidR="00EB5A8C" w:rsidRPr="00EB5A8C" w:rsidRDefault="00EB5A8C" w:rsidP="00EB5A8C">
      <w:pPr>
        <w:overflowPunct/>
        <w:autoSpaceDE/>
        <w:autoSpaceDN/>
        <w:adjustRightInd/>
        <w:ind w:firstLine="400"/>
        <w:jc w:val="center"/>
        <w:rPr>
          <w:b/>
          <w:sz w:val="28"/>
          <w:szCs w:val="28"/>
        </w:rPr>
      </w:pPr>
      <w:r w:rsidRPr="00EB5A8C">
        <w:rPr>
          <w:b/>
          <w:sz w:val="28"/>
          <w:szCs w:val="28"/>
        </w:rPr>
        <w:t xml:space="preserve">Пруденциялық нормативтердің орындалуы туралы есеп </w:t>
      </w:r>
    </w:p>
    <w:p w:rsidR="00EB5A8C" w:rsidRPr="00EB5A8C" w:rsidRDefault="00EB5A8C" w:rsidP="00EB5A8C">
      <w:pPr>
        <w:overflowPunct/>
        <w:autoSpaceDE/>
        <w:autoSpaceDN/>
        <w:adjustRightInd/>
        <w:ind w:firstLine="400"/>
        <w:jc w:val="center"/>
        <w:rPr>
          <w:b/>
          <w:sz w:val="28"/>
          <w:szCs w:val="28"/>
        </w:rPr>
      </w:pPr>
      <w:r w:rsidRPr="00EB5A8C">
        <w:rPr>
          <w:b/>
          <w:sz w:val="28"/>
          <w:szCs w:val="28"/>
        </w:rPr>
        <w:t>(индекс</w:t>
      </w:r>
      <w:r w:rsidRPr="00EB5A8C">
        <w:rPr>
          <w:b/>
          <w:sz w:val="28"/>
          <w:szCs w:val="28"/>
          <w:lang w:val="kk-KZ"/>
        </w:rPr>
        <w:t>і</w:t>
      </w:r>
      <w:r w:rsidRPr="00EB5A8C">
        <w:rPr>
          <w:b/>
          <w:sz w:val="28"/>
          <w:szCs w:val="28"/>
        </w:rPr>
        <w:t xml:space="preserve"> – 1-BVU_Prud_norm, </w:t>
      </w:r>
      <w:r w:rsidRPr="00EB5A8C">
        <w:rPr>
          <w:b/>
          <w:bCs/>
          <w:sz w:val="28"/>
          <w:szCs w:val="28"/>
          <w:lang w:val="kk-KZ"/>
        </w:rPr>
        <w:t>кезеңділігі – ай сайын</w:t>
      </w:r>
      <w:r w:rsidRPr="00EB5A8C">
        <w:rPr>
          <w:b/>
          <w:sz w:val="28"/>
          <w:szCs w:val="28"/>
        </w:rPr>
        <w:t>)</w:t>
      </w:r>
    </w:p>
    <w:p w:rsidR="00EB5A8C" w:rsidRPr="00EB5A8C" w:rsidRDefault="00EB5A8C" w:rsidP="00EB5A8C">
      <w:pPr>
        <w:overflowPunct/>
        <w:autoSpaceDE/>
        <w:autoSpaceDN/>
        <w:adjustRightInd/>
        <w:ind w:firstLine="400"/>
        <w:jc w:val="center"/>
        <w:rPr>
          <w:sz w:val="28"/>
          <w:szCs w:val="28"/>
        </w:rPr>
      </w:pPr>
    </w:p>
    <w:p w:rsidR="00EB5A8C" w:rsidRPr="00EB5A8C" w:rsidRDefault="00EB5A8C" w:rsidP="00EB5A8C">
      <w:pPr>
        <w:overflowPunct/>
        <w:autoSpaceDE/>
        <w:autoSpaceDN/>
        <w:adjustRightInd/>
        <w:ind w:firstLine="400"/>
        <w:jc w:val="center"/>
        <w:rPr>
          <w:b/>
          <w:sz w:val="28"/>
          <w:szCs w:val="28"/>
        </w:rPr>
      </w:pPr>
      <w:r w:rsidRPr="00EB5A8C">
        <w:rPr>
          <w:b/>
          <w:bCs/>
          <w:sz w:val="28"/>
          <w:szCs w:val="28"/>
          <w:lang w:val="kk-KZ"/>
        </w:rPr>
        <w:t>әкімшілік деректерді өтеусіз негізде жинауға арналған нысанын толтыру бойынша түсіндірме</w:t>
      </w:r>
      <w:r w:rsidRPr="00EB5A8C">
        <w:rPr>
          <w:sz w:val="28"/>
          <w:szCs w:val="28"/>
        </w:rPr>
        <w:br/>
      </w:r>
    </w:p>
    <w:p w:rsidR="00EB5A8C" w:rsidRPr="00EB5A8C" w:rsidRDefault="00EB5A8C" w:rsidP="00EB5A8C">
      <w:pPr>
        <w:overflowPunct/>
        <w:autoSpaceDE/>
        <w:autoSpaceDN/>
        <w:adjustRightInd/>
        <w:ind w:firstLine="400"/>
        <w:jc w:val="center"/>
        <w:rPr>
          <w:sz w:val="28"/>
          <w:szCs w:val="28"/>
        </w:rPr>
      </w:pPr>
    </w:p>
    <w:p w:rsidR="00EB5A8C" w:rsidRPr="00EB5A8C" w:rsidRDefault="00EB5A8C" w:rsidP="00EB5A8C">
      <w:pPr>
        <w:overflowPunct/>
        <w:autoSpaceDE/>
        <w:autoSpaceDN/>
        <w:adjustRightInd/>
        <w:ind w:firstLine="400"/>
        <w:jc w:val="center"/>
        <w:rPr>
          <w:b/>
          <w:sz w:val="28"/>
          <w:szCs w:val="28"/>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709"/>
        <w:jc w:val="both"/>
        <w:rPr>
          <w:sz w:val="28"/>
          <w:szCs w:val="28"/>
        </w:rPr>
      </w:pPr>
      <w:r w:rsidRPr="00EB5A8C">
        <w:rPr>
          <w:sz w:val="28"/>
          <w:szCs w:val="28"/>
        </w:rPr>
        <w:t> </w:t>
      </w:r>
    </w:p>
    <w:p w:rsidR="00EB5A8C" w:rsidRPr="00EB5A8C" w:rsidRDefault="00EB5A8C" w:rsidP="00EB5A8C">
      <w:pPr>
        <w:widowControl w:val="0"/>
        <w:overflowPunct/>
        <w:autoSpaceDE/>
        <w:autoSpaceDN/>
        <w:adjustRightInd/>
        <w:ind w:firstLine="709"/>
        <w:jc w:val="both"/>
        <w:rPr>
          <w:color w:val="000000"/>
          <w:sz w:val="28"/>
          <w:szCs w:val="28"/>
        </w:rPr>
      </w:pPr>
      <w:r w:rsidRPr="00EB5A8C">
        <w:rPr>
          <w:color w:val="000000"/>
          <w:sz w:val="28"/>
          <w:szCs w:val="28"/>
        </w:rPr>
        <w:t xml:space="preserve">1. </w:t>
      </w:r>
      <w:r w:rsidRPr="00EB5A8C">
        <w:rPr>
          <w:sz w:val="28"/>
          <w:szCs w:val="28"/>
          <w:lang w:val="kk-KZ"/>
        </w:rPr>
        <w:t>Осы түсіндірмеде «</w:t>
      </w:r>
      <w:r w:rsidRPr="00EB5A8C">
        <w:rPr>
          <w:rFonts w:eastAsia="Calibri"/>
          <w:sz w:val="28"/>
          <w:szCs w:val="28"/>
          <w:lang w:val="kk-KZ" w:eastAsia="en-US"/>
        </w:rPr>
        <w:t>Пруденциялық нормативтердің орындалуы туралы есеп</w:t>
      </w:r>
      <w:r w:rsidRPr="00EB5A8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EB5A8C">
        <w:rPr>
          <w:color w:val="000000"/>
          <w:sz w:val="28"/>
          <w:szCs w:val="28"/>
        </w:rPr>
        <w:t>.</w:t>
      </w:r>
      <w:r w:rsidRPr="00EB5A8C">
        <w:rPr>
          <w:rFonts w:ascii="Arial" w:hAnsi="Arial"/>
          <w:sz w:val="28"/>
          <w:szCs w:val="28"/>
          <w:lang w:val="x-none" w:eastAsia="x-none"/>
        </w:rPr>
        <w:t xml:space="preserve"> </w:t>
      </w:r>
    </w:p>
    <w:p w:rsidR="00EB5A8C" w:rsidRPr="00EB5A8C" w:rsidRDefault="00EB5A8C" w:rsidP="00EB5A8C">
      <w:pPr>
        <w:overflowPunct/>
        <w:autoSpaceDE/>
        <w:autoSpaceDN/>
        <w:adjustRightInd/>
        <w:ind w:firstLine="709"/>
        <w:jc w:val="both"/>
        <w:rPr>
          <w:sz w:val="28"/>
          <w:szCs w:val="28"/>
        </w:rPr>
      </w:pPr>
      <w:r w:rsidRPr="00EB5A8C">
        <w:rPr>
          <w:sz w:val="28"/>
          <w:szCs w:val="28"/>
        </w:rPr>
        <w:t>2. Нысанды екiншi деңгейдегi банктер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rPr>
          <w:sz w:val="28"/>
          <w:szCs w:val="28"/>
        </w:rPr>
      </w:pPr>
      <w:r w:rsidRPr="00EB5A8C">
        <w:rPr>
          <w:sz w:val="28"/>
          <w:szCs w:val="28"/>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sz w:val="28"/>
          <w:szCs w:val="28"/>
        </w:rPr>
      </w:pPr>
      <w:r w:rsidRPr="00EB5A8C">
        <w:rPr>
          <w:sz w:val="28"/>
          <w:szCs w:val="28"/>
        </w:rPr>
        <w:t> </w:t>
      </w:r>
    </w:p>
    <w:p w:rsidR="00EB5A8C" w:rsidRPr="00EB5A8C" w:rsidRDefault="00EB5A8C" w:rsidP="00EB5A8C">
      <w:pPr>
        <w:overflowPunct/>
        <w:autoSpaceDE/>
        <w:autoSpaceDN/>
        <w:adjustRightInd/>
        <w:ind w:firstLine="709"/>
        <w:jc w:val="both"/>
        <w:rPr>
          <w:sz w:val="28"/>
          <w:szCs w:val="28"/>
        </w:rPr>
      </w:pPr>
    </w:p>
    <w:p w:rsidR="00EB5A8C" w:rsidRPr="00EB5A8C" w:rsidRDefault="00EB5A8C" w:rsidP="00EB5A8C">
      <w:pPr>
        <w:overflowPunct/>
        <w:autoSpaceDE/>
        <w:autoSpaceDN/>
        <w:adjustRightInd/>
        <w:ind w:firstLine="709"/>
        <w:jc w:val="center"/>
        <w:rPr>
          <w:b/>
          <w:sz w:val="28"/>
          <w:szCs w:val="28"/>
        </w:rPr>
      </w:pPr>
      <w:r w:rsidRPr="00EB5A8C">
        <w:rPr>
          <w:b/>
          <w:sz w:val="28"/>
          <w:szCs w:val="28"/>
        </w:rPr>
        <w:t>2-тарау. Нысанды толтыру бойынша түсіндірме</w:t>
      </w:r>
    </w:p>
    <w:p w:rsidR="00EB5A8C" w:rsidRPr="00EB5A8C" w:rsidRDefault="00EB5A8C" w:rsidP="00EB5A8C">
      <w:pPr>
        <w:overflowPunct/>
        <w:autoSpaceDE/>
        <w:autoSpaceDN/>
        <w:adjustRightInd/>
        <w:ind w:firstLine="709"/>
        <w:jc w:val="both"/>
        <w:rPr>
          <w:sz w:val="28"/>
          <w:szCs w:val="28"/>
        </w:rPr>
      </w:pPr>
      <w:r w:rsidRPr="00EB5A8C">
        <w:rPr>
          <w:sz w:val="28"/>
          <w:szCs w:val="28"/>
        </w:rPr>
        <w:t> </w:t>
      </w:r>
    </w:p>
    <w:p w:rsidR="00EB5A8C" w:rsidRPr="00EB5A8C" w:rsidRDefault="00EB5A8C" w:rsidP="00EB5A8C">
      <w:pPr>
        <w:overflowPunct/>
        <w:autoSpaceDE/>
        <w:autoSpaceDN/>
        <w:adjustRightInd/>
        <w:ind w:firstLine="709"/>
        <w:jc w:val="both"/>
        <w:rPr>
          <w:sz w:val="28"/>
          <w:szCs w:val="28"/>
        </w:rPr>
      </w:pPr>
      <w:r w:rsidRPr="00EB5A8C">
        <w:rPr>
          <w:sz w:val="28"/>
          <w:szCs w:val="28"/>
        </w:rPr>
        <w:t>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w:t>
      </w:r>
      <w:r w:rsidRPr="00EB5A8C">
        <w:rPr>
          <w:sz w:val="28"/>
          <w:szCs w:val="28"/>
          <w:lang w:val="kk-KZ"/>
        </w:rPr>
        <w:t> </w:t>
      </w:r>
      <w:r w:rsidRPr="00EB5A8C">
        <w:rPr>
          <w:sz w:val="28"/>
          <w:szCs w:val="28"/>
        </w:rPr>
        <w:t xml:space="preserve">мамырдағы № 144 қаулысымен </w:t>
      </w:r>
      <w:r w:rsidRPr="00EB5A8C">
        <w:rPr>
          <w:sz w:val="28"/>
          <w:szCs w:val="28"/>
          <w:lang w:val="kk-KZ"/>
        </w:rPr>
        <w:t>(</w:t>
      </w:r>
      <w:r w:rsidRPr="00EB5A8C">
        <w:rPr>
          <w:sz w:val="28"/>
          <w:szCs w:val="28"/>
        </w:rPr>
        <w:t>Нормативтік құқықтық актілерді мемлекеттік тіркеу тізілімінде № 13939 болып тіркелген</w:t>
      </w:r>
      <w:r w:rsidRPr="00EB5A8C">
        <w:rPr>
          <w:sz w:val="28"/>
          <w:szCs w:val="28"/>
          <w:lang w:val="kk-KZ"/>
        </w:rPr>
        <w:t>)</w:t>
      </w:r>
      <w:r w:rsidRPr="00EB5A8C">
        <w:rPr>
          <w:sz w:val="28"/>
          <w:szCs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w:t>
      </w:r>
      <w:r w:rsidRPr="00EB5A8C">
        <w:rPr>
          <w:sz w:val="28"/>
          <w:szCs w:val="28"/>
        </w:rPr>
        <w:br/>
        <w:t>№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w:t>
      </w:r>
      <w:r w:rsidRPr="00EB5A8C">
        <w:rPr>
          <w:sz w:val="28"/>
          <w:szCs w:val="28"/>
          <w:lang w:val="kk-KZ"/>
        </w:rPr>
        <w:t> </w:t>
      </w:r>
      <w:r w:rsidRPr="00EB5A8C">
        <w:rPr>
          <w:sz w:val="28"/>
          <w:szCs w:val="28"/>
        </w:rPr>
        <w:t xml:space="preserve">қыркүйектегі № 170 қаулысымен </w:t>
      </w:r>
      <w:r w:rsidRPr="00EB5A8C">
        <w:rPr>
          <w:sz w:val="28"/>
          <w:szCs w:val="28"/>
          <w:lang w:val="kk-KZ"/>
        </w:rPr>
        <w:t>(</w:t>
      </w:r>
      <w:r w:rsidRPr="00EB5A8C">
        <w:rPr>
          <w:sz w:val="28"/>
          <w:szCs w:val="28"/>
        </w:rPr>
        <w:t xml:space="preserve">Нормативтік құқықтық актілерді </w:t>
      </w:r>
      <w:r w:rsidRPr="00EB5A8C">
        <w:rPr>
          <w:sz w:val="28"/>
          <w:szCs w:val="28"/>
        </w:rPr>
        <w:lastRenderedPageBreak/>
        <w:t>мемлекеттік тіркеу тізілімінде № 15886 болып тіркелген</w:t>
      </w:r>
      <w:r w:rsidRPr="00EB5A8C">
        <w:rPr>
          <w:sz w:val="28"/>
          <w:szCs w:val="28"/>
          <w:lang w:val="kk-KZ"/>
        </w:rPr>
        <w:t>)</w:t>
      </w:r>
      <w:r w:rsidRPr="00EB5A8C">
        <w:rPr>
          <w:sz w:val="28"/>
          <w:szCs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EB5A8C" w:rsidRPr="00EB5A8C" w:rsidRDefault="00EB5A8C" w:rsidP="00EB5A8C">
      <w:pPr>
        <w:overflowPunct/>
        <w:autoSpaceDE/>
        <w:autoSpaceDN/>
        <w:adjustRightInd/>
        <w:ind w:firstLine="709"/>
        <w:jc w:val="both"/>
        <w:rPr>
          <w:sz w:val="28"/>
          <w:szCs w:val="28"/>
        </w:rPr>
      </w:pPr>
      <w:r w:rsidRPr="00EB5A8C">
        <w:rPr>
          <w:sz w:val="28"/>
          <w:szCs w:val="28"/>
        </w:rPr>
        <w:t xml:space="preserve">5. 1-жол № 144 нормативтердің 1-тарауына және № 170 нормативтердің </w:t>
      </w:r>
      <w:r w:rsidRPr="00EB5A8C">
        <w:rPr>
          <w:sz w:val="28"/>
          <w:szCs w:val="28"/>
        </w:rPr>
        <w:br/>
        <w:t>2-тарауына сәйкес толтырылады.</w:t>
      </w:r>
    </w:p>
    <w:p w:rsidR="00EB5A8C" w:rsidRPr="00EB5A8C" w:rsidRDefault="00EB5A8C" w:rsidP="00EB5A8C">
      <w:pPr>
        <w:overflowPunct/>
        <w:autoSpaceDE/>
        <w:autoSpaceDN/>
        <w:adjustRightInd/>
        <w:ind w:firstLine="709"/>
        <w:jc w:val="both"/>
        <w:rPr>
          <w:sz w:val="28"/>
          <w:szCs w:val="28"/>
        </w:rPr>
      </w:pPr>
      <w:r w:rsidRPr="00EB5A8C">
        <w:rPr>
          <w:sz w:val="28"/>
          <w:szCs w:val="28"/>
        </w:rPr>
        <w:t xml:space="preserve">6. 5-жолда № 144 нормативтерге 1-1-қосымшада және </w:t>
      </w:r>
      <w:r w:rsidRPr="00EB5A8C">
        <w:rPr>
          <w:sz w:val="28"/>
          <w:szCs w:val="28"/>
        </w:rPr>
        <w:br/>
        <w:t xml:space="preserve">№ 170 нормативтерге 4-қосымшада белгіленген банк капиталының құрамындағы құралдарды </w:t>
      </w:r>
      <w:r w:rsidRPr="00EB5A8C">
        <w:rPr>
          <w:sz w:val="28"/>
          <w:szCs w:val="28"/>
          <w:lang w:val="kk-KZ"/>
        </w:rPr>
        <w:t>жіктеуге</w:t>
      </w:r>
      <w:r w:rsidRPr="00EB5A8C">
        <w:rPr>
          <w:sz w:val="28"/>
          <w:szCs w:val="28"/>
        </w:rPr>
        <w:t xml:space="preserve"> арналған өлшемшарттарға сәйкес келетін ақы төленген жай акциялар бойынша мәліметтер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rPr>
        <w:t>7. 11.7-жолда секьюритилендіру талаптарынан алынған, болашақта толы</w:t>
      </w:r>
      <w:r w:rsidRPr="00EB5A8C">
        <w:rPr>
          <w:sz w:val="28"/>
          <w:szCs w:val="28"/>
          <w:lang w:val="kk-KZ"/>
        </w:rPr>
        <w:t>ғымен</w:t>
      </w:r>
      <w:r w:rsidRPr="00EB5A8C">
        <w:rPr>
          <w:sz w:val="28"/>
          <w:szCs w:val="28"/>
        </w:rPr>
        <w:t xml:space="preserve"> немесе ішінара күтуге байланысты болашақ кезеңдердің кірісі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8. 12.1-жолда № 144 нормативтерге 1-1-қосымшада және </w:t>
      </w:r>
      <w:r w:rsidRPr="00EB5A8C">
        <w:rPr>
          <w:sz w:val="28"/>
          <w:szCs w:val="28"/>
          <w:lang w:val="kk-KZ"/>
        </w:rPr>
        <w:br/>
        <w:t>№ 170 нормативтерге 4-қосымшада белгіленген банк капиталының құрамындағы құралдарды жіктеуге арналған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9. 12.2-жолда № 144 нормативтерге 1-1-қосымшада және </w:t>
      </w:r>
      <w:r w:rsidRPr="00EB5A8C">
        <w:rPr>
          <w:sz w:val="28"/>
          <w:szCs w:val="28"/>
          <w:lang w:val="kk-KZ"/>
        </w:rPr>
        <w:br/>
        <w:t>№ 170 нормативтерге 4-қосымшада белгіленген банк капиталының құрамындағы құралдарды жіктеуге арналған өлшемшарттарға сәйкес келетін төленген артықшылықты акциялар бойынша мәліметтер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10. 15-жолда № 144 нормативтерге 1-1-қосымшада және </w:t>
      </w:r>
      <w:r w:rsidRPr="00EB5A8C">
        <w:rPr>
          <w:sz w:val="28"/>
          <w:szCs w:val="28"/>
          <w:lang w:val="kk-KZ"/>
        </w:rPr>
        <w:br/>
        <w:t xml:space="preserve">№ 170 нормативтерге 4-қосымшада белгіленген банк капиталының құрамындағы құралдарды жіктеуге арналған өлшемшарттарға сәйкес келетін реттелген борыш бойынша мәліметтер көрсетіледі.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11. 20-жолда № 144 нормативтерге 4-қосымшаға және </w:t>
      </w:r>
      <w:r w:rsidRPr="00EB5A8C">
        <w:rPr>
          <w:sz w:val="28"/>
          <w:szCs w:val="28"/>
          <w:lang w:val="kk-KZ"/>
        </w:rPr>
        <w:br/>
        <w:t xml:space="preserve">№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12. 22-жол кредиттік тәуекел ескеріле отырып мөлшерленген активтердің талдамасы туралы есептің деректеріне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13. 23-жол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14. 24-жол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15. 25-жол айрықша пайыздық тәуекелді есептеудің талдамасы («Валюталар мен қорларды белгілеуге арналған кодтар» ҚР ҰЖ 07 ISO 4217 </w:t>
      </w:r>
      <w:r w:rsidRPr="00EB5A8C">
        <w:rPr>
          <w:sz w:val="28"/>
          <w:szCs w:val="28"/>
          <w:lang w:val="kk-KZ"/>
        </w:rPr>
        <w:lastRenderedPageBreak/>
        <w:t>Қазақстан Республикасының Ұлттық жіктеуішіне сәйкес валюталар бөлігінде) туралы есептің деректеріне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16. 26-жол жалпы пайыздық тәуекелді есептеудің талдамасы («Валюталар мен қорларды белгілеуге арналған кодтар» ҚР ҰЖ 07 ISO 4217 Қазақстан Республикасының Ұлттық жіктеуішіне сәйкес валюталар бөлігінде) туралы есептің деректеріне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17. 40, 41, 42, 43, 44, 45, 46, 47, 48 және 49-жолдар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18. 52, 53 және 54-жолдар k4 ағымдағы өтімділік коэффициентінің талдамасы туралы есептің деректеріне сәйкес толтырылады.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19. 55, 56, 57, 58, 59, 60, 61 және 62-жолдар k4-1, k4-2 және k4-3 мерзімді өтімділік коэффициенттерінің талдамасы туралы есептің деректеріне сәйкес толтырылады.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20. 63, 63.1, 63.2, 63.3, 63.4, 64, 64.1, 64.2, 64.3, 64.4, 65, 65.1, 65.2, 65.3, 65.4, 66, 66.1, 66.2, 66.3, 66.4, 67, 67.1, 67.2, 67.3, 67.4, 68, 68.1, 68.2, 68.3, 68.4, 69, 69.1, 69.2, 69.3, 69.4, 70, 70.1, 70.2, 70.3, 70.4, 71, 71.1, 71.2, 71.3 және </w:t>
      </w:r>
      <w:r w:rsidRPr="00EB5A8C">
        <w:rPr>
          <w:sz w:val="28"/>
          <w:szCs w:val="28"/>
          <w:lang w:val="kk-KZ"/>
        </w:rPr>
        <w:br/>
        <w:t xml:space="preserve">71.4-жолдар k4-4, k4-5 және k4-6 мерзімді валюталық өтімділік коэффициенттерінің талдамасы туралы есептің деректеріне сәйкес толтырылады.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21. 63.3, 63.4, 64.3, 64.4, 65.3, 65.4, 66.3, 66.4, 67.3, 67.4, 68.3, 68.4, 69.3, 69.4, 70.3, 70.4, 71.3 және 71.4-жолдарда «Валюталар мен қорларды белгілеуге арналған кодтар» ҚР ҰЖ 07 ISO 4217 Қазақстан Республикасының Ұлттық жіктеуішіне сәйкес валюта түрі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22. 74 және 75-жолдар екінші деңгейдегі банктерді Қазақстан Республикасының бейрезиденттері алдындағы міндеттемелерге капиталдандыру коэффициентінің талдамасы туралы есептің деректеріне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23. 77-жол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24. 32, 33 және 76-жолдарды исламдық екінші деңгейдегі банктер ғана толтырады.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25. 17, 18, 19, 41,43, 45, 47, 49, 54, 56, 59, 62, 65, 65.1, 65.2, 65.3, 65.4, 68, 68.1, 68.2, 68.3, 68.4, 71, 71.1, 71.2, 71.3, 71.4, 75 және 77-жолдарда үтірден кейін үш таңбалы мәндер көрсетіледі. </w:t>
      </w:r>
    </w:p>
    <w:p w:rsidR="00EB5A8C" w:rsidRPr="00EB5A8C" w:rsidRDefault="00EB5A8C" w:rsidP="00EB5A8C">
      <w:pPr>
        <w:tabs>
          <w:tab w:val="left" w:pos="4253"/>
        </w:tabs>
        <w:overflowPunct/>
        <w:autoSpaceDE/>
        <w:autoSpaceDN/>
        <w:adjustRightInd/>
        <w:ind w:firstLine="709"/>
        <w:jc w:val="both"/>
        <w:rPr>
          <w:sz w:val="28"/>
          <w:szCs w:val="28"/>
          <w:lang w:val="kk-KZ"/>
        </w:rPr>
      </w:pPr>
      <w:r w:rsidRPr="00EB5A8C">
        <w:rPr>
          <w:sz w:val="28"/>
          <w:szCs w:val="28"/>
          <w:lang w:val="kk-KZ"/>
        </w:rPr>
        <w:t>26. 45, 47, 49 және 51-жолдарды толтыру үшін мына қысқартулар пайдаланылады: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банкпен айрықша қатынастар арқылы байланысты қарыз алушылар бойынша тәуекелдер сомасының коэффициенті – Ро;</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бланктік кредиттің ең жоғары мөлшерінің коэффициенті – Бк;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әрқайсысының мөлшері меншікті капиталдың 10 (он) пайызынан асатын бір қарыз алушыға шаққандағы тәуекелдердің жиынтық сомасының коэффициенті – Рк;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lastRenderedPageBreak/>
        <w:t>Қазақстанның Даму Банкі міндеттемелері бойынша тәуекел мөлшерінің коэффициенті –  Рбрк;</w:t>
      </w:r>
    </w:p>
    <w:p w:rsidR="00EB5A8C" w:rsidRPr="00EB5A8C" w:rsidRDefault="00EB5A8C" w:rsidP="00EB5A8C">
      <w:pPr>
        <w:overflowPunct/>
        <w:autoSpaceDE/>
        <w:autoSpaceDN/>
        <w:adjustRightInd/>
        <w:ind w:firstLine="709"/>
        <w:jc w:val="both"/>
        <w:rPr>
          <w:sz w:val="28"/>
          <w:szCs w:val="28"/>
        </w:rPr>
      </w:pPr>
      <w:r w:rsidRPr="00EB5A8C">
        <w:rPr>
          <w:sz w:val="28"/>
          <w:szCs w:val="28"/>
        </w:rPr>
        <w:t>27. Деректер болмаған кезде Нысан ұсынылмайды.</w:t>
      </w:r>
    </w:p>
    <w:p w:rsidR="00EB5A8C" w:rsidRPr="00EB5A8C" w:rsidRDefault="00EB5A8C" w:rsidP="00EB5A8C">
      <w:pPr>
        <w:overflowPunct/>
        <w:autoSpaceDE/>
        <w:autoSpaceDN/>
        <w:adjustRightInd/>
        <w:ind w:firstLine="709"/>
        <w:jc w:val="both"/>
        <w:rPr>
          <w:sz w:val="28"/>
          <w:szCs w:val="28"/>
        </w:rPr>
      </w:pPr>
      <w:r w:rsidRPr="00EB5A8C">
        <w:rPr>
          <w:sz w:val="28"/>
          <w:szCs w:val="28"/>
        </w:rPr>
        <w:br w:type="column"/>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2-қосымша</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жинауға арналған </w:t>
      </w:r>
    </w:p>
    <w:p w:rsidR="00EB5A8C" w:rsidRPr="00EB5A8C" w:rsidRDefault="00EB5A8C" w:rsidP="00EB5A8C">
      <w:pPr>
        <w:overflowPunct/>
        <w:autoSpaceDE/>
        <w:autoSpaceDN/>
        <w:adjustRightInd/>
        <w:jc w:val="right"/>
        <w:rPr>
          <w:strike/>
          <w:sz w:val="28"/>
          <w:szCs w:val="28"/>
          <w:lang w:val="kk-KZ"/>
        </w:rPr>
      </w:pPr>
      <w:r w:rsidRPr="00EB5A8C">
        <w:rPr>
          <w:sz w:val="28"/>
          <w:szCs w:val="28"/>
          <w:lang w:val="kk-KZ"/>
        </w:rPr>
        <w:t xml:space="preserve">нысан </w:t>
      </w:r>
      <w:r w:rsidRPr="00EB5A8C">
        <w:rPr>
          <w:sz w:val="28"/>
          <w:szCs w:val="28"/>
          <w:lang w:val="kk-KZ"/>
        </w:rPr>
        <w:br/>
      </w:r>
    </w:p>
    <w:p w:rsidR="00EB5A8C" w:rsidRPr="00EB5A8C" w:rsidRDefault="00EB5A8C" w:rsidP="00EB5A8C">
      <w:pPr>
        <w:overflowPunct/>
        <w:autoSpaceDE/>
        <w:autoSpaceDN/>
        <w:adjustRightInd/>
        <w:ind w:firstLine="709"/>
        <w:jc w:val="center"/>
        <w:textAlignment w:val="baseline"/>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center"/>
        <w:textAlignment w:val="baseline"/>
        <w:rPr>
          <w:sz w:val="28"/>
          <w:szCs w:val="28"/>
          <w:lang w:val="kk-KZ"/>
        </w:rPr>
      </w:pPr>
    </w:p>
    <w:p w:rsidR="00EB5A8C" w:rsidRPr="00EB5A8C" w:rsidRDefault="00EB5A8C" w:rsidP="00EB5A8C">
      <w:pPr>
        <w:widowControl w:val="0"/>
        <w:overflowPunct/>
        <w:autoSpaceDE/>
        <w:autoSpaceDN/>
        <w:adjustRightInd/>
        <w:ind w:firstLine="709"/>
        <w:jc w:val="both"/>
        <w:rPr>
          <w:bCs/>
          <w:sz w:val="28"/>
          <w:szCs w:val="28"/>
          <w:lang w:val="kk-KZ"/>
        </w:rPr>
      </w:pPr>
      <w:r w:rsidRPr="00EB5A8C">
        <w:rPr>
          <w:bCs/>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bCs/>
          <w:sz w:val="28"/>
          <w:szCs w:val="28"/>
          <w:lang w:val="kk-KZ"/>
        </w:rPr>
        <w:t>Әкімшілік</w:t>
      </w:r>
      <w:r w:rsidRPr="00EB5A8C">
        <w:rPr>
          <w:sz w:val="28"/>
          <w:szCs w:val="28"/>
          <w:lang w:val="kk-KZ"/>
        </w:rPr>
        <w:t xml:space="preserve"> нысанның атауы: </w:t>
      </w:r>
      <w:r w:rsidRPr="00EB5A8C">
        <w:rPr>
          <w:rFonts w:eastAsia="Calibri"/>
          <w:sz w:val="28"/>
          <w:szCs w:val="28"/>
          <w:lang w:val="kk-KZ" w:eastAsia="en-US"/>
        </w:rPr>
        <w:t>Кредиттік тәуекел ескеріле отырып мөлшерленген активтердің талдамасы туралы есеп</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sz w:val="28"/>
          <w:szCs w:val="28"/>
          <w:lang w:val="kk-KZ"/>
        </w:rPr>
        <w:t>: 2-BVU_RA</w:t>
      </w:r>
    </w:p>
    <w:p w:rsidR="00EB5A8C" w:rsidRPr="00EB5A8C" w:rsidRDefault="00EB5A8C" w:rsidP="00EB5A8C">
      <w:pPr>
        <w:widowControl w:val="0"/>
        <w:overflowPunct/>
        <w:autoSpaceDE/>
        <w:autoSpaceDN/>
        <w:adjustRightInd/>
        <w:ind w:firstLine="709"/>
        <w:jc w:val="both"/>
        <w:rPr>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w:t>
      </w:r>
      <w:r w:rsidRPr="00EB5A8C">
        <w:rPr>
          <w:sz w:val="28"/>
          <w:szCs w:val="28"/>
          <w:lang w:val="kk-KZ"/>
        </w:rPr>
        <w:t>: екінші деңгейдегі банк</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нысанды ұсыну мерзімі</w:t>
      </w:r>
      <w:r w:rsidRPr="00EB5A8C">
        <w:rPr>
          <w:sz w:val="28"/>
          <w:szCs w:val="28"/>
          <w:lang w:val="kk-KZ"/>
        </w:rPr>
        <w:t xml:space="preserve">: </w:t>
      </w:r>
      <w:r w:rsidRPr="00EB5A8C">
        <w:rPr>
          <w:color w:val="000000"/>
          <w:sz w:val="28"/>
          <w:szCs w:val="28"/>
          <w:lang w:val="kk-KZ"/>
        </w:rPr>
        <w:t>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қорытынды айналымдар ескерілген желтоқсан айының есебі (оның ішінде қорытынды айналымдар болмаған кезде) аяқталған қаржы жылынан кейінгі жылғы отыз бірінші қаңтардан кешіктірмей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rPr>
          <w:sz w:val="28"/>
          <w:szCs w:val="28"/>
          <w:lang w:val="kk-KZ"/>
        </w:rPr>
      </w:pPr>
      <w:r w:rsidRPr="00EB5A8C">
        <w:rPr>
          <w:sz w:val="24"/>
          <w:szCs w:val="24"/>
          <w:lang w:val="kk-KZ"/>
        </w:rPr>
        <w:br w:type="page"/>
      </w:r>
    </w:p>
    <w:p w:rsidR="00EB5A8C" w:rsidRPr="00EB5A8C" w:rsidRDefault="00EB5A8C" w:rsidP="00EB5A8C">
      <w:pPr>
        <w:overflowPunct/>
        <w:autoSpaceDE/>
        <w:autoSpaceDN/>
        <w:adjustRightInd/>
        <w:jc w:val="right"/>
        <w:textAlignment w:val="baseline"/>
        <w:rPr>
          <w:sz w:val="28"/>
          <w:szCs w:val="28"/>
          <w:lang w:val="kk-KZ"/>
        </w:rPr>
      </w:pPr>
      <w:r w:rsidRPr="00EB5A8C">
        <w:rPr>
          <w:sz w:val="28"/>
          <w:szCs w:val="28"/>
          <w:lang w:val="kk-KZ"/>
        </w:rPr>
        <w:lastRenderedPageBreak/>
        <w:t>(мың теңгемен)</w:t>
      </w:r>
    </w:p>
    <w:tbl>
      <w:tblPr>
        <w:tblW w:w="95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418"/>
        <w:gridCol w:w="4111"/>
        <w:gridCol w:w="992"/>
        <w:gridCol w:w="1417"/>
        <w:gridCol w:w="1135"/>
      </w:tblGrid>
      <w:tr w:rsidR="00EB5A8C" w:rsidRPr="00EB5A8C" w:rsidTr="001F3811">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p>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Топ түрі</w:t>
            </w:r>
          </w:p>
        </w:tc>
        <w:tc>
          <w:tcPr>
            <w:tcW w:w="411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Баптардың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Сомасы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Тәуекел</w:t>
            </w:r>
            <w:r w:rsidRPr="00EB5A8C">
              <w:rPr>
                <w:sz w:val="22"/>
                <w:szCs w:val="22"/>
                <w:lang w:val="kk-KZ" w:eastAsia="en-US"/>
              </w:rPr>
              <w:t xml:space="preserve"> </w:t>
            </w:r>
            <w:r w:rsidRPr="00EB5A8C">
              <w:rPr>
                <w:sz w:val="22"/>
                <w:szCs w:val="22"/>
                <w:lang w:eastAsia="en-US"/>
              </w:rPr>
              <w:t>дәрежесі пайызбен</w:t>
            </w:r>
          </w:p>
        </w:tc>
        <w:tc>
          <w:tcPr>
            <w:tcW w:w="1135"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Есептелетін сомасы</w:t>
            </w:r>
          </w:p>
        </w:tc>
      </w:tr>
      <w:tr w:rsidR="00EB5A8C" w:rsidRPr="00EB5A8C" w:rsidTr="001F3811">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6</w:t>
            </w:r>
          </w:p>
        </w:tc>
      </w:tr>
      <w:tr w:rsidR="00EB5A8C" w:rsidRPr="00EB5A8C" w:rsidTr="001F3811">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Топ анықтамалығы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sz w:val="22"/>
                <w:szCs w:val="22"/>
                <w:lang w:eastAsia="en-US"/>
              </w:rPr>
            </w:pPr>
            <w:r w:rsidRPr="00EB5A8C">
              <w:rPr>
                <w:sz w:val="22"/>
                <w:szCs w:val="22"/>
                <w:lang w:eastAsia="en-US"/>
              </w:rPr>
              <w:t xml:space="preserve">Кредиттік тәуекел дәрежесі бойынша </w:t>
            </w:r>
            <w:r w:rsidRPr="00EB5A8C">
              <w:rPr>
                <w:sz w:val="22"/>
                <w:szCs w:val="22"/>
                <w:lang w:val="kk-KZ" w:eastAsia="en-US"/>
              </w:rPr>
              <w:t>мөлшерленетін</w:t>
            </w:r>
            <w:r w:rsidRPr="00EB5A8C">
              <w:rPr>
                <w:sz w:val="22"/>
                <w:szCs w:val="22"/>
                <w:lang w:eastAsia="en-US"/>
              </w:rPr>
              <w:t xml:space="preserve"> активтің түрі (анықтамалық)</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r w:rsidRPr="00EB5A8C">
              <w:rPr>
                <w:sz w:val="22"/>
                <w:szCs w:val="22"/>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rPr>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r w:rsidRPr="00EB5A8C">
              <w:rPr>
                <w:sz w:val="22"/>
                <w:szCs w:val="22"/>
                <w:lang w:eastAsia="en-US"/>
              </w:rPr>
              <w:t> </w:t>
            </w:r>
          </w:p>
        </w:tc>
      </w:tr>
      <w:tr w:rsidR="00EB5A8C" w:rsidRPr="00EB5A8C" w:rsidTr="001F3811">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both"/>
              <w:rPr>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sz w:val="22"/>
                <w:szCs w:val="22"/>
                <w:lang w:eastAsia="en-US"/>
              </w:rPr>
            </w:pPr>
            <w:r w:rsidRPr="00EB5A8C">
              <w:rPr>
                <w:sz w:val="24"/>
                <w:szCs w:val="24"/>
              </w:rPr>
              <w:t>Тәуекел активтерінің жиыны</w:t>
            </w:r>
            <w:r w:rsidRPr="00EB5A8C">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rFonts w:ascii="Calibri" w:eastAsia="Calibri" w:hAnsi="Calibri"/>
                <w:sz w:val="22"/>
                <w:szCs w:val="22"/>
              </w:rPr>
            </w:pPr>
            <w:r w:rsidRPr="00EB5A8C">
              <w:rPr>
                <w:rFonts w:eastAsia="Calibri"/>
                <w:sz w:val="22"/>
                <w:szCs w:val="22"/>
              </w:rPr>
              <w:t>Х</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r w:rsidRPr="00EB5A8C">
              <w:rPr>
                <w:sz w:val="22"/>
                <w:szCs w:val="22"/>
                <w:lang w:eastAsia="en-US"/>
              </w:rPr>
              <w:t> </w:t>
            </w:r>
          </w:p>
        </w:tc>
      </w:tr>
    </w:tbl>
    <w:p w:rsidR="00EB5A8C" w:rsidRPr="00EB5A8C" w:rsidRDefault="00EB5A8C" w:rsidP="00EB5A8C">
      <w:pPr>
        <w:overflowPunct/>
        <w:autoSpaceDE/>
        <w:autoSpaceDN/>
        <w:adjustRightInd/>
        <w:jc w:val="both"/>
        <w:textAlignment w:val="baseline"/>
        <w:rPr>
          <w:sz w:val="28"/>
          <w:szCs w:val="28"/>
          <w:lang w:val="kk-KZ"/>
        </w:rPr>
      </w:pP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Атауы</w:t>
      </w:r>
      <w:r w:rsidRPr="00EB5A8C">
        <w:rPr>
          <w:sz w:val="28"/>
          <w:szCs w:val="28"/>
        </w:rPr>
        <w:t xml:space="preserve"> ______________________________________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Мекенжайы</w:t>
      </w:r>
      <w:r w:rsidRPr="00EB5A8C">
        <w:rPr>
          <w:sz w:val="28"/>
          <w:szCs w:val="28"/>
        </w:rPr>
        <w:t>_____________________________________________________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rPr>
        <w:t>Телефон</w:t>
      </w:r>
      <w:r w:rsidRPr="00EB5A8C">
        <w:rPr>
          <w:sz w:val="28"/>
          <w:szCs w:val="28"/>
          <w:lang w:val="kk-KZ"/>
        </w:rPr>
        <w:t>ы</w:t>
      </w:r>
      <w:r w:rsidRPr="00EB5A8C">
        <w:rPr>
          <w:sz w:val="28"/>
          <w:szCs w:val="28"/>
        </w:rPr>
        <w:t xml:space="preserve"> ________________________________________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Электрондық пошта мекенжайы</w:t>
      </w:r>
      <w:r w:rsidRPr="00EB5A8C">
        <w:rPr>
          <w:sz w:val="28"/>
          <w:szCs w:val="28"/>
        </w:rPr>
        <w:t xml:space="preserve"> 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 xml:space="preserve">Орындаушы </w:t>
      </w:r>
      <w:r w:rsidRPr="00EB5A8C">
        <w:rPr>
          <w:sz w:val="28"/>
          <w:szCs w:val="28"/>
        </w:rPr>
        <w:t>____________________________________  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rPr>
        <w:t xml:space="preserve">                </w:t>
      </w:r>
      <w:r w:rsidRPr="00EB5A8C">
        <w:rPr>
          <w:sz w:val="28"/>
          <w:szCs w:val="28"/>
          <w:lang w:val="kk-KZ"/>
        </w:rPr>
        <w:t>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Басшы немесе есепке қол қою функциясы жүктелген адам</w:t>
      </w:r>
      <w:r w:rsidRPr="00EB5A8C">
        <w:rPr>
          <w:sz w:val="28"/>
          <w:szCs w:val="28"/>
        </w:rPr>
        <w:t xml:space="preserve"> </w:t>
      </w:r>
    </w:p>
    <w:p w:rsidR="00EB5A8C" w:rsidRPr="00EB5A8C" w:rsidRDefault="00EB5A8C" w:rsidP="00EB5A8C">
      <w:pPr>
        <w:widowControl w:val="0"/>
        <w:overflowPunct/>
        <w:autoSpaceDE/>
        <w:autoSpaceDN/>
        <w:adjustRightInd/>
        <w:ind w:firstLine="709"/>
        <w:rPr>
          <w:sz w:val="28"/>
          <w:szCs w:val="28"/>
        </w:rPr>
      </w:pPr>
      <w:r w:rsidRPr="00EB5A8C">
        <w:rPr>
          <w:sz w:val="28"/>
          <w:szCs w:val="28"/>
        </w:rPr>
        <w:t>_______________________________________       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rPr>
        <w:t xml:space="preserve">   </w:t>
      </w:r>
      <w:r w:rsidRPr="00EB5A8C">
        <w:rPr>
          <w:sz w:val="28"/>
          <w:szCs w:val="28"/>
          <w:lang w:val="kk-KZ"/>
        </w:rPr>
        <w:t>тегі, аты және әкесінің аты (ол болған жағдайда</w:t>
      </w:r>
      <w:r w:rsidRPr="00EB5A8C">
        <w:rPr>
          <w:sz w:val="28"/>
          <w:szCs w:val="28"/>
        </w:rPr>
        <w:t xml:space="preserve">)          </w:t>
      </w:r>
      <w:r w:rsidRPr="00EB5A8C">
        <w:rPr>
          <w:sz w:val="28"/>
          <w:szCs w:val="28"/>
          <w:lang w:val="kk-KZ"/>
        </w:rPr>
        <w:t>қолы</w:t>
      </w:r>
      <w:r w:rsidRPr="00EB5A8C">
        <w:rPr>
          <w:sz w:val="28"/>
          <w:szCs w:val="28"/>
        </w:rPr>
        <w:t xml:space="preserve"> </w:t>
      </w:r>
    </w:p>
    <w:p w:rsidR="00EB5A8C" w:rsidRPr="00EB5A8C" w:rsidRDefault="00EB5A8C" w:rsidP="00EB5A8C">
      <w:pPr>
        <w:overflowPunct/>
        <w:autoSpaceDE/>
        <w:autoSpaceDN/>
        <w:adjustRightInd/>
        <w:spacing w:after="200" w:line="276" w:lineRule="auto"/>
        <w:ind w:firstLine="709"/>
        <w:rPr>
          <w:sz w:val="28"/>
          <w:szCs w:val="28"/>
        </w:rPr>
      </w:pPr>
      <w:r w:rsidRPr="00EB5A8C">
        <w:rPr>
          <w:sz w:val="28"/>
          <w:szCs w:val="28"/>
          <w:lang w:val="kk-KZ"/>
        </w:rPr>
        <w:t xml:space="preserve">Күні </w:t>
      </w:r>
      <w:r w:rsidRPr="00EB5A8C">
        <w:rPr>
          <w:sz w:val="28"/>
          <w:szCs w:val="28"/>
        </w:rPr>
        <w:t xml:space="preserve">20__ </w:t>
      </w:r>
      <w:r w:rsidRPr="00EB5A8C">
        <w:rPr>
          <w:sz w:val="28"/>
          <w:szCs w:val="28"/>
          <w:lang w:val="kk-KZ"/>
        </w:rPr>
        <w:t>жылғы</w:t>
      </w:r>
      <w:r w:rsidRPr="00EB5A8C">
        <w:rPr>
          <w:sz w:val="28"/>
          <w:szCs w:val="28"/>
        </w:rPr>
        <w:t xml:space="preserve"> «______» ______________</w:t>
      </w:r>
    </w:p>
    <w:p w:rsidR="00EB5A8C" w:rsidRPr="00EB5A8C" w:rsidRDefault="00EB5A8C" w:rsidP="00EB5A8C">
      <w:pPr>
        <w:overflowPunct/>
        <w:autoSpaceDE/>
        <w:autoSpaceDN/>
        <w:adjustRightInd/>
        <w:spacing w:line="276" w:lineRule="auto"/>
        <w:ind w:firstLine="709"/>
        <w:rPr>
          <w:sz w:val="28"/>
          <w:szCs w:val="28"/>
        </w:rPr>
      </w:pPr>
    </w:p>
    <w:p w:rsidR="00EB5A8C" w:rsidRPr="00EB5A8C" w:rsidRDefault="00EB5A8C" w:rsidP="00EB5A8C">
      <w:pPr>
        <w:tabs>
          <w:tab w:val="left" w:pos="4253"/>
        </w:tabs>
        <w:overflowPunct/>
        <w:autoSpaceDE/>
        <w:autoSpaceDN/>
        <w:adjustRightInd/>
        <w:ind w:right="-2"/>
        <w:jc w:val="both"/>
        <w:rPr>
          <w:sz w:val="28"/>
          <w:szCs w:val="28"/>
          <w:lang w:val="kk-KZ"/>
        </w:rPr>
      </w:pPr>
      <w:r w:rsidRPr="00EB5A8C">
        <w:rPr>
          <w:sz w:val="28"/>
          <w:szCs w:val="28"/>
        </w:rPr>
        <w:t xml:space="preserve">Ескертпе: нысан </w:t>
      </w:r>
      <w:r w:rsidRPr="00EB5A8C">
        <w:rPr>
          <w:sz w:val="28"/>
          <w:szCs w:val="28"/>
          <w:lang w:val="kk-KZ"/>
        </w:rPr>
        <w:t>«</w:t>
      </w:r>
      <w:r w:rsidRPr="00EB5A8C">
        <w:rPr>
          <w:rFonts w:eastAsia="Calibri"/>
          <w:sz w:val="28"/>
          <w:szCs w:val="28"/>
          <w:lang w:val="kk-KZ" w:eastAsia="en-US"/>
        </w:rPr>
        <w:t>Кредиттік тәуекел ескеріле отырып мөлшерленген активтердің талдамасы туралы есеп</w:t>
      </w:r>
      <w:r w:rsidRPr="00EB5A8C">
        <w:rPr>
          <w:sz w:val="28"/>
          <w:szCs w:val="28"/>
          <w:lang w:val="kk-KZ"/>
        </w:rPr>
        <w:t>»</w:t>
      </w:r>
      <w:r w:rsidRPr="00EB5A8C">
        <w:rPr>
          <w:sz w:val="28"/>
          <w:szCs w:val="28"/>
        </w:rPr>
        <w:t xml:space="preserve">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rPr>
        <w:t>.</w:t>
      </w:r>
    </w:p>
    <w:p w:rsidR="00EB5A8C" w:rsidRPr="00EB5A8C" w:rsidRDefault="00EB5A8C" w:rsidP="00EB5A8C">
      <w:pPr>
        <w:overflowPunct/>
        <w:autoSpaceDE/>
        <w:autoSpaceDN/>
        <w:adjustRightInd/>
        <w:spacing w:after="200" w:line="276" w:lineRule="auto"/>
        <w:ind w:firstLine="709"/>
        <w:rPr>
          <w:sz w:val="28"/>
          <w:szCs w:val="28"/>
        </w:rPr>
      </w:pPr>
    </w:p>
    <w:p w:rsidR="00EB5A8C" w:rsidRPr="00EB5A8C" w:rsidRDefault="00EB5A8C" w:rsidP="00EB5A8C">
      <w:pPr>
        <w:overflowPunct/>
        <w:autoSpaceDE/>
        <w:autoSpaceDN/>
        <w:adjustRightInd/>
        <w:spacing w:after="200" w:line="276" w:lineRule="auto"/>
        <w:ind w:firstLine="709"/>
        <w:rPr>
          <w:rFonts w:eastAsia="Calibri"/>
          <w:sz w:val="28"/>
          <w:szCs w:val="28"/>
        </w:rPr>
      </w:pPr>
      <w:r w:rsidRPr="00EB5A8C">
        <w:rPr>
          <w:sz w:val="24"/>
          <w:szCs w:val="24"/>
        </w:rPr>
        <w:br w:type="page"/>
      </w:r>
    </w:p>
    <w:p w:rsidR="00EB5A8C" w:rsidRPr="00EB5A8C" w:rsidRDefault="00EB5A8C" w:rsidP="00EB5A8C">
      <w:pPr>
        <w:widowControl w:val="0"/>
        <w:overflowPunct/>
        <w:autoSpaceDE/>
        <w:autoSpaceDN/>
        <w:adjustRightInd/>
        <w:ind w:left="5954"/>
        <w:textAlignment w:val="baseline"/>
        <w:rPr>
          <w:sz w:val="28"/>
          <w:szCs w:val="28"/>
          <w:lang w:val="kk-KZ"/>
        </w:rPr>
      </w:pPr>
      <w:r w:rsidRPr="00EB5A8C">
        <w:rPr>
          <w:rFonts w:eastAsia="Calibri"/>
          <w:sz w:val="28"/>
          <w:szCs w:val="28"/>
          <w:lang w:val="kk-KZ" w:eastAsia="en-US"/>
        </w:rPr>
        <w:lastRenderedPageBreak/>
        <w:t>«Кредиттік тәуекел ескеріле отырып мөлшерленген активтердің талдамасы туралы есеп</w:t>
      </w:r>
      <w:r w:rsidRPr="00EB5A8C">
        <w:rPr>
          <w:sz w:val="28"/>
          <w:szCs w:val="28"/>
          <w:lang w:val="kk-KZ"/>
        </w:rPr>
        <w:t>»</w:t>
      </w:r>
      <w:r w:rsidRPr="00EB5A8C">
        <w:rPr>
          <w:sz w:val="28"/>
          <w:szCs w:val="28"/>
        </w:rPr>
        <w:t xml:space="preserve"> </w:t>
      </w:r>
      <w:r w:rsidRPr="00EB5A8C">
        <w:rPr>
          <w:sz w:val="28"/>
          <w:szCs w:val="28"/>
          <w:lang w:val="kk-KZ"/>
        </w:rPr>
        <w:t>әкімшілік деректерді өтеусіз негізде жинауға арналған нысанына</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қосымша</w:t>
      </w:r>
    </w:p>
    <w:p w:rsidR="00EB5A8C" w:rsidRPr="00EB5A8C" w:rsidRDefault="00EB5A8C" w:rsidP="00EB5A8C">
      <w:pPr>
        <w:overflowPunct/>
        <w:autoSpaceDE/>
        <w:autoSpaceDN/>
        <w:adjustRightInd/>
        <w:jc w:val="right"/>
        <w:textAlignment w:val="baseline"/>
        <w:rPr>
          <w:rFonts w:eastAsia="Calibri"/>
          <w:sz w:val="28"/>
          <w:szCs w:val="28"/>
          <w:lang w:val="kk-KZ"/>
        </w:rPr>
      </w:pPr>
    </w:p>
    <w:p w:rsidR="00EB5A8C" w:rsidRPr="00EB5A8C" w:rsidRDefault="00EB5A8C" w:rsidP="00EB5A8C">
      <w:pPr>
        <w:overflowPunct/>
        <w:autoSpaceDE/>
        <w:autoSpaceDN/>
        <w:adjustRightInd/>
        <w:jc w:val="right"/>
        <w:textAlignment w:val="baseline"/>
        <w:rPr>
          <w:rFonts w:eastAsia="Calibri"/>
          <w:sz w:val="28"/>
          <w:szCs w:val="28"/>
          <w:lang w:val="kk-KZ"/>
        </w:rPr>
      </w:pPr>
      <w:r w:rsidRPr="00EB5A8C">
        <w:rPr>
          <w:rFonts w:eastAsia="Calibri"/>
          <w:sz w:val="28"/>
          <w:szCs w:val="28"/>
          <w:lang w:val="kk-KZ"/>
        </w:rPr>
        <w:t> </w:t>
      </w:r>
    </w:p>
    <w:p w:rsidR="00EB5A8C" w:rsidRPr="00EB5A8C" w:rsidRDefault="00EB5A8C" w:rsidP="00EB5A8C">
      <w:pPr>
        <w:overflowPunct/>
        <w:autoSpaceDE/>
        <w:autoSpaceDN/>
        <w:adjustRightInd/>
        <w:ind w:firstLine="709"/>
        <w:jc w:val="center"/>
        <w:textAlignment w:val="baseline"/>
        <w:rPr>
          <w:rFonts w:eastAsia="Calibri"/>
          <w:b/>
          <w:sz w:val="28"/>
          <w:szCs w:val="28"/>
          <w:lang w:val="kk-KZ"/>
        </w:rPr>
      </w:pPr>
      <w:r w:rsidRPr="00EB5A8C">
        <w:rPr>
          <w:rFonts w:eastAsia="Calibri"/>
          <w:b/>
          <w:sz w:val="28"/>
          <w:szCs w:val="28"/>
          <w:lang w:val="kk-KZ"/>
        </w:rPr>
        <w:t>Кредиттік тәуекел ескеріле отырып мөлшерленген активтердің талдамасы туралы есеп</w:t>
      </w:r>
    </w:p>
    <w:p w:rsidR="00EB5A8C" w:rsidRPr="00EB5A8C" w:rsidRDefault="00EB5A8C" w:rsidP="00EB5A8C">
      <w:pPr>
        <w:overflowPunct/>
        <w:autoSpaceDE/>
        <w:autoSpaceDN/>
        <w:adjustRightInd/>
        <w:ind w:firstLine="709"/>
        <w:jc w:val="center"/>
        <w:textAlignment w:val="baseline"/>
        <w:rPr>
          <w:rFonts w:eastAsia="Calibri"/>
          <w:b/>
          <w:sz w:val="28"/>
          <w:szCs w:val="28"/>
          <w:lang w:val="kk-KZ"/>
        </w:rPr>
      </w:pPr>
      <w:r w:rsidRPr="00EB5A8C">
        <w:rPr>
          <w:rFonts w:eastAsia="Calibri"/>
          <w:b/>
          <w:sz w:val="28"/>
          <w:szCs w:val="28"/>
          <w:lang w:val="kk-KZ"/>
        </w:rPr>
        <w:t xml:space="preserve">(индексі – 2-BVU_RA, </w:t>
      </w:r>
      <w:r w:rsidRPr="00EB5A8C">
        <w:rPr>
          <w:b/>
          <w:bCs/>
          <w:sz w:val="28"/>
          <w:szCs w:val="28"/>
          <w:lang w:val="kk-KZ"/>
        </w:rPr>
        <w:t>кезеңділігі – ай сайын</w:t>
      </w:r>
      <w:r w:rsidRPr="00EB5A8C">
        <w:rPr>
          <w:rFonts w:eastAsia="Calibri"/>
          <w:b/>
          <w:sz w:val="28"/>
          <w:szCs w:val="28"/>
          <w:lang w:val="kk-KZ"/>
        </w:rPr>
        <w:t>)</w:t>
      </w:r>
    </w:p>
    <w:p w:rsidR="00EB5A8C" w:rsidRPr="00EB5A8C" w:rsidRDefault="00EB5A8C" w:rsidP="00EB5A8C">
      <w:pPr>
        <w:overflowPunct/>
        <w:autoSpaceDE/>
        <w:autoSpaceDN/>
        <w:adjustRightInd/>
        <w:ind w:firstLine="709"/>
        <w:jc w:val="center"/>
        <w:textAlignment w:val="baseline"/>
        <w:rPr>
          <w:rFonts w:eastAsia="Calibri"/>
          <w:sz w:val="28"/>
          <w:szCs w:val="28"/>
          <w:lang w:val="kk-KZ"/>
        </w:rPr>
      </w:pPr>
    </w:p>
    <w:p w:rsidR="00EB5A8C" w:rsidRPr="00EB5A8C" w:rsidRDefault="00EB5A8C" w:rsidP="00EB5A8C">
      <w:pPr>
        <w:overflowPunct/>
        <w:autoSpaceDE/>
        <w:autoSpaceDN/>
        <w:adjustRightInd/>
        <w:ind w:firstLine="709"/>
        <w:jc w:val="center"/>
        <w:textAlignment w:val="baseline"/>
        <w:rPr>
          <w:rFonts w:eastAsia="Calibri"/>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r w:rsidRPr="00EB5A8C">
        <w:rPr>
          <w:rFonts w:eastAsia="Calibri"/>
          <w:b/>
          <w:sz w:val="28"/>
          <w:szCs w:val="28"/>
          <w:lang w:val="kk-KZ"/>
        </w:rPr>
        <w:br/>
      </w:r>
    </w:p>
    <w:p w:rsidR="00EB5A8C" w:rsidRPr="00EB5A8C" w:rsidRDefault="00EB5A8C" w:rsidP="00EB5A8C">
      <w:pPr>
        <w:overflowPunct/>
        <w:autoSpaceDE/>
        <w:autoSpaceDN/>
        <w:adjustRightInd/>
        <w:ind w:firstLine="709"/>
        <w:jc w:val="center"/>
        <w:textAlignment w:val="baseline"/>
        <w:rPr>
          <w:rFonts w:eastAsia="Calibri"/>
          <w:sz w:val="28"/>
          <w:szCs w:val="28"/>
          <w:lang w:val="kk-KZ"/>
        </w:rPr>
      </w:pPr>
      <w:r w:rsidRPr="00EB5A8C">
        <w:rPr>
          <w:rFonts w:eastAsia="Calibri"/>
          <w:sz w:val="28"/>
          <w:szCs w:val="28"/>
          <w:lang w:val="kk-KZ"/>
        </w:rPr>
        <w:t> </w:t>
      </w:r>
    </w:p>
    <w:p w:rsidR="00EB5A8C" w:rsidRPr="00EB5A8C" w:rsidRDefault="00EB5A8C" w:rsidP="00EB5A8C">
      <w:pPr>
        <w:overflowPunct/>
        <w:autoSpaceDE/>
        <w:autoSpaceDN/>
        <w:adjustRightInd/>
        <w:ind w:firstLine="709"/>
        <w:jc w:val="center"/>
        <w:textAlignment w:val="baseline"/>
        <w:rPr>
          <w:rFonts w:eastAsia="Calibri"/>
          <w:b/>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709"/>
        <w:jc w:val="center"/>
        <w:textAlignment w:val="baseline"/>
        <w:rPr>
          <w:rFonts w:eastAsia="Calibri"/>
          <w:sz w:val="28"/>
          <w:szCs w:val="28"/>
          <w:lang w:val="kk-KZ"/>
        </w:rPr>
      </w:pPr>
      <w:r w:rsidRPr="00EB5A8C">
        <w:rPr>
          <w:rFonts w:eastAsia="Calibri"/>
          <w:sz w:val="28"/>
          <w:szCs w:val="28"/>
          <w:lang w:val="kk-KZ"/>
        </w:rPr>
        <w:t> </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 xml:space="preserve">1. </w:t>
      </w:r>
      <w:r w:rsidRPr="00EB5A8C">
        <w:rPr>
          <w:sz w:val="28"/>
          <w:szCs w:val="28"/>
          <w:lang w:val="kk-KZ"/>
        </w:rPr>
        <w:t>Осы түсіндірмеде «</w:t>
      </w:r>
      <w:r w:rsidRPr="00EB5A8C">
        <w:rPr>
          <w:rFonts w:eastAsia="Calibri"/>
          <w:sz w:val="28"/>
          <w:szCs w:val="28"/>
          <w:lang w:val="kk-KZ" w:eastAsia="en-US"/>
        </w:rPr>
        <w:t>Кредиттік тәуекел ескеріле отырып мөлшерленген активтердің талдамасы туралы есеп</w:t>
      </w:r>
      <w:r w:rsidRPr="00EB5A8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EB5A8C">
        <w:rPr>
          <w:rFonts w:eastAsia="Calibri"/>
          <w:sz w:val="28"/>
          <w:szCs w:val="28"/>
          <w:lang w:val="kk-KZ"/>
        </w:rPr>
        <w:t>.</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 xml:space="preserve">2. </w:t>
      </w:r>
      <w:r w:rsidRPr="00EB5A8C">
        <w:rPr>
          <w:sz w:val="28"/>
          <w:szCs w:val="28"/>
          <w:lang w:val="kk-KZ"/>
        </w:rPr>
        <w:t>Нысанды екiншi деңгейдегi банктер әр айдың біріндегі жағдай бойынша ай сайын жасайды. Нысандағы деректер мың теңгемен толтырылады</w:t>
      </w:r>
      <w:r w:rsidRPr="00EB5A8C">
        <w:rPr>
          <w:rFonts w:eastAsia="Calibri"/>
          <w:sz w:val="28"/>
          <w:szCs w:val="28"/>
          <w:lang w:val="kk-KZ"/>
        </w:rPr>
        <w:t>.</w:t>
      </w:r>
    </w:p>
    <w:p w:rsidR="00EB5A8C" w:rsidRPr="00EB5A8C" w:rsidRDefault="00EB5A8C" w:rsidP="00EB5A8C">
      <w:pPr>
        <w:overflowPunct/>
        <w:autoSpaceDE/>
        <w:autoSpaceDN/>
        <w:adjustRightInd/>
        <w:ind w:firstLine="709"/>
        <w:jc w:val="both"/>
        <w:rPr>
          <w:sz w:val="28"/>
          <w:szCs w:val="28"/>
          <w:lang w:val="kk-KZ"/>
        </w:rPr>
      </w:pPr>
      <w:r w:rsidRPr="00EB5A8C">
        <w:rPr>
          <w:rFonts w:eastAsia="Calibri"/>
          <w:sz w:val="28"/>
          <w:szCs w:val="28"/>
          <w:lang w:val="kk-KZ"/>
        </w:rPr>
        <w:t xml:space="preserve">3. </w:t>
      </w:r>
      <w:r w:rsidRPr="00EB5A8C">
        <w:rPr>
          <w:sz w:val="28"/>
          <w:szCs w:val="28"/>
          <w:lang w:val="kk-KZ"/>
        </w:rPr>
        <w:t>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rFonts w:eastAsia="Calibri"/>
          <w:sz w:val="28"/>
          <w:szCs w:val="28"/>
          <w:lang w:val="kk-KZ"/>
        </w:rPr>
      </w:pPr>
    </w:p>
    <w:p w:rsidR="00EB5A8C" w:rsidRPr="00EB5A8C" w:rsidRDefault="00EB5A8C" w:rsidP="00EB5A8C">
      <w:pPr>
        <w:overflowPunct/>
        <w:autoSpaceDE/>
        <w:autoSpaceDN/>
        <w:adjustRightInd/>
        <w:ind w:firstLine="709"/>
        <w:jc w:val="center"/>
        <w:textAlignment w:val="baseline"/>
        <w:rPr>
          <w:rFonts w:eastAsia="Calibri"/>
          <w:sz w:val="28"/>
          <w:szCs w:val="28"/>
          <w:lang w:val="kk-KZ"/>
        </w:rPr>
      </w:pPr>
    </w:p>
    <w:p w:rsidR="00EB5A8C" w:rsidRPr="00EB5A8C" w:rsidRDefault="00EB5A8C" w:rsidP="00EB5A8C">
      <w:pPr>
        <w:overflowPunct/>
        <w:autoSpaceDE/>
        <w:autoSpaceDN/>
        <w:adjustRightInd/>
        <w:ind w:firstLine="709"/>
        <w:jc w:val="center"/>
        <w:textAlignment w:val="baseline"/>
        <w:rPr>
          <w:rFonts w:eastAsia="Calibri"/>
          <w:b/>
          <w:sz w:val="28"/>
          <w:szCs w:val="28"/>
          <w:lang w:val="kk-KZ"/>
        </w:rPr>
      </w:pPr>
      <w:r w:rsidRPr="00EB5A8C">
        <w:rPr>
          <w:b/>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center"/>
        <w:textAlignment w:val="baseline"/>
        <w:rPr>
          <w:rFonts w:eastAsia="Calibri"/>
          <w:b/>
          <w:sz w:val="28"/>
          <w:szCs w:val="28"/>
          <w:lang w:val="kk-KZ"/>
        </w:rPr>
      </w:pPr>
      <w:r w:rsidRPr="00EB5A8C">
        <w:rPr>
          <w:rFonts w:eastAsia="Calibri"/>
          <w:b/>
          <w:sz w:val="28"/>
          <w:szCs w:val="28"/>
          <w:lang w:val="kk-KZ"/>
        </w:rPr>
        <w:t> </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 xml:space="preserve">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w:t>
      </w:r>
      <w:r w:rsidRPr="00EB5A8C">
        <w:rPr>
          <w:rFonts w:eastAsia="Calibri"/>
          <w:sz w:val="28"/>
          <w:szCs w:val="28"/>
          <w:lang w:val="kk-KZ"/>
        </w:rPr>
        <w:br/>
        <w:t>№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r w:rsidRPr="00EB5A8C">
        <w:rPr>
          <w:sz w:val="28"/>
          <w:szCs w:val="28"/>
          <w:lang w:val="kk-KZ"/>
        </w:rPr>
        <w:t>.</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5. 2-бағанда топ түрінің мәндері Нысан ұсынылатын ақпараттық жүйеде орналастырылған «Топ анықтамалығы» анықтамалығынан таңдалады.</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lastRenderedPageBreak/>
        <w:t>6. 3-бағанда мәндер Нысан ұсынылатын ақпараттық жүйеде орналастырылған «Кредиттік тәуекел дәрежесі бойынша мөлшерленуге тиіс активтің түрі» анықтамалығынан таңдалады.</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7. 4-бағанда кредиттік тәуекел дәрежесі бойынша мөлшерленуге тиіс активтердің сомасы көрсетіледі.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8. 5-бағанда № 170 нормативтердің 3-тарауына сәйкес активтердің әрбір тобы үшін тәуекел дәрежесі пайызбен көрсетіледі. Тәуекел дәрежесінің пайыздық мәндері Нысан ұсынылатын ақпараттық жүйеде орналастырылған анықтамалықтардан таңдалады.</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9. 6-бағанда 3-бағанда көрсетілген, тәуекел дәрежесіне көбейтілген активтер сомасы пайызбен көрсетіледі (4-баған).</w:t>
      </w:r>
    </w:p>
    <w:p w:rsidR="00EB5A8C" w:rsidRPr="00EB5A8C" w:rsidRDefault="00EB5A8C" w:rsidP="00EB5A8C">
      <w:pPr>
        <w:overflowPunct/>
        <w:autoSpaceDE/>
        <w:autoSpaceDN/>
        <w:adjustRightInd/>
        <w:ind w:firstLine="709"/>
        <w:jc w:val="both"/>
        <w:rPr>
          <w:rFonts w:eastAsia="Calibri"/>
          <w:sz w:val="28"/>
          <w:szCs w:val="28"/>
        </w:rPr>
      </w:pPr>
      <w:r w:rsidRPr="00EB5A8C">
        <w:rPr>
          <w:rFonts w:eastAsia="Calibri"/>
          <w:sz w:val="28"/>
          <w:szCs w:val="28"/>
        </w:rPr>
        <w:t>10. Деректер болмаған кезде Нысан ұсынылмайды.</w:t>
      </w:r>
    </w:p>
    <w:p w:rsidR="00EB5A8C" w:rsidRPr="00EB5A8C" w:rsidRDefault="00EB5A8C" w:rsidP="00EB5A8C">
      <w:pPr>
        <w:overflowPunct/>
        <w:autoSpaceDE/>
        <w:autoSpaceDN/>
        <w:adjustRightInd/>
        <w:ind w:firstLine="709"/>
        <w:jc w:val="both"/>
        <w:rPr>
          <w:sz w:val="28"/>
          <w:szCs w:val="28"/>
        </w:rPr>
      </w:pPr>
      <w:r w:rsidRPr="00EB5A8C">
        <w:rPr>
          <w:rFonts w:eastAsia="Calibri"/>
          <w:sz w:val="28"/>
          <w:szCs w:val="28"/>
        </w:rPr>
        <w:br w:type="column"/>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3-қосымша</w:t>
      </w:r>
    </w:p>
    <w:p w:rsidR="00EB5A8C" w:rsidRPr="00EB5A8C" w:rsidRDefault="00EB5A8C" w:rsidP="00EB5A8C">
      <w:pPr>
        <w:overflowPunct/>
        <w:autoSpaceDE/>
        <w:autoSpaceDN/>
        <w:adjustRightInd/>
        <w:spacing w:after="200" w:line="276" w:lineRule="auto"/>
        <w:jc w:val="right"/>
        <w:rPr>
          <w:sz w:val="28"/>
          <w:szCs w:val="28"/>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жинауға арналған </w:t>
      </w:r>
    </w:p>
    <w:p w:rsidR="00EB5A8C" w:rsidRPr="00EB5A8C" w:rsidRDefault="00EB5A8C" w:rsidP="00EB5A8C">
      <w:pPr>
        <w:overflowPunct/>
        <w:autoSpaceDE/>
        <w:autoSpaceDN/>
        <w:adjustRightInd/>
        <w:jc w:val="right"/>
        <w:rPr>
          <w:strike/>
          <w:color w:val="FF0000"/>
          <w:sz w:val="28"/>
          <w:szCs w:val="28"/>
          <w:lang w:val="kk-KZ"/>
        </w:rPr>
      </w:pPr>
      <w:r w:rsidRPr="00EB5A8C">
        <w:rPr>
          <w:sz w:val="28"/>
          <w:szCs w:val="28"/>
          <w:lang w:val="kk-KZ"/>
        </w:rPr>
        <w:t xml:space="preserve">нысан </w:t>
      </w:r>
      <w:r w:rsidRPr="00EB5A8C">
        <w:rPr>
          <w:sz w:val="28"/>
          <w:szCs w:val="28"/>
          <w:lang w:val="kk-KZ"/>
        </w:rPr>
        <w:br/>
      </w:r>
    </w:p>
    <w:p w:rsidR="00EB5A8C" w:rsidRPr="00EB5A8C" w:rsidRDefault="00EB5A8C" w:rsidP="00EB5A8C">
      <w:pPr>
        <w:overflowPunct/>
        <w:autoSpaceDE/>
        <w:autoSpaceDN/>
        <w:adjustRightInd/>
        <w:ind w:firstLine="709"/>
        <w:jc w:val="center"/>
        <w:textAlignment w:val="baseline"/>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center"/>
        <w:textAlignment w:val="baseline"/>
        <w:rPr>
          <w:sz w:val="28"/>
          <w:szCs w:val="28"/>
          <w:lang w:val="kk-KZ"/>
        </w:rPr>
      </w:pPr>
    </w:p>
    <w:p w:rsidR="00EB5A8C" w:rsidRPr="00EB5A8C" w:rsidRDefault="00EB5A8C" w:rsidP="00EB5A8C">
      <w:pPr>
        <w:widowControl w:val="0"/>
        <w:overflowPunct/>
        <w:autoSpaceDE/>
        <w:autoSpaceDN/>
        <w:adjustRightInd/>
        <w:ind w:firstLine="709"/>
        <w:jc w:val="both"/>
        <w:rPr>
          <w:bCs/>
          <w:sz w:val="28"/>
          <w:szCs w:val="28"/>
          <w:lang w:val="kk-KZ"/>
        </w:rPr>
      </w:pPr>
      <w:r w:rsidRPr="00EB5A8C">
        <w:rPr>
          <w:bCs/>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bCs/>
          <w:sz w:val="28"/>
          <w:szCs w:val="28"/>
          <w:lang w:val="kk-KZ"/>
        </w:rPr>
        <w:t>Әкімшілік</w:t>
      </w:r>
      <w:r w:rsidRPr="00EB5A8C">
        <w:rPr>
          <w:sz w:val="28"/>
          <w:szCs w:val="28"/>
          <w:lang w:val="kk-KZ"/>
        </w:rPr>
        <w:t xml:space="preserve"> нысанның атауы: </w:t>
      </w:r>
      <w:r w:rsidRPr="00EB5A8C">
        <w:rPr>
          <w:rFonts w:eastAsia="Calibri"/>
          <w:sz w:val="28"/>
          <w:szCs w:val="28"/>
          <w:lang w:val="kk-KZ" w:eastAsia="en-US"/>
        </w:rPr>
        <w:t>Капиталдың контрциклді буферін есептеу үшін тәуекелдер ескеріле отырып мөлшерленген активтердің талдамасы туралы есеп</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sz w:val="28"/>
          <w:szCs w:val="28"/>
          <w:lang w:val="kk-KZ"/>
        </w:rPr>
        <w:t>: 2-BVU_RA_CCyB</w:t>
      </w:r>
    </w:p>
    <w:p w:rsidR="00EB5A8C" w:rsidRPr="00EB5A8C" w:rsidRDefault="00EB5A8C" w:rsidP="00EB5A8C">
      <w:pPr>
        <w:widowControl w:val="0"/>
        <w:overflowPunct/>
        <w:autoSpaceDE/>
        <w:autoSpaceDN/>
        <w:adjustRightInd/>
        <w:ind w:firstLine="709"/>
        <w:jc w:val="both"/>
        <w:rPr>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w:t>
      </w:r>
      <w:r w:rsidRPr="00EB5A8C">
        <w:rPr>
          <w:sz w:val="28"/>
          <w:szCs w:val="28"/>
          <w:lang w:val="kk-KZ"/>
        </w:rPr>
        <w:t>: екінші деңгейдегі банк</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нысанды ұсыну мерзімі</w:t>
      </w:r>
      <w:r w:rsidRPr="00EB5A8C">
        <w:rPr>
          <w:sz w:val="28"/>
          <w:szCs w:val="28"/>
          <w:lang w:val="kk-KZ"/>
        </w:rPr>
        <w:t xml:space="preserve">: </w:t>
      </w:r>
      <w:r w:rsidRPr="00EB5A8C">
        <w:rPr>
          <w:color w:val="000000"/>
          <w:sz w:val="28"/>
          <w:szCs w:val="28"/>
          <w:lang w:val="kk-KZ"/>
        </w:rPr>
        <w:t>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rPr>
          <w:sz w:val="28"/>
          <w:szCs w:val="28"/>
          <w:lang w:val="kk-KZ"/>
        </w:rPr>
      </w:pPr>
      <w:r w:rsidRPr="00EB5A8C">
        <w:rPr>
          <w:sz w:val="24"/>
          <w:szCs w:val="24"/>
          <w:lang w:val="kk-KZ"/>
        </w:rPr>
        <w:br w:type="page"/>
      </w:r>
    </w:p>
    <w:p w:rsidR="00EB5A8C" w:rsidRPr="00EB5A8C" w:rsidRDefault="00EB5A8C" w:rsidP="00EB5A8C">
      <w:pPr>
        <w:overflowPunct/>
        <w:autoSpaceDE/>
        <w:autoSpaceDN/>
        <w:adjustRightInd/>
        <w:jc w:val="right"/>
        <w:textAlignment w:val="baseline"/>
        <w:rPr>
          <w:sz w:val="28"/>
          <w:szCs w:val="28"/>
          <w:lang w:val="kk-KZ"/>
        </w:rPr>
      </w:pPr>
    </w:p>
    <w:p w:rsidR="00EB5A8C" w:rsidRPr="00EB5A8C" w:rsidRDefault="00EB5A8C" w:rsidP="00EB5A8C">
      <w:pPr>
        <w:overflowPunct/>
        <w:autoSpaceDE/>
        <w:autoSpaceDN/>
        <w:adjustRightInd/>
        <w:jc w:val="right"/>
        <w:textAlignment w:val="baseline"/>
        <w:rPr>
          <w:sz w:val="28"/>
          <w:szCs w:val="28"/>
          <w:lang w:val="kk-KZ"/>
        </w:rPr>
      </w:pPr>
      <w:r w:rsidRPr="00EB5A8C">
        <w:rPr>
          <w:sz w:val="28"/>
          <w:szCs w:val="28"/>
          <w:lang w:val="kk-KZ"/>
        </w:rPr>
        <w:t>(мың теңгемен)</w:t>
      </w:r>
    </w:p>
    <w:tbl>
      <w:tblPr>
        <w:tblStyle w:val="1030"/>
        <w:tblW w:w="9627" w:type="dxa"/>
        <w:tblLook w:val="04A0" w:firstRow="1" w:lastRow="0" w:firstColumn="1" w:lastColumn="0" w:noHBand="0" w:noVBand="1"/>
      </w:tblPr>
      <w:tblGrid>
        <w:gridCol w:w="964"/>
        <w:gridCol w:w="3594"/>
        <w:gridCol w:w="2345"/>
        <w:gridCol w:w="1046"/>
        <w:gridCol w:w="1678"/>
      </w:tblGrid>
      <w:tr w:rsidR="00EB5A8C" w:rsidRPr="00EB5A8C" w:rsidTr="001F3811">
        <w:tc>
          <w:tcPr>
            <w:tcW w:w="964"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w:t>
            </w:r>
          </w:p>
        </w:tc>
        <w:tc>
          <w:tcPr>
            <w:tcW w:w="3594"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Баптардың атауы</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Контрциклді буфер мөлшерлемесі</w:t>
            </w:r>
          </w:p>
        </w:tc>
        <w:tc>
          <w:tcPr>
            <w:tcW w:w="1046"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Сомасы</w:t>
            </w:r>
          </w:p>
        </w:tc>
        <w:tc>
          <w:tcPr>
            <w:tcW w:w="1678"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Тәуекел ескерілген есептеу сомасы</w:t>
            </w:r>
          </w:p>
        </w:tc>
      </w:tr>
      <w:tr w:rsidR="00EB5A8C" w:rsidRPr="00EB5A8C" w:rsidTr="001F3811">
        <w:trPr>
          <w:trHeight w:val="183"/>
        </w:trPr>
        <w:tc>
          <w:tcPr>
            <w:tcW w:w="964"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1</w:t>
            </w:r>
          </w:p>
        </w:tc>
        <w:tc>
          <w:tcPr>
            <w:tcW w:w="3594"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2</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3</w:t>
            </w:r>
          </w:p>
        </w:tc>
        <w:tc>
          <w:tcPr>
            <w:tcW w:w="1046"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4</w:t>
            </w:r>
          </w:p>
        </w:tc>
        <w:tc>
          <w:tcPr>
            <w:tcW w:w="1678"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5</w:t>
            </w:r>
          </w:p>
        </w:tc>
      </w:tr>
      <w:tr w:rsidR="00EB5A8C" w:rsidRPr="00EB5A8C" w:rsidTr="001F3811">
        <w:trPr>
          <w:trHeight w:val="510"/>
        </w:trPr>
        <w:tc>
          <w:tcPr>
            <w:tcW w:w="964" w:type="dxa"/>
            <w:vAlign w:val="center"/>
          </w:tcPr>
          <w:p w:rsidR="00EB5A8C" w:rsidRPr="00EB5A8C" w:rsidRDefault="00EB5A8C" w:rsidP="00EB5A8C">
            <w:pPr>
              <w:numPr>
                <w:ilvl w:val="0"/>
                <w:numId w:val="4"/>
              </w:numPr>
              <w:overflowPunct/>
              <w:autoSpaceDE/>
              <w:autoSpaceDN/>
              <w:adjustRightInd/>
              <w:ind w:left="306" w:hanging="284"/>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overflowPunct/>
              <w:autoSpaceDE/>
              <w:autoSpaceDN/>
              <w:adjustRightInd/>
              <w:jc w:val="both"/>
              <w:rPr>
                <w:rFonts w:ascii="Times New Roman" w:hAnsi="Times New Roman" w:cs="Times New Roman"/>
                <w:sz w:val="24"/>
                <w:szCs w:val="24"/>
              </w:rPr>
            </w:pPr>
            <w:r w:rsidRPr="00EB5A8C">
              <w:rPr>
                <w:rFonts w:ascii="Times New Roman" w:hAnsi="Times New Roman" w:cs="Times New Roman"/>
                <w:sz w:val="24"/>
                <w:szCs w:val="24"/>
              </w:rPr>
              <w:t>Дара кәсіпкерлерге берілген қарызды қосқанда, жеке тұлғаларға берілген, кредиттік тәуекел ескеріліп мөлшерленген қарыздар, оның ішінде:</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510"/>
        </w:trPr>
        <w:tc>
          <w:tcPr>
            <w:tcW w:w="964" w:type="dxa"/>
            <w:vAlign w:val="center"/>
          </w:tcPr>
          <w:p w:rsidR="00EB5A8C" w:rsidRPr="00EB5A8C" w:rsidRDefault="00EB5A8C" w:rsidP="00EB5A8C">
            <w:pPr>
              <w:overflowPunct/>
              <w:autoSpaceDE/>
              <w:autoSpaceDN/>
              <w:adjustRightInd/>
              <w:ind w:left="360" w:hanging="196"/>
              <w:jc w:val="center"/>
              <w:rPr>
                <w:rFonts w:ascii="Times New Roman" w:hAnsi="Times New Roman" w:cs="Times New Roman"/>
                <w:sz w:val="24"/>
                <w:szCs w:val="24"/>
              </w:rPr>
            </w:pPr>
            <w:r w:rsidRPr="00EB5A8C">
              <w:rPr>
                <w:rFonts w:ascii="Times New Roman" w:hAnsi="Times New Roman" w:cs="Times New Roman"/>
                <w:sz w:val="24"/>
                <w:szCs w:val="24"/>
              </w:rPr>
              <w:t>1.1</w:t>
            </w:r>
          </w:p>
        </w:tc>
        <w:tc>
          <w:tcPr>
            <w:tcW w:w="3594" w:type="dxa"/>
            <w:vAlign w:val="center"/>
          </w:tcPr>
          <w:p w:rsidR="00EB5A8C" w:rsidRPr="00EB5A8C" w:rsidRDefault="00EB5A8C" w:rsidP="00EB5A8C">
            <w:pPr>
              <w:overflowPunct/>
              <w:autoSpaceDE/>
              <w:autoSpaceDN/>
              <w:adjustRightInd/>
              <w:ind w:left="22"/>
              <w:jc w:val="both"/>
              <w:rPr>
                <w:rFonts w:ascii="Times New Roman" w:hAnsi="Times New Roman" w:cs="Times New Roman"/>
                <w:sz w:val="24"/>
                <w:szCs w:val="24"/>
              </w:rPr>
            </w:pPr>
            <w:r w:rsidRPr="00EB5A8C">
              <w:rPr>
                <w:rFonts w:ascii="Times New Roman" w:hAnsi="Times New Roman" w:cs="Times New Roman"/>
                <w:sz w:val="24"/>
                <w:szCs w:val="24"/>
              </w:rPr>
              <w:t>Дара кәсіпкерлерге берілген қарызды қоспағанда, жеке тұлғаларға берілген, кредиттік тәуекел ескеріліп мөлшерленген қарыздар, оның ішінде:</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285"/>
        </w:trPr>
        <w:tc>
          <w:tcPr>
            <w:tcW w:w="964" w:type="dxa"/>
            <w:vAlign w:val="center"/>
          </w:tcPr>
          <w:p w:rsidR="00EB5A8C" w:rsidRPr="00EB5A8C" w:rsidRDefault="00EB5A8C" w:rsidP="00EB5A8C">
            <w:pPr>
              <w:overflowPunct/>
              <w:autoSpaceDE/>
              <w:autoSpaceDN/>
              <w:adjustRightInd/>
              <w:ind w:left="164"/>
              <w:jc w:val="center"/>
              <w:rPr>
                <w:rFonts w:ascii="Times New Roman" w:hAnsi="Times New Roman" w:cs="Times New Roman"/>
                <w:sz w:val="24"/>
                <w:szCs w:val="24"/>
              </w:rPr>
            </w:pPr>
            <w:r w:rsidRPr="00EB5A8C">
              <w:rPr>
                <w:rFonts w:ascii="Times New Roman" w:hAnsi="Times New Roman" w:cs="Times New Roman"/>
                <w:sz w:val="24"/>
                <w:szCs w:val="24"/>
              </w:rPr>
              <w:t>1.1.1</w:t>
            </w:r>
          </w:p>
        </w:tc>
        <w:tc>
          <w:tcPr>
            <w:tcW w:w="3594" w:type="dxa"/>
            <w:vAlign w:val="center"/>
          </w:tcPr>
          <w:p w:rsidR="00EB5A8C" w:rsidRPr="00EB5A8C" w:rsidRDefault="00EB5A8C" w:rsidP="00EB5A8C">
            <w:pPr>
              <w:overflowPunct/>
              <w:autoSpaceDE/>
              <w:autoSpaceDN/>
              <w:adjustRightInd/>
              <w:ind w:left="311"/>
              <w:jc w:val="both"/>
              <w:rPr>
                <w:rFonts w:ascii="Times New Roman" w:hAnsi="Times New Roman" w:cs="Times New Roman"/>
                <w:sz w:val="24"/>
                <w:szCs w:val="24"/>
              </w:rPr>
            </w:pPr>
            <w:r w:rsidRPr="00EB5A8C">
              <w:rPr>
                <w:rFonts w:ascii="Times New Roman" w:hAnsi="Times New Roman" w:cs="Times New Roman"/>
                <w:sz w:val="24"/>
                <w:szCs w:val="24"/>
              </w:rPr>
              <w:t>тұтынушылық мақсатқа</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192"/>
        </w:trPr>
        <w:tc>
          <w:tcPr>
            <w:tcW w:w="964" w:type="dxa"/>
            <w:vAlign w:val="center"/>
          </w:tcPr>
          <w:p w:rsidR="00EB5A8C" w:rsidRPr="00EB5A8C" w:rsidRDefault="00EB5A8C" w:rsidP="00EB5A8C">
            <w:pPr>
              <w:overflowPunct/>
              <w:autoSpaceDE/>
              <w:autoSpaceDN/>
              <w:adjustRightInd/>
              <w:ind w:left="164"/>
              <w:jc w:val="center"/>
              <w:rPr>
                <w:rFonts w:ascii="Times New Roman" w:hAnsi="Times New Roman" w:cs="Times New Roman"/>
                <w:sz w:val="24"/>
                <w:szCs w:val="24"/>
              </w:rPr>
            </w:pPr>
            <w:r w:rsidRPr="00EB5A8C">
              <w:rPr>
                <w:rFonts w:ascii="Times New Roman" w:hAnsi="Times New Roman" w:cs="Times New Roman"/>
                <w:sz w:val="24"/>
                <w:szCs w:val="24"/>
              </w:rPr>
              <w:t>1.1.2</w:t>
            </w:r>
          </w:p>
        </w:tc>
        <w:tc>
          <w:tcPr>
            <w:tcW w:w="3594" w:type="dxa"/>
            <w:vAlign w:val="center"/>
          </w:tcPr>
          <w:p w:rsidR="00EB5A8C" w:rsidRPr="00EB5A8C" w:rsidRDefault="00EB5A8C" w:rsidP="00EB5A8C">
            <w:pPr>
              <w:overflowPunct/>
              <w:autoSpaceDE/>
              <w:autoSpaceDN/>
              <w:adjustRightInd/>
              <w:ind w:left="311"/>
              <w:jc w:val="both"/>
              <w:rPr>
                <w:rFonts w:ascii="Times New Roman" w:hAnsi="Times New Roman" w:cs="Times New Roman"/>
                <w:sz w:val="24"/>
                <w:szCs w:val="24"/>
              </w:rPr>
            </w:pPr>
            <w:r w:rsidRPr="00EB5A8C">
              <w:rPr>
                <w:rFonts w:ascii="Times New Roman" w:hAnsi="Times New Roman" w:cs="Times New Roman"/>
                <w:sz w:val="24"/>
                <w:szCs w:val="24"/>
              </w:rPr>
              <w:t>ипотекалық тұрғын үй қарыздары</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192"/>
        </w:trPr>
        <w:tc>
          <w:tcPr>
            <w:tcW w:w="964" w:type="dxa"/>
            <w:vAlign w:val="center"/>
          </w:tcPr>
          <w:p w:rsidR="00EB5A8C" w:rsidRPr="00EB5A8C" w:rsidRDefault="00EB5A8C" w:rsidP="00EB5A8C">
            <w:pPr>
              <w:overflowPunct/>
              <w:autoSpaceDE/>
              <w:autoSpaceDN/>
              <w:adjustRightInd/>
              <w:ind w:left="164"/>
              <w:jc w:val="center"/>
              <w:rPr>
                <w:rFonts w:ascii="Times New Roman" w:hAnsi="Times New Roman" w:cs="Times New Roman"/>
                <w:sz w:val="24"/>
                <w:szCs w:val="24"/>
              </w:rPr>
            </w:pPr>
            <w:r w:rsidRPr="00EB5A8C">
              <w:rPr>
                <w:rFonts w:ascii="Times New Roman" w:hAnsi="Times New Roman" w:cs="Times New Roman"/>
                <w:sz w:val="24"/>
                <w:szCs w:val="24"/>
              </w:rPr>
              <w:t>1.1.3</w:t>
            </w:r>
          </w:p>
        </w:tc>
        <w:tc>
          <w:tcPr>
            <w:tcW w:w="3594" w:type="dxa"/>
            <w:vAlign w:val="center"/>
          </w:tcPr>
          <w:p w:rsidR="00EB5A8C" w:rsidRPr="00EB5A8C" w:rsidRDefault="00EB5A8C" w:rsidP="00EB5A8C">
            <w:pPr>
              <w:overflowPunct/>
              <w:autoSpaceDE/>
              <w:autoSpaceDN/>
              <w:adjustRightInd/>
              <w:ind w:left="311"/>
              <w:jc w:val="both"/>
              <w:rPr>
                <w:rFonts w:ascii="Times New Roman" w:hAnsi="Times New Roman" w:cs="Times New Roman"/>
                <w:sz w:val="24"/>
                <w:szCs w:val="24"/>
              </w:rPr>
            </w:pPr>
            <w:r w:rsidRPr="00EB5A8C">
              <w:rPr>
                <w:rFonts w:ascii="Times New Roman" w:hAnsi="Times New Roman" w:cs="Times New Roman"/>
                <w:sz w:val="24"/>
                <w:szCs w:val="24"/>
              </w:rPr>
              <w:t>басқа да қарыздар</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192"/>
        </w:trPr>
        <w:tc>
          <w:tcPr>
            <w:tcW w:w="964" w:type="dxa"/>
            <w:vAlign w:val="center"/>
          </w:tcPr>
          <w:p w:rsidR="00EB5A8C" w:rsidRPr="00EB5A8C" w:rsidRDefault="00EB5A8C" w:rsidP="00EB5A8C">
            <w:pPr>
              <w:overflowPunct/>
              <w:autoSpaceDE/>
              <w:autoSpaceDN/>
              <w:adjustRightInd/>
              <w:ind w:left="22" w:right="42" w:firstLine="22"/>
              <w:jc w:val="center"/>
              <w:rPr>
                <w:rFonts w:ascii="Times New Roman" w:hAnsi="Times New Roman" w:cs="Times New Roman"/>
                <w:sz w:val="24"/>
                <w:szCs w:val="24"/>
              </w:rPr>
            </w:pPr>
            <w:r w:rsidRPr="00EB5A8C">
              <w:rPr>
                <w:rFonts w:ascii="Times New Roman" w:hAnsi="Times New Roman" w:cs="Times New Roman"/>
                <w:sz w:val="24"/>
                <w:szCs w:val="24"/>
              </w:rPr>
              <w:t>1.2</w:t>
            </w:r>
          </w:p>
        </w:tc>
        <w:tc>
          <w:tcPr>
            <w:tcW w:w="3594" w:type="dxa"/>
            <w:vAlign w:val="center"/>
          </w:tcPr>
          <w:p w:rsidR="00EB5A8C" w:rsidRPr="00EB5A8C" w:rsidRDefault="00EB5A8C" w:rsidP="00EB5A8C">
            <w:pPr>
              <w:overflowPunct/>
              <w:autoSpaceDE/>
              <w:autoSpaceDN/>
              <w:adjustRightInd/>
              <w:jc w:val="both"/>
              <w:rPr>
                <w:rFonts w:ascii="Times New Roman" w:hAnsi="Times New Roman" w:cs="Times New Roman"/>
                <w:sz w:val="24"/>
                <w:szCs w:val="24"/>
              </w:rPr>
            </w:pPr>
            <w:r w:rsidRPr="00EB5A8C">
              <w:rPr>
                <w:rFonts w:ascii="Times New Roman" w:hAnsi="Times New Roman" w:cs="Times New Roman"/>
                <w:sz w:val="24"/>
                <w:szCs w:val="24"/>
              </w:rPr>
              <w:t>Дара кәсіпкерлерге берілген қарыздар</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330"/>
        </w:trPr>
        <w:tc>
          <w:tcPr>
            <w:tcW w:w="964" w:type="dxa"/>
            <w:vAlign w:val="center"/>
          </w:tcPr>
          <w:p w:rsidR="00EB5A8C" w:rsidRPr="00EB5A8C" w:rsidRDefault="00EB5A8C" w:rsidP="00EB5A8C">
            <w:pPr>
              <w:numPr>
                <w:ilvl w:val="0"/>
                <w:numId w:val="4"/>
              </w:numPr>
              <w:overflowPunct/>
              <w:autoSpaceDE/>
              <w:autoSpaceDN/>
              <w:adjustRightInd/>
              <w:ind w:left="306" w:hanging="284"/>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overflowPunct/>
              <w:autoSpaceDE/>
              <w:autoSpaceDN/>
              <w:adjustRightInd/>
              <w:ind w:left="22"/>
              <w:jc w:val="both"/>
              <w:rPr>
                <w:rFonts w:ascii="Times New Roman" w:hAnsi="Times New Roman" w:cs="Times New Roman"/>
                <w:sz w:val="24"/>
                <w:szCs w:val="24"/>
              </w:rPr>
            </w:pPr>
            <w:r w:rsidRPr="00EB5A8C">
              <w:rPr>
                <w:rFonts w:ascii="Times New Roman" w:hAnsi="Times New Roman" w:cs="Times New Roman"/>
                <w:sz w:val="24"/>
                <w:szCs w:val="24"/>
              </w:rPr>
              <w:t>Дара кәсіпкерлерге берілген қарызды қосқанда,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330"/>
        </w:trPr>
        <w:tc>
          <w:tcPr>
            <w:tcW w:w="964" w:type="dxa"/>
            <w:vAlign w:val="center"/>
          </w:tcPr>
          <w:p w:rsidR="00EB5A8C" w:rsidRPr="00EB5A8C" w:rsidRDefault="00EB5A8C" w:rsidP="00EB5A8C">
            <w:pPr>
              <w:overflowPunct/>
              <w:autoSpaceDE/>
              <w:autoSpaceDN/>
              <w:adjustRightInd/>
              <w:ind w:left="306"/>
              <w:contextualSpacing/>
              <w:jc w:val="center"/>
              <w:rPr>
                <w:rFonts w:ascii="Times New Roman" w:hAnsi="Times New Roman" w:cs="Times New Roman"/>
                <w:sz w:val="24"/>
                <w:szCs w:val="24"/>
              </w:rPr>
            </w:pPr>
            <w:r w:rsidRPr="00EB5A8C">
              <w:rPr>
                <w:rFonts w:ascii="Times New Roman" w:hAnsi="Times New Roman" w:cs="Times New Roman"/>
                <w:sz w:val="24"/>
                <w:szCs w:val="24"/>
              </w:rPr>
              <w:t>2.1</w:t>
            </w:r>
          </w:p>
        </w:tc>
        <w:tc>
          <w:tcPr>
            <w:tcW w:w="3594" w:type="dxa"/>
            <w:vAlign w:val="center"/>
          </w:tcPr>
          <w:p w:rsidR="00EB5A8C" w:rsidRPr="00EB5A8C" w:rsidRDefault="00EB5A8C" w:rsidP="00EB5A8C">
            <w:pPr>
              <w:overflowPunct/>
              <w:autoSpaceDE/>
              <w:autoSpaceDN/>
              <w:adjustRightInd/>
              <w:ind w:left="22"/>
              <w:jc w:val="both"/>
              <w:rPr>
                <w:rFonts w:ascii="Times New Roman" w:hAnsi="Times New Roman" w:cs="Times New Roman"/>
                <w:sz w:val="24"/>
                <w:szCs w:val="24"/>
              </w:rPr>
            </w:pPr>
            <w:r w:rsidRPr="00EB5A8C">
              <w:rPr>
                <w:rFonts w:ascii="Times New Roman" w:hAnsi="Times New Roman" w:cs="Times New Roman"/>
                <w:sz w:val="24"/>
                <w:szCs w:val="24"/>
              </w:rPr>
              <w:t>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330"/>
        </w:trPr>
        <w:tc>
          <w:tcPr>
            <w:tcW w:w="964" w:type="dxa"/>
            <w:vAlign w:val="center"/>
          </w:tcPr>
          <w:p w:rsidR="00EB5A8C" w:rsidRPr="00EB5A8C" w:rsidRDefault="00EB5A8C" w:rsidP="00EB5A8C">
            <w:pPr>
              <w:numPr>
                <w:ilvl w:val="2"/>
                <w:numId w:val="4"/>
              </w:numPr>
              <w:overflowPunct/>
              <w:autoSpaceDE/>
              <w:autoSpaceDN/>
              <w:adjustRightInd/>
              <w:ind w:hanging="967"/>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overflowPunct/>
              <w:autoSpaceDE/>
              <w:autoSpaceDN/>
              <w:adjustRightInd/>
              <w:ind w:left="311"/>
              <w:rPr>
                <w:rFonts w:ascii="Times New Roman" w:hAnsi="Times New Roman" w:cs="Times New Roman"/>
                <w:sz w:val="24"/>
                <w:szCs w:val="24"/>
              </w:rPr>
            </w:pPr>
            <w:r w:rsidRPr="00EB5A8C">
              <w:rPr>
                <w:rFonts w:ascii="Times New Roman" w:hAnsi="Times New Roman" w:cs="Times New Roman"/>
                <w:sz w:val="24"/>
                <w:szCs w:val="24"/>
              </w:rPr>
              <w:t>тұтынушылық мақсатқа</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330"/>
        </w:trPr>
        <w:tc>
          <w:tcPr>
            <w:tcW w:w="964" w:type="dxa"/>
            <w:vAlign w:val="center"/>
          </w:tcPr>
          <w:p w:rsidR="00EB5A8C" w:rsidRPr="00EB5A8C" w:rsidRDefault="00EB5A8C" w:rsidP="00EB5A8C">
            <w:pPr>
              <w:numPr>
                <w:ilvl w:val="2"/>
                <w:numId w:val="4"/>
              </w:numPr>
              <w:overflowPunct/>
              <w:autoSpaceDE/>
              <w:autoSpaceDN/>
              <w:adjustRightInd/>
              <w:ind w:hanging="967"/>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overflowPunct/>
              <w:autoSpaceDE/>
              <w:autoSpaceDN/>
              <w:adjustRightInd/>
              <w:ind w:left="311"/>
              <w:rPr>
                <w:rFonts w:ascii="Times New Roman" w:hAnsi="Times New Roman" w:cs="Times New Roman"/>
                <w:sz w:val="24"/>
                <w:szCs w:val="24"/>
              </w:rPr>
            </w:pPr>
            <w:r w:rsidRPr="00EB5A8C">
              <w:rPr>
                <w:rFonts w:ascii="Times New Roman" w:hAnsi="Times New Roman" w:cs="Times New Roman"/>
                <w:sz w:val="24"/>
                <w:szCs w:val="24"/>
              </w:rPr>
              <w:t>ипотекалық тұрғын үй қарыздары</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330"/>
        </w:trPr>
        <w:tc>
          <w:tcPr>
            <w:tcW w:w="964" w:type="dxa"/>
            <w:vAlign w:val="center"/>
          </w:tcPr>
          <w:p w:rsidR="00EB5A8C" w:rsidRPr="00EB5A8C" w:rsidRDefault="00EB5A8C" w:rsidP="00EB5A8C">
            <w:pPr>
              <w:numPr>
                <w:ilvl w:val="2"/>
                <w:numId w:val="4"/>
              </w:numPr>
              <w:overflowPunct/>
              <w:autoSpaceDE/>
              <w:autoSpaceDN/>
              <w:adjustRightInd/>
              <w:ind w:hanging="967"/>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overflowPunct/>
              <w:autoSpaceDE/>
              <w:autoSpaceDN/>
              <w:adjustRightInd/>
              <w:ind w:left="311"/>
              <w:rPr>
                <w:rFonts w:ascii="Times New Roman" w:hAnsi="Times New Roman" w:cs="Times New Roman"/>
                <w:sz w:val="24"/>
                <w:szCs w:val="24"/>
              </w:rPr>
            </w:pPr>
            <w:r w:rsidRPr="00EB5A8C">
              <w:rPr>
                <w:rFonts w:ascii="Times New Roman" w:hAnsi="Times New Roman" w:cs="Times New Roman"/>
                <w:sz w:val="24"/>
                <w:szCs w:val="24"/>
              </w:rPr>
              <w:t>басқа да қарыздар</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330"/>
        </w:trPr>
        <w:tc>
          <w:tcPr>
            <w:tcW w:w="964" w:type="dxa"/>
            <w:vAlign w:val="center"/>
          </w:tcPr>
          <w:p w:rsidR="00EB5A8C" w:rsidRPr="00EB5A8C" w:rsidRDefault="00EB5A8C" w:rsidP="00EB5A8C">
            <w:pPr>
              <w:overflowPunct/>
              <w:autoSpaceDE/>
              <w:autoSpaceDN/>
              <w:adjustRightInd/>
              <w:ind w:left="360" w:hanging="54"/>
              <w:jc w:val="center"/>
              <w:rPr>
                <w:rFonts w:ascii="Times New Roman" w:hAnsi="Times New Roman" w:cs="Times New Roman"/>
                <w:sz w:val="24"/>
                <w:szCs w:val="24"/>
              </w:rPr>
            </w:pPr>
            <w:r w:rsidRPr="00EB5A8C">
              <w:rPr>
                <w:rFonts w:ascii="Times New Roman" w:hAnsi="Times New Roman" w:cs="Times New Roman"/>
                <w:sz w:val="24"/>
                <w:szCs w:val="24"/>
              </w:rPr>
              <w:t>2.2</w:t>
            </w:r>
          </w:p>
        </w:tc>
        <w:tc>
          <w:tcPr>
            <w:tcW w:w="3594" w:type="dxa"/>
            <w:vAlign w:val="center"/>
          </w:tcPr>
          <w:p w:rsidR="00EB5A8C" w:rsidRPr="00EB5A8C" w:rsidRDefault="00EB5A8C" w:rsidP="00EB5A8C">
            <w:pPr>
              <w:overflowPunct/>
              <w:autoSpaceDE/>
              <w:autoSpaceDN/>
              <w:adjustRightInd/>
              <w:ind w:left="32"/>
              <w:jc w:val="both"/>
              <w:rPr>
                <w:rFonts w:ascii="Times New Roman" w:hAnsi="Times New Roman" w:cs="Times New Roman"/>
                <w:sz w:val="24"/>
                <w:szCs w:val="24"/>
              </w:rPr>
            </w:pPr>
            <w:r w:rsidRPr="00EB5A8C">
              <w:rPr>
                <w:rFonts w:ascii="Times New Roman" w:hAnsi="Times New Roman" w:cs="Times New Roman"/>
                <w:sz w:val="24"/>
                <w:szCs w:val="24"/>
              </w:rPr>
              <w:t xml:space="preserve">Дара кәсіпкерлерге берілген, негізгі борыш және (немесе) есептелген сыйақы бойынша </w:t>
            </w:r>
            <w:r w:rsidRPr="00EB5A8C">
              <w:rPr>
                <w:rFonts w:ascii="Times New Roman" w:hAnsi="Times New Roman" w:cs="Times New Roman"/>
                <w:sz w:val="24"/>
                <w:szCs w:val="24"/>
              </w:rPr>
              <w:lastRenderedPageBreak/>
              <w:t>күнтізбелік 90 (тоқсан) күннен асатын мерзімі өткен берешегі бар қарыздар</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lastRenderedPageBreak/>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465"/>
        </w:trPr>
        <w:tc>
          <w:tcPr>
            <w:tcW w:w="964" w:type="dxa"/>
            <w:vAlign w:val="center"/>
          </w:tcPr>
          <w:p w:rsidR="00EB5A8C" w:rsidRPr="00EB5A8C" w:rsidRDefault="00EB5A8C" w:rsidP="00EB5A8C">
            <w:pPr>
              <w:numPr>
                <w:ilvl w:val="0"/>
                <w:numId w:val="4"/>
              </w:numPr>
              <w:overflowPunct/>
              <w:autoSpaceDE/>
              <w:autoSpaceDN/>
              <w:adjustRightInd/>
              <w:ind w:left="313" w:hanging="284"/>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overflowPunct/>
              <w:autoSpaceDE/>
              <w:autoSpaceDN/>
              <w:adjustRightInd/>
              <w:ind w:left="32"/>
              <w:contextualSpacing/>
              <w:jc w:val="both"/>
              <w:rPr>
                <w:rFonts w:ascii="Times New Roman" w:hAnsi="Times New Roman" w:cs="Times New Roman"/>
                <w:sz w:val="24"/>
                <w:szCs w:val="24"/>
              </w:rPr>
            </w:pPr>
            <w:r w:rsidRPr="00EB5A8C">
              <w:rPr>
                <w:rFonts w:ascii="Times New Roman" w:hAnsi="Times New Roman" w:cs="Times New Roman"/>
                <w:sz w:val="24"/>
                <w:szCs w:val="24"/>
              </w:rPr>
              <w:t>Дара кәсіпкерлерге берілген қарызды қоспағанда, банктік емес заңды тұлғаларға берілген, кредиттік тәуекел ескеріліп мөлшерленген қарыздар, оның ішінде:</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465"/>
        </w:trPr>
        <w:tc>
          <w:tcPr>
            <w:tcW w:w="964" w:type="dxa"/>
            <w:vAlign w:val="center"/>
          </w:tcPr>
          <w:p w:rsidR="00EB5A8C" w:rsidRPr="00EB5A8C" w:rsidRDefault="00EB5A8C" w:rsidP="00EB5A8C">
            <w:pPr>
              <w:numPr>
                <w:ilvl w:val="1"/>
                <w:numId w:val="4"/>
              </w:numPr>
              <w:tabs>
                <w:tab w:val="left" w:pos="736"/>
              </w:tabs>
              <w:overflowPunct/>
              <w:autoSpaceDE/>
              <w:autoSpaceDN/>
              <w:adjustRightInd/>
              <w:ind w:hanging="409"/>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tabs>
                <w:tab w:val="left" w:pos="736"/>
              </w:tabs>
              <w:overflowPunct/>
              <w:autoSpaceDE/>
              <w:autoSpaceDN/>
              <w:adjustRightInd/>
              <w:ind w:left="311"/>
              <w:jc w:val="both"/>
              <w:rPr>
                <w:rFonts w:ascii="Times New Roman" w:hAnsi="Times New Roman" w:cs="Times New Roman"/>
                <w:sz w:val="24"/>
                <w:szCs w:val="24"/>
              </w:rPr>
            </w:pPr>
            <w:r w:rsidRPr="00EB5A8C">
              <w:rPr>
                <w:rFonts w:ascii="Times New Roman" w:hAnsi="Times New Roman" w:cs="Times New Roman"/>
                <w:sz w:val="24"/>
                <w:szCs w:val="24"/>
              </w:rPr>
              <w:t>шағын және орта кәсіпкерлік субъектілеріне</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465"/>
        </w:trPr>
        <w:tc>
          <w:tcPr>
            <w:tcW w:w="964" w:type="dxa"/>
            <w:vAlign w:val="center"/>
          </w:tcPr>
          <w:p w:rsidR="00EB5A8C" w:rsidRPr="00EB5A8C" w:rsidRDefault="00EB5A8C" w:rsidP="00EB5A8C">
            <w:pPr>
              <w:numPr>
                <w:ilvl w:val="1"/>
                <w:numId w:val="4"/>
              </w:numPr>
              <w:tabs>
                <w:tab w:val="left" w:pos="736"/>
              </w:tabs>
              <w:overflowPunct/>
              <w:autoSpaceDE/>
              <w:autoSpaceDN/>
              <w:adjustRightInd/>
              <w:ind w:hanging="409"/>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tabs>
                <w:tab w:val="left" w:pos="736"/>
              </w:tabs>
              <w:overflowPunct/>
              <w:autoSpaceDE/>
              <w:autoSpaceDN/>
              <w:adjustRightInd/>
              <w:ind w:left="311"/>
              <w:jc w:val="both"/>
              <w:rPr>
                <w:rFonts w:ascii="Times New Roman" w:hAnsi="Times New Roman" w:cs="Times New Roman"/>
                <w:sz w:val="24"/>
                <w:szCs w:val="24"/>
              </w:rPr>
            </w:pPr>
            <w:r w:rsidRPr="00EB5A8C">
              <w:rPr>
                <w:rFonts w:ascii="Times New Roman" w:hAnsi="Times New Roman" w:cs="Times New Roman"/>
                <w:sz w:val="24"/>
                <w:szCs w:val="24"/>
              </w:rPr>
              <w:t>ірі кәсіпкерлік субъектілеріне</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465"/>
        </w:trPr>
        <w:tc>
          <w:tcPr>
            <w:tcW w:w="964" w:type="dxa"/>
            <w:vAlign w:val="center"/>
          </w:tcPr>
          <w:p w:rsidR="00EB5A8C" w:rsidRPr="00EB5A8C" w:rsidRDefault="00EB5A8C" w:rsidP="00EB5A8C">
            <w:pPr>
              <w:numPr>
                <w:ilvl w:val="0"/>
                <w:numId w:val="4"/>
              </w:numPr>
              <w:overflowPunct/>
              <w:autoSpaceDE/>
              <w:autoSpaceDN/>
              <w:adjustRightInd/>
              <w:ind w:left="306" w:hanging="284"/>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overflowPunct/>
              <w:autoSpaceDE/>
              <w:autoSpaceDN/>
              <w:adjustRightInd/>
              <w:ind w:left="32"/>
              <w:contextualSpacing/>
              <w:jc w:val="both"/>
              <w:rPr>
                <w:rFonts w:ascii="Times New Roman" w:hAnsi="Times New Roman" w:cs="Times New Roman"/>
                <w:sz w:val="24"/>
                <w:szCs w:val="24"/>
              </w:rPr>
            </w:pPr>
            <w:r w:rsidRPr="00EB5A8C">
              <w:rPr>
                <w:rFonts w:ascii="Times New Roman" w:hAnsi="Times New Roman" w:cs="Times New Roman"/>
                <w:sz w:val="24"/>
                <w:szCs w:val="24"/>
              </w:rPr>
              <w:t>Дара кәсіпкерлерге берілген қарызды қоспағанда,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465"/>
        </w:trPr>
        <w:tc>
          <w:tcPr>
            <w:tcW w:w="964" w:type="dxa"/>
            <w:vAlign w:val="center"/>
          </w:tcPr>
          <w:p w:rsidR="00EB5A8C" w:rsidRPr="00EB5A8C" w:rsidRDefault="00EB5A8C" w:rsidP="00EB5A8C">
            <w:pPr>
              <w:numPr>
                <w:ilvl w:val="1"/>
                <w:numId w:val="4"/>
              </w:numPr>
              <w:tabs>
                <w:tab w:val="left" w:pos="736"/>
              </w:tabs>
              <w:overflowPunct/>
              <w:autoSpaceDE/>
              <w:autoSpaceDN/>
              <w:adjustRightInd/>
              <w:ind w:hanging="409"/>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tabs>
                <w:tab w:val="left" w:pos="736"/>
              </w:tabs>
              <w:overflowPunct/>
              <w:autoSpaceDE/>
              <w:autoSpaceDN/>
              <w:adjustRightInd/>
              <w:ind w:left="311"/>
              <w:rPr>
                <w:rFonts w:ascii="Times New Roman" w:hAnsi="Times New Roman" w:cs="Times New Roman"/>
                <w:sz w:val="24"/>
                <w:szCs w:val="24"/>
              </w:rPr>
            </w:pPr>
            <w:r w:rsidRPr="00EB5A8C">
              <w:rPr>
                <w:rFonts w:ascii="Times New Roman" w:hAnsi="Times New Roman" w:cs="Times New Roman"/>
                <w:sz w:val="24"/>
                <w:szCs w:val="24"/>
              </w:rPr>
              <w:t>шағын және орта кәсіпкерлік субъектілеріне</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465"/>
        </w:trPr>
        <w:tc>
          <w:tcPr>
            <w:tcW w:w="964" w:type="dxa"/>
            <w:vAlign w:val="center"/>
          </w:tcPr>
          <w:p w:rsidR="00EB5A8C" w:rsidRPr="00EB5A8C" w:rsidRDefault="00EB5A8C" w:rsidP="00EB5A8C">
            <w:pPr>
              <w:numPr>
                <w:ilvl w:val="1"/>
                <w:numId w:val="4"/>
              </w:numPr>
              <w:tabs>
                <w:tab w:val="left" w:pos="736"/>
              </w:tabs>
              <w:overflowPunct/>
              <w:autoSpaceDE/>
              <w:autoSpaceDN/>
              <w:adjustRightInd/>
              <w:ind w:hanging="409"/>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tabs>
                <w:tab w:val="left" w:pos="736"/>
              </w:tabs>
              <w:overflowPunct/>
              <w:autoSpaceDE/>
              <w:autoSpaceDN/>
              <w:adjustRightInd/>
              <w:ind w:left="311"/>
              <w:rPr>
                <w:rFonts w:ascii="Times New Roman" w:hAnsi="Times New Roman" w:cs="Times New Roman"/>
                <w:sz w:val="24"/>
                <w:szCs w:val="24"/>
              </w:rPr>
            </w:pPr>
            <w:r w:rsidRPr="00EB5A8C">
              <w:rPr>
                <w:rFonts w:ascii="Times New Roman" w:hAnsi="Times New Roman" w:cs="Times New Roman"/>
                <w:sz w:val="24"/>
                <w:szCs w:val="24"/>
              </w:rPr>
              <w:t>ірі кәсіпкерлік субъектілеріне</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465"/>
        </w:trPr>
        <w:tc>
          <w:tcPr>
            <w:tcW w:w="964" w:type="dxa"/>
            <w:vAlign w:val="center"/>
          </w:tcPr>
          <w:p w:rsidR="00EB5A8C" w:rsidRPr="00EB5A8C" w:rsidRDefault="00EB5A8C" w:rsidP="00EB5A8C">
            <w:pPr>
              <w:numPr>
                <w:ilvl w:val="0"/>
                <w:numId w:val="4"/>
              </w:numPr>
              <w:overflowPunct/>
              <w:autoSpaceDE/>
              <w:autoSpaceDN/>
              <w:adjustRightInd/>
              <w:ind w:left="306" w:hanging="284"/>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overflowPunct/>
              <w:autoSpaceDE/>
              <w:autoSpaceDN/>
              <w:adjustRightInd/>
              <w:contextualSpacing/>
              <w:jc w:val="both"/>
              <w:rPr>
                <w:rFonts w:ascii="Times New Roman" w:hAnsi="Times New Roman" w:cs="Times New Roman"/>
                <w:sz w:val="24"/>
                <w:szCs w:val="24"/>
              </w:rPr>
            </w:pPr>
            <w:r w:rsidRPr="00EB5A8C">
              <w:rPr>
                <w:rFonts w:ascii="Times New Roman" w:hAnsi="Times New Roman" w:cs="Times New Roman"/>
                <w:sz w:val="24"/>
                <w:szCs w:val="24"/>
              </w:rPr>
              <w:t xml:space="preserve">Осы кестенің 1 және 3-тармақтарында көрсетілген қарыздарды қоспағанда, кредиттік тәуекел ескеріле отырып мөлшерленген </w:t>
            </w:r>
            <w:r w:rsidRPr="00EB5A8C">
              <w:rPr>
                <w:rFonts w:ascii="Times New Roman" w:hAnsi="Times New Roman" w:cs="Times New Roman"/>
                <w:sz w:val="24"/>
                <w:szCs w:val="24"/>
                <w:lang w:val="kk-KZ"/>
              </w:rPr>
              <w:t>басқа да</w:t>
            </w:r>
            <w:r w:rsidRPr="00EB5A8C">
              <w:rPr>
                <w:rFonts w:ascii="Times New Roman" w:hAnsi="Times New Roman" w:cs="Times New Roman"/>
                <w:sz w:val="24"/>
                <w:szCs w:val="24"/>
              </w:rPr>
              <w:t xml:space="preserve"> қарыздар</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465"/>
        </w:trPr>
        <w:tc>
          <w:tcPr>
            <w:tcW w:w="964" w:type="dxa"/>
            <w:vAlign w:val="center"/>
          </w:tcPr>
          <w:p w:rsidR="00EB5A8C" w:rsidRPr="00EB5A8C" w:rsidRDefault="00EB5A8C" w:rsidP="00EB5A8C">
            <w:pPr>
              <w:numPr>
                <w:ilvl w:val="0"/>
                <w:numId w:val="4"/>
              </w:numPr>
              <w:overflowPunct/>
              <w:autoSpaceDE/>
              <w:autoSpaceDN/>
              <w:adjustRightInd/>
              <w:ind w:left="306" w:hanging="284"/>
              <w:contextualSpacing/>
              <w:jc w:val="center"/>
              <w:rPr>
                <w:rFonts w:ascii="Times New Roman" w:hAnsi="Times New Roman" w:cs="Times New Roman"/>
                <w:sz w:val="24"/>
                <w:szCs w:val="24"/>
              </w:rPr>
            </w:pPr>
          </w:p>
        </w:tc>
        <w:tc>
          <w:tcPr>
            <w:tcW w:w="3594" w:type="dxa"/>
            <w:vAlign w:val="center"/>
          </w:tcPr>
          <w:p w:rsidR="00EB5A8C" w:rsidRPr="00EB5A8C" w:rsidRDefault="00EB5A8C" w:rsidP="00EB5A8C">
            <w:pPr>
              <w:overflowPunct/>
              <w:autoSpaceDE/>
              <w:autoSpaceDN/>
              <w:adjustRightInd/>
              <w:ind w:left="32"/>
              <w:contextualSpacing/>
              <w:jc w:val="both"/>
              <w:rPr>
                <w:rFonts w:ascii="Times New Roman" w:hAnsi="Times New Roman" w:cs="Times New Roman"/>
                <w:sz w:val="24"/>
                <w:szCs w:val="24"/>
              </w:rPr>
            </w:pPr>
            <w:r w:rsidRPr="00EB5A8C">
              <w:rPr>
                <w:rFonts w:ascii="Times New Roman" w:hAnsi="Times New Roman" w:cs="Times New Roman"/>
                <w:sz w:val="24"/>
                <w:szCs w:val="24"/>
              </w:rPr>
              <w:t xml:space="preserve">Осы кестенің 2 және 4-тармақтарында көрсетілген қарыздарды қоспағанда,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w:t>
            </w:r>
            <w:r w:rsidRPr="00EB5A8C">
              <w:rPr>
                <w:rFonts w:ascii="Times New Roman" w:hAnsi="Times New Roman" w:cs="Times New Roman"/>
                <w:sz w:val="24"/>
                <w:szCs w:val="24"/>
                <w:lang w:val="kk-KZ"/>
              </w:rPr>
              <w:t>басқа да</w:t>
            </w:r>
            <w:r w:rsidRPr="00EB5A8C">
              <w:rPr>
                <w:rFonts w:ascii="Times New Roman" w:hAnsi="Times New Roman" w:cs="Times New Roman"/>
                <w:sz w:val="24"/>
                <w:szCs w:val="24"/>
              </w:rPr>
              <w:t xml:space="preserve"> қарыздар</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p>
        </w:tc>
      </w:tr>
      <w:tr w:rsidR="00EB5A8C" w:rsidRPr="00EB5A8C" w:rsidTr="001F3811">
        <w:trPr>
          <w:trHeight w:val="183"/>
        </w:trPr>
        <w:tc>
          <w:tcPr>
            <w:tcW w:w="964"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7.</w:t>
            </w:r>
          </w:p>
        </w:tc>
        <w:tc>
          <w:tcPr>
            <w:tcW w:w="3594"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r w:rsidRPr="00EB5A8C">
              <w:rPr>
                <w:rFonts w:ascii="Times New Roman" w:hAnsi="Times New Roman" w:cs="Times New Roman"/>
                <w:sz w:val="24"/>
                <w:szCs w:val="24"/>
              </w:rPr>
              <w:t xml:space="preserve">Тәуекелдер ескеріле отырып мөлшерленген </w:t>
            </w:r>
            <w:r w:rsidRPr="00EB5A8C">
              <w:rPr>
                <w:rFonts w:ascii="Times New Roman" w:hAnsi="Times New Roman" w:cs="Times New Roman"/>
                <w:sz w:val="24"/>
                <w:szCs w:val="24"/>
                <w:lang w:val="kk-KZ"/>
              </w:rPr>
              <w:t>басқа да</w:t>
            </w:r>
            <w:r w:rsidRPr="00EB5A8C">
              <w:rPr>
                <w:rFonts w:ascii="Times New Roman" w:hAnsi="Times New Roman" w:cs="Times New Roman"/>
                <w:sz w:val="24"/>
                <w:szCs w:val="24"/>
              </w:rPr>
              <w:t xml:space="preserve"> активтер, шартты және ықтимал міндеттемелер</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Х</w:t>
            </w:r>
          </w:p>
        </w:tc>
        <w:tc>
          <w:tcPr>
            <w:tcW w:w="1046" w:type="dxa"/>
            <w:shd w:val="clear" w:color="auto" w:fill="auto"/>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p>
        </w:tc>
      </w:tr>
      <w:tr w:rsidR="00EB5A8C" w:rsidRPr="00EB5A8C" w:rsidTr="001F3811">
        <w:trPr>
          <w:trHeight w:val="410"/>
        </w:trPr>
        <w:tc>
          <w:tcPr>
            <w:tcW w:w="964"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t>8.</w:t>
            </w:r>
          </w:p>
        </w:tc>
        <w:tc>
          <w:tcPr>
            <w:tcW w:w="3594"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r w:rsidRPr="00EB5A8C">
              <w:rPr>
                <w:rFonts w:ascii="Times New Roman" w:hAnsi="Times New Roman" w:cs="Times New Roman"/>
                <w:sz w:val="24"/>
                <w:szCs w:val="24"/>
              </w:rPr>
              <w:t xml:space="preserve">Тәуекелдер ескеріле отырып мөлшерленген активтер, шартты </w:t>
            </w:r>
            <w:r w:rsidRPr="00EB5A8C">
              <w:rPr>
                <w:rFonts w:ascii="Times New Roman" w:hAnsi="Times New Roman" w:cs="Times New Roman"/>
                <w:sz w:val="24"/>
                <w:szCs w:val="24"/>
              </w:rPr>
              <w:lastRenderedPageBreak/>
              <w:t>және ықтимал міндеттемелер сомасының жиыны</w:t>
            </w:r>
          </w:p>
        </w:tc>
        <w:tc>
          <w:tcPr>
            <w:tcW w:w="2345" w:type="dxa"/>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lastRenderedPageBreak/>
              <w:t>Х</w:t>
            </w:r>
          </w:p>
        </w:tc>
        <w:tc>
          <w:tcPr>
            <w:tcW w:w="1046" w:type="dxa"/>
            <w:shd w:val="clear" w:color="auto" w:fill="auto"/>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p>
        </w:tc>
      </w:tr>
      <w:tr w:rsidR="00EB5A8C" w:rsidRPr="00EB5A8C" w:rsidTr="001F3811">
        <w:trPr>
          <w:trHeight w:val="410"/>
        </w:trPr>
        <w:tc>
          <w:tcPr>
            <w:tcW w:w="964"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r w:rsidRPr="00EB5A8C">
              <w:rPr>
                <w:rFonts w:ascii="Times New Roman" w:hAnsi="Times New Roman" w:cs="Times New Roman"/>
                <w:sz w:val="24"/>
                <w:szCs w:val="24"/>
              </w:rPr>
              <w:lastRenderedPageBreak/>
              <w:t>9.</w:t>
            </w:r>
          </w:p>
        </w:tc>
        <w:tc>
          <w:tcPr>
            <w:tcW w:w="3594" w:type="dxa"/>
            <w:vAlign w:val="center"/>
          </w:tcPr>
          <w:p w:rsidR="00EB5A8C" w:rsidRPr="00EB5A8C" w:rsidRDefault="00EB5A8C" w:rsidP="00EB5A8C">
            <w:pPr>
              <w:overflowPunct/>
              <w:autoSpaceDE/>
              <w:autoSpaceDN/>
              <w:adjustRightInd/>
              <w:rPr>
                <w:rFonts w:ascii="Times New Roman" w:hAnsi="Times New Roman" w:cs="Times New Roman"/>
                <w:sz w:val="24"/>
                <w:szCs w:val="24"/>
              </w:rPr>
            </w:pPr>
            <w:r w:rsidRPr="00EB5A8C">
              <w:rPr>
                <w:rFonts w:ascii="Times New Roman" w:hAnsi="Times New Roman" w:cs="Times New Roman"/>
                <w:sz w:val="24"/>
                <w:szCs w:val="24"/>
              </w:rPr>
              <w:t>Контрциклдік буфер мөлшері</w:t>
            </w:r>
          </w:p>
        </w:tc>
        <w:tc>
          <w:tcPr>
            <w:tcW w:w="2345" w:type="dxa"/>
          </w:tcPr>
          <w:p w:rsidR="00EB5A8C" w:rsidRPr="00EB5A8C" w:rsidRDefault="00EB5A8C" w:rsidP="00EB5A8C">
            <w:pPr>
              <w:overflowPunct/>
              <w:autoSpaceDE/>
              <w:autoSpaceDN/>
              <w:adjustRightInd/>
              <w:rPr>
                <w:rFonts w:ascii="Times New Roman" w:hAnsi="Times New Roman" w:cs="Times New Roman"/>
                <w:sz w:val="24"/>
                <w:szCs w:val="24"/>
              </w:rPr>
            </w:pPr>
          </w:p>
        </w:tc>
        <w:tc>
          <w:tcPr>
            <w:tcW w:w="1046" w:type="dxa"/>
            <w:shd w:val="clear" w:color="auto" w:fill="auto"/>
            <w:vAlign w:val="center"/>
          </w:tcPr>
          <w:p w:rsidR="00EB5A8C" w:rsidRPr="00EB5A8C" w:rsidRDefault="00EB5A8C" w:rsidP="00EB5A8C">
            <w:pPr>
              <w:overflowPunct/>
              <w:autoSpaceDE/>
              <w:autoSpaceDN/>
              <w:adjustRightInd/>
              <w:rPr>
                <w:rFonts w:ascii="Times New Roman" w:hAnsi="Times New Roman" w:cs="Times New Roman"/>
                <w:sz w:val="24"/>
                <w:szCs w:val="24"/>
              </w:rPr>
            </w:pPr>
          </w:p>
        </w:tc>
        <w:tc>
          <w:tcPr>
            <w:tcW w:w="1678" w:type="dxa"/>
            <w:vAlign w:val="center"/>
          </w:tcPr>
          <w:p w:rsidR="00EB5A8C" w:rsidRPr="00EB5A8C" w:rsidRDefault="00EB5A8C" w:rsidP="00EB5A8C">
            <w:pPr>
              <w:overflowPunct/>
              <w:autoSpaceDE/>
              <w:autoSpaceDN/>
              <w:adjustRightInd/>
              <w:jc w:val="center"/>
              <w:rPr>
                <w:rFonts w:ascii="Times New Roman" w:hAnsi="Times New Roman" w:cs="Times New Roman"/>
                <w:sz w:val="24"/>
                <w:szCs w:val="24"/>
              </w:rPr>
            </w:pPr>
          </w:p>
        </w:tc>
      </w:tr>
    </w:tbl>
    <w:p w:rsidR="00EB5A8C" w:rsidRPr="00EB5A8C" w:rsidRDefault="00EB5A8C" w:rsidP="00EB5A8C">
      <w:pPr>
        <w:overflowPunct/>
        <w:autoSpaceDE/>
        <w:autoSpaceDN/>
        <w:adjustRightInd/>
        <w:jc w:val="both"/>
        <w:textAlignment w:val="baseline"/>
        <w:rPr>
          <w:sz w:val="28"/>
          <w:szCs w:val="28"/>
        </w:rPr>
      </w:pPr>
    </w:p>
    <w:p w:rsidR="00EB5A8C" w:rsidRPr="00EB5A8C" w:rsidRDefault="00EB5A8C" w:rsidP="00EB5A8C">
      <w:pPr>
        <w:overflowPunct/>
        <w:autoSpaceDE/>
        <w:autoSpaceDN/>
        <w:adjustRightInd/>
        <w:jc w:val="right"/>
        <w:textAlignment w:val="baseline"/>
        <w:rPr>
          <w:sz w:val="28"/>
          <w:szCs w:val="28"/>
        </w:rPr>
      </w:pP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Атауы</w:t>
      </w:r>
      <w:r w:rsidRPr="00EB5A8C">
        <w:rPr>
          <w:sz w:val="28"/>
          <w:szCs w:val="28"/>
        </w:rPr>
        <w:t xml:space="preserve"> ______________________________________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Мекенжайы</w:t>
      </w:r>
      <w:r w:rsidRPr="00EB5A8C">
        <w:rPr>
          <w:sz w:val="28"/>
          <w:szCs w:val="28"/>
        </w:rPr>
        <w:t>_____________________________________________________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rPr>
        <w:t>Телефон</w:t>
      </w:r>
      <w:r w:rsidRPr="00EB5A8C">
        <w:rPr>
          <w:sz w:val="28"/>
          <w:szCs w:val="28"/>
          <w:lang w:val="kk-KZ"/>
        </w:rPr>
        <w:t>ы</w:t>
      </w:r>
      <w:r w:rsidRPr="00EB5A8C">
        <w:rPr>
          <w:sz w:val="28"/>
          <w:szCs w:val="28"/>
        </w:rPr>
        <w:t xml:space="preserve"> ________________________________________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Электрондық пошта мекенжайы</w:t>
      </w:r>
      <w:r w:rsidRPr="00EB5A8C">
        <w:rPr>
          <w:sz w:val="28"/>
          <w:szCs w:val="28"/>
        </w:rPr>
        <w:t xml:space="preserve"> 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 xml:space="preserve">Орындаушы </w:t>
      </w:r>
      <w:r w:rsidRPr="00EB5A8C">
        <w:rPr>
          <w:sz w:val="28"/>
          <w:szCs w:val="28"/>
        </w:rPr>
        <w:t>____________________________________  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rPr>
        <w:t xml:space="preserve">                </w:t>
      </w:r>
      <w:r w:rsidRPr="00EB5A8C">
        <w:rPr>
          <w:sz w:val="28"/>
          <w:szCs w:val="28"/>
          <w:lang w:val="kk-KZ"/>
        </w:rPr>
        <w:t>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Басшы немесе есепке қол қою функциясы жүктелген адам</w:t>
      </w:r>
      <w:r w:rsidRPr="00EB5A8C">
        <w:rPr>
          <w:sz w:val="28"/>
          <w:szCs w:val="28"/>
        </w:rPr>
        <w:t xml:space="preserve"> </w:t>
      </w:r>
    </w:p>
    <w:p w:rsidR="00EB5A8C" w:rsidRPr="00EB5A8C" w:rsidRDefault="00EB5A8C" w:rsidP="00EB5A8C">
      <w:pPr>
        <w:widowControl w:val="0"/>
        <w:overflowPunct/>
        <w:autoSpaceDE/>
        <w:autoSpaceDN/>
        <w:adjustRightInd/>
        <w:ind w:firstLine="709"/>
        <w:rPr>
          <w:sz w:val="28"/>
          <w:szCs w:val="28"/>
        </w:rPr>
      </w:pPr>
      <w:r w:rsidRPr="00EB5A8C">
        <w:rPr>
          <w:sz w:val="28"/>
          <w:szCs w:val="28"/>
        </w:rPr>
        <w:t>_______________________________________       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rPr>
        <w:t xml:space="preserve">   </w:t>
      </w:r>
      <w:r w:rsidRPr="00EB5A8C">
        <w:rPr>
          <w:sz w:val="28"/>
          <w:szCs w:val="28"/>
          <w:lang w:val="kk-KZ"/>
        </w:rPr>
        <w:t>тегі, аты және әкесінің аты (ол болған жағдайда</w:t>
      </w:r>
      <w:r w:rsidRPr="00EB5A8C">
        <w:rPr>
          <w:sz w:val="28"/>
          <w:szCs w:val="28"/>
        </w:rPr>
        <w:t xml:space="preserve">)          </w:t>
      </w:r>
      <w:r w:rsidRPr="00EB5A8C">
        <w:rPr>
          <w:sz w:val="28"/>
          <w:szCs w:val="28"/>
          <w:lang w:val="kk-KZ"/>
        </w:rPr>
        <w:t>қолы</w:t>
      </w:r>
      <w:r w:rsidRPr="00EB5A8C">
        <w:rPr>
          <w:sz w:val="28"/>
          <w:szCs w:val="28"/>
        </w:rPr>
        <w:t xml:space="preserve"> </w:t>
      </w:r>
    </w:p>
    <w:p w:rsidR="00EB5A8C" w:rsidRPr="00EB5A8C" w:rsidRDefault="00EB5A8C" w:rsidP="00EB5A8C">
      <w:pPr>
        <w:overflowPunct/>
        <w:autoSpaceDE/>
        <w:autoSpaceDN/>
        <w:adjustRightInd/>
        <w:spacing w:after="200" w:line="276" w:lineRule="auto"/>
        <w:rPr>
          <w:sz w:val="28"/>
          <w:szCs w:val="28"/>
          <w:lang w:val="kk-KZ"/>
        </w:rPr>
      </w:pPr>
      <w:r w:rsidRPr="00EB5A8C">
        <w:rPr>
          <w:sz w:val="28"/>
          <w:szCs w:val="28"/>
          <w:lang w:val="kk-KZ"/>
        </w:rPr>
        <w:t xml:space="preserve">          Күні 20__ жылғы «______» ______________</w:t>
      </w:r>
    </w:p>
    <w:p w:rsidR="00EB5A8C" w:rsidRPr="00EB5A8C" w:rsidRDefault="00EB5A8C" w:rsidP="00EB5A8C">
      <w:pPr>
        <w:overflowPunct/>
        <w:autoSpaceDE/>
        <w:autoSpaceDN/>
        <w:adjustRightInd/>
        <w:spacing w:after="200" w:line="276" w:lineRule="auto"/>
        <w:rPr>
          <w:sz w:val="28"/>
          <w:szCs w:val="28"/>
          <w:lang w:val="kk-KZ"/>
        </w:rPr>
      </w:pPr>
    </w:p>
    <w:p w:rsidR="00EB5A8C" w:rsidRPr="00EB5A8C" w:rsidRDefault="00EB5A8C" w:rsidP="00EB5A8C">
      <w:pPr>
        <w:overflowPunct/>
        <w:autoSpaceDE/>
        <w:autoSpaceDN/>
        <w:adjustRightInd/>
        <w:jc w:val="both"/>
        <w:rPr>
          <w:sz w:val="28"/>
          <w:szCs w:val="28"/>
          <w:lang w:val="kk-KZ"/>
        </w:rPr>
      </w:pPr>
      <w:r w:rsidRPr="00EB5A8C">
        <w:rPr>
          <w:sz w:val="28"/>
          <w:szCs w:val="28"/>
          <w:lang w:val="kk-KZ"/>
        </w:rPr>
        <w:t>Ескертпе: нысан «</w:t>
      </w:r>
      <w:r w:rsidRPr="00EB5A8C">
        <w:rPr>
          <w:rFonts w:eastAsia="Calibri"/>
          <w:sz w:val="28"/>
          <w:szCs w:val="28"/>
          <w:lang w:val="kk-KZ" w:eastAsia="en-US"/>
        </w:rPr>
        <w:t>Капиталдың контрциклді буферін есептеу үшін тәуекелдер ескеріле отырып мөлшерленген активтердің талдамасы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sz w:val="24"/>
          <w:szCs w:val="24"/>
          <w:lang w:val="kk-KZ"/>
        </w:rPr>
        <w:t xml:space="preserve"> </w:t>
      </w:r>
      <w:r w:rsidRPr="00EB5A8C">
        <w:rPr>
          <w:sz w:val="24"/>
          <w:szCs w:val="24"/>
          <w:lang w:val="kk-KZ"/>
        </w:rPr>
        <w:br w:type="page"/>
      </w:r>
    </w:p>
    <w:p w:rsidR="00EB5A8C" w:rsidRPr="00EB5A8C" w:rsidRDefault="00EB5A8C" w:rsidP="00EB5A8C">
      <w:pPr>
        <w:widowControl w:val="0"/>
        <w:overflowPunct/>
        <w:autoSpaceDE/>
        <w:autoSpaceDN/>
        <w:adjustRightInd/>
        <w:ind w:left="6237"/>
        <w:textAlignment w:val="baseline"/>
        <w:rPr>
          <w:sz w:val="28"/>
          <w:szCs w:val="28"/>
          <w:lang w:val="kk-KZ"/>
        </w:rPr>
      </w:pPr>
      <w:r w:rsidRPr="00EB5A8C">
        <w:rPr>
          <w:rFonts w:eastAsia="Calibri"/>
          <w:sz w:val="28"/>
          <w:szCs w:val="28"/>
          <w:lang w:val="kk-KZ"/>
        </w:rPr>
        <w:lastRenderedPageBreak/>
        <w:t>«</w:t>
      </w:r>
      <w:r w:rsidRPr="00EB5A8C">
        <w:rPr>
          <w:rFonts w:eastAsia="Calibri"/>
          <w:sz w:val="28"/>
          <w:szCs w:val="28"/>
          <w:lang w:val="kk-KZ" w:eastAsia="en-US"/>
        </w:rPr>
        <w:t>Капиталдың контрциклді буферін есептеу үшін тәуекелдер ескеріле отырып мөлшерленген активтердің талдамасы туралы есеп</w:t>
      </w:r>
      <w:r w:rsidRPr="00EB5A8C">
        <w:rPr>
          <w:rFonts w:eastAsia="Calibri"/>
          <w:sz w:val="28"/>
          <w:szCs w:val="28"/>
          <w:lang w:val="kk-KZ"/>
        </w:rPr>
        <w:t xml:space="preserve">» </w:t>
      </w:r>
      <w:r w:rsidRPr="00EB5A8C">
        <w:rPr>
          <w:sz w:val="28"/>
          <w:szCs w:val="28"/>
          <w:lang w:val="kk-KZ"/>
        </w:rPr>
        <w:t>әкімшілік деректерді өтеусіз негізде жинауға арналған нысанына</w:t>
      </w:r>
    </w:p>
    <w:p w:rsidR="00EB5A8C" w:rsidRPr="00EB5A8C" w:rsidRDefault="00EB5A8C" w:rsidP="00EB5A8C">
      <w:pPr>
        <w:widowControl w:val="0"/>
        <w:overflowPunct/>
        <w:autoSpaceDE/>
        <w:autoSpaceDN/>
        <w:adjustRightInd/>
        <w:ind w:left="6237"/>
        <w:textAlignment w:val="baseline"/>
        <w:rPr>
          <w:sz w:val="28"/>
          <w:szCs w:val="28"/>
          <w:lang w:val="kk-KZ"/>
        </w:rPr>
      </w:pPr>
      <w:r w:rsidRPr="00EB5A8C">
        <w:rPr>
          <w:sz w:val="28"/>
          <w:szCs w:val="28"/>
          <w:lang w:val="kk-KZ"/>
        </w:rPr>
        <w:t>қосымша</w:t>
      </w:r>
      <w:r w:rsidRPr="00EB5A8C">
        <w:rPr>
          <w:rFonts w:eastAsia="Calibri"/>
          <w:sz w:val="28"/>
          <w:szCs w:val="28"/>
          <w:lang w:val="kk-KZ"/>
        </w:rPr>
        <w:t xml:space="preserve"> </w:t>
      </w:r>
    </w:p>
    <w:p w:rsidR="00EB5A8C" w:rsidRPr="00EB5A8C" w:rsidRDefault="00EB5A8C" w:rsidP="00EB5A8C">
      <w:pPr>
        <w:overflowPunct/>
        <w:autoSpaceDE/>
        <w:autoSpaceDN/>
        <w:adjustRightInd/>
        <w:jc w:val="right"/>
        <w:textAlignment w:val="baseline"/>
        <w:rPr>
          <w:rFonts w:eastAsia="Calibri"/>
          <w:sz w:val="28"/>
          <w:szCs w:val="28"/>
          <w:lang w:val="kk-KZ"/>
        </w:rPr>
      </w:pPr>
    </w:p>
    <w:p w:rsidR="00EB5A8C" w:rsidRPr="00EB5A8C" w:rsidRDefault="00EB5A8C" w:rsidP="00EB5A8C">
      <w:pPr>
        <w:overflowPunct/>
        <w:autoSpaceDE/>
        <w:autoSpaceDN/>
        <w:adjustRightInd/>
        <w:jc w:val="right"/>
        <w:textAlignment w:val="baseline"/>
        <w:rPr>
          <w:rFonts w:eastAsia="Calibri"/>
          <w:sz w:val="28"/>
          <w:szCs w:val="28"/>
          <w:lang w:val="kk-KZ"/>
        </w:rPr>
      </w:pPr>
      <w:r w:rsidRPr="00EB5A8C">
        <w:rPr>
          <w:rFonts w:eastAsia="Calibri"/>
          <w:sz w:val="28"/>
          <w:szCs w:val="28"/>
          <w:lang w:val="kk-KZ"/>
        </w:rPr>
        <w:t> </w:t>
      </w:r>
    </w:p>
    <w:p w:rsidR="00EB5A8C" w:rsidRPr="00EB5A8C" w:rsidRDefault="00EB5A8C" w:rsidP="00EB5A8C">
      <w:pPr>
        <w:overflowPunct/>
        <w:autoSpaceDE/>
        <w:autoSpaceDN/>
        <w:adjustRightInd/>
        <w:ind w:firstLine="709"/>
        <w:jc w:val="center"/>
        <w:textAlignment w:val="baseline"/>
        <w:rPr>
          <w:rFonts w:eastAsia="Calibri"/>
          <w:b/>
          <w:sz w:val="28"/>
          <w:szCs w:val="28"/>
          <w:lang w:val="kk-KZ"/>
        </w:rPr>
      </w:pPr>
      <w:r w:rsidRPr="00EB5A8C">
        <w:rPr>
          <w:rFonts w:eastAsia="Calibri"/>
          <w:b/>
          <w:sz w:val="28"/>
          <w:szCs w:val="28"/>
          <w:lang w:val="kk-KZ"/>
        </w:rPr>
        <w:t>Капиталдың контрциклді буферін есептеу үшін тәуекелдер ескеріле отырып мөлшерленген активтердің талдамасы туралы есеп</w:t>
      </w:r>
    </w:p>
    <w:p w:rsidR="00EB5A8C" w:rsidRPr="00EB5A8C" w:rsidRDefault="00EB5A8C" w:rsidP="00EB5A8C">
      <w:pPr>
        <w:overflowPunct/>
        <w:autoSpaceDE/>
        <w:autoSpaceDN/>
        <w:adjustRightInd/>
        <w:ind w:firstLine="709"/>
        <w:jc w:val="center"/>
        <w:textAlignment w:val="baseline"/>
        <w:rPr>
          <w:rFonts w:eastAsia="Calibri"/>
          <w:b/>
          <w:sz w:val="28"/>
          <w:szCs w:val="28"/>
          <w:lang w:val="kk-KZ"/>
        </w:rPr>
      </w:pPr>
      <w:r w:rsidRPr="00EB5A8C">
        <w:rPr>
          <w:rFonts w:eastAsia="Calibri"/>
          <w:b/>
          <w:sz w:val="28"/>
          <w:szCs w:val="28"/>
          <w:lang w:val="kk-KZ"/>
        </w:rPr>
        <w:t xml:space="preserve">(индексі – 2-BVU_RA_CCyB, </w:t>
      </w:r>
      <w:r w:rsidRPr="00EB5A8C">
        <w:rPr>
          <w:b/>
          <w:bCs/>
          <w:sz w:val="28"/>
          <w:szCs w:val="28"/>
          <w:lang w:val="kk-KZ"/>
        </w:rPr>
        <w:t>кезеңділігі – ай сайын</w:t>
      </w:r>
      <w:r w:rsidRPr="00EB5A8C">
        <w:rPr>
          <w:rFonts w:eastAsia="Calibri"/>
          <w:b/>
          <w:sz w:val="28"/>
          <w:szCs w:val="28"/>
          <w:lang w:val="kk-KZ"/>
        </w:rPr>
        <w:t>)</w:t>
      </w:r>
    </w:p>
    <w:p w:rsidR="00EB5A8C" w:rsidRPr="00EB5A8C" w:rsidRDefault="00EB5A8C" w:rsidP="00EB5A8C">
      <w:pPr>
        <w:overflowPunct/>
        <w:autoSpaceDE/>
        <w:autoSpaceDN/>
        <w:adjustRightInd/>
        <w:ind w:firstLine="709"/>
        <w:jc w:val="center"/>
        <w:textAlignment w:val="baseline"/>
        <w:rPr>
          <w:rFonts w:eastAsia="Calibri"/>
          <w:sz w:val="28"/>
          <w:szCs w:val="28"/>
          <w:lang w:val="kk-KZ"/>
        </w:rPr>
      </w:pPr>
    </w:p>
    <w:p w:rsidR="00EB5A8C" w:rsidRPr="00EB5A8C" w:rsidRDefault="00EB5A8C" w:rsidP="00EB5A8C">
      <w:pPr>
        <w:overflowPunct/>
        <w:autoSpaceDE/>
        <w:autoSpaceDN/>
        <w:adjustRightInd/>
        <w:ind w:firstLine="709"/>
        <w:jc w:val="center"/>
        <w:textAlignment w:val="baseline"/>
        <w:rPr>
          <w:rFonts w:eastAsia="Calibri"/>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r w:rsidRPr="00EB5A8C">
        <w:rPr>
          <w:rFonts w:eastAsia="Calibri"/>
          <w:b/>
          <w:sz w:val="28"/>
          <w:szCs w:val="28"/>
          <w:lang w:val="kk-KZ"/>
        </w:rPr>
        <w:br/>
      </w:r>
    </w:p>
    <w:p w:rsidR="00EB5A8C" w:rsidRPr="00EB5A8C" w:rsidRDefault="00EB5A8C" w:rsidP="00EB5A8C">
      <w:pPr>
        <w:overflowPunct/>
        <w:autoSpaceDE/>
        <w:autoSpaceDN/>
        <w:adjustRightInd/>
        <w:ind w:firstLine="709"/>
        <w:jc w:val="center"/>
        <w:textAlignment w:val="baseline"/>
        <w:rPr>
          <w:rFonts w:eastAsia="Calibri"/>
          <w:sz w:val="28"/>
          <w:szCs w:val="28"/>
          <w:lang w:val="kk-KZ"/>
        </w:rPr>
      </w:pPr>
      <w:r w:rsidRPr="00EB5A8C">
        <w:rPr>
          <w:rFonts w:eastAsia="Calibri"/>
          <w:sz w:val="28"/>
          <w:szCs w:val="28"/>
          <w:lang w:val="kk-KZ"/>
        </w:rPr>
        <w:t> </w:t>
      </w:r>
    </w:p>
    <w:p w:rsidR="00EB5A8C" w:rsidRPr="00EB5A8C" w:rsidRDefault="00EB5A8C" w:rsidP="00EB5A8C">
      <w:pPr>
        <w:overflowPunct/>
        <w:autoSpaceDE/>
        <w:autoSpaceDN/>
        <w:adjustRightInd/>
        <w:ind w:firstLine="709"/>
        <w:jc w:val="center"/>
        <w:textAlignment w:val="baseline"/>
        <w:rPr>
          <w:rFonts w:eastAsia="Calibri"/>
          <w:b/>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709"/>
        <w:jc w:val="center"/>
        <w:textAlignment w:val="baseline"/>
        <w:rPr>
          <w:rFonts w:eastAsia="Calibri"/>
          <w:sz w:val="28"/>
          <w:szCs w:val="28"/>
          <w:lang w:val="kk-KZ"/>
        </w:rPr>
      </w:pPr>
      <w:r w:rsidRPr="00EB5A8C">
        <w:rPr>
          <w:rFonts w:eastAsia="Calibri"/>
          <w:sz w:val="28"/>
          <w:szCs w:val="28"/>
          <w:lang w:val="kk-KZ"/>
        </w:rPr>
        <w:t> </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1. Осы түсіндірмеде «</w:t>
      </w:r>
      <w:r w:rsidRPr="00EB5A8C">
        <w:rPr>
          <w:rFonts w:eastAsia="Calibri"/>
          <w:sz w:val="28"/>
          <w:szCs w:val="28"/>
          <w:lang w:val="kk-KZ" w:eastAsia="en-US"/>
        </w:rPr>
        <w:t>Капиталдың контрциклді буферін есептеу үшін тәуекелдер ескеріле отырып мөлшерленген активтердің талдамасы туралы есеп</w:t>
      </w:r>
      <w:r w:rsidRPr="00EB5A8C">
        <w:rPr>
          <w:rFonts w:eastAsia="Calibri"/>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 xml:space="preserve">2. </w:t>
      </w:r>
      <w:r w:rsidRPr="00EB5A8C">
        <w:rPr>
          <w:sz w:val="28"/>
          <w:szCs w:val="28"/>
          <w:lang w:val="kk-KZ"/>
        </w:rPr>
        <w:t>Нысанды екiншi деңгейдегi банктер әр айдың біріндегі жағдай бойынша ай сайын жасайды. Нысандағы деректер мың теңгемен толтырылады</w:t>
      </w:r>
      <w:r w:rsidRPr="00EB5A8C">
        <w:rPr>
          <w:rFonts w:eastAsia="Calibri"/>
          <w:sz w:val="28"/>
          <w:szCs w:val="28"/>
          <w:lang w:val="kk-KZ"/>
        </w:rPr>
        <w:t>.</w:t>
      </w:r>
    </w:p>
    <w:p w:rsidR="00EB5A8C" w:rsidRPr="00EB5A8C" w:rsidRDefault="00EB5A8C" w:rsidP="00EB5A8C">
      <w:pPr>
        <w:overflowPunct/>
        <w:autoSpaceDE/>
        <w:autoSpaceDN/>
        <w:adjustRightInd/>
        <w:ind w:firstLine="709"/>
        <w:jc w:val="both"/>
        <w:rPr>
          <w:sz w:val="28"/>
          <w:szCs w:val="28"/>
          <w:lang w:val="kk-KZ"/>
        </w:rPr>
      </w:pPr>
      <w:r w:rsidRPr="00EB5A8C">
        <w:rPr>
          <w:rFonts w:eastAsia="Calibri"/>
          <w:sz w:val="28"/>
          <w:szCs w:val="28"/>
          <w:lang w:val="kk-KZ"/>
        </w:rPr>
        <w:t xml:space="preserve">3. </w:t>
      </w:r>
      <w:r w:rsidRPr="00EB5A8C">
        <w:rPr>
          <w:sz w:val="28"/>
          <w:szCs w:val="28"/>
          <w:lang w:val="kk-KZ"/>
        </w:rPr>
        <w:t>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rFonts w:eastAsia="Calibri"/>
          <w:sz w:val="28"/>
          <w:szCs w:val="28"/>
          <w:lang w:val="kk-KZ"/>
        </w:rPr>
      </w:pPr>
    </w:p>
    <w:p w:rsidR="00EB5A8C" w:rsidRPr="00EB5A8C" w:rsidRDefault="00EB5A8C" w:rsidP="00EB5A8C">
      <w:pPr>
        <w:overflowPunct/>
        <w:autoSpaceDE/>
        <w:autoSpaceDN/>
        <w:adjustRightInd/>
        <w:ind w:firstLine="709"/>
        <w:jc w:val="center"/>
        <w:textAlignment w:val="baseline"/>
        <w:rPr>
          <w:rFonts w:eastAsia="Calibri"/>
          <w:sz w:val="28"/>
          <w:szCs w:val="28"/>
          <w:lang w:val="kk-KZ"/>
        </w:rPr>
      </w:pPr>
    </w:p>
    <w:p w:rsidR="00EB5A8C" w:rsidRPr="00EB5A8C" w:rsidRDefault="00EB5A8C" w:rsidP="00EB5A8C">
      <w:pPr>
        <w:overflowPunct/>
        <w:autoSpaceDE/>
        <w:autoSpaceDN/>
        <w:adjustRightInd/>
        <w:ind w:firstLine="709"/>
        <w:jc w:val="center"/>
        <w:textAlignment w:val="baseline"/>
        <w:rPr>
          <w:rFonts w:eastAsia="Calibri"/>
          <w:b/>
          <w:sz w:val="28"/>
          <w:szCs w:val="28"/>
          <w:lang w:val="kk-KZ"/>
        </w:rPr>
      </w:pPr>
      <w:r w:rsidRPr="00EB5A8C">
        <w:rPr>
          <w:b/>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center"/>
        <w:textAlignment w:val="baseline"/>
        <w:rPr>
          <w:rFonts w:eastAsia="Calibri"/>
          <w:b/>
          <w:sz w:val="28"/>
          <w:szCs w:val="28"/>
          <w:lang w:val="kk-KZ"/>
        </w:rPr>
      </w:pPr>
      <w:r w:rsidRPr="00EB5A8C">
        <w:rPr>
          <w:rFonts w:eastAsia="Calibri"/>
          <w:b/>
          <w:sz w:val="28"/>
          <w:szCs w:val="28"/>
          <w:lang w:val="kk-KZ"/>
        </w:rPr>
        <w:t> </w:t>
      </w:r>
    </w:p>
    <w:p w:rsidR="00EB5A8C" w:rsidRPr="00EB5A8C" w:rsidRDefault="00EB5A8C" w:rsidP="00EB5A8C">
      <w:pPr>
        <w:overflowPunct/>
        <w:autoSpaceDE/>
        <w:autoSpaceDN/>
        <w:adjustRightInd/>
        <w:ind w:firstLine="709"/>
        <w:jc w:val="both"/>
        <w:rPr>
          <w:sz w:val="28"/>
          <w:szCs w:val="28"/>
          <w:lang w:val="kk-KZ"/>
        </w:rPr>
      </w:pPr>
      <w:r w:rsidRPr="00EB5A8C">
        <w:rPr>
          <w:rFonts w:eastAsia="Calibri"/>
          <w:sz w:val="28"/>
          <w:szCs w:val="28"/>
          <w:lang w:val="kk-KZ"/>
        </w:rPr>
        <w:t xml:space="preserve">4. </w:t>
      </w:r>
      <w:r w:rsidRPr="00EB5A8C">
        <w:rPr>
          <w:sz w:val="28"/>
          <w:szCs w:val="28"/>
          <w:lang w:val="kk-KZ"/>
        </w:rPr>
        <w:t xml:space="preserve">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w:t>
      </w:r>
      <w:r w:rsidRPr="00EB5A8C">
        <w:rPr>
          <w:sz w:val="28"/>
          <w:szCs w:val="28"/>
          <w:lang w:val="kk-KZ"/>
        </w:rPr>
        <w:br/>
        <w:t xml:space="preserve">№ 144 нормативтер) және «Банктің пруденциялық нормативтерінің және </w:t>
      </w:r>
      <w:r w:rsidRPr="00EB5A8C">
        <w:rPr>
          <w:sz w:val="28"/>
          <w:szCs w:val="28"/>
          <w:lang w:val="kk-KZ"/>
        </w:rPr>
        <w:lastRenderedPageBreak/>
        <w:t>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5. 3-бағанда мәндер Нысан ұсынылатын ақпараттық жүйеде орналастырылған «Контрциклді буфер мөлшерлемесі» анықтамалығынан таңдалады.</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6. 4-бағанда кредиттік тәуекел дәрежесі бойынша мөлшерленуге тиіс активтердің сомасы көрсетіледі.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7. 5-бағанда 4-бағанда көрсетілген, № 170 нормативтердің 3-тарауына сәйкес және № 144 нормативтердің 2-тарауына сәйкес белгіленген пайыздағы тәуекел дәрежесіне көбейтілген активтердің сомасы көрсетіледі.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8. 1-жолда дара кәсіпкерлерге берілген қарызды қосқанда, жеке тұлғаларға берілген, кредиттік тәуекел ескеріле отырып мөлшерленген қарыздардың сомасы көрсетіледі.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9. 1.1-жолда дара кәсіпкерлерге берілген қарызды қоспағанда, жеке тұлғаларға берілген, кредиттік тәуекел ескеріле отырып мөлшерленген қарыздардың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10. 1.1.1-жолда деректер Қағидаларға 2-қосымшаға сәйкес кредиттік тәуекел ескеріле отырып </w:t>
      </w:r>
      <w:r w:rsidRPr="00EB5A8C">
        <w:rPr>
          <w:rFonts w:eastAsia="Calibri"/>
          <w:sz w:val="28"/>
          <w:szCs w:val="28"/>
          <w:lang w:val="kk-KZ"/>
        </w:rPr>
        <w:t xml:space="preserve">мөлшерленген </w:t>
      </w:r>
      <w:r w:rsidRPr="00EB5A8C">
        <w:rPr>
          <w:sz w:val="28"/>
          <w:szCs w:val="28"/>
          <w:lang w:val="kk-KZ"/>
        </w:rPr>
        <w:t xml:space="preserve">активтердің талдамасы туралы есептің 77, 78, 79, 80, 81, 82, 83, 84, 85, 86, 87, 88, 89, 90, 91, 92, 93, 94, 95, 96, 97, 98, 99, 100, 101, 102, 103, 104, 105, 106, 107, 108, 138, 139, 140, 141, 142, 143, 144 және 145-жолдарына сәйкес толтырылады. Исламдық екінші деңгейдегі банктер бойынша деректер Қағидаларға 17-қосымшаға сәйкес кредиттік тәуекел ескеріле отырып </w:t>
      </w:r>
      <w:r w:rsidRPr="00EB5A8C">
        <w:rPr>
          <w:rFonts w:eastAsia="Calibri"/>
          <w:sz w:val="28"/>
          <w:szCs w:val="28"/>
          <w:lang w:val="kk-KZ"/>
        </w:rPr>
        <w:t xml:space="preserve">мөлшерленген </w:t>
      </w:r>
      <w:r w:rsidRPr="00EB5A8C">
        <w:rPr>
          <w:sz w:val="28"/>
          <w:szCs w:val="28"/>
          <w:lang w:val="kk-KZ"/>
        </w:rPr>
        <w:t xml:space="preserve">активтердің талдамасы туралы есептің 53, 54, 57 және </w:t>
      </w:r>
      <w:r w:rsidRPr="00EB5A8C">
        <w:rPr>
          <w:sz w:val="28"/>
          <w:szCs w:val="28"/>
          <w:lang w:val="kk-KZ"/>
        </w:rPr>
        <w:br/>
        <w:t>58-жолдарына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11. 1.1.2-жолда деректер Қағидаларға 2-қосымшаға сәйкес кредиттік тәуекел ескеріле отырып </w:t>
      </w:r>
      <w:r w:rsidRPr="00EB5A8C">
        <w:rPr>
          <w:rFonts w:eastAsia="Calibri"/>
          <w:sz w:val="28"/>
          <w:szCs w:val="28"/>
          <w:lang w:val="kk-KZ"/>
        </w:rPr>
        <w:t xml:space="preserve">мөлшерленген </w:t>
      </w:r>
      <w:r w:rsidRPr="00EB5A8C">
        <w:rPr>
          <w:sz w:val="28"/>
          <w:szCs w:val="28"/>
          <w:lang w:val="kk-KZ"/>
        </w:rPr>
        <w:t xml:space="preserve">активтердің талдамасы туралы есептің 48, 49, 50, 51 және 52-жолдарына сәйкес толтырылады. Исламдық екінші деңгейдегі банктер бойынша деректер Қағидаларға 17-қосымшаға сәйкес кредиттік тәуекел ескеріле отырып </w:t>
      </w:r>
      <w:r w:rsidRPr="00EB5A8C">
        <w:rPr>
          <w:rFonts w:eastAsia="Calibri"/>
          <w:sz w:val="28"/>
          <w:szCs w:val="28"/>
          <w:lang w:val="kk-KZ"/>
        </w:rPr>
        <w:t xml:space="preserve">мөлшерленген </w:t>
      </w:r>
      <w:r w:rsidRPr="00EB5A8C">
        <w:rPr>
          <w:sz w:val="28"/>
          <w:szCs w:val="28"/>
          <w:lang w:val="kk-KZ"/>
        </w:rPr>
        <w:t xml:space="preserve">активтердің талдамасы туралы есептің 35, 36 және 56-жолдарына сәйкес толтырылады.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12. 1.1.3-жолда деректер Қағидаларға 3-қосымшаға сәйкес кредиттік тәуекел ескеріле отырып </w:t>
      </w:r>
      <w:r w:rsidRPr="00EB5A8C">
        <w:rPr>
          <w:rFonts w:eastAsia="Calibri"/>
          <w:sz w:val="28"/>
          <w:szCs w:val="28"/>
          <w:lang w:val="kk-KZ"/>
        </w:rPr>
        <w:t xml:space="preserve">мөлшерленген </w:t>
      </w:r>
      <w:r w:rsidRPr="00EB5A8C">
        <w:rPr>
          <w:sz w:val="28"/>
          <w:szCs w:val="28"/>
          <w:lang w:val="kk-KZ"/>
        </w:rPr>
        <w:t xml:space="preserve">активтердің талдамасы туралы есептің 113-жолына сәйкес толтырылады. </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13. 1.2-жолда дара кәсіпкерлерге берілген қарыздардың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lastRenderedPageBreak/>
        <w:t xml:space="preserve">14. 2, 4 және 6-жолдарда кредиттеу субъектілері бойынша деректер Қағидаларға 2-қосымшаға сәйкес кредиттік тәуекел ескеріле отырып </w:t>
      </w:r>
      <w:r w:rsidRPr="00EB5A8C">
        <w:rPr>
          <w:rFonts w:eastAsia="Calibri"/>
          <w:sz w:val="28"/>
          <w:szCs w:val="28"/>
          <w:lang w:val="kk-KZ"/>
        </w:rPr>
        <w:t xml:space="preserve">мөлшерленген </w:t>
      </w:r>
      <w:r w:rsidRPr="00EB5A8C">
        <w:rPr>
          <w:sz w:val="28"/>
          <w:szCs w:val="28"/>
          <w:lang w:val="kk-KZ"/>
        </w:rPr>
        <w:t xml:space="preserve">активтердің талдамасы туралы есептің 53, 54 және 55-жолдарына сәйкес толтырылады. Исламдық екінші деңгейдегі банктер бойынша деректер Қағидаларға 17-қосымшаға сәйкес кредиттік тәуекел ескеріле отырып </w:t>
      </w:r>
      <w:r w:rsidRPr="00EB5A8C">
        <w:rPr>
          <w:rFonts w:eastAsia="Calibri"/>
          <w:sz w:val="28"/>
          <w:szCs w:val="28"/>
          <w:lang w:val="kk-KZ"/>
        </w:rPr>
        <w:t xml:space="preserve">мөлшерленген </w:t>
      </w:r>
      <w:r w:rsidRPr="00EB5A8C">
        <w:rPr>
          <w:sz w:val="28"/>
          <w:szCs w:val="28"/>
          <w:lang w:val="kk-KZ"/>
        </w:rPr>
        <w:t xml:space="preserve">активтердің талдамасы туралы есептің 37, 38 және 39-жолдарына сәйкес толтырылады. </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15. 2.1-жолда дара кәсіпкерлерге берілген қарызды қоспағанда, жеке тұлғаларға берілген,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16. 2.1.1-жолда дара кәсіпкерлерге берілген қарызды қоспағанда, жеке тұлғаларға тұтынушылық мақсатқа берілген,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17. 2.1.2-жолда дара кәсіпкерлерге берілген қарызды қоспағанда, жеке тұлғаларға ипотекалық тұрғын үй қарыздарына берілген,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18. 2.1.3-жолда дара кәсіпкерлерге берілген қарызды қоспағанда, жеке тұлғаларға кестенің 2.1.1 және 2.1.2-жолдарында көрсетілмеген басқа да қарыздарға берілген,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19. 2.2-жолда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20. 3-жолда дара кәсіпкерлерге берілген қарызды қоспағанда, банктік емес заңды тұлғаларға берілген, кредиттік тәуекел ескеріле отырып мөлшерленген қарыздардың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21. 3.1 және 3.2-жолдар бойынша деректер Қағидаларға 2-қосымшаға сәйкес кредиттік тәуекел ескеріле отырып </w:t>
      </w:r>
      <w:r w:rsidRPr="00EB5A8C">
        <w:rPr>
          <w:rFonts w:eastAsia="Calibri"/>
          <w:sz w:val="28"/>
          <w:szCs w:val="28"/>
          <w:lang w:val="kk-KZ"/>
        </w:rPr>
        <w:t xml:space="preserve">мөлшерленген </w:t>
      </w:r>
      <w:r w:rsidRPr="00EB5A8C">
        <w:rPr>
          <w:sz w:val="28"/>
          <w:szCs w:val="28"/>
          <w:lang w:val="kk-KZ"/>
        </w:rPr>
        <w:t xml:space="preserve">активтердің талдамасы туралы есептің 29, 47, 56, 57, 75, 76, 135, 136 және 137-жолдарына сәйкес толтырылады. Исламдық екінші деңгейдегі банктер бойынша деректер Қағидаларға 17-қосымшаға сәйкес кредиттік тәуекел ескеріле отырып </w:t>
      </w:r>
      <w:r w:rsidRPr="00EB5A8C">
        <w:rPr>
          <w:rFonts w:eastAsia="Calibri"/>
          <w:sz w:val="28"/>
          <w:szCs w:val="28"/>
          <w:lang w:val="kk-KZ"/>
        </w:rPr>
        <w:t xml:space="preserve">мөлшерленген </w:t>
      </w:r>
      <w:r w:rsidRPr="00EB5A8C">
        <w:rPr>
          <w:sz w:val="28"/>
          <w:szCs w:val="28"/>
          <w:lang w:val="kk-KZ"/>
        </w:rPr>
        <w:t xml:space="preserve">активтердің талдамасы туралы есептің 22, 51, 52, 75, 76, 77 және 40-жолдарына сәйкес толтырылады. </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 xml:space="preserve">22. 4.1-жолда дара кәсіпкерлерге берілген қарызды қоспағанда, шағын және орта кәсіпкерлік субъектілері бойынша банктік емес заңды тұлғаларға берілген, кредиттік тәуекел ескеріле отырып мөлшерленген, негізгі борыш және </w:t>
      </w:r>
      <w:r w:rsidRPr="00EB5A8C">
        <w:rPr>
          <w:rFonts w:eastAsia="Calibri"/>
          <w:sz w:val="28"/>
          <w:szCs w:val="28"/>
          <w:lang w:val="kk-KZ"/>
        </w:rPr>
        <w:lastRenderedPageBreak/>
        <w:t>(немесе) есептелген сыйақы бойынша күнтізбелік 90 (тоқсан) күннен асатын мерзімі өткен берешегі бар қарыздардың сомасы көрсетіледі</w:t>
      </w:r>
      <w:r w:rsidRPr="00EB5A8C">
        <w:rPr>
          <w:sz w:val="28"/>
          <w:szCs w:val="28"/>
          <w:lang w:val="kk-KZ"/>
        </w:rPr>
        <w:t>.</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23. 4.2-жолда дара кәсіпкерлерге берілген қарызды қоспағанда, ірі кәсіпкерлік субъектілері бойынша банктік емес заңды тұлғаларға берілген,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r w:rsidRPr="00EB5A8C">
        <w:rPr>
          <w:sz w:val="28"/>
          <w:szCs w:val="28"/>
          <w:lang w:val="kk-KZ"/>
        </w:rPr>
        <w:t>.</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24. 5-жолда 1 және 3-жолдарда көрсетілген қарыздарды қоспағанда, кредиттік тәуекел ескеріле отырып мөлшерленген басқа да қарыздардың сомасы көрсетіледі.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rFonts w:eastAsia="Calibri"/>
          <w:sz w:val="28"/>
          <w:szCs w:val="28"/>
          <w:lang w:val="kk-KZ"/>
        </w:rPr>
        <w:t>25. 7-жолда тәуекелдер ескеріле отырып мөлшерленген басқа да активтердің, шартты және ықтимал міндеттемелердің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26. 8-жолда Қағидаларға 2-қосымшаға сәйкес кредиттік тәуекел дәрежесі бойынша </w:t>
      </w:r>
      <w:r w:rsidRPr="00EB5A8C">
        <w:rPr>
          <w:rFonts w:eastAsia="Calibri"/>
          <w:sz w:val="28"/>
          <w:szCs w:val="28"/>
          <w:lang w:val="kk-KZ"/>
        </w:rPr>
        <w:t xml:space="preserve">мөлшерленген </w:t>
      </w:r>
      <w:r w:rsidRPr="00EB5A8C">
        <w:rPr>
          <w:sz w:val="28"/>
          <w:szCs w:val="28"/>
          <w:lang w:val="kk-KZ"/>
        </w:rPr>
        <w:t xml:space="preserve">активтердің және Қағидаларға 1-қосымшаға сәйкес пруденциялық нормативтердің орындалуы туралы есепке сәйкес тәуекелдер ескеріле отырып </w:t>
      </w:r>
      <w:r w:rsidRPr="00EB5A8C">
        <w:rPr>
          <w:rFonts w:eastAsia="Calibri"/>
          <w:sz w:val="28"/>
          <w:szCs w:val="28"/>
          <w:lang w:val="kk-KZ"/>
        </w:rPr>
        <w:t xml:space="preserve">мөлшерленген </w:t>
      </w:r>
      <w:r w:rsidRPr="00EB5A8C">
        <w:rPr>
          <w:sz w:val="28"/>
          <w:szCs w:val="28"/>
          <w:lang w:val="kk-KZ"/>
        </w:rPr>
        <w:t xml:space="preserve">активтердің, шартты және ықтимал міндеттемелердің есебіне кірмеген сома көрсетіледі.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27. Контрциклді буфер мөлшері 8-жолға сәйкес тәуекелдер ескеріле отырып </w:t>
      </w:r>
      <w:r w:rsidRPr="00EB5A8C">
        <w:rPr>
          <w:rFonts w:eastAsia="Calibri"/>
          <w:sz w:val="28"/>
          <w:szCs w:val="28"/>
          <w:lang w:val="kk-KZ"/>
        </w:rPr>
        <w:t xml:space="preserve">мөлшерленген </w:t>
      </w:r>
      <w:r w:rsidRPr="00EB5A8C">
        <w:rPr>
          <w:sz w:val="28"/>
          <w:szCs w:val="28"/>
          <w:lang w:val="kk-KZ"/>
        </w:rPr>
        <w:t xml:space="preserve">активтер, шартты және ықтимал міндеттемелер сомасынан буфердің анықтамалық мөлшерлемесінің көбейтіндісіне тең. </w:t>
      </w:r>
    </w:p>
    <w:p w:rsidR="00EB5A8C" w:rsidRPr="00EB5A8C" w:rsidRDefault="00EB5A8C" w:rsidP="00EB5A8C">
      <w:pPr>
        <w:overflowPunct/>
        <w:autoSpaceDE/>
        <w:autoSpaceDN/>
        <w:adjustRightInd/>
        <w:ind w:firstLine="709"/>
        <w:jc w:val="both"/>
        <w:rPr>
          <w:sz w:val="28"/>
          <w:szCs w:val="28"/>
        </w:rPr>
      </w:pPr>
      <w:r w:rsidRPr="00EB5A8C">
        <w:rPr>
          <w:sz w:val="28"/>
          <w:szCs w:val="28"/>
        </w:rPr>
        <w:t xml:space="preserve">28. </w:t>
      </w:r>
      <w:r w:rsidRPr="00EB5A8C">
        <w:rPr>
          <w:rFonts w:eastAsia="Calibri"/>
          <w:sz w:val="28"/>
          <w:szCs w:val="28"/>
        </w:rPr>
        <w:t>Деректер болмаған кезде Нысан ұсынылмайды</w:t>
      </w:r>
      <w:r w:rsidRPr="00EB5A8C">
        <w:rPr>
          <w:sz w:val="28"/>
          <w:szCs w:val="28"/>
        </w:rPr>
        <w:t>.</w:t>
      </w:r>
    </w:p>
    <w:p w:rsidR="00EB5A8C" w:rsidRPr="00EB5A8C" w:rsidRDefault="00EB5A8C" w:rsidP="00EB5A8C">
      <w:pPr>
        <w:overflowPunct/>
        <w:autoSpaceDE/>
        <w:autoSpaceDN/>
        <w:adjustRightInd/>
        <w:ind w:firstLine="709"/>
        <w:jc w:val="both"/>
        <w:rPr>
          <w:sz w:val="28"/>
          <w:szCs w:val="28"/>
        </w:rPr>
      </w:pPr>
      <w:r w:rsidRPr="00EB5A8C">
        <w:rPr>
          <w:sz w:val="28"/>
          <w:szCs w:val="28"/>
        </w:rPr>
        <w:br w:type="column"/>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4-қосымша</w:t>
      </w:r>
    </w:p>
    <w:p w:rsidR="00EB5A8C" w:rsidRPr="00EB5A8C" w:rsidRDefault="00EB5A8C" w:rsidP="00EB5A8C">
      <w:pPr>
        <w:overflowPunct/>
        <w:autoSpaceDE/>
        <w:autoSpaceDN/>
        <w:adjustRightInd/>
        <w:jc w:val="right"/>
        <w:rPr>
          <w:sz w:val="28"/>
          <w:szCs w:val="28"/>
          <w:lang w:val="kk-KZ"/>
        </w:rPr>
      </w:pPr>
    </w:p>
    <w:p w:rsidR="00EB5A8C" w:rsidRPr="00EB5A8C" w:rsidRDefault="00EB5A8C" w:rsidP="00EB5A8C">
      <w:pPr>
        <w:overflowPunct/>
        <w:autoSpaceDE/>
        <w:autoSpaceDN/>
        <w:adjustRightInd/>
        <w:jc w:val="right"/>
        <w:rPr>
          <w:sz w:val="28"/>
          <w:szCs w:val="28"/>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жинауға арналған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нысан </w:t>
      </w:r>
      <w:r w:rsidRPr="00EB5A8C">
        <w:rPr>
          <w:sz w:val="28"/>
          <w:szCs w:val="28"/>
          <w:lang w:val="kk-KZ"/>
        </w:rPr>
        <w:br/>
      </w:r>
    </w:p>
    <w:p w:rsidR="00EB5A8C" w:rsidRPr="00EB5A8C" w:rsidRDefault="00EB5A8C" w:rsidP="00EB5A8C">
      <w:pPr>
        <w:overflowPunct/>
        <w:autoSpaceDE/>
        <w:autoSpaceDN/>
        <w:adjustRightInd/>
        <w:ind w:firstLine="709"/>
        <w:jc w:val="center"/>
        <w:textAlignment w:val="baseline"/>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t xml:space="preserve">Әкімшілік нысанның атауы: </w:t>
      </w:r>
      <w:r w:rsidRPr="00EB5A8C">
        <w:rPr>
          <w:rFonts w:eastAsia="Calibri"/>
          <w:sz w:val="28"/>
          <w:szCs w:val="28"/>
          <w:lang w:val="kk-KZ" w:eastAsia="en-US"/>
        </w:rPr>
        <w:t>Кредиттік тәуекел ескеріле отырып мөлшерленген шартты және ықтимал міндеттемелердің талдамасы туралы есеп</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sz w:val="28"/>
          <w:szCs w:val="28"/>
          <w:lang w:val="kk-KZ"/>
        </w:rPr>
        <w:t>: 2-BVU_ RUIVO</w:t>
      </w:r>
    </w:p>
    <w:p w:rsidR="00EB5A8C" w:rsidRPr="00EB5A8C" w:rsidRDefault="00EB5A8C" w:rsidP="00EB5A8C">
      <w:pPr>
        <w:widowControl w:val="0"/>
        <w:overflowPunct/>
        <w:autoSpaceDE/>
        <w:autoSpaceDN/>
        <w:adjustRightInd/>
        <w:ind w:firstLine="709"/>
        <w:jc w:val="both"/>
        <w:rPr>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w:t>
      </w:r>
      <w:r w:rsidRPr="00EB5A8C">
        <w:rPr>
          <w:sz w:val="28"/>
          <w:szCs w:val="28"/>
          <w:lang w:val="kk-KZ"/>
        </w:rPr>
        <w:t>: екінші деңгейдегі банк</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нысанды ұсыну мерзімі</w:t>
      </w:r>
      <w:r w:rsidRPr="00EB5A8C">
        <w:rPr>
          <w:sz w:val="28"/>
          <w:szCs w:val="28"/>
          <w:lang w:val="kk-KZ"/>
        </w:rPr>
        <w:t xml:space="preserve">: </w:t>
      </w:r>
      <w:r w:rsidRPr="00EB5A8C">
        <w:rPr>
          <w:color w:val="000000"/>
          <w:sz w:val="28"/>
          <w:szCs w:val="28"/>
          <w:lang w:val="kk-KZ"/>
        </w:rPr>
        <w:t>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spacing w:after="160" w:line="256" w:lineRule="auto"/>
        <w:ind w:firstLine="709"/>
        <w:rPr>
          <w:sz w:val="28"/>
          <w:szCs w:val="28"/>
          <w:lang w:val="kk-KZ"/>
        </w:rPr>
      </w:pPr>
      <w:r w:rsidRPr="00EB5A8C">
        <w:rPr>
          <w:sz w:val="24"/>
          <w:szCs w:val="24"/>
          <w:lang w:val="kk-KZ"/>
        </w:rPr>
        <w:br w:type="page"/>
      </w:r>
    </w:p>
    <w:p w:rsidR="00EB5A8C" w:rsidRPr="00EB5A8C" w:rsidRDefault="00EB5A8C" w:rsidP="00EB5A8C">
      <w:pPr>
        <w:overflowPunct/>
        <w:autoSpaceDE/>
        <w:autoSpaceDN/>
        <w:adjustRightInd/>
        <w:jc w:val="right"/>
        <w:rPr>
          <w:sz w:val="28"/>
          <w:szCs w:val="28"/>
          <w:lang w:val="kk-KZ"/>
        </w:rPr>
        <w:sectPr w:rsidR="00EB5A8C" w:rsidRPr="00EB5A8C" w:rsidSect="00881A18">
          <w:headerReference w:type="even" r:id="rId9"/>
          <w:headerReference w:type="default" r:id="rId10"/>
          <w:headerReference w:type="first" r:id="rId11"/>
          <w:pgSz w:w="11906" w:h="16838"/>
          <w:pgMar w:top="1418" w:right="851" w:bottom="1418" w:left="1418" w:header="851" w:footer="709" w:gutter="0"/>
          <w:pgNumType w:start="1"/>
          <w:cols w:space="708"/>
          <w:titlePg/>
          <w:docGrid w:linePitch="360"/>
        </w:sect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lastRenderedPageBreak/>
        <w:t xml:space="preserve"> (мың теңгемен)</w:t>
      </w:r>
    </w:p>
    <w:tbl>
      <w:tblPr>
        <w:tblW w:w="140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60"/>
        <w:gridCol w:w="5244"/>
        <w:gridCol w:w="993"/>
        <w:gridCol w:w="2693"/>
        <w:gridCol w:w="1984"/>
        <w:gridCol w:w="1134"/>
      </w:tblGrid>
      <w:tr w:rsidR="00EB5A8C" w:rsidRPr="00EB5A8C" w:rsidTr="001F3811">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p>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Топ түрі</w:t>
            </w:r>
          </w:p>
        </w:tc>
        <w:tc>
          <w:tcPr>
            <w:tcW w:w="524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Баптардың атауы</w:t>
            </w:r>
          </w:p>
        </w:tc>
        <w:tc>
          <w:tcPr>
            <w:tcW w:w="993"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Сомасы</w:t>
            </w:r>
          </w:p>
        </w:tc>
        <w:tc>
          <w:tcPr>
            <w:tcW w:w="2693"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p>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Конверсия коэффициенті пайызбен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p>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Кредиттік тәуекел коэффициенті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p>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Есептелетін сомасы</w:t>
            </w:r>
          </w:p>
        </w:tc>
      </w:tr>
      <w:tr w:rsidR="00EB5A8C" w:rsidRPr="00EB5A8C" w:rsidTr="001F3811">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1</w:t>
            </w:r>
          </w:p>
        </w:tc>
        <w:tc>
          <w:tcPr>
            <w:tcW w:w="1560"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2</w:t>
            </w:r>
          </w:p>
        </w:tc>
        <w:tc>
          <w:tcPr>
            <w:tcW w:w="524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4</w:t>
            </w:r>
          </w:p>
        </w:tc>
        <w:tc>
          <w:tcPr>
            <w:tcW w:w="2693"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7</w:t>
            </w:r>
          </w:p>
        </w:tc>
      </w:tr>
      <w:tr w:rsidR="00EB5A8C" w:rsidRPr="00EB5A8C" w:rsidTr="001F3811">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1.</w:t>
            </w:r>
          </w:p>
        </w:tc>
        <w:tc>
          <w:tcPr>
            <w:tcW w:w="1560"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Топ анықтамалығы</w:t>
            </w:r>
          </w:p>
        </w:tc>
        <w:tc>
          <w:tcPr>
            <w:tcW w:w="524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sz w:val="22"/>
                <w:szCs w:val="22"/>
                <w:lang w:eastAsia="en-US"/>
              </w:rPr>
            </w:pPr>
            <w:r w:rsidRPr="00EB5A8C">
              <w:rPr>
                <w:sz w:val="22"/>
                <w:szCs w:val="22"/>
                <w:lang w:eastAsia="en-US"/>
              </w:rPr>
              <w:t xml:space="preserve">Кредиттік тәуекел дәрежесі бойынша </w:t>
            </w:r>
            <w:r w:rsidRPr="00EB5A8C">
              <w:rPr>
                <w:sz w:val="22"/>
                <w:szCs w:val="22"/>
                <w:lang w:val="kk-KZ" w:eastAsia="en-US"/>
              </w:rPr>
              <w:t>мөлшерленуге тиіс</w:t>
            </w:r>
            <w:r w:rsidRPr="00EB5A8C">
              <w:rPr>
                <w:sz w:val="22"/>
                <w:szCs w:val="22"/>
                <w:lang w:eastAsia="en-US"/>
              </w:rPr>
              <w:t xml:space="preserve"> шартты және ықтимал міндеттемелердің түрі (анықтамалық)</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r w:rsidRPr="00EB5A8C">
              <w:rPr>
                <w:sz w:val="22"/>
                <w:szCs w:val="22"/>
                <w:lang w:eastAsia="en-US"/>
              </w:rPr>
              <w:t> </w:t>
            </w:r>
          </w:p>
        </w:tc>
        <w:tc>
          <w:tcPr>
            <w:tcW w:w="2693"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r w:rsidRPr="00EB5A8C">
              <w:rPr>
                <w:sz w:val="22"/>
                <w:szCs w:val="22"/>
                <w:lang w:eastAsia="en-US"/>
              </w:rPr>
              <w:t> </w:t>
            </w:r>
          </w:p>
        </w:tc>
      </w:tr>
      <w:tr w:rsidR="00EB5A8C" w:rsidRPr="00EB5A8C" w:rsidTr="001F3811">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both"/>
              <w:rPr>
                <w:sz w:val="22"/>
                <w:szCs w:val="22"/>
                <w:lang w:eastAsia="en-US"/>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sz w:val="22"/>
                <w:szCs w:val="22"/>
                <w:lang w:eastAsia="en-US"/>
              </w:rPr>
            </w:pPr>
            <w:r w:rsidRPr="00EB5A8C">
              <w:rPr>
                <w:sz w:val="22"/>
                <w:szCs w:val="22"/>
                <w:lang w:eastAsia="en-US"/>
              </w:rPr>
              <w:t xml:space="preserve">Кредиттік тәуекел дәрежесі бойынша </w:t>
            </w:r>
            <w:r w:rsidRPr="00EB5A8C">
              <w:rPr>
                <w:sz w:val="22"/>
                <w:szCs w:val="22"/>
                <w:lang w:val="kk-KZ" w:eastAsia="en-US"/>
              </w:rPr>
              <w:t xml:space="preserve">мөлшерленген </w:t>
            </w:r>
            <w:r w:rsidRPr="00EB5A8C">
              <w:rPr>
                <w:sz w:val="22"/>
                <w:szCs w:val="22"/>
                <w:lang w:eastAsia="en-US"/>
              </w:rPr>
              <w:t>шартты міндеттемелердің жиыны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rFonts w:eastAsia="Calibri"/>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rFonts w:ascii="Calibri" w:eastAsia="Calibri" w:hAnsi="Calibri"/>
                <w:sz w:val="22"/>
                <w:szCs w:val="22"/>
              </w:rPr>
            </w:pPr>
            <w:r w:rsidRPr="00EB5A8C">
              <w:rPr>
                <w:rFonts w:eastAsia="Calibri"/>
                <w:sz w:val="22"/>
                <w:szCs w:val="22"/>
              </w:rPr>
              <w:t>Х</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r w:rsidRPr="00EB5A8C">
              <w:rPr>
                <w:sz w:val="22"/>
                <w:szCs w:val="22"/>
                <w:lang w:eastAsia="en-US"/>
              </w:rPr>
              <w:t> </w:t>
            </w:r>
          </w:p>
        </w:tc>
      </w:tr>
    </w:tbl>
    <w:p w:rsidR="00EB5A8C" w:rsidRPr="00EB5A8C" w:rsidRDefault="00EB5A8C" w:rsidP="00EB5A8C">
      <w:pPr>
        <w:overflowPunct/>
        <w:autoSpaceDE/>
        <w:autoSpaceDN/>
        <w:adjustRightInd/>
        <w:jc w:val="both"/>
        <w:rPr>
          <w:sz w:val="28"/>
          <w:szCs w:val="28"/>
        </w:rPr>
      </w:pPr>
    </w:p>
    <w:p w:rsidR="00EB5A8C" w:rsidRPr="00EB5A8C" w:rsidRDefault="00EB5A8C" w:rsidP="00EB5A8C">
      <w:pPr>
        <w:overflowPunct/>
        <w:autoSpaceDE/>
        <w:autoSpaceDN/>
        <w:adjustRightInd/>
        <w:ind w:firstLine="400"/>
        <w:rPr>
          <w:sz w:val="28"/>
          <w:szCs w:val="28"/>
        </w:rPr>
      </w:pP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Атауы</w:t>
      </w:r>
      <w:r w:rsidRPr="00EB5A8C">
        <w:rPr>
          <w:sz w:val="28"/>
          <w:szCs w:val="28"/>
        </w:rPr>
        <w:t xml:space="preserve"> ______________________________________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Мекенжайы</w:t>
      </w:r>
      <w:r w:rsidRPr="00EB5A8C">
        <w:rPr>
          <w:sz w:val="28"/>
          <w:szCs w:val="28"/>
        </w:rPr>
        <w:t>_____________________________________________________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rPr>
        <w:t>Телефон</w:t>
      </w:r>
      <w:r w:rsidRPr="00EB5A8C">
        <w:rPr>
          <w:sz w:val="28"/>
          <w:szCs w:val="28"/>
          <w:lang w:val="kk-KZ"/>
        </w:rPr>
        <w:t>ы</w:t>
      </w:r>
      <w:r w:rsidRPr="00EB5A8C">
        <w:rPr>
          <w:sz w:val="28"/>
          <w:szCs w:val="28"/>
        </w:rPr>
        <w:t xml:space="preserve"> ________________________________________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Электрондық пошта мекенжайы</w:t>
      </w:r>
      <w:r w:rsidRPr="00EB5A8C">
        <w:rPr>
          <w:sz w:val="28"/>
          <w:szCs w:val="28"/>
        </w:rPr>
        <w:t xml:space="preserve"> _________________________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 xml:space="preserve">Орындаушы </w:t>
      </w:r>
      <w:r w:rsidRPr="00EB5A8C">
        <w:rPr>
          <w:sz w:val="28"/>
          <w:szCs w:val="28"/>
        </w:rPr>
        <w:t>____________________________________  _______________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rPr>
        <w:t xml:space="preserve">                </w:t>
      </w:r>
      <w:r w:rsidRPr="00EB5A8C">
        <w:rPr>
          <w:sz w:val="28"/>
          <w:szCs w:val="28"/>
          <w:lang w:val="kk-KZ"/>
        </w:rPr>
        <w:t>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rPr>
          <w:sz w:val="28"/>
          <w:szCs w:val="28"/>
        </w:rPr>
      </w:pPr>
      <w:r w:rsidRPr="00EB5A8C">
        <w:rPr>
          <w:sz w:val="28"/>
          <w:szCs w:val="28"/>
          <w:lang w:val="kk-KZ"/>
        </w:rPr>
        <w:t>Басшы немесе есепке қол қою функциясы жүктелген адам</w:t>
      </w:r>
      <w:r w:rsidRPr="00EB5A8C">
        <w:rPr>
          <w:sz w:val="28"/>
          <w:szCs w:val="28"/>
        </w:rPr>
        <w:t xml:space="preserve"> </w:t>
      </w:r>
    </w:p>
    <w:p w:rsidR="00EB5A8C" w:rsidRPr="00EB5A8C" w:rsidRDefault="00EB5A8C" w:rsidP="00EB5A8C">
      <w:pPr>
        <w:widowControl w:val="0"/>
        <w:overflowPunct/>
        <w:autoSpaceDE/>
        <w:autoSpaceDN/>
        <w:adjustRightInd/>
        <w:ind w:firstLine="709"/>
        <w:rPr>
          <w:sz w:val="28"/>
          <w:szCs w:val="28"/>
        </w:rPr>
      </w:pPr>
      <w:r w:rsidRPr="00EB5A8C">
        <w:rPr>
          <w:sz w:val="28"/>
          <w:szCs w:val="28"/>
        </w:rPr>
        <w:t>_______________________________________       _____________</w:t>
      </w:r>
    </w:p>
    <w:p w:rsidR="00EB5A8C" w:rsidRPr="00EB5A8C" w:rsidRDefault="00EB5A8C" w:rsidP="00EB5A8C">
      <w:pPr>
        <w:widowControl w:val="0"/>
        <w:overflowPunct/>
        <w:autoSpaceDE/>
        <w:autoSpaceDN/>
        <w:adjustRightInd/>
        <w:ind w:firstLine="709"/>
        <w:rPr>
          <w:sz w:val="28"/>
          <w:szCs w:val="28"/>
        </w:rPr>
      </w:pPr>
      <w:r w:rsidRPr="00EB5A8C">
        <w:rPr>
          <w:sz w:val="28"/>
          <w:szCs w:val="28"/>
        </w:rPr>
        <w:t xml:space="preserve">   </w:t>
      </w:r>
      <w:r w:rsidRPr="00EB5A8C">
        <w:rPr>
          <w:sz w:val="28"/>
          <w:szCs w:val="28"/>
          <w:lang w:val="kk-KZ"/>
        </w:rPr>
        <w:t>тегі, аты және әкесінің аты (ол болған жағдайда</w:t>
      </w:r>
      <w:r w:rsidRPr="00EB5A8C">
        <w:rPr>
          <w:sz w:val="28"/>
          <w:szCs w:val="28"/>
        </w:rPr>
        <w:t xml:space="preserve">)          </w:t>
      </w:r>
      <w:r w:rsidRPr="00EB5A8C">
        <w:rPr>
          <w:sz w:val="28"/>
          <w:szCs w:val="28"/>
          <w:lang w:val="kk-KZ"/>
        </w:rPr>
        <w:t>қолы</w:t>
      </w:r>
      <w:r w:rsidRPr="00EB5A8C">
        <w:rPr>
          <w:sz w:val="28"/>
          <w:szCs w:val="28"/>
        </w:rPr>
        <w:t xml:space="preserve"> </w:t>
      </w:r>
    </w:p>
    <w:p w:rsidR="00EB5A8C" w:rsidRPr="00EB5A8C" w:rsidRDefault="00EB5A8C" w:rsidP="00EB5A8C">
      <w:pPr>
        <w:widowControl w:val="0"/>
        <w:overflowPunct/>
        <w:autoSpaceDE/>
        <w:autoSpaceDN/>
        <w:adjustRightInd/>
        <w:ind w:firstLine="709"/>
        <w:rPr>
          <w:sz w:val="28"/>
          <w:szCs w:val="28"/>
        </w:rPr>
      </w:pPr>
    </w:p>
    <w:p w:rsidR="00EB5A8C" w:rsidRPr="00EB5A8C" w:rsidRDefault="00EB5A8C" w:rsidP="00EB5A8C">
      <w:pPr>
        <w:overflowPunct/>
        <w:autoSpaceDE/>
        <w:autoSpaceDN/>
        <w:adjustRightInd/>
        <w:spacing w:after="160" w:line="256" w:lineRule="auto"/>
        <w:ind w:firstLine="709"/>
        <w:rPr>
          <w:sz w:val="28"/>
          <w:szCs w:val="28"/>
        </w:rPr>
      </w:pPr>
      <w:r w:rsidRPr="00EB5A8C">
        <w:rPr>
          <w:sz w:val="28"/>
          <w:szCs w:val="28"/>
          <w:lang w:val="kk-KZ"/>
        </w:rPr>
        <w:t xml:space="preserve">Күні </w:t>
      </w:r>
      <w:r w:rsidRPr="00EB5A8C">
        <w:rPr>
          <w:sz w:val="28"/>
          <w:szCs w:val="28"/>
        </w:rPr>
        <w:t xml:space="preserve">20__ </w:t>
      </w:r>
      <w:r w:rsidRPr="00EB5A8C">
        <w:rPr>
          <w:sz w:val="28"/>
          <w:szCs w:val="28"/>
          <w:lang w:val="kk-KZ"/>
        </w:rPr>
        <w:t>жылғы</w:t>
      </w:r>
      <w:r w:rsidRPr="00EB5A8C">
        <w:rPr>
          <w:sz w:val="28"/>
          <w:szCs w:val="28"/>
        </w:rPr>
        <w:t xml:space="preserve"> «______» ______________</w:t>
      </w:r>
    </w:p>
    <w:p w:rsidR="00EB5A8C" w:rsidRPr="00EB5A8C" w:rsidRDefault="00EB5A8C" w:rsidP="00EB5A8C">
      <w:pPr>
        <w:tabs>
          <w:tab w:val="left" w:pos="4253"/>
        </w:tabs>
        <w:overflowPunct/>
        <w:autoSpaceDE/>
        <w:autoSpaceDN/>
        <w:adjustRightInd/>
        <w:ind w:right="-2"/>
        <w:jc w:val="both"/>
        <w:rPr>
          <w:sz w:val="28"/>
          <w:szCs w:val="28"/>
          <w:lang w:val="kk-KZ"/>
        </w:rPr>
      </w:pPr>
      <w:r w:rsidRPr="00EB5A8C">
        <w:rPr>
          <w:sz w:val="28"/>
          <w:szCs w:val="28"/>
        </w:rPr>
        <w:t xml:space="preserve">Ескертпе: нысан </w:t>
      </w:r>
      <w:r w:rsidRPr="00EB5A8C">
        <w:rPr>
          <w:sz w:val="28"/>
          <w:szCs w:val="28"/>
          <w:lang w:val="kk-KZ"/>
        </w:rPr>
        <w:t>«</w:t>
      </w:r>
      <w:r w:rsidRPr="00EB5A8C">
        <w:rPr>
          <w:rFonts w:eastAsia="Calibri"/>
          <w:sz w:val="28"/>
          <w:szCs w:val="28"/>
          <w:lang w:val="kk-KZ" w:eastAsia="en-US"/>
        </w:rPr>
        <w:t>Кредиттік тәуекел ескеріле отырып мөлшерленген шартты және ықтимал міндеттемелердің талдамасы туралы есеп</w:t>
      </w:r>
      <w:r w:rsidRPr="00EB5A8C">
        <w:rPr>
          <w:sz w:val="28"/>
          <w:szCs w:val="28"/>
          <w:lang w:val="kk-KZ"/>
        </w:rPr>
        <w:t xml:space="preserve">» </w:t>
      </w:r>
      <w:r w:rsidRPr="00EB5A8C">
        <w:rPr>
          <w:sz w:val="28"/>
          <w:szCs w:val="28"/>
        </w:rPr>
        <w:t>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rPr>
        <w:t>.</w:t>
      </w:r>
    </w:p>
    <w:p w:rsidR="00EB5A8C" w:rsidRPr="00EB5A8C" w:rsidRDefault="00EB5A8C" w:rsidP="00EB5A8C">
      <w:pPr>
        <w:overflowPunct/>
        <w:autoSpaceDE/>
        <w:autoSpaceDN/>
        <w:adjustRightInd/>
        <w:spacing w:after="160" w:line="256" w:lineRule="auto"/>
        <w:ind w:firstLine="709"/>
        <w:rPr>
          <w:sz w:val="28"/>
          <w:szCs w:val="28"/>
        </w:rPr>
      </w:pPr>
    </w:p>
    <w:p w:rsidR="00EB5A8C" w:rsidRPr="00EB5A8C" w:rsidRDefault="00EB5A8C" w:rsidP="00EB5A8C">
      <w:pPr>
        <w:overflowPunct/>
        <w:autoSpaceDE/>
        <w:autoSpaceDN/>
        <w:adjustRightInd/>
        <w:spacing w:after="160" w:line="256" w:lineRule="auto"/>
        <w:ind w:firstLine="709"/>
        <w:rPr>
          <w:sz w:val="28"/>
          <w:szCs w:val="28"/>
        </w:rPr>
      </w:pPr>
      <w:r w:rsidRPr="00EB5A8C">
        <w:rPr>
          <w:sz w:val="24"/>
          <w:szCs w:val="24"/>
        </w:rPr>
        <w:br w:type="page"/>
      </w:r>
    </w:p>
    <w:p w:rsidR="00EB5A8C" w:rsidRPr="00EB5A8C" w:rsidRDefault="00EB5A8C" w:rsidP="00EB5A8C">
      <w:pPr>
        <w:overflowPunct/>
        <w:autoSpaceDE/>
        <w:autoSpaceDN/>
        <w:adjustRightInd/>
        <w:jc w:val="right"/>
        <w:textAlignment w:val="baseline"/>
        <w:rPr>
          <w:sz w:val="28"/>
          <w:szCs w:val="28"/>
        </w:rPr>
        <w:sectPr w:rsidR="00EB5A8C" w:rsidRPr="00EB5A8C" w:rsidSect="00DD2508">
          <w:pgSz w:w="16838" w:h="11906" w:orient="landscape"/>
          <w:pgMar w:top="1418" w:right="1418" w:bottom="851" w:left="1418" w:header="851" w:footer="709" w:gutter="0"/>
          <w:cols w:space="708"/>
          <w:docGrid w:linePitch="360"/>
        </w:sectPr>
      </w:pPr>
    </w:p>
    <w:p w:rsidR="00EB5A8C" w:rsidRPr="00EB5A8C" w:rsidRDefault="00EB5A8C" w:rsidP="00EB5A8C">
      <w:pPr>
        <w:overflowPunct/>
        <w:autoSpaceDE/>
        <w:autoSpaceDN/>
        <w:adjustRightInd/>
        <w:ind w:left="5812"/>
        <w:jc w:val="both"/>
        <w:rPr>
          <w:color w:val="000000"/>
          <w:sz w:val="28"/>
          <w:szCs w:val="28"/>
          <w:lang w:val="kk-KZ"/>
        </w:rPr>
      </w:pPr>
      <w:r w:rsidRPr="00EB5A8C">
        <w:rPr>
          <w:bCs/>
          <w:color w:val="000000"/>
          <w:sz w:val="28"/>
          <w:szCs w:val="28"/>
          <w:lang w:val="kk-KZ"/>
        </w:rPr>
        <w:lastRenderedPageBreak/>
        <w:t>«</w:t>
      </w:r>
      <w:r w:rsidRPr="00EB5A8C">
        <w:rPr>
          <w:bCs/>
          <w:color w:val="000000"/>
          <w:sz w:val="28"/>
          <w:szCs w:val="28"/>
        </w:rPr>
        <w:t>Кредиттік тәуекел ескеріле отырып мөлшерленген шартты және ықтимал міндеттемелердің талдамасы туралы есеп</w:t>
      </w:r>
      <w:r w:rsidRPr="00EB5A8C">
        <w:rPr>
          <w:bCs/>
          <w:color w:val="000000"/>
          <w:sz w:val="28"/>
          <w:szCs w:val="28"/>
          <w:lang w:val="kk-KZ"/>
        </w:rPr>
        <w:t xml:space="preserve">» </w:t>
      </w:r>
      <w:r w:rsidRPr="00EB5A8C">
        <w:rPr>
          <w:color w:val="000000"/>
          <w:sz w:val="28"/>
          <w:szCs w:val="28"/>
          <w:lang w:val="kk-KZ"/>
        </w:rPr>
        <w:t>әкімшілік деректерді өтеусіз негізде жинауға арналған нысанына</w:t>
      </w:r>
    </w:p>
    <w:p w:rsidR="00EB5A8C" w:rsidRPr="00EB5A8C" w:rsidRDefault="00EB5A8C" w:rsidP="00EB5A8C">
      <w:pPr>
        <w:overflowPunct/>
        <w:autoSpaceDE/>
        <w:autoSpaceDN/>
        <w:adjustRightInd/>
        <w:ind w:left="5812"/>
        <w:jc w:val="both"/>
        <w:rPr>
          <w:color w:val="000000"/>
          <w:sz w:val="28"/>
          <w:szCs w:val="28"/>
          <w:lang w:val="kk-KZ"/>
        </w:rPr>
      </w:pPr>
      <w:r w:rsidRPr="00EB5A8C">
        <w:rPr>
          <w:color w:val="000000"/>
          <w:sz w:val="28"/>
          <w:szCs w:val="28"/>
          <w:lang w:val="kk-KZ"/>
        </w:rPr>
        <w:t>қосымша</w:t>
      </w:r>
    </w:p>
    <w:p w:rsidR="00EB5A8C" w:rsidRPr="00EB5A8C" w:rsidRDefault="00EB5A8C" w:rsidP="00EB5A8C">
      <w:pPr>
        <w:overflowPunct/>
        <w:autoSpaceDE/>
        <w:autoSpaceDN/>
        <w:adjustRightInd/>
        <w:ind w:left="5812"/>
        <w:jc w:val="both"/>
        <w:rPr>
          <w:bCs/>
          <w:color w:val="000000"/>
          <w:sz w:val="28"/>
          <w:szCs w:val="28"/>
          <w:lang w:val="kk-KZ"/>
        </w:rPr>
      </w:pPr>
    </w:p>
    <w:p w:rsidR="00EB5A8C" w:rsidRPr="00EB5A8C" w:rsidRDefault="00EB5A8C" w:rsidP="00EB5A8C">
      <w:pPr>
        <w:overflowPunct/>
        <w:autoSpaceDE/>
        <w:autoSpaceDN/>
        <w:adjustRightInd/>
        <w:jc w:val="center"/>
        <w:textAlignment w:val="baseline"/>
        <w:rPr>
          <w:sz w:val="28"/>
          <w:szCs w:val="28"/>
          <w:lang w:val="kk-KZ"/>
        </w:rPr>
      </w:pPr>
    </w:p>
    <w:p w:rsidR="00EB5A8C" w:rsidRPr="00EB5A8C" w:rsidRDefault="00EB5A8C" w:rsidP="00EB5A8C">
      <w:pPr>
        <w:overflowPunct/>
        <w:autoSpaceDE/>
        <w:autoSpaceDN/>
        <w:adjustRightInd/>
        <w:jc w:val="center"/>
        <w:rPr>
          <w:b/>
          <w:bCs/>
          <w:color w:val="000000"/>
          <w:sz w:val="28"/>
          <w:szCs w:val="28"/>
          <w:lang w:val="kk-KZ"/>
        </w:rPr>
      </w:pPr>
      <w:r w:rsidRPr="00EB5A8C">
        <w:rPr>
          <w:b/>
          <w:bCs/>
          <w:color w:val="000000"/>
          <w:sz w:val="28"/>
          <w:szCs w:val="28"/>
          <w:lang w:val="kk-KZ"/>
        </w:rPr>
        <w:t>Кредиттік тәуекел ескеріле отырып мөлшерленген шартты және ықтимал міндеттемелердің талдамасы туралы есеп</w:t>
      </w:r>
    </w:p>
    <w:p w:rsidR="00EB5A8C" w:rsidRPr="00EB5A8C" w:rsidRDefault="00EB5A8C" w:rsidP="00EB5A8C">
      <w:pPr>
        <w:overflowPunct/>
        <w:autoSpaceDE/>
        <w:autoSpaceDN/>
        <w:adjustRightInd/>
        <w:jc w:val="center"/>
        <w:rPr>
          <w:b/>
          <w:bCs/>
          <w:color w:val="000000"/>
          <w:sz w:val="28"/>
          <w:szCs w:val="28"/>
          <w:lang w:val="kk-KZ"/>
        </w:rPr>
      </w:pPr>
      <w:r w:rsidRPr="00EB5A8C">
        <w:rPr>
          <w:b/>
          <w:bCs/>
          <w:color w:val="000000"/>
          <w:sz w:val="28"/>
          <w:szCs w:val="28"/>
          <w:lang w:val="kk-KZ"/>
        </w:rPr>
        <w:t xml:space="preserve"> (индексі </w:t>
      </w:r>
      <w:r w:rsidRPr="00EB5A8C">
        <w:rPr>
          <w:color w:val="000000"/>
          <w:sz w:val="28"/>
          <w:szCs w:val="28"/>
          <w:lang w:val="kk-KZ"/>
        </w:rPr>
        <w:t>–</w:t>
      </w:r>
      <w:r w:rsidRPr="00EB5A8C">
        <w:rPr>
          <w:b/>
          <w:bCs/>
          <w:color w:val="000000"/>
          <w:sz w:val="28"/>
          <w:szCs w:val="28"/>
          <w:lang w:val="kk-KZ"/>
        </w:rPr>
        <w:t xml:space="preserve"> 2-BVU_ RUIVO, кезеңділігі </w:t>
      </w:r>
      <w:r w:rsidRPr="00EB5A8C">
        <w:rPr>
          <w:color w:val="000000"/>
          <w:sz w:val="28"/>
          <w:szCs w:val="28"/>
          <w:lang w:val="kk-KZ"/>
        </w:rPr>
        <w:t>–</w:t>
      </w:r>
      <w:r w:rsidRPr="00EB5A8C">
        <w:rPr>
          <w:b/>
          <w:bCs/>
          <w:color w:val="000000"/>
          <w:sz w:val="28"/>
          <w:szCs w:val="28"/>
          <w:lang w:val="kk-KZ"/>
        </w:rPr>
        <w:t xml:space="preserve"> ай сайын) </w:t>
      </w:r>
    </w:p>
    <w:p w:rsidR="00EB5A8C" w:rsidRPr="00EB5A8C" w:rsidRDefault="00EB5A8C" w:rsidP="00EB5A8C">
      <w:pPr>
        <w:overflowPunct/>
        <w:autoSpaceDE/>
        <w:autoSpaceDN/>
        <w:adjustRightInd/>
        <w:spacing w:before="100" w:beforeAutospacing="1" w:after="100" w:afterAutospacing="1"/>
        <w:jc w:val="center"/>
        <w:rPr>
          <w:color w:val="000000"/>
          <w:sz w:val="28"/>
          <w:szCs w:val="28"/>
          <w:lang w:val="kk-KZ"/>
        </w:rPr>
      </w:pPr>
      <w:r w:rsidRPr="00EB5A8C">
        <w:rPr>
          <w:b/>
          <w:bCs/>
          <w:color w:val="000000"/>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center"/>
        <w:textAlignment w:val="baseline"/>
        <w:rPr>
          <w:sz w:val="28"/>
          <w:szCs w:val="28"/>
          <w:lang w:val="kk-KZ"/>
        </w:rPr>
      </w:pP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1-тарау. Жалпы ережелер</w:t>
      </w:r>
    </w:p>
    <w:p w:rsidR="00EB5A8C" w:rsidRPr="00EB5A8C" w:rsidRDefault="00EB5A8C" w:rsidP="00EB5A8C">
      <w:pPr>
        <w:overflowPunct/>
        <w:autoSpaceDE/>
        <w:autoSpaceDN/>
        <w:adjustRightInd/>
        <w:ind w:firstLine="709"/>
        <w:jc w:val="center"/>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3. Нысанға басшы немесе есепке қол қою функциясы жүктелген адам және орындаушы қол қояды. </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2-тарау. Нысанды толтыру бойынша түсіндірме</w:t>
      </w:r>
    </w:p>
    <w:p w:rsidR="00EB5A8C" w:rsidRPr="00EB5A8C" w:rsidRDefault="00EB5A8C" w:rsidP="00EB5A8C">
      <w:pPr>
        <w:overflowPunct/>
        <w:autoSpaceDE/>
        <w:autoSpaceDN/>
        <w:adjustRightInd/>
        <w:spacing w:before="100" w:beforeAutospacing="1" w:after="100" w:afterAutospacing="1"/>
        <w:ind w:firstLine="709"/>
        <w:jc w:val="both"/>
        <w:rPr>
          <w:color w:val="000000"/>
          <w:sz w:val="28"/>
          <w:szCs w:val="28"/>
          <w:lang w:val="kk-KZ"/>
        </w:rPr>
      </w:pPr>
      <w:r w:rsidRPr="00EB5A8C">
        <w:rPr>
          <w:color w:val="000000"/>
          <w:sz w:val="28"/>
          <w:szCs w:val="28"/>
          <w:lang w:val="kk-KZ"/>
        </w:rPr>
        <w:t xml:space="preserve">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w:t>
      </w:r>
      <w:r w:rsidRPr="00EB5A8C">
        <w:rPr>
          <w:color w:val="000000"/>
          <w:sz w:val="28"/>
          <w:szCs w:val="28"/>
          <w:lang w:val="kk-KZ"/>
        </w:rPr>
        <w:br/>
        <w:t>№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lastRenderedPageBreak/>
        <w:t>5. 2-бағанда мәндер Нысан ұсынылатын ақпараттық жүйеде орналастырылған «Топ анықтамалығы» анықтамалығынан топтың түрі таңдап алынады.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6. 3-бағанда мәндер Нысан ұсынылатын ақпараттық жүйеде орналастырылған «Кредиттік тәуекел дәрежесі бойынша мөлшерленуге жататын шартты және ықтимал міндеттемелердің түрі» анықтамалығынан таңдалады.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7. 4-бағанда кредиттік тәуекел дәрежесі бойынша мөлшерленуге жататын шартты және ықтимал міндеттемелердің сомасы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8. 5 және 6-бағандарда № 170 нормативтердің 3-тарауына сәйкес міндеттемелердің әрбір тобы үшін конверсия коэффициенті пайызбен және кредиттік тәуекел коэффициенті көрсетіледі. Тәуекел дәрежесінің пайыздық мәндері Нысан ұсынылатын ақпараттық жүйеде орналастырылған анықтамалықтардан таңдалады.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9. 7-бағанда конверсия коэффициентінің мәніне көбейтілген, 3-бағанда көрсетілген шартты және ықтимал міндеттемелер бойынша сома (4-баған) пайызбен және кредиттік тәуекел коэффициентінің мәні (5-баған) пайызбен көрсетіледі. </w:t>
      </w:r>
    </w:p>
    <w:p w:rsidR="00EB5A8C" w:rsidRPr="00EB5A8C" w:rsidRDefault="00EB5A8C" w:rsidP="00EB5A8C">
      <w:pPr>
        <w:overflowPunct/>
        <w:autoSpaceDE/>
        <w:autoSpaceDN/>
        <w:adjustRightInd/>
        <w:ind w:firstLine="709"/>
        <w:jc w:val="both"/>
        <w:textAlignment w:val="baseline"/>
        <w:rPr>
          <w:rFonts w:eastAsia="Calibri"/>
          <w:sz w:val="28"/>
          <w:szCs w:val="28"/>
        </w:rPr>
      </w:pPr>
      <w:r w:rsidRPr="00EB5A8C">
        <w:rPr>
          <w:sz w:val="28"/>
          <w:szCs w:val="28"/>
        </w:rPr>
        <w:t>10. Деректер болмаған кезде Нысан ұсынылмайды</w:t>
      </w:r>
      <w:r w:rsidRPr="00EB5A8C">
        <w:rPr>
          <w:rFonts w:eastAsia="Calibri"/>
          <w:sz w:val="28"/>
          <w:szCs w:val="28"/>
        </w:rPr>
        <w:t>.</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rFonts w:eastAsia="Calibri"/>
          <w:sz w:val="28"/>
          <w:szCs w:val="28"/>
          <w:highlight w:val="yellow"/>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5-қосымша</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Әкімшілік деректерді жинауға</w:t>
      </w: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 xml:space="preserve"> арналған нысан </w:t>
      </w:r>
    </w:p>
    <w:p w:rsidR="00EB5A8C" w:rsidRPr="00EB5A8C" w:rsidRDefault="00EB5A8C" w:rsidP="00EB5A8C">
      <w:pPr>
        <w:overflowPunct/>
        <w:autoSpaceDE/>
        <w:autoSpaceDN/>
        <w:adjustRightInd/>
        <w:ind w:left="5954"/>
        <w:rPr>
          <w:color w:val="000000"/>
          <w:sz w:val="28"/>
          <w:szCs w:val="28"/>
          <w:lang w:val="kk-KZ"/>
        </w:rPr>
      </w:pPr>
    </w:p>
    <w:p w:rsidR="00EB5A8C" w:rsidRPr="00EB5A8C" w:rsidRDefault="00EB5A8C" w:rsidP="00EB5A8C">
      <w:pPr>
        <w:overflowPunct/>
        <w:autoSpaceDE/>
        <w:autoSpaceDN/>
        <w:adjustRightInd/>
        <w:jc w:val="right"/>
        <w:rPr>
          <w:sz w:val="28"/>
          <w:szCs w:val="28"/>
          <w:lang w:val="kk-KZ"/>
        </w:rPr>
      </w:pPr>
    </w:p>
    <w:p w:rsidR="00EB5A8C" w:rsidRPr="00EB5A8C" w:rsidRDefault="00EB5A8C" w:rsidP="00EB5A8C">
      <w:pPr>
        <w:widowControl w:val="0"/>
        <w:overflowPunct/>
        <w:autoSpaceDE/>
        <w:autoSpaceDN/>
        <w:adjustRightInd/>
        <w:ind w:firstLine="709"/>
        <w:jc w:val="both"/>
        <w:rPr>
          <w:bCs/>
          <w:sz w:val="28"/>
          <w:szCs w:val="28"/>
          <w:lang w:val="kk-KZ"/>
        </w:rPr>
      </w:pPr>
      <w:r w:rsidRPr="00EB5A8C">
        <w:rPr>
          <w:bCs/>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rFonts w:eastAsia="Calibri"/>
          <w:color w:val="000000"/>
          <w:sz w:val="28"/>
          <w:szCs w:val="28"/>
          <w:lang w:val="kk-KZ" w:eastAsia="en-US"/>
        </w:rPr>
      </w:pPr>
      <w:r w:rsidRPr="00EB5A8C">
        <w:rPr>
          <w:bCs/>
          <w:sz w:val="28"/>
          <w:szCs w:val="28"/>
          <w:lang w:val="kk-KZ"/>
        </w:rPr>
        <w:t>Әкімшілік</w:t>
      </w:r>
      <w:r w:rsidRPr="00EB5A8C">
        <w:rPr>
          <w:color w:val="000000"/>
          <w:sz w:val="28"/>
          <w:szCs w:val="28"/>
          <w:lang w:val="kk-KZ"/>
        </w:rPr>
        <w:t xml:space="preserve"> нысанның атауы</w:t>
      </w:r>
      <w:r w:rsidRPr="00EB5A8C">
        <w:rPr>
          <w:bCs/>
          <w:sz w:val="28"/>
          <w:szCs w:val="28"/>
          <w:lang w:val="kk-KZ"/>
        </w:rPr>
        <w:t xml:space="preserve">: </w:t>
      </w:r>
      <w:r w:rsidRPr="00EB5A8C">
        <w:rPr>
          <w:color w:val="000000"/>
          <w:sz w:val="28"/>
          <w:szCs w:val="28"/>
          <w:lang w:val="kk-KZ"/>
        </w:rPr>
        <w:t>К</w:t>
      </w:r>
      <w:r w:rsidRPr="00EB5A8C">
        <w:rPr>
          <w:rFonts w:eastAsia="Calibri"/>
          <w:color w:val="000000"/>
          <w:sz w:val="28"/>
          <w:szCs w:val="28"/>
          <w:lang w:val="kk-KZ" w:eastAsia="en-US"/>
        </w:rPr>
        <w:t>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1-BVU_ RPFI</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Есепті кезеңі: 20__жылғы «___»________ жағдай бойынша</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Жинау әдісі: электрондық түрде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rPr>
          <w:sz w:val="28"/>
          <w:szCs w:val="28"/>
          <w:lang w:val="kk-KZ"/>
        </w:rPr>
      </w:pPr>
    </w:p>
    <w:p w:rsidR="00EB5A8C" w:rsidRPr="00EB5A8C" w:rsidRDefault="00EB5A8C" w:rsidP="00EB5A8C">
      <w:pPr>
        <w:overflowPunct/>
        <w:autoSpaceDE/>
        <w:autoSpaceDN/>
        <w:adjustRightInd/>
        <w:ind w:firstLine="400"/>
        <w:jc w:val="right"/>
        <w:rPr>
          <w:sz w:val="28"/>
          <w:szCs w:val="28"/>
          <w:lang w:val="kk-KZ"/>
        </w:rPr>
        <w:sectPr w:rsidR="00EB5A8C" w:rsidRPr="00EB5A8C" w:rsidSect="00DD2508">
          <w:headerReference w:type="default" r:id="rId12"/>
          <w:headerReference w:type="first" r:id="rId13"/>
          <w:pgSz w:w="11906" w:h="16838" w:code="9"/>
          <w:pgMar w:top="1418" w:right="851" w:bottom="1418" w:left="1418" w:header="709" w:footer="709" w:gutter="0"/>
          <w:cols w:space="708"/>
          <w:docGrid w:linePitch="360"/>
        </w:sectPr>
      </w:pP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 (мың теңгемен)</w:t>
      </w:r>
    </w:p>
    <w:tbl>
      <w:tblPr>
        <w:tblW w:w="5252" w:type="pct"/>
        <w:jc w:val="center"/>
        <w:tblLayout w:type="fixed"/>
        <w:tblCellMar>
          <w:left w:w="0" w:type="dxa"/>
          <w:right w:w="0" w:type="dxa"/>
        </w:tblCellMar>
        <w:tblLook w:val="04A0" w:firstRow="1" w:lastRow="0" w:firstColumn="1" w:lastColumn="0" w:noHBand="0" w:noVBand="1"/>
      </w:tblPr>
      <w:tblGrid>
        <w:gridCol w:w="582"/>
        <w:gridCol w:w="4808"/>
        <w:gridCol w:w="1699"/>
        <w:gridCol w:w="1840"/>
        <w:gridCol w:w="1699"/>
        <w:gridCol w:w="1699"/>
        <w:gridCol w:w="1650"/>
        <w:gridCol w:w="1305"/>
      </w:tblGrid>
      <w:tr w:rsidR="00EB5A8C" w:rsidRPr="00EB5A8C" w:rsidTr="001F3811">
        <w:trPr>
          <w:jc w:val="center"/>
        </w:trPr>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20" w:firstLine="144"/>
              <w:jc w:val="both"/>
              <w:rPr>
                <w:sz w:val="24"/>
                <w:szCs w:val="24"/>
              </w:rPr>
            </w:pPr>
            <w:r w:rsidRPr="00EB5A8C">
              <w:rPr>
                <w:sz w:val="24"/>
                <w:szCs w:val="24"/>
              </w:rPr>
              <w:t>№</w:t>
            </w:r>
          </w:p>
        </w:tc>
        <w:tc>
          <w:tcPr>
            <w:tcW w:w="1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Баптардың атауы</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Туынды қаржы құралдарының номиналды құны</w:t>
            </w:r>
          </w:p>
        </w:tc>
        <w:tc>
          <w:tcPr>
            <w:tcW w:w="6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Туынды қаржы құралдарына арналған кредиттік тәуекел коэффициенті пайызбен</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Туынды қаржы құралдарына арналған кредиттік тәуекел ескерілген сомасы</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rPr>
              <w:t>Туынды қаржы құралдарының нарықтық құны</w:t>
            </w:r>
            <w:r w:rsidRPr="00EB5A8C">
              <w:rPr>
                <w:sz w:val="24"/>
                <w:szCs w:val="24"/>
                <w:lang w:val="kk-KZ"/>
              </w:rPr>
              <w:t xml:space="preserve"> </w:t>
            </w:r>
          </w:p>
        </w:tc>
        <w:tc>
          <w:tcPr>
            <w:tcW w:w="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Контрагентке арналған кредиттік тәуекел коэффициенті пайызбен</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Есепке алынатын сома</w:t>
            </w:r>
          </w:p>
        </w:tc>
      </w:tr>
      <w:tr w:rsidR="00EB5A8C" w:rsidRPr="00EB5A8C" w:rsidTr="001F3811">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44"/>
              <w:jc w:val="both"/>
              <w:rPr>
                <w:sz w:val="24"/>
                <w:szCs w:val="24"/>
              </w:rPr>
            </w:pPr>
            <w:r w:rsidRPr="00EB5A8C">
              <w:rPr>
                <w:sz w:val="24"/>
                <w:szCs w:val="24"/>
              </w:rPr>
              <w:t>1</w:t>
            </w:r>
          </w:p>
        </w:tc>
        <w:tc>
          <w:tcPr>
            <w:tcW w:w="157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4</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6</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7</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0"/>
              <w:jc w:val="center"/>
              <w:rPr>
                <w:sz w:val="24"/>
                <w:szCs w:val="24"/>
              </w:rPr>
            </w:pPr>
            <w:r w:rsidRPr="00EB5A8C">
              <w:rPr>
                <w:sz w:val="24"/>
                <w:szCs w:val="24"/>
              </w:rPr>
              <w:t>8</w:t>
            </w:r>
          </w:p>
        </w:tc>
      </w:tr>
      <w:tr w:rsidR="00EB5A8C" w:rsidRPr="00EB5A8C" w:rsidTr="001F3811">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1572"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r w:rsidRPr="00EB5A8C">
              <w:rPr>
                <w:sz w:val="24"/>
                <w:szCs w:val="24"/>
              </w:rPr>
              <w:t>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ind w:firstLine="400"/>
              <w:jc w:val="both"/>
              <w:rPr>
                <w:sz w:val="24"/>
                <w:szCs w:val="24"/>
              </w:rPr>
            </w:pPr>
          </w:p>
        </w:tc>
        <w:tc>
          <w:tcPr>
            <w:tcW w:w="5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400"/>
              <w:jc w:val="both"/>
              <w:rPr>
                <w:sz w:val="24"/>
                <w:szCs w:val="24"/>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1763"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r w:rsidRPr="00EB5A8C">
              <w:rPr>
                <w:sz w:val="24"/>
                <w:szCs w:val="24"/>
              </w:rPr>
              <w:t xml:space="preserve">Кредиттік тәуекел ескеріле отырып </w:t>
            </w:r>
            <w:r w:rsidRPr="00EB5A8C">
              <w:rPr>
                <w:sz w:val="24"/>
                <w:szCs w:val="24"/>
                <w:lang w:val="kk-KZ"/>
              </w:rPr>
              <w:t>мөлшерленген</w:t>
            </w:r>
            <w:r w:rsidRPr="00EB5A8C">
              <w:rPr>
                <w:sz w:val="24"/>
                <w:szCs w:val="24"/>
              </w:rPr>
              <w:t xml:space="preserve"> туынды қаржы құралдарының жиыны</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60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ind w:firstLine="400"/>
              <w:jc w:val="both"/>
              <w:rPr>
                <w:sz w:val="24"/>
                <w:szCs w:val="24"/>
              </w:rPr>
            </w:pPr>
            <w:r w:rsidRPr="00EB5A8C">
              <w:rPr>
                <w:sz w:val="24"/>
                <w:szCs w:val="24"/>
              </w:rPr>
              <w:t>X</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ind w:firstLine="400"/>
              <w:jc w:val="both"/>
              <w:rPr>
                <w:sz w:val="24"/>
                <w:szCs w:val="24"/>
              </w:rPr>
            </w:pP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ind w:firstLine="400"/>
              <w:jc w:val="both"/>
              <w:rPr>
                <w:sz w:val="24"/>
                <w:szCs w:val="24"/>
              </w:rPr>
            </w:pPr>
          </w:p>
        </w:tc>
        <w:tc>
          <w:tcPr>
            <w:tcW w:w="54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ind w:firstLine="400"/>
              <w:jc w:val="both"/>
              <w:rPr>
                <w:sz w:val="24"/>
                <w:szCs w:val="24"/>
              </w:rPr>
            </w:pPr>
            <w:r w:rsidRPr="00EB5A8C">
              <w:rPr>
                <w:sz w:val="24"/>
                <w:szCs w:val="24"/>
              </w:rPr>
              <w:t>X</w:t>
            </w:r>
          </w:p>
        </w:tc>
        <w:tc>
          <w:tcPr>
            <w:tcW w:w="4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r>
    </w:tbl>
    <w:p w:rsidR="00EB5A8C" w:rsidRPr="00EB5A8C" w:rsidRDefault="00EB5A8C" w:rsidP="00EB5A8C">
      <w:pPr>
        <w:overflowPunct/>
        <w:autoSpaceDE/>
        <w:autoSpaceDN/>
        <w:adjustRightInd/>
        <w:jc w:val="both"/>
        <w:rPr>
          <w:sz w:val="28"/>
          <w:szCs w:val="28"/>
        </w:rPr>
      </w:pP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Атауы 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Мекенжайы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Телефоны 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Электрондық пошта мекенжайы 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Орындаушы ________________________________ 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xml:space="preserve"> Басшы немесе есепке қол қою функциясы жүктелген адам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_______________________________________ 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left="709"/>
        <w:jc w:val="both"/>
        <w:rPr>
          <w:sz w:val="28"/>
          <w:szCs w:val="28"/>
          <w:lang w:val="kk-KZ"/>
        </w:rPr>
      </w:pPr>
      <w:r w:rsidRPr="00EB5A8C">
        <w:rPr>
          <w:sz w:val="28"/>
          <w:szCs w:val="28"/>
          <w:lang w:val="kk-KZ"/>
        </w:rPr>
        <w:lastRenderedPageBreak/>
        <w:t>Ескертпе: нысан «Кр</w:t>
      </w:r>
      <w:r w:rsidRPr="00EB5A8C">
        <w:rPr>
          <w:rFonts w:eastAsia="Calibri"/>
          <w:sz w:val="28"/>
          <w:szCs w:val="28"/>
          <w:lang w:val="kk-KZ" w:eastAsia="en-US"/>
        </w:rPr>
        <w:t>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tabs>
          <w:tab w:val="left" w:pos="4253"/>
        </w:tabs>
        <w:overflowPunct/>
        <w:autoSpaceDE/>
        <w:autoSpaceDN/>
        <w:adjustRightInd/>
        <w:ind w:right="-2"/>
        <w:jc w:val="both"/>
        <w:rPr>
          <w:sz w:val="28"/>
          <w:szCs w:val="28"/>
          <w:lang w:val="kk-KZ"/>
        </w:rPr>
      </w:pPr>
    </w:p>
    <w:p w:rsidR="00EB5A8C" w:rsidRPr="00EB5A8C" w:rsidRDefault="00EB5A8C" w:rsidP="00EB5A8C">
      <w:pPr>
        <w:overflowPunct/>
        <w:autoSpaceDE/>
        <w:autoSpaceDN/>
        <w:adjustRightInd/>
        <w:ind w:firstLine="709"/>
        <w:jc w:val="both"/>
        <w:rPr>
          <w:sz w:val="28"/>
          <w:szCs w:val="28"/>
          <w:highlight w:val="yellow"/>
          <w:lang w:val="kk-KZ"/>
        </w:rPr>
        <w:sectPr w:rsidR="00EB5A8C" w:rsidRPr="00EB5A8C" w:rsidSect="00DD2508">
          <w:headerReference w:type="even" r:id="rId14"/>
          <w:headerReference w:type="default" r:id="rId15"/>
          <w:headerReference w:type="first" r:id="rId16"/>
          <w:pgSz w:w="16838" w:h="11906" w:orient="landscape"/>
          <w:pgMar w:top="1418" w:right="851" w:bottom="1418" w:left="1418" w:header="709" w:footer="709" w:gutter="0"/>
          <w:cols w:space="708"/>
          <w:docGrid w:linePitch="360"/>
        </w:sectPr>
      </w:pPr>
    </w:p>
    <w:p w:rsidR="00EB5A8C" w:rsidRPr="00EB5A8C" w:rsidRDefault="00EB5A8C" w:rsidP="00EB5A8C">
      <w:pPr>
        <w:overflowPunct/>
        <w:autoSpaceDE/>
        <w:autoSpaceDN/>
        <w:adjustRightInd/>
        <w:ind w:left="5954"/>
        <w:jc w:val="both"/>
        <w:rPr>
          <w:color w:val="000000"/>
          <w:sz w:val="28"/>
          <w:szCs w:val="28"/>
          <w:lang w:val="kk-KZ"/>
        </w:rPr>
      </w:pPr>
      <w:r w:rsidRPr="00EB5A8C">
        <w:rPr>
          <w:rFonts w:eastAsia="Calibri"/>
          <w:color w:val="000000"/>
          <w:sz w:val="28"/>
          <w:szCs w:val="28"/>
          <w:lang w:val="kk-KZ" w:eastAsia="en-US"/>
        </w:rPr>
        <w:lastRenderedPageBreak/>
        <w:t>«Кредиттік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r w:rsidRPr="00EB5A8C">
        <w:rPr>
          <w:color w:val="000000"/>
          <w:sz w:val="24"/>
          <w:szCs w:val="28"/>
          <w:lang w:val="kk-KZ"/>
        </w:rPr>
        <w:t xml:space="preserve"> </w:t>
      </w:r>
      <w:r w:rsidRPr="00EB5A8C">
        <w:rPr>
          <w:color w:val="000000"/>
          <w:sz w:val="28"/>
          <w:szCs w:val="28"/>
          <w:lang w:val="kk-KZ"/>
        </w:rPr>
        <w:t>әкімшілік деректерді өтеусіз негізде жинауға арналған нысанына</w:t>
      </w:r>
    </w:p>
    <w:p w:rsidR="00EB5A8C" w:rsidRPr="00EB5A8C" w:rsidRDefault="00EB5A8C" w:rsidP="00EB5A8C">
      <w:pPr>
        <w:overflowPunct/>
        <w:autoSpaceDE/>
        <w:autoSpaceDN/>
        <w:adjustRightInd/>
        <w:ind w:left="5954"/>
        <w:jc w:val="both"/>
        <w:rPr>
          <w:color w:val="000000"/>
          <w:sz w:val="28"/>
          <w:szCs w:val="28"/>
          <w:lang w:val="kk-KZ"/>
        </w:rPr>
      </w:pPr>
      <w:r w:rsidRPr="00EB5A8C">
        <w:rPr>
          <w:color w:val="000000"/>
          <w:sz w:val="28"/>
          <w:szCs w:val="28"/>
          <w:lang w:val="kk-KZ"/>
        </w:rPr>
        <w:t>қосымша</w:t>
      </w:r>
    </w:p>
    <w:p w:rsidR="00EB5A8C" w:rsidRPr="00EB5A8C" w:rsidRDefault="00EB5A8C" w:rsidP="00EB5A8C">
      <w:pPr>
        <w:overflowPunct/>
        <w:autoSpaceDE/>
        <w:autoSpaceDN/>
        <w:adjustRightInd/>
        <w:ind w:left="5954"/>
        <w:rPr>
          <w:rFonts w:eastAsia="Calibri"/>
          <w:sz w:val="28"/>
          <w:szCs w:val="28"/>
          <w:lang w:val="kk-KZ" w:eastAsia="en-US"/>
        </w:rPr>
      </w:pP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709"/>
        <w:jc w:val="center"/>
        <w:rPr>
          <w:b/>
          <w:sz w:val="28"/>
          <w:szCs w:val="28"/>
          <w:lang w:val="kk-KZ"/>
        </w:rPr>
      </w:pPr>
      <w:r w:rsidRPr="00EB5A8C">
        <w:rPr>
          <w:rFonts w:eastAsia="Calibri"/>
          <w:b/>
          <w:sz w:val="28"/>
          <w:szCs w:val="28"/>
          <w:lang w:val="kk-KZ" w:eastAsia="en-US"/>
        </w:rPr>
        <w:t>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rsidR="00EB5A8C" w:rsidRPr="00EB5A8C" w:rsidRDefault="00EB5A8C" w:rsidP="00EB5A8C">
      <w:pPr>
        <w:overflowPunct/>
        <w:autoSpaceDE/>
        <w:autoSpaceDN/>
        <w:adjustRightInd/>
        <w:ind w:firstLine="709"/>
        <w:jc w:val="center"/>
        <w:rPr>
          <w:b/>
          <w:sz w:val="28"/>
          <w:szCs w:val="28"/>
          <w:lang w:val="kk-KZ"/>
        </w:rPr>
      </w:pPr>
      <w:r w:rsidRPr="00EB5A8C">
        <w:rPr>
          <w:b/>
          <w:sz w:val="28"/>
          <w:szCs w:val="28"/>
          <w:lang w:val="kk-KZ"/>
        </w:rPr>
        <w:t xml:space="preserve">(индексі </w:t>
      </w:r>
      <w:r w:rsidRPr="00EB5A8C">
        <w:rPr>
          <w:sz w:val="28"/>
          <w:szCs w:val="28"/>
          <w:lang w:val="kk-KZ"/>
        </w:rPr>
        <w:t>–</w:t>
      </w:r>
      <w:r w:rsidRPr="00EB5A8C">
        <w:rPr>
          <w:b/>
          <w:sz w:val="28"/>
          <w:szCs w:val="28"/>
          <w:lang w:val="kk-KZ"/>
        </w:rPr>
        <w:t xml:space="preserve"> 1-BVU_ RPFI, </w:t>
      </w:r>
      <w:r w:rsidRPr="00EB5A8C">
        <w:rPr>
          <w:b/>
          <w:bCs/>
          <w:sz w:val="28"/>
          <w:szCs w:val="28"/>
          <w:lang w:val="kk-KZ"/>
        </w:rPr>
        <w:t xml:space="preserve">кезеңділігі </w:t>
      </w:r>
      <w:r w:rsidRPr="00EB5A8C">
        <w:rPr>
          <w:sz w:val="28"/>
          <w:szCs w:val="28"/>
          <w:lang w:val="kk-KZ"/>
        </w:rPr>
        <w:t>–</w:t>
      </w:r>
      <w:r w:rsidRPr="00EB5A8C">
        <w:rPr>
          <w:b/>
          <w:bCs/>
          <w:sz w:val="28"/>
          <w:szCs w:val="28"/>
          <w:lang w:val="kk-KZ"/>
        </w:rPr>
        <w:t xml:space="preserve"> ай сайын</w:t>
      </w:r>
      <w:r w:rsidRPr="00EB5A8C">
        <w:rPr>
          <w:b/>
          <w:sz w:val="28"/>
          <w:szCs w:val="28"/>
          <w:lang w:val="kk-KZ"/>
        </w:rPr>
        <w:t>)</w:t>
      </w:r>
    </w:p>
    <w:p w:rsidR="00EB5A8C" w:rsidRPr="00EB5A8C" w:rsidRDefault="00EB5A8C" w:rsidP="00EB5A8C">
      <w:pPr>
        <w:overflowPunct/>
        <w:autoSpaceDE/>
        <w:autoSpaceDN/>
        <w:adjustRightInd/>
        <w:ind w:firstLine="709"/>
        <w:jc w:val="center"/>
        <w:rPr>
          <w:b/>
          <w:sz w:val="28"/>
          <w:szCs w:val="28"/>
          <w:lang w:val="kk-KZ"/>
        </w:rPr>
      </w:pPr>
    </w:p>
    <w:p w:rsidR="00EB5A8C" w:rsidRPr="00EB5A8C" w:rsidRDefault="00EB5A8C" w:rsidP="00EB5A8C">
      <w:pPr>
        <w:overflowPunct/>
        <w:autoSpaceDE/>
        <w:autoSpaceDN/>
        <w:adjustRightInd/>
        <w:ind w:firstLine="709"/>
        <w:jc w:val="center"/>
        <w:rPr>
          <w:b/>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center"/>
        <w:rPr>
          <w:sz w:val="28"/>
          <w:szCs w:val="28"/>
          <w:lang w:val="kk-KZ"/>
        </w:rPr>
      </w:pPr>
    </w:p>
    <w:p w:rsidR="00EB5A8C" w:rsidRPr="00EB5A8C" w:rsidRDefault="00EB5A8C" w:rsidP="00EB5A8C">
      <w:pPr>
        <w:overflowPunct/>
        <w:autoSpaceDE/>
        <w:autoSpaceDN/>
        <w:adjustRightInd/>
        <w:ind w:firstLine="709"/>
        <w:jc w:val="center"/>
        <w:rPr>
          <w:sz w:val="28"/>
          <w:szCs w:val="28"/>
          <w:lang w:val="kk-KZ"/>
        </w:rPr>
      </w:pP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1-тарау. Жалпы ережелер</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1. Осы түсіндірмеде «Кредиттік тәуекел ескеріле отырып </w:t>
      </w:r>
      <w:r w:rsidRPr="00EB5A8C">
        <w:rPr>
          <w:rFonts w:eastAsia="Calibri"/>
          <w:color w:val="000000"/>
          <w:sz w:val="28"/>
          <w:szCs w:val="28"/>
          <w:lang w:val="kk-KZ" w:eastAsia="en-US"/>
        </w:rPr>
        <w:t>мөлшерленген</w:t>
      </w:r>
      <w:r w:rsidRPr="00EB5A8C">
        <w:rPr>
          <w:color w:val="000000"/>
          <w:sz w:val="28"/>
          <w:szCs w:val="28"/>
          <w:lang w:val="kk-KZ"/>
        </w:rPr>
        <w:t xml:space="preserve">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w:t>
      </w:r>
      <w:r w:rsidRPr="00EB5A8C">
        <w:rPr>
          <w:color w:val="000000"/>
          <w:sz w:val="28"/>
          <w:szCs w:val="28"/>
          <w:lang w:val="kk-KZ"/>
        </w:rPr>
        <w:lastRenderedPageBreak/>
        <w:t xml:space="preserve">пруденциалдық нормативтердің нормативтік мәндері және өзге де сақтауға міндетті нормалар мен лимиттерді есеп айырысу әдістемесіне (бұдан әрі –  </w:t>
      </w:r>
      <w:r w:rsidRPr="00EB5A8C">
        <w:rPr>
          <w:color w:val="000000"/>
          <w:sz w:val="28"/>
          <w:szCs w:val="28"/>
          <w:lang w:val="kk-KZ"/>
        </w:rPr>
        <w:br/>
        <w:t>№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5. 2-бағанда мәндер Нысан ұсынылатын ақпараттық жүйеде орналастырылған «Кредиттік тәуекел ескеріле отырып мөлшерленген туынды қаржы құралдары бойынша шартты және ықтимал талаптар мен міндеттемелердің түрі» анықтамалығынан таңдап алынады.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6. 3 және 6-бағандарда туынды қаржы құралдарының номиналды және нарықтық құны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7. 4 және 7-бағандарда № 170 нормативтердің 3-тарауына және </w:t>
      </w:r>
      <w:r w:rsidRPr="00EB5A8C">
        <w:rPr>
          <w:color w:val="000000"/>
          <w:sz w:val="28"/>
          <w:szCs w:val="28"/>
          <w:lang w:val="kk-KZ"/>
        </w:rPr>
        <w:br/>
        <w:t>№ 144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қосындысы көрсетіледі.</w:t>
      </w:r>
    </w:p>
    <w:p w:rsidR="00EB5A8C" w:rsidRPr="00EB5A8C" w:rsidRDefault="00EB5A8C" w:rsidP="00EB5A8C">
      <w:pPr>
        <w:overflowPunct/>
        <w:autoSpaceDE/>
        <w:autoSpaceDN/>
        <w:adjustRightInd/>
        <w:ind w:firstLine="709"/>
        <w:jc w:val="both"/>
        <w:rPr>
          <w:rFonts w:eastAsia="Calibri"/>
          <w:sz w:val="28"/>
          <w:szCs w:val="28"/>
        </w:rPr>
      </w:pPr>
      <w:r w:rsidRPr="00EB5A8C">
        <w:rPr>
          <w:sz w:val="28"/>
          <w:szCs w:val="28"/>
        </w:rPr>
        <w:t>10. Деректер болмаған кезде Нысан ұсынылмайды</w:t>
      </w:r>
      <w:r w:rsidRPr="00EB5A8C">
        <w:rPr>
          <w:rFonts w:eastAsia="Calibri"/>
          <w:sz w:val="28"/>
          <w:szCs w:val="28"/>
        </w:rPr>
        <w:t>.</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rFonts w:eastAsia="Calibri"/>
          <w:sz w:val="28"/>
          <w:szCs w:val="28"/>
          <w:highlight w:val="yellow"/>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color w:val="000000"/>
          <w:sz w:val="28"/>
          <w:szCs w:val="24"/>
          <w:lang w:val="kk-KZ"/>
        </w:rPr>
        <w:t>6-қосымша</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jc w:val="right"/>
        <w:rPr>
          <w:bCs/>
          <w:sz w:val="28"/>
          <w:szCs w:val="28"/>
          <w:lang w:val="kk-KZ"/>
        </w:rPr>
      </w:pP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Әкімшілік деректерді жинауға</w:t>
      </w: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 xml:space="preserve"> арналған нысан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br/>
      </w:r>
    </w:p>
    <w:p w:rsidR="00EB5A8C" w:rsidRPr="00EB5A8C" w:rsidRDefault="00EB5A8C" w:rsidP="00EB5A8C">
      <w:pPr>
        <w:widowControl w:val="0"/>
        <w:overflowPunct/>
        <w:autoSpaceDE/>
        <w:autoSpaceDN/>
        <w:adjustRightInd/>
        <w:ind w:firstLine="709"/>
        <w:jc w:val="both"/>
        <w:rPr>
          <w:bCs/>
          <w:sz w:val="28"/>
          <w:szCs w:val="28"/>
          <w:lang w:val="kk-KZ"/>
        </w:rPr>
      </w:pPr>
      <w:r w:rsidRPr="00EB5A8C">
        <w:rPr>
          <w:bCs/>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rFonts w:eastAsia="Calibri"/>
          <w:sz w:val="28"/>
          <w:szCs w:val="28"/>
          <w:lang w:val="kk-KZ" w:eastAsia="en-US"/>
        </w:rPr>
      </w:pPr>
      <w:r w:rsidRPr="00EB5A8C">
        <w:rPr>
          <w:bCs/>
          <w:sz w:val="28"/>
          <w:szCs w:val="28"/>
          <w:lang w:val="kk-KZ"/>
        </w:rPr>
        <w:t>Әкімшілік</w:t>
      </w:r>
      <w:r w:rsidRPr="00EB5A8C">
        <w:rPr>
          <w:sz w:val="28"/>
          <w:szCs w:val="28"/>
          <w:lang w:val="kk-KZ"/>
        </w:rPr>
        <w:t xml:space="preserve"> нысанның атауы: А</w:t>
      </w:r>
      <w:r w:rsidRPr="00EB5A8C">
        <w:rPr>
          <w:rFonts w:eastAsia="Calibri"/>
          <w:sz w:val="28"/>
          <w:szCs w:val="28"/>
          <w:lang w:val="kk-KZ" w:eastAsia="en-US"/>
        </w:rPr>
        <w:t>йрықша пайыздық тәуекелді есептеудің (валюталар бөлігінде) талдамасы туралы есеп</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sz w:val="28"/>
          <w:szCs w:val="28"/>
          <w:lang w:val="kk-KZ"/>
        </w:rPr>
        <w:t>: 1-BVU_RSPR</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color w:val="000000"/>
          <w:sz w:val="28"/>
          <w:szCs w:val="28"/>
          <w:lang w:val="kk-KZ"/>
        </w:rPr>
      </w:pPr>
      <w:r w:rsidRPr="00EB5A8C">
        <w:rPr>
          <w:bCs/>
          <w:color w:val="000000"/>
          <w:sz w:val="28"/>
          <w:szCs w:val="28"/>
          <w:lang w:val="kk-KZ"/>
        </w:rPr>
        <w:t xml:space="preserve">Әкімшілік деректерді өтеусіз негізде жинауға арналған нысанды ұсынатын тұлғалар тобы: </w:t>
      </w:r>
      <w:r w:rsidRPr="00EB5A8C">
        <w:rPr>
          <w:color w:val="000000"/>
          <w:sz w:val="28"/>
          <w:szCs w:val="28"/>
          <w:lang w:val="kk-KZ"/>
        </w:rPr>
        <w:t>екiншi деңгейдегi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spacing w:after="160" w:line="259" w:lineRule="auto"/>
        <w:rPr>
          <w:sz w:val="28"/>
          <w:szCs w:val="28"/>
          <w:lang w:val="kk-KZ"/>
        </w:rPr>
      </w:pPr>
      <w:r w:rsidRPr="00EB5A8C">
        <w:rPr>
          <w:sz w:val="24"/>
          <w:szCs w:val="24"/>
          <w:lang w:val="kk-KZ"/>
        </w:rPr>
        <w:br w:type="page"/>
      </w:r>
    </w:p>
    <w:p w:rsidR="00EB5A8C" w:rsidRPr="00EB5A8C" w:rsidRDefault="00EB5A8C" w:rsidP="00EB5A8C">
      <w:pPr>
        <w:overflowPunct/>
        <w:autoSpaceDE/>
        <w:autoSpaceDN/>
        <w:adjustRightInd/>
        <w:jc w:val="right"/>
        <w:rPr>
          <w:color w:val="000000"/>
          <w:sz w:val="28"/>
          <w:szCs w:val="28"/>
          <w:lang w:val="kk-KZ"/>
        </w:rPr>
      </w:pPr>
      <w:r w:rsidRPr="00EB5A8C">
        <w:rPr>
          <w:color w:val="000000"/>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27"/>
        <w:gridCol w:w="5439"/>
        <w:gridCol w:w="1023"/>
        <w:gridCol w:w="1659"/>
        <w:gridCol w:w="969"/>
      </w:tblGrid>
      <w:tr w:rsidR="00EB5A8C" w:rsidRPr="00EB5A8C" w:rsidTr="001F3811">
        <w:trPr>
          <w:jc w:val="center"/>
        </w:trPr>
        <w:tc>
          <w:tcPr>
            <w:tcW w:w="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lang w:val="kk-KZ"/>
              </w:rPr>
              <w:t> </w:t>
            </w:r>
            <w:r w:rsidRPr="00EB5A8C">
              <w:rPr>
                <w:sz w:val="24"/>
                <w:szCs w:val="24"/>
              </w:rPr>
              <w:t>№</w:t>
            </w:r>
          </w:p>
        </w:tc>
        <w:tc>
          <w:tcPr>
            <w:tcW w:w="2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Атауы</w:t>
            </w:r>
          </w:p>
        </w:tc>
        <w:tc>
          <w:tcPr>
            <w:tcW w:w="4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Сомасы</w:t>
            </w:r>
          </w:p>
        </w:tc>
        <w:tc>
          <w:tcPr>
            <w:tcW w:w="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lang w:val="kk-KZ"/>
              </w:rPr>
              <w:t>А</w:t>
            </w:r>
            <w:r w:rsidRPr="00EB5A8C">
              <w:rPr>
                <w:sz w:val="24"/>
                <w:szCs w:val="24"/>
              </w:rPr>
              <w:t xml:space="preserve">йрықша тәуекел коэффициенті </w:t>
            </w:r>
            <w:r w:rsidRPr="00EB5A8C">
              <w:rPr>
                <w:sz w:val="24"/>
                <w:szCs w:val="24"/>
                <w:lang w:val="kk-KZ"/>
              </w:rPr>
              <w:t>п</w:t>
            </w:r>
            <w:r w:rsidRPr="00EB5A8C">
              <w:rPr>
                <w:sz w:val="24"/>
                <w:szCs w:val="24"/>
              </w:rPr>
              <w:t>айыз</w:t>
            </w:r>
            <w:r w:rsidRPr="00EB5A8C">
              <w:rPr>
                <w:sz w:val="24"/>
                <w:szCs w:val="24"/>
                <w:lang w:val="kk-KZ"/>
              </w:rPr>
              <w:t>б</w:t>
            </w:r>
            <w:r w:rsidRPr="00EB5A8C">
              <w:rPr>
                <w:sz w:val="24"/>
                <w:szCs w:val="24"/>
              </w:rPr>
              <w:t>ен</w:t>
            </w:r>
          </w:p>
        </w:tc>
        <w:tc>
          <w:tcPr>
            <w:tcW w:w="5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Есепке сомасы</w:t>
            </w:r>
          </w:p>
        </w:tc>
      </w:tr>
      <w:tr w:rsidR="00EB5A8C" w:rsidRPr="00EB5A8C" w:rsidTr="001F3811">
        <w:trPr>
          <w:jc w:val="center"/>
        </w:trPr>
        <w:tc>
          <w:tcPr>
            <w:tcW w:w="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58"/>
              <w:jc w:val="center"/>
              <w:rPr>
                <w:sz w:val="24"/>
                <w:szCs w:val="24"/>
              </w:rPr>
            </w:pPr>
            <w:r w:rsidRPr="00EB5A8C">
              <w:rPr>
                <w:sz w:val="24"/>
                <w:szCs w:val="24"/>
              </w:rPr>
              <w:t>3</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center"/>
              <w:rPr>
                <w:sz w:val="24"/>
                <w:szCs w:val="24"/>
              </w:rPr>
            </w:pPr>
            <w:r w:rsidRPr="00EB5A8C">
              <w:rPr>
                <w:sz w:val="24"/>
                <w:szCs w:val="24"/>
              </w:rPr>
              <w:t>4</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center"/>
              <w:rPr>
                <w:sz w:val="24"/>
                <w:szCs w:val="24"/>
              </w:rPr>
            </w:pPr>
            <w:r w:rsidRPr="00EB5A8C">
              <w:rPr>
                <w:sz w:val="24"/>
                <w:szCs w:val="24"/>
              </w:rPr>
              <w:t>5</w:t>
            </w:r>
          </w:p>
        </w:tc>
      </w:tr>
      <w:tr w:rsidR="00EB5A8C" w:rsidRPr="00EB5A8C" w:rsidTr="001F3811">
        <w:trPr>
          <w:jc w:val="center"/>
        </w:trPr>
        <w:tc>
          <w:tcPr>
            <w:tcW w:w="2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Мөлшерлеме өзгеруіне байланысты нарықтық тәуекелі бар бір</w:t>
            </w:r>
            <w:r w:rsidRPr="00EB5A8C">
              <w:rPr>
                <w:sz w:val="24"/>
                <w:szCs w:val="24"/>
                <w:lang w:val="kk-KZ"/>
              </w:rPr>
              <w:t>текті</w:t>
            </w:r>
            <w:r w:rsidRPr="00EB5A8C">
              <w:rPr>
                <w:sz w:val="24"/>
                <w:szCs w:val="24"/>
              </w:rPr>
              <w:t xml:space="preserve"> қаржы құралдары бойынша ашық позициялар</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400"/>
              <w:jc w:val="center"/>
              <w:rPr>
                <w:sz w:val="24"/>
                <w:szCs w:val="24"/>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313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Айрықша тәуекел жиыны</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8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400"/>
              <w:jc w:val="center"/>
              <w:rPr>
                <w:sz w:val="24"/>
                <w:szCs w:val="24"/>
              </w:rPr>
            </w:pPr>
            <w:r w:rsidRPr="00EB5A8C">
              <w:rPr>
                <w:sz w:val="24"/>
                <w:szCs w:val="24"/>
              </w:rPr>
              <w:t>X</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r>
    </w:tbl>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Атауы 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Мекенжайы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Телефоны 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Электрондық пошта мекенжайы 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Орындаушы ________________________________ 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xml:space="preserve"> Басшы немесе есепке қол қою функциясы жүктелген адам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_______________________________________ 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ind w:left="709"/>
        <w:jc w:val="both"/>
        <w:rPr>
          <w:sz w:val="28"/>
          <w:szCs w:val="28"/>
          <w:lang w:val="kk-KZ"/>
        </w:rPr>
      </w:pPr>
    </w:p>
    <w:p w:rsidR="00EB5A8C" w:rsidRPr="00EB5A8C" w:rsidRDefault="00EB5A8C" w:rsidP="00EB5A8C">
      <w:pPr>
        <w:overflowPunct/>
        <w:autoSpaceDE/>
        <w:autoSpaceDN/>
        <w:adjustRightInd/>
        <w:ind w:left="709"/>
        <w:jc w:val="both"/>
        <w:rPr>
          <w:sz w:val="28"/>
          <w:szCs w:val="28"/>
          <w:lang w:val="kk-KZ"/>
        </w:rPr>
      </w:pPr>
    </w:p>
    <w:p w:rsidR="00EB5A8C" w:rsidRPr="00EB5A8C" w:rsidRDefault="00EB5A8C" w:rsidP="00EB5A8C">
      <w:pPr>
        <w:overflowPunct/>
        <w:autoSpaceDE/>
        <w:autoSpaceDN/>
        <w:adjustRightInd/>
        <w:ind w:left="709"/>
        <w:jc w:val="both"/>
        <w:rPr>
          <w:sz w:val="28"/>
          <w:szCs w:val="28"/>
          <w:lang w:val="kk-KZ"/>
        </w:rPr>
      </w:pPr>
      <w:r w:rsidRPr="00EB5A8C">
        <w:rPr>
          <w:sz w:val="28"/>
          <w:szCs w:val="28"/>
          <w:lang w:val="kk-KZ"/>
        </w:rPr>
        <w:t>Ескертпе: нысан «Айрықша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rPr>
          <w:sz w:val="28"/>
          <w:szCs w:val="28"/>
          <w:lang w:val="kk-KZ"/>
        </w:rPr>
      </w:pPr>
    </w:p>
    <w:p w:rsidR="00EB5A8C" w:rsidRPr="00EB5A8C" w:rsidRDefault="00EB5A8C" w:rsidP="00EB5A8C">
      <w:pPr>
        <w:overflowPunct/>
        <w:autoSpaceDE/>
        <w:autoSpaceDN/>
        <w:adjustRightInd/>
        <w:ind w:firstLine="709"/>
        <w:rPr>
          <w:sz w:val="28"/>
          <w:szCs w:val="28"/>
          <w:highlight w:val="yellow"/>
          <w:lang w:val="kk-KZ"/>
        </w:rPr>
      </w:pPr>
      <w:r w:rsidRPr="00EB5A8C">
        <w:rPr>
          <w:sz w:val="24"/>
          <w:szCs w:val="24"/>
          <w:highlight w:val="yellow"/>
          <w:lang w:val="kk-KZ"/>
        </w:rPr>
        <w:br w:type="page"/>
      </w:r>
    </w:p>
    <w:p w:rsidR="00EB5A8C" w:rsidRPr="00EB5A8C" w:rsidRDefault="00EB5A8C" w:rsidP="00EB5A8C">
      <w:pPr>
        <w:overflowPunct/>
        <w:autoSpaceDE/>
        <w:autoSpaceDN/>
        <w:adjustRightInd/>
        <w:ind w:left="5670"/>
        <w:rPr>
          <w:sz w:val="28"/>
          <w:szCs w:val="28"/>
          <w:lang w:val="kk-KZ"/>
        </w:rPr>
      </w:pPr>
      <w:r w:rsidRPr="00EB5A8C">
        <w:rPr>
          <w:sz w:val="28"/>
          <w:szCs w:val="28"/>
          <w:lang w:val="kk-KZ"/>
        </w:rPr>
        <w:lastRenderedPageBreak/>
        <w:t>«Айрықша пайыздық тәуекелді есептеудің (валюталар бөлігінде) талдамасы туралы есеп» әкімшілік деректерді өтеусіз негізде жинауға арналған нысанына</w:t>
      </w:r>
    </w:p>
    <w:p w:rsidR="00EB5A8C" w:rsidRPr="00EB5A8C" w:rsidRDefault="00EB5A8C" w:rsidP="00EB5A8C">
      <w:pPr>
        <w:overflowPunct/>
        <w:autoSpaceDE/>
        <w:autoSpaceDN/>
        <w:adjustRightInd/>
        <w:ind w:left="5670"/>
        <w:rPr>
          <w:sz w:val="28"/>
          <w:szCs w:val="28"/>
          <w:lang w:val="kk-KZ"/>
        </w:rPr>
      </w:pPr>
      <w:r w:rsidRPr="00EB5A8C">
        <w:rPr>
          <w:sz w:val="28"/>
          <w:szCs w:val="28"/>
          <w:lang w:val="kk-KZ"/>
        </w:rPr>
        <w:t>қосымша</w:t>
      </w: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709"/>
        <w:jc w:val="center"/>
        <w:rPr>
          <w:b/>
          <w:sz w:val="28"/>
          <w:szCs w:val="28"/>
          <w:lang w:val="kk-KZ"/>
        </w:rPr>
      </w:pPr>
    </w:p>
    <w:p w:rsidR="00EB5A8C" w:rsidRPr="00EB5A8C" w:rsidRDefault="00EB5A8C" w:rsidP="00EB5A8C">
      <w:pPr>
        <w:overflowPunct/>
        <w:autoSpaceDE/>
        <w:autoSpaceDN/>
        <w:adjustRightInd/>
        <w:ind w:firstLine="709"/>
        <w:jc w:val="center"/>
        <w:rPr>
          <w:b/>
          <w:sz w:val="28"/>
          <w:szCs w:val="28"/>
          <w:lang w:val="kk-KZ"/>
        </w:rPr>
      </w:pPr>
      <w:r w:rsidRPr="00EB5A8C">
        <w:rPr>
          <w:b/>
          <w:sz w:val="28"/>
          <w:szCs w:val="28"/>
          <w:lang w:val="kk-KZ"/>
        </w:rPr>
        <w:t xml:space="preserve">Айрықша пайыздық тәуекелді есептеудің (валюталар бөлігінде) талдамасы туралы есеп </w:t>
      </w:r>
    </w:p>
    <w:p w:rsidR="00EB5A8C" w:rsidRPr="00EB5A8C" w:rsidRDefault="00EB5A8C" w:rsidP="00EB5A8C">
      <w:pPr>
        <w:overflowPunct/>
        <w:autoSpaceDE/>
        <w:autoSpaceDN/>
        <w:adjustRightInd/>
        <w:ind w:firstLine="709"/>
        <w:jc w:val="center"/>
        <w:rPr>
          <w:b/>
          <w:sz w:val="28"/>
          <w:szCs w:val="28"/>
          <w:lang w:val="kk-KZ"/>
        </w:rPr>
      </w:pPr>
      <w:r w:rsidRPr="00EB5A8C">
        <w:rPr>
          <w:b/>
          <w:sz w:val="28"/>
          <w:szCs w:val="28"/>
          <w:lang w:val="kk-KZ"/>
        </w:rPr>
        <w:t xml:space="preserve">(индексі </w:t>
      </w:r>
      <w:r w:rsidRPr="00EB5A8C">
        <w:rPr>
          <w:sz w:val="28"/>
          <w:szCs w:val="28"/>
          <w:lang w:val="kk-KZ"/>
        </w:rPr>
        <w:t xml:space="preserve">– </w:t>
      </w:r>
      <w:r w:rsidRPr="00EB5A8C">
        <w:rPr>
          <w:b/>
          <w:sz w:val="28"/>
          <w:szCs w:val="28"/>
          <w:lang w:val="kk-KZ"/>
        </w:rPr>
        <w:t xml:space="preserve">1-BVU_RSPR, </w:t>
      </w:r>
      <w:r w:rsidRPr="00EB5A8C">
        <w:rPr>
          <w:b/>
          <w:bCs/>
          <w:sz w:val="28"/>
          <w:szCs w:val="28"/>
          <w:lang w:val="kk-KZ"/>
        </w:rPr>
        <w:t xml:space="preserve">кезеңділігі </w:t>
      </w:r>
      <w:r w:rsidRPr="00EB5A8C">
        <w:rPr>
          <w:sz w:val="28"/>
          <w:szCs w:val="28"/>
          <w:lang w:val="kk-KZ"/>
        </w:rPr>
        <w:t>–</w:t>
      </w:r>
      <w:r w:rsidRPr="00EB5A8C">
        <w:rPr>
          <w:b/>
          <w:bCs/>
          <w:sz w:val="28"/>
          <w:szCs w:val="28"/>
          <w:lang w:val="kk-KZ"/>
        </w:rPr>
        <w:t xml:space="preserve"> ай сайын</w:t>
      </w:r>
      <w:r w:rsidRPr="00EB5A8C">
        <w:rPr>
          <w:b/>
          <w:sz w:val="28"/>
          <w:szCs w:val="28"/>
          <w:lang w:val="kk-KZ"/>
        </w:rPr>
        <w:t>)</w:t>
      </w:r>
    </w:p>
    <w:p w:rsidR="00EB5A8C" w:rsidRPr="00EB5A8C" w:rsidRDefault="00EB5A8C" w:rsidP="00EB5A8C">
      <w:pPr>
        <w:overflowPunct/>
        <w:autoSpaceDE/>
        <w:autoSpaceDN/>
        <w:adjustRightInd/>
        <w:spacing w:before="100" w:beforeAutospacing="1" w:after="100" w:afterAutospacing="1"/>
        <w:jc w:val="center"/>
        <w:rPr>
          <w:color w:val="000000"/>
          <w:sz w:val="28"/>
          <w:szCs w:val="28"/>
          <w:lang w:val="kk-KZ"/>
        </w:rPr>
      </w:pPr>
      <w:r w:rsidRPr="00EB5A8C">
        <w:rPr>
          <w:b/>
          <w:bCs/>
          <w:color w:val="000000"/>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1-тарау. Жалпы ережелер</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«Айрықша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w:t>
      </w:r>
      <w:r w:rsidRPr="00EB5A8C">
        <w:rPr>
          <w:color w:val="000000"/>
          <w:sz w:val="28"/>
          <w:szCs w:val="28"/>
          <w:lang w:val="kk-KZ"/>
        </w:rPr>
        <w:br/>
        <w:t>№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5. 2-бағанда топтар түрінің мәндері Нысан ұсынылатын ақпараттық жүйеде орналастырылған «Мөлшерлеменің өзгеруіне байланысты нарықтық тәуекелі </w:t>
      </w:r>
      <w:r w:rsidRPr="00EB5A8C">
        <w:rPr>
          <w:color w:val="000000"/>
          <w:sz w:val="28"/>
          <w:szCs w:val="28"/>
          <w:lang w:val="kk-KZ"/>
        </w:rPr>
        <w:lastRenderedPageBreak/>
        <w:t>бар бірыңғай қаржы құралдары бойынша ашық позициялар» анықтамалығынан таңдап алынады.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6. 3-бағанда біртекті қаржы құралдары бойынша ашық позициялар сомасы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7. 4-бағанда № 170 нормативтердің 3-тарауына сәйкес айрықша тәуекел коэффициенттері пайызбен көрсетіледі.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8. 5-бағанда пайызбен айрықша тәуекел коэффициентін ескере отырып, біртекті қаржы құралдары бойынша ашық позициялар сомасы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9. Толтыру кезінде № 170 нормативтерде белгіленген Нормативтік мәндерге және пруденциялық нормативтерді және өзге де сақталуға міндетті нормалар мен лимиттерді, екінші деңгейдегі банк капиталының мөлшерін есептеу әдістемелеріне 8-қосымшада көрсетілген халықаралық қор биржалары пайдаланылады.</w:t>
      </w:r>
    </w:p>
    <w:p w:rsidR="00EB5A8C" w:rsidRPr="00EB5A8C" w:rsidRDefault="00EB5A8C" w:rsidP="00EB5A8C">
      <w:pPr>
        <w:overflowPunct/>
        <w:autoSpaceDE/>
        <w:autoSpaceDN/>
        <w:adjustRightInd/>
        <w:ind w:firstLine="709"/>
        <w:jc w:val="both"/>
        <w:rPr>
          <w:rFonts w:eastAsia="Calibri"/>
          <w:sz w:val="28"/>
          <w:szCs w:val="28"/>
        </w:rPr>
      </w:pPr>
      <w:r w:rsidRPr="00EB5A8C">
        <w:rPr>
          <w:sz w:val="28"/>
          <w:szCs w:val="28"/>
        </w:rPr>
        <w:t>10. Деректер болмаған кезде Нысан ұсынылмайды</w:t>
      </w:r>
      <w:r w:rsidRPr="00EB5A8C">
        <w:rPr>
          <w:rFonts w:eastAsia="Calibri"/>
          <w:sz w:val="28"/>
          <w:szCs w:val="28"/>
        </w:rPr>
        <w:t>.</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rFonts w:eastAsia="Calibri"/>
          <w:sz w:val="28"/>
          <w:szCs w:val="28"/>
          <w:highlight w:val="yellow"/>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color w:val="000000"/>
          <w:sz w:val="28"/>
          <w:szCs w:val="24"/>
          <w:lang w:val="kk-KZ"/>
        </w:rPr>
        <w:t>7-қосымша</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Әкімшілік деректерді жинауға</w:t>
      </w: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 xml:space="preserve"> арналған нысан </w:t>
      </w:r>
    </w:p>
    <w:p w:rsidR="00EB5A8C" w:rsidRPr="00EB5A8C" w:rsidRDefault="00EB5A8C" w:rsidP="00EB5A8C">
      <w:pPr>
        <w:widowControl w:val="0"/>
        <w:overflowPunct/>
        <w:autoSpaceDE/>
        <w:autoSpaceDN/>
        <w:adjustRightInd/>
        <w:ind w:firstLine="709"/>
        <w:jc w:val="both"/>
        <w:rPr>
          <w:color w:val="000000"/>
          <w:sz w:val="28"/>
          <w:szCs w:val="28"/>
          <w:lang w:val="kk-KZ"/>
        </w:rPr>
      </w:pPr>
    </w:p>
    <w:p w:rsidR="00EB5A8C" w:rsidRPr="00EB5A8C" w:rsidRDefault="00EB5A8C" w:rsidP="00EB5A8C">
      <w:pPr>
        <w:widowControl w:val="0"/>
        <w:overflowPunct/>
        <w:autoSpaceDE/>
        <w:autoSpaceDN/>
        <w:adjustRightInd/>
        <w:ind w:firstLine="709"/>
        <w:jc w:val="both"/>
        <w:rPr>
          <w:bCs/>
          <w:sz w:val="28"/>
          <w:szCs w:val="28"/>
          <w:lang w:val="kk-KZ"/>
        </w:rPr>
      </w:pPr>
      <w:r w:rsidRPr="00EB5A8C">
        <w:rPr>
          <w:bCs/>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rFonts w:eastAsia="Calibri"/>
          <w:sz w:val="28"/>
          <w:szCs w:val="28"/>
          <w:lang w:val="kk-KZ" w:eastAsia="en-US"/>
        </w:rPr>
      </w:pPr>
      <w:r w:rsidRPr="00EB5A8C">
        <w:rPr>
          <w:bCs/>
          <w:sz w:val="28"/>
          <w:szCs w:val="28"/>
          <w:lang w:val="kk-KZ"/>
        </w:rPr>
        <w:t>Әкімшілік</w:t>
      </w:r>
      <w:r w:rsidRPr="00EB5A8C">
        <w:rPr>
          <w:sz w:val="28"/>
          <w:szCs w:val="28"/>
          <w:lang w:val="kk-KZ"/>
        </w:rPr>
        <w:t xml:space="preserve"> нысанның атауы: У</w:t>
      </w:r>
      <w:r w:rsidRPr="00EB5A8C">
        <w:rPr>
          <w:rFonts w:eastAsia="Calibri"/>
          <w:sz w:val="28"/>
          <w:szCs w:val="28"/>
          <w:lang w:val="kk-KZ" w:eastAsia="en-US"/>
        </w:rPr>
        <w:t>ақыт аралықтары бойынша ашық позицияларды бөлу (валюталар бөлігінде) туралы есеп</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sz w:val="28"/>
          <w:szCs w:val="28"/>
          <w:lang w:val="kk-KZ"/>
        </w:rPr>
        <w:t>: 1-BVU_ ROPVI</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 xml:space="preserve">Әкімшілік деректерді өтеусіз негізде жинауға арналған нысанды ұсынатын тұлғалар тобы: </w:t>
      </w:r>
      <w:r w:rsidRPr="00EB5A8C">
        <w:rPr>
          <w:sz w:val="28"/>
          <w:szCs w:val="28"/>
          <w:lang w:val="kk-KZ"/>
        </w:rPr>
        <w:t>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jc w:val="right"/>
        <w:rPr>
          <w:b/>
          <w:strike/>
          <w:sz w:val="28"/>
          <w:szCs w:val="28"/>
          <w:lang w:val="kk-KZ"/>
        </w:rPr>
      </w:pPr>
      <w:r w:rsidRPr="00EB5A8C">
        <w:rPr>
          <w:sz w:val="24"/>
          <w:szCs w:val="24"/>
          <w:lang w:val="kk-KZ"/>
        </w:rPr>
        <w:br w:type="page"/>
      </w:r>
    </w:p>
    <w:p w:rsidR="00EB5A8C" w:rsidRPr="00EB5A8C" w:rsidRDefault="00EB5A8C" w:rsidP="00EB5A8C">
      <w:pPr>
        <w:overflowPunct/>
        <w:autoSpaceDE/>
        <w:autoSpaceDN/>
        <w:adjustRightInd/>
        <w:jc w:val="right"/>
        <w:rPr>
          <w:color w:val="000000"/>
          <w:sz w:val="28"/>
          <w:szCs w:val="28"/>
          <w:lang w:val="kk-KZ"/>
        </w:rPr>
      </w:pPr>
      <w:r w:rsidRPr="00EB5A8C">
        <w:rPr>
          <w:color w:val="000000"/>
          <w:sz w:val="28"/>
          <w:szCs w:val="28"/>
          <w:lang w:val="kk-KZ"/>
        </w:rPr>
        <w:lastRenderedPageBreak/>
        <w:t>(мың теңгемен)</w:t>
      </w:r>
    </w:p>
    <w:tbl>
      <w:tblPr>
        <w:tblW w:w="5006" w:type="pct"/>
        <w:jc w:val="center"/>
        <w:tblLayout w:type="fixed"/>
        <w:tblCellMar>
          <w:left w:w="0" w:type="dxa"/>
          <w:right w:w="0" w:type="dxa"/>
        </w:tblCellMar>
        <w:tblLook w:val="04A0" w:firstRow="1" w:lastRow="0" w:firstColumn="1" w:lastColumn="0" w:noHBand="0" w:noVBand="1"/>
      </w:tblPr>
      <w:tblGrid>
        <w:gridCol w:w="1125"/>
        <w:gridCol w:w="2694"/>
        <w:gridCol w:w="1134"/>
        <w:gridCol w:w="992"/>
        <w:gridCol w:w="1700"/>
        <w:gridCol w:w="992"/>
        <w:gridCol w:w="992"/>
      </w:tblGrid>
      <w:tr w:rsidR="00EB5A8C" w:rsidRPr="00EB5A8C" w:rsidTr="001F3811">
        <w:trPr>
          <w:trHeight w:val="404"/>
          <w:jc w:val="center"/>
        </w:trPr>
        <w:tc>
          <w:tcPr>
            <w:tcW w:w="5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120"/>
              <w:jc w:val="center"/>
              <w:rPr>
                <w:sz w:val="24"/>
                <w:szCs w:val="24"/>
              </w:rPr>
            </w:pPr>
            <w:r w:rsidRPr="00EB5A8C">
              <w:rPr>
                <w:sz w:val="24"/>
                <w:szCs w:val="24"/>
              </w:rPr>
              <w:t>Аймақтар</w:t>
            </w:r>
          </w:p>
        </w:tc>
        <w:tc>
          <w:tcPr>
            <w:tcW w:w="1399" w:type="pct"/>
            <w:vMerge w:val="restart"/>
            <w:tcBorders>
              <w:top w:val="single" w:sz="8" w:space="0" w:color="auto"/>
              <w:left w:val="nil"/>
              <w:bottom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07"/>
              <w:jc w:val="center"/>
              <w:rPr>
                <w:sz w:val="24"/>
                <w:szCs w:val="24"/>
              </w:rPr>
            </w:pPr>
            <w:r w:rsidRPr="00EB5A8C">
              <w:rPr>
                <w:sz w:val="24"/>
                <w:szCs w:val="24"/>
              </w:rPr>
              <w:t>Уақыт аралықтарының атауы</w:t>
            </w:r>
          </w:p>
        </w:tc>
        <w:tc>
          <w:tcPr>
            <w:tcW w:w="110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106"/>
              <w:jc w:val="center"/>
              <w:rPr>
                <w:sz w:val="24"/>
                <w:szCs w:val="24"/>
              </w:rPr>
            </w:pPr>
            <w:r w:rsidRPr="00EB5A8C">
              <w:rPr>
                <w:sz w:val="24"/>
                <w:szCs w:val="24"/>
              </w:rPr>
              <w:t>Ашық позициялар</w:t>
            </w:r>
          </w:p>
        </w:tc>
        <w:tc>
          <w:tcPr>
            <w:tcW w:w="883" w:type="pct"/>
            <w:vMerge w:val="restar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08" w:right="33"/>
              <w:jc w:val="center"/>
              <w:rPr>
                <w:sz w:val="24"/>
                <w:szCs w:val="24"/>
              </w:rPr>
            </w:pPr>
            <w:r w:rsidRPr="00EB5A8C">
              <w:rPr>
                <w:sz w:val="24"/>
                <w:szCs w:val="24"/>
                <w:lang w:val="kk-KZ"/>
              </w:rPr>
              <w:t>Мөлшерлеу</w:t>
            </w:r>
            <w:r w:rsidRPr="00EB5A8C">
              <w:rPr>
                <w:sz w:val="24"/>
                <w:szCs w:val="24"/>
              </w:rPr>
              <w:t xml:space="preserve"> коэффициенті</w:t>
            </w:r>
          </w:p>
        </w:tc>
        <w:tc>
          <w:tcPr>
            <w:tcW w:w="103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16"/>
              <w:jc w:val="center"/>
              <w:rPr>
                <w:sz w:val="24"/>
                <w:szCs w:val="24"/>
              </w:rPr>
            </w:pPr>
            <w:r w:rsidRPr="00EB5A8C">
              <w:rPr>
                <w:sz w:val="24"/>
                <w:szCs w:val="24"/>
                <w:lang w:val="kk-KZ"/>
              </w:rPr>
              <w:t>А</w:t>
            </w:r>
            <w:r w:rsidRPr="00EB5A8C">
              <w:rPr>
                <w:sz w:val="24"/>
                <w:szCs w:val="24"/>
              </w:rPr>
              <w:t xml:space="preserve">шық </w:t>
            </w:r>
            <w:r w:rsidRPr="00EB5A8C">
              <w:rPr>
                <w:sz w:val="24"/>
                <w:szCs w:val="24"/>
                <w:lang w:val="kk-KZ"/>
              </w:rPr>
              <w:t xml:space="preserve">мөлшерленген </w:t>
            </w:r>
            <w:r w:rsidRPr="00EB5A8C">
              <w:rPr>
                <w:sz w:val="24"/>
                <w:szCs w:val="24"/>
              </w:rPr>
              <w:t>позициялар</w:t>
            </w:r>
          </w:p>
        </w:tc>
      </w:tr>
      <w:tr w:rsidR="00EB5A8C" w:rsidRPr="00EB5A8C" w:rsidTr="001F3811">
        <w:trPr>
          <w:jc w:val="center"/>
        </w:trPr>
        <w:tc>
          <w:tcPr>
            <w:tcW w:w="584" w:type="pct"/>
            <w:vMerge/>
            <w:tcBorders>
              <w:top w:val="single" w:sz="8" w:space="0" w:color="auto"/>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center"/>
              <w:rPr>
                <w:sz w:val="24"/>
                <w:szCs w:val="24"/>
              </w:rPr>
            </w:pPr>
          </w:p>
        </w:tc>
        <w:tc>
          <w:tcPr>
            <w:tcW w:w="1399" w:type="pct"/>
            <w:vMerge/>
            <w:tcBorders>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106"/>
              <w:jc w:val="center"/>
              <w:rPr>
                <w:sz w:val="24"/>
                <w:szCs w:val="24"/>
              </w:rPr>
            </w:pPr>
            <w:r w:rsidRPr="00EB5A8C">
              <w:rPr>
                <w:sz w:val="24"/>
                <w:szCs w:val="24"/>
              </w:rPr>
              <w:t>ұзын</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110"/>
              <w:jc w:val="center"/>
              <w:rPr>
                <w:sz w:val="24"/>
                <w:szCs w:val="24"/>
              </w:rPr>
            </w:pPr>
            <w:r w:rsidRPr="00EB5A8C">
              <w:rPr>
                <w:sz w:val="24"/>
                <w:szCs w:val="24"/>
              </w:rPr>
              <w:t>қысқа</w:t>
            </w:r>
          </w:p>
        </w:tc>
        <w:tc>
          <w:tcPr>
            <w:tcW w:w="883" w:type="pct"/>
            <w:vMerge/>
            <w:tcBorders>
              <w:left w:val="nil"/>
              <w:bottom w:val="single" w:sz="4" w:space="0" w:color="auto"/>
              <w:right w:val="single" w:sz="8" w:space="0" w:color="auto"/>
            </w:tcBorders>
            <w:vAlign w:val="center"/>
            <w:hideMark/>
          </w:tcPr>
          <w:p w:rsidR="00EB5A8C" w:rsidRPr="00EB5A8C" w:rsidRDefault="00EB5A8C" w:rsidP="00EB5A8C">
            <w:pPr>
              <w:overflowPunct/>
              <w:autoSpaceDE/>
              <w:autoSpaceDN/>
              <w:adjustRightInd/>
              <w:jc w:val="center"/>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16"/>
              <w:jc w:val="center"/>
              <w:rPr>
                <w:sz w:val="24"/>
                <w:szCs w:val="24"/>
              </w:rPr>
            </w:pPr>
            <w:r w:rsidRPr="00EB5A8C">
              <w:rPr>
                <w:sz w:val="24"/>
                <w:szCs w:val="24"/>
              </w:rPr>
              <w:t>ұзын</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05"/>
              <w:jc w:val="center"/>
              <w:rPr>
                <w:sz w:val="24"/>
                <w:szCs w:val="24"/>
              </w:rPr>
            </w:pPr>
            <w:r w:rsidRPr="00EB5A8C">
              <w:rPr>
                <w:sz w:val="24"/>
                <w:szCs w:val="24"/>
              </w:rPr>
              <w:t>қысқа</w:t>
            </w:r>
          </w:p>
        </w:tc>
      </w:tr>
      <w:tr w:rsidR="00EB5A8C" w:rsidRPr="00EB5A8C" w:rsidTr="001F3811">
        <w:trPr>
          <w:jc w:val="center"/>
        </w:trPr>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13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3</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4</w:t>
            </w:r>
          </w:p>
        </w:tc>
        <w:tc>
          <w:tcPr>
            <w:tcW w:w="8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6</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7</w:t>
            </w:r>
          </w:p>
        </w:tc>
      </w:tr>
      <w:tr w:rsidR="00EB5A8C" w:rsidRPr="00EB5A8C" w:rsidTr="001F3811">
        <w:trPr>
          <w:jc w:val="center"/>
        </w:trPr>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13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rPr>
                <w:sz w:val="24"/>
                <w:szCs w:val="24"/>
              </w:rPr>
            </w:pPr>
            <w:r w:rsidRPr="00EB5A8C">
              <w:rPr>
                <w:sz w:val="24"/>
                <w:szCs w:val="24"/>
              </w:rPr>
              <w:t>Уақыт аралықтарының түрі</w:t>
            </w: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58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22"/>
              <w:jc w:val="center"/>
              <w:rPr>
                <w:sz w:val="24"/>
                <w:szCs w:val="24"/>
              </w:rPr>
            </w:pPr>
          </w:p>
        </w:tc>
        <w:tc>
          <w:tcPr>
            <w:tcW w:w="13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r w:rsidRPr="00EB5A8C">
              <w:rPr>
                <w:sz w:val="24"/>
                <w:szCs w:val="24"/>
              </w:rPr>
              <w:t>1-аймақ жиыны</w:t>
            </w: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4"/>
                <w:szCs w:val="24"/>
              </w:rPr>
            </w:pPr>
            <w:r w:rsidRPr="00EB5A8C">
              <w:rPr>
                <w:rFonts w:eastAsia="Calibri"/>
                <w:sz w:val="24"/>
                <w:szCs w:val="24"/>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58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ind w:firstLine="22"/>
              <w:jc w:val="center"/>
              <w:rPr>
                <w:sz w:val="24"/>
                <w:szCs w:val="24"/>
              </w:rPr>
            </w:pPr>
            <w:r w:rsidRPr="00EB5A8C">
              <w:rPr>
                <w:sz w:val="24"/>
                <w:szCs w:val="24"/>
              </w:rPr>
              <w:t>2</w:t>
            </w:r>
          </w:p>
        </w:tc>
        <w:tc>
          <w:tcPr>
            <w:tcW w:w="13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rPr>
                <w:sz w:val="24"/>
                <w:szCs w:val="24"/>
              </w:rPr>
            </w:pPr>
            <w:r w:rsidRPr="00EB5A8C">
              <w:rPr>
                <w:sz w:val="24"/>
                <w:szCs w:val="24"/>
              </w:rPr>
              <w:t>Уақыт аралықтарының түрі</w:t>
            </w: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rFonts w:eastAsia="Calibri"/>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584" w:type="pct"/>
            <w:tcBorders>
              <w:top w:val="single" w:sz="4" w:space="0" w:color="auto"/>
              <w:left w:val="single" w:sz="8" w:space="0" w:color="auto"/>
              <w:bottom w:val="single" w:sz="4" w:space="0" w:color="auto"/>
              <w:right w:val="single" w:sz="8" w:space="0" w:color="auto"/>
            </w:tcBorders>
            <w:vAlign w:val="center"/>
            <w:hideMark/>
          </w:tcPr>
          <w:p w:rsidR="00EB5A8C" w:rsidRPr="00EB5A8C" w:rsidRDefault="00EB5A8C" w:rsidP="00EB5A8C">
            <w:pPr>
              <w:overflowPunct/>
              <w:autoSpaceDE/>
              <w:autoSpaceDN/>
              <w:adjustRightInd/>
              <w:ind w:firstLine="22"/>
              <w:jc w:val="center"/>
              <w:rPr>
                <w:sz w:val="24"/>
                <w:szCs w:val="24"/>
              </w:rPr>
            </w:pPr>
          </w:p>
        </w:tc>
        <w:tc>
          <w:tcPr>
            <w:tcW w:w="13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r w:rsidRPr="00EB5A8C">
              <w:rPr>
                <w:sz w:val="24"/>
                <w:szCs w:val="24"/>
              </w:rPr>
              <w:t>2-аймақ жиыны</w:t>
            </w: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4"/>
                <w:szCs w:val="24"/>
              </w:rPr>
            </w:pPr>
            <w:r w:rsidRPr="00EB5A8C">
              <w:rPr>
                <w:rFonts w:eastAsia="Calibri"/>
                <w:sz w:val="24"/>
                <w:szCs w:val="24"/>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584" w:type="pct"/>
            <w:tcBorders>
              <w:top w:val="single" w:sz="4" w:space="0" w:color="auto"/>
              <w:left w:val="single" w:sz="8" w:space="0" w:color="auto"/>
              <w:bottom w:val="single" w:sz="4" w:space="0" w:color="auto"/>
              <w:right w:val="single" w:sz="8" w:space="0" w:color="auto"/>
            </w:tcBorders>
            <w:vAlign w:val="center"/>
          </w:tcPr>
          <w:p w:rsidR="00EB5A8C" w:rsidRPr="00EB5A8C" w:rsidRDefault="00EB5A8C" w:rsidP="00EB5A8C">
            <w:pPr>
              <w:overflowPunct/>
              <w:autoSpaceDE/>
              <w:autoSpaceDN/>
              <w:adjustRightInd/>
              <w:ind w:firstLine="22"/>
              <w:jc w:val="center"/>
              <w:rPr>
                <w:sz w:val="24"/>
                <w:szCs w:val="24"/>
              </w:rPr>
            </w:pPr>
            <w:r w:rsidRPr="00EB5A8C">
              <w:rPr>
                <w:sz w:val="24"/>
                <w:szCs w:val="24"/>
              </w:rPr>
              <w:t>3</w:t>
            </w:r>
          </w:p>
        </w:tc>
        <w:tc>
          <w:tcPr>
            <w:tcW w:w="13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rPr>
                <w:sz w:val="24"/>
                <w:szCs w:val="24"/>
              </w:rPr>
            </w:pPr>
            <w:r w:rsidRPr="00EB5A8C">
              <w:rPr>
                <w:sz w:val="24"/>
                <w:szCs w:val="24"/>
              </w:rPr>
              <w:t>Уақыт аралықтарының түрі</w:t>
            </w: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rFonts w:eastAsia="Calibri"/>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584" w:type="pct"/>
            <w:tcBorders>
              <w:top w:val="single" w:sz="4" w:space="0" w:color="auto"/>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center"/>
              <w:rPr>
                <w:sz w:val="24"/>
                <w:szCs w:val="24"/>
              </w:rPr>
            </w:pPr>
          </w:p>
        </w:tc>
        <w:tc>
          <w:tcPr>
            <w:tcW w:w="13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r w:rsidRPr="00EB5A8C">
              <w:rPr>
                <w:sz w:val="24"/>
                <w:szCs w:val="24"/>
              </w:rPr>
              <w:t>3-аймақ жиыны</w:t>
            </w: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4"/>
                <w:szCs w:val="24"/>
              </w:rPr>
            </w:pPr>
            <w:r w:rsidRPr="00EB5A8C">
              <w:rPr>
                <w:rFonts w:eastAsia="Calibri"/>
                <w:sz w:val="24"/>
                <w:szCs w:val="24"/>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r>
    </w:tbl>
    <w:p w:rsidR="00EB5A8C" w:rsidRPr="00EB5A8C" w:rsidRDefault="00EB5A8C" w:rsidP="00EB5A8C">
      <w:pPr>
        <w:overflowPunct/>
        <w:autoSpaceDE/>
        <w:autoSpaceDN/>
        <w:adjustRightInd/>
        <w:spacing w:before="100" w:beforeAutospacing="1"/>
        <w:rPr>
          <w:color w:val="000000"/>
          <w:sz w:val="28"/>
          <w:szCs w:val="28"/>
        </w:rPr>
      </w:pPr>
      <w:r w:rsidRPr="00EB5A8C">
        <w:rPr>
          <w:color w:val="000000"/>
          <w:sz w:val="28"/>
          <w:szCs w:val="28"/>
        </w:rPr>
        <w:t>кестенің жалғасы</w:t>
      </w:r>
    </w:p>
    <w:tbl>
      <w:tblPr>
        <w:tblW w:w="5006" w:type="pct"/>
        <w:jc w:val="center"/>
        <w:tblLayout w:type="fixed"/>
        <w:tblCellMar>
          <w:left w:w="0" w:type="dxa"/>
          <w:right w:w="0" w:type="dxa"/>
        </w:tblCellMar>
        <w:tblLook w:val="04A0" w:firstRow="1" w:lastRow="0" w:firstColumn="1" w:lastColumn="0" w:noHBand="0" w:noVBand="1"/>
      </w:tblPr>
      <w:tblGrid>
        <w:gridCol w:w="4074"/>
        <w:gridCol w:w="19"/>
        <w:gridCol w:w="2626"/>
        <w:gridCol w:w="2915"/>
      </w:tblGrid>
      <w:tr w:rsidR="00EB5A8C" w:rsidRPr="00EB5A8C" w:rsidTr="001F3811">
        <w:trPr>
          <w:jc w:val="center"/>
        </w:trPr>
        <w:tc>
          <w:tcPr>
            <w:tcW w:w="2114" w:type="pct"/>
            <w:tcBorders>
              <w:top w:val="single" w:sz="8" w:space="0" w:color="auto"/>
              <w:left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31"/>
              <w:jc w:val="center"/>
              <w:rPr>
                <w:sz w:val="24"/>
                <w:szCs w:val="24"/>
              </w:rPr>
            </w:pPr>
            <w:r w:rsidRPr="00EB5A8C">
              <w:rPr>
                <w:sz w:val="24"/>
                <w:szCs w:val="24"/>
                <w:lang w:val="kk-KZ"/>
              </w:rPr>
              <w:t>Ж</w:t>
            </w:r>
            <w:r w:rsidRPr="00EB5A8C">
              <w:rPr>
                <w:sz w:val="24"/>
                <w:szCs w:val="24"/>
              </w:rPr>
              <w:t xml:space="preserve">абық </w:t>
            </w:r>
            <w:r w:rsidRPr="00EB5A8C">
              <w:rPr>
                <w:sz w:val="24"/>
                <w:szCs w:val="24"/>
                <w:lang w:val="kk-KZ"/>
              </w:rPr>
              <w:t xml:space="preserve">мөлшерленген </w:t>
            </w:r>
            <w:r w:rsidRPr="00EB5A8C">
              <w:rPr>
                <w:sz w:val="24"/>
                <w:szCs w:val="24"/>
              </w:rPr>
              <w:t>позициялар</w:t>
            </w:r>
          </w:p>
        </w:tc>
        <w:tc>
          <w:tcPr>
            <w:tcW w:w="288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9"/>
              <w:jc w:val="center"/>
              <w:rPr>
                <w:sz w:val="24"/>
                <w:szCs w:val="24"/>
                <w:lang w:val="kk-KZ"/>
              </w:rPr>
            </w:pPr>
            <w:r w:rsidRPr="00EB5A8C">
              <w:rPr>
                <w:sz w:val="24"/>
                <w:szCs w:val="24"/>
                <w:lang w:val="kk-KZ"/>
              </w:rPr>
              <w:t xml:space="preserve">Мөлшерленген ашық </w:t>
            </w:r>
            <w:r w:rsidRPr="00EB5A8C">
              <w:rPr>
                <w:sz w:val="24"/>
                <w:szCs w:val="24"/>
              </w:rPr>
              <w:t>позициялар</w:t>
            </w:r>
            <w:r w:rsidRPr="00EB5A8C">
              <w:rPr>
                <w:sz w:val="24"/>
                <w:szCs w:val="24"/>
                <w:lang w:val="kk-KZ"/>
              </w:rPr>
              <w:t xml:space="preserve"> жиыны</w:t>
            </w:r>
          </w:p>
        </w:tc>
      </w:tr>
      <w:tr w:rsidR="00EB5A8C" w:rsidRPr="00EB5A8C" w:rsidTr="001F3811">
        <w:trPr>
          <w:jc w:val="center"/>
        </w:trPr>
        <w:tc>
          <w:tcPr>
            <w:tcW w:w="2124" w:type="pct"/>
            <w:gridSpan w:val="2"/>
            <w:tcBorders>
              <w:left w:val="single" w:sz="4"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400"/>
              <w:jc w:val="center"/>
              <w:rPr>
                <w:sz w:val="24"/>
                <w:szCs w:val="24"/>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8"/>
              <w:jc w:val="center"/>
              <w:rPr>
                <w:sz w:val="24"/>
                <w:szCs w:val="24"/>
              </w:rPr>
            </w:pPr>
            <w:r w:rsidRPr="00EB5A8C">
              <w:rPr>
                <w:sz w:val="24"/>
                <w:szCs w:val="24"/>
              </w:rPr>
              <w:t>ұзын</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қысқа</w:t>
            </w:r>
          </w:p>
        </w:tc>
      </w:tr>
      <w:tr w:rsidR="00EB5A8C" w:rsidRPr="00EB5A8C" w:rsidTr="001F3811">
        <w:trPr>
          <w:trHeight w:val="270"/>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center"/>
              <w:rPr>
                <w:sz w:val="24"/>
                <w:szCs w:val="24"/>
              </w:rPr>
            </w:pPr>
            <w:r w:rsidRPr="00EB5A8C">
              <w:rPr>
                <w:sz w:val="24"/>
                <w:szCs w:val="24"/>
              </w:rPr>
              <w:t>8</w:t>
            </w: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center"/>
              <w:rPr>
                <w:sz w:val="24"/>
                <w:szCs w:val="24"/>
              </w:rPr>
            </w:pPr>
            <w:r w:rsidRPr="00EB5A8C">
              <w:rPr>
                <w:sz w:val="24"/>
                <w:szCs w:val="24"/>
              </w:rPr>
              <w:t>9</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center"/>
              <w:rPr>
                <w:sz w:val="24"/>
                <w:szCs w:val="24"/>
              </w:rPr>
            </w:pPr>
            <w:r w:rsidRPr="00EB5A8C">
              <w:rPr>
                <w:sz w:val="24"/>
                <w:szCs w:val="24"/>
              </w:rPr>
              <w:t>10</w:t>
            </w:r>
          </w:p>
        </w:tc>
      </w:tr>
      <w:tr w:rsidR="00EB5A8C" w:rsidRPr="00EB5A8C" w:rsidTr="001F3811">
        <w:trPr>
          <w:trHeight w:val="269"/>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287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r>
    </w:tbl>
    <w:p w:rsidR="00EB5A8C" w:rsidRPr="00EB5A8C" w:rsidRDefault="00EB5A8C" w:rsidP="00EB5A8C">
      <w:pPr>
        <w:overflowPunct/>
        <w:autoSpaceDE/>
        <w:autoSpaceDN/>
        <w:adjustRightInd/>
        <w:jc w:val="both"/>
        <w:rPr>
          <w:sz w:val="28"/>
          <w:szCs w:val="28"/>
        </w:rPr>
      </w:pP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Атауы 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Мекенжайы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Телефоны 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Электрондық пошта мекенжайы 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Орындаушы ________________________________ 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xml:space="preserve"> Басшы немесе есепке қол қою функциясы жүктелген адам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_______________________________________ 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spacing w:after="160" w:line="259" w:lineRule="auto"/>
        <w:ind w:firstLine="709"/>
        <w:rPr>
          <w:sz w:val="28"/>
          <w:szCs w:val="28"/>
          <w:lang w:val="kk-KZ"/>
        </w:rPr>
      </w:pPr>
    </w:p>
    <w:p w:rsidR="00EB5A8C" w:rsidRPr="00EB5A8C" w:rsidRDefault="00EB5A8C" w:rsidP="00EB5A8C">
      <w:pPr>
        <w:overflowPunct/>
        <w:autoSpaceDE/>
        <w:autoSpaceDN/>
        <w:adjustRightInd/>
        <w:ind w:left="709"/>
        <w:jc w:val="both"/>
        <w:rPr>
          <w:sz w:val="28"/>
          <w:szCs w:val="28"/>
          <w:lang w:val="kk-KZ"/>
        </w:rPr>
      </w:pPr>
      <w:r w:rsidRPr="00EB5A8C">
        <w:rPr>
          <w:sz w:val="28"/>
          <w:szCs w:val="28"/>
          <w:lang w:val="kk-KZ"/>
        </w:rPr>
        <w:t>Ескертпе: нысан «У</w:t>
      </w:r>
      <w:r w:rsidRPr="00EB5A8C">
        <w:rPr>
          <w:rFonts w:eastAsia="Calibri"/>
          <w:sz w:val="28"/>
          <w:szCs w:val="28"/>
          <w:lang w:val="kk-KZ" w:eastAsia="en-US"/>
        </w:rPr>
        <w:t>ақыт аралықтары бойынша ашық позицияларды бөлу (валюталар бөлігінде)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overflowPunct/>
        <w:autoSpaceDE/>
        <w:autoSpaceDN/>
        <w:adjustRightInd/>
        <w:spacing w:after="160" w:line="259" w:lineRule="auto"/>
        <w:ind w:firstLine="709"/>
        <w:rPr>
          <w:sz w:val="28"/>
          <w:szCs w:val="28"/>
          <w:lang w:val="kk-KZ"/>
        </w:rPr>
      </w:pPr>
      <w:r w:rsidRPr="00EB5A8C">
        <w:rPr>
          <w:sz w:val="24"/>
          <w:szCs w:val="24"/>
          <w:lang w:val="kk-KZ"/>
        </w:rPr>
        <w:br w:type="page"/>
      </w:r>
    </w:p>
    <w:p w:rsidR="00EB5A8C" w:rsidRPr="00EB5A8C" w:rsidRDefault="00EB5A8C" w:rsidP="00EB5A8C">
      <w:pPr>
        <w:overflowPunct/>
        <w:autoSpaceDE/>
        <w:autoSpaceDN/>
        <w:adjustRightInd/>
        <w:ind w:left="5954"/>
        <w:jc w:val="both"/>
        <w:rPr>
          <w:color w:val="000000"/>
          <w:sz w:val="28"/>
          <w:szCs w:val="28"/>
          <w:lang w:val="kk-KZ"/>
        </w:rPr>
      </w:pPr>
      <w:r w:rsidRPr="00EB5A8C">
        <w:rPr>
          <w:color w:val="000000"/>
          <w:sz w:val="28"/>
          <w:szCs w:val="28"/>
          <w:lang w:val="kk-KZ"/>
        </w:rPr>
        <w:lastRenderedPageBreak/>
        <w:t>«У</w:t>
      </w:r>
      <w:r w:rsidRPr="00EB5A8C">
        <w:rPr>
          <w:rFonts w:eastAsia="Calibri"/>
          <w:color w:val="000000"/>
          <w:sz w:val="28"/>
          <w:szCs w:val="28"/>
          <w:lang w:val="kk-KZ" w:eastAsia="en-US"/>
        </w:rPr>
        <w:t>ақыт аралықтары бойынша ашық позицияларды бөлу (валюталар бөлігінде) туралы есеп</w:t>
      </w:r>
      <w:r w:rsidRPr="00EB5A8C">
        <w:rPr>
          <w:color w:val="000000"/>
          <w:sz w:val="28"/>
          <w:szCs w:val="28"/>
          <w:lang w:val="kk-KZ"/>
        </w:rPr>
        <w:t>» әкімшілік деректерді өтеусіз негізде жинауға арналған нысанына</w:t>
      </w:r>
    </w:p>
    <w:p w:rsidR="00EB5A8C" w:rsidRPr="00EB5A8C" w:rsidRDefault="00EB5A8C" w:rsidP="00EB5A8C">
      <w:pPr>
        <w:overflowPunct/>
        <w:autoSpaceDE/>
        <w:autoSpaceDN/>
        <w:adjustRightInd/>
        <w:ind w:left="5954"/>
        <w:jc w:val="both"/>
        <w:rPr>
          <w:color w:val="000000"/>
          <w:sz w:val="28"/>
          <w:szCs w:val="28"/>
          <w:lang w:val="kk-KZ"/>
        </w:rPr>
      </w:pPr>
      <w:r w:rsidRPr="00EB5A8C">
        <w:rPr>
          <w:color w:val="000000"/>
          <w:sz w:val="28"/>
          <w:szCs w:val="28"/>
          <w:lang w:val="kk-KZ"/>
        </w:rPr>
        <w:t>қосымша</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center"/>
        <w:rPr>
          <w:b/>
          <w:sz w:val="28"/>
          <w:szCs w:val="28"/>
          <w:lang w:val="kk-KZ"/>
        </w:rPr>
      </w:pPr>
      <w:r w:rsidRPr="00EB5A8C">
        <w:rPr>
          <w:b/>
          <w:sz w:val="28"/>
          <w:szCs w:val="28"/>
          <w:lang w:val="kk-KZ"/>
        </w:rPr>
        <w:br/>
        <w:t>У</w:t>
      </w:r>
      <w:r w:rsidRPr="00EB5A8C">
        <w:rPr>
          <w:rFonts w:eastAsia="Calibri"/>
          <w:b/>
          <w:sz w:val="28"/>
          <w:szCs w:val="28"/>
          <w:lang w:val="kk-KZ" w:eastAsia="en-US"/>
        </w:rPr>
        <w:t>ақыт аралықтары бойынша ашық позицияларды бөлу (валюталар бөлігінде) туралы есеп</w:t>
      </w:r>
      <w:r w:rsidRPr="00EB5A8C">
        <w:rPr>
          <w:b/>
          <w:sz w:val="28"/>
          <w:szCs w:val="28"/>
          <w:lang w:val="kk-KZ"/>
        </w:rPr>
        <w:t xml:space="preserve"> </w:t>
      </w:r>
    </w:p>
    <w:p w:rsidR="00EB5A8C" w:rsidRPr="00EB5A8C" w:rsidRDefault="00EB5A8C" w:rsidP="00EB5A8C">
      <w:pPr>
        <w:overflowPunct/>
        <w:autoSpaceDE/>
        <w:autoSpaceDN/>
        <w:adjustRightInd/>
        <w:ind w:firstLine="709"/>
        <w:jc w:val="center"/>
        <w:rPr>
          <w:b/>
          <w:sz w:val="28"/>
          <w:szCs w:val="28"/>
          <w:lang w:val="kk-KZ"/>
        </w:rPr>
      </w:pPr>
      <w:r w:rsidRPr="00EB5A8C">
        <w:rPr>
          <w:b/>
          <w:sz w:val="28"/>
          <w:szCs w:val="28"/>
          <w:lang w:val="kk-KZ"/>
        </w:rPr>
        <w:t xml:space="preserve">(индексі </w:t>
      </w:r>
      <w:r w:rsidRPr="00EB5A8C">
        <w:rPr>
          <w:sz w:val="28"/>
          <w:szCs w:val="28"/>
          <w:lang w:val="kk-KZ"/>
        </w:rPr>
        <w:t>–</w:t>
      </w:r>
      <w:r w:rsidRPr="00EB5A8C">
        <w:rPr>
          <w:b/>
          <w:sz w:val="28"/>
          <w:szCs w:val="28"/>
          <w:lang w:val="kk-KZ"/>
        </w:rPr>
        <w:t xml:space="preserve"> 1-BVU_ ROPVI, </w:t>
      </w:r>
      <w:r w:rsidRPr="00EB5A8C">
        <w:rPr>
          <w:b/>
          <w:bCs/>
          <w:sz w:val="28"/>
          <w:szCs w:val="28"/>
          <w:lang w:val="kk-KZ"/>
        </w:rPr>
        <w:t xml:space="preserve">кезеңділігі </w:t>
      </w:r>
      <w:r w:rsidRPr="00EB5A8C">
        <w:rPr>
          <w:sz w:val="28"/>
          <w:szCs w:val="28"/>
          <w:lang w:val="kk-KZ"/>
        </w:rPr>
        <w:t>–</w:t>
      </w:r>
      <w:r w:rsidRPr="00EB5A8C">
        <w:rPr>
          <w:b/>
          <w:bCs/>
          <w:sz w:val="28"/>
          <w:szCs w:val="28"/>
          <w:lang w:val="kk-KZ"/>
        </w:rPr>
        <w:t xml:space="preserve"> ай сайын</w:t>
      </w:r>
      <w:r w:rsidRPr="00EB5A8C">
        <w:rPr>
          <w:b/>
          <w:sz w:val="28"/>
          <w:szCs w:val="28"/>
          <w:lang w:val="kk-KZ"/>
        </w:rPr>
        <w:t>)</w:t>
      </w:r>
    </w:p>
    <w:p w:rsidR="00EB5A8C" w:rsidRPr="00EB5A8C" w:rsidRDefault="00EB5A8C" w:rsidP="00EB5A8C">
      <w:pPr>
        <w:overflowPunct/>
        <w:autoSpaceDE/>
        <w:autoSpaceDN/>
        <w:adjustRightInd/>
        <w:spacing w:before="100" w:beforeAutospacing="1" w:after="100" w:afterAutospacing="1"/>
        <w:jc w:val="center"/>
        <w:rPr>
          <w:b/>
          <w:color w:val="000000"/>
          <w:sz w:val="28"/>
          <w:szCs w:val="28"/>
          <w:lang w:val="kk-KZ"/>
        </w:rPr>
      </w:pPr>
      <w:r w:rsidRPr="00EB5A8C">
        <w:rPr>
          <w:b/>
          <w:bCs/>
          <w:color w:val="000000"/>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center"/>
        <w:rPr>
          <w:sz w:val="28"/>
          <w:szCs w:val="28"/>
          <w:lang w:val="kk-KZ"/>
        </w:rPr>
      </w:pP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1-тарау. Жалпы ережелер</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«Ашық позицияларды уақыт аралықтары бойынша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w:t>
      </w:r>
      <w:r w:rsidRPr="00EB5A8C">
        <w:rPr>
          <w:color w:val="000000"/>
          <w:sz w:val="28"/>
          <w:szCs w:val="28"/>
          <w:lang w:val="kk-KZ"/>
        </w:rPr>
        <w:br/>
        <w:t xml:space="preserve">№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w:t>
      </w:r>
      <w:r w:rsidRPr="00EB5A8C">
        <w:rPr>
          <w:color w:val="000000"/>
          <w:sz w:val="28"/>
          <w:szCs w:val="28"/>
          <w:lang w:val="kk-KZ"/>
        </w:rPr>
        <w:lastRenderedPageBreak/>
        <w:t xml:space="preserve">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5. 3 және 4-бағандарда ашық позициялар сомасы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6. 5-бағанда № 170 нормативтердің 3-тарауына және </w:t>
      </w:r>
      <w:r w:rsidRPr="00EB5A8C">
        <w:rPr>
          <w:color w:val="000000"/>
          <w:sz w:val="28"/>
          <w:szCs w:val="28"/>
          <w:lang w:val="kk-KZ"/>
        </w:rPr>
        <w:br/>
        <w:t>№ 144 нормативтердің 2-тарауына сәйкес мөлшерлеу коэффициенттері көрсетіледі.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7. 6 және 7-бағандарда мөлшерлеу коэффициенті ескеріле отырып, мөлшерленген ашық позициялар сомасы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8. 8-бағанда мөлшерленген жабық позициялар сомасы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9. 9 және 10-бағандарда мөлшерленген ашық позициялар жиыны сомасы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10. 1, 2 және 3-жолдарда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rPr>
          <w:rFonts w:eastAsia="Calibri"/>
          <w:sz w:val="28"/>
          <w:szCs w:val="28"/>
        </w:rPr>
      </w:pPr>
      <w:r w:rsidRPr="00EB5A8C">
        <w:rPr>
          <w:sz w:val="28"/>
          <w:szCs w:val="28"/>
        </w:rPr>
        <w:t>11. Деректер болмаған кезде Нысан ұсынылмайды</w:t>
      </w:r>
      <w:r w:rsidRPr="00EB5A8C">
        <w:rPr>
          <w:rFonts w:eastAsia="Calibri"/>
          <w:sz w:val="28"/>
          <w:szCs w:val="28"/>
        </w:rPr>
        <w:t>.</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rFonts w:eastAsia="Calibri"/>
          <w:sz w:val="28"/>
          <w:szCs w:val="28"/>
          <w:highlight w:val="yellow"/>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color w:val="000000"/>
          <w:sz w:val="28"/>
          <w:szCs w:val="24"/>
          <w:lang w:val="kk-KZ"/>
        </w:rPr>
        <w:t>8-қосымша</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Әкімшілік деректерді жинауға</w:t>
      </w: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 xml:space="preserve"> арналған нысан </w:t>
      </w:r>
    </w:p>
    <w:p w:rsidR="00EB5A8C" w:rsidRPr="00EB5A8C" w:rsidRDefault="00EB5A8C" w:rsidP="00EB5A8C">
      <w:pPr>
        <w:widowControl w:val="0"/>
        <w:overflowPunct/>
        <w:autoSpaceDE/>
        <w:autoSpaceDN/>
        <w:adjustRightInd/>
        <w:ind w:firstLine="709"/>
        <w:jc w:val="both"/>
        <w:rPr>
          <w:color w:val="000000"/>
          <w:sz w:val="28"/>
          <w:szCs w:val="28"/>
          <w:lang w:val="kk-KZ"/>
        </w:rPr>
      </w:pPr>
    </w:p>
    <w:p w:rsidR="00EB5A8C" w:rsidRPr="00EB5A8C" w:rsidRDefault="00EB5A8C" w:rsidP="00EB5A8C">
      <w:pPr>
        <w:widowControl w:val="0"/>
        <w:overflowPunct/>
        <w:autoSpaceDE/>
        <w:autoSpaceDN/>
        <w:adjustRightInd/>
        <w:ind w:firstLine="709"/>
        <w:jc w:val="both"/>
        <w:rPr>
          <w:bCs/>
          <w:sz w:val="28"/>
          <w:szCs w:val="28"/>
          <w:lang w:val="kk-KZ"/>
        </w:rPr>
      </w:pPr>
      <w:r w:rsidRPr="00EB5A8C">
        <w:rPr>
          <w:bCs/>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851"/>
        <w:jc w:val="both"/>
        <w:rPr>
          <w:rFonts w:eastAsia="Calibri"/>
          <w:sz w:val="28"/>
          <w:szCs w:val="28"/>
          <w:lang w:val="kk-KZ" w:eastAsia="en-US"/>
        </w:rPr>
      </w:pPr>
      <w:r w:rsidRPr="00EB5A8C">
        <w:rPr>
          <w:bCs/>
          <w:sz w:val="28"/>
          <w:szCs w:val="28"/>
          <w:lang w:val="kk-KZ"/>
        </w:rPr>
        <w:t>Әкімшілік</w:t>
      </w:r>
      <w:r w:rsidRPr="00EB5A8C">
        <w:rPr>
          <w:sz w:val="28"/>
          <w:szCs w:val="28"/>
          <w:lang w:val="kk-KZ"/>
        </w:rPr>
        <w:t xml:space="preserve"> нысанның атауы: Ж</w:t>
      </w:r>
      <w:r w:rsidRPr="00EB5A8C">
        <w:rPr>
          <w:rFonts w:eastAsia="Calibri"/>
          <w:sz w:val="28"/>
          <w:szCs w:val="28"/>
          <w:lang w:val="kk-KZ" w:eastAsia="en-US"/>
        </w:rPr>
        <w:t>алпы пайыздық тәуекелді есептеудің (валюталар бөлігінде) талдамасы туралы есеп</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 xml:space="preserve">Әкімшілік деректерді өтеусіз негізде жинауға арналған нысанның индексі: </w:t>
      </w:r>
      <w:r w:rsidRPr="00EB5A8C">
        <w:rPr>
          <w:sz w:val="28"/>
          <w:szCs w:val="28"/>
          <w:lang w:val="kk-KZ"/>
        </w:rPr>
        <w:t>1-BVU_ ROPR</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 xml:space="preserve">Әкімшілік деректерді өтеусіз негізде жинауға арналған нысанды ұсынатын тұлғалар тобы: </w:t>
      </w:r>
      <w:r w:rsidRPr="00EB5A8C">
        <w:rPr>
          <w:sz w:val="28"/>
          <w:szCs w:val="28"/>
          <w:lang w:val="kk-KZ"/>
        </w:rPr>
        <w:t>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БСН: _______________________</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rPr>
          <w:sz w:val="24"/>
          <w:szCs w:val="24"/>
          <w:lang w:val="kk-KZ"/>
        </w:rPr>
      </w:pP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jc w:val="right"/>
        <w:rPr>
          <w:b/>
          <w:strike/>
          <w:sz w:val="28"/>
          <w:szCs w:val="28"/>
          <w:lang w:val="kk-KZ"/>
        </w:rPr>
      </w:pPr>
      <w:r w:rsidRPr="00EB5A8C">
        <w:rPr>
          <w:sz w:val="24"/>
          <w:szCs w:val="24"/>
          <w:lang w:val="kk-KZ"/>
        </w:rPr>
        <w:br w:type="page"/>
      </w:r>
    </w:p>
    <w:p w:rsidR="00EB5A8C" w:rsidRPr="00EB5A8C" w:rsidRDefault="00EB5A8C" w:rsidP="00EB5A8C">
      <w:pPr>
        <w:overflowPunct/>
        <w:autoSpaceDE/>
        <w:autoSpaceDN/>
        <w:adjustRightInd/>
        <w:ind w:firstLine="400"/>
        <w:jc w:val="center"/>
        <w:rPr>
          <w:strike/>
          <w:sz w:val="28"/>
          <w:szCs w:val="28"/>
          <w:lang w:val="kk-KZ"/>
        </w:rPr>
      </w:pPr>
    </w:p>
    <w:p w:rsidR="00EB5A8C" w:rsidRPr="00EB5A8C" w:rsidRDefault="00EB5A8C" w:rsidP="00EB5A8C">
      <w:pPr>
        <w:overflowPunct/>
        <w:autoSpaceDE/>
        <w:autoSpaceDN/>
        <w:adjustRightInd/>
        <w:jc w:val="right"/>
        <w:rPr>
          <w:color w:val="000000"/>
          <w:sz w:val="28"/>
          <w:szCs w:val="28"/>
          <w:lang w:val="kk-KZ"/>
        </w:rPr>
      </w:pPr>
      <w:r w:rsidRPr="00EB5A8C">
        <w:rPr>
          <w:color w:val="000000"/>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18"/>
        <w:gridCol w:w="7978"/>
        <w:gridCol w:w="1121"/>
      </w:tblGrid>
      <w:tr w:rsidR="00EB5A8C" w:rsidRPr="00EB5A8C" w:rsidTr="001F3811">
        <w:trPr>
          <w:jc w:val="center"/>
        </w:trPr>
        <w:tc>
          <w:tcPr>
            <w:tcW w:w="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4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Позициялардың атауы</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8"/>
              <w:rPr>
                <w:sz w:val="24"/>
                <w:szCs w:val="24"/>
              </w:rPr>
            </w:pPr>
            <w:r w:rsidRPr="00EB5A8C">
              <w:rPr>
                <w:sz w:val="24"/>
                <w:szCs w:val="24"/>
              </w:rPr>
              <w:t>Сомасы</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3</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Аймақтар бойынша өте</w:t>
            </w:r>
            <w:r w:rsidRPr="00EB5A8C">
              <w:rPr>
                <w:sz w:val="24"/>
                <w:szCs w:val="24"/>
                <w:lang w:val="kk-KZ"/>
              </w:rPr>
              <w:t>ліп,</w:t>
            </w:r>
            <w:r w:rsidRPr="00EB5A8C">
              <w:rPr>
                <w:sz w:val="24"/>
                <w:szCs w:val="24"/>
              </w:rPr>
              <w:t xml:space="preserve"> мөлшерленген позицияларды есептеу</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1-аймақ</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3</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Уақыт аралықтары бойынша мөлшерленген жабық позиция бойынша жиыны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4</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Мөлшерленген ашық позиция (ұзын)</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5</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Мөлшерленген ашық позиция (қысқа)</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6</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lang w:val="kk-KZ"/>
              </w:rPr>
              <w:t>А</w:t>
            </w:r>
            <w:r w:rsidRPr="00EB5A8C">
              <w:rPr>
                <w:sz w:val="24"/>
                <w:szCs w:val="24"/>
              </w:rPr>
              <w:t xml:space="preserve">шық позиция </w:t>
            </w:r>
            <w:r w:rsidRPr="00EB5A8C">
              <w:rPr>
                <w:sz w:val="24"/>
                <w:szCs w:val="24"/>
                <w:lang w:val="kk-KZ"/>
              </w:rPr>
              <w:t>ж</w:t>
            </w:r>
            <w:r w:rsidRPr="00EB5A8C">
              <w:rPr>
                <w:sz w:val="24"/>
                <w:szCs w:val="24"/>
              </w:rPr>
              <w:t>иын</w:t>
            </w:r>
            <w:r w:rsidRPr="00EB5A8C">
              <w:rPr>
                <w:sz w:val="24"/>
                <w:szCs w:val="24"/>
                <w:lang w:val="kk-KZ"/>
              </w:rPr>
              <w:t>ы</w:t>
            </w:r>
            <w:r w:rsidRPr="00EB5A8C">
              <w:rPr>
                <w:sz w:val="24"/>
                <w:szCs w:val="24"/>
              </w:rPr>
              <w:t xml:space="preserve"> бойынша мөлшерленген жабық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7</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Мөлшерленген ашық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8</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2-аймақ</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9</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Уақыт аралықтары бойынша мөлшерленген жабық позиция бойынша жиыны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10</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Мөлшерленген ашық позиция (ұзын)</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11</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Мөлшерленген ашық позиция (қысқа)</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12</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lang w:val="kk-KZ"/>
              </w:rPr>
              <w:t>А</w:t>
            </w:r>
            <w:r w:rsidRPr="00EB5A8C">
              <w:rPr>
                <w:sz w:val="24"/>
                <w:szCs w:val="24"/>
              </w:rPr>
              <w:t xml:space="preserve">шық позиция </w:t>
            </w:r>
            <w:r w:rsidRPr="00EB5A8C">
              <w:rPr>
                <w:sz w:val="24"/>
                <w:szCs w:val="24"/>
                <w:lang w:val="kk-KZ"/>
              </w:rPr>
              <w:t>ж</w:t>
            </w:r>
            <w:r w:rsidRPr="00EB5A8C">
              <w:rPr>
                <w:sz w:val="24"/>
                <w:szCs w:val="24"/>
              </w:rPr>
              <w:t>иыны бойынша мөлшерленген жабық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13</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Мөлшерленген ашық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14</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3-аймақ</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15</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Уақыт аралықтары бойынша мөлшерленген жабық позиция бойынша жиыны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16</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Мөлшерленген ашық позиция (ұзын)</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17</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Мөлшерленген ашық позиция (қысқа)</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18</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lang w:val="kk-KZ"/>
              </w:rPr>
              <w:t>А</w:t>
            </w:r>
            <w:r w:rsidRPr="00EB5A8C">
              <w:rPr>
                <w:sz w:val="24"/>
                <w:szCs w:val="24"/>
              </w:rPr>
              <w:t xml:space="preserve">шық позиция </w:t>
            </w:r>
            <w:r w:rsidRPr="00EB5A8C">
              <w:rPr>
                <w:sz w:val="24"/>
                <w:szCs w:val="24"/>
                <w:lang w:val="kk-KZ"/>
              </w:rPr>
              <w:t>ж</w:t>
            </w:r>
            <w:r w:rsidRPr="00EB5A8C">
              <w:rPr>
                <w:sz w:val="24"/>
                <w:szCs w:val="24"/>
              </w:rPr>
              <w:t>иыны бойынша мөлшерленген жабық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19</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Мөлшерленген ашық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20</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 және 2-аймақтар арасындағы жабық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21</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2-аймақ бойынша қалған ашық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22</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1-аймақ бойынша қалған ашық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23</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 және 3-аймақтар бойынша жабық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24</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3-аймақ бойынша қалған ашық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25</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2-аймақ бойынша қалған ашық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26</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 және 3-аймақтар бойынша жабық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27</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1-аймақ бойынша қалған ашық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28</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3-аймақ бойынша қалған ашық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29</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Қалған мөлшерленген ашық позиция</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30</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Аймақтар бойынша мөлшерленген жабық позициялар сомасының 10 пайызы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31</w:t>
            </w:r>
          </w:p>
        </w:tc>
        <w:tc>
          <w:tcPr>
            <w:tcW w:w="414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1-аймақтың мөлшерленген жабық позициясының 40 пайызы</w:t>
            </w:r>
          </w:p>
        </w:tc>
        <w:tc>
          <w:tcPr>
            <w:tcW w:w="582"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32</w:t>
            </w:r>
          </w:p>
        </w:tc>
        <w:tc>
          <w:tcPr>
            <w:tcW w:w="41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2-аймақтың мөлшерленген жабық позициясының 30 пайызы</w:t>
            </w:r>
          </w:p>
        </w:tc>
        <w:tc>
          <w:tcPr>
            <w:tcW w:w="5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33</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3-аймақтың мөлшерленген жабық позициясының 30 пайызы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34</w:t>
            </w:r>
          </w:p>
        </w:tc>
        <w:tc>
          <w:tcPr>
            <w:tcW w:w="414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 және 2 аймақ арасындағы мөлшерленген жабық позицияның 40 пайызы</w:t>
            </w:r>
          </w:p>
        </w:tc>
        <w:tc>
          <w:tcPr>
            <w:tcW w:w="582"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35</w:t>
            </w:r>
          </w:p>
        </w:tc>
        <w:tc>
          <w:tcPr>
            <w:tcW w:w="41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 және 3 аймақ арасындағы мөлшерленген жабық позицияның 40 пайызы</w:t>
            </w:r>
          </w:p>
        </w:tc>
        <w:tc>
          <w:tcPr>
            <w:tcW w:w="5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36</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 және 3 аймақ арасындағы мөлшерленген жабық позицияның 100 пайызы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37</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Қалған мөлшерленген ашық позицияның 100 пайызы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38</w:t>
            </w:r>
          </w:p>
        </w:tc>
        <w:tc>
          <w:tcPr>
            <w:tcW w:w="414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Жалпы пайыздық тәуекел жиыны</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bl>
    <w:p w:rsidR="00EB5A8C" w:rsidRPr="00EB5A8C" w:rsidRDefault="00EB5A8C" w:rsidP="00EB5A8C">
      <w:pPr>
        <w:overflowPunct/>
        <w:autoSpaceDE/>
        <w:autoSpaceDN/>
        <w:adjustRightInd/>
        <w:ind w:firstLine="400"/>
        <w:jc w:val="right"/>
        <w:rPr>
          <w:sz w:val="28"/>
          <w:szCs w:val="28"/>
        </w:rPr>
      </w:pP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lastRenderedPageBreak/>
        <w:t>Атауы 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Мекенжайы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Телефоны 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Электрондық пошта мекенжайы 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Орындаушы ________________________________ 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xml:space="preserve"> Басшы немесе есепке қол қою функциясы жүктелген адам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_______________________________________ 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spacing w:before="100" w:beforeAutospacing="1" w:after="100" w:afterAutospacing="1"/>
        <w:jc w:val="both"/>
        <w:rPr>
          <w:color w:val="000000"/>
          <w:sz w:val="28"/>
          <w:szCs w:val="28"/>
          <w:lang w:val="kk-KZ"/>
        </w:rPr>
      </w:pPr>
      <w:r w:rsidRPr="00EB5A8C">
        <w:rPr>
          <w:color w:val="000000"/>
          <w:sz w:val="28"/>
          <w:szCs w:val="28"/>
          <w:lang w:val="kk-KZ"/>
        </w:rPr>
        <w:t>Ескертпе: нысан «Ж</w:t>
      </w:r>
      <w:r w:rsidRPr="00EB5A8C">
        <w:rPr>
          <w:rFonts w:eastAsia="Calibri"/>
          <w:color w:val="000000"/>
          <w:sz w:val="28"/>
          <w:szCs w:val="28"/>
          <w:lang w:val="kk-KZ" w:eastAsia="en-US"/>
        </w:rPr>
        <w:t>алпы пайыздық тәуекелді есептеудің (валюталар бөлігінде) талдамасы туралы есеп</w:t>
      </w:r>
      <w:r w:rsidRPr="00EB5A8C">
        <w:rPr>
          <w:color w:val="000000"/>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tabs>
          <w:tab w:val="left" w:pos="4253"/>
        </w:tabs>
        <w:overflowPunct/>
        <w:autoSpaceDE/>
        <w:autoSpaceDN/>
        <w:adjustRightInd/>
        <w:ind w:right="-2"/>
        <w:jc w:val="both"/>
        <w:rPr>
          <w:sz w:val="28"/>
          <w:szCs w:val="28"/>
          <w:lang w:val="kk-KZ"/>
        </w:rPr>
      </w:pPr>
      <w:r w:rsidRPr="00EB5A8C">
        <w:rPr>
          <w:sz w:val="24"/>
          <w:szCs w:val="24"/>
          <w:lang w:val="kk-KZ"/>
        </w:rPr>
        <w:br w:type="page"/>
      </w:r>
    </w:p>
    <w:p w:rsidR="00EB5A8C" w:rsidRPr="00EB5A8C" w:rsidRDefault="00EB5A8C" w:rsidP="00EB5A8C">
      <w:pPr>
        <w:overflowPunct/>
        <w:autoSpaceDE/>
        <w:autoSpaceDN/>
        <w:adjustRightInd/>
        <w:ind w:left="5954"/>
        <w:jc w:val="both"/>
        <w:rPr>
          <w:color w:val="000000"/>
          <w:sz w:val="28"/>
          <w:szCs w:val="28"/>
          <w:lang w:val="kk-KZ"/>
        </w:rPr>
      </w:pPr>
      <w:r w:rsidRPr="00EB5A8C">
        <w:rPr>
          <w:color w:val="000000"/>
          <w:sz w:val="28"/>
          <w:szCs w:val="28"/>
          <w:lang w:val="kk-KZ"/>
        </w:rPr>
        <w:lastRenderedPageBreak/>
        <w:t>«Ж</w:t>
      </w:r>
      <w:r w:rsidRPr="00EB5A8C">
        <w:rPr>
          <w:rFonts w:eastAsia="Calibri"/>
          <w:color w:val="000000"/>
          <w:sz w:val="28"/>
          <w:szCs w:val="28"/>
          <w:lang w:val="kk-KZ" w:eastAsia="en-US"/>
        </w:rPr>
        <w:t>алпы пайыздық тәуекелді есептеудің (валюталар бөлігінде) талдамасы туралы есеп</w:t>
      </w:r>
      <w:r w:rsidRPr="00EB5A8C">
        <w:rPr>
          <w:color w:val="000000"/>
          <w:sz w:val="28"/>
          <w:szCs w:val="28"/>
          <w:lang w:val="kk-KZ"/>
        </w:rPr>
        <w:t>» әкімшілік деректерді өтеусіз негізде жинауға арналған нысанына</w:t>
      </w:r>
    </w:p>
    <w:p w:rsidR="00EB5A8C" w:rsidRPr="00EB5A8C" w:rsidRDefault="00EB5A8C" w:rsidP="00EB5A8C">
      <w:pPr>
        <w:overflowPunct/>
        <w:autoSpaceDE/>
        <w:autoSpaceDN/>
        <w:adjustRightInd/>
        <w:ind w:left="6096" w:hanging="142"/>
        <w:rPr>
          <w:sz w:val="28"/>
          <w:szCs w:val="28"/>
          <w:lang w:val="kk-KZ"/>
        </w:rPr>
      </w:pPr>
      <w:r w:rsidRPr="00EB5A8C">
        <w:rPr>
          <w:sz w:val="28"/>
          <w:szCs w:val="28"/>
          <w:lang w:val="kk-KZ"/>
        </w:rPr>
        <w:t xml:space="preserve">қосымша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center"/>
        <w:rPr>
          <w:b/>
          <w:sz w:val="28"/>
          <w:szCs w:val="28"/>
          <w:lang w:val="kk-KZ"/>
        </w:rPr>
      </w:pPr>
      <w:r w:rsidRPr="00EB5A8C">
        <w:rPr>
          <w:b/>
          <w:sz w:val="28"/>
          <w:szCs w:val="28"/>
          <w:lang w:val="kk-KZ"/>
        </w:rPr>
        <w:t>Ж</w:t>
      </w:r>
      <w:r w:rsidRPr="00EB5A8C">
        <w:rPr>
          <w:rFonts w:eastAsia="Calibri"/>
          <w:b/>
          <w:sz w:val="28"/>
          <w:szCs w:val="28"/>
          <w:lang w:val="kk-KZ" w:eastAsia="en-US"/>
        </w:rPr>
        <w:t>алпы пайыздық тәуекелді есептеудің (валюталар бөлігінде) талдамасы туралы есеп</w:t>
      </w:r>
    </w:p>
    <w:p w:rsidR="00EB5A8C" w:rsidRPr="00EB5A8C" w:rsidRDefault="00EB5A8C" w:rsidP="00EB5A8C">
      <w:pPr>
        <w:overflowPunct/>
        <w:autoSpaceDE/>
        <w:autoSpaceDN/>
        <w:adjustRightInd/>
        <w:ind w:firstLine="709"/>
        <w:jc w:val="center"/>
        <w:rPr>
          <w:b/>
          <w:sz w:val="28"/>
          <w:szCs w:val="28"/>
          <w:lang w:val="kk-KZ"/>
        </w:rPr>
      </w:pPr>
      <w:r w:rsidRPr="00EB5A8C">
        <w:rPr>
          <w:b/>
          <w:sz w:val="28"/>
          <w:szCs w:val="28"/>
          <w:lang w:val="kk-KZ"/>
        </w:rPr>
        <w:t xml:space="preserve">(индексі </w:t>
      </w:r>
      <w:r w:rsidRPr="00EB5A8C">
        <w:rPr>
          <w:sz w:val="28"/>
          <w:szCs w:val="28"/>
          <w:lang w:val="kk-KZ"/>
        </w:rPr>
        <w:t>–</w:t>
      </w:r>
      <w:r w:rsidRPr="00EB5A8C">
        <w:rPr>
          <w:b/>
          <w:sz w:val="28"/>
          <w:szCs w:val="28"/>
          <w:lang w:val="kk-KZ"/>
        </w:rPr>
        <w:t xml:space="preserve"> 1-BVU_ ROPR, </w:t>
      </w:r>
      <w:r w:rsidRPr="00EB5A8C">
        <w:rPr>
          <w:b/>
          <w:bCs/>
          <w:sz w:val="28"/>
          <w:szCs w:val="28"/>
          <w:lang w:val="kk-KZ"/>
        </w:rPr>
        <w:t xml:space="preserve">кезеңділігі </w:t>
      </w:r>
      <w:r w:rsidRPr="00EB5A8C">
        <w:rPr>
          <w:sz w:val="28"/>
          <w:szCs w:val="28"/>
          <w:lang w:val="kk-KZ"/>
        </w:rPr>
        <w:t>–</w:t>
      </w:r>
      <w:r w:rsidRPr="00EB5A8C">
        <w:rPr>
          <w:b/>
          <w:bCs/>
          <w:sz w:val="28"/>
          <w:szCs w:val="28"/>
          <w:lang w:val="kk-KZ"/>
        </w:rPr>
        <w:t xml:space="preserve"> ай сайын</w:t>
      </w:r>
      <w:r w:rsidRPr="00EB5A8C">
        <w:rPr>
          <w:b/>
          <w:sz w:val="28"/>
          <w:szCs w:val="28"/>
          <w:lang w:val="kk-KZ"/>
        </w:rPr>
        <w:t>)</w:t>
      </w:r>
    </w:p>
    <w:p w:rsidR="00EB5A8C" w:rsidRPr="00EB5A8C" w:rsidRDefault="00EB5A8C" w:rsidP="00EB5A8C">
      <w:pPr>
        <w:overflowPunct/>
        <w:autoSpaceDE/>
        <w:autoSpaceDN/>
        <w:adjustRightInd/>
        <w:ind w:firstLine="709"/>
        <w:jc w:val="center"/>
        <w:rPr>
          <w:b/>
          <w:bCs/>
          <w:sz w:val="28"/>
          <w:szCs w:val="28"/>
          <w:lang w:val="kk-KZ"/>
        </w:rPr>
      </w:pPr>
    </w:p>
    <w:p w:rsidR="00EB5A8C" w:rsidRPr="00EB5A8C" w:rsidRDefault="00EB5A8C" w:rsidP="00EB5A8C">
      <w:pPr>
        <w:overflowPunct/>
        <w:autoSpaceDE/>
        <w:autoSpaceDN/>
        <w:adjustRightInd/>
        <w:ind w:firstLine="709"/>
        <w:jc w:val="center"/>
        <w:rPr>
          <w:b/>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center"/>
        <w:rPr>
          <w:sz w:val="28"/>
          <w:szCs w:val="28"/>
          <w:lang w:val="kk-KZ"/>
        </w:rPr>
      </w:pPr>
    </w:p>
    <w:p w:rsidR="00EB5A8C" w:rsidRPr="00EB5A8C" w:rsidRDefault="00EB5A8C" w:rsidP="00EB5A8C">
      <w:pPr>
        <w:overflowPunct/>
        <w:autoSpaceDE/>
        <w:autoSpaceDN/>
        <w:adjustRightInd/>
        <w:spacing w:before="100" w:beforeAutospacing="1" w:after="100" w:afterAutospacing="1"/>
        <w:jc w:val="center"/>
        <w:rPr>
          <w:color w:val="000000"/>
          <w:sz w:val="28"/>
          <w:szCs w:val="28"/>
          <w:lang w:val="kk-KZ"/>
        </w:rPr>
      </w:pPr>
      <w:r w:rsidRPr="00EB5A8C">
        <w:rPr>
          <w:b/>
          <w:bCs/>
          <w:color w:val="000000"/>
          <w:sz w:val="28"/>
          <w:szCs w:val="28"/>
          <w:lang w:val="kk-KZ"/>
        </w:rPr>
        <w:t>1-тарау. Жалпы ережелер</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4"/>
          <w:szCs w:val="24"/>
          <w:lang w:val="kk-KZ"/>
        </w:rPr>
        <w:t> </w:t>
      </w:r>
      <w:r w:rsidRPr="00EB5A8C">
        <w:rPr>
          <w:color w:val="000000"/>
          <w:sz w:val="28"/>
          <w:szCs w:val="28"/>
          <w:lang w:val="kk-KZ"/>
        </w:rPr>
        <w:t>1. Осы түсіндірмеде «Жалпы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w:t>
      </w:r>
      <w:r w:rsidRPr="00EB5A8C">
        <w:rPr>
          <w:color w:val="000000"/>
          <w:sz w:val="28"/>
          <w:szCs w:val="28"/>
          <w:lang w:val="kk-KZ"/>
        </w:rPr>
        <w:lastRenderedPageBreak/>
        <w:t>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5.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6. 38-жол бойынша 3-бағанда жалпы пайыздық тәуекел бойынша мәліметтер көрсетіледі.</w:t>
      </w:r>
    </w:p>
    <w:p w:rsidR="00EB5A8C" w:rsidRPr="00EB5A8C" w:rsidRDefault="00EB5A8C" w:rsidP="00EB5A8C">
      <w:pPr>
        <w:overflowPunct/>
        <w:autoSpaceDE/>
        <w:autoSpaceDN/>
        <w:adjustRightInd/>
        <w:ind w:left="709"/>
        <w:jc w:val="both"/>
        <w:rPr>
          <w:rFonts w:eastAsia="Calibri"/>
          <w:sz w:val="28"/>
          <w:szCs w:val="28"/>
        </w:rPr>
      </w:pPr>
      <w:r w:rsidRPr="00EB5A8C">
        <w:rPr>
          <w:sz w:val="28"/>
          <w:szCs w:val="28"/>
        </w:rPr>
        <w:t>7. Деректер болмаған кезде Нысан ұсынылмайды</w:t>
      </w:r>
      <w:r w:rsidRPr="00EB5A8C">
        <w:rPr>
          <w:rFonts w:eastAsia="Calibri"/>
          <w:sz w:val="28"/>
          <w:szCs w:val="28"/>
        </w:rPr>
        <w:t>.</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rFonts w:eastAsia="Calibri"/>
          <w:sz w:val="28"/>
          <w:szCs w:val="28"/>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color w:val="000000"/>
          <w:sz w:val="28"/>
          <w:szCs w:val="24"/>
          <w:lang w:val="kk-KZ"/>
        </w:rPr>
        <w:t>9-қосымша</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Әкімшілік деректерді жинауға</w:t>
      </w: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 xml:space="preserve"> арналған нысан </w:t>
      </w:r>
    </w:p>
    <w:p w:rsidR="00EB5A8C" w:rsidRPr="00EB5A8C" w:rsidRDefault="00EB5A8C" w:rsidP="00EB5A8C">
      <w:pPr>
        <w:widowControl w:val="0"/>
        <w:overflowPunct/>
        <w:autoSpaceDE/>
        <w:autoSpaceDN/>
        <w:adjustRightInd/>
        <w:ind w:firstLine="709"/>
        <w:jc w:val="both"/>
        <w:rPr>
          <w:color w:val="000000"/>
          <w:sz w:val="28"/>
          <w:szCs w:val="28"/>
          <w:lang w:val="kk-KZ"/>
        </w:rPr>
      </w:pPr>
    </w:p>
    <w:p w:rsidR="00EB5A8C" w:rsidRPr="00EB5A8C" w:rsidRDefault="00EB5A8C" w:rsidP="00EB5A8C">
      <w:pPr>
        <w:widowControl w:val="0"/>
        <w:overflowPunct/>
        <w:autoSpaceDE/>
        <w:autoSpaceDN/>
        <w:adjustRightInd/>
        <w:ind w:firstLine="709"/>
        <w:jc w:val="both"/>
        <w:rPr>
          <w:bCs/>
          <w:sz w:val="28"/>
          <w:szCs w:val="28"/>
          <w:lang w:val="kk-KZ"/>
        </w:rPr>
      </w:pPr>
      <w:r w:rsidRPr="00EB5A8C">
        <w:rPr>
          <w:bCs/>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rFonts w:eastAsia="Calibri"/>
          <w:sz w:val="28"/>
          <w:szCs w:val="28"/>
          <w:lang w:val="kk-KZ" w:eastAsia="en-US"/>
        </w:rPr>
      </w:pPr>
      <w:r w:rsidRPr="00EB5A8C">
        <w:rPr>
          <w:bCs/>
          <w:sz w:val="28"/>
          <w:szCs w:val="28"/>
          <w:lang w:val="kk-KZ"/>
        </w:rPr>
        <w:t>Әкімшілік</w:t>
      </w:r>
      <w:r w:rsidRPr="00EB5A8C">
        <w:rPr>
          <w:sz w:val="28"/>
          <w:szCs w:val="28"/>
          <w:lang w:val="kk-KZ"/>
        </w:rPr>
        <w:t xml:space="preserve"> нысанның атауы: Б</w:t>
      </w:r>
      <w:r w:rsidRPr="00EB5A8C">
        <w:rPr>
          <w:rFonts w:eastAsia="Calibri"/>
          <w:sz w:val="28"/>
          <w:szCs w:val="28"/>
          <w:lang w:val="kk-KZ" w:eastAsia="en-US"/>
        </w:rPr>
        <w:t>ір қарыз алушыға келетін тәуекелдің (қарыз алушылар бөлігінде) ең жоғары мөлшерінің талдамасы туралы есеп</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 xml:space="preserve">Әкімшілік деректерді өтеусіз негізде жинауға арналған нысанның индексі: </w:t>
      </w:r>
      <w:r w:rsidRPr="00EB5A8C">
        <w:rPr>
          <w:sz w:val="28"/>
          <w:szCs w:val="28"/>
          <w:lang w:val="kk-KZ"/>
        </w:rPr>
        <w:t>1-BVU_ R_MRZ_R</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 xml:space="preserve">Әкімшілік деректерді өтеусіз негізде жинауға арналған нысанды ұсынатын тұлғалар тобы: </w:t>
      </w:r>
      <w:r w:rsidRPr="00EB5A8C">
        <w:rPr>
          <w:sz w:val="28"/>
          <w:szCs w:val="28"/>
          <w:lang w:val="kk-KZ"/>
        </w:rPr>
        <w:t>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rPr>
      </w:pPr>
      <w:r w:rsidRPr="00EB5A8C">
        <w:rPr>
          <w:sz w:val="28"/>
          <w:szCs w:val="28"/>
        </w:rPr>
        <w:t>Б</w:t>
      </w:r>
      <w:r w:rsidRPr="00EB5A8C">
        <w:rPr>
          <w:sz w:val="28"/>
          <w:szCs w:val="28"/>
          <w:lang w:val="kk-KZ"/>
        </w:rPr>
        <w:t>С</w:t>
      </w:r>
      <w:r w:rsidRPr="00EB5A8C">
        <w:rPr>
          <w:sz w:val="28"/>
          <w:szCs w:val="28"/>
        </w:rPr>
        <w:t>Н: _______________________</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rPr>
          <w:sz w:val="24"/>
          <w:szCs w:val="24"/>
          <w:lang w:val="kk-KZ"/>
        </w:rPr>
      </w:pPr>
    </w:p>
    <w:p w:rsidR="00EB5A8C" w:rsidRPr="00EB5A8C" w:rsidRDefault="00EB5A8C" w:rsidP="00EB5A8C">
      <w:pPr>
        <w:overflowPunct/>
        <w:autoSpaceDE/>
        <w:autoSpaceDN/>
        <w:adjustRightInd/>
        <w:ind w:firstLine="709"/>
        <w:jc w:val="both"/>
        <w:rPr>
          <w:sz w:val="28"/>
          <w:szCs w:val="28"/>
        </w:rPr>
      </w:pPr>
    </w:p>
    <w:p w:rsidR="00EB5A8C" w:rsidRPr="00EB5A8C" w:rsidRDefault="00EB5A8C" w:rsidP="00EB5A8C">
      <w:pPr>
        <w:overflowPunct/>
        <w:autoSpaceDE/>
        <w:autoSpaceDN/>
        <w:adjustRightInd/>
        <w:spacing w:after="160" w:line="259" w:lineRule="auto"/>
        <w:rPr>
          <w:sz w:val="28"/>
          <w:szCs w:val="28"/>
        </w:rPr>
      </w:pPr>
      <w:r w:rsidRPr="00EB5A8C">
        <w:rPr>
          <w:sz w:val="24"/>
          <w:szCs w:val="24"/>
        </w:rPr>
        <w:br w:type="page"/>
      </w:r>
    </w:p>
    <w:p w:rsidR="00EB5A8C" w:rsidRPr="00EB5A8C" w:rsidRDefault="00EB5A8C" w:rsidP="00EB5A8C">
      <w:pPr>
        <w:overflowPunct/>
        <w:autoSpaceDE/>
        <w:autoSpaceDN/>
        <w:adjustRightInd/>
        <w:ind w:firstLine="400"/>
        <w:jc w:val="right"/>
        <w:rPr>
          <w:sz w:val="28"/>
          <w:szCs w:val="28"/>
        </w:rPr>
        <w:sectPr w:rsidR="00EB5A8C" w:rsidRPr="00EB5A8C" w:rsidSect="00DD2508">
          <w:headerReference w:type="even" r:id="rId17"/>
          <w:headerReference w:type="default" r:id="rId18"/>
          <w:headerReference w:type="first" r:id="rId19"/>
          <w:pgSz w:w="11906" w:h="16838"/>
          <w:pgMar w:top="1418" w:right="851" w:bottom="1418" w:left="1418" w:header="709" w:footer="709" w:gutter="0"/>
          <w:cols w:space="708"/>
          <w:docGrid w:linePitch="360"/>
        </w:sectPr>
      </w:pPr>
    </w:p>
    <w:p w:rsidR="00EB5A8C" w:rsidRPr="00EB5A8C" w:rsidRDefault="00EB5A8C" w:rsidP="00EB5A8C">
      <w:pPr>
        <w:overflowPunct/>
        <w:autoSpaceDE/>
        <w:autoSpaceDN/>
        <w:adjustRightInd/>
        <w:spacing w:before="100" w:beforeAutospacing="1" w:after="100" w:afterAutospacing="1"/>
        <w:ind w:firstLine="709"/>
        <w:jc w:val="both"/>
        <w:rPr>
          <w:color w:val="000000"/>
          <w:sz w:val="28"/>
          <w:szCs w:val="28"/>
        </w:rPr>
      </w:pPr>
      <w:r w:rsidRPr="00EB5A8C">
        <w:rPr>
          <w:color w:val="000000"/>
          <w:sz w:val="28"/>
          <w:szCs w:val="28"/>
        </w:rPr>
        <w:lastRenderedPageBreak/>
        <w:t>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 береше</w:t>
      </w:r>
      <w:r w:rsidRPr="00EB5A8C">
        <w:rPr>
          <w:color w:val="000000"/>
          <w:sz w:val="28"/>
          <w:szCs w:val="28"/>
          <w:lang w:val="kk-KZ"/>
        </w:rPr>
        <w:t>к</w:t>
      </w:r>
      <w:r w:rsidRPr="00EB5A8C">
        <w:rPr>
          <w:color w:val="000000"/>
          <w:sz w:val="28"/>
          <w:szCs w:val="28"/>
        </w:rPr>
        <w:t xml:space="preserve"> жиын</w:t>
      </w:r>
      <w:r w:rsidRPr="00EB5A8C">
        <w:rPr>
          <w:color w:val="000000"/>
          <w:sz w:val="28"/>
          <w:szCs w:val="28"/>
          <w:lang w:val="kk-KZ"/>
        </w:rPr>
        <w:t>ының</w:t>
      </w:r>
      <w:r w:rsidRPr="00EB5A8C">
        <w:rPr>
          <w:color w:val="000000"/>
          <w:sz w:val="28"/>
          <w:szCs w:val="28"/>
        </w:rPr>
        <w:t xml:space="preserve"> талдамасы</w:t>
      </w:r>
    </w:p>
    <w:tbl>
      <w:tblPr>
        <w:tblW w:w="5000" w:type="pct"/>
        <w:jc w:val="center"/>
        <w:tblLayout w:type="fixed"/>
        <w:tblCellMar>
          <w:left w:w="0" w:type="dxa"/>
          <w:right w:w="0" w:type="dxa"/>
        </w:tblCellMar>
        <w:tblLook w:val="04A0" w:firstRow="1" w:lastRow="0" w:firstColumn="1" w:lastColumn="0" w:noHBand="0" w:noVBand="1"/>
      </w:tblPr>
      <w:tblGrid>
        <w:gridCol w:w="397"/>
        <w:gridCol w:w="2265"/>
        <w:gridCol w:w="5970"/>
        <w:gridCol w:w="5350"/>
      </w:tblGrid>
      <w:tr w:rsidR="00EB5A8C" w:rsidRPr="00EB5A8C" w:rsidTr="001F3811">
        <w:trPr>
          <w:trHeight w:val="322"/>
          <w:jc w:val="center"/>
        </w:trPr>
        <w:tc>
          <w:tcPr>
            <w:tcW w:w="1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120"/>
              <w:jc w:val="both"/>
              <w:rPr>
                <w:sz w:val="24"/>
                <w:szCs w:val="24"/>
              </w:rPr>
            </w:pPr>
            <w:r w:rsidRPr="00EB5A8C">
              <w:rPr>
                <w:sz w:val="24"/>
                <w:szCs w:val="24"/>
              </w:rPr>
              <w:t>№</w:t>
            </w:r>
          </w:p>
        </w:tc>
        <w:tc>
          <w:tcPr>
            <w:tcW w:w="8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Қарыз алушының атауы</w:t>
            </w:r>
          </w:p>
        </w:tc>
        <w:tc>
          <w:tcPr>
            <w:tcW w:w="2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Бизнес-сәйкестендіру нөмірі, жеке сәйкестендіру нөмірі</w:t>
            </w:r>
          </w:p>
        </w:tc>
        <w:tc>
          <w:tcPr>
            <w:tcW w:w="19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Қарыз алушылардың өзара байланысты болу белгісі</w:t>
            </w:r>
          </w:p>
        </w:tc>
      </w:tr>
      <w:tr w:rsidR="00EB5A8C" w:rsidRPr="00EB5A8C" w:rsidTr="001F3811">
        <w:trPr>
          <w:trHeight w:val="458"/>
          <w:jc w:val="center"/>
        </w:trPr>
        <w:tc>
          <w:tcPr>
            <w:tcW w:w="142" w:type="pct"/>
            <w:vMerge/>
            <w:tcBorders>
              <w:top w:val="single" w:sz="8" w:space="0" w:color="auto"/>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both"/>
              <w:rPr>
                <w:sz w:val="24"/>
                <w:szCs w:val="24"/>
              </w:rPr>
            </w:pPr>
          </w:p>
        </w:tc>
        <w:tc>
          <w:tcPr>
            <w:tcW w:w="810"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c>
          <w:tcPr>
            <w:tcW w:w="2135"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c>
          <w:tcPr>
            <w:tcW w:w="1913"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4</w:t>
            </w:r>
          </w:p>
        </w:tc>
      </w:tr>
      <w:tr w:rsidR="00EB5A8C" w:rsidRPr="00EB5A8C" w:rsidTr="001F3811">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Жиыны</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r>
    </w:tbl>
    <w:p w:rsidR="00EB5A8C" w:rsidRPr="00EB5A8C" w:rsidRDefault="00EB5A8C" w:rsidP="00EB5A8C">
      <w:pPr>
        <w:overflowPunct/>
        <w:autoSpaceDE/>
        <w:autoSpaceDN/>
        <w:adjustRightInd/>
        <w:spacing w:before="100" w:beforeAutospacing="1"/>
        <w:rPr>
          <w:color w:val="000000"/>
          <w:sz w:val="28"/>
          <w:szCs w:val="28"/>
        </w:rPr>
      </w:pPr>
      <w:r w:rsidRPr="00EB5A8C">
        <w:rPr>
          <w:color w:val="000000"/>
          <w:sz w:val="28"/>
          <w:szCs w:val="28"/>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3614"/>
        <w:gridCol w:w="2104"/>
        <w:gridCol w:w="3796"/>
        <w:gridCol w:w="2106"/>
        <w:gridCol w:w="2367"/>
      </w:tblGrid>
      <w:tr w:rsidR="00EB5A8C" w:rsidRPr="00EB5A8C" w:rsidTr="001F3811">
        <w:trPr>
          <w:jc w:val="center"/>
        </w:trPr>
        <w:tc>
          <w:tcPr>
            <w:tcW w:w="2044"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Талап сомасы</w:t>
            </w:r>
          </w:p>
        </w:tc>
        <w:tc>
          <w:tcPr>
            <w:tcW w:w="21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Қамтамасыз ету</w:t>
            </w:r>
          </w:p>
        </w:tc>
        <w:tc>
          <w:tcPr>
            <w:tcW w:w="8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Тәуекел мөлшері, мың теңге</w:t>
            </w:r>
          </w:p>
        </w:tc>
      </w:tr>
      <w:tr w:rsidR="00EB5A8C" w:rsidRPr="00EB5A8C" w:rsidTr="001F3811">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баланстық шот</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мың теңге</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қамтамасыз ету түрі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мың теңге</w:t>
            </w:r>
          </w:p>
        </w:tc>
        <w:tc>
          <w:tcPr>
            <w:tcW w:w="846"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4"/>
                <w:szCs w:val="24"/>
              </w:rPr>
            </w:pPr>
          </w:p>
        </w:tc>
      </w:tr>
      <w:tr w:rsidR="00EB5A8C" w:rsidRPr="00EB5A8C" w:rsidTr="001F3811">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6</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7</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8</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9</w:t>
            </w:r>
          </w:p>
        </w:tc>
      </w:tr>
      <w:tr w:rsidR="00EB5A8C" w:rsidRPr="00EB5A8C" w:rsidTr="001F3811">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bl>
    <w:p w:rsidR="00EB5A8C" w:rsidRPr="00EB5A8C" w:rsidRDefault="00EB5A8C" w:rsidP="00EB5A8C">
      <w:pPr>
        <w:overflowPunct/>
        <w:autoSpaceDE/>
        <w:autoSpaceDN/>
        <w:adjustRightInd/>
        <w:jc w:val="both"/>
        <w:rPr>
          <w:sz w:val="28"/>
          <w:szCs w:val="28"/>
        </w:rPr>
      </w:pPr>
    </w:p>
    <w:p w:rsidR="00EB5A8C" w:rsidRPr="00EB5A8C" w:rsidRDefault="00EB5A8C" w:rsidP="00EB5A8C">
      <w:pPr>
        <w:overflowPunct/>
        <w:autoSpaceDE/>
        <w:autoSpaceDN/>
        <w:adjustRightInd/>
        <w:jc w:val="both"/>
        <w:rPr>
          <w:sz w:val="28"/>
          <w:szCs w:val="28"/>
        </w:rPr>
      </w:pPr>
    </w:p>
    <w:p w:rsidR="00EB5A8C" w:rsidRPr="00EB5A8C" w:rsidRDefault="00EB5A8C" w:rsidP="00EB5A8C">
      <w:pPr>
        <w:overflowPunct/>
        <w:autoSpaceDE/>
        <w:autoSpaceDN/>
        <w:adjustRightInd/>
        <w:spacing w:before="100" w:beforeAutospacing="1" w:after="100" w:afterAutospacing="1"/>
        <w:ind w:firstLine="709"/>
        <w:jc w:val="both"/>
        <w:rPr>
          <w:color w:val="000000"/>
          <w:sz w:val="28"/>
          <w:szCs w:val="28"/>
        </w:rPr>
      </w:pPr>
      <w:r w:rsidRPr="00EB5A8C">
        <w:rPr>
          <w:color w:val="000000"/>
          <w:sz w:val="28"/>
          <w:szCs w:val="28"/>
        </w:rPr>
        <w:br w:type="column"/>
      </w:r>
      <w:r w:rsidRPr="00EB5A8C">
        <w:rPr>
          <w:color w:val="000000"/>
          <w:sz w:val="28"/>
          <w:szCs w:val="28"/>
        </w:rPr>
        <w:lastRenderedPageBreak/>
        <w:t>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 жиынтық берешегінің талдамасы</w:t>
      </w:r>
    </w:p>
    <w:p w:rsidR="00EB5A8C" w:rsidRPr="00EB5A8C" w:rsidRDefault="00EB5A8C" w:rsidP="00EB5A8C">
      <w:pPr>
        <w:overflowPunct/>
        <w:autoSpaceDE/>
        <w:autoSpaceDN/>
        <w:adjustRightInd/>
        <w:ind w:firstLine="709"/>
        <w:jc w:val="both"/>
        <w:rPr>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398"/>
        <w:gridCol w:w="2472"/>
        <w:gridCol w:w="4116"/>
        <w:gridCol w:w="3702"/>
        <w:gridCol w:w="3294"/>
      </w:tblGrid>
      <w:tr w:rsidR="00EB5A8C" w:rsidRPr="00EB5A8C" w:rsidTr="001F3811">
        <w:trPr>
          <w:trHeight w:val="322"/>
          <w:jc w:val="center"/>
        </w:trPr>
        <w:tc>
          <w:tcPr>
            <w:tcW w:w="1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120"/>
              <w:jc w:val="both"/>
              <w:rPr>
                <w:sz w:val="24"/>
                <w:szCs w:val="24"/>
              </w:rPr>
            </w:pPr>
            <w:r w:rsidRPr="00EB5A8C">
              <w:rPr>
                <w:sz w:val="24"/>
                <w:szCs w:val="24"/>
              </w:rPr>
              <w:t>№</w:t>
            </w:r>
          </w:p>
        </w:tc>
        <w:tc>
          <w:tcPr>
            <w:tcW w:w="8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Қарыз алушының атауы</w:t>
            </w:r>
          </w:p>
        </w:tc>
        <w:tc>
          <w:tcPr>
            <w:tcW w:w="14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Бизнес-сәйкестендіру нөмірі, жеке сәйкестендіру нөмірі</w:t>
            </w:r>
          </w:p>
        </w:tc>
        <w:tc>
          <w:tcPr>
            <w:tcW w:w="13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Банкпен ерекше қатынастар арқылы байланысты болу белгісі</w:t>
            </w:r>
          </w:p>
        </w:tc>
        <w:tc>
          <w:tcPr>
            <w:tcW w:w="11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Қарыз алушылардың өзара байланысты болу белгісі</w:t>
            </w:r>
          </w:p>
        </w:tc>
      </w:tr>
      <w:tr w:rsidR="00EB5A8C" w:rsidRPr="00EB5A8C" w:rsidTr="001F3811">
        <w:trPr>
          <w:trHeight w:val="458"/>
          <w:jc w:val="center"/>
        </w:trPr>
        <w:tc>
          <w:tcPr>
            <w:tcW w:w="142" w:type="pct"/>
            <w:vMerge/>
            <w:tcBorders>
              <w:top w:val="single" w:sz="8" w:space="0" w:color="auto"/>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c>
          <w:tcPr>
            <w:tcW w:w="884"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c>
          <w:tcPr>
            <w:tcW w:w="1472"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c>
          <w:tcPr>
            <w:tcW w:w="1324"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c>
          <w:tcPr>
            <w:tcW w:w="1178"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4</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5</w:t>
            </w:r>
          </w:p>
        </w:tc>
      </w:tr>
      <w:tr w:rsidR="00EB5A8C" w:rsidRPr="00EB5A8C" w:rsidTr="001F3811">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2</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Жиыны</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r>
    </w:tbl>
    <w:p w:rsidR="00EB5A8C" w:rsidRPr="00EB5A8C" w:rsidRDefault="00EB5A8C" w:rsidP="00EB5A8C">
      <w:pPr>
        <w:overflowPunct/>
        <w:autoSpaceDE/>
        <w:autoSpaceDN/>
        <w:adjustRightInd/>
        <w:spacing w:before="100" w:beforeAutospacing="1" w:after="100" w:afterAutospacing="1"/>
        <w:rPr>
          <w:color w:val="000000"/>
          <w:sz w:val="28"/>
          <w:szCs w:val="28"/>
        </w:rPr>
      </w:pPr>
      <w:r w:rsidRPr="00EB5A8C">
        <w:rPr>
          <w:color w:val="000000"/>
          <w:sz w:val="28"/>
          <w:szCs w:val="28"/>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4244"/>
        <w:gridCol w:w="1737"/>
        <w:gridCol w:w="3578"/>
        <w:gridCol w:w="2003"/>
        <w:gridCol w:w="2425"/>
      </w:tblGrid>
      <w:tr w:rsidR="00EB5A8C" w:rsidRPr="00EB5A8C" w:rsidTr="001F3811">
        <w:trPr>
          <w:jc w:val="center"/>
        </w:trPr>
        <w:tc>
          <w:tcPr>
            <w:tcW w:w="2138"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Талаптар сомасы</w:t>
            </w:r>
          </w:p>
        </w:tc>
        <w:tc>
          <w:tcPr>
            <w:tcW w:w="19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Қамтамасыз ету</w:t>
            </w:r>
          </w:p>
        </w:tc>
        <w:tc>
          <w:tcPr>
            <w:tcW w:w="8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Тәуекел мөлшері, мың теңге</w:t>
            </w:r>
          </w:p>
        </w:tc>
      </w:tr>
      <w:tr w:rsidR="00EB5A8C" w:rsidRPr="00EB5A8C" w:rsidTr="001F3811">
        <w:trPr>
          <w:jc w:val="center"/>
        </w:trPr>
        <w:tc>
          <w:tcPr>
            <w:tcW w:w="151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баланстық шот</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мың теңге</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қамтамасыз ету түрі</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мың теңге</w:t>
            </w:r>
          </w:p>
        </w:tc>
        <w:tc>
          <w:tcPr>
            <w:tcW w:w="867"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4"/>
                <w:szCs w:val="24"/>
              </w:rPr>
            </w:pPr>
          </w:p>
        </w:tc>
      </w:tr>
      <w:tr w:rsidR="00EB5A8C" w:rsidRPr="00EB5A8C" w:rsidTr="001F3811">
        <w:trPr>
          <w:jc w:val="center"/>
        </w:trPr>
        <w:tc>
          <w:tcPr>
            <w:tcW w:w="151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6</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7</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8</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9</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10</w:t>
            </w:r>
          </w:p>
        </w:tc>
      </w:tr>
      <w:tr w:rsidR="00EB5A8C" w:rsidRPr="00EB5A8C" w:rsidTr="001F3811">
        <w:trPr>
          <w:jc w:val="center"/>
        </w:trPr>
        <w:tc>
          <w:tcPr>
            <w:tcW w:w="151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51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51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51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bl>
    <w:p w:rsidR="00EB5A8C" w:rsidRPr="00EB5A8C" w:rsidRDefault="00EB5A8C" w:rsidP="00EB5A8C">
      <w:pPr>
        <w:overflowPunct/>
        <w:autoSpaceDE/>
        <w:autoSpaceDN/>
        <w:adjustRightInd/>
        <w:jc w:val="both"/>
        <w:rPr>
          <w:sz w:val="28"/>
          <w:szCs w:val="28"/>
        </w:rPr>
      </w:pPr>
    </w:p>
    <w:p w:rsidR="00EB5A8C" w:rsidRPr="00EB5A8C" w:rsidRDefault="00EB5A8C" w:rsidP="00EB5A8C">
      <w:pPr>
        <w:overflowPunct/>
        <w:autoSpaceDE/>
        <w:autoSpaceDN/>
        <w:adjustRightInd/>
        <w:spacing w:before="100" w:beforeAutospacing="1"/>
        <w:jc w:val="both"/>
        <w:rPr>
          <w:color w:val="000000"/>
          <w:sz w:val="28"/>
          <w:szCs w:val="28"/>
        </w:rPr>
      </w:pPr>
      <w:r w:rsidRPr="00EB5A8C">
        <w:rPr>
          <w:color w:val="000000"/>
          <w:sz w:val="28"/>
          <w:szCs w:val="28"/>
        </w:rPr>
        <w:br w:type="column"/>
      </w:r>
      <w:r w:rsidRPr="00EB5A8C">
        <w:rPr>
          <w:color w:val="000000"/>
          <w:sz w:val="28"/>
          <w:szCs w:val="28"/>
        </w:rPr>
        <w:lastRenderedPageBreak/>
        <w:t>3-кесте. Банкпен ерекше қатынастар арқылы байланысты барлық қарыз алушылар бойынша тәуекелдер сомасының талдамасы</w:t>
      </w:r>
    </w:p>
    <w:tbl>
      <w:tblPr>
        <w:tblW w:w="4933" w:type="pct"/>
        <w:jc w:val="center"/>
        <w:tblCellMar>
          <w:left w:w="0" w:type="dxa"/>
          <w:right w:w="0" w:type="dxa"/>
        </w:tblCellMar>
        <w:tblLook w:val="04A0" w:firstRow="1" w:lastRow="0" w:firstColumn="1" w:lastColumn="0" w:noHBand="0" w:noVBand="1"/>
      </w:tblPr>
      <w:tblGrid>
        <w:gridCol w:w="626"/>
        <w:gridCol w:w="3689"/>
        <w:gridCol w:w="4947"/>
        <w:gridCol w:w="4533"/>
      </w:tblGrid>
      <w:tr w:rsidR="00EB5A8C" w:rsidRPr="00EB5A8C" w:rsidTr="001F3811">
        <w:trPr>
          <w:trHeight w:val="322"/>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rPr>
            </w:pPr>
          </w:p>
          <w:p w:rsidR="00EB5A8C" w:rsidRPr="00EB5A8C" w:rsidRDefault="00EB5A8C" w:rsidP="00EB5A8C">
            <w:pPr>
              <w:overflowPunct/>
              <w:autoSpaceDE/>
              <w:autoSpaceDN/>
              <w:adjustRightInd/>
              <w:ind w:firstLine="22"/>
              <w:jc w:val="center"/>
              <w:rPr>
                <w:sz w:val="24"/>
                <w:szCs w:val="24"/>
              </w:rPr>
            </w:pPr>
            <w:r w:rsidRPr="00EB5A8C">
              <w:rPr>
                <w:sz w:val="24"/>
                <w:szCs w:val="24"/>
              </w:rPr>
              <w:t>№</w:t>
            </w:r>
          </w:p>
        </w:tc>
        <w:tc>
          <w:tcPr>
            <w:tcW w:w="13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Қарыз алушының атауы</w:t>
            </w:r>
          </w:p>
        </w:tc>
        <w:tc>
          <w:tcPr>
            <w:tcW w:w="17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Бизнес-сәйкестендіру нөмірі, жеке сәйкестендіру нөмірі</w:t>
            </w:r>
          </w:p>
        </w:tc>
        <w:tc>
          <w:tcPr>
            <w:tcW w:w="16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3"/>
              <w:jc w:val="center"/>
              <w:rPr>
                <w:sz w:val="24"/>
                <w:szCs w:val="24"/>
              </w:rPr>
            </w:pPr>
            <w:r w:rsidRPr="00EB5A8C">
              <w:rPr>
                <w:sz w:val="24"/>
                <w:szCs w:val="24"/>
              </w:rPr>
              <w:t>Банкпен ерекше қатынастар арқылы байланысты болу белгісі</w:t>
            </w:r>
          </w:p>
        </w:tc>
      </w:tr>
      <w:tr w:rsidR="00EB5A8C" w:rsidRPr="00EB5A8C" w:rsidTr="001F3811">
        <w:trPr>
          <w:trHeight w:val="458"/>
          <w:jc w:val="center"/>
        </w:trPr>
        <w:tc>
          <w:tcPr>
            <w:tcW w:w="227" w:type="pct"/>
            <w:vMerge/>
            <w:tcBorders>
              <w:top w:val="single" w:sz="8" w:space="0" w:color="auto"/>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both"/>
              <w:rPr>
                <w:sz w:val="24"/>
                <w:szCs w:val="24"/>
              </w:rPr>
            </w:pPr>
          </w:p>
        </w:tc>
        <w:tc>
          <w:tcPr>
            <w:tcW w:w="1337"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c>
          <w:tcPr>
            <w:tcW w:w="1793"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c>
          <w:tcPr>
            <w:tcW w:w="1643"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3"/>
              <w:jc w:val="both"/>
              <w:rPr>
                <w:sz w:val="24"/>
                <w:szCs w:val="24"/>
              </w:rPr>
            </w:pPr>
          </w:p>
        </w:tc>
      </w:tr>
      <w:tr w:rsidR="00EB5A8C" w:rsidRPr="00EB5A8C" w:rsidTr="001F3811">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c>
          <w:tcPr>
            <w:tcW w:w="16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3"/>
              <w:jc w:val="center"/>
              <w:rPr>
                <w:sz w:val="24"/>
                <w:szCs w:val="24"/>
              </w:rPr>
            </w:pPr>
            <w:r w:rsidRPr="00EB5A8C">
              <w:rPr>
                <w:sz w:val="24"/>
                <w:szCs w:val="24"/>
              </w:rPr>
              <w:t>4</w:t>
            </w:r>
          </w:p>
        </w:tc>
      </w:tr>
      <w:tr w:rsidR="00EB5A8C" w:rsidRPr="00EB5A8C" w:rsidTr="001F3811">
        <w:trPr>
          <w:jc w:val="center"/>
        </w:trPr>
        <w:tc>
          <w:tcPr>
            <w:tcW w:w="22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1337"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793"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643"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3"/>
              <w:jc w:val="both"/>
              <w:rPr>
                <w:sz w:val="24"/>
                <w:szCs w:val="24"/>
              </w:rPr>
            </w:pPr>
            <w:r w:rsidRPr="00EB5A8C">
              <w:rPr>
                <w:sz w:val="24"/>
                <w:szCs w:val="24"/>
              </w:rPr>
              <w:t> </w:t>
            </w:r>
          </w:p>
        </w:tc>
      </w:tr>
      <w:tr w:rsidR="00EB5A8C" w:rsidRPr="00EB5A8C" w:rsidTr="001F3811">
        <w:trPr>
          <w:jc w:val="center"/>
        </w:trPr>
        <w:tc>
          <w:tcPr>
            <w:tcW w:w="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3"/>
              <w:jc w:val="both"/>
              <w:rPr>
                <w:sz w:val="24"/>
                <w:szCs w:val="24"/>
              </w:rPr>
            </w:pPr>
            <w:r w:rsidRPr="00EB5A8C">
              <w:rPr>
                <w:sz w:val="24"/>
                <w:szCs w:val="24"/>
              </w:rPr>
              <w:t> </w:t>
            </w:r>
          </w:p>
        </w:tc>
      </w:tr>
      <w:tr w:rsidR="00EB5A8C" w:rsidRPr="00EB5A8C" w:rsidTr="001F3811">
        <w:trPr>
          <w:jc w:val="center"/>
        </w:trPr>
        <w:tc>
          <w:tcPr>
            <w:tcW w:w="22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133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7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6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3"/>
              <w:jc w:val="both"/>
              <w:rPr>
                <w:sz w:val="24"/>
                <w:szCs w:val="24"/>
              </w:rPr>
            </w:pPr>
            <w:r w:rsidRPr="00EB5A8C">
              <w:rPr>
                <w:sz w:val="24"/>
                <w:szCs w:val="24"/>
              </w:rPr>
              <w:t> </w:t>
            </w:r>
          </w:p>
        </w:tc>
      </w:tr>
      <w:tr w:rsidR="00EB5A8C" w:rsidRPr="00EB5A8C" w:rsidTr="001F3811">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 </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Жиыны</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16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3"/>
              <w:jc w:val="center"/>
              <w:rPr>
                <w:sz w:val="24"/>
                <w:szCs w:val="24"/>
              </w:rPr>
            </w:pPr>
            <w:r w:rsidRPr="00EB5A8C">
              <w:rPr>
                <w:sz w:val="24"/>
                <w:szCs w:val="24"/>
              </w:rPr>
              <w:t>X</w:t>
            </w:r>
          </w:p>
        </w:tc>
      </w:tr>
    </w:tbl>
    <w:p w:rsidR="00EB5A8C" w:rsidRPr="00EB5A8C" w:rsidRDefault="00EB5A8C" w:rsidP="00EB5A8C">
      <w:pPr>
        <w:overflowPunct/>
        <w:autoSpaceDE/>
        <w:autoSpaceDN/>
        <w:adjustRightInd/>
        <w:spacing w:before="100" w:beforeAutospacing="1"/>
        <w:rPr>
          <w:color w:val="000000"/>
          <w:sz w:val="28"/>
          <w:szCs w:val="28"/>
          <w:lang w:val="en-US"/>
        </w:rPr>
      </w:pPr>
      <w:r w:rsidRPr="00EB5A8C">
        <w:rPr>
          <w:color w:val="000000"/>
          <w:sz w:val="28"/>
          <w:szCs w:val="28"/>
        </w:rPr>
        <w:t>кестенің жалғасы</w:t>
      </w:r>
    </w:p>
    <w:tbl>
      <w:tblPr>
        <w:tblW w:w="4951" w:type="pct"/>
        <w:jc w:val="center"/>
        <w:tblCellMar>
          <w:left w:w="0" w:type="dxa"/>
          <w:right w:w="0" w:type="dxa"/>
        </w:tblCellMar>
        <w:tblLook w:val="04A0" w:firstRow="1" w:lastRow="0" w:firstColumn="1" w:lastColumn="0" w:noHBand="0" w:noVBand="1"/>
      </w:tblPr>
      <w:tblGrid>
        <w:gridCol w:w="3454"/>
        <w:gridCol w:w="2122"/>
        <w:gridCol w:w="3764"/>
        <w:gridCol w:w="2125"/>
        <w:gridCol w:w="2385"/>
      </w:tblGrid>
      <w:tr w:rsidR="00EB5A8C" w:rsidRPr="00EB5A8C" w:rsidTr="001F3811">
        <w:trPr>
          <w:jc w:val="center"/>
        </w:trPr>
        <w:tc>
          <w:tcPr>
            <w:tcW w:w="2013"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Талаптар сомасы</w:t>
            </w:r>
          </w:p>
        </w:tc>
        <w:tc>
          <w:tcPr>
            <w:tcW w:w="21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Қамтамасыз ету</w:t>
            </w:r>
          </w:p>
        </w:tc>
        <w:tc>
          <w:tcPr>
            <w:tcW w:w="8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Тәуекел мөлшері, мың теңге</w:t>
            </w:r>
          </w:p>
        </w:tc>
      </w:tr>
      <w:tr w:rsidR="00EB5A8C" w:rsidRPr="00EB5A8C" w:rsidTr="001F3811">
        <w:trPr>
          <w:jc w:val="center"/>
        </w:trPr>
        <w:tc>
          <w:tcPr>
            <w:tcW w:w="124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баланстық шот</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мың теңге</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қамтамасыз ету түрі</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4"/>
                <w:szCs w:val="24"/>
              </w:rPr>
            </w:pPr>
          </w:p>
        </w:tc>
      </w:tr>
      <w:tr w:rsidR="00EB5A8C" w:rsidRPr="00EB5A8C" w:rsidTr="001F3811">
        <w:trPr>
          <w:jc w:val="center"/>
        </w:trPr>
        <w:tc>
          <w:tcPr>
            <w:tcW w:w="124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5</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6</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7</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8</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9</w:t>
            </w:r>
          </w:p>
        </w:tc>
      </w:tr>
      <w:tr w:rsidR="00EB5A8C" w:rsidRPr="00EB5A8C" w:rsidTr="001F3811">
        <w:trPr>
          <w:jc w:val="center"/>
        </w:trPr>
        <w:tc>
          <w:tcPr>
            <w:tcW w:w="124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24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24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24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bl>
    <w:p w:rsidR="00EB5A8C" w:rsidRPr="00EB5A8C" w:rsidRDefault="00EB5A8C" w:rsidP="00EB5A8C">
      <w:pPr>
        <w:overflowPunct/>
        <w:autoSpaceDE/>
        <w:autoSpaceDN/>
        <w:adjustRightInd/>
        <w:jc w:val="both"/>
        <w:rPr>
          <w:sz w:val="28"/>
          <w:szCs w:val="28"/>
        </w:rPr>
      </w:pPr>
    </w:p>
    <w:p w:rsidR="00EB5A8C" w:rsidRPr="00EB5A8C" w:rsidRDefault="00EB5A8C" w:rsidP="00EB5A8C">
      <w:pPr>
        <w:overflowPunct/>
        <w:autoSpaceDE/>
        <w:autoSpaceDN/>
        <w:adjustRightInd/>
        <w:spacing w:before="100" w:beforeAutospacing="1"/>
        <w:jc w:val="both"/>
        <w:rPr>
          <w:strike/>
          <w:color w:val="000000"/>
          <w:sz w:val="28"/>
          <w:szCs w:val="28"/>
        </w:rPr>
      </w:pPr>
      <w:r w:rsidRPr="00EB5A8C">
        <w:rPr>
          <w:color w:val="000000"/>
          <w:sz w:val="28"/>
          <w:szCs w:val="28"/>
        </w:rPr>
        <w:t xml:space="preserve">4-кесте. </w:t>
      </w:r>
      <w:r w:rsidRPr="00EB5A8C">
        <w:rPr>
          <w:color w:val="000000"/>
          <w:sz w:val="28"/>
          <w:szCs w:val="28"/>
          <w:lang w:val="kk-KZ"/>
        </w:rPr>
        <w:t>Б</w:t>
      </w:r>
      <w:r w:rsidRPr="00EB5A8C">
        <w:rPr>
          <w:color w:val="000000"/>
          <w:sz w:val="28"/>
          <w:szCs w:val="28"/>
        </w:rPr>
        <w:t>ланктік қарыз</w:t>
      </w:r>
      <w:r w:rsidRPr="00EB5A8C">
        <w:rPr>
          <w:color w:val="000000"/>
          <w:sz w:val="28"/>
          <w:szCs w:val="28"/>
          <w:lang w:val="kk-KZ"/>
        </w:rPr>
        <w:t>д</w:t>
      </w:r>
      <w:r w:rsidRPr="00EB5A8C">
        <w:rPr>
          <w:color w:val="000000"/>
          <w:sz w:val="28"/>
          <w:szCs w:val="28"/>
        </w:rPr>
        <w:t>ың</w:t>
      </w:r>
      <w:r w:rsidRPr="00EB5A8C">
        <w:rPr>
          <w:color w:val="000000"/>
          <w:sz w:val="28"/>
          <w:szCs w:val="28"/>
          <w:lang w:val="kk-KZ"/>
        </w:rPr>
        <w:t>, т</w:t>
      </w:r>
      <w:r w:rsidRPr="00EB5A8C">
        <w:rPr>
          <w:color w:val="000000"/>
          <w:sz w:val="28"/>
          <w:szCs w:val="28"/>
        </w:rPr>
        <w:t>иісті қарыз алушылардың міндеттемелері бойынша банктің ағымдағы және одан кейінгі екі ай ішінде қарыз алушыға қойылатын талаптары туындауы мүмкін</w:t>
      </w:r>
      <w:r w:rsidRPr="00EB5A8C">
        <w:rPr>
          <w:color w:val="000000"/>
          <w:sz w:val="28"/>
          <w:szCs w:val="28"/>
          <w:lang w:val="kk-KZ"/>
        </w:rPr>
        <w:t>,</w:t>
      </w:r>
      <w:r w:rsidRPr="00EB5A8C">
        <w:rPr>
          <w:color w:val="000000"/>
          <w:sz w:val="28"/>
          <w:szCs w:val="28"/>
        </w:rPr>
        <w:t xml:space="preserve"> үшінші тұлғалардың пайдасына қарыз алушы алдындағы не қарыз алушы үшін қамтамасыз етілмеген шартты міндеттемелердің ең жоғары сомасының</w:t>
      </w:r>
      <w:r w:rsidRPr="00EB5A8C">
        <w:rPr>
          <w:color w:val="000000"/>
          <w:sz w:val="28"/>
          <w:szCs w:val="28"/>
          <w:lang w:val="kk-KZ"/>
        </w:rPr>
        <w:t>,</w:t>
      </w:r>
      <w:r w:rsidRPr="00EB5A8C">
        <w:rPr>
          <w:color w:val="000000"/>
          <w:sz w:val="28"/>
          <w:szCs w:val="28"/>
        </w:rPr>
        <w:t xml:space="preserve"> сондай-ақ оффшорлық аймақтардың азаматтары болып тіркелген немесе болып табылатын Қазақстан Республикасының бейрезиденттері міндеттемелерінің талдамасы</w:t>
      </w:r>
    </w:p>
    <w:tbl>
      <w:tblPr>
        <w:tblW w:w="5000" w:type="pct"/>
        <w:jc w:val="center"/>
        <w:tblCellMar>
          <w:left w:w="0" w:type="dxa"/>
          <w:right w:w="0" w:type="dxa"/>
        </w:tblCellMar>
        <w:tblLook w:val="04A0" w:firstRow="1" w:lastRow="0" w:firstColumn="1" w:lastColumn="0" w:noHBand="0" w:noVBand="1"/>
      </w:tblPr>
      <w:tblGrid>
        <w:gridCol w:w="624"/>
        <w:gridCol w:w="2131"/>
        <w:gridCol w:w="4032"/>
        <w:gridCol w:w="3814"/>
        <w:gridCol w:w="1784"/>
        <w:gridCol w:w="1597"/>
      </w:tblGrid>
      <w:tr w:rsidR="00EB5A8C" w:rsidRPr="00EB5A8C" w:rsidTr="001F3811">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rPr>
            </w:pPr>
            <w:r w:rsidRPr="00EB5A8C">
              <w:rPr>
                <w:sz w:val="24"/>
                <w:szCs w:val="24"/>
              </w:rPr>
              <w:t>№</w:t>
            </w:r>
          </w:p>
        </w:tc>
        <w:tc>
          <w:tcPr>
            <w:tcW w:w="7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Қарыз алушының атауы</w:t>
            </w:r>
          </w:p>
        </w:tc>
        <w:tc>
          <w:tcPr>
            <w:tcW w:w="14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3"/>
              <w:jc w:val="center"/>
              <w:rPr>
                <w:sz w:val="24"/>
                <w:szCs w:val="24"/>
              </w:rPr>
            </w:pPr>
            <w:r w:rsidRPr="00EB5A8C">
              <w:rPr>
                <w:sz w:val="24"/>
                <w:szCs w:val="24"/>
              </w:rPr>
              <w:t>Бизнес-сәйкестендіру нөмірі, жеке сәйкестендіру нөмірі</w:t>
            </w:r>
          </w:p>
        </w:tc>
        <w:tc>
          <w:tcPr>
            <w:tcW w:w="1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Қарыз алушылардың өзара байланысты болу белгісі</w:t>
            </w:r>
          </w:p>
        </w:tc>
        <w:tc>
          <w:tcPr>
            <w:tcW w:w="12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Тәуекел мөлшері, мың теңге</w:t>
            </w:r>
          </w:p>
        </w:tc>
      </w:tr>
      <w:tr w:rsidR="00EB5A8C" w:rsidRPr="00EB5A8C" w:rsidTr="001F381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center"/>
              <w:rPr>
                <w:sz w:val="24"/>
                <w:szCs w:val="24"/>
              </w:rPr>
            </w:pPr>
          </w:p>
        </w:tc>
        <w:tc>
          <w:tcPr>
            <w:tcW w:w="762"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4"/>
                <w:szCs w:val="24"/>
              </w:rPr>
            </w:pPr>
          </w:p>
        </w:tc>
        <w:tc>
          <w:tcPr>
            <w:tcW w:w="1442"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3"/>
              <w:jc w:val="center"/>
              <w:rPr>
                <w:sz w:val="24"/>
                <w:szCs w:val="24"/>
              </w:rPr>
            </w:pPr>
          </w:p>
        </w:tc>
        <w:tc>
          <w:tcPr>
            <w:tcW w:w="1364"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4"/>
                <w:szCs w:val="24"/>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баланстық шот</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мың теңге</w:t>
            </w:r>
          </w:p>
        </w:tc>
      </w:tr>
      <w:tr w:rsidR="00EB5A8C" w:rsidRPr="00EB5A8C" w:rsidTr="001F3811">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3"/>
              <w:jc w:val="center"/>
              <w:rPr>
                <w:sz w:val="24"/>
                <w:szCs w:val="24"/>
              </w:rPr>
            </w:pPr>
            <w:r w:rsidRPr="00EB5A8C">
              <w:rPr>
                <w:sz w:val="24"/>
                <w:szCs w:val="24"/>
              </w:rPr>
              <w:t>3</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4</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5</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6</w:t>
            </w:r>
          </w:p>
        </w:tc>
      </w:tr>
      <w:tr w:rsidR="00EB5A8C" w:rsidRPr="00EB5A8C" w:rsidTr="001F3811">
        <w:trPr>
          <w:jc w:val="center"/>
        </w:trPr>
        <w:tc>
          <w:tcPr>
            <w:tcW w:w="2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7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4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3"/>
              <w:jc w:val="both"/>
              <w:rPr>
                <w:sz w:val="24"/>
                <w:szCs w:val="24"/>
              </w:rPr>
            </w:pPr>
            <w:r w:rsidRPr="00EB5A8C">
              <w:rPr>
                <w:sz w:val="24"/>
                <w:szCs w:val="24"/>
              </w:rPr>
              <w:t> </w:t>
            </w:r>
          </w:p>
        </w:tc>
        <w:tc>
          <w:tcPr>
            <w:tcW w:w="13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6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5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3"/>
              <w:jc w:val="both"/>
              <w:rPr>
                <w:sz w:val="24"/>
                <w:szCs w:val="24"/>
              </w:rPr>
            </w:pPr>
            <w:r w:rsidRPr="00EB5A8C">
              <w:rPr>
                <w:sz w:val="24"/>
                <w:szCs w:val="24"/>
              </w:rPr>
              <w:t> </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lastRenderedPageBreak/>
              <w:t> </w:t>
            </w:r>
          </w:p>
        </w:tc>
        <w:tc>
          <w:tcPr>
            <w:tcW w:w="7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Жиыны</w:t>
            </w:r>
          </w:p>
        </w:tc>
        <w:tc>
          <w:tcPr>
            <w:tcW w:w="14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3"/>
              <w:jc w:val="center"/>
              <w:rPr>
                <w:sz w:val="24"/>
                <w:szCs w:val="24"/>
              </w:rPr>
            </w:pPr>
            <w:r w:rsidRPr="00EB5A8C">
              <w:rPr>
                <w:sz w:val="24"/>
                <w:szCs w:val="24"/>
              </w:rPr>
              <w:t>X</w:t>
            </w:r>
          </w:p>
        </w:tc>
        <w:tc>
          <w:tcPr>
            <w:tcW w:w="13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6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5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bl>
    <w:p w:rsidR="00EB5A8C" w:rsidRPr="00EB5A8C" w:rsidRDefault="00EB5A8C" w:rsidP="00EB5A8C">
      <w:pPr>
        <w:overflowPunct/>
        <w:autoSpaceDE/>
        <w:autoSpaceDN/>
        <w:adjustRightInd/>
        <w:spacing w:before="100" w:beforeAutospacing="1"/>
        <w:rPr>
          <w:color w:val="000000"/>
          <w:sz w:val="28"/>
          <w:szCs w:val="28"/>
        </w:rPr>
      </w:pPr>
      <w:r w:rsidRPr="00EB5A8C">
        <w:rPr>
          <w:color w:val="000000"/>
          <w:sz w:val="28"/>
          <w:szCs w:val="28"/>
        </w:rPr>
        <w:t>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w:t>
      </w:r>
    </w:p>
    <w:tbl>
      <w:tblPr>
        <w:tblW w:w="5000" w:type="pct"/>
        <w:jc w:val="center"/>
        <w:tblLayout w:type="fixed"/>
        <w:tblCellMar>
          <w:left w:w="0" w:type="dxa"/>
          <w:right w:w="0" w:type="dxa"/>
        </w:tblCellMar>
        <w:tblLook w:val="04A0" w:firstRow="1" w:lastRow="0" w:firstColumn="1" w:lastColumn="0" w:noHBand="0" w:noVBand="1"/>
      </w:tblPr>
      <w:tblGrid>
        <w:gridCol w:w="655"/>
        <w:gridCol w:w="3037"/>
        <w:gridCol w:w="5970"/>
        <w:gridCol w:w="4320"/>
      </w:tblGrid>
      <w:tr w:rsidR="00EB5A8C" w:rsidRPr="00EB5A8C" w:rsidTr="001F3811">
        <w:trPr>
          <w:trHeight w:val="322"/>
          <w:jc w:val="center"/>
        </w:trPr>
        <w:tc>
          <w:tcPr>
            <w:tcW w:w="23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10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Қарыз алушының атауы</w:t>
            </w:r>
          </w:p>
        </w:tc>
        <w:tc>
          <w:tcPr>
            <w:tcW w:w="2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Бизнес-сәйкестендіру нөмірі, жеке сәйкестендіру нөмірі</w:t>
            </w:r>
          </w:p>
        </w:tc>
        <w:tc>
          <w:tcPr>
            <w:tcW w:w="15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Қарыз алушылардың өзара байланысты болу белгісі</w:t>
            </w:r>
          </w:p>
        </w:tc>
      </w:tr>
      <w:tr w:rsidR="00EB5A8C" w:rsidRPr="00EB5A8C" w:rsidTr="001F3811">
        <w:trPr>
          <w:trHeight w:val="458"/>
          <w:jc w:val="center"/>
        </w:trPr>
        <w:tc>
          <w:tcPr>
            <w:tcW w:w="234" w:type="pct"/>
            <w:vMerge/>
            <w:tcBorders>
              <w:top w:val="single" w:sz="8" w:space="0" w:color="auto"/>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both"/>
              <w:rPr>
                <w:sz w:val="24"/>
                <w:szCs w:val="24"/>
              </w:rPr>
            </w:pPr>
          </w:p>
        </w:tc>
        <w:tc>
          <w:tcPr>
            <w:tcW w:w="1086"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c>
          <w:tcPr>
            <w:tcW w:w="2135"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c>
          <w:tcPr>
            <w:tcW w:w="1545"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4</w:t>
            </w:r>
          </w:p>
        </w:tc>
      </w:tr>
      <w:tr w:rsidR="00EB5A8C" w:rsidRPr="00EB5A8C" w:rsidTr="001F3811">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 </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Жиыны</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r>
    </w:tbl>
    <w:p w:rsidR="00EB5A8C" w:rsidRPr="00EB5A8C" w:rsidRDefault="00EB5A8C" w:rsidP="00EB5A8C">
      <w:pPr>
        <w:overflowPunct/>
        <w:autoSpaceDE/>
        <w:autoSpaceDN/>
        <w:adjustRightInd/>
        <w:spacing w:before="100" w:beforeAutospacing="1"/>
        <w:rPr>
          <w:color w:val="000000"/>
          <w:sz w:val="28"/>
          <w:szCs w:val="28"/>
        </w:rPr>
      </w:pPr>
      <w:r w:rsidRPr="00EB5A8C">
        <w:rPr>
          <w:color w:val="000000"/>
          <w:sz w:val="28"/>
          <w:szCs w:val="28"/>
        </w:rPr>
        <w:t>кестенің жалғасы</w:t>
      </w:r>
    </w:p>
    <w:tbl>
      <w:tblPr>
        <w:tblW w:w="5023" w:type="pct"/>
        <w:jc w:val="center"/>
        <w:tblLayout w:type="fixed"/>
        <w:tblCellMar>
          <w:left w:w="0" w:type="dxa"/>
          <w:right w:w="0" w:type="dxa"/>
        </w:tblCellMar>
        <w:tblLook w:val="04A0" w:firstRow="1" w:lastRow="0" w:firstColumn="1" w:lastColumn="0" w:noHBand="0" w:noVBand="1"/>
      </w:tblPr>
      <w:tblGrid>
        <w:gridCol w:w="3637"/>
        <w:gridCol w:w="2113"/>
        <w:gridCol w:w="3811"/>
        <w:gridCol w:w="2110"/>
        <w:gridCol w:w="2380"/>
      </w:tblGrid>
      <w:tr w:rsidR="00EB5A8C" w:rsidRPr="00EB5A8C" w:rsidTr="001F3811">
        <w:trPr>
          <w:jc w:val="center"/>
        </w:trPr>
        <w:tc>
          <w:tcPr>
            <w:tcW w:w="2046"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center"/>
              <w:rPr>
                <w:sz w:val="24"/>
                <w:szCs w:val="24"/>
              </w:rPr>
            </w:pPr>
            <w:r w:rsidRPr="00EB5A8C">
              <w:rPr>
                <w:sz w:val="24"/>
                <w:szCs w:val="24"/>
              </w:rPr>
              <w:t>Талаптар сомасы</w:t>
            </w:r>
          </w:p>
        </w:tc>
        <w:tc>
          <w:tcPr>
            <w:tcW w:w="21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Қамтамасыз ету</w:t>
            </w:r>
          </w:p>
        </w:tc>
        <w:tc>
          <w:tcPr>
            <w:tcW w:w="8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Тәуекел мөлшері, мың теңге</w:t>
            </w:r>
          </w:p>
        </w:tc>
      </w:tr>
      <w:tr w:rsidR="00EB5A8C" w:rsidRPr="00EB5A8C" w:rsidTr="001F3811">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center"/>
              <w:rPr>
                <w:sz w:val="24"/>
                <w:szCs w:val="24"/>
              </w:rPr>
            </w:pPr>
            <w:r w:rsidRPr="00EB5A8C">
              <w:rPr>
                <w:sz w:val="24"/>
                <w:szCs w:val="24"/>
              </w:rPr>
              <w:t>баланстық шот</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center"/>
              <w:rPr>
                <w:sz w:val="24"/>
                <w:szCs w:val="24"/>
              </w:rPr>
            </w:pPr>
            <w:r w:rsidRPr="00EB5A8C">
              <w:rPr>
                <w:sz w:val="24"/>
                <w:szCs w:val="24"/>
              </w:rPr>
              <w:t>мың теңге</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қамтамасыз ету түрі</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мың теңге</w:t>
            </w:r>
          </w:p>
        </w:tc>
        <w:tc>
          <w:tcPr>
            <w:tcW w:w="847" w:type="pct"/>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4"/>
                <w:szCs w:val="24"/>
              </w:rPr>
            </w:pPr>
          </w:p>
        </w:tc>
      </w:tr>
      <w:tr w:rsidR="00EB5A8C" w:rsidRPr="00EB5A8C" w:rsidTr="001F3811">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center"/>
              <w:rPr>
                <w:sz w:val="24"/>
                <w:szCs w:val="24"/>
              </w:rPr>
            </w:pPr>
            <w:r w:rsidRPr="00EB5A8C">
              <w:rPr>
                <w:sz w:val="24"/>
                <w:szCs w:val="24"/>
              </w:rPr>
              <w:t>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center"/>
              <w:rPr>
                <w:sz w:val="24"/>
                <w:szCs w:val="24"/>
              </w:rPr>
            </w:pPr>
            <w:r w:rsidRPr="00EB5A8C">
              <w:rPr>
                <w:sz w:val="24"/>
                <w:szCs w:val="24"/>
              </w:rPr>
              <w:t>6</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7</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8</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9</w:t>
            </w:r>
          </w:p>
        </w:tc>
      </w:tr>
      <w:tr w:rsidR="00EB5A8C" w:rsidRPr="00EB5A8C" w:rsidTr="001F3811">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 </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both"/>
              <w:rPr>
                <w:sz w:val="24"/>
                <w:szCs w:val="24"/>
              </w:rPr>
            </w:pPr>
            <w:r w:rsidRPr="00EB5A8C">
              <w:rPr>
                <w:sz w:val="24"/>
                <w:szCs w:val="24"/>
              </w:rPr>
              <w:t> </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center"/>
              <w:rPr>
                <w:sz w:val="24"/>
                <w:szCs w:val="24"/>
              </w:rPr>
            </w:pPr>
            <w:r w:rsidRPr="00EB5A8C">
              <w:rPr>
                <w:sz w:val="24"/>
                <w:szCs w:val="24"/>
              </w:rPr>
              <w:t>X</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
              <w:jc w:val="center"/>
              <w:rPr>
                <w:sz w:val="24"/>
                <w:szCs w:val="24"/>
              </w:rPr>
            </w:pPr>
            <w:r w:rsidRPr="00EB5A8C">
              <w:rPr>
                <w:sz w:val="24"/>
                <w:szCs w:val="24"/>
              </w:rPr>
              <w:t>X</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p>
        </w:tc>
      </w:tr>
    </w:tbl>
    <w:p w:rsidR="00EB5A8C" w:rsidRPr="00EB5A8C" w:rsidRDefault="00EB5A8C" w:rsidP="00EB5A8C">
      <w:pPr>
        <w:overflowPunct/>
        <w:autoSpaceDE/>
        <w:autoSpaceDN/>
        <w:adjustRightInd/>
        <w:ind w:firstLine="400"/>
        <w:jc w:val="both"/>
        <w:rPr>
          <w:sz w:val="28"/>
          <w:szCs w:val="28"/>
        </w:rPr>
      </w:pP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Атауы 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Мекенжайы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Телефоны 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Электрондық пошта мекенжайы 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Орындаушы ________________________________ 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xml:space="preserve"> Басшы немесе есепке қол қою функциясы жүктелген адам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_______________________________________ 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spacing w:before="100" w:beforeAutospacing="1" w:after="100" w:afterAutospacing="1"/>
        <w:jc w:val="both"/>
        <w:rPr>
          <w:color w:val="000000"/>
          <w:sz w:val="28"/>
          <w:szCs w:val="28"/>
          <w:lang w:val="kk-KZ"/>
        </w:rPr>
      </w:pPr>
      <w:r w:rsidRPr="00EB5A8C">
        <w:rPr>
          <w:color w:val="000000"/>
          <w:sz w:val="28"/>
          <w:szCs w:val="28"/>
          <w:lang w:val="kk-KZ"/>
        </w:rPr>
        <w:lastRenderedPageBreak/>
        <w:t>Ескертпе: нысан «Б</w:t>
      </w:r>
      <w:r w:rsidRPr="00EB5A8C">
        <w:rPr>
          <w:rFonts w:eastAsia="Calibri"/>
          <w:color w:val="000000"/>
          <w:sz w:val="28"/>
          <w:szCs w:val="28"/>
          <w:lang w:val="kk-KZ" w:eastAsia="en-US"/>
        </w:rPr>
        <w:t xml:space="preserve">ір қарыз алушыға келетін тәуекелдің (қарыз алушылар бөлігінде) ең жоғары мөлшерінің талдамасы туралы есеп» </w:t>
      </w:r>
      <w:r w:rsidRPr="00EB5A8C">
        <w:rPr>
          <w:color w:val="000000"/>
          <w:sz w:val="28"/>
          <w:szCs w:val="28"/>
          <w:lang w:val="kk-KZ"/>
        </w:rPr>
        <w:t>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spacing w:after="160" w:line="259" w:lineRule="auto"/>
        <w:ind w:firstLine="709"/>
        <w:rPr>
          <w:sz w:val="28"/>
          <w:szCs w:val="28"/>
          <w:lang w:val="kk-KZ"/>
        </w:rPr>
        <w:sectPr w:rsidR="00EB5A8C" w:rsidRPr="00EB5A8C" w:rsidSect="00DD2508">
          <w:pgSz w:w="16838" w:h="11906" w:orient="landscape"/>
          <w:pgMar w:top="1418" w:right="1418" w:bottom="851" w:left="1418" w:header="709" w:footer="709" w:gutter="0"/>
          <w:cols w:space="708"/>
          <w:docGrid w:linePitch="360"/>
        </w:sectPr>
      </w:pPr>
    </w:p>
    <w:p w:rsidR="00EB5A8C" w:rsidRPr="00EB5A8C" w:rsidRDefault="00EB5A8C" w:rsidP="00EB5A8C">
      <w:pPr>
        <w:overflowPunct/>
        <w:autoSpaceDE/>
        <w:autoSpaceDN/>
        <w:adjustRightInd/>
        <w:ind w:left="5954"/>
        <w:jc w:val="both"/>
        <w:rPr>
          <w:sz w:val="28"/>
          <w:szCs w:val="28"/>
          <w:lang w:val="kk-KZ"/>
        </w:rPr>
      </w:pPr>
      <w:r w:rsidRPr="00EB5A8C">
        <w:rPr>
          <w:sz w:val="28"/>
          <w:szCs w:val="28"/>
          <w:lang w:val="kk-KZ"/>
        </w:rPr>
        <w:lastRenderedPageBreak/>
        <w:t>«Б</w:t>
      </w:r>
      <w:r w:rsidRPr="00EB5A8C">
        <w:rPr>
          <w:rFonts w:eastAsia="Calibri"/>
          <w:sz w:val="28"/>
          <w:szCs w:val="28"/>
          <w:lang w:val="kk-KZ" w:eastAsia="en-US"/>
        </w:rPr>
        <w:t>ір қарыз алушыға келетін тәуекелдің (қарыз алушылар бөлігінде) ең жоғары мөлшерінің талдамасы туралы есеп</w:t>
      </w:r>
      <w:r w:rsidRPr="00EB5A8C">
        <w:rPr>
          <w:sz w:val="28"/>
          <w:szCs w:val="28"/>
          <w:lang w:val="kk-KZ"/>
        </w:rPr>
        <w:t>» әкімшілік деректерді өтеусіз негізде жинауға арналған нысанына</w:t>
      </w:r>
    </w:p>
    <w:p w:rsidR="00EB5A8C" w:rsidRPr="00EB5A8C" w:rsidRDefault="00EB5A8C" w:rsidP="00EB5A8C">
      <w:pPr>
        <w:overflowPunct/>
        <w:autoSpaceDE/>
        <w:autoSpaceDN/>
        <w:adjustRightInd/>
        <w:ind w:left="5954"/>
        <w:jc w:val="both"/>
        <w:rPr>
          <w:color w:val="000000"/>
          <w:sz w:val="28"/>
          <w:szCs w:val="28"/>
          <w:lang w:val="kk-KZ"/>
        </w:rPr>
      </w:pPr>
      <w:r w:rsidRPr="00EB5A8C">
        <w:rPr>
          <w:color w:val="000000"/>
          <w:sz w:val="28"/>
          <w:szCs w:val="28"/>
          <w:lang w:val="kk-KZ"/>
        </w:rPr>
        <w:t>қосымша</w:t>
      </w:r>
    </w:p>
    <w:p w:rsidR="00EB5A8C" w:rsidRPr="00EB5A8C" w:rsidRDefault="00EB5A8C" w:rsidP="00EB5A8C">
      <w:pPr>
        <w:overflowPunct/>
        <w:autoSpaceDE/>
        <w:autoSpaceDN/>
        <w:adjustRightInd/>
        <w:ind w:left="5812"/>
        <w:jc w:val="right"/>
        <w:rPr>
          <w:sz w:val="28"/>
          <w:szCs w:val="28"/>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center"/>
        <w:rPr>
          <w:b/>
          <w:sz w:val="28"/>
          <w:szCs w:val="28"/>
          <w:lang w:val="kk-KZ"/>
        </w:rPr>
      </w:pPr>
      <w:r w:rsidRPr="00EB5A8C">
        <w:rPr>
          <w:b/>
          <w:sz w:val="28"/>
          <w:szCs w:val="28"/>
          <w:lang w:val="kk-KZ"/>
        </w:rPr>
        <w:t>Б</w:t>
      </w:r>
      <w:r w:rsidRPr="00EB5A8C">
        <w:rPr>
          <w:rFonts w:eastAsia="Calibri"/>
          <w:b/>
          <w:sz w:val="28"/>
          <w:szCs w:val="28"/>
          <w:lang w:val="kk-KZ" w:eastAsia="en-US"/>
        </w:rPr>
        <w:t>ір қарыз алушыға келетін тәуекелдің (қарыз алушылар бөлігінде) ең жоғары мөлшерінің талдамасы туралы есеп</w:t>
      </w:r>
      <w:r w:rsidRPr="00EB5A8C">
        <w:rPr>
          <w:b/>
          <w:sz w:val="28"/>
          <w:szCs w:val="28"/>
          <w:lang w:val="kk-KZ"/>
        </w:rPr>
        <w:t xml:space="preserve"> </w:t>
      </w:r>
    </w:p>
    <w:p w:rsidR="00EB5A8C" w:rsidRPr="00EB5A8C" w:rsidRDefault="00EB5A8C" w:rsidP="00EB5A8C">
      <w:pPr>
        <w:overflowPunct/>
        <w:autoSpaceDE/>
        <w:autoSpaceDN/>
        <w:adjustRightInd/>
        <w:ind w:firstLine="709"/>
        <w:jc w:val="center"/>
        <w:rPr>
          <w:b/>
          <w:sz w:val="28"/>
          <w:szCs w:val="28"/>
          <w:lang w:val="kk-KZ"/>
        </w:rPr>
      </w:pPr>
      <w:r w:rsidRPr="00EB5A8C">
        <w:rPr>
          <w:b/>
          <w:sz w:val="28"/>
          <w:szCs w:val="28"/>
          <w:lang w:val="kk-KZ"/>
        </w:rPr>
        <w:t xml:space="preserve">(индексі </w:t>
      </w:r>
      <w:r w:rsidRPr="00EB5A8C">
        <w:rPr>
          <w:sz w:val="28"/>
          <w:szCs w:val="28"/>
          <w:lang w:val="kk-KZ"/>
        </w:rPr>
        <w:t>–</w:t>
      </w:r>
      <w:r w:rsidRPr="00EB5A8C">
        <w:rPr>
          <w:b/>
          <w:sz w:val="28"/>
          <w:szCs w:val="28"/>
          <w:lang w:val="kk-KZ"/>
        </w:rPr>
        <w:t xml:space="preserve"> 1-BVU_ R_MRZ_R, </w:t>
      </w:r>
      <w:r w:rsidRPr="00EB5A8C">
        <w:rPr>
          <w:b/>
          <w:bCs/>
          <w:sz w:val="28"/>
          <w:szCs w:val="28"/>
          <w:lang w:val="kk-KZ"/>
        </w:rPr>
        <w:t xml:space="preserve">кезеңділігі </w:t>
      </w:r>
      <w:r w:rsidRPr="00EB5A8C">
        <w:rPr>
          <w:sz w:val="28"/>
          <w:szCs w:val="28"/>
          <w:lang w:val="kk-KZ"/>
        </w:rPr>
        <w:t>–</w:t>
      </w:r>
      <w:r w:rsidRPr="00EB5A8C">
        <w:rPr>
          <w:b/>
          <w:sz w:val="28"/>
          <w:szCs w:val="28"/>
          <w:lang w:val="kk-KZ"/>
        </w:rPr>
        <w:t xml:space="preserve"> </w:t>
      </w:r>
      <w:r w:rsidRPr="00EB5A8C">
        <w:rPr>
          <w:b/>
          <w:bCs/>
          <w:sz w:val="28"/>
          <w:szCs w:val="28"/>
          <w:lang w:val="kk-KZ"/>
        </w:rPr>
        <w:t>ай сайын</w:t>
      </w:r>
      <w:r w:rsidRPr="00EB5A8C">
        <w:rPr>
          <w:b/>
          <w:sz w:val="28"/>
          <w:szCs w:val="28"/>
          <w:lang w:val="kk-KZ"/>
        </w:rPr>
        <w:t>)</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1-тарау. Жалпы ережелер</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rPr>
          <w:b/>
          <w:bCs/>
          <w:color w:val="000000"/>
          <w:sz w:val="28"/>
          <w:szCs w:val="28"/>
          <w:lang w:val="kk-KZ"/>
        </w:rPr>
      </w:pP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w:t>
      </w:r>
      <w:r w:rsidRPr="00EB5A8C">
        <w:rPr>
          <w:color w:val="000000"/>
          <w:sz w:val="28"/>
          <w:szCs w:val="28"/>
          <w:lang w:val="kk-KZ"/>
        </w:rPr>
        <w:br/>
        <w:t xml:space="preserve">№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w:t>
      </w:r>
      <w:r w:rsidRPr="00EB5A8C">
        <w:rPr>
          <w:color w:val="000000"/>
          <w:sz w:val="28"/>
          <w:szCs w:val="28"/>
          <w:lang w:val="kk-KZ"/>
        </w:rPr>
        <w:lastRenderedPageBreak/>
        <w:t>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5. Нысанды толтыру кезінде № 144 нормативтердің 3-тарауына және </w:t>
      </w:r>
      <w:r w:rsidRPr="00EB5A8C">
        <w:rPr>
          <w:color w:val="000000"/>
          <w:sz w:val="28"/>
          <w:szCs w:val="28"/>
          <w:lang w:val="kk-KZ"/>
        </w:rPr>
        <w:br/>
        <w:t>№ 170 нормативтердің 4-тарауына сәйкес есептелген мәліметтер көрсетіледі.</w:t>
      </w:r>
    </w:p>
    <w:p w:rsidR="00EB5A8C" w:rsidRPr="00EB5A8C" w:rsidRDefault="00EB5A8C" w:rsidP="00EB5A8C">
      <w:pPr>
        <w:overflowPunct/>
        <w:autoSpaceDE/>
        <w:autoSpaceDN/>
        <w:adjustRightInd/>
        <w:ind w:left="709"/>
        <w:jc w:val="both"/>
        <w:rPr>
          <w:rFonts w:eastAsia="Calibri"/>
          <w:sz w:val="28"/>
          <w:szCs w:val="28"/>
        </w:rPr>
      </w:pPr>
      <w:r w:rsidRPr="00EB5A8C">
        <w:rPr>
          <w:sz w:val="28"/>
          <w:szCs w:val="28"/>
        </w:rPr>
        <w:t>6. Деректер болмаған кезде Нысан ұсынылмайды</w:t>
      </w:r>
      <w:r w:rsidRPr="00EB5A8C">
        <w:rPr>
          <w:rFonts w:eastAsia="Calibri"/>
          <w:sz w:val="28"/>
          <w:szCs w:val="28"/>
        </w:rPr>
        <w:t>.</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rFonts w:eastAsia="Calibri"/>
          <w:sz w:val="28"/>
          <w:szCs w:val="28"/>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color w:val="000000"/>
          <w:sz w:val="28"/>
          <w:szCs w:val="24"/>
          <w:lang w:val="kk-KZ"/>
        </w:rPr>
        <w:t>10-қосымша</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Әкімшілік деректерді жинауға</w:t>
      </w: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 xml:space="preserve"> арналған нысан </w:t>
      </w:r>
    </w:p>
    <w:p w:rsidR="00EB5A8C" w:rsidRPr="00EB5A8C" w:rsidRDefault="00EB5A8C" w:rsidP="00EB5A8C">
      <w:pPr>
        <w:widowControl w:val="0"/>
        <w:overflowPunct/>
        <w:autoSpaceDE/>
        <w:autoSpaceDN/>
        <w:adjustRightInd/>
        <w:ind w:firstLine="709"/>
        <w:jc w:val="both"/>
        <w:rPr>
          <w:color w:val="000000"/>
          <w:sz w:val="28"/>
          <w:szCs w:val="28"/>
          <w:lang w:val="kk-KZ"/>
        </w:rPr>
      </w:pPr>
    </w:p>
    <w:p w:rsidR="00EB5A8C" w:rsidRPr="00EB5A8C" w:rsidRDefault="00EB5A8C" w:rsidP="00EB5A8C">
      <w:pPr>
        <w:widowControl w:val="0"/>
        <w:overflowPunct/>
        <w:autoSpaceDE/>
        <w:autoSpaceDN/>
        <w:adjustRightInd/>
        <w:ind w:firstLine="709"/>
        <w:jc w:val="both"/>
        <w:rPr>
          <w:bCs/>
          <w:sz w:val="28"/>
          <w:szCs w:val="28"/>
          <w:lang w:val="kk-KZ"/>
        </w:rPr>
      </w:pPr>
      <w:r w:rsidRPr="00EB5A8C">
        <w:rPr>
          <w:bCs/>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rFonts w:eastAsia="Calibri"/>
          <w:sz w:val="28"/>
          <w:szCs w:val="28"/>
          <w:lang w:val="kk-KZ" w:eastAsia="en-US"/>
        </w:rPr>
      </w:pPr>
      <w:r w:rsidRPr="00EB5A8C">
        <w:rPr>
          <w:bCs/>
          <w:sz w:val="28"/>
          <w:szCs w:val="28"/>
          <w:lang w:val="kk-KZ"/>
        </w:rPr>
        <w:t>Әкімшілік</w:t>
      </w:r>
      <w:r w:rsidRPr="00EB5A8C">
        <w:rPr>
          <w:sz w:val="28"/>
          <w:szCs w:val="28"/>
          <w:lang w:val="kk-KZ"/>
        </w:rPr>
        <w:t xml:space="preserve"> нысанның атауы: </w:t>
      </w:r>
      <w:r w:rsidRPr="00EB5A8C">
        <w:rPr>
          <w:rFonts w:eastAsia="Calibri"/>
          <w:sz w:val="28"/>
          <w:szCs w:val="28"/>
          <w:lang w:val="kk-KZ" w:eastAsia="en-US"/>
        </w:rPr>
        <w:t>k4 ағымдағы өтімділік коэффициентінің талдамасы туралы есеп</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 xml:space="preserve">Әкімшілік деректерді өтеусіз негізде жинауға арналған нысанның индексі: </w:t>
      </w:r>
      <w:r w:rsidRPr="00EB5A8C">
        <w:rPr>
          <w:sz w:val="28"/>
          <w:szCs w:val="28"/>
          <w:lang w:val="kk-KZ"/>
        </w:rPr>
        <w:t>1-BVU_R_K4</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 xml:space="preserve">Әкімшілік деректерді өтеусіз негізде жинауға арналған нысанды ұсынатын тұлғалар тобы: </w:t>
      </w:r>
      <w:r w:rsidRPr="00EB5A8C">
        <w:rPr>
          <w:sz w:val="28"/>
          <w:szCs w:val="28"/>
          <w:lang w:val="kk-KZ"/>
        </w:rPr>
        <w:t xml:space="preserve"> 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БСН: _______________________</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jc w:val="both"/>
        <w:rPr>
          <w:sz w:val="28"/>
          <w:szCs w:val="28"/>
        </w:rPr>
      </w:pPr>
    </w:p>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overflowPunct/>
        <w:autoSpaceDE/>
        <w:autoSpaceDN/>
        <w:adjustRightInd/>
        <w:spacing w:after="160" w:line="259" w:lineRule="auto"/>
        <w:rPr>
          <w:sz w:val="28"/>
          <w:szCs w:val="28"/>
        </w:rPr>
      </w:pPr>
      <w:r w:rsidRPr="00EB5A8C">
        <w:rPr>
          <w:sz w:val="24"/>
          <w:szCs w:val="24"/>
        </w:rPr>
        <w:br w:type="page"/>
      </w:r>
    </w:p>
    <w:p w:rsidR="00EB5A8C" w:rsidRPr="00EB5A8C" w:rsidRDefault="00EB5A8C" w:rsidP="00EB5A8C">
      <w:pPr>
        <w:overflowPunct/>
        <w:autoSpaceDE/>
        <w:autoSpaceDN/>
        <w:adjustRightInd/>
        <w:ind w:firstLine="400"/>
        <w:jc w:val="both"/>
        <w:rPr>
          <w:sz w:val="28"/>
          <w:szCs w:val="28"/>
        </w:rPr>
      </w:pPr>
      <w:r w:rsidRPr="00EB5A8C">
        <w:rPr>
          <w:sz w:val="28"/>
          <w:szCs w:val="28"/>
          <w:lang w:val="kk-KZ"/>
        </w:rPr>
        <w:lastRenderedPageBreak/>
        <w:t>1</w:t>
      </w:r>
      <w:r w:rsidRPr="00EB5A8C">
        <w:rPr>
          <w:sz w:val="28"/>
          <w:szCs w:val="28"/>
        </w:rPr>
        <w:t xml:space="preserve">-кесте. Өтімділігі жоғары активтердің орташа айлық шамасының талдамасы </w:t>
      </w:r>
    </w:p>
    <w:p w:rsidR="00EB5A8C" w:rsidRPr="00EB5A8C" w:rsidRDefault="00EB5A8C" w:rsidP="00EB5A8C">
      <w:pPr>
        <w:overflowPunct/>
        <w:autoSpaceDE/>
        <w:autoSpaceDN/>
        <w:adjustRightInd/>
        <w:ind w:firstLine="400"/>
        <w:jc w:val="right"/>
        <w:rPr>
          <w:sz w:val="28"/>
          <w:szCs w:val="28"/>
        </w:rPr>
      </w:pPr>
      <w:r w:rsidRPr="00EB5A8C">
        <w:rPr>
          <w:sz w:val="28"/>
          <w:szCs w:val="28"/>
        </w:rPr>
        <w:t>(мың теңгемен)</w:t>
      </w:r>
    </w:p>
    <w:tbl>
      <w:tblPr>
        <w:tblW w:w="5080" w:type="pct"/>
        <w:jc w:val="center"/>
        <w:tblCellMar>
          <w:left w:w="0" w:type="dxa"/>
          <w:right w:w="0" w:type="dxa"/>
        </w:tblCellMar>
        <w:tblLook w:val="04A0" w:firstRow="1" w:lastRow="0" w:firstColumn="1" w:lastColumn="0" w:noHBand="0" w:noVBand="1"/>
      </w:tblPr>
      <w:tblGrid>
        <w:gridCol w:w="484"/>
        <w:gridCol w:w="4876"/>
        <w:gridCol w:w="2105"/>
        <w:gridCol w:w="2306"/>
      </w:tblGrid>
      <w:tr w:rsidR="00EB5A8C" w:rsidRPr="00EB5A8C" w:rsidTr="001F3811">
        <w:trPr>
          <w:trHeight w:val="735"/>
          <w:jc w:val="center"/>
        </w:trPr>
        <w:tc>
          <w:tcPr>
            <w:tcW w:w="248" w:type="pct"/>
            <w:tcBorders>
              <w:top w:val="single" w:sz="8" w:space="0" w:color="auto"/>
              <w:left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p>
          <w:p w:rsidR="00EB5A8C" w:rsidRPr="00EB5A8C" w:rsidRDefault="00EB5A8C" w:rsidP="00EB5A8C">
            <w:pPr>
              <w:overflowPunct/>
              <w:autoSpaceDE/>
              <w:autoSpaceDN/>
              <w:adjustRightInd/>
              <w:jc w:val="center"/>
              <w:rPr>
                <w:sz w:val="28"/>
                <w:szCs w:val="28"/>
              </w:rPr>
            </w:pPr>
            <w:r w:rsidRPr="00EB5A8C">
              <w:rPr>
                <w:sz w:val="28"/>
                <w:szCs w:val="28"/>
              </w:rPr>
              <w:t>№</w:t>
            </w:r>
          </w:p>
        </w:tc>
        <w:tc>
          <w:tcPr>
            <w:tcW w:w="2495" w:type="pc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Баптың атауы</w:t>
            </w:r>
          </w:p>
        </w:tc>
        <w:tc>
          <w:tcPr>
            <w:tcW w:w="1077" w:type="pc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Бір айдағы күнтізбелік күндер</w:t>
            </w:r>
          </w:p>
        </w:tc>
        <w:tc>
          <w:tcPr>
            <w:tcW w:w="1180" w:type="pc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Орташа айлық шама</w:t>
            </w:r>
            <w:r w:rsidRPr="00EB5A8C">
              <w:rPr>
                <w:sz w:val="28"/>
                <w:szCs w:val="28"/>
                <w:lang w:val="kk-KZ"/>
              </w:rPr>
              <w:t>с</w:t>
            </w:r>
            <w:r w:rsidRPr="00EB5A8C">
              <w:rPr>
                <w:sz w:val="28"/>
                <w:szCs w:val="28"/>
              </w:rPr>
              <w:t>ы</w:t>
            </w:r>
          </w:p>
        </w:tc>
      </w:tr>
      <w:tr w:rsidR="00EB5A8C" w:rsidRPr="00EB5A8C" w:rsidTr="001F3811">
        <w:trPr>
          <w:jc w:val="center"/>
        </w:trPr>
        <w:tc>
          <w:tcPr>
            <w:tcW w:w="2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1</w:t>
            </w:r>
          </w:p>
        </w:tc>
        <w:tc>
          <w:tcPr>
            <w:tcW w:w="249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2</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3</w:t>
            </w:r>
          </w:p>
        </w:tc>
        <w:tc>
          <w:tcPr>
            <w:tcW w:w="118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4</w:t>
            </w:r>
          </w:p>
        </w:tc>
      </w:tr>
      <w:tr w:rsidR="00EB5A8C" w:rsidRPr="00EB5A8C" w:rsidTr="001F3811">
        <w:trPr>
          <w:trHeight w:val="267"/>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8"/>
                <w:szCs w:val="28"/>
              </w:rPr>
            </w:pPr>
            <w:r w:rsidRPr="00EB5A8C">
              <w:rPr>
                <w:sz w:val="28"/>
                <w:szCs w:val="28"/>
              </w:rPr>
              <w:t>1</w:t>
            </w:r>
          </w:p>
        </w:tc>
        <w:tc>
          <w:tcPr>
            <w:tcW w:w="249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Активтердің атауы</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18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8"/>
                <w:szCs w:val="28"/>
              </w:rPr>
            </w:pPr>
            <w:r w:rsidRPr="00EB5A8C">
              <w:rPr>
                <w:sz w:val="28"/>
                <w:szCs w:val="28"/>
              </w:rPr>
              <w:t> </w:t>
            </w:r>
          </w:p>
        </w:tc>
      </w:tr>
      <w:tr w:rsidR="00EB5A8C" w:rsidRPr="00EB5A8C" w:rsidTr="001F3811">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both"/>
              <w:rPr>
                <w:sz w:val="28"/>
                <w:szCs w:val="28"/>
              </w:rPr>
            </w:pPr>
          </w:p>
        </w:tc>
        <w:tc>
          <w:tcPr>
            <w:tcW w:w="3572" w:type="pct"/>
            <w:gridSpan w:val="2"/>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8"/>
                <w:szCs w:val="28"/>
              </w:rPr>
            </w:pPr>
            <w:r w:rsidRPr="00EB5A8C">
              <w:rPr>
                <w:sz w:val="28"/>
                <w:szCs w:val="28"/>
              </w:rPr>
              <w:t>Жұмыс күндерінің саны</w:t>
            </w:r>
          </w:p>
        </w:tc>
        <w:tc>
          <w:tcPr>
            <w:tcW w:w="1180"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8"/>
                <w:szCs w:val="28"/>
              </w:rPr>
            </w:pPr>
          </w:p>
        </w:tc>
      </w:tr>
      <w:tr w:rsidR="00EB5A8C" w:rsidRPr="00EB5A8C" w:rsidTr="001F3811">
        <w:trPr>
          <w:jc w:val="center"/>
        </w:trPr>
        <w:tc>
          <w:tcPr>
            <w:tcW w:w="274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Жиыны:</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18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8"/>
                <w:szCs w:val="28"/>
              </w:rPr>
            </w:pPr>
            <w:r w:rsidRPr="00EB5A8C">
              <w:rPr>
                <w:sz w:val="28"/>
                <w:szCs w:val="28"/>
              </w:rPr>
              <w:t> </w:t>
            </w:r>
          </w:p>
        </w:tc>
      </w:tr>
    </w:tbl>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overflowPunct/>
        <w:autoSpaceDE/>
        <w:autoSpaceDN/>
        <w:adjustRightInd/>
        <w:spacing w:before="100" w:beforeAutospacing="1"/>
        <w:ind w:firstLine="709"/>
        <w:jc w:val="both"/>
        <w:rPr>
          <w:color w:val="000000"/>
          <w:sz w:val="28"/>
          <w:szCs w:val="28"/>
        </w:rPr>
      </w:pPr>
      <w:r w:rsidRPr="00EB5A8C">
        <w:rPr>
          <w:color w:val="000000"/>
          <w:sz w:val="28"/>
          <w:szCs w:val="28"/>
        </w:rPr>
        <w:t>2-кесте. Талап ет</w:t>
      </w:r>
      <w:r w:rsidRPr="00EB5A8C">
        <w:rPr>
          <w:color w:val="000000"/>
          <w:sz w:val="28"/>
          <w:szCs w:val="28"/>
          <w:lang w:val="kk-KZ"/>
        </w:rPr>
        <w:t>ілгенге</w:t>
      </w:r>
      <w:r w:rsidRPr="00EB5A8C">
        <w:rPr>
          <w:color w:val="000000"/>
          <w:sz w:val="28"/>
          <w:szCs w:val="28"/>
        </w:rPr>
        <w:t xml:space="preserve"> дейінгі міндеттемелердің орташа айлық шамасының талдамасы</w:t>
      </w:r>
    </w:p>
    <w:p w:rsidR="00EB5A8C" w:rsidRPr="00EB5A8C" w:rsidRDefault="00EB5A8C" w:rsidP="00EB5A8C">
      <w:pPr>
        <w:overflowPunct/>
        <w:autoSpaceDE/>
        <w:autoSpaceDN/>
        <w:adjustRightInd/>
        <w:spacing w:before="100" w:beforeAutospacing="1"/>
        <w:ind w:firstLine="709"/>
        <w:jc w:val="right"/>
        <w:rPr>
          <w:color w:val="000000"/>
          <w:sz w:val="28"/>
          <w:szCs w:val="28"/>
        </w:rPr>
      </w:pPr>
      <w:r w:rsidRPr="00EB5A8C">
        <w:rPr>
          <w:color w:val="000000"/>
          <w:sz w:val="28"/>
          <w:szCs w:val="28"/>
        </w:rPr>
        <w:t> (мың теңгемен)</w:t>
      </w:r>
    </w:p>
    <w:tbl>
      <w:tblPr>
        <w:tblW w:w="5000" w:type="pct"/>
        <w:jc w:val="center"/>
        <w:tblCellMar>
          <w:left w:w="0" w:type="dxa"/>
          <w:right w:w="0" w:type="dxa"/>
        </w:tblCellMar>
        <w:tblLook w:val="04A0" w:firstRow="1" w:lastRow="0" w:firstColumn="1" w:lastColumn="0" w:noHBand="0" w:noVBand="1"/>
      </w:tblPr>
      <w:tblGrid>
        <w:gridCol w:w="506"/>
        <w:gridCol w:w="5120"/>
        <w:gridCol w:w="1810"/>
        <w:gridCol w:w="2181"/>
      </w:tblGrid>
      <w:tr w:rsidR="00EB5A8C" w:rsidRPr="00EB5A8C" w:rsidTr="001F3811">
        <w:trPr>
          <w:trHeight w:val="735"/>
          <w:jc w:val="center"/>
        </w:trPr>
        <w:tc>
          <w:tcPr>
            <w:tcW w:w="263" w:type="pct"/>
            <w:tcBorders>
              <w:top w:val="single" w:sz="8" w:space="0" w:color="auto"/>
              <w:left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w:t>
            </w:r>
          </w:p>
        </w:tc>
        <w:tc>
          <w:tcPr>
            <w:tcW w:w="2661" w:type="pc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Баптың атауы</w:t>
            </w:r>
          </w:p>
        </w:tc>
        <w:tc>
          <w:tcPr>
            <w:tcW w:w="941" w:type="pc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Бір айдағы күнтізбелік күндер</w:t>
            </w:r>
          </w:p>
        </w:tc>
        <w:tc>
          <w:tcPr>
            <w:tcW w:w="1134" w:type="pc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Орташа айлық шамасы</w:t>
            </w:r>
          </w:p>
        </w:tc>
      </w:tr>
      <w:tr w:rsidR="00EB5A8C" w:rsidRPr="00EB5A8C" w:rsidTr="001F3811">
        <w:trPr>
          <w:jc w:val="center"/>
        </w:trPr>
        <w:tc>
          <w:tcPr>
            <w:tcW w:w="2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22"/>
              <w:jc w:val="center"/>
              <w:rPr>
                <w:sz w:val="28"/>
                <w:szCs w:val="28"/>
              </w:rPr>
            </w:pPr>
            <w:r w:rsidRPr="00EB5A8C">
              <w:rPr>
                <w:sz w:val="28"/>
                <w:szCs w:val="28"/>
              </w:rPr>
              <w:t>1</w:t>
            </w:r>
          </w:p>
        </w:tc>
        <w:tc>
          <w:tcPr>
            <w:tcW w:w="266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2</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3</w:t>
            </w:r>
          </w:p>
        </w:tc>
        <w:tc>
          <w:tcPr>
            <w:tcW w:w="113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4</w:t>
            </w:r>
          </w:p>
        </w:tc>
      </w:tr>
      <w:tr w:rsidR="00EB5A8C" w:rsidRPr="00EB5A8C" w:rsidTr="001F3811">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22"/>
              <w:jc w:val="both"/>
              <w:rPr>
                <w:sz w:val="28"/>
                <w:szCs w:val="28"/>
              </w:rPr>
            </w:pPr>
            <w:r w:rsidRPr="00EB5A8C">
              <w:rPr>
                <w:sz w:val="28"/>
                <w:szCs w:val="28"/>
              </w:rPr>
              <w:t>1</w:t>
            </w:r>
          </w:p>
        </w:tc>
        <w:tc>
          <w:tcPr>
            <w:tcW w:w="266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Міндеттемелердің атауы</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8"/>
                <w:szCs w:val="28"/>
              </w:rPr>
            </w:pPr>
            <w:r w:rsidRPr="00EB5A8C">
              <w:rPr>
                <w:sz w:val="28"/>
                <w:szCs w:val="28"/>
              </w:rPr>
              <w:t> </w:t>
            </w:r>
          </w:p>
        </w:tc>
      </w:tr>
      <w:tr w:rsidR="00EB5A8C" w:rsidRPr="00EB5A8C" w:rsidTr="001F3811">
        <w:trPr>
          <w:jc w:val="center"/>
        </w:trPr>
        <w:tc>
          <w:tcPr>
            <w:tcW w:w="292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Жиыны:</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8"/>
                <w:szCs w:val="28"/>
              </w:rPr>
            </w:pPr>
            <w:r w:rsidRPr="00EB5A8C">
              <w:rPr>
                <w:sz w:val="28"/>
                <w:szCs w:val="28"/>
              </w:rPr>
              <w:t> </w:t>
            </w:r>
          </w:p>
        </w:tc>
      </w:tr>
    </w:tbl>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Атауы 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Мекенжайы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Телефоны 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Электрондық пошта мекенжайы 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Орындаушы ________________________________ 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xml:space="preserve"> Басшы немесе есепке қол қою функциясы жүктелген адам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_______________________________________ 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spacing w:before="100" w:beforeAutospacing="1" w:after="100" w:afterAutospacing="1"/>
        <w:jc w:val="both"/>
        <w:rPr>
          <w:color w:val="000000"/>
          <w:sz w:val="28"/>
          <w:szCs w:val="28"/>
          <w:lang w:val="kk-KZ"/>
        </w:rPr>
      </w:pPr>
    </w:p>
    <w:p w:rsidR="00EB5A8C" w:rsidRPr="00EB5A8C" w:rsidRDefault="00EB5A8C" w:rsidP="00EB5A8C">
      <w:pPr>
        <w:overflowPunct/>
        <w:autoSpaceDE/>
        <w:autoSpaceDN/>
        <w:adjustRightInd/>
        <w:spacing w:before="100" w:beforeAutospacing="1" w:after="100" w:afterAutospacing="1"/>
        <w:jc w:val="both"/>
        <w:rPr>
          <w:color w:val="000000"/>
          <w:sz w:val="28"/>
          <w:szCs w:val="28"/>
          <w:lang w:val="kk-KZ"/>
        </w:rPr>
      </w:pPr>
      <w:r w:rsidRPr="00EB5A8C">
        <w:rPr>
          <w:color w:val="000000"/>
          <w:sz w:val="28"/>
          <w:szCs w:val="28"/>
          <w:lang w:val="kk-KZ"/>
        </w:rPr>
        <w:t>Ескертпе: нысан «k4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tabs>
          <w:tab w:val="left" w:pos="4253"/>
        </w:tabs>
        <w:overflowPunct/>
        <w:autoSpaceDE/>
        <w:autoSpaceDN/>
        <w:adjustRightInd/>
        <w:ind w:right="-2"/>
        <w:jc w:val="both"/>
        <w:rPr>
          <w:sz w:val="28"/>
          <w:szCs w:val="28"/>
          <w:lang w:val="kk-KZ"/>
        </w:rPr>
      </w:pPr>
      <w:r w:rsidRPr="00EB5A8C">
        <w:rPr>
          <w:sz w:val="24"/>
          <w:szCs w:val="24"/>
          <w:lang w:val="kk-KZ"/>
        </w:rPr>
        <w:br w:type="column"/>
      </w:r>
    </w:p>
    <w:p w:rsidR="00EB5A8C" w:rsidRPr="00EB5A8C" w:rsidRDefault="00EB5A8C" w:rsidP="00EB5A8C">
      <w:pPr>
        <w:overflowPunct/>
        <w:autoSpaceDE/>
        <w:autoSpaceDN/>
        <w:adjustRightInd/>
        <w:ind w:left="5954"/>
        <w:rPr>
          <w:color w:val="000000"/>
          <w:sz w:val="28"/>
          <w:szCs w:val="28"/>
          <w:lang w:val="kk-KZ"/>
        </w:rPr>
      </w:pPr>
      <w:r w:rsidRPr="00EB5A8C">
        <w:rPr>
          <w:color w:val="000000"/>
          <w:sz w:val="28"/>
          <w:szCs w:val="28"/>
          <w:lang w:val="kk-KZ"/>
        </w:rPr>
        <w:t>«k4 ағымдағы өтімділік</w:t>
      </w:r>
    </w:p>
    <w:p w:rsidR="00EB5A8C" w:rsidRPr="00EB5A8C" w:rsidRDefault="00EB5A8C" w:rsidP="00EB5A8C">
      <w:pPr>
        <w:overflowPunct/>
        <w:autoSpaceDE/>
        <w:autoSpaceDN/>
        <w:adjustRightInd/>
        <w:ind w:left="5954"/>
        <w:rPr>
          <w:color w:val="000000"/>
          <w:sz w:val="28"/>
          <w:szCs w:val="28"/>
          <w:lang w:val="kk-KZ"/>
        </w:rPr>
      </w:pPr>
      <w:r w:rsidRPr="00EB5A8C">
        <w:rPr>
          <w:color w:val="000000"/>
          <w:sz w:val="28"/>
          <w:szCs w:val="28"/>
          <w:lang w:val="kk-KZ"/>
        </w:rPr>
        <w:t>коэффициентінің талдамасы</w:t>
      </w:r>
    </w:p>
    <w:p w:rsidR="00EB5A8C" w:rsidRPr="00EB5A8C" w:rsidRDefault="00EB5A8C" w:rsidP="00EB5A8C">
      <w:pPr>
        <w:overflowPunct/>
        <w:autoSpaceDE/>
        <w:autoSpaceDN/>
        <w:adjustRightInd/>
        <w:ind w:left="5954"/>
        <w:rPr>
          <w:color w:val="000000"/>
          <w:sz w:val="28"/>
          <w:szCs w:val="28"/>
          <w:lang w:val="kk-KZ"/>
        </w:rPr>
      </w:pPr>
      <w:r w:rsidRPr="00EB5A8C">
        <w:rPr>
          <w:color w:val="000000"/>
          <w:sz w:val="28"/>
          <w:szCs w:val="28"/>
          <w:lang w:val="kk-KZ"/>
        </w:rPr>
        <w:t>туралы есеп» әкімшілік деректерді өтеусіз негізде жинауға арналған нысанына</w:t>
      </w:r>
    </w:p>
    <w:p w:rsidR="00EB5A8C" w:rsidRPr="00EB5A8C" w:rsidRDefault="00EB5A8C" w:rsidP="00EB5A8C">
      <w:pPr>
        <w:overflowPunct/>
        <w:autoSpaceDE/>
        <w:autoSpaceDN/>
        <w:adjustRightInd/>
        <w:ind w:left="5954"/>
        <w:rPr>
          <w:color w:val="000000"/>
          <w:sz w:val="28"/>
          <w:szCs w:val="28"/>
          <w:lang w:val="kk-KZ"/>
        </w:rPr>
      </w:pPr>
      <w:r w:rsidRPr="00EB5A8C">
        <w:rPr>
          <w:color w:val="000000"/>
          <w:sz w:val="28"/>
          <w:szCs w:val="28"/>
          <w:lang w:val="kk-KZ"/>
        </w:rPr>
        <w:t>қосымша</w:t>
      </w:r>
    </w:p>
    <w:p w:rsidR="00EB5A8C" w:rsidRPr="00EB5A8C" w:rsidRDefault="00EB5A8C" w:rsidP="00EB5A8C">
      <w:pPr>
        <w:overflowPunct/>
        <w:autoSpaceDE/>
        <w:autoSpaceDN/>
        <w:adjustRightInd/>
        <w:ind w:firstLine="425"/>
        <w:jc w:val="both"/>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firstLine="425"/>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25"/>
        <w:jc w:val="center"/>
        <w:rPr>
          <w:b/>
          <w:sz w:val="28"/>
          <w:szCs w:val="28"/>
          <w:lang w:val="kk-KZ"/>
        </w:rPr>
      </w:pPr>
      <w:r w:rsidRPr="00EB5A8C">
        <w:rPr>
          <w:rFonts w:eastAsia="Calibri"/>
          <w:b/>
          <w:sz w:val="28"/>
          <w:szCs w:val="28"/>
          <w:lang w:val="kk-KZ" w:eastAsia="en-US"/>
        </w:rPr>
        <w:t>k4 ағымдағы өтімділік коэффициентінің талдамасы туралы есеп</w:t>
      </w:r>
    </w:p>
    <w:p w:rsidR="00EB5A8C" w:rsidRPr="00EB5A8C" w:rsidRDefault="00EB5A8C" w:rsidP="00EB5A8C">
      <w:pPr>
        <w:overflowPunct/>
        <w:autoSpaceDE/>
        <w:autoSpaceDN/>
        <w:adjustRightInd/>
        <w:ind w:firstLine="425"/>
        <w:jc w:val="center"/>
        <w:rPr>
          <w:b/>
          <w:sz w:val="28"/>
          <w:szCs w:val="28"/>
          <w:lang w:val="kk-KZ"/>
        </w:rPr>
      </w:pPr>
      <w:r w:rsidRPr="00EB5A8C">
        <w:rPr>
          <w:b/>
          <w:sz w:val="28"/>
          <w:szCs w:val="28"/>
          <w:lang w:val="kk-KZ"/>
        </w:rPr>
        <w:t xml:space="preserve">(индексі – 1-BVU_R_K4, </w:t>
      </w:r>
      <w:r w:rsidRPr="00EB5A8C">
        <w:rPr>
          <w:b/>
          <w:bCs/>
          <w:sz w:val="28"/>
          <w:szCs w:val="28"/>
          <w:lang w:val="kk-KZ"/>
        </w:rPr>
        <w:t xml:space="preserve">кезеңділігі </w:t>
      </w:r>
      <w:r w:rsidRPr="00EB5A8C">
        <w:rPr>
          <w:b/>
          <w:sz w:val="28"/>
          <w:szCs w:val="28"/>
          <w:lang w:val="kk-KZ"/>
        </w:rPr>
        <w:t xml:space="preserve">– </w:t>
      </w:r>
      <w:r w:rsidRPr="00EB5A8C">
        <w:rPr>
          <w:b/>
          <w:bCs/>
          <w:sz w:val="28"/>
          <w:szCs w:val="28"/>
          <w:lang w:val="kk-KZ"/>
        </w:rPr>
        <w:t>ай сайын</w:t>
      </w:r>
      <w:r w:rsidRPr="00EB5A8C">
        <w:rPr>
          <w:b/>
          <w:sz w:val="28"/>
          <w:szCs w:val="28"/>
          <w:lang w:val="kk-KZ"/>
        </w:rPr>
        <w:t>)</w:t>
      </w:r>
    </w:p>
    <w:p w:rsidR="00EB5A8C" w:rsidRPr="00EB5A8C" w:rsidRDefault="00EB5A8C" w:rsidP="00EB5A8C">
      <w:pPr>
        <w:overflowPunct/>
        <w:autoSpaceDE/>
        <w:autoSpaceDN/>
        <w:adjustRightInd/>
        <w:ind w:firstLine="709"/>
        <w:jc w:val="center"/>
        <w:rPr>
          <w:b/>
          <w:bCs/>
          <w:color w:val="000000"/>
          <w:sz w:val="28"/>
          <w:szCs w:val="28"/>
          <w:lang w:val="kk-KZ"/>
        </w:rPr>
      </w:pPr>
    </w:p>
    <w:p w:rsidR="00EB5A8C" w:rsidRPr="00EB5A8C" w:rsidRDefault="00EB5A8C" w:rsidP="00EB5A8C">
      <w:pPr>
        <w:overflowPunct/>
        <w:autoSpaceDE/>
        <w:autoSpaceDN/>
        <w:adjustRightInd/>
        <w:ind w:firstLine="709"/>
        <w:jc w:val="center"/>
        <w:rPr>
          <w:color w:val="000000"/>
          <w:sz w:val="28"/>
          <w:szCs w:val="28"/>
          <w:lang w:val="kk-KZ"/>
        </w:rPr>
      </w:pPr>
      <w:r w:rsidRPr="00EB5A8C">
        <w:rPr>
          <w:b/>
          <w:bCs/>
          <w:color w:val="000000"/>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425"/>
        <w:jc w:val="both"/>
        <w:rPr>
          <w:sz w:val="28"/>
          <w:szCs w:val="28"/>
          <w:lang w:val="kk-KZ"/>
        </w:rPr>
      </w:pPr>
    </w:p>
    <w:p w:rsidR="00EB5A8C" w:rsidRPr="00EB5A8C" w:rsidRDefault="00EB5A8C" w:rsidP="00EB5A8C">
      <w:pPr>
        <w:overflowPunct/>
        <w:autoSpaceDE/>
        <w:autoSpaceDN/>
        <w:adjustRightInd/>
        <w:ind w:firstLine="425"/>
        <w:jc w:val="both"/>
        <w:rPr>
          <w:sz w:val="28"/>
          <w:szCs w:val="28"/>
          <w:lang w:val="kk-KZ"/>
        </w:rPr>
      </w:pPr>
    </w:p>
    <w:p w:rsidR="00EB5A8C" w:rsidRPr="00EB5A8C" w:rsidRDefault="00EB5A8C" w:rsidP="00EB5A8C">
      <w:pPr>
        <w:overflowPunct/>
        <w:autoSpaceDE/>
        <w:autoSpaceDN/>
        <w:adjustRightInd/>
        <w:ind w:firstLine="425"/>
        <w:jc w:val="center"/>
        <w:rPr>
          <w:color w:val="000000"/>
          <w:sz w:val="28"/>
          <w:szCs w:val="28"/>
          <w:lang w:val="kk-KZ"/>
        </w:rPr>
      </w:pPr>
      <w:r w:rsidRPr="00EB5A8C">
        <w:rPr>
          <w:b/>
          <w:bCs/>
          <w:color w:val="000000"/>
          <w:sz w:val="28"/>
          <w:szCs w:val="28"/>
          <w:lang w:val="kk-KZ"/>
        </w:rPr>
        <w:t>1-тарау. Жалпы ережелер</w:t>
      </w:r>
    </w:p>
    <w:p w:rsidR="00EB5A8C" w:rsidRPr="00EB5A8C" w:rsidRDefault="00EB5A8C" w:rsidP="00EB5A8C">
      <w:pPr>
        <w:overflowPunct/>
        <w:autoSpaceDE/>
        <w:autoSpaceDN/>
        <w:adjustRightInd/>
        <w:ind w:firstLine="425"/>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425"/>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25"/>
        <w:jc w:val="both"/>
        <w:rPr>
          <w:sz w:val="28"/>
          <w:szCs w:val="28"/>
          <w:lang w:val="kk-KZ"/>
        </w:rPr>
      </w:pPr>
    </w:p>
    <w:p w:rsidR="00EB5A8C" w:rsidRPr="00EB5A8C" w:rsidRDefault="00EB5A8C" w:rsidP="00EB5A8C">
      <w:pPr>
        <w:overflowPunct/>
        <w:autoSpaceDE/>
        <w:autoSpaceDN/>
        <w:adjustRightInd/>
        <w:ind w:firstLine="425"/>
        <w:jc w:val="center"/>
        <w:rPr>
          <w:color w:val="000000"/>
          <w:sz w:val="28"/>
          <w:szCs w:val="28"/>
          <w:lang w:val="kk-KZ"/>
        </w:rPr>
      </w:pPr>
      <w:r w:rsidRPr="00EB5A8C">
        <w:rPr>
          <w:b/>
          <w:bCs/>
          <w:color w:val="000000"/>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425"/>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sidRPr="00EB5A8C">
        <w:rPr>
          <w:sz w:val="28"/>
          <w:szCs w:val="28"/>
          <w:lang w:val="kk-KZ"/>
        </w:rPr>
        <w:t>қаулысымен</w:t>
      </w:r>
      <w:r w:rsidRPr="00EB5A8C">
        <w:rPr>
          <w:color w:val="000000"/>
          <w:sz w:val="28"/>
          <w:szCs w:val="28"/>
          <w:lang w:val="kk-KZ"/>
        </w:rPr>
        <w:t xml:space="preserve">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w:t>
      </w:r>
      <w:r w:rsidRPr="00EB5A8C">
        <w:rPr>
          <w:color w:val="000000"/>
          <w:sz w:val="28"/>
          <w:szCs w:val="28"/>
          <w:lang w:val="kk-KZ"/>
        </w:rPr>
        <w:br/>
        <w:t xml:space="preserve"> №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EB5A8C">
        <w:rPr>
          <w:color w:val="000000"/>
          <w:sz w:val="28"/>
          <w:szCs w:val="28"/>
          <w:lang w:val="kk-KZ"/>
        </w:rPr>
        <w:lastRenderedPageBreak/>
        <w:t xml:space="preserve">13 қыркүйектегі № 170 </w:t>
      </w:r>
      <w:r w:rsidRPr="00EB5A8C">
        <w:rPr>
          <w:sz w:val="28"/>
          <w:szCs w:val="28"/>
          <w:lang w:val="kk-KZ"/>
        </w:rPr>
        <w:t>қаулысымен (</w:t>
      </w:r>
      <w:r w:rsidRPr="00EB5A8C">
        <w:rPr>
          <w:color w:val="000000"/>
          <w:sz w:val="28"/>
          <w:szCs w:val="28"/>
          <w:lang w:val="kk-KZ"/>
        </w:rPr>
        <w:t>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5. 1-кестені толтыру кезінде № 144 нормативтердің 44 және </w:t>
      </w:r>
      <w:r w:rsidRPr="00EB5A8C">
        <w:rPr>
          <w:color w:val="000000"/>
          <w:sz w:val="28"/>
          <w:szCs w:val="28"/>
          <w:lang w:val="kk-KZ"/>
        </w:rPr>
        <w:br/>
        <w:t>45-тармақтарына және № 170 нормативтердің 65, 66 және 67-тармақтарына сәйкес өтімділігі жоғары активтер бойынша мәліметтер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6. Нысанды толтыру кезінде 1 және 2-кестелердің 4-бағанында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күндерінің санына қатынасы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7. 1 және 2-кестелердің 3-бағанында деректер айдың әрбір жұмыс күні үшін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8. 1 және 2-кестелердің 1-бағанында мәндер Нысан ұсынылатын ақпараттық жүйеде орналастырылған анықтамалықтардан таңдалады.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9. Нысанды толтыру кезінде жұмыс күндерінің саны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10. Екінші деңгейдегі банктің баланстық шоттарында ескерілетін валюталық своп операциялары бойынша талаптар осы мәмілелер бойынша міндеттемелер екінші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p w:rsidR="00EB5A8C" w:rsidRPr="00EB5A8C" w:rsidRDefault="00EB5A8C" w:rsidP="00EB5A8C">
      <w:pPr>
        <w:overflowPunct/>
        <w:autoSpaceDE/>
        <w:autoSpaceDN/>
        <w:adjustRightInd/>
        <w:ind w:left="709"/>
        <w:jc w:val="both"/>
        <w:rPr>
          <w:rFonts w:eastAsia="Calibri"/>
          <w:sz w:val="28"/>
          <w:szCs w:val="28"/>
        </w:rPr>
      </w:pPr>
      <w:r w:rsidRPr="00EB5A8C">
        <w:rPr>
          <w:sz w:val="28"/>
          <w:szCs w:val="28"/>
        </w:rPr>
        <w:t>11. Деректер болмаған кезде Нысан ұсынылмайды</w:t>
      </w:r>
      <w:r w:rsidRPr="00EB5A8C">
        <w:rPr>
          <w:rFonts w:eastAsia="Calibri"/>
          <w:sz w:val="28"/>
          <w:szCs w:val="28"/>
        </w:rPr>
        <w:t>.</w:t>
      </w:r>
    </w:p>
    <w:p w:rsidR="00EB5A8C" w:rsidRPr="00EB5A8C" w:rsidRDefault="00EB5A8C" w:rsidP="00EB5A8C">
      <w:pPr>
        <w:overflowPunct/>
        <w:autoSpaceDE/>
        <w:autoSpaceDN/>
        <w:adjustRightInd/>
        <w:rPr>
          <w:rFonts w:eastAsia="Calibri"/>
          <w:sz w:val="28"/>
          <w:szCs w:val="28"/>
          <w:highlight w:val="yellow"/>
        </w:rPr>
      </w:pPr>
      <w:r w:rsidRPr="00EB5A8C">
        <w:rPr>
          <w:rFonts w:eastAsia="Calibri"/>
          <w:sz w:val="28"/>
          <w:szCs w:val="28"/>
          <w:highlight w:val="yellow"/>
        </w:rPr>
        <w:br w:type="page"/>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color w:val="000000"/>
          <w:sz w:val="28"/>
          <w:szCs w:val="24"/>
          <w:lang w:val="kk-KZ"/>
        </w:rPr>
        <w:t>11-қосымша</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Әкімшілік деректерді жинауға</w:t>
      </w: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 xml:space="preserve"> арналған нысан </w:t>
      </w:r>
    </w:p>
    <w:p w:rsidR="00EB5A8C" w:rsidRPr="00EB5A8C" w:rsidRDefault="00EB5A8C" w:rsidP="00EB5A8C">
      <w:pPr>
        <w:widowControl w:val="0"/>
        <w:overflowPunct/>
        <w:autoSpaceDE/>
        <w:autoSpaceDN/>
        <w:adjustRightInd/>
        <w:ind w:firstLine="709"/>
        <w:jc w:val="both"/>
        <w:rPr>
          <w:color w:val="000000"/>
          <w:sz w:val="28"/>
          <w:szCs w:val="28"/>
          <w:lang w:val="kk-KZ"/>
        </w:rPr>
      </w:pPr>
    </w:p>
    <w:p w:rsidR="00EB5A8C" w:rsidRPr="00EB5A8C" w:rsidRDefault="00EB5A8C" w:rsidP="00EB5A8C">
      <w:pPr>
        <w:widowControl w:val="0"/>
        <w:overflowPunct/>
        <w:autoSpaceDE/>
        <w:autoSpaceDN/>
        <w:adjustRightInd/>
        <w:ind w:firstLine="709"/>
        <w:jc w:val="both"/>
        <w:rPr>
          <w:bCs/>
          <w:sz w:val="28"/>
          <w:szCs w:val="28"/>
          <w:lang w:val="kk-KZ"/>
        </w:rPr>
      </w:pPr>
      <w:r w:rsidRPr="00EB5A8C">
        <w:rPr>
          <w:bCs/>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rFonts w:eastAsia="Calibri"/>
          <w:sz w:val="28"/>
          <w:szCs w:val="28"/>
          <w:lang w:val="kk-KZ" w:eastAsia="en-US"/>
        </w:rPr>
      </w:pPr>
      <w:r w:rsidRPr="00EB5A8C">
        <w:rPr>
          <w:bCs/>
          <w:sz w:val="28"/>
          <w:szCs w:val="28"/>
          <w:lang w:val="kk-KZ"/>
        </w:rPr>
        <w:t>Әкімшілік</w:t>
      </w:r>
      <w:r w:rsidRPr="00EB5A8C">
        <w:rPr>
          <w:sz w:val="28"/>
          <w:szCs w:val="28"/>
          <w:lang w:val="kk-KZ"/>
        </w:rPr>
        <w:t xml:space="preserve"> нысанның атауы: </w:t>
      </w:r>
      <w:r w:rsidRPr="00EB5A8C">
        <w:rPr>
          <w:rFonts w:eastAsia="Calibri"/>
          <w:sz w:val="28"/>
          <w:szCs w:val="28"/>
          <w:lang w:val="kk-KZ" w:eastAsia="en-US"/>
        </w:rPr>
        <w:t>k4-1, k4-2, k4-3 мерзімді өтімділік коэффициенттерінің талдамасы туралы есеп</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 xml:space="preserve">Әкімшілік деректерді өтеусіз негізде жинауға арналған нысанның индексі: </w:t>
      </w:r>
      <w:r w:rsidRPr="00EB5A8C">
        <w:rPr>
          <w:sz w:val="28"/>
          <w:szCs w:val="28"/>
          <w:lang w:val="kk-KZ"/>
        </w:rPr>
        <w:t>1-BVU_ R_K4-1, k4-2, k4-3</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 екінші деңгейдегі банктер</w:t>
      </w:r>
    </w:p>
    <w:p w:rsidR="00EB5A8C" w:rsidRPr="00EB5A8C" w:rsidRDefault="00EB5A8C" w:rsidP="00EB5A8C">
      <w:pPr>
        <w:overflowPunct/>
        <w:autoSpaceDE/>
        <w:autoSpaceDN/>
        <w:adjustRightInd/>
        <w:ind w:firstLine="709"/>
        <w:jc w:val="both"/>
        <w:rPr>
          <w:color w:val="000000"/>
          <w:sz w:val="28"/>
          <w:szCs w:val="28"/>
          <w:lang w:val="kk-KZ"/>
        </w:rPr>
      </w:pPr>
      <w:r w:rsidRPr="00EB5A8C">
        <w:rPr>
          <w:bCs/>
          <w:color w:val="000000"/>
          <w:sz w:val="28"/>
          <w:szCs w:val="28"/>
          <w:lang w:val="kk-KZ"/>
        </w:rPr>
        <w:t xml:space="preserve">Әкімшілік деректерді өтеусіз негізде жинауға арналған нысанды ұсыну мерзімі: </w:t>
      </w:r>
      <w:r w:rsidRPr="00EB5A8C">
        <w:rPr>
          <w:color w:val="000000"/>
          <w:sz w:val="28"/>
          <w:szCs w:val="28"/>
          <w:lang w:val="kk-KZ"/>
        </w:rPr>
        <w:t>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БСН: _______________________</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r w:rsidRPr="00EB5A8C">
        <w:rPr>
          <w:sz w:val="24"/>
          <w:szCs w:val="24"/>
          <w:lang w:val="kk-KZ"/>
        </w:rPr>
        <w:br w:type="page"/>
      </w:r>
    </w:p>
    <w:p w:rsidR="00EB5A8C" w:rsidRPr="00EB5A8C" w:rsidRDefault="00EB5A8C" w:rsidP="00EB5A8C">
      <w:pPr>
        <w:overflowPunct/>
        <w:autoSpaceDE/>
        <w:autoSpaceDN/>
        <w:adjustRightInd/>
        <w:spacing w:before="100" w:beforeAutospacing="1" w:after="100" w:afterAutospacing="1"/>
        <w:ind w:firstLine="709"/>
        <w:rPr>
          <w:color w:val="000000"/>
          <w:sz w:val="28"/>
          <w:szCs w:val="28"/>
          <w:lang w:val="kk-KZ"/>
        </w:rPr>
      </w:pPr>
      <w:r w:rsidRPr="00EB5A8C">
        <w:rPr>
          <w:color w:val="000000"/>
          <w:sz w:val="28"/>
          <w:szCs w:val="28"/>
          <w:lang w:val="kk-KZ"/>
        </w:rPr>
        <w:lastRenderedPageBreak/>
        <w:t>1-кесте. k4-1 мерзімді өтімділік коэффициентінің талдамасы</w:t>
      </w:r>
    </w:p>
    <w:p w:rsidR="00EB5A8C" w:rsidRPr="00EB5A8C" w:rsidRDefault="00EB5A8C" w:rsidP="00EB5A8C">
      <w:pPr>
        <w:overflowPunct/>
        <w:autoSpaceDE/>
        <w:autoSpaceDN/>
        <w:adjustRightInd/>
        <w:jc w:val="right"/>
        <w:rPr>
          <w:color w:val="000000"/>
          <w:sz w:val="28"/>
          <w:szCs w:val="28"/>
        </w:rPr>
      </w:pPr>
      <w:r w:rsidRPr="00EB5A8C">
        <w:rPr>
          <w:color w:val="000000"/>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465"/>
        <w:gridCol w:w="2445"/>
        <w:gridCol w:w="4707"/>
      </w:tblGrid>
      <w:tr w:rsidR="00EB5A8C" w:rsidRPr="00EB5A8C" w:rsidTr="001F3811">
        <w:trPr>
          <w:jc w:val="center"/>
        </w:trPr>
        <w:tc>
          <w:tcPr>
            <w:tcW w:w="1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8"/>
                <w:szCs w:val="28"/>
              </w:rPr>
            </w:pPr>
            <w:r w:rsidRPr="00EB5A8C">
              <w:rPr>
                <w:sz w:val="28"/>
                <w:szCs w:val="28"/>
              </w:rPr>
              <w:t>Күні</w:t>
            </w:r>
          </w:p>
        </w:tc>
        <w:tc>
          <w:tcPr>
            <w:tcW w:w="12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Өтімділігі жоғары активтер</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lang w:val="kk-KZ"/>
              </w:rPr>
              <w:t>Қ</w:t>
            </w:r>
            <w:r w:rsidRPr="00EB5A8C">
              <w:rPr>
                <w:sz w:val="28"/>
                <w:szCs w:val="28"/>
              </w:rPr>
              <w:t xml:space="preserve">оса алғанда жеті күнге дейінгі </w:t>
            </w:r>
            <w:r w:rsidRPr="00EB5A8C">
              <w:rPr>
                <w:sz w:val="28"/>
                <w:szCs w:val="28"/>
                <w:lang w:val="kk-KZ"/>
              </w:rPr>
              <w:t>ө</w:t>
            </w:r>
            <w:r w:rsidRPr="00EB5A8C">
              <w:rPr>
                <w:sz w:val="28"/>
                <w:szCs w:val="28"/>
              </w:rPr>
              <w:t>те</w:t>
            </w:r>
            <w:r w:rsidRPr="00EB5A8C">
              <w:rPr>
                <w:sz w:val="28"/>
                <w:szCs w:val="28"/>
                <w:lang w:val="kk-KZ"/>
              </w:rPr>
              <w:t>л</w:t>
            </w:r>
            <w:r w:rsidRPr="00EB5A8C">
              <w:rPr>
                <w:sz w:val="28"/>
                <w:szCs w:val="28"/>
              </w:rPr>
              <w:t>ге</w:t>
            </w:r>
            <w:r w:rsidRPr="00EB5A8C">
              <w:rPr>
                <w:sz w:val="28"/>
                <w:szCs w:val="28"/>
                <w:lang w:val="kk-KZ"/>
              </w:rPr>
              <w:t>нге</w:t>
            </w:r>
            <w:r w:rsidRPr="00EB5A8C">
              <w:rPr>
                <w:sz w:val="28"/>
                <w:szCs w:val="28"/>
              </w:rPr>
              <w:t xml:space="preserve"> дейінгі қалған мерзім</w:t>
            </w:r>
            <w:r w:rsidRPr="00EB5A8C">
              <w:rPr>
                <w:sz w:val="28"/>
                <w:szCs w:val="28"/>
                <w:lang w:val="kk-KZ"/>
              </w:rPr>
              <w:t>і бар</w:t>
            </w:r>
            <w:r w:rsidRPr="00EB5A8C">
              <w:rPr>
                <w:sz w:val="28"/>
                <w:szCs w:val="28"/>
              </w:rPr>
              <w:t xml:space="preserve"> мерзімді міндеттемелер</w:t>
            </w:r>
          </w:p>
        </w:tc>
      </w:tr>
      <w:tr w:rsidR="00EB5A8C" w:rsidRPr="00EB5A8C" w:rsidTr="001F3811">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8"/>
                <w:szCs w:val="28"/>
              </w:rPr>
            </w:pPr>
            <w:r w:rsidRPr="00EB5A8C">
              <w:rPr>
                <w:sz w:val="28"/>
                <w:szCs w:val="28"/>
              </w:rPr>
              <w:t>1</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2</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3</w:t>
            </w:r>
          </w:p>
        </w:tc>
      </w:tr>
      <w:tr w:rsidR="00EB5A8C" w:rsidRPr="00EB5A8C" w:rsidTr="001F3811">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1</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2</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Жұмыс күндерінің саны</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Жиыны: активтердің орташа айлық мөлшері</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X</w:t>
            </w:r>
          </w:p>
        </w:tc>
      </w:tr>
      <w:tr w:rsidR="00EB5A8C" w:rsidRPr="00EB5A8C" w:rsidTr="001F3811">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Жиыны: міндеттемелердің орташа айлық мөлшері</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X</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bl>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overflowPunct/>
        <w:autoSpaceDE/>
        <w:autoSpaceDN/>
        <w:adjustRightInd/>
        <w:spacing w:before="100" w:beforeAutospacing="1" w:after="100" w:afterAutospacing="1"/>
        <w:ind w:firstLine="709"/>
        <w:rPr>
          <w:color w:val="000000"/>
          <w:sz w:val="28"/>
          <w:szCs w:val="28"/>
        </w:rPr>
      </w:pPr>
      <w:r w:rsidRPr="00EB5A8C">
        <w:rPr>
          <w:color w:val="000000"/>
          <w:sz w:val="28"/>
          <w:szCs w:val="28"/>
        </w:rPr>
        <w:t>2-кесте. k4-2 мерзімді өтімділік коэффициентінің талдамасы</w:t>
      </w:r>
    </w:p>
    <w:p w:rsidR="00EB5A8C" w:rsidRPr="00EB5A8C" w:rsidRDefault="00EB5A8C" w:rsidP="00EB5A8C">
      <w:pPr>
        <w:overflowPunct/>
        <w:autoSpaceDE/>
        <w:autoSpaceDN/>
        <w:adjustRightInd/>
        <w:jc w:val="right"/>
        <w:rPr>
          <w:color w:val="000000"/>
          <w:sz w:val="28"/>
          <w:szCs w:val="28"/>
        </w:rPr>
      </w:pPr>
      <w:r w:rsidRPr="00EB5A8C">
        <w:rPr>
          <w:color w:val="000000"/>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333"/>
        <w:gridCol w:w="3963"/>
        <w:gridCol w:w="3321"/>
      </w:tblGrid>
      <w:tr w:rsidR="00EB5A8C" w:rsidRPr="00EB5A8C" w:rsidTr="001F3811">
        <w:trPr>
          <w:jc w:val="center"/>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8"/>
                <w:szCs w:val="28"/>
              </w:rPr>
            </w:pPr>
            <w:r w:rsidRPr="00EB5A8C">
              <w:rPr>
                <w:sz w:val="28"/>
                <w:szCs w:val="28"/>
              </w:rPr>
              <w:t>Күні</w:t>
            </w:r>
          </w:p>
        </w:tc>
        <w:tc>
          <w:tcPr>
            <w:tcW w:w="21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 xml:space="preserve">Өтімділігі жоғары активтерді қоса алғанда, бір айға дейінгі өтеуге дейін қалған мерзімі </w:t>
            </w:r>
            <w:r w:rsidRPr="00EB5A8C">
              <w:rPr>
                <w:sz w:val="28"/>
                <w:szCs w:val="28"/>
                <w:lang w:val="kk-KZ"/>
              </w:rPr>
              <w:t xml:space="preserve">бар </w:t>
            </w:r>
            <w:r w:rsidRPr="00EB5A8C">
              <w:rPr>
                <w:sz w:val="28"/>
                <w:szCs w:val="28"/>
              </w:rPr>
              <w:t>өтімді активтер</w:t>
            </w:r>
          </w:p>
        </w:tc>
        <w:tc>
          <w:tcPr>
            <w:tcW w:w="1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lang w:val="kk-KZ"/>
              </w:rPr>
            </w:pPr>
            <w:r w:rsidRPr="00EB5A8C">
              <w:rPr>
                <w:sz w:val="28"/>
                <w:szCs w:val="28"/>
                <w:lang w:val="kk-KZ"/>
              </w:rPr>
              <w:t>Б</w:t>
            </w:r>
            <w:r w:rsidRPr="00EB5A8C">
              <w:rPr>
                <w:sz w:val="28"/>
                <w:szCs w:val="28"/>
              </w:rPr>
              <w:t xml:space="preserve">ір айға дейін </w:t>
            </w:r>
            <w:r w:rsidRPr="00EB5A8C">
              <w:rPr>
                <w:sz w:val="28"/>
                <w:szCs w:val="28"/>
                <w:lang w:val="kk-KZ"/>
              </w:rPr>
              <w:t>қ</w:t>
            </w:r>
            <w:r w:rsidRPr="00EB5A8C">
              <w:rPr>
                <w:sz w:val="28"/>
                <w:szCs w:val="28"/>
              </w:rPr>
              <w:t xml:space="preserve">оса алғанда </w:t>
            </w:r>
            <w:r w:rsidRPr="00EB5A8C">
              <w:rPr>
                <w:sz w:val="28"/>
                <w:szCs w:val="28"/>
                <w:lang w:val="kk-KZ"/>
              </w:rPr>
              <w:t>ө</w:t>
            </w:r>
            <w:r w:rsidRPr="00EB5A8C">
              <w:rPr>
                <w:sz w:val="28"/>
                <w:szCs w:val="28"/>
              </w:rPr>
              <w:t xml:space="preserve">теуге дейінгі қалған мерзімі </w:t>
            </w:r>
            <w:r w:rsidRPr="00EB5A8C">
              <w:rPr>
                <w:sz w:val="28"/>
                <w:szCs w:val="28"/>
                <w:lang w:val="kk-KZ"/>
              </w:rPr>
              <w:t xml:space="preserve">бар </w:t>
            </w:r>
            <w:r w:rsidRPr="00EB5A8C">
              <w:rPr>
                <w:sz w:val="28"/>
                <w:szCs w:val="28"/>
              </w:rPr>
              <w:t>мерзімді міндеттемелер</w:t>
            </w:r>
            <w:r w:rsidRPr="00EB5A8C">
              <w:rPr>
                <w:sz w:val="28"/>
                <w:szCs w:val="28"/>
                <w:lang w:val="kk-KZ"/>
              </w:rPr>
              <w:t xml:space="preserve"> </w:t>
            </w:r>
          </w:p>
        </w:tc>
      </w:tr>
      <w:tr w:rsidR="00EB5A8C" w:rsidRPr="00EB5A8C" w:rsidTr="001F3811">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8"/>
                <w:szCs w:val="28"/>
              </w:rPr>
            </w:pPr>
            <w:r w:rsidRPr="00EB5A8C">
              <w:rPr>
                <w:sz w:val="28"/>
                <w:szCs w:val="28"/>
              </w:rPr>
              <w:t>1</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2</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3</w:t>
            </w:r>
          </w:p>
        </w:tc>
      </w:tr>
      <w:tr w:rsidR="00EB5A8C" w:rsidRPr="00EB5A8C" w:rsidTr="001F3811">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1</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2</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Жұмыс күндерінің саны</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10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Жиыны: активтердің орташа айлық мөлшері</w:t>
            </w:r>
          </w:p>
        </w:tc>
        <w:tc>
          <w:tcPr>
            <w:tcW w:w="2116"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782"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X</w:t>
            </w:r>
          </w:p>
        </w:tc>
      </w:tr>
      <w:tr w:rsidR="00EB5A8C" w:rsidRPr="00EB5A8C" w:rsidTr="001F3811">
        <w:trPr>
          <w:jc w:val="center"/>
        </w:trPr>
        <w:tc>
          <w:tcPr>
            <w:tcW w:w="11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 xml:space="preserve">Жиыны: міндеттемелердің </w:t>
            </w:r>
            <w:r w:rsidRPr="00EB5A8C">
              <w:rPr>
                <w:sz w:val="28"/>
                <w:szCs w:val="28"/>
              </w:rPr>
              <w:lastRenderedPageBreak/>
              <w:t>орташа айлық мөлшері</w:t>
            </w:r>
          </w:p>
        </w:tc>
        <w:tc>
          <w:tcPr>
            <w:tcW w:w="21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lastRenderedPageBreak/>
              <w:t>X</w:t>
            </w:r>
          </w:p>
        </w:tc>
        <w:tc>
          <w:tcPr>
            <w:tcW w:w="17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bl>
    <w:p w:rsidR="00EB5A8C" w:rsidRPr="00EB5A8C" w:rsidRDefault="00EB5A8C" w:rsidP="00EB5A8C">
      <w:pPr>
        <w:overflowPunct/>
        <w:autoSpaceDE/>
        <w:autoSpaceDN/>
        <w:adjustRightInd/>
        <w:ind w:firstLine="400"/>
        <w:jc w:val="both"/>
        <w:rPr>
          <w:sz w:val="28"/>
          <w:szCs w:val="28"/>
        </w:rPr>
      </w:pPr>
      <w:r w:rsidRPr="00EB5A8C">
        <w:rPr>
          <w:sz w:val="28"/>
          <w:szCs w:val="28"/>
        </w:rPr>
        <w:lastRenderedPageBreak/>
        <w:t> </w:t>
      </w:r>
    </w:p>
    <w:p w:rsidR="00EB5A8C" w:rsidRPr="00EB5A8C" w:rsidRDefault="00EB5A8C" w:rsidP="00EB5A8C">
      <w:pPr>
        <w:overflowPunct/>
        <w:autoSpaceDE/>
        <w:autoSpaceDN/>
        <w:adjustRightInd/>
        <w:spacing w:before="100" w:beforeAutospacing="1" w:after="100" w:afterAutospacing="1"/>
        <w:ind w:firstLine="709"/>
        <w:rPr>
          <w:color w:val="000000"/>
          <w:sz w:val="28"/>
          <w:szCs w:val="28"/>
        </w:rPr>
      </w:pPr>
      <w:r w:rsidRPr="00EB5A8C">
        <w:rPr>
          <w:color w:val="000000"/>
          <w:sz w:val="28"/>
          <w:szCs w:val="28"/>
        </w:rPr>
        <w:t>3-кесте. k4-3 мерзімді өтімділік коэффициентінің талдамасы </w:t>
      </w:r>
    </w:p>
    <w:p w:rsidR="00EB5A8C" w:rsidRPr="00EB5A8C" w:rsidRDefault="00EB5A8C" w:rsidP="00EB5A8C">
      <w:pPr>
        <w:overflowPunct/>
        <w:autoSpaceDE/>
        <w:autoSpaceDN/>
        <w:adjustRightInd/>
        <w:jc w:val="right"/>
        <w:rPr>
          <w:color w:val="000000"/>
          <w:sz w:val="28"/>
          <w:szCs w:val="28"/>
        </w:rPr>
      </w:pPr>
      <w:r w:rsidRPr="00EB5A8C">
        <w:rPr>
          <w:color w:val="000000"/>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333"/>
        <w:gridCol w:w="4167"/>
        <w:gridCol w:w="3117"/>
      </w:tblGrid>
      <w:tr w:rsidR="00EB5A8C" w:rsidRPr="00EB5A8C" w:rsidTr="001F3811">
        <w:trPr>
          <w:jc w:val="center"/>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8"/>
                <w:szCs w:val="28"/>
              </w:rPr>
            </w:pPr>
            <w:r w:rsidRPr="00EB5A8C">
              <w:rPr>
                <w:sz w:val="28"/>
                <w:szCs w:val="28"/>
              </w:rPr>
              <w:t>Күні</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 xml:space="preserve">Өтімділігі жоғары активтерді қоса, үш айға дейін </w:t>
            </w:r>
            <w:r w:rsidRPr="00EB5A8C">
              <w:rPr>
                <w:sz w:val="28"/>
                <w:szCs w:val="28"/>
                <w:lang w:val="kk-KZ"/>
              </w:rPr>
              <w:t xml:space="preserve">қоса алғанда </w:t>
            </w:r>
            <w:r w:rsidRPr="00EB5A8C">
              <w:rPr>
                <w:sz w:val="28"/>
                <w:szCs w:val="28"/>
              </w:rPr>
              <w:t>өтеуге дейін</w:t>
            </w:r>
            <w:r w:rsidRPr="00EB5A8C">
              <w:rPr>
                <w:sz w:val="28"/>
                <w:szCs w:val="28"/>
                <w:lang w:val="kk-KZ"/>
              </w:rPr>
              <w:t>гі</w:t>
            </w:r>
            <w:r w:rsidRPr="00EB5A8C">
              <w:rPr>
                <w:sz w:val="28"/>
                <w:szCs w:val="28"/>
              </w:rPr>
              <w:t xml:space="preserve"> қалған мерзімі </w:t>
            </w:r>
            <w:r w:rsidRPr="00EB5A8C">
              <w:rPr>
                <w:sz w:val="28"/>
                <w:szCs w:val="28"/>
                <w:lang w:val="kk-KZ"/>
              </w:rPr>
              <w:t xml:space="preserve">бар </w:t>
            </w:r>
            <w:r w:rsidRPr="00EB5A8C">
              <w:rPr>
                <w:sz w:val="28"/>
                <w:szCs w:val="28"/>
              </w:rPr>
              <w:t>өтімді активтер</w:t>
            </w:r>
          </w:p>
        </w:tc>
        <w:tc>
          <w:tcPr>
            <w:tcW w:w="1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lang w:val="kk-KZ"/>
              </w:rPr>
              <w:t>Ү</w:t>
            </w:r>
            <w:r w:rsidRPr="00EB5A8C">
              <w:rPr>
                <w:sz w:val="28"/>
                <w:szCs w:val="28"/>
              </w:rPr>
              <w:t xml:space="preserve">ш айға дейін қоса алғанда </w:t>
            </w:r>
            <w:r w:rsidRPr="00EB5A8C">
              <w:rPr>
                <w:sz w:val="28"/>
                <w:szCs w:val="28"/>
                <w:lang w:val="kk-KZ"/>
              </w:rPr>
              <w:t>ө</w:t>
            </w:r>
            <w:r w:rsidRPr="00EB5A8C">
              <w:rPr>
                <w:sz w:val="28"/>
                <w:szCs w:val="28"/>
              </w:rPr>
              <w:t xml:space="preserve">теуге дейінгі қалған мерзімі </w:t>
            </w:r>
            <w:r w:rsidRPr="00EB5A8C">
              <w:rPr>
                <w:sz w:val="28"/>
                <w:szCs w:val="28"/>
                <w:lang w:val="kk-KZ"/>
              </w:rPr>
              <w:t xml:space="preserve">бар </w:t>
            </w:r>
            <w:r w:rsidRPr="00EB5A8C">
              <w:rPr>
                <w:sz w:val="28"/>
                <w:szCs w:val="28"/>
              </w:rPr>
              <w:t>мерзімді міндеттемелер</w:t>
            </w:r>
          </w:p>
        </w:tc>
      </w:tr>
      <w:tr w:rsidR="00EB5A8C" w:rsidRPr="00EB5A8C" w:rsidTr="001F3811">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8"/>
                <w:szCs w:val="28"/>
              </w:rPr>
            </w:pPr>
            <w:r w:rsidRPr="00EB5A8C">
              <w:rPr>
                <w:sz w:val="28"/>
                <w:szCs w:val="28"/>
              </w:rPr>
              <w:t>1</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2</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3</w:t>
            </w:r>
          </w:p>
        </w:tc>
      </w:tr>
      <w:tr w:rsidR="00EB5A8C" w:rsidRPr="00EB5A8C" w:rsidTr="001F3811">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1</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2</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10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w:t>
            </w:r>
          </w:p>
        </w:tc>
        <w:tc>
          <w:tcPr>
            <w:tcW w:w="2222"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676"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Жұмыс күндерінің саны</w:t>
            </w:r>
          </w:p>
        </w:tc>
        <w:tc>
          <w:tcPr>
            <w:tcW w:w="2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6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1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Жиыны: активтердің орташа айлық мөлшері</w:t>
            </w:r>
          </w:p>
        </w:tc>
        <w:tc>
          <w:tcPr>
            <w:tcW w:w="22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p>
        </w:tc>
        <w:tc>
          <w:tcPr>
            <w:tcW w:w="16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X</w:t>
            </w:r>
          </w:p>
        </w:tc>
      </w:tr>
      <w:tr w:rsidR="00EB5A8C" w:rsidRPr="00EB5A8C" w:rsidTr="001F3811">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Жиыны: міндеттемелердің орташа айлық мөлшері</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X</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p>
        </w:tc>
      </w:tr>
    </w:tbl>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overflowPunct/>
        <w:autoSpaceDE/>
        <w:autoSpaceDN/>
        <w:adjustRightInd/>
        <w:ind w:right="-2" w:firstLine="709"/>
        <w:rPr>
          <w:sz w:val="28"/>
          <w:szCs w:val="28"/>
        </w:rPr>
      </w:pPr>
      <w:r w:rsidRPr="00EB5A8C">
        <w:rPr>
          <w:sz w:val="28"/>
          <w:szCs w:val="28"/>
        </w:rPr>
        <w:t>Наименование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Атауы 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Мекенжайы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Телефоны 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Электрондық пошта мекенжайы 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Орындаушы ________________________________ 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xml:space="preserve"> Басшы немесе есепке қол қою функциясы жүктелген адам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_______________________________________ 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tabs>
          <w:tab w:val="left" w:pos="4253"/>
        </w:tabs>
        <w:overflowPunct/>
        <w:autoSpaceDE/>
        <w:autoSpaceDN/>
        <w:adjustRightInd/>
        <w:ind w:right="-2"/>
        <w:jc w:val="both"/>
        <w:rPr>
          <w:sz w:val="28"/>
          <w:szCs w:val="28"/>
          <w:lang w:val="kk-KZ"/>
        </w:rPr>
      </w:pPr>
    </w:p>
    <w:p w:rsidR="00EB5A8C" w:rsidRPr="00EB5A8C" w:rsidRDefault="00EB5A8C" w:rsidP="00EB5A8C">
      <w:pPr>
        <w:tabs>
          <w:tab w:val="left" w:pos="4253"/>
        </w:tabs>
        <w:overflowPunct/>
        <w:autoSpaceDE/>
        <w:autoSpaceDN/>
        <w:adjustRightInd/>
        <w:ind w:right="-2"/>
        <w:jc w:val="both"/>
        <w:rPr>
          <w:sz w:val="28"/>
          <w:szCs w:val="28"/>
          <w:lang w:val="kk-KZ"/>
        </w:rPr>
      </w:pPr>
    </w:p>
    <w:p w:rsidR="00EB5A8C" w:rsidRPr="00EB5A8C" w:rsidRDefault="00EB5A8C" w:rsidP="00EB5A8C">
      <w:pPr>
        <w:tabs>
          <w:tab w:val="left" w:pos="4253"/>
        </w:tabs>
        <w:overflowPunct/>
        <w:autoSpaceDE/>
        <w:autoSpaceDN/>
        <w:adjustRightInd/>
        <w:ind w:right="-2"/>
        <w:jc w:val="both"/>
        <w:rPr>
          <w:sz w:val="28"/>
          <w:szCs w:val="28"/>
          <w:lang w:val="kk-KZ"/>
        </w:rPr>
      </w:pPr>
      <w:r w:rsidRPr="00EB5A8C">
        <w:rPr>
          <w:sz w:val="28"/>
          <w:szCs w:val="28"/>
          <w:lang w:val="kk-KZ"/>
        </w:rPr>
        <w:t>Ескертпе: нысан «k4-1,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 xml:space="preserve">. </w:t>
      </w:r>
    </w:p>
    <w:p w:rsidR="00EB5A8C" w:rsidRPr="00EB5A8C" w:rsidRDefault="00EB5A8C" w:rsidP="00EB5A8C">
      <w:pPr>
        <w:overflowPunct/>
        <w:autoSpaceDE/>
        <w:autoSpaceDN/>
        <w:adjustRightInd/>
        <w:ind w:left="5954"/>
        <w:rPr>
          <w:sz w:val="28"/>
          <w:szCs w:val="28"/>
          <w:lang w:val="kk-KZ"/>
        </w:rPr>
      </w:pPr>
      <w:r w:rsidRPr="00EB5A8C">
        <w:rPr>
          <w:sz w:val="24"/>
          <w:szCs w:val="24"/>
          <w:lang w:val="kk-KZ"/>
        </w:rPr>
        <w:br w:type="column"/>
      </w:r>
      <w:r w:rsidRPr="00EB5A8C">
        <w:rPr>
          <w:sz w:val="28"/>
          <w:szCs w:val="28"/>
          <w:lang w:val="kk-KZ"/>
        </w:rPr>
        <w:lastRenderedPageBreak/>
        <w:t>«k4-1, k4-2, k4-3 мерзімді</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өтімділік коэффициенттерінің</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талдамасы туралы есеп» әкімшілік деректерді өтеусіз негізде жинауға арналған</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 xml:space="preserve">нысанына </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 xml:space="preserve">қосымша </w:t>
      </w:r>
    </w:p>
    <w:p w:rsidR="00EB5A8C" w:rsidRPr="00EB5A8C" w:rsidRDefault="00EB5A8C" w:rsidP="00EB5A8C">
      <w:pPr>
        <w:overflowPunct/>
        <w:autoSpaceDE/>
        <w:autoSpaceDN/>
        <w:adjustRightInd/>
        <w:ind w:firstLine="5812"/>
        <w:rPr>
          <w:sz w:val="28"/>
          <w:szCs w:val="28"/>
          <w:highlight w:val="cyan"/>
          <w:lang w:val="kk-KZ"/>
        </w:rPr>
      </w:pPr>
    </w:p>
    <w:p w:rsidR="00EB5A8C" w:rsidRPr="00EB5A8C" w:rsidRDefault="00EB5A8C" w:rsidP="00EB5A8C">
      <w:pPr>
        <w:overflowPunct/>
        <w:autoSpaceDE/>
        <w:autoSpaceDN/>
        <w:adjustRightInd/>
        <w:ind w:firstLine="400"/>
        <w:jc w:val="both"/>
        <w:rPr>
          <w:sz w:val="28"/>
          <w:szCs w:val="28"/>
          <w:highlight w:val="cyan"/>
          <w:lang w:val="kk-KZ"/>
        </w:rPr>
      </w:pPr>
    </w:p>
    <w:p w:rsidR="00EB5A8C" w:rsidRPr="00EB5A8C" w:rsidRDefault="00EB5A8C" w:rsidP="00EB5A8C">
      <w:pPr>
        <w:overflowPunct/>
        <w:autoSpaceDE/>
        <w:autoSpaceDN/>
        <w:adjustRightInd/>
        <w:jc w:val="center"/>
        <w:rPr>
          <w:b/>
          <w:sz w:val="28"/>
          <w:szCs w:val="28"/>
          <w:lang w:val="kk-KZ"/>
        </w:rPr>
      </w:pPr>
      <w:r w:rsidRPr="00EB5A8C">
        <w:rPr>
          <w:b/>
          <w:bCs/>
          <w:sz w:val="28"/>
          <w:szCs w:val="28"/>
          <w:lang w:val="kk-KZ"/>
        </w:rPr>
        <w:t>k4-1, k4-2, k4-3 мерзімді өтімділік коэффициенттерінің талдамасы туралы есеп</w:t>
      </w:r>
      <w:r w:rsidRPr="00EB5A8C">
        <w:rPr>
          <w:b/>
          <w:sz w:val="28"/>
          <w:szCs w:val="28"/>
          <w:lang w:val="kk-KZ"/>
        </w:rPr>
        <w:t xml:space="preserve"> </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(индексі - 1-BVU_R_K4-1, k4-2, k4-3, кезеңділігі - ай сайын)</w:t>
      </w:r>
    </w:p>
    <w:p w:rsidR="00EB5A8C" w:rsidRPr="00EB5A8C" w:rsidRDefault="00EB5A8C" w:rsidP="00EB5A8C">
      <w:pPr>
        <w:overflowPunct/>
        <w:autoSpaceDE/>
        <w:autoSpaceDN/>
        <w:adjustRightInd/>
        <w:jc w:val="center"/>
        <w:rPr>
          <w:b/>
          <w:bCs/>
          <w:sz w:val="28"/>
          <w:szCs w:val="28"/>
          <w:lang w:val="kk-KZ"/>
        </w:rPr>
      </w:pPr>
    </w:p>
    <w:p w:rsidR="00EB5A8C" w:rsidRPr="00EB5A8C" w:rsidRDefault="00EB5A8C" w:rsidP="00EB5A8C">
      <w:pPr>
        <w:overflowPunct/>
        <w:autoSpaceDE/>
        <w:autoSpaceDN/>
        <w:adjustRightInd/>
        <w:jc w:val="center"/>
        <w:rPr>
          <w:b/>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jc w:val="center"/>
        <w:rPr>
          <w:sz w:val="28"/>
          <w:szCs w:val="28"/>
          <w:lang w:val="kk-KZ"/>
        </w:rPr>
      </w:pPr>
    </w:p>
    <w:p w:rsidR="00EB5A8C" w:rsidRPr="00EB5A8C" w:rsidRDefault="00EB5A8C" w:rsidP="00EB5A8C">
      <w:pPr>
        <w:overflowPunct/>
        <w:autoSpaceDE/>
        <w:autoSpaceDN/>
        <w:adjustRightInd/>
        <w:jc w:val="center"/>
        <w:rPr>
          <w:sz w:val="28"/>
          <w:szCs w:val="28"/>
          <w:lang w:val="kk-KZ"/>
        </w:rPr>
      </w:pP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400"/>
        <w:jc w:val="center"/>
        <w:rPr>
          <w:sz w:val="28"/>
          <w:szCs w:val="28"/>
          <w:lang w:val="kk-KZ"/>
        </w:rPr>
      </w:pPr>
    </w:p>
    <w:p w:rsidR="00EB5A8C" w:rsidRPr="00EB5A8C" w:rsidRDefault="00EB5A8C" w:rsidP="00EB5A8C">
      <w:pPr>
        <w:numPr>
          <w:ilvl w:val="0"/>
          <w:numId w:val="5"/>
        </w:numPr>
        <w:tabs>
          <w:tab w:val="left" w:pos="1134"/>
        </w:tabs>
        <w:overflowPunct/>
        <w:autoSpaceDE/>
        <w:autoSpaceDN/>
        <w:adjustRightInd/>
        <w:ind w:left="0" w:firstLine="709"/>
        <w:jc w:val="both"/>
        <w:rPr>
          <w:color w:val="000000"/>
          <w:sz w:val="28"/>
          <w:szCs w:val="28"/>
          <w:lang w:val="kk-KZ"/>
        </w:rPr>
      </w:pPr>
      <w:r w:rsidRPr="00EB5A8C">
        <w:rPr>
          <w:color w:val="000000"/>
          <w:sz w:val="28"/>
          <w:szCs w:val="28"/>
          <w:lang w:val="kk-KZ"/>
        </w:rPr>
        <w:t>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numPr>
          <w:ilvl w:val="0"/>
          <w:numId w:val="5"/>
        </w:numPr>
        <w:tabs>
          <w:tab w:val="left" w:pos="1134"/>
        </w:tabs>
        <w:overflowPunct/>
        <w:autoSpaceDE/>
        <w:autoSpaceDN/>
        <w:adjustRightInd/>
        <w:ind w:left="0" w:firstLine="709"/>
        <w:jc w:val="both"/>
        <w:rPr>
          <w:color w:val="000000"/>
          <w:sz w:val="28"/>
          <w:szCs w:val="28"/>
          <w:lang w:val="kk-KZ"/>
        </w:rPr>
      </w:pPr>
      <w:r w:rsidRPr="00EB5A8C">
        <w:rPr>
          <w:color w:val="000000"/>
          <w:sz w:val="28"/>
          <w:szCs w:val="28"/>
          <w:lang w:val="kk-KZ"/>
        </w:rPr>
        <w:t>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p w:rsidR="00EB5A8C" w:rsidRPr="00EB5A8C" w:rsidRDefault="00EB5A8C" w:rsidP="00EB5A8C">
      <w:pPr>
        <w:numPr>
          <w:ilvl w:val="0"/>
          <w:numId w:val="5"/>
        </w:numPr>
        <w:tabs>
          <w:tab w:val="left" w:pos="1134"/>
        </w:tabs>
        <w:overflowPunct/>
        <w:autoSpaceDE/>
        <w:autoSpaceDN/>
        <w:adjustRightInd/>
        <w:ind w:left="0" w:firstLine="709"/>
        <w:contextualSpacing/>
        <w:jc w:val="both"/>
        <w:rPr>
          <w:rFonts w:eastAsia="Calibri"/>
          <w:sz w:val="28"/>
          <w:szCs w:val="28"/>
          <w:lang w:val="kk-KZ" w:eastAsia="en-US"/>
        </w:rPr>
      </w:pPr>
      <w:r w:rsidRPr="00EB5A8C">
        <w:rPr>
          <w:rFonts w:eastAsia="Calibri"/>
          <w:sz w:val="28"/>
          <w:szCs w:val="28"/>
          <w:lang w:val="kk-KZ" w:eastAsia="en-US"/>
        </w:rPr>
        <w:t>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jc w:val="center"/>
        <w:rPr>
          <w:b/>
          <w:sz w:val="28"/>
          <w:szCs w:val="28"/>
          <w:lang w:val="kk-KZ"/>
        </w:rPr>
      </w:pPr>
      <w:r w:rsidRPr="00EB5A8C">
        <w:rPr>
          <w:b/>
          <w:bCs/>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numPr>
          <w:ilvl w:val="0"/>
          <w:numId w:val="5"/>
        </w:numPr>
        <w:tabs>
          <w:tab w:val="left" w:pos="1134"/>
        </w:tabs>
        <w:overflowPunct/>
        <w:autoSpaceDE/>
        <w:autoSpaceDN/>
        <w:adjustRightInd/>
        <w:ind w:left="0" w:firstLine="709"/>
        <w:contextualSpacing/>
        <w:jc w:val="both"/>
        <w:rPr>
          <w:rFonts w:eastAsia="Calibri"/>
          <w:sz w:val="28"/>
          <w:szCs w:val="28"/>
          <w:lang w:val="kk-KZ" w:eastAsia="en-US"/>
        </w:rPr>
      </w:pPr>
      <w:r w:rsidRPr="00EB5A8C">
        <w:rPr>
          <w:rFonts w:eastAsia="Calibri"/>
          <w:sz w:val="28"/>
          <w:szCs w:val="28"/>
          <w:lang w:val="kk-KZ" w:eastAsia="en-US"/>
        </w:rPr>
        <w:t xml:space="preserve">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w:t>
      </w:r>
      <w:r w:rsidRPr="00EB5A8C">
        <w:rPr>
          <w:rFonts w:eastAsia="Calibri"/>
          <w:sz w:val="28"/>
          <w:szCs w:val="28"/>
          <w:lang w:val="kk-KZ" w:eastAsia="en-US"/>
        </w:rPr>
        <w:br/>
        <w:t xml:space="preserve">№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(бұдан әрі – </w:t>
      </w:r>
      <w:r w:rsidRPr="00EB5A8C">
        <w:rPr>
          <w:rFonts w:eastAsia="Calibri"/>
          <w:sz w:val="28"/>
          <w:szCs w:val="28"/>
          <w:lang w:val="kk-KZ" w:eastAsia="en-US"/>
        </w:rPr>
        <w:br/>
        <w:t xml:space="preserve">№ 144 нормативтер) және «Банктің пруденциялық нормативтерінің және сақталуы міндетті өзге де нормалары мен лимиттерінің нормативтік мәндері мен </w:t>
      </w:r>
      <w:r w:rsidRPr="00EB5A8C">
        <w:rPr>
          <w:rFonts w:eastAsia="Calibri"/>
          <w:sz w:val="28"/>
          <w:szCs w:val="28"/>
          <w:lang w:val="kk-KZ" w:eastAsia="en-US"/>
        </w:rPr>
        <w:lastRenderedPageBreak/>
        <w:t>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EB5A8C" w:rsidRPr="00EB5A8C" w:rsidRDefault="00EB5A8C" w:rsidP="00EB5A8C">
      <w:pPr>
        <w:numPr>
          <w:ilvl w:val="0"/>
          <w:numId w:val="5"/>
        </w:numPr>
        <w:tabs>
          <w:tab w:val="left" w:pos="1134"/>
        </w:tabs>
        <w:overflowPunct/>
        <w:autoSpaceDE/>
        <w:autoSpaceDN/>
        <w:adjustRightInd/>
        <w:ind w:left="0" w:firstLine="709"/>
        <w:contextualSpacing/>
        <w:jc w:val="both"/>
        <w:rPr>
          <w:rFonts w:eastAsia="Calibri"/>
          <w:sz w:val="28"/>
          <w:szCs w:val="28"/>
          <w:lang w:val="kk-KZ" w:eastAsia="en-US"/>
        </w:rPr>
      </w:pPr>
      <w:r w:rsidRPr="00EB5A8C">
        <w:rPr>
          <w:rFonts w:eastAsia="Calibri"/>
          <w:sz w:val="28"/>
          <w:szCs w:val="28"/>
          <w:lang w:val="kk-KZ" w:eastAsia="en-US"/>
        </w:rPr>
        <w:t>k4-1 мерзімді өтімділік коэффициентін есептеу бойынша нысанды толтыру кезінде № 144 нормативтердің 44, 45, 46, 47 және 48-тармақтарына сәйкес және № 170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w:t>
      </w:r>
    </w:p>
    <w:p w:rsidR="00EB5A8C" w:rsidRPr="00EB5A8C" w:rsidRDefault="00EB5A8C" w:rsidP="00EB5A8C">
      <w:pPr>
        <w:numPr>
          <w:ilvl w:val="0"/>
          <w:numId w:val="5"/>
        </w:numPr>
        <w:tabs>
          <w:tab w:val="left" w:pos="1134"/>
        </w:tabs>
        <w:overflowPunct/>
        <w:autoSpaceDE/>
        <w:autoSpaceDN/>
        <w:adjustRightInd/>
        <w:ind w:left="0" w:firstLine="709"/>
        <w:contextualSpacing/>
        <w:jc w:val="both"/>
        <w:rPr>
          <w:rFonts w:eastAsia="Calibri"/>
          <w:sz w:val="28"/>
          <w:szCs w:val="28"/>
          <w:lang w:val="kk-KZ" w:eastAsia="en-US"/>
        </w:rPr>
      </w:pPr>
      <w:r w:rsidRPr="00EB5A8C">
        <w:rPr>
          <w:rFonts w:eastAsia="Calibri"/>
          <w:sz w:val="28"/>
          <w:szCs w:val="28"/>
          <w:lang w:val="kk-KZ" w:eastAsia="en-US"/>
        </w:rPr>
        <w:t xml:space="preserve">k4-2 және k4-3 мерзімді өтімділік коэффициенттерін есептеу бойынша нысандарды толтыру кезінде № 144 нормативтердің 46, 47 және </w:t>
      </w:r>
      <w:r w:rsidRPr="00EB5A8C">
        <w:rPr>
          <w:rFonts w:eastAsia="Calibri"/>
          <w:sz w:val="28"/>
          <w:szCs w:val="28"/>
          <w:lang w:val="kk-KZ" w:eastAsia="en-US"/>
        </w:rPr>
        <w:br/>
        <w:t>48-тармақтарына және № 170 нормативтердің 68, 69 және 70-тармақтарына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w:t>
      </w:r>
    </w:p>
    <w:p w:rsidR="00EB5A8C" w:rsidRPr="00EB5A8C" w:rsidRDefault="00EB5A8C" w:rsidP="00EB5A8C">
      <w:pPr>
        <w:numPr>
          <w:ilvl w:val="0"/>
          <w:numId w:val="5"/>
        </w:numPr>
        <w:tabs>
          <w:tab w:val="left" w:pos="1134"/>
        </w:tabs>
        <w:overflowPunct/>
        <w:autoSpaceDE/>
        <w:autoSpaceDN/>
        <w:adjustRightInd/>
        <w:ind w:left="0" w:firstLine="709"/>
        <w:contextualSpacing/>
        <w:jc w:val="both"/>
        <w:rPr>
          <w:rFonts w:eastAsia="Calibri"/>
          <w:sz w:val="28"/>
          <w:szCs w:val="28"/>
          <w:lang w:val="kk-KZ" w:eastAsia="en-US"/>
        </w:rPr>
      </w:pPr>
      <w:r w:rsidRPr="00EB5A8C">
        <w:rPr>
          <w:rFonts w:eastAsia="Calibri"/>
          <w:sz w:val="28"/>
          <w:szCs w:val="28"/>
          <w:lang w:val="kk-KZ" w:eastAsia="en-US"/>
        </w:rPr>
        <w:t>k4-1, k4-2 және k4-3 мерзімді өтімділік коэффициенттерін есептеу бойынша нысандарды толтыру кезінде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rsidR="00EB5A8C" w:rsidRPr="00EB5A8C" w:rsidRDefault="00EB5A8C" w:rsidP="00EB5A8C">
      <w:pPr>
        <w:numPr>
          <w:ilvl w:val="0"/>
          <w:numId w:val="5"/>
        </w:numPr>
        <w:tabs>
          <w:tab w:val="left" w:pos="1134"/>
        </w:tabs>
        <w:overflowPunct/>
        <w:autoSpaceDE/>
        <w:autoSpaceDN/>
        <w:adjustRightInd/>
        <w:ind w:left="0" w:firstLine="709"/>
        <w:contextualSpacing/>
        <w:jc w:val="both"/>
        <w:rPr>
          <w:rFonts w:eastAsia="Calibri"/>
          <w:sz w:val="28"/>
          <w:szCs w:val="28"/>
          <w:lang w:val="kk-KZ" w:eastAsia="en-US"/>
        </w:rPr>
      </w:pPr>
      <w:r w:rsidRPr="00EB5A8C">
        <w:rPr>
          <w:rFonts w:eastAsia="Calibri"/>
          <w:sz w:val="28"/>
          <w:szCs w:val="28"/>
          <w:lang w:val="kk-KZ" w:eastAsia="en-US"/>
        </w:rPr>
        <w:t>Нысанды толтыру кезінде жұмыс күндерінің саны көрсетіледі.</w:t>
      </w:r>
    </w:p>
    <w:p w:rsidR="00EB5A8C" w:rsidRPr="00EB5A8C" w:rsidRDefault="00EB5A8C" w:rsidP="00EB5A8C">
      <w:pPr>
        <w:numPr>
          <w:ilvl w:val="0"/>
          <w:numId w:val="5"/>
        </w:numPr>
        <w:tabs>
          <w:tab w:val="left" w:pos="1134"/>
        </w:tabs>
        <w:overflowPunct/>
        <w:autoSpaceDE/>
        <w:autoSpaceDN/>
        <w:adjustRightInd/>
        <w:ind w:left="0" w:firstLine="709"/>
        <w:contextualSpacing/>
        <w:jc w:val="both"/>
        <w:rPr>
          <w:rFonts w:eastAsia="Calibri"/>
          <w:sz w:val="28"/>
          <w:szCs w:val="28"/>
          <w:lang w:val="kk-KZ" w:eastAsia="en-US"/>
        </w:rPr>
      </w:pPr>
      <w:r w:rsidRPr="00EB5A8C">
        <w:rPr>
          <w:rFonts w:eastAsia="Calibri"/>
          <w:sz w:val="28"/>
          <w:szCs w:val="28"/>
          <w:lang w:val="kk-KZ" w:eastAsia="en-US"/>
        </w:rPr>
        <w:t>Деректер болмаған кезде Нысан ұсынылмайды</w:t>
      </w:r>
      <w:r w:rsidRPr="00EB5A8C">
        <w:rPr>
          <w:rFonts w:eastAsia="Calibri"/>
          <w:sz w:val="28"/>
          <w:szCs w:val="28"/>
          <w:lang w:eastAsia="en-US"/>
        </w:rPr>
        <w:t>.</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sz w:val="28"/>
          <w:szCs w:val="28"/>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color w:val="000000"/>
          <w:sz w:val="28"/>
          <w:szCs w:val="28"/>
          <w:lang w:val="kk-KZ"/>
        </w:rPr>
        <w:t>12-қосымша</w:t>
      </w:r>
    </w:p>
    <w:p w:rsidR="00EB5A8C" w:rsidRPr="00EB5A8C" w:rsidRDefault="00EB5A8C" w:rsidP="00EB5A8C">
      <w:pPr>
        <w:overflowPunct/>
        <w:autoSpaceDE/>
        <w:autoSpaceDN/>
        <w:adjustRightInd/>
        <w:ind w:left="6096"/>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left="6096"/>
        <w:jc w:val="both"/>
        <w:rPr>
          <w:bCs/>
          <w:color w:val="000000"/>
          <w:sz w:val="28"/>
          <w:szCs w:val="28"/>
          <w:lang w:val="kk-KZ"/>
        </w:rPr>
      </w:pPr>
      <w:r w:rsidRPr="00EB5A8C">
        <w:rPr>
          <w:bCs/>
          <w:color w:val="000000"/>
          <w:sz w:val="28"/>
          <w:szCs w:val="28"/>
          <w:lang w:val="kk-KZ"/>
        </w:rPr>
        <w:t xml:space="preserve">Әкімшілік деректерді өтеусіз негізде жинауға арналған </w:t>
      </w:r>
    </w:p>
    <w:p w:rsidR="00EB5A8C" w:rsidRPr="00EB5A8C" w:rsidRDefault="00EB5A8C" w:rsidP="00EB5A8C">
      <w:pPr>
        <w:overflowPunct/>
        <w:autoSpaceDE/>
        <w:autoSpaceDN/>
        <w:adjustRightInd/>
        <w:ind w:left="6096"/>
        <w:jc w:val="both"/>
        <w:rPr>
          <w:b/>
          <w:bCs/>
          <w:color w:val="000000"/>
          <w:sz w:val="28"/>
          <w:szCs w:val="28"/>
          <w:lang w:val="kk-KZ"/>
        </w:rPr>
      </w:pPr>
      <w:r w:rsidRPr="00EB5A8C">
        <w:rPr>
          <w:bCs/>
          <w:color w:val="000000"/>
          <w:sz w:val="28"/>
          <w:szCs w:val="28"/>
          <w:lang w:val="kk-KZ"/>
        </w:rPr>
        <w:t>нысан</w:t>
      </w:r>
    </w:p>
    <w:p w:rsidR="00EB5A8C" w:rsidRPr="00EB5A8C" w:rsidRDefault="00EB5A8C" w:rsidP="00EB5A8C">
      <w:pPr>
        <w:overflowPunct/>
        <w:autoSpaceDE/>
        <w:autoSpaceDN/>
        <w:adjustRightInd/>
        <w:ind w:firstLine="400"/>
        <w:jc w:val="both"/>
        <w:rPr>
          <w:b/>
          <w:sz w:val="28"/>
          <w:szCs w:val="28"/>
          <w:lang w:val="kk-KZ"/>
        </w:rPr>
      </w:pPr>
      <w:r w:rsidRPr="00EB5A8C">
        <w:rPr>
          <w:b/>
          <w:sz w:val="28"/>
          <w:szCs w:val="28"/>
          <w:lang w:val="kk-KZ"/>
        </w:rPr>
        <w:t> </w:t>
      </w:r>
    </w:p>
    <w:p w:rsidR="00EB5A8C" w:rsidRPr="00EB5A8C" w:rsidRDefault="00EB5A8C" w:rsidP="00EB5A8C">
      <w:pPr>
        <w:overflowPunct/>
        <w:autoSpaceDE/>
        <w:autoSpaceDN/>
        <w:adjustRightInd/>
        <w:ind w:firstLine="400"/>
        <w:jc w:val="both"/>
        <w:rPr>
          <w:b/>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color w:val="000000"/>
          <w:sz w:val="28"/>
          <w:szCs w:val="28"/>
          <w:lang w:val="kk-KZ"/>
        </w:rPr>
      </w:pPr>
      <w:r w:rsidRPr="00EB5A8C">
        <w:rPr>
          <w:bCs/>
          <w:sz w:val="28"/>
          <w:szCs w:val="28"/>
          <w:lang w:val="kk-KZ"/>
        </w:rPr>
        <w:t>Әкімшілік</w:t>
      </w:r>
      <w:r w:rsidRPr="00EB5A8C">
        <w:rPr>
          <w:color w:val="000000"/>
          <w:sz w:val="28"/>
          <w:szCs w:val="28"/>
          <w:lang w:val="kk-KZ"/>
        </w:rPr>
        <w:t xml:space="preserve"> нысанның атауы</w:t>
      </w:r>
      <w:r w:rsidRPr="00EB5A8C">
        <w:rPr>
          <w:sz w:val="28"/>
          <w:szCs w:val="28"/>
          <w:lang w:val="kk-KZ"/>
        </w:rPr>
        <w:t xml:space="preserve">: </w:t>
      </w:r>
      <w:r w:rsidRPr="00EB5A8C">
        <w:rPr>
          <w:bCs/>
          <w:color w:val="000000"/>
          <w:sz w:val="28"/>
          <w:szCs w:val="28"/>
          <w:lang w:val="kk-KZ"/>
        </w:rPr>
        <w:t>k4-4, k4-5, k4-6 мерзімді валюталық өтімділік коэффициенттерінің талдамасы туралы есеп</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1-BVU_ R_K4-4, k4-5, k4-6</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Есепті кезеңі: 20__жылғы «___»________ жағдай бойынша</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rPr>
          <w:sz w:val="28"/>
          <w:szCs w:val="28"/>
          <w:lang w:val="kk-KZ"/>
        </w:rPr>
      </w:pPr>
      <w:r w:rsidRPr="00EB5A8C">
        <w:rPr>
          <w:sz w:val="24"/>
          <w:szCs w:val="24"/>
          <w:lang w:val="kk-KZ"/>
        </w:rPr>
        <w:br w:type="page"/>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lastRenderedPageBreak/>
        <w:t>1-кесте. k4-4 мерзімді валюталық өтімділік коэффициентінің талдамасы</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jc w:val="right"/>
        <w:rPr>
          <w:color w:val="000000"/>
          <w:sz w:val="28"/>
          <w:szCs w:val="28"/>
          <w:lang w:val="kk-KZ"/>
        </w:rPr>
      </w:pPr>
      <w:r w:rsidRPr="00EB5A8C">
        <w:rPr>
          <w:color w:val="000000"/>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3043"/>
        <w:gridCol w:w="1569"/>
        <w:gridCol w:w="5005"/>
      </w:tblGrid>
      <w:tr w:rsidR="00EB5A8C" w:rsidRPr="001D1A16" w:rsidTr="001F3811">
        <w:trPr>
          <w:jc w:val="center"/>
        </w:trPr>
        <w:tc>
          <w:tcPr>
            <w:tcW w:w="1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Күні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Өтімділігі жоғары активтер</w:t>
            </w:r>
          </w:p>
        </w:tc>
        <w:tc>
          <w:tcPr>
            <w:tcW w:w="2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Өтеуге дейінгі қалған мерзіммен қоса алғанда жеті күнге дейінгі мерзімді міндеттемелер</w:t>
            </w:r>
          </w:p>
        </w:tc>
      </w:tr>
      <w:tr w:rsidR="00EB5A8C" w:rsidRPr="00EB5A8C" w:rsidTr="001F3811">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3</w:t>
            </w:r>
          </w:p>
        </w:tc>
      </w:tr>
      <w:tr w:rsidR="00EB5A8C" w:rsidRPr="00EB5A8C" w:rsidTr="001F3811">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Жұмыс күндерінің саны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Жиыны: активтердің орташа айлық шамасы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X</w:t>
            </w:r>
          </w:p>
        </w:tc>
      </w:tr>
      <w:tr w:rsidR="00EB5A8C" w:rsidRPr="00EB5A8C" w:rsidTr="001F3811">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Жиыны: міндеттемелердің орташа айлық шамасы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X</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bl>
    <w:p w:rsidR="00EB5A8C" w:rsidRPr="00EB5A8C" w:rsidRDefault="00EB5A8C" w:rsidP="00EB5A8C">
      <w:pPr>
        <w:overflowPunct/>
        <w:autoSpaceDE/>
        <w:autoSpaceDN/>
        <w:adjustRightInd/>
        <w:jc w:val="right"/>
        <w:rPr>
          <w:color w:val="000000"/>
          <w:sz w:val="28"/>
          <w:szCs w:val="28"/>
          <w:lang w:val="kk-KZ"/>
        </w:rPr>
      </w:pPr>
    </w:p>
    <w:p w:rsidR="00EB5A8C" w:rsidRPr="00EB5A8C" w:rsidRDefault="00EB5A8C" w:rsidP="00EB5A8C">
      <w:pPr>
        <w:overflowPunct/>
        <w:autoSpaceDE/>
        <w:autoSpaceDN/>
        <w:adjustRightInd/>
        <w:jc w:val="right"/>
        <w:rPr>
          <w:color w:val="000000"/>
          <w:sz w:val="28"/>
          <w:szCs w:val="28"/>
          <w:lang w:val="kk-KZ"/>
        </w:rPr>
      </w:pP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2-кесте. k4-5 мерзімді валюталық өтімділік коэффициентінің талдамасы</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060"/>
        <w:gridCol w:w="3239"/>
        <w:gridCol w:w="4318"/>
      </w:tblGrid>
      <w:tr w:rsidR="00EB5A8C" w:rsidRPr="001D1A16" w:rsidTr="001F3811">
        <w:trPr>
          <w:jc w:val="center"/>
        </w:trPr>
        <w:tc>
          <w:tcPr>
            <w:tcW w:w="1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Күні</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Өтімділігі жоғары активтерді қоса алғанда, өтеуге дейін қалған мерзімі бір айға дейінгі өтімді активтер</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90%-ға тең конверсия коэффициентіне көбейтілген, өтеуге дейінгі қалған мерзімі бір айға дейінгі қоса алғанда мерзімді міндеттемелер</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3</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Жұмыс күндерінің саны</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Жиыны: активтердің орташа айлық шамасы</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X</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Жиыны: міндеттемелердің орташа айлық шамасы</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X</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bl>
    <w:p w:rsidR="00EB5A8C" w:rsidRPr="00EB5A8C" w:rsidRDefault="00EB5A8C" w:rsidP="00EB5A8C">
      <w:pPr>
        <w:overflowPunct/>
        <w:autoSpaceDE/>
        <w:autoSpaceDN/>
        <w:adjustRightInd/>
        <w:jc w:val="right"/>
        <w:rPr>
          <w:sz w:val="28"/>
          <w:szCs w:val="28"/>
          <w:lang w:val="kk-KZ"/>
        </w:rPr>
      </w:pPr>
    </w:p>
    <w:p w:rsidR="00EB5A8C" w:rsidRPr="00EB5A8C" w:rsidRDefault="00EB5A8C" w:rsidP="00EB5A8C">
      <w:pPr>
        <w:overflowPunct/>
        <w:autoSpaceDE/>
        <w:autoSpaceDN/>
        <w:adjustRightInd/>
        <w:jc w:val="right"/>
        <w:rPr>
          <w:sz w:val="28"/>
          <w:szCs w:val="28"/>
          <w:lang w:val="kk-KZ"/>
        </w:rPr>
      </w:pPr>
    </w:p>
    <w:p w:rsidR="00EB5A8C" w:rsidRPr="00EB5A8C" w:rsidRDefault="00EB5A8C" w:rsidP="00EB5A8C">
      <w:pPr>
        <w:overflowPunct/>
        <w:autoSpaceDE/>
        <w:autoSpaceDN/>
        <w:adjustRightInd/>
        <w:rPr>
          <w:color w:val="000000"/>
          <w:sz w:val="28"/>
          <w:szCs w:val="28"/>
          <w:lang w:val="kk-KZ"/>
        </w:rPr>
      </w:pPr>
      <w:r w:rsidRPr="00EB5A8C">
        <w:rPr>
          <w:color w:val="000000"/>
          <w:sz w:val="24"/>
          <w:szCs w:val="24"/>
          <w:lang w:val="kk-KZ"/>
        </w:rPr>
        <w:br w:type="column"/>
      </w:r>
      <w:r w:rsidRPr="00EB5A8C">
        <w:rPr>
          <w:color w:val="000000"/>
          <w:sz w:val="28"/>
          <w:szCs w:val="28"/>
          <w:lang w:val="kk-KZ"/>
        </w:rPr>
        <w:lastRenderedPageBreak/>
        <w:t>3-кесте. k4-6 мерзімді валюталық өтімділік коэффициентінің талдамасы</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060"/>
        <w:gridCol w:w="3239"/>
        <w:gridCol w:w="4318"/>
      </w:tblGrid>
      <w:tr w:rsidR="00EB5A8C" w:rsidRPr="001D1A16" w:rsidTr="001F3811">
        <w:trPr>
          <w:jc w:val="center"/>
        </w:trPr>
        <w:tc>
          <w:tcPr>
            <w:tcW w:w="1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Күні</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Өтімділігі жоғары активтерді қоса алғанда, өтеуге дейін қалған мерзімі үш айға дейінгі өтімді активтер</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80%-ға тең конверсия коэффициентіне көбейтілген, өтеуге дейінгі қалған мерзімі үш айға дейінгі қоса алғанда мерзімді міндеттемелер</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3</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Жұмыс күндерінің саны</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Жиыны: активтердің орташа айлық шамасы</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X</w:t>
            </w:r>
          </w:p>
        </w:tc>
      </w:tr>
      <w:tr w:rsidR="00EB5A8C" w:rsidRPr="00EB5A8C" w:rsidTr="001F3811">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Жиыны: міндеттемелердің орташа айлық шамасы</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X</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rPr>
            </w:pPr>
            <w:r w:rsidRPr="00EB5A8C">
              <w:rPr>
                <w:color w:val="000000"/>
                <w:sz w:val="24"/>
                <w:szCs w:val="24"/>
                <w:lang w:val="kk-KZ"/>
              </w:rPr>
              <w:t> </w:t>
            </w:r>
          </w:p>
        </w:tc>
      </w:tr>
    </w:tbl>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firstLine="567"/>
        <w:rPr>
          <w:color w:val="000000"/>
          <w:sz w:val="28"/>
          <w:szCs w:val="28"/>
          <w:lang w:val="kk-KZ"/>
        </w:rPr>
      </w:pPr>
      <w:r w:rsidRPr="00EB5A8C">
        <w:rPr>
          <w:color w:val="000000"/>
          <w:sz w:val="28"/>
          <w:szCs w:val="28"/>
          <w:lang w:val="kk-KZ"/>
        </w:rPr>
        <w:t>Атауы __________________________________________________</w:t>
      </w:r>
    </w:p>
    <w:p w:rsidR="00EB5A8C" w:rsidRPr="00EB5A8C" w:rsidRDefault="00EB5A8C" w:rsidP="00EB5A8C">
      <w:pPr>
        <w:overflowPunct/>
        <w:autoSpaceDE/>
        <w:autoSpaceDN/>
        <w:adjustRightInd/>
        <w:ind w:firstLine="567"/>
        <w:rPr>
          <w:color w:val="000000"/>
          <w:sz w:val="28"/>
          <w:szCs w:val="28"/>
          <w:lang w:val="kk-KZ"/>
        </w:rPr>
      </w:pPr>
      <w:r w:rsidRPr="00EB5A8C">
        <w:rPr>
          <w:color w:val="000000"/>
          <w:sz w:val="28"/>
          <w:szCs w:val="28"/>
          <w:lang w:val="kk-KZ"/>
        </w:rPr>
        <w:t>Мекенжайы ____________________________________________________</w:t>
      </w:r>
    </w:p>
    <w:p w:rsidR="00EB5A8C" w:rsidRPr="00EB5A8C" w:rsidRDefault="00EB5A8C" w:rsidP="00EB5A8C">
      <w:pPr>
        <w:overflowPunct/>
        <w:autoSpaceDE/>
        <w:autoSpaceDN/>
        <w:adjustRightInd/>
        <w:ind w:firstLine="567"/>
        <w:rPr>
          <w:color w:val="000000"/>
          <w:sz w:val="28"/>
          <w:szCs w:val="28"/>
          <w:lang w:val="kk-KZ"/>
        </w:rPr>
      </w:pPr>
      <w:r w:rsidRPr="00EB5A8C">
        <w:rPr>
          <w:color w:val="000000"/>
          <w:sz w:val="28"/>
          <w:szCs w:val="28"/>
          <w:lang w:val="kk-KZ"/>
        </w:rPr>
        <w:t>Телефоны ______________________________________________________</w:t>
      </w:r>
    </w:p>
    <w:p w:rsidR="00EB5A8C" w:rsidRPr="00EB5A8C" w:rsidRDefault="00EB5A8C" w:rsidP="00EB5A8C">
      <w:pPr>
        <w:overflowPunct/>
        <w:autoSpaceDE/>
        <w:autoSpaceDN/>
        <w:adjustRightInd/>
        <w:ind w:firstLine="567"/>
        <w:rPr>
          <w:color w:val="000000"/>
          <w:sz w:val="28"/>
          <w:szCs w:val="28"/>
          <w:lang w:val="kk-KZ"/>
        </w:rPr>
      </w:pPr>
      <w:r w:rsidRPr="00EB5A8C">
        <w:rPr>
          <w:color w:val="000000"/>
          <w:sz w:val="28"/>
          <w:szCs w:val="28"/>
          <w:lang w:val="kk-KZ"/>
        </w:rPr>
        <w:t>Электрондық пошта мекенжайы ___________________________________</w:t>
      </w:r>
    </w:p>
    <w:p w:rsidR="00EB5A8C" w:rsidRPr="00EB5A8C" w:rsidRDefault="00EB5A8C" w:rsidP="00EB5A8C">
      <w:pPr>
        <w:overflowPunct/>
        <w:autoSpaceDE/>
        <w:autoSpaceDN/>
        <w:adjustRightInd/>
        <w:ind w:firstLine="567"/>
        <w:rPr>
          <w:color w:val="000000"/>
          <w:sz w:val="28"/>
          <w:szCs w:val="28"/>
          <w:lang w:val="kk-KZ"/>
        </w:rPr>
      </w:pPr>
      <w:r w:rsidRPr="00EB5A8C">
        <w:rPr>
          <w:color w:val="000000"/>
          <w:sz w:val="28"/>
          <w:szCs w:val="28"/>
          <w:lang w:val="kk-KZ"/>
        </w:rPr>
        <w:t>Орындаушы _________________________________ _________________</w:t>
      </w:r>
    </w:p>
    <w:p w:rsidR="00EB5A8C" w:rsidRPr="00EB5A8C" w:rsidRDefault="00EB5A8C" w:rsidP="00EB5A8C">
      <w:pPr>
        <w:overflowPunct/>
        <w:autoSpaceDE/>
        <w:autoSpaceDN/>
        <w:adjustRightInd/>
        <w:ind w:firstLine="567"/>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567"/>
        <w:rPr>
          <w:color w:val="000000"/>
          <w:sz w:val="28"/>
          <w:szCs w:val="28"/>
          <w:lang w:val="kk-KZ"/>
        </w:rPr>
      </w:pPr>
      <w:r w:rsidRPr="00EB5A8C">
        <w:rPr>
          <w:color w:val="000000"/>
          <w:sz w:val="28"/>
          <w:szCs w:val="28"/>
          <w:lang w:val="kk-KZ"/>
        </w:rPr>
        <w:t xml:space="preserve">Басшы немесе есепке қол қою функциясы жүктелген адам </w:t>
      </w:r>
    </w:p>
    <w:p w:rsidR="00EB5A8C" w:rsidRPr="00EB5A8C" w:rsidRDefault="00EB5A8C" w:rsidP="00EB5A8C">
      <w:pPr>
        <w:overflowPunct/>
        <w:autoSpaceDE/>
        <w:autoSpaceDN/>
        <w:adjustRightInd/>
        <w:ind w:firstLine="567"/>
        <w:rPr>
          <w:color w:val="000000"/>
          <w:sz w:val="28"/>
          <w:szCs w:val="28"/>
          <w:lang w:val="kk-KZ"/>
        </w:rPr>
      </w:pPr>
      <w:r w:rsidRPr="00EB5A8C">
        <w:rPr>
          <w:color w:val="000000"/>
          <w:sz w:val="28"/>
          <w:szCs w:val="28"/>
          <w:lang w:val="kk-KZ"/>
        </w:rPr>
        <w:t> _________________________________________________________</w:t>
      </w:r>
    </w:p>
    <w:p w:rsidR="00EB5A8C" w:rsidRPr="00EB5A8C" w:rsidRDefault="00EB5A8C" w:rsidP="00EB5A8C">
      <w:pPr>
        <w:overflowPunct/>
        <w:autoSpaceDE/>
        <w:autoSpaceDN/>
        <w:adjustRightInd/>
        <w:ind w:firstLine="567"/>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567"/>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rPr>
          <w:color w:val="000000"/>
          <w:sz w:val="28"/>
          <w:szCs w:val="28"/>
          <w:lang w:val="kk-KZ"/>
        </w:rPr>
      </w:pPr>
    </w:p>
    <w:p w:rsidR="00EB5A8C" w:rsidRPr="00EB5A8C" w:rsidRDefault="00EB5A8C" w:rsidP="00EB5A8C">
      <w:pPr>
        <w:overflowPunct/>
        <w:autoSpaceDE/>
        <w:autoSpaceDN/>
        <w:adjustRightInd/>
        <w:rPr>
          <w:color w:val="000000"/>
          <w:sz w:val="28"/>
          <w:szCs w:val="28"/>
          <w:lang w:val="kk-KZ"/>
        </w:rPr>
      </w:pPr>
    </w:p>
    <w:p w:rsidR="00EB5A8C" w:rsidRPr="00EB5A8C" w:rsidRDefault="00EB5A8C" w:rsidP="00EB5A8C">
      <w:pPr>
        <w:overflowPunct/>
        <w:autoSpaceDE/>
        <w:autoSpaceDN/>
        <w:adjustRightInd/>
        <w:ind w:left="567"/>
        <w:jc w:val="both"/>
        <w:rPr>
          <w:sz w:val="28"/>
          <w:szCs w:val="28"/>
          <w:lang w:val="kk-KZ"/>
        </w:rPr>
      </w:pPr>
      <w:r w:rsidRPr="00EB5A8C">
        <w:rPr>
          <w:sz w:val="28"/>
          <w:szCs w:val="28"/>
          <w:lang w:val="kk-KZ"/>
        </w:rPr>
        <w:t>Ескертпе: нысан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overflowPunct/>
        <w:autoSpaceDE/>
        <w:autoSpaceDN/>
        <w:adjustRightInd/>
        <w:spacing w:after="160" w:line="259" w:lineRule="auto"/>
        <w:ind w:firstLine="709"/>
        <w:rPr>
          <w:sz w:val="28"/>
          <w:szCs w:val="28"/>
          <w:lang w:val="kk-KZ"/>
        </w:rPr>
      </w:pPr>
      <w:r w:rsidRPr="00EB5A8C">
        <w:rPr>
          <w:sz w:val="24"/>
          <w:szCs w:val="24"/>
          <w:lang w:val="kk-KZ"/>
        </w:rPr>
        <w:br w:type="page"/>
      </w:r>
    </w:p>
    <w:p w:rsidR="00EB5A8C" w:rsidRPr="00EB5A8C" w:rsidRDefault="00EB5A8C" w:rsidP="00EB5A8C">
      <w:pPr>
        <w:overflowPunct/>
        <w:autoSpaceDE/>
        <w:autoSpaceDN/>
        <w:adjustRightInd/>
        <w:ind w:left="5812"/>
        <w:rPr>
          <w:sz w:val="28"/>
          <w:szCs w:val="28"/>
          <w:lang w:val="kk-KZ"/>
        </w:rPr>
      </w:pPr>
      <w:r w:rsidRPr="00EB5A8C">
        <w:rPr>
          <w:sz w:val="28"/>
          <w:szCs w:val="28"/>
          <w:lang w:val="kk-KZ"/>
        </w:rPr>
        <w:lastRenderedPageBreak/>
        <w:t>«k4-4, k4-5, k4-6 мерзімді валюталық өтімділік коэффициенттерінің талдамасы туралы есеп» әкімшілік деректерді өтеусіз негізде жинауға арналған нысанына қосымша</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jc w:val="center"/>
        <w:rPr>
          <w:b/>
          <w:bCs/>
          <w:color w:val="000000"/>
          <w:sz w:val="28"/>
          <w:szCs w:val="28"/>
          <w:lang w:val="kk-KZ"/>
        </w:rPr>
      </w:pPr>
      <w:r w:rsidRPr="00EB5A8C">
        <w:rPr>
          <w:b/>
          <w:bCs/>
          <w:color w:val="000000"/>
          <w:sz w:val="28"/>
          <w:szCs w:val="28"/>
          <w:lang w:val="kk-KZ"/>
        </w:rPr>
        <w:t>k4-4, k4-5, k4-6 мерзімді валюталық өтімділік коэффициенттерінің талдамасы туралы есеп</w:t>
      </w:r>
    </w:p>
    <w:p w:rsidR="00EB5A8C" w:rsidRPr="00EB5A8C" w:rsidRDefault="00EB5A8C" w:rsidP="00EB5A8C">
      <w:pPr>
        <w:overflowPunct/>
        <w:autoSpaceDE/>
        <w:autoSpaceDN/>
        <w:adjustRightInd/>
        <w:jc w:val="center"/>
        <w:rPr>
          <w:b/>
          <w:bCs/>
          <w:color w:val="000000"/>
          <w:sz w:val="28"/>
          <w:szCs w:val="28"/>
          <w:lang w:val="kk-KZ"/>
        </w:rPr>
      </w:pPr>
      <w:r w:rsidRPr="00EB5A8C">
        <w:rPr>
          <w:b/>
          <w:bCs/>
          <w:color w:val="000000"/>
          <w:sz w:val="28"/>
          <w:szCs w:val="28"/>
          <w:lang w:val="kk-KZ"/>
        </w:rPr>
        <w:t>(индексі – 1-BVU_R_K4-4, k4-5, k4-6, кезеңділігі – ай сайын)</w:t>
      </w:r>
    </w:p>
    <w:p w:rsidR="00EB5A8C" w:rsidRPr="00EB5A8C" w:rsidRDefault="00EB5A8C" w:rsidP="00EB5A8C">
      <w:pPr>
        <w:overflowPunct/>
        <w:autoSpaceDE/>
        <w:autoSpaceDN/>
        <w:adjustRightInd/>
        <w:jc w:val="center"/>
        <w:rPr>
          <w:b/>
          <w:sz w:val="28"/>
          <w:szCs w:val="28"/>
          <w:lang w:val="kk-KZ"/>
        </w:rPr>
      </w:pPr>
    </w:p>
    <w:p w:rsidR="00EB5A8C" w:rsidRPr="00EB5A8C" w:rsidRDefault="00EB5A8C" w:rsidP="00EB5A8C">
      <w:pPr>
        <w:overflowPunct/>
        <w:autoSpaceDE/>
        <w:autoSpaceDN/>
        <w:adjustRightInd/>
        <w:ind w:firstLine="400"/>
        <w:jc w:val="center"/>
        <w:rPr>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400"/>
        <w:jc w:val="center"/>
        <w:rPr>
          <w:sz w:val="28"/>
          <w:szCs w:val="28"/>
          <w:lang w:val="kk-KZ"/>
        </w:rPr>
      </w:pPr>
    </w:p>
    <w:p w:rsidR="00EB5A8C" w:rsidRPr="00EB5A8C" w:rsidRDefault="00EB5A8C" w:rsidP="00EB5A8C">
      <w:pPr>
        <w:overflowPunct/>
        <w:autoSpaceDE/>
        <w:autoSpaceDN/>
        <w:adjustRightInd/>
        <w:ind w:firstLine="400"/>
        <w:jc w:val="center"/>
        <w:rPr>
          <w:sz w:val="28"/>
          <w:szCs w:val="28"/>
          <w:lang w:val="kk-KZ"/>
        </w:rPr>
      </w:pPr>
    </w:p>
    <w:p w:rsidR="00EB5A8C" w:rsidRPr="00EB5A8C" w:rsidRDefault="00EB5A8C" w:rsidP="00EB5A8C">
      <w:pPr>
        <w:overflowPunct/>
        <w:autoSpaceDE/>
        <w:autoSpaceDN/>
        <w:adjustRightInd/>
        <w:jc w:val="center"/>
        <w:rPr>
          <w:b/>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400"/>
        <w:jc w:val="both"/>
        <w:rPr>
          <w:b/>
          <w:sz w:val="28"/>
          <w:szCs w:val="28"/>
          <w:lang w:val="kk-KZ"/>
        </w:rPr>
      </w:pPr>
      <w:r w:rsidRPr="00EB5A8C">
        <w:rPr>
          <w:b/>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«k4-4, k4-5, k4-6 мерзімді валюталық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2-тарау. Нысанды толтыру бойынша түсіндірме</w:t>
      </w:r>
    </w:p>
    <w:p w:rsidR="00EB5A8C" w:rsidRPr="00EB5A8C" w:rsidRDefault="00EB5A8C" w:rsidP="00EB5A8C">
      <w:pPr>
        <w:overflowPunct/>
        <w:autoSpaceDE/>
        <w:autoSpaceDN/>
        <w:adjustRightInd/>
        <w:jc w:val="center"/>
        <w:rPr>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w:t>
      </w:r>
      <w:r w:rsidRPr="00EB5A8C">
        <w:rPr>
          <w:color w:val="000000"/>
          <w:sz w:val="28"/>
          <w:szCs w:val="28"/>
          <w:lang w:val="kk-KZ"/>
        </w:rPr>
        <w:br/>
        <w:t xml:space="preserve">№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(бұдан әрі – </w:t>
      </w:r>
      <w:r w:rsidRPr="00EB5A8C">
        <w:rPr>
          <w:color w:val="000000"/>
          <w:sz w:val="28"/>
          <w:szCs w:val="28"/>
          <w:lang w:val="kk-KZ"/>
        </w:rPr>
        <w:br/>
        <w:t xml:space="preserve">№ 144 нормативтер) және «Банктің пруденциялық нормативтерінің және сақталуы міндетті өзге де нормалары мен лимиттерінің нормативтік мәндері мен </w:t>
      </w:r>
      <w:r w:rsidRPr="00EB5A8C">
        <w:rPr>
          <w:color w:val="000000"/>
          <w:sz w:val="28"/>
          <w:szCs w:val="28"/>
          <w:lang w:val="kk-KZ"/>
        </w:rPr>
        <w:lastRenderedPageBreak/>
        <w:t>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5. k4-4 мерзімді валюталық өтімділік коэффициентін есептеу бойынша Нысанды толтыру кезінде № 144 нормативтердің 42, 43, 44, 45, 46, 47 және </w:t>
      </w:r>
      <w:r w:rsidRPr="00EB5A8C">
        <w:rPr>
          <w:color w:val="000000"/>
          <w:sz w:val="28"/>
          <w:szCs w:val="28"/>
          <w:lang w:val="kk-KZ"/>
        </w:rPr>
        <w:br/>
        <w:t xml:space="preserve">48-тармақтарына және № 170 нормативтердің 63, 64, 65, 66, 67, 68, 69 және </w:t>
      </w:r>
      <w:r w:rsidRPr="00EB5A8C">
        <w:rPr>
          <w:color w:val="000000"/>
          <w:sz w:val="28"/>
          <w:szCs w:val="28"/>
          <w:lang w:val="kk-KZ"/>
        </w:rPr>
        <w:br/>
        <w:t>70-тармақтарына сәйкес есептелген шетел валютасындағы өтімділігі жоғары активтердің және өтелгенге дейін жеті күнге дейін қоса алғанда қалған мерзімі бар сол шетел валютасындағы мерзімді міндеттемелердің орташа айлық шамасы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6. k4-5 мерзімді валюталық өтімділік коэффициентін есептеу бойынша Нысанды толтыру кезінде № 144 нормативтердің 42, 43, 44, 45, 46, 47 және </w:t>
      </w:r>
      <w:r w:rsidRPr="00EB5A8C">
        <w:rPr>
          <w:color w:val="000000"/>
          <w:sz w:val="28"/>
          <w:szCs w:val="28"/>
          <w:lang w:val="kk-KZ"/>
        </w:rPr>
        <w:br/>
        <w:t xml:space="preserve">48-тармақтарына және № 170 нормативтердің 63, 64, 65, 66, 67,68, 69 және </w:t>
      </w:r>
      <w:r w:rsidRPr="00EB5A8C">
        <w:rPr>
          <w:color w:val="000000"/>
          <w:sz w:val="28"/>
          <w:szCs w:val="28"/>
          <w:lang w:val="kk-KZ"/>
        </w:rPr>
        <w:br/>
        <w:t>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қоса алғанда қалған мерзімі бар сол шетел валютасындағы мерзімді міндеттемелердің орташа айлық шамасы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7. k4-6 мерзімді валюталық өтімділік коэффициентін есептеу бойынша Нысанды толтыру кезінде № 144 нормативтердің 42, 43, 44, 45, 46, 47 және </w:t>
      </w:r>
      <w:r w:rsidRPr="00EB5A8C">
        <w:rPr>
          <w:color w:val="000000"/>
          <w:sz w:val="28"/>
          <w:szCs w:val="28"/>
          <w:lang w:val="kk-KZ"/>
        </w:rPr>
        <w:br/>
        <w:t xml:space="preserve">48-тармақтарына және № 170 нормативтердің 63, 64, 65, 66, 67, 68, 69 және </w:t>
      </w:r>
      <w:r w:rsidRPr="00EB5A8C">
        <w:rPr>
          <w:color w:val="000000"/>
          <w:sz w:val="28"/>
          <w:szCs w:val="28"/>
          <w:lang w:val="kk-KZ"/>
        </w:rPr>
        <w:br/>
        <w:t>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қоса алғанда қалған мерзімі бар сол шетел валютасындағы мерзімді міндеттемелердің орташа айлық шамасы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8.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9.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w:t>
      </w:r>
      <w:r w:rsidRPr="00EB5A8C">
        <w:rPr>
          <w:color w:val="000000"/>
          <w:sz w:val="28"/>
          <w:szCs w:val="28"/>
          <w:lang w:val="kk-KZ"/>
        </w:rPr>
        <w:lastRenderedPageBreak/>
        <w:t>жиынтық сомасының есепті кезеңдегі жұмыс күндерінің санына қатынасы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10. Нысанды толтыру кезінде жұмыс күндерінің саны көрсетіледі.</w:t>
      </w:r>
    </w:p>
    <w:p w:rsidR="00EB5A8C" w:rsidRPr="00EB5A8C" w:rsidRDefault="00EB5A8C" w:rsidP="00EB5A8C">
      <w:pPr>
        <w:overflowPunct/>
        <w:autoSpaceDE/>
        <w:autoSpaceDN/>
        <w:adjustRightInd/>
        <w:ind w:firstLine="709"/>
        <w:rPr>
          <w:rFonts w:eastAsia="Calibri"/>
          <w:sz w:val="28"/>
          <w:szCs w:val="28"/>
          <w:lang w:val="kk-KZ"/>
        </w:rPr>
      </w:pPr>
      <w:r w:rsidRPr="00EB5A8C">
        <w:rPr>
          <w:sz w:val="28"/>
          <w:szCs w:val="28"/>
          <w:lang w:val="kk-KZ"/>
        </w:rPr>
        <w:t>11. Деректер болмаған кезде Нысан ұсынылмайды</w:t>
      </w:r>
      <w:r w:rsidRPr="00EB5A8C">
        <w:rPr>
          <w:rFonts w:eastAsia="Calibri"/>
          <w:sz w:val="28"/>
          <w:szCs w:val="28"/>
          <w:lang w:val="kk-KZ"/>
        </w:rPr>
        <w:t>.</w:t>
      </w:r>
      <w:bookmarkStart w:id="1" w:name="SUB21"/>
      <w:bookmarkEnd w:id="1"/>
    </w:p>
    <w:p w:rsidR="00EB5A8C" w:rsidRPr="00EB5A8C" w:rsidRDefault="00EB5A8C" w:rsidP="00EB5A8C">
      <w:pPr>
        <w:overflowPunct/>
        <w:autoSpaceDE/>
        <w:autoSpaceDN/>
        <w:adjustRightInd/>
        <w:rPr>
          <w:sz w:val="28"/>
          <w:szCs w:val="28"/>
          <w:highlight w:val="cyan"/>
          <w:lang w:val="kk-KZ"/>
        </w:rPr>
      </w:pPr>
      <w:r w:rsidRPr="00EB5A8C">
        <w:rPr>
          <w:sz w:val="28"/>
          <w:szCs w:val="28"/>
          <w:highlight w:val="cyan"/>
          <w:lang w:val="kk-KZ"/>
        </w:rPr>
        <w:br w:type="page"/>
      </w:r>
    </w:p>
    <w:p w:rsidR="00EB5A8C" w:rsidRPr="00EB5A8C" w:rsidRDefault="00EB5A8C" w:rsidP="00EB5A8C">
      <w:pPr>
        <w:tabs>
          <w:tab w:val="left" w:pos="4253"/>
        </w:tabs>
        <w:overflowPunct/>
        <w:autoSpaceDE/>
        <w:autoSpaceDN/>
        <w:adjustRightInd/>
        <w:ind w:left="5670" w:right="-2"/>
        <w:jc w:val="both"/>
        <w:rPr>
          <w:color w:val="000000"/>
          <w:sz w:val="28"/>
          <w:szCs w:val="24"/>
          <w:lang w:val="kk-KZ"/>
        </w:rPr>
      </w:pP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670"/>
        <w:jc w:val="both"/>
        <w:rPr>
          <w:bCs/>
          <w:color w:val="000000"/>
          <w:sz w:val="28"/>
          <w:szCs w:val="28"/>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670"/>
        <w:jc w:val="both"/>
        <w:rPr>
          <w:color w:val="000000"/>
          <w:sz w:val="28"/>
          <w:szCs w:val="28"/>
          <w:lang w:val="kk-KZ"/>
        </w:rPr>
      </w:pPr>
      <w:r w:rsidRPr="00EB5A8C">
        <w:rPr>
          <w:color w:val="000000"/>
          <w:sz w:val="28"/>
          <w:szCs w:val="28"/>
          <w:lang w:val="kk-KZ"/>
        </w:rPr>
        <w:t>13-қосымша</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Әкімшілік деректерді өтеусіз негізде жинауға арналған</w:t>
      </w:r>
    </w:p>
    <w:p w:rsidR="00EB5A8C" w:rsidRPr="00EB5A8C" w:rsidRDefault="00EB5A8C" w:rsidP="00EB5A8C">
      <w:pPr>
        <w:overflowPunct/>
        <w:autoSpaceDE/>
        <w:autoSpaceDN/>
        <w:adjustRightInd/>
        <w:ind w:left="5670"/>
        <w:jc w:val="both"/>
        <w:rPr>
          <w:strike/>
          <w:color w:val="FF0000"/>
          <w:sz w:val="28"/>
          <w:szCs w:val="28"/>
          <w:lang w:val="kk-KZ"/>
        </w:rPr>
      </w:pPr>
      <w:r w:rsidRPr="00EB5A8C">
        <w:rPr>
          <w:bCs/>
          <w:color w:val="000000"/>
          <w:sz w:val="28"/>
          <w:szCs w:val="28"/>
          <w:lang w:val="kk-KZ"/>
        </w:rPr>
        <w:t>нысан</w:t>
      </w:r>
      <w:r w:rsidRPr="00EB5A8C">
        <w:rPr>
          <w:color w:val="000000"/>
          <w:sz w:val="28"/>
          <w:szCs w:val="28"/>
          <w:lang w:val="kk-KZ"/>
        </w:rPr>
        <w:t xml:space="preserve"> </w:t>
      </w:r>
      <w:r w:rsidRPr="00EB5A8C">
        <w:rPr>
          <w:color w:val="000000"/>
          <w:sz w:val="28"/>
          <w:szCs w:val="28"/>
          <w:lang w:val="kk-KZ"/>
        </w:rPr>
        <w:br/>
      </w:r>
    </w:p>
    <w:p w:rsidR="00EB5A8C" w:rsidRPr="00EB5A8C" w:rsidRDefault="00EB5A8C" w:rsidP="00EB5A8C">
      <w:pPr>
        <w:overflowPunct/>
        <w:autoSpaceDE/>
        <w:autoSpaceDN/>
        <w:adjustRightInd/>
        <w:ind w:firstLine="400"/>
        <w:jc w:val="both"/>
        <w:rPr>
          <w:b/>
          <w:sz w:val="28"/>
          <w:szCs w:val="28"/>
          <w:lang w:val="kk-KZ"/>
        </w:rPr>
      </w:pPr>
      <w:r w:rsidRPr="00EB5A8C">
        <w:rPr>
          <w:b/>
          <w:sz w:val="28"/>
          <w:szCs w:val="28"/>
          <w:lang w:val="kk-KZ"/>
        </w:rPr>
        <w:t> </w:t>
      </w:r>
    </w:p>
    <w:p w:rsidR="00EB5A8C" w:rsidRPr="00EB5A8C" w:rsidRDefault="00EB5A8C" w:rsidP="00EB5A8C">
      <w:pPr>
        <w:overflowPunct/>
        <w:autoSpaceDE/>
        <w:autoSpaceDN/>
        <w:adjustRightInd/>
        <w:ind w:firstLine="400"/>
        <w:jc w:val="both"/>
        <w:rPr>
          <w:b/>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нысанның атауы: Аптаның (айдың) әрбір жұмыс күні үшін әрбір шетел валютасы бойынша  валюталық позициялар және валюталық нетто-позиция туралы  есеп</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1-BVU_DVP</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Кезеңділігі: апта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Есепті кезеңі: 20__жылғы «___»________ жағдай бойынша</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аптадан кейінгі аптаның бесінші жұмыс күнінен кешіктірмей, апта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00"/>
        <w:jc w:val="right"/>
        <w:rPr>
          <w:sz w:val="28"/>
          <w:szCs w:val="28"/>
          <w:lang w:val="kk-KZ"/>
        </w:rPr>
        <w:sectPr w:rsidR="00EB5A8C" w:rsidRPr="00EB5A8C" w:rsidSect="00DD2508">
          <w:headerReference w:type="even" r:id="rId20"/>
          <w:headerReference w:type="default" r:id="rId21"/>
          <w:headerReference w:type="first" r:id="rId22"/>
          <w:pgSz w:w="11906" w:h="16838"/>
          <w:pgMar w:top="1418" w:right="851" w:bottom="1418" w:left="1418" w:header="709" w:footer="709" w:gutter="0"/>
          <w:cols w:space="708"/>
          <w:docGrid w:linePitch="360"/>
        </w:sectPr>
      </w:pP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 (мың теңгемен)</w:t>
      </w:r>
    </w:p>
    <w:tbl>
      <w:tblPr>
        <w:tblW w:w="5224" w:type="pct"/>
        <w:jc w:val="center"/>
        <w:tblCellMar>
          <w:left w:w="0" w:type="dxa"/>
          <w:right w:w="0" w:type="dxa"/>
        </w:tblCellMar>
        <w:tblLook w:val="04A0" w:firstRow="1" w:lastRow="0" w:firstColumn="1" w:lastColumn="0" w:noHBand="0" w:noVBand="1"/>
      </w:tblPr>
      <w:tblGrid>
        <w:gridCol w:w="4499"/>
        <w:gridCol w:w="1604"/>
        <w:gridCol w:w="2057"/>
        <w:gridCol w:w="1271"/>
        <w:gridCol w:w="1586"/>
        <w:gridCol w:w="2057"/>
        <w:gridCol w:w="1534"/>
      </w:tblGrid>
      <w:tr w:rsidR="00EB5A8C" w:rsidRPr="00EB5A8C" w:rsidTr="001F3811">
        <w:trPr>
          <w:jc w:val="center"/>
        </w:trPr>
        <w:tc>
          <w:tcPr>
            <w:tcW w:w="4474"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Меншікті капитал</w:t>
            </w:r>
          </w:p>
        </w:tc>
        <w:tc>
          <w:tcPr>
            <w:tcW w:w="5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447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(бұдан әрі – басқа рейтингтік агенттіктер) осыған ұқсас деңгейдегі рейтингі бар елдердің шетел валюталары және «Еуро» шетел валютасы, сондай-ақ аффинирленген бағалы металдар бойынша ашық валюталық позицияның (ұзын немесе қысқа) лимиті - банктің меншікті капиталы шамасының 12,5 пайызы мөлшерінде</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447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Стандард энд Пурс (Standard &amp; Poor’s) агенттігінің «А»-дан төмен тәуелсіз рейтингі немесе басқа рейтингтік агенттіктердің бiрiнiң осыған ұқсас деңгейдегі рейтингі бар елдердің шетел валюталары бойынша ашық валюталық позицияның (ұзын және қысқа) лимиті - банктің меншікті капиталы шамасының 5 пайызы</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447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Валюталық нетто-позиция лимиті – меншікті капиталдың 25 пайызы</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447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1D1A16" w:rsidTr="001F3811">
        <w:trPr>
          <w:jc w:val="center"/>
        </w:trPr>
        <w:tc>
          <w:tcPr>
            <w:tcW w:w="154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Валюта атауы</w:t>
            </w:r>
          </w:p>
        </w:tc>
        <w:tc>
          <w:tcPr>
            <w:tcW w:w="346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Есепті кезеңнің күндері бойынша операциялық күннің соңындағы сальдо</w:t>
            </w:r>
          </w:p>
        </w:tc>
      </w:tr>
      <w:tr w:rsidR="00EB5A8C" w:rsidRPr="00EB5A8C" w:rsidTr="001F3811">
        <w:trPr>
          <w:jc w:val="center"/>
        </w:trPr>
        <w:tc>
          <w:tcPr>
            <w:tcW w:w="1540" w:type="pct"/>
            <w:vMerge/>
            <w:tcBorders>
              <w:top w:val="nil"/>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center"/>
              <w:rPr>
                <w:sz w:val="24"/>
                <w:szCs w:val="24"/>
                <w:lang w:val="kk-KZ"/>
              </w:rPr>
            </w:pPr>
          </w:p>
        </w:tc>
        <w:tc>
          <w:tcPr>
            <w:tcW w:w="168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1</w:t>
            </w:r>
          </w:p>
        </w:tc>
        <w:tc>
          <w:tcPr>
            <w:tcW w:w="177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2</w:t>
            </w:r>
          </w:p>
        </w:tc>
      </w:tr>
      <w:tr w:rsidR="00EB5A8C" w:rsidRPr="00EB5A8C" w:rsidTr="001F3811">
        <w:trPr>
          <w:jc w:val="center"/>
        </w:trPr>
        <w:tc>
          <w:tcPr>
            <w:tcW w:w="1540" w:type="pct"/>
            <w:vMerge/>
            <w:tcBorders>
              <w:top w:val="nil"/>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center"/>
              <w:rPr>
                <w:sz w:val="24"/>
                <w:szCs w:val="24"/>
                <w:lang w:val="kk-KZ"/>
              </w:rPr>
            </w:pPr>
          </w:p>
        </w:tc>
        <w:tc>
          <w:tcPr>
            <w:tcW w:w="168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(күні)</w:t>
            </w:r>
          </w:p>
        </w:tc>
        <w:tc>
          <w:tcPr>
            <w:tcW w:w="177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(күні)</w:t>
            </w:r>
          </w:p>
        </w:tc>
      </w:tr>
      <w:tr w:rsidR="00EB5A8C" w:rsidRPr="00EB5A8C" w:rsidTr="001F3811">
        <w:trPr>
          <w:jc w:val="center"/>
        </w:trPr>
        <w:tc>
          <w:tcPr>
            <w:tcW w:w="1540" w:type="pct"/>
            <w:vMerge/>
            <w:tcBorders>
              <w:top w:val="nil"/>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center"/>
              <w:rPr>
                <w:sz w:val="24"/>
                <w:szCs w:val="24"/>
                <w:lang w:val="kk-KZ"/>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Талаптар</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Міндеттемелер</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Позиция</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Талаптар</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Міндеттемелер</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lang w:val="kk-KZ"/>
              </w:rPr>
            </w:pPr>
            <w:r w:rsidRPr="00EB5A8C">
              <w:rPr>
                <w:sz w:val="28"/>
                <w:szCs w:val="28"/>
                <w:lang w:val="kk-KZ"/>
              </w:rPr>
              <w:t>Позиция</w:t>
            </w:r>
          </w:p>
        </w:tc>
      </w:tr>
      <w:tr w:rsidR="00EB5A8C" w:rsidRPr="00EB5A8C" w:rsidTr="001F3811">
        <w:trPr>
          <w:jc w:val="center"/>
        </w:trPr>
        <w:tc>
          <w:tcPr>
            <w:tcW w:w="1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3</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5</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6</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7</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lang w:val="kk-KZ"/>
              </w:rPr>
            </w:pPr>
            <w:r w:rsidRPr="00EB5A8C">
              <w:rPr>
                <w:sz w:val="28"/>
                <w:szCs w:val="28"/>
                <w:lang w:val="kk-KZ"/>
              </w:rPr>
              <w:t>8</w:t>
            </w:r>
          </w:p>
        </w:tc>
      </w:tr>
      <w:tr w:rsidR="00EB5A8C" w:rsidRPr="00EB5A8C" w:rsidTr="001F3811">
        <w:trPr>
          <w:jc w:val="center"/>
        </w:trPr>
        <w:tc>
          <w:tcPr>
            <w:tcW w:w="1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1. Қолма-қол шетел валютасы</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w:t>
            </w:r>
          </w:p>
        </w:tc>
        <w:tc>
          <w:tcPr>
            <w:tcW w:w="5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2. Орналастырылған (тартылған) салымдар</w:t>
            </w:r>
          </w:p>
        </w:tc>
        <w:tc>
          <w:tcPr>
            <w:tcW w:w="5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3. Берілген (алынған) қарыздар</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w:t>
            </w:r>
          </w:p>
        </w:tc>
        <w:tc>
          <w:tcPr>
            <w:tcW w:w="5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4. Алу (төлеу) үшін есептелген сыйақы</w:t>
            </w:r>
          </w:p>
        </w:tc>
        <w:tc>
          <w:tcPr>
            <w:tcW w:w="5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lastRenderedPageBreak/>
              <w:t>5. Борыштық және үлестік бағалы қағаздар</w:t>
            </w:r>
          </w:p>
        </w:tc>
        <w:tc>
          <w:tcPr>
            <w:tcW w:w="5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6. Дебиторлық (кредиторлық) берешек</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w:t>
            </w:r>
          </w:p>
        </w:tc>
        <w:tc>
          <w:tcPr>
            <w:tcW w:w="5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7. Туынды қаржы құралдары</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w:t>
            </w:r>
          </w:p>
        </w:tc>
        <w:tc>
          <w:tcPr>
            <w:tcW w:w="5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8. Баланстық шоттар бойынша жиынтық</w:t>
            </w:r>
          </w:p>
        </w:tc>
        <w:tc>
          <w:tcPr>
            <w:tcW w:w="5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10. Баланстан тыс шоттар бойынша жиынтық</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w:t>
            </w:r>
          </w:p>
        </w:tc>
        <w:tc>
          <w:tcPr>
            <w:tcW w:w="5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11. Баланстық және баланстан тыс шоттар бойынша жиынтық</w:t>
            </w:r>
          </w:p>
        </w:tc>
        <w:tc>
          <w:tcPr>
            <w:tcW w:w="5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w:t>
            </w:r>
          </w:p>
        </w:tc>
        <w:tc>
          <w:tcPr>
            <w:tcW w:w="54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r w:rsidR="00EB5A8C" w:rsidRPr="00EB5A8C" w:rsidTr="001F3811">
        <w:trPr>
          <w:jc w:val="center"/>
        </w:trPr>
        <w:tc>
          <w:tcPr>
            <w:tcW w:w="15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12. Валюталық нетто-позиция жиыны</w:t>
            </w:r>
          </w:p>
        </w:tc>
        <w:tc>
          <w:tcPr>
            <w:tcW w:w="5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lang w:val="kk-KZ"/>
              </w:rPr>
            </w:pPr>
            <w:r w:rsidRPr="00EB5A8C">
              <w:rPr>
                <w:sz w:val="28"/>
                <w:szCs w:val="28"/>
                <w:lang w:val="kk-KZ"/>
              </w:rPr>
              <w:t> </w:t>
            </w:r>
          </w:p>
        </w:tc>
      </w:tr>
    </w:tbl>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кестенің жалғасы</w:t>
      </w:r>
    </w:p>
    <w:tbl>
      <w:tblPr>
        <w:tblW w:w="5230" w:type="pct"/>
        <w:jc w:val="center"/>
        <w:tblCellMar>
          <w:left w:w="0" w:type="dxa"/>
          <w:right w:w="0" w:type="dxa"/>
        </w:tblCellMar>
        <w:tblLook w:val="04A0" w:firstRow="1" w:lastRow="0" w:firstColumn="1" w:lastColumn="0" w:noHBand="0" w:noVBand="1"/>
      </w:tblPr>
      <w:tblGrid>
        <w:gridCol w:w="1641"/>
        <w:gridCol w:w="1963"/>
        <w:gridCol w:w="1272"/>
        <w:gridCol w:w="1641"/>
        <w:gridCol w:w="1963"/>
        <w:gridCol w:w="1272"/>
        <w:gridCol w:w="1641"/>
        <w:gridCol w:w="1963"/>
        <w:gridCol w:w="1269"/>
      </w:tblGrid>
      <w:tr w:rsidR="00EB5A8C" w:rsidRPr="001D1A16" w:rsidTr="001F3811">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Есепті кезеңнің күндері бойынша операциялық күннің соңындағы сальдо</w:t>
            </w:r>
          </w:p>
        </w:tc>
      </w:tr>
      <w:tr w:rsidR="00EB5A8C" w:rsidRPr="00EB5A8C" w:rsidTr="001F3811">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3</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4</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5</w:t>
            </w:r>
          </w:p>
        </w:tc>
      </w:tr>
      <w:tr w:rsidR="00EB5A8C" w:rsidRPr="00EB5A8C" w:rsidTr="001F3811">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(күні)</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(күні)</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(күні)</w:t>
            </w:r>
          </w:p>
        </w:tc>
      </w:tr>
      <w:tr w:rsidR="00EB5A8C" w:rsidRPr="00EB5A8C" w:rsidTr="001F3811">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Талаптар</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Міндеттемелер</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Позиция</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Талаптар</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Міндеттемелер</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Позиция</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Талаптар</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Міндеттемелер</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Позиция</w:t>
            </w:r>
          </w:p>
        </w:tc>
      </w:tr>
      <w:tr w:rsidR="00EB5A8C" w:rsidRPr="00EB5A8C" w:rsidTr="001F3811">
        <w:trPr>
          <w:jc w:val="center"/>
        </w:trPr>
        <w:tc>
          <w:tcPr>
            <w:tcW w:w="56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lastRenderedPageBreak/>
              <w:t>9</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10</w:t>
            </w:r>
          </w:p>
        </w:tc>
        <w:tc>
          <w:tcPr>
            <w:tcW w:w="4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11</w:t>
            </w:r>
          </w:p>
        </w:tc>
        <w:tc>
          <w:tcPr>
            <w:tcW w:w="5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12</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13</w:t>
            </w:r>
          </w:p>
        </w:tc>
        <w:tc>
          <w:tcPr>
            <w:tcW w:w="4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14</w:t>
            </w:r>
          </w:p>
        </w:tc>
        <w:tc>
          <w:tcPr>
            <w:tcW w:w="5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15</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16</w:t>
            </w:r>
          </w:p>
        </w:tc>
        <w:tc>
          <w:tcPr>
            <w:tcW w:w="4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17</w:t>
            </w:r>
          </w:p>
        </w:tc>
      </w:tr>
      <w:tr w:rsidR="00EB5A8C" w:rsidRPr="00EB5A8C" w:rsidTr="001F3811">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lang w:val="kk-KZ"/>
              </w:rPr>
            </w:pPr>
            <w:r w:rsidRPr="00EB5A8C">
              <w:rPr>
                <w:sz w:val="24"/>
                <w:szCs w:val="24"/>
                <w:lang w:val="kk-KZ"/>
              </w:rPr>
              <w:t> </w:t>
            </w:r>
          </w:p>
        </w:tc>
      </w:tr>
    </w:tbl>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Атауы __________________________________________________</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Мекенжайы __________________________________________________________</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Телефоны _______________________________________________________</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Электрондық пошта мекенжайы ________________________________________</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Орындаушы ________________________________ _________________</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xml:space="preserve"> Басшы немесе есепке қол қою функциясы жүктелген адам </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_________________________________________________________</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Күні 20__ жылғы «____» __________</w:t>
      </w:r>
    </w:p>
    <w:p w:rsidR="00EB5A8C" w:rsidRPr="00EB5A8C" w:rsidRDefault="00EB5A8C" w:rsidP="00EB5A8C">
      <w:pPr>
        <w:overflowPunct/>
        <w:autoSpaceDE/>
        <w:autoSpaceDN/>
        <w:adjustRightInd/>
        <w:rPr>
          <w:color w:val="000000"/>
          <w:sz w:val="28"/>
          <w:szCs w:val="28"/>
          <w:lang w:val="kk-KZ"/>
        </w:rPr>
      </w:pPr>
    </w:p>
    <w:p w:rsidR="00EB5A8C" w:rsidRPr="00EB5A8C" w:rsidRDefault="00EB5A8C" w:rsidP="00EB5A8C">
      <w:pPr>
        <w:overflowPunct/>
        <w:autoSpaceDE/>
        <w:autoSpaceDN/>
        <w:adjustRightInd/>
        <w:rPr>
          <w:color w:val="000000"/>
          <w:sz w:val="28"/>
          <w:szCs w:val="28"/>
          <w:lang w:val="kk-KZ"/>
        </w:rPr>
      </w:pPr>
    </w:p>
    <w:p w:rsidR="00EB5A8C" w:rsidRPr="00EB5A8C" w:rsidRDefault="00EB5A8C" w:rsidP="00EB5A8C">
      <w:pPr>
        <w:tabs>
          <w:tab w:val="left" w:pos="4253"/>
        </w:tabs>
        <w:overflowPunct/>
        <w:autoSpaceDE/>
        <w:autoSpaceDN/>
        <w:adjustRightInd/>
        <w:ind w:right="-2"/>
        <w:jc w:val="both"/>
        <w:rPr>
          <w:sz w:val="28"/>
          <w:szCs w:val="28"/>
          <w:lang w:val="kk-KZ"/>
        </w:rPr>
      </w:pPr>
      <w:r w:rsidRPr="00EB5A8C">
        <w:rPr>
          <w:sz w:val="28"/>
          <w:szCs w:val="28"/>
          <w:lang w:val="kk-KZ"/>
        </w:rPr>
        <w:t>Ескертпе: нысан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rPr>
          <w:sz w:val="28"/>
          <w:szCs w:val="28"/>
          <w:lang w:val="kk-KZ"/>
        </w:rPr>
        <w:sectPr w:rsidR="00EB5A8C" w:rsidRPr="00EB5A8C" w:rsidSect="00DD2508">
          <w:headerReference w:type="even" r:id="rId23"/>
          <w:headerReference w:type="default" r:id="rId24"/>
          <w:headerReference w:type="first" r:id="rId25"/>
          <w:pgSz w:w="16838" w:h="11906" w:orient="landscape"/>
          <w:pgMar w:top="1418" w:right="1418" w:bottom="1418" w:left="1418" w:header="709" w:footer="709" w:gutter="0"/>
          <w:cols w:space="708"/>
          <w:docGrid w:linePitch="360"/>
        </w:sectPr>
      </w:pPr>
    </w:p>
    <w:p w:rsidR="00EB5A8C" w:rsidRPr="00EB5A8C" w:rsidRDefault="00EB5A8C" w:rsidP="00EB5A8C">
      <w:pPr>
        <w:overflowPunct/>
        <w:autoSpaceDE/>
        <w:autoSpaceDN/>
        <w:adjustRightInd/>
        <w:spacing w:before="100" w:beforeAutospacing="1" w:after="100" w:afterAutospacing="1"/>
        <w:ind w:left="5670"/>
        <w:jc w:val="both"/>
        <w:rPr>
          <w:color w:val="000000"/>
          <w:sz w:val="28"/>
          <w:szCs w:val="28"/>
          <w:lang w:val="kk-KZ"/>
        </w:rPr>
      </w:pPr>
      <w:r w:rsidRPr="00EB5A8C">
        <w:rPr>
          <w:color w:val="000000"/>
          <w:sz w:val="28"/>
          <w:szCs w:val="28"/>
          <w:lang w:val="kk-KZ"/>
        </w:rPr>
        <w:lastRenderedPageBreak/>
        <w:t>«Аптаның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нысанына қосымша</w:t>
      </w: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rPr>
          <w:b/>
          <w:bCs/>
          <w:color w:val="000000"/>
          <w:sz w:val="28"/>
          <w:szCs w:val="28"/>
          <w:lang w:val="kk-KZ"/>
        </w:rPr>
      </w:pPr>
      <w:r w:rsidRPr="00EB5A8C">
        <w:rPr>
          <w:b/>
          <w:bCs/>
          <w:color w:val="000000"/>
          <w:sz w:val="28"/>
          <w:szCs w:val="28"/>
          <w:lang w:val="kk-KZ"/>
        </w:rPr>
        <w:t xml:space="preserve">Аптаның (айдың) әрбір жұмыс күні үшін әрбір шетел валютасы бойынша  валюталық позициялар және валюталық нетто-позиция туралы  есеп </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(индексі - 1-BVU_DVP, кезеңділігі - апта сайын)</w:t>
      </w:r>
    </w:p>
    <w:p w:rsidR="00EB5A8C" w:rsidRPr="00EB5A8C" w:rsidRDefault="00EB5A8C" w:rsidP="00EB5A8C">
      <w:pPr>
        <w:overflowPunct/>
        <w:autoSpaceDE/>
        <w:autoSpaceDN/>
        <w:adjustRightInd/>
        <w:jc w:val="center"/>
        <w:rPr>
          <w:b/>
          <w:sz w:val="28"/>
          <w:szCs w:val="28"/>
          <w:lang w:val="kk-KZ"/>
        </w:rPr>
      </w:pP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400"/>
        <w:jc w:val="center"/>
        <w:rPr>
          <w:sz w:val="28"/>
          <w:szCs w:val="28"/>
          <w:lang w:val="kk-KZ"/>
        </w:rPr>
      </w:pPr>
    </w:p>
    <w:p w:rsidR="00EB5A8C" w:rsidRPr="00EB5A8C" w:rsidRDefault="00EB5A8C" w:rsidP="00EB5A8C">
      <w:pPr>
        <w:overflowPunct/>
        <w:autoSpaceDE/>
        <w:autoSpaceDN/>
        <w:adjustRightInd/>
        <w:ind w:firstLine="400"/>
        <w:jc w:val="center"/>
        <w:rPr>
          <w:sz w:val="28"/>
          <w:szCs w:val="28"/>
          <w:lang w:val="kk-KZ"/>
        </w:rPr>
      </w:pPr>
    </w:p>
    <w:p w:rsidR="00EB5A8C" w:rsidRPr="00EB5A8C" w:rsidRDefault="00EB5A8C" w:rsidP="00EB5A8C">
      <w:pPr>
        <w:overflowPunct/>
        <w:autoSpaceDE/>
        <w:autoSpaceDN/>
        <w:adjustRightInd/>
        <w:jc w:val="center"/>
        <w:rPr>
          <w:color w:val="000000"/>
          <w:sz w:val="28"/>
          <w:szCs w:val="28"/>
          <w:lang w:val="kk-KZ"/>
        </w:rPr>
      </w:pPr>
      <w:r w:rsidRPr="00EB5A8C">
        <w:rPr>
          <w:b/>
          <w:bCs/>
          <w:color w:val="000000"/>
          <w:sz w:val="28"/>
          <w:szCs w:val="28"/>
          <w:lang w:val="kk-KZ"/>
        </w:rPr>
        <w:t>1-тарау. Жалпы ережелер</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 апта сайын жасалады және есепті кезеңнің әрбір жұмыс күні үшін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rPr>
          <w:b/>
          <w:sz w:val="28"/>
          <w:szCs w:val="28"/>
          <w:lang w:val="kk-KZ"/>
        </w:rPr>
      </w:pPr>
    </w:p>
    <w:p w:rsidR="00EB5A8C" w:rsidRPr="00EB5A8C" w:rsidRDefault="00EB5A8C" w:rsidP="00EB5A8C">
      <w:pPr>
        <w:overflowPunct/>
        <w:autoSpaceDE/>
        <w:autoSpaceDN/>
        <w:adjustRightInd/>
        <w:jc w:val="center"/>
        <w:rPr>
          <w:color w:val="000000"/>
          <w:sz w:val="28"/>
          <w:szCs w:val="28"/>
          <w:lang w:val="kk-KZ"/>
        </w:rPr>
      </w:pPr>
      <w:r w:rsidRPr="00EB5A8C">
        <w:rPr>
          <w:b/>
          <w:bCs/>
          <w:color w:val="000000"/>
          <w:sz w:val="28"/>
          <w:szCs w:val="28"/>
          <w:lang w:val="kk-KZ"/>
        </w:rPr>
        <w:t>2-тарау. Нысанды толтыру бойынша түсіндірме</w:t>
      </w:r>
    </w:p>
    <w:p w:rsidR="00EB5A8C" w:rsidRPr="00EB5A8C" w:rsidRDefault="00EB5A8C" w:rsidP="00EB5A8C">
      <w:pPr>
        <w:overflowPunct/>
        <w:autoSpaceDE/>
        <w:autoSpaceDN/>
        <w:adjustRightInd/>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 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w:t>
      </w:r>
      <w:r w:rsidRPr="00EB5A8C">
        <w:rPr>
          <w:color w:val="000000"/>
          <w:sz w:val="28"/>
          <w:szCs w:val="28"/>
          <w:lang w:val="kk-KZ"/>
        </w:rPr>
        <w:br/>
      </w:r>
      <w:r w:rsidRPr="00EB5A8C">
        <w:rPr>
          <w:color w:val="000000"/>
          <w:sz w:val="28"/>
          <w:szCs w:val="28"/>
          <w:lang w:val="kk-KZ"/>
        </w:rPr>
        <w:lastRenderedPageBreak/>
        <w:t>№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6. 10-жолда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7. 5, 8, 11, 14 және 17-бағандар бойынша 12-жолда есепті кезеңнің әрбір жұмыс күні үшін барлық шетел валюталары бойынша нетто-позиция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8. Деректер болмаған кезде Нысан ұсынылмайды</w:t>
      </w:r>
      <w:r w:rsidRPr="00EB5A8C">
        <w:rPr>
          <w:rFonts w:eastAsia="Calibri"/>
          <w:sz w:val="28"/>
          <w:szCs w:val="28"/>
          <w:lang w:val="kk-KZ"/>
        </w:rPr>
        <w:t>.</w:t>
      </w:r>
    </w:p>
    <w:p w:rsidR="00EB5A8C" w:rsidRPr="00EB5A8C" w:rsidRDefault="00EB5A8C" w:rsidP="00EB5A8C">
      <w:pPr>
        <w:tabs>
          <w:tab w:val="left" w:pos="4253"/>
        </w:tabs>
        <w:overflowPunct/>
        <w:autoSpaceDE/>
        <w:autoSpaceDN/>
        <w:adjustRightInd/>
        <w:ind w:left="5670" w:right="-2"/>
        <w:jc w:val="both"/>
        <w:rPr>
          <w:color w:val="000000"/>
          <w:sz w:val="28"/>
          <w:szCs w:val="24"/>
          <w:lang w:val="kk-KZ"/>
        </w:rPr>
      </w:pPr>
      <w:r w:rsidRPr="00EB5A8C">
        <w:rPr>
          <w:sz w:val="28"/>
          <w:szCs w:val="28"/>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670"/>
        <w:jc w:val="both"/>
        <w:rPr>
          <w:bCs/>
          <w:color w:val="000000"/>
          <w:sz w:val="28"/>
          <w:szCs w:val="28"/>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14-қосымша</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 </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 xml:space="preserve">Әкімшілік деректерді өтеусіз негізде жинауға арналған </w:t>
      </w:r>
    </w:p>
    <w:p w:rsidR="00EB5A8C" w:rsidRPr="00EB5A8C" w:rsidRDefault="00EB5A8C" w:rsidP="00EB5A8C">
      <w:pPr>
        <w:overflowPunct/>
        <w:autoSpaceDE/>
        <w:autoSpaceDN/>
        <w:adjustRightInd/>
        <w:ind w:left="5670"/>
        <w:jc w:val="both"/>
        <w:rPr>
          <w:strike/>
          <w:color w:val="FF0000"/>
          <w:sz w:val="28"/>
          <w:szCs w:val="28"/>
          <w:lang w:val="kk-KZ"/>
        </w:rPr>
      </w:pPr>
      <w:r w:rsidRPr="00EB5A8C">
        <w:rPr>
          <w:bCs/>
          <w:color w:val="000000"/>
          <w:sz w:val="28"/>
          <w:szCs w:val="28"/>
          <w:lang w:val="kk-KZ"/>
        </w:rPr>
        <w:t>нысан</w:t>
      </w:r>
      <w:r w:rsidRPr="00EB5A8C">
        <w:rPr>
          <w:color w:val="000000"/>
          <w:sz w:val="28"/>
          <w:szCs w:val="28"/>
          <w:lang w:val="kk-KZ"/>
        </w:rPr>
        <w:t xml:space="preserve"> </w:t>
      </w:r>
      <w:r w:rsidRPr="00EB5A8C">
        <w:rPr>
          <w:color w:val="000000"/>
          <w:sz w:val="28"/>
          <w:szCs w:val="28"/>
          <w:lang w:val="kk-KZ"/>
        </w:rPr>
        <w:br/>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нысанның атауы: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1-BVU_ KVA</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Есепті кезеңі: 20__жылғы «___»________ жағдай бойынша</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spacing w:after="160" w:line="259" w:lineRule="auto"/>
        <w:rPr>
          <w:sz w:val="28"/>
          <w:szCs w:val="28"/>
          <w:lang w:val="kk-KZ"/>
        </w:rPr>
      </w:pPr>
      <w:r w:rsidRPr="00EB5A8C">
        <w:rPr>
          <w:sz w:val="24"/>
          <w:szCs w:val="24"/>
          <w:lang w:val="kk-KZ"/>
        </w:rPr>
        <w:br w:type="page"/>
      </w:r>
    </w:p>
    <w:p w:rsidR="00EB5A8C" w:rsidRPr="00EB5A8C" w:rsidRDefault="00EB5A8C" w:rsidP="00EB5A8C">
      <w:pPr>
        <w:overflowPunct/>
        <w:autoSpaceDE/>
        <w:autoSpaceDN/>
        <w:adjustRightInd/>
        <w:ind w:firstLine="709"/>
        <w:jc w:val="both"/>
        <w:rPr>
          <w:strike/>
          <w:sz w:val="28"/>
          <w:szCs w:val="28"/>
          <w:lang w:val="kk-KZ"/>
        </w:rPr>
      </w:pP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1-кесте. Ішкі активтердің орташа айлық шамасын есептеу</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84"/>
        <w:gridCol w:w="3175"/>
        <w:gridCol w:w="4255"/>
        <w:gridCol w:w="1703"/>
      </w:tblGrid>
      <w:tr w:rsidR="00EB5A8C" w:rsidRPr="00EB5A8C" w:rsidTr="001F3811">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Активтер</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Есепті кезең ішіндегі күндер бойынша ішкі активтер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Орташа айлық шама</w:t>
            </w:r>
          </w:p>
        </w:tc>
      </w:tr>
      <w:tr w:rsidR="00EB5A8C" w:rsidRPr="00EB5A8C" w:rsidTr="001F3811">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4</w:t>
            </w:r>
          </w:p>
        </w:tc>
      </w:tr>
      <w:tr w:rsidR="00EB5A8C" w:rsidRPr="00EB5A8C" w:rsidTr="001F3811">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Активтердің атауы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EB5A8C" w:rsidTr="001F3811">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Ішкі активтер шамасының жиыны</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r>
      <w:tr w:rsidR="00EB5A8C" w:rsidRPr="001D1A16" w:rsidTr="001F3811">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Ішкі активтердің орындалуы (Иә (Жоқ)</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bl>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2-кесте. Ішкі активтердің, ішкі және өзге міндеттемелердің орташа айлық шамасын, банк қаражатының бөлігін ішкі активтерге орналастыру коэффициентін есептеу</w:t>
      </w:r>
    </w:p>
    <w:p w:rsidR="00EB5A8C" w:rsidRPr="00EB5A8C" w:rsidRDefault="00EB5A8C" w:rsidP="00EB5A8C">
      <w:pPr>
        <w:overflowPunct/>
        <w:autoSpaceDE/>
        <w:autoSpaceDN/>
        <w:adjustRightInd/>
        <w:jc w:val="right"/>
        <w:rPr>
          <w:color w:val="000000"/>
          <w:sz w:val="28"/>
          <w:szCs w:val="28"/>
          <w:lang w:val="kk-KZ"/>
        </w:rPr>
      </w:pPr>
      <w:r w:rsidRPr="00EB5A8C">
        <w:rPr>
          <w:color w:val="000000"/>
          <w:sz w:val="28"/>
          <w:szCs w:val="28"/>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484"/>
        <w:gridCol w:w="5402"/>
        <w:gridCol w:w="2586"/>
        <w:gridCol w:w="1145"/>
      </w:tblGrid>
      <w:tr w:rsidR="00EB5A8C" w:rsidRPr="00EB5A8C" w:rsidTr="001F3811">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w:t>
            </w:r>
          </w:p>
        </w:tc>
        <w:tc>
          <w:tcPr>
            <w:tcW w:w="2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Міндеттемелер</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Есепті кезең ішіндегі күндер бойынша ішкі және өзге де міндеттемелер</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Орташа айлық шама</w:t>
            </w:r>
          </w:p>
        </w:tc>
      </w:tr>
      <w:tr w:rsidR="00EB5A8C" w:rsidRPr="00EB5A8C"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4</w:t>
            </w:r>
          </w:p>
        </w:tc>
      </w:tr>
      <w:tr w:rsidR="00EB5A8C" w:rsidRPr="00EB5A8C"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Ішкі міндеттемелер шамасының жиыны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2</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Ішкі міндеттемелер, реттелген борыш, банк шығарған борыштық бағалы қағаздар және меншікті капитал немесе жарғылық капитал шамасының жиыны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r>
      <w:tr w:rsidR="00EB5A8C" w:rsidRPr="001D1A16"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3</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Ішкі міндеттемелер, реттелген борыш, банк шығарған борыштық бағалы қағаздар шамасының жиыны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r>
      <w:tr w:rsidR="00EB5A8C" w:rsidRPr="00EB5A8C"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4</w:t>
            </w:r>
          </w:p>
        </w:tc>
        <w:tc>
          <w:tcPr>
            <w:tcW w:w="4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Жұмыс күндерінің саны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r>
      <w:tr w:rsidR="00EB5A8C" w:rsidRPr="001D1A16"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5</w:t>
            </w:r>
          </w:p>
        </w:tc>
        <w:tc>
          <w:tcPr>
            <w:tcW w:w="4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Банк қаражатының бөлігін ішкі активтерге орналастыру коэффициенті</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r>
      <w:tr w:rsidR="00EB5A8C" w:rsidRPr="001D1A16"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6</w:t>
            </w:r>
          </w:p>
        </w:tc>
        <w:tc>
          <w:tcPr>
            <w:tcW w:w="4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r>
    </w:tbl>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Атауы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Мекенжайы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Телефоны _____________________________________________________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lastRenderedPageBreak/>
        <w:t>Электрондық пошта мекенжайы 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Орындаушы __________________________________ 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xml:space="preserve"> Басшы немесе есепке қол қою функциясы жүктелген адам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_______________________________________________________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rPr>
          <w:color w:val="000000"/>
          <w:sz w:val="28"/>
          <w:szCs w:val="28"/>
          <w:lang w:val="kk-KZ"/>
        </w:rPr>
      </w:pP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left="709"/>
        <w:jc w:val="both"/>
        <w:rPr>
          <w:color w:val="000000"/>
          <w:sz w:val="28"/>
          <w:szCs w:val="28"/>
          <w:lang w:val="kk-KZ"/>
        </w:rPr>
      </w:pPr>
      <w:r w:rsidRPr="00EB5A8C">
        <w:rPr>
          <w:sz w:val="28"/>
          <w:szCs w:val="28"/>
          <w:lang w:val="kk-KZ"/>
        </w:rPr>
        <w:t>Ескертпе: нысан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rPr>
          <w:sz w:val="28"/>
          <w:szCs w:val="28"/>
          <w:highlight w:val="cyan"/>
          <w:lang w:val="kk-KZ"/>
        </w:rPr>
      </w:pPr>
    </w:p>
    <w:p w:rsidR="00EB5A8C" w:rsidRPr="00EB5A8C" w:rsidRDefault="00EB5A8C" w:rsidP="00EB5A8C">
      <w:pPr>
        <w:overflowPunct/>
        <w:autoSpaceDE/>
        <w:autoSpaceDN/>
        <w:adjustRightInd/>
        <w:spacing w:after="160" w:line="259" w:lineRule="auto"/>
        <w:rPr>
          <w:sz w:val="28"/>
          <w:szCs w:val="28"/>
          <w:highlight w:val="cyan"/>
          <w:lang w:val="kk-KZ"/>
        </w:rPr>
      </w:pPr>
      <w:r w:rsidRPr="00EB5A8C">
        <w:rPr>
          <w:sz w:val="24"/>
          <w:szCs w:val="24"/>
          <w:highlight w:val="cyan"/>
          <w:lang w:val="kk-KZ"/>
        </w:rPr>
        <w:br w:type="page"/>
      </w:r>
    </w:p>
    <w:p w:rsidR="00EB5A8C" w:rsidRPr="00EB5A8C" w:rsidRDefault="00EB5A8C" w:rsidP="00EB5A8C">
      <w:pPr>
        <w:overflowPunct/>
        <w:autoSpaceDE/>
        <w:autoSpaceDN/>
        <w:adjustRightInd/>
        <w:ind w:left="5670"/>
        <w:rPr>
          <w:color w:val="000000"/>
          <w:sz w:val="28"/>
          <w:szCs w:val="28"/>
          <w:lang w:val="kk-KZ"/>
        </w:rPr>
      </w:pPr>
      <w:r w:rsidRPr="00EB5A8C">
        <w:rPr>
          <w:color w:val="000000"/>
          <w:sz w:val="28"/>
          <w:szCs w:val="28"/>
          <w:lang w:val="kk-KZ"/>
        </w:rPr>
        <w:lastRenderedPageBreak/>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w:t>
      </w:r>
    </w:p>
    <w:p w:rsidR="00EB5A8C" w:rsidRPr="00EB5A8C" w:rsidRDefault="00EB5A8C" w:rsidP="00EB5A8C">
      <w:pPr>
        <w:overflowPunct/>
        <w:autoSpaceDE/>
        <w:autoSpaceDN/>
        <w:adjustRightInd/>
        <w:ind w:left="5670"/>
        <w:rPr>
          <w:color w:val="000000"/>
          <w:sz w:val="28"/>
          <w:szCs w:val="28"/>
          <w:lang w:val="kk-KZ"/>
        </w:rPr>
      </w:pPr>
      <w:r w:rsidRPr="00EB5A8C">
        <w:rPr>
          <w:color w:val="000000"/>
          <w:sz w:val="28"/>
          <w:szCs w:val="28"/>
          <w:lang w:val="kk-KZ"/>
        </w:rPr>
        <w:t xml:space="preserve">нысанына </w:t>
      </w:r>
    </w:p>
    <w:p w:rsidR="00EB5A8C" w:rsidRPr="00EB5A8C" w:rsidRDefault="00EB5A8C" w:rsidP="00EB5A8C">
      <w:pPr>
        <w:overflowPunct/>
        <w:autoSpaceDE/>
        <w:autoSpaceDN/>
        <w:adjustRightInd/>
        <w:ind w:left="5670"/>
        <w:rPr>
          <w:sz w:val="28"/>
          <w:szCs w:val="28"/>
          <w:lang w:val="kk-KZ"/>
        </w:rPr>
      </w:pPr>
      <w:r w:rsidRPr="00EB5A8C">
        <w:rPr>
          <w:sz w:val="28"/>
          <w:szCs w:val="28"/>
          <w:lang w:val="kk-KZ"/>
        </w:rPr>
        <w:t>қосымша</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t> </w:t>
      </w:r>
    </w:p>
    <w:p w:rsidR="00EB5A8C" w:rsidRPr="00EB5A8C" w:rsidRDefault="00EB5A8C" w:rsidP="00EB5A8C">
      <w:pPr>
        <w:overflowPunct/>
        <w:autoSpaceDE/>
        <w:autoSpaceDN/>
        <w:adjustRightInd/>
        <w:jc w:val="center"/>
        <w:rPr>
          <w:b/>
          <w:bCs/>
          <w:color w:val="000000"/>
          <w:sz w:val="28"/>
          <w:szCs w:val="28"/>
          <w:lang w:val="kk-KZ"/>
        </w:rPr>
      </w:pPr>
      <w:r w:rsidRPr="00EB5A8C">
        <w:rPr>
          <w:b/>
          <w:bCs/>
          <w:color w:val="000000"/>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(индексі – 1-BVU_KVA, кезеңділігі - апта сайын)</w:t>
      </w:r>
    </w:p>
    <w:p w:rsidR="00EB5A8C" w:rsidRPr="00EB5A8C" w:rsidRDefault="00EB5A8C" w:rsidP="00EB5A8C">
      <w:pPr>
        <w:overflowPunct/>
        <w:autoSpaceDE/>
        <w:autoSpaceDN/>
        <w:adjustRightInd/>
        <w:jc w:val="center"/>
        <w:rPr>
          <w:b/>
          <w:bCs/>
          <w:sz w:val="28"/>
          <w:szCs w:val="28"/>
          <w:lang w:val="kk-KZ"/>
        </w:rPr>
      </w:pP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400"/>
        <w:jc w:val="center"/>
        <w:rPr>
          <w:sz w:val="28"/>
          <w:szCs w:val="28"/>
          <w:lang w:val="kk-KZ"/>
        </w:rPr>
      </w:pPr>
    </w:p>
    <w:p w:rsidR="00EB5A8C" w:rsidRPr="00EB5A8C" w:rsidRDefault="00EB5A8C" w:rsidP="00EB5A8C">
      <w:pPr>
        <w:overflowPunct/>
        <w:autoSpaceDE/>
        <w:autoSpaceDN/>
        <w:adjustRightInd/>
        <w:ind w:firstLine="400"/>
        <w:jc w:val="center"/>
        <w:rPr>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jc w:val="center"/>
        <w:rPr>
          <w:color w:val="000000"/>
          <w:sz w:val="28"/>
          <w:szCs w:val="28"/>
          <w:lang w:val="kk-KZ"/>
        </w:rPr>
      </w:pPr>
      <w:r w:rsidRPr="00EB5A8C">
        <w:rPr>
          <w:b/>
          <w:bCs/>
          <w:color w:val="000000"/>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w:t>
      </w:r>
      <w:r w:rsidRPr="00EB5A8C">
        <w:rPr>
          <w:color w:val="000000"/>
          <w:sz w:val="28"/>
          <w:szCs w:val="28"/>
          <w:lang w:val="kk-KZ"/>
        </w:rPr>
        <w:br/>
        <w:t xml:space="preserve">№ 144 қаулысымен (Нормативтік құқықтық актілерді мемлекеттік тіркеу тізілімінде № 13939 болып тіркелген (бұдан әрі – № 144 нормативтер) </w:t>
      </w:r>
      <w:r w:rsidRPr="00EB5A8C">
        <w:rPr>
          <w:color w:val="000000"/>
          <w:sz w:val="28"/>
          <w:szCs w:val="28"/>
          <w:lang w:val="kk-KZ"/>
        </w:rPr>
        <w:lastRenderedPageBreak/>
        <w:t>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5. 1 және 2-кестелердің 3-бағанында деректер айдың әрбір жұмыс күні үшін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6. 1-кестенің 1-жолында және 2-кестенің 1, 2-жолдарында мәндер Нысан ұсынылатын ақпараттық жүйеде орналастырылған анықтамалықтардан таңдалады.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7. 1-кестенің 3-жолын толтыру кезінде ішкі активтердің шамасы бойынша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 144 нормативтердің 7-тарауында және </w:t>
      </w:r>
      <w:r w:rsidRPr="00EB5A8C">
        <w:rPr>
          <w:color w:val="000000"/>
          <w:sz w:val="28"/>
          <w:szCs w:val="28"/>
          <w:lang w:val="kk-KZ"/>
        </w:rPr>
        <w:br/>
        <w:t>№ 170 нормативтердің 8-тарауында белгіленген коэффициентке көбейтілген орташа айлық шамасынан артық немесе оған тең талаптардың орындалуы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8. 2-кестені толтыру кезінде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 144 нормативтердің </w:t>
      </w:r>
      <w:r w:rsidRPr="00EB5A8C">
        <w:rPr>
          <w:color w:val="000000"/>
          <w:sz w:val="28"/>
          <w:szCs w:val="28"/>
          <w:lang w:val="kk-KZ"/>
        </w:rPr>
        <w:br/>
        <w:t>7-тарауында және № 170 нормативтердің 8-тарауында белгіленген коэффициентке көбейтілген меншікті капитал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9. 2-кестені толтыру кезінде әр жұмыс күні үшін 3-жолға деректер, орташа айлық шамасы қай жол бойынша ең төменгі мәнді құрайтынына байланысты есепті айда қалыптасқан жарғылық капиталдың орташа айлық шамасы не есепті айда қалыптасқан меншікті капиталдың орташа айлық шамасы енгізіледі.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sz w:val="28"/>
          <w:szCs w:val="28"/>
          <w:lang w:val="kk-KZ"/>
        </w:rPr>
        <w:t>10. Деректер болмаған кезде Нысан ұсынылмайды.</w:t>
      </w:r>
    </w:p>
    <w:p w:rsidR="00EB5A8C" w:rsidRPr="00EB5A8C" w:rsidRDefault="00EB5A8C" w:rsidP="00EB5A8C">
      <w:pPr>
        <w:tabs>
          <w:tab w:val="left" w:pos="4253"/>
        </w:tabs>
        <w:overflowPunct/>
        <w:autoSpaceDE/>
        <w:autoSpaceDN/>
        <w:adjustRightInd/>
        <w:ind w:left="5670" w:right="-2"/>
        <w:jc w:val="both"/>
        <w:rPr>
          <w:color w:val="000000"/>
          <w:sz w:val="28"/>
          <w:szCs w:val="24"/>
          <w:lang w:val="kk-KZ"/>
        </w:rPr>
      </w:pPr>
      <w:r w:rsidRPr="00EB5A8C">
        <w:rPr>
          <w:rFonts w:eastAsia="Calibri"/>
          <w:sz w:val="28"/>
          <w:szCs w:val="28"/>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670"/>
        <w:jc w:val="both"/>
        <w:rPr>
          <w:bCs/>
          <w:color w:val="000000"/>
          <w:sz w:val="28"/>
          <w:szCs w:val="28"/>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15-қосымша</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 </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 xml:space="preserve">Әкімшілік деректерді өтеусіз негізде жинауға арналған </w:t>
      </w:r>
    </w:p>
    <w:p w:rsidR="00EB5A8C" w:rsidRPr="00EB5A8C" w:rsidRDefault="00EB5A8C" w:rsidP="00EB5A8C">
      <w:pPr>
        <w:overflowPunct/>
        <w:autoSpaceDE/>
        <w:autoSpaceDN/>
        <w:adjustRightInd/>
        <w:ind w:left="5670"/>
        <w:jc w:val="both"/>
        <w:rPr>
          <w:color w:val="000000"/>
          <w:sz w:val="28"/>
          <w:szCs w:val="28"/>
          <w:lang w:val="kk-KZ"/>
        </w:rPr>
      </w:pPr>
      <w:r w:rsidRPr="00EB5A8C">
        <w:rPr>
          <w:bCs/>
          <w:color w:val="000000"/>
          <w:sz w:val="28"/>
          <w:szCs w:val="28"/>
          <w:lang w:val="kk-KZ"/>
        </w:rPr>
        <w:t xml:space="preserve">нысан </w:t>
      </w:r>
      <w:r w:rsidRPr="00EB5A8C">
        <w:rPr>
          <w:color w:val="000000"/>
          <w:sz w:val="28"/>
          <w:szCs w:val="28"/>
          <w:lang w:val="kk-KZ"/>
        </w:rPr>
        <w:br/>
        <w:t> </w:t>
      </w: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нысанның атауы: Банктердің Қазақстан Республикасының бейрезиденттері алдындағы міндеттемелерге капиталдандыру коэффициентінің талдамасы туралы есеп</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1-BVU_K7</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Есепті кезеңі: 20__жылғы «___»________ жағдай бойынша</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кешіктірмей6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spacing w:after="160" w:line="259" w:lineRule="auto"/>
        <w:rPr>
          <w:sz w:val="28"/>
          <w:szCs w:val="28"/>
          <w:lang w:val="kk-KZ"/>
        </w:rPr>
      </w:pPr>
      <w:r w:rsidRPr="00EB5A8C">
        <w:rPr>
          <w:sz w:val="24"/>
          <w:szCs w:val="24"/>
          <w:lang w:val="kk-KZ"/>
        </w:rPr>
        <w:br w:type="page"/>
      </w:r>
    </w:p>
    <w:p w:rsidR="00EB5A8C" w:rsidRPr="00EB5A8C" w:rsidRDefault="00EB5A8C" w:rsidP="00EB5A8C">
      <w:pPr>
        <w:overflowPunct/>
        <w:autoSpaceDE/>
        <w:autoSpaceDN/>
        <w:adjustRightInd/>
        <w:jc w:val="right"/>
        <w:rPr>
          <w:color w:val="000000"/>
          <w:sz w:val="28"/>
          <w:szCs w:val="28"/>
          <w:lang w:val="kk-KZ"/>
        </w:rPr>
      </w:pPr>
      <w:r w:rsidRPr="00EB5A8C">
        <w:rPr>
          <w:color w:val="000000"/>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84"/>
        <w:gridCol w:w="7976"/>
        <w:gridCol w:w="1157"/>
      </w:tblGrid>
      <w:tr w:rsidR="00EB5A8C" w:rsidRPr="00EB5A8C" w:rsidTr="001F3811">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w:t>
            </w:r>
          </w:p>
        </w:tc>
        <w:tc>
          <w:tcPr>
            <w:tcW w:w="4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Атауы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Сомасы</w:t>
            </w:r>
          </w:p>
        </w:tc>
      </w:tr>
      <w:tr w:rsidR="00EB5A8C" w:rsidRPr="00EB5A8C"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3</w:t>
            </w:r>
          </w:p>
        </w:tc>
      </w:tr>
      <w:tr w:rsidR="00EB5A8C" w:rsidRPr="001D1A16"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Банктердің Қазақстан Республикасының бейрезиденттері алдындағы міндеттемелерге капиталдандыру коэффициентін есептеу үшін міндеттемелер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 </w:t>
            </w:r>
          </w:p>
        </w:tc>
      </w:tr>
      <w:tr w:rsidR="00EB5A8C" w:rsidRPr="00EB5A8C"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Меншікті капитал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 </w:t>
            </w:r>
          </w:p>
        </w:tc>
      </w:tr>
      <w:tr w:rsidR="00EB5A8C" w:rsidRPr="001D1A16"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3</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k7 коэффициентінің есебіне енгізілетін бейрезиденттер алдындағы қысқа мерзімді міндеттемелер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 </w:t>
            </w:r>
          </w:p>
        </w:tc>
      </w:tr>
      <w:tr w:rsidR="00EB5A8C" w:rsidRPr="001D1A16"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4</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k7 бейрезиденттер алдындағы қысқа мерзімді міндеттемелердің ең жоғары лимиті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 </w:t>
            </w:r>
          </w:p>
        </w:tc>
      </w:tr>
    </w:tbl>
    <w:p w:rsidR="00EB5A8C" w:rsidRPr="00EB5A8C" w:rsidRDefault="00EB5A8C" w:rsidP="00EB5A8C">
      <w:pPr>
        <w:overflowPunct/>
        <w:autoSpaceDE/>
        <w:autoSpaceDN/>
        <w:adjustRightInd/>
        <w:jc w:val="both"/>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Атауы __________________________________________________</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Мекенжайы __________________________________________________</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Телефоны _____________________________________________________</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Электрондық пошта мекенжайы ___________________________________</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Орындаушы ________________________________ ____________________</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Басшы немесе есепке қол қою функциясы жүктелген адам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_________________________________________________________</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left="709"/>
        <w:jc w:val="both"/>
        <w:rPr>
          <w:sz w:val="28"/>
          <w:szCs w:val="28"/>
          <w:lang w:val="kk-KZ"/>
        </w:rPr>
      </w:pPr>
      <w:r w:rsidRPr="00EB5A8C">
        <w:rPr>
          <w:sz w:val="28"/>
          <w:szCs w:val="28"/>
          <w:lang w:val="kk-KZ"/>
        </w:rPr>
        <w:t>Ескертпе: нысан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spacing w:after="160" w:line="259" w:lineRule="auto"/>
        <w:ind w:firstLine="709"/>
        <w:rPr>
          <w:sz w:val="28"/>
          <w:szCs w:val="28"/>
          <w:lang w:val="kk-KZ"/>
        </w:rPr>
      </w:pPr>
      <w:r w:rsidRPr="00EB5A8C">
        <w:rPr>
          <w:sz w:val="24"/>
          <w:szCs w:val="24"/>
          <w:lang w:val="kk-KZ"/>
        </w:rPr>
        <w:br w:type="page"/>
      </w:r>
    </w:p>
    <w:p w:rsidR="00EB5A8C" w:rsidRPr="00EB5A8C" w:rsidRDefault="00EB5A8C" w:rsidP="00EB5A8C">
      <w:pPr>
        <w:overflowPunct/>
        <w:autoSpaceDE/>
        <w:autoSpaceDN/>
        <w:adjustRightInd/>
        <w:ind w:left="5670"/>
        <w:jc w:val="both"/>
        <w:rPr>
          <w:color w:val="000000"/>
          <w:sz w:val="28"/>
          <w:szCs w:val="28"/>
          <w:lang w:val="kk-KZ"/>
        </w:rPr>
      </w:pPr>
      <w:r w:rsidRPr="00EB5A8C">
        <w:rPr>
          <w:color w:val="000000"/>
          <w:sz w:val="28"/>
          <w:szCs w:val="28"/>
          <w:lang w:val="kk-KZ"/>
        </w:rPr>
        <w:lastRenderedPageBreak/>
        <w:t>«Банктердің Қазақстан Республикасының бейрезиденттері алдындағы міндеттемелерге апиталдандыру коэффициентінің талдамасы туралы есеп» әкімшілік деректерді өтеусіз негізде жинауға арналған нысанына</w:t>
      </w:r>
    </w:p>
    <w:p w:rsidR="00EB5A8C" w:rsidRPr="00EB5A8C" w:rsidRDefault="00EB5A8C" w:rsidP="00EB5A8C">
      <w:pPr>
        <w:overflowPunct/>
        <w:autoSpaceDE/>
        <w:autoSpaceDN/>
        <w:adjustRightInd/>
        <w:ind w:left="5670"/>
        <w:jc w:val="both"/>
        <w:rPr>
          <w:color w:val="000000"/>
          <w:sz w:val="28"/>
          <w:szCs w:val="28"/>
          <w:lang w:val="kk-KZ"/>
        </w:rPr>
      </w:pPr>
      <w:r w:rsidRPr="00EB5A8C">
        <w:rPr>
          <w:color w:val="000000"/>
          <w:sz w:val="28"/>
          <w:szCs w:val="28"/>
          <w:lang w:val="kk-KZ"/>
        </w:rPr>
        <w:t>қосымша</w:t>
      </w:r>
    </w:p>
    <w:p w:rsidR="00EB5A8C" w:rsidRPr="00EB5A8C" w:rsidRDefault="00EB5A8C" w:rsidP="00EB5A8C">
      <w:pPr>
        <w:overflowPunct/>
        <w:autoSpaceDE/>
        <w:autoSpaceDN/>
        <w:adjustRightInd/>
        <w:ind w:left="5812"/>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jc w:val="center"/>
        <w:rPr>
          <w:b/>
          <w:bCs/>
          <w:color w:val="000000"/>
          <w:sz w:val="28"/>
          <w:szCs w:val="28"/>
          <w:lang w:val="kk-KZ"/>
        </w:rPr>
      </w:pPr>
      <w:r w:rsidRPr="00EB5A8C">
        <w:rPr>
          <w:b/>
          <w:bCs/>
          <w:color w:val="000000"/>
          <w:sz w:val="28"/>
          <w:szCs w:val="28"/>
          <w:lang w:val="kk-KZ"/>
        </w:rPr>
        <w:t>Банктердің Қазақстан Республикасының бейрезиденттері алдындағы міндеттемелерге капиталдандыру коэффициентінің талдамасы туралы есеп</w:t>
      </w:r>
    </w:p>
    <w:p w:rsidR="00EB5A8C" w:rsidRPr="00EB5A8C" w:rsidRDefault="00EB5A8C" w:rsidP="00EB5A8C">
      <w:pPr>
        <w:overflowPunct/>
        <w:autoSpaceDE/>
        <w:autoSpaceDN/>
        <w:adjustRightInd/>
        <w:ind w:firstLine="400"/>
        <w:jc w:val="center"/>
        <w:rPr>
          <w:b/>
          <w:bCs/>
          <w:sz w:val="28"/>
          <w:szCs w:val="28"/>
          <w:lang w:val="kk-KZ"/>
        </w:rPr>
      </w:pPr>
      <w:r w:rsidRPr="00EB5A8C">
        <w:rPr>
          <w:b/>
          <w:bCs/>
          <w:sz w:val="28"/>
          <w:szCs w:val="28"/>
          <w:lang w:val="kk-KZ"/>
        </w:rPr>
        <w:t>(индексі - 1-BVU_K7, кезеңділігі - ай сайын)</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400"/>
        <w:jc w:val="center"/>
        <w:rPr>
          <w:sz w:val="28"/>
          <w:szCs w:val="28"/>
          <w:lang w:val="kk-KZ"/>
        </w:rPr>
      </w:pPr>
    </w:p>
    <w:p w:rsidR="00EB5A8C" w:rsidRPr="00EB5A8C" w:rsidRDefault="00EB5A8C" w:rsidP="00EB5A8C">
      <w:pPr>
        <w:overflowPunct/>
        <w:autoSpaceDE/>
        <w:autoSpaceDN/>
        <w:adjustRightInd/>
        <w:ind w:firstLine="400"/>
        <w:jc w:val="center"/>
        <w:rPr>
          <w:sz w:val="28"/>
          <w:szCs w:val="28"/>
          <w:lang w:val="kk-KZ"/>
        </w:rPr>
      </w:pPr>
    </w:p>
    <w:p w:rsidR="00EB5A8C" w:rsidRPr="00EB5A8C" w:rsidRDefault="00EB5A8C" w:rsidP="00EB5A8C">
      <w:pPr>
        <w:overflowPunct/>
        <w:autoSpaceDE/>
        <w:autoSpaceDN/>
        <w:adjustRightInd/>
        <w:ind w:firstLine="142"/>
        <w:jc w:val="center"/>
        <w:rPr>
          <w:b/>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jc w:val="center"/>
        <w:rPr>
          <w:b/>
          <w:sz w:val="28"/>
          <w:szCs w:val="28"/>
          <w:lang w:val="kk-KZ"/>
        </w:rPr>
      </w:pPr>
      <w:r w:rsidRPr="00EB5A8C">
        <w:rPr>
          <w:b/>
          <w:bCs/>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400"/>
        <w:jc w:val="both"/>
        <w:rPr>
          <w:b/>
          <w:sz w:val="28"/>
          <w:szCs w:val="28"/>
          <w:lang w:val="kk-KZ"/>
        </w:rPr>
      </w:pPr>
      <w:r w:rsidRPr="00EB5A8C">
        <w:rPr>
          <w:b/>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w:t>
      </w:r>
      <w:r w:rsidRPr="00EB5A8C">
        <w:rPr>
          <w:color w:val="000000"/>
          <w:sz w:val="28"/>
          <w:szCs w:val="28"/>
          <w:lang w:val="kk-KZ"/>
        </w:rPr>
        <w:br/>
        <w:t xml:space="preserve">№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және «Банктің </w:t>
      </w:r>
      <w:r w:rsidRPr="00EB5A8C">
        <w:rPr>
          <w:color w:val="000000"/>
          <w:sz w:val="28"/>
          <w:szCs w:val="28"/>
          <w:lang w:val="kk-KZ"/>
        </w:rPr>
        <w:lastRenderedPageBreak/>
        <w:t>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5. 1-жолда мәндер Нысан ұсынылатын ақпараттық жүйеде орналастырылған анықтамалықтардан таңдалады.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6. Нысанды толтыру кезінде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w:t>
      </w:r>
      <w:r w:rsidRPr="00EB5A8C">
        <w:rPr>
          <w:color w:val="000000"/>
          <w:sz w:val="28"/>
          <w:szCs w:val="28"/>
          <w:lang w:val="kk-KZ"/>
        </w:rPr>
        <w:br/>
        <w:t>№ 203 қаулысының (Нормативтік құқықтық актілерді мемлекеттік тіркеу тізілімінде № 14365 болып тіркелген) 1-қосымшасына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7. Екінші деңгейдегі банктердің Қазақстан Республикасының бейрезиденттері алдындағы міндеттемелерге капиталдандыру k7 коэффициенті үтірден кейін үш таңбамен көрсетіледі.</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sz w:val="28"/>
          <w:szCs w:val="28"/>
          <w:lang w:val="kk-KZ"/>
        </w:rPr>
        <w:t>8. Деректер болмаған кезде Нысан ұсынылмайды</w:t>
      </w:r>
      <w:r w:rsidRPr="00EB5A8C">
        <w:rPr>
          <w:rFonts w:eastAsia="Calibri"/>
          <w:sz w:val="28"/>
          <w:szCs w:val="28"/>
          <w:lang w:val="kk-KZ"/>
        </w:rPr>
        <w:t>.</w:t>
      </w:r>
    </w:p>
    <w:p w:rsidR="00EB5A8C" w:rsidRPr="00EB5A8C" w:rsidRDefault="00EB5A8C" w:rsidP="00EB5A8C">
      <w:pPr>
        <w:tabs>
          <w:tab w:val="left" w:pos="4253"/>
        </w:tabs>
        <w:overflowPunct/>
        <w:autoSpaceDE/>
        <w:autoSpaceDN/>
        <w:adjustRightInd/>
        <w:ind w:left="5670" w:right="-2"/>
        <w:jc w:val="both"/>
        <w:rPr>
          <w:color w:val="000000"/>
          <w:sz w:val="28"/>
          <w:szCs w:val="24"/>
          <w:lang w:val="kk-KZ"/>
        </w:rPr>
      </w:pPr>
      <w:r w:rsidRPr="00EB5A8C">
        <w:rPr>
          <w:rFonts w:eastAsia="Calibri"/>
          <w:sz w:val="28"/>
          <w:szCs w:val="28"/>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670"/>
        <w:jc w:val="both"/>
        <w:rPr>
          <w:bCs/>
          <w:color w:val="000000"/>
          <w:sz w:val="28"/>
          <w:szCs w:val="28"/>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16-қосымша</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 </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 xml:space="preserve">Әкімшілік деректерді өтеусіз негізде жинауға арналған </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нысан</w:t>
      </w:r>
    </w:p>
    <w:p w:rsidR="00EB5A8C" w:rsidRPr="00EB5A8C" w:rsidRDefault="00EB5A8C" w:rsidP="00EB5A8C">
      <w:pPr>
        <w:overflowPunct/>
        <w:autoSpaceDE/>
        <w:autoSpaceDN/>
        <w:adjustRightInd/>
        <w:jc w:val="right"/>
        <w:rPr>
          <w:strike/>
          <w:color w:val="FF0000"/>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нысанның атауы: Секьюритилендіру кезінде меншікті капиталдың жеткіліктілігі коэффициенттерін есептеу туралы есеп</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1-BVU_ KDSK</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Есепті кезеңі: 20__жылғы «___»________ жағдай бойынша</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БСН: _______________________</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Жинау әдісі: электрондық түрде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spacing w:after="160" w:line="259" w:lineRule="auto"/>
        <w:rPr>
          <w:sz w:val="28"/>
          <w:szCs w:val="28"/>
          <w:lang w:val="kk-KZ"/>
        </w:rPr>
      </w:pPr>
      <w:r w:rsidRPr="00EB5A8C">
        <w:rPr>
          <w:sz w:val="24"/>
          <w:szCs w:val="24"/>
          <w:lang w:val="kk-KZ"/>
        </w:rPr>
        <w:br w:type="page"/>
      </w:r>
    </w:p>
    <w:p w:rsidR="00EB5A8C" w:rsidRPr="00EB5A8C" w:rsidRDefault="00EB5A8C" w:rsidP="00EB5A8C">
      <w:pPr>
        <w:overflowPunct/>
        <w:autoSpaceDE/>
        <w:autoSpaceDN/>
        <w:adjustRightInd/>
        <w:jc w:val="right"/>
        <w:rPr>
          <w:color w:val="000000"/>
          <w:sz w:val="28"/>
          <w:szCs w:val="28"/>
          <w:lang w:val="kk-KZ"/>
        </w:rPr>
      </w:pPr>
      <w:r w:rsidRPr="00EB5A8C">
        <w:rPr>
          <w:color w:val="000000"/>
          <w:sz w:val="28"/>
          <w:szCs w:val="28"/>
          <w:lang w:val="kk-KZ"/>
        </w:rPr>
        <w:lastRenderedPageBreak/>
        <w:t>(мың теңгемен)</w:t>
      </w:r>
    </w:p>
    <w:tbl>
      <w:tblPr>
        <w:tblW w:w="5457" w:type="pct"/>
        <w:jc w:val="center"/>
        <w:tblCellMar>
          <w:left w:w="0" w:type="dxa"/>
          <w:right w:w="0" w:type="dxa"/>
        </w:tblCellMar>
        <w:tblLook w:val="04A0" w:firstRow="1" w:lastRow="0" w:firstColumn="1" w:lastColumn="0" w:noHBand="0" w:noVBand="1"/>
      </w:tblPr>
      <w:tblGrid>
        <w:gridCol w:w="509"/>
        <w:gridCol w:w="4883"/>
        <w:gridCol w:w="2553"/>
        <w:gridCol w:w="2551"/>
      </w:tblGrid>
      <w:tr w:rsidR="00EB5A8C" w:rsidRPr="001D1A16" w:rsidTr="001F3811">
        <w:trPr>
          <w:jc w:val="center"/>
        </w:trPr>
        <w:tc>
          <w:tcPr>
            <w:tcW w:w="2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w:t>
            </w:r>
          </w:p>
        </w:tc>
        <w:tc>
          <w:tcPr>
            <w:tcW w:w="23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Компонент атауы</w:t>
            </w:r>
          </w:p>
        </w:tc>
        <w:tc>
          <w:tcPr>
            <w:tcW w:w="1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Секьюритилендіру мәмілесін жүзеге асыру күнінің алдындағы соңғы есепті күнгі мәндер</w:t>
            </w:r>
          </w:p>
        </w:tc>
        <w:tc>
          <w:tcPr>
            <w:tcW w:w="1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Секьюритилендіру мәмілесін жүзеге асырғаннан кейінгі мәндер</w:t>
            </w:r>
          </w:p>
        </w:tc>
      </w:tr>
      <w:tr w:rsidR="00EB5A8C" w:rsidRPr="00EB5A8C"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2</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3</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4</w:t>
            </w:r>
          </w:p>
        </w:tc>
      </w:tr>
      <w:tr w:rsidR="00EB5A8C" w:rsidRPr="00EB5A8C"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1-деңгейдегі капитал</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r>
      <w:tr w:rsidR="00EB5A8C" w:rsidRPr="00EB5A8C"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2</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2-деңгейдегі капитал</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tc>
      </w:tr>
      <w:tr w:rsidR="00EB5A8C" w:rsidRPr="00EB5A8C"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3</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Инвестициялар</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EB5A8C"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4</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Меншікті капитал (инвестицияларды шегергенде)</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EB5A8C"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5</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Активтер</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6</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қатынасы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7</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Кредиттік тәуекелді ескеріле отырып мөлшерленген активтер</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8</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Кредиттік тәуекелді ескеріле отырып мөлшерленген шартты және ықтимал міндеттемелер</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9</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Кредиттік тәуекелді ескеріле отырып мөлшерленген туынды қаржы құралдары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10</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Кредиттік тәуекелдің дәрежесі бойынша мөлшерленген,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EB5A8C"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11</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Арнайы пайыздық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EB5A8C"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12</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Жалпы пайыздық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13</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Сыйақы мөлшерлемесінің өзгеруіне байланысты нарықтық тәуекел жиыны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lastRenderedPageBreak/>
              <w:t>14</w:t>
            </w:r>
          </w:p>
        </w:tc>
        <w:tc>
          <w:tcPr>
            <w:tcW w:w="23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Нарықтық құнның өзгеруіне байланысты арнайы тәуекел сомасы</w:t>
            </w:r>
          </w:p>
        </w:tc>
        <w:tc>
          <w:tcPr>
            <w:tcW w:w="12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15</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Нарықтық құнның өзгеруіне байланысты жалпы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16</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Нарықтық құнның өзгеруіне байланысты нарықтық тәуекел жиыны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17</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Айырбастау бағамының өзгеруіне байланысты нарықтық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18</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Нарықтық тәуекелді ескеріп есептелген активтер мен шартты және ықтимал талаптар мен міндеттемелер жиыны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EB5A8C"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19</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Операциялық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r w:rsidR="00EB5A8C" w:rsidRPr="001D1A16" w:rsidTr="001F3811">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20</w:t>
            </w:r>
          </w:p>
        </w:tc>
        <w:tc>
          <w:tcPr>
            <w:tcW w:w="232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Меншікті капиталдың кредиттік тәуекел дәрежесі бойынша мөлшерленген, екінші деңгейдегі капитал, активтер мен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қатынасы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8"/>
                <w:szCs w:val="28"/>
                <w:lang w:val="kk-KZ"/>
              </w:rPr>
            </w:pPr>
          </w:p>
        </w:tc>
      </w:tr>
    </w:tbl>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Атауы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Мекенжайы 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Телефоны _____________________________________________________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Электрондық пошта мекенжайы 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Орындаушы ________________________________ 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xml:space="preserve">Басшы немесе есепке қол қою функциясы жүктелген адам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_________________________________________________________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rPr>
          <w:color w:val="000000"/>
          <w:sz w:val="28"/>
          <w:szCs w:val="28"/>
          <w:lang w:val="kk-KZ"/>
        </w:rPr>
      </w:pP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ind w:firstLine="709"/>
        <w:rPr>
          <w:color w:val="000000"/>
          <w:sz w:val="28"/>
          <w:szCs w:val="28"/>
          <w:lang w:val="kk-KZ"/>
        </w:rPr>
      </w:pPr>
    </w:p>
    <w:p w:rsidR="00EB5A8C" w:rsidRPr="00EB5A8C" w:rsidRDefault="00EB5A8C" w:rsidP="00EB5A8C">
      <w:pPr>
        <w:overflowPunct/>
        <w:autoSpaceDE/>
        <w:autoSpaceDN/>
        <w:adjustRightInd/>
        <w:ind w:left="709"/>
        <w:jc w:val="both"/>
        <w:rPr>
          <w:sz w:val="28"/>
          <w:szCs w:val="28"/>
          <w:lang w:val="kk-KZ"/>
        </w:rPr>
      </w:pPr>
      <w:r w:rsidRPr="00EB5A8C">
        <w:rPr>
          <w:sz w:val="28"/>
          <w:szCs w:val="28"/>
          <w:lang w:val="kk-KZ"/>
        </w:rPr>
        <w:t>Ескертпе: нысан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overflowPunct/>
        <w:autoSpaceDE/>
        <w:autoSpaceDN/>
        <w:adjustRightInd/>
        <w:spacing w:after="160" w:line="259" w:lineRule="auto"/>
        <w:ind w:firstLine="709"/>
        <w:rPr>
          <w:sz w:val="28"/>
          <w:szCs w:val="28"/>
          <w:lang w:val="kk-KZ"/>
        </w:rPr>
      </w:pPr>
      <w:r w:rsidRPr="00EB5A8C">
        <w:rPr>
          <w:sz w:val="24"/>
          <w:szCs w:val="24"/>
          <w:lang w:val="kk-KZ"/>
        </w:rPr>
        <w:br w:type="page"/>
      </w:r>
    </w:p>
    <w:p w:rsidR="00EB5A8C" w:rsidRPr="00EB5A8C" w:rsidRDefault="00EB5A8C" w:rsidP="00EB5A8C">
      <w:pPr>
        <w:overflowPunct/>
        <w:autoSpaceDE/>
        <w:autoSpaceDN/>
        <w:adjustRightInd/>
        <w:ind w:left="5529"/>
        <w:jc w:val="both"/>
        <w:rPr>
          <w:color w:val="000000"/>
          <w:sz w:val="28"/>
          <w:szCs w:val="28"/>
          <w:lang w:val="kk-KZ"/>
        </w:rPr>
      </w:pPr>
      <w:r w:rsidRPr="00EB5A8C">
        <w:rPr>
          <w:color w:val="000000"/>
          <w:sz w:val="28"/>
          <w:szCs w:val="28"/>
          <w:lang w:val="kk-KZ"/>
        </w:rPr>
        <w:lastRenderedPageBreak/>
        <w:t>«Секьюритилендіру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нысанына</w:t>
      </w:r>
    </w:p>
    <w:p w:rsidR="00EB5A8C" w:rsidRPr="00EB5A8C" w:rsidRDefault="00EB5A8C" w:rsidP="00EB5A8C">
      <w:pPr>
        <w:overflowPunct/>
        <w:autoSpaceDE/>
        <w:autoSpaceDN/>
        <w:adjustRightInd/>
        <w:ind w:left="5529"/>
        <w:jc w:val="both"/>
        <w:rPr>
          <w:color w:val="000000"/>
          <w:sz w:val="28"/>
          <w:szCs w:val="28"/>
          <w:lang w:val="kk-KZ"/>
        </w:rPr>
      </w:pPr>
      <w:r w:rsidRPr="00EB5A8C">
        <w:rPr>
          <w:color w:val="000000"/>
          <w:sz w:val="28"/>
          <w:szCs w:val="28"/>
          <w:lang w:val="kk-KZ"/>
        </w:rPr>
        <w:t>қосымша</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jc w:val="center"/>
        <w:rPr>
          <w:b/>
          <w:bCs/>
          <w:color w:val="000000"/>
          <w:sz w:val="28"/>
          <w:szCs w:val="28"/>
          <w:lang w:val="kk-KZ"/>
        </w:rPr>
      </w:pPr>
      <w:r w:rsidRPr="00EB5A8C">
        <w:rPr>
          <w:b/>
          <w:bCs/>
          <w:color w:val="000000"/>
          <w:sz w:val="28"/>
          <w:szCs w:val="28"/>
          <w:lang w:val="kk-KZ"/>
        </w:rPr>
        <w:t>Секьюритилендіру кезінде меншікті капиталдың жеткіліктілігі коэффициенттерін есептеу туралы есеп</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(индексі - 1-BVU_KDSK, кезеңділігі - ай сайын)</w:t>
      </w:r>
    </w:p>
    <w:p w:rsidR="00EB5A8C" w:rsidRPr="00EB5A8C" w:rsidRDefault="00EB5A8C" w:rsidP="00EB5A8C">
      <w:pPr>
        <w:overflowPunct/>
        <w:autoSpaceDE/>
        <w:autoSpaceDN/>
        <w:adjustRightInd/>
        <w:jc w:val="center"/>
        <w:rPr>
          <w:b/>
          <w:sz w:val="28"/>
          <w:szCs w:val="28"/>
          <w:lang w:val="kk-KZ"/>
        </w:rPr>
      </w:pP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400"/>
        <w:jc w:val="center"/>
        <w:rPr>
          <w:sz w:val="28"/>
          <w:szCs w:val="28"/>
          <w:lang w:val="kk-KZ"/>
        </w:rPr>
      </w:pPr>
    </w:p>
    <w:p w:rsidR="00EB5A8C" w:rsidRPr="00EB5A8C" w:rsidRDefault="00EB5A8C" w:rsidP="00EB5A8C">
      <w:pPr>
        <w:overflowPunct/>
        <w:autoSpaceDE/>
        <w:autoSpaceDN/>
        <w:adjustRightInd/>
        <w:ind w:firstLine="400"/>
        <w:jc w:val="center"/>
        <w:rPr>
          <w:sz w:val="28"/>
          <w:szCs w:val="28"/>
          <w:lang w:val="kk-KZ"/>
        </w:rPr>
      </w:pPr>
    </w:p>
    <w:p w:rsidR="00EB5A8C" w:rsidRPr="00EB5A8C" w:rsidRDefault="00EB5A8C" w:rsidP="00EB5A8C">
      <w:pPr>
        <w:overflowPunct/>
        <w:autoSpaceDE/>
        <w:autoSpaceDN/>
        <w:adjustRightInd/>
        <w:jc w:val="center"/>
        <w:rPr>
          <w:b/>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w:t>
      </w:r>
      <w:r w:rsidRPr="00EB5A8C">
        <w:rPr>
          <w:color w:val="000000"/>
          <w:sz w:val="28"/>
          <w:szCs w:val="28"/>
          <w:lang w:val="kk-KZ"/>
        </w:rPr>
        <w:br/>
        <w:t>№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lastRenderedPageBreak/>
        <w:t>5. Нысанды банктер № 170 нормативтердің 36, 37, 38, 39, 40, 41, 42, 43, 44, 45, 46, 47, 48, 49, 50 және 51-тармақтарына сәйкес меншікті капиталды есептеу кезінде толтырады.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6. 1, 7, 8 және 9-жолдарда мәндер Нысан ұсынылатын ақпараттық жүйеде орналастырылған анықтамалықтардан таңдалады.</w:t>
      </w:r>
    </w:p>
    <w:p w:rsidR="00EB5A8C" w:rsidRPr="00EB5A8C" w:rsidRDefault="00EB5A8C" w:rsidP="00EB5A8C">
      <w:pPr>
        <w:overflowPunct/>
        <w:autoSpaceDE/>
        <w:autoSpaceDN/>
        <w:adjustRightInd/>
        <w:ind w:firstLine="709"/>
        <w:jc w:val="both"/>
        <w:rPr>
          <w:rFonts w:eastAsia="Calibri"/>
          <w:sz w:val="28"/>
          <w:szCs w:val="28"/>
          <w:lang w:val="kk-KZ"/>
        </w:rPr>
      </w:pPr>
      <w:r w:rsidRPr="00EB5A8C">
        <w:rPr>
          <w:sz w:val="28"/>
          <w:szCs w:val="28"/>
          <w:lang w:val="kk-KZ"/>
        </w:rPr>
        <w:t>7. Деректер болмаған кезде Нысан ұсынылмайды</w:t>
      </w:r>
      <w:r w:rsidRPr="00EB5A8C">
        <w:rPr>
          <w:rFonts w:eastAsia="Calibri"/>
          <w:sz w:val="28"/>
          <w:szCs w:val="28"/>
          <w:lang w:val="kk-KZ"/>
        </w:rPr>
        <w:t>.</w:t>
      </w:r>
    </w:p>
    <w:p w:rsidR="00EB5A8C" w:rsidRPr="00EB5A8C" w:rsidRDefault="00EB5A8C" w:rsidP="00EB5A8C">
      <w:pPr>
        <w:tabs>
          <w:tab w:val="left" w:pos="4253"/>
        </w:tabs>
        <w:overflowPunct/>
        <w:autoSpaceDE/>
        <w:autoSpaceDN/>
        <w:adjustRightInd/>
        <w:ind w:left="5670" w:right="-2"/>
        <w:jc w:val="both"/>
        <w:rPr>
          <w:color w:val="000000"/>
          <w:sz w:val="28"/>
          <w:szCs w:val="24"/>
          <w:lang w:val="kk-KZ"/>
        </w:rPr>
      </w:pPr>
      <w:r w:rsidRPr="00EB5A8C">
        <w:rPr>
          <w:rFonts w:eastAsia="Calibri"/>
          <w:sz w:val="28"/>
          <w:szCs w:val="28"/>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670"/>
        <w:jc w:val="both"/>
        <w:rPr>
          <w:bCs/>
          <w:color w:val="000000"/>
          <w:sz w:val="28"/>
          <w:szCs w:val="28"/>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670"/>
        <w:jc w:val="both"/>
        <w:rPr>
          <w:color w:val="000000"/>
          <w:sz w:val="28"/>
          <w:szCs w:val="28"/>
          <w:lang w:val="kk-KZ"/>
        </w:rPr>
      </w:pPr>
      <w:r w:rsidRPr="00EB5A8C">
        <w:rPr>
          <w:color w:val="000000"/>
          <w:sz w:val="28"/>
          <w:szCs w:val="28"/>
          <w:lang w:val="kk-KZ"/>
        </w:rPr>
        <w:t>17-қосымша</w:t>
      </w:r>
    </w:p>
    <w:p w:rsidR="00EB5A8C" w:rsidRPr="00EB5A8C" w:rsidRDefault="00EB5A8C" w:rsidP="00EB5A8C">
      <w:pPr>
        <w:overflowPunct/>
        <w:autoSpaceDE/>
        <w:autoSpaceDN/>
        <w:adjustRightInd/>
        <w:ind w:left="5670"/>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 xml:space="preserve">Әкімшілік деректерді өтеусіз негізде жинауға арналған </w:t>
      </w:r>
    </w:p>
    <w:p w:rsidR="00EB5A8C" w:rsidRPr="00EB5A8C" w:rsidRDefault="00EB5A8C" w:rsidP="00EB5A8C">
      <w:pPr>
        <w:overflowPunct/>
        <w:autoSpaceDE/>
        <w:autoSpaceDN/>
        <w:adjustRightInd/>
        <w:ind w:left="5670"/>
        <w:jc w:val="both"/>
        <w:rPr>
          <w:strike/>
          <w:color w:val="FF0000"/>
          <w:sz w:val="28"/>
          <w:szCs w:val="28"/>
          <w:lang w:val="kk-KZ"/>
        </w:rPr>
      </w:pPr>
      <w:r w:rsidRPr="00EB5A8C">
        <w:rPr>
          <w:bCs/>
          <w:color w:val="000000"/>
          <w:sz w:val="28"/>
          <w:szCs w:val="28"/>
          <w:lang w:val="kk-KZ"/>
        </w:rPr>
        <w:t>нысан</w:t>
      </w:r>
      <w:r w:rsidRPr="00EB5A8C">
        <w:rPr>
          <w:sz w:val="28"/>
          <w:szCs w:val="28"/>
          <w:lang w:val="kk-KZ"/>
        </w:rPr>
        <w:t xml:space="preserve"> </w:t>
      </w:r>
      <w:r w:rsidRPr="00EB5A8C">
        <w:rPr>
          <w:sz w:val="28"/>
          <w:szCs w:val="28"/>
          <w:lang w:val="kk-KZ"/>
        </w:rPr>
        <w:br/>
      </w:r>
    </w:p>
    <w:p w:rsidR="00EB5A8C" w:rsidRPr="00EB5A8C" w:rsidRDefault="00EB5A8C" w:rsidP="00EB5A8C">
      <w:pPr>
        <w:widowControl w:val="0"/>
        <w:overflowPunct/>
        <w:autoSpaceDE/>
        <w:autoSpaceDN/>
        <w:adjustRightInd/>
        <w:ind w:firstLine="709"/>
        <w:jc w:val="center"/>
        <w:rPr>
          <w:rFonts w:eastAsia="Calibri"/>
          <w:bCs/>
          <w:sz w:val="28"/>
          <w:szCs w:val="28"/>
          <w:lang w:val="kk-KZ"/>
        </w:rPr>
      </w:pPr>
      <w:r w:rsidRPr="00EB5A8C">
        <w:rPr>
          <w:rFonts w:eastAsia="Calibri"/>
          <w:bCs/>
          <w:sz w:val="28"/>
          <w:szCs w:val="28"/>
          <w:lang w:val="kk-KZ"/>
        </w:rPr>
        <w:t> </w:t>
      </w:r>
    </w:p>
    <w:p w:rsidR="00EB5A8C" w:rsidRPr="00EB5A8C" w:rsidRDefault="00EB5A8C" w:rsidP="00EB5A8C">
      <w:pPr>
        <w:widowControl w:val="0"/>
        <w:overflowPunct/>
        <w:autoSpaceDE/>
        <w:autoSpaceDN/>
        <w:adjustRightInd/>
        <w:ind w:firstLine="709"/>
        <w:jc w:val="center"/>
        <w:rPr>
          <w:rFonts w:eastAsia="Calibri"/>
          <w:bCs/>
          <w:sz w:val="28"/>
          <w:szCs w:val="28"/>
          <w:lang w:val="kk-KZ"/>
        </w:rPr>
      </w:pP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нысанның атауы: Ислам банктері білдіретін кредиттік тәуекел ескеріле отырып мөлшерленген активтердің талдамасы туралы есеп</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1-BVU_ RA</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Есепті кезеңі: 20___жылғы ____________ үшін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БСН: _______________________</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Жинау әдісі: электрондық түрде</w:t>
      </w:r>
    </w:p>
    <w:p w:rsidR="00EB5A8C" w:rsidRPr="00EB5A8C" w:rsidRDefault="00EB5A8C" w:rsidP="00EB5A8C">
      <w:pPr>
        <w:widowControl w:val="0"/>
        <w:overflowPunct/>
        <w:autoSpaceDE/>
        <w:autoSpaceDN/>
        <w:adjustRightInd/>
        <w:ind w:firstLine="709"/>
        <w:jc w:val="both"/>
        <w:rPr>
          <w:rFonts w:eastAsia="Calibri"/>
          <w:sz w:val="28"/>
          <w:szCs w:val="28"/>
          <w:lang w:val="kk-KZ"/>
        </w:rPr>
      </w:pPr>
    </w:p>
    <w:p w:rsidR="00EB5A8C" w:rsidRPr="00EB5A8C" w:rsidRDefault="00EB5A8C" w:rsidP="00EB5A8C">
      <w:pPr>
        <w:overflowPunct/>
        <w:autoSpaceDE/>
        <w:autoSpaceDN/>
        <w:adjustRightInd/>
        <w:spacing w:after="160" w:line="256" w:lineRule="auto"/>
        <w:ind w:firstLine="709"/>
        <w:rPr>
          <w:sz w:val="28"/>
          <w:szCs w:val="28"/>
          <w:lang w:val="kk-KZ"/>
        </w:rPr>
      </w:pPr>
      <w:r w:rsidRPr="00EB5A8C">
        <w:rPr>
          <w:sz w:val="24"/>
          <w:szCs w:val="24"/>
          <w:lang w:val="kk-KZ"/>
        </w:rPr>
        <w:br w:type="page"/>
      </w:r>
    </w:p>
    <w:p w:rsidR="00EB5A8C" w:rsidRPr="00EB5A8C" w:rsidRDefault="00EB5A8C" w:rsidP="00EB5A8C">
      <w:pPr>
        <w:overflowPunct/>
        <w:autoSpaceDE/>
        <w:autoSpaceDN/>
        <w:adjustRightInd/>
        <w:jc w:val="right"/>
        <w:rPr>
          <w:color w:val="000000"/>
          <w:sz w:val="28"/>
          <w:szCs w:val="28"/>
          <w:lang w:val="kk-KZ"/>
        </w:rPr>
      </w:pPr>
      <w:r w:rsidRPr="00EB5A8C">
        <w:rPr>
          <w:color w:val="000000"/>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91"/>
        <w:gridCol w:w="1613"/>
        <w:gridCol w:w="4236"/>
        <w:gridCol w:w="956"/>
        <w:gridCol w:w="1165"/>
        <w:gridCol w:w="1156"/>
      </w:tblGrid>
      <w:tr w:rsidR="00EB5A8C" w:rsidRPr="00EB5A8C" w:rsidTr="001F3811">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Топтың түрі</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Баптардың атауы</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Сомасы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Тәуекел дәрежесі пайызбен</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Есептеуге арналған сома</w:t>
            </w:r>
          </w:p>
        </w:tc>
      </w:tr>
      <w:tr w:rsidR="00EB5A8C" w:rsidRPr="00EB5A8C"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2</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6</w:t>
            </w:r>
          </w:p>
        </w:tc>
      </w:tr>
      <w:tr w:rsidR="00EB5A8C" w:rsidRPr="00EB5A8C"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Топ анықтамалығы</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Кредиттік тәуекел дәрежесі бойынша мөлшерленуі тиіс актив түрі (анықтамалық)</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2"/>
                <w:szCs w:val="22"/>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 </w:t>
            </w:r>
          </w:p>
        </w:tc>
      </w:tr>
      <w:tr w:rsidR="00EB5A8C" w:rsidRPr="00EB5A8C"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2"/>
                <w:szCs w:val="22"/>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2"/>
                <w:szCs w:val="22"/>
                <w:lang w:val="kk-KZ"/>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Тәуекел активтері жиыны: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2"/>
                <w:szCs w:val="22"/>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2"/>
                <w:szCs w:val="22"/>
                <w:lang w:val="kk-KZ"/>
              </w:rPr>
            </w:pPr>
            <w:r w:rsidRPr="00EB5A8C">
              <w:rPr>
                <w:color w:val="000000"/>
                <w:sz w:val="22"/>
                <w:szCs w:val="22"/>
                <w:lang w:val="kk-KZ"/>
              </w:rPr>
              <w:t> </w:t>
            </w:r>
          </w:p>
        </w:tc>
      </w:tr>
    </w:tbl>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Атауы _________________________________________________________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Мекенжайы ____________________________________________________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Телефоны ______________________________________________________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Электрондық пошта мекенжайы 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Орындаушы_________________________________ 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Басшы немесе есепке қол қою функциясы жүктелген адам</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__________________________________________ 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rPr>
          <w:color w:val="000000"/>
          <w:sz w:val="28"/>
          <w:szCs w:val="28"/>
          <w:lang w:val="kk-KZ"/>
        </w:rPr>
      </w:pP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ind w:firstLine="709"/>
        <w:rPr>
          <w:color w:val="000000"/>
          <w:sz w:val="28"/>
          <w:szCs w:val="28"/>
          <w:lang w:val="kk-KZ"/>
        </w:rPr>
      </w:pPr>
    </w:p>
    <w:p w:rsidR="00EB5A8C" w:rsidRPr="00EB5A8C" w:rsidRDefault="00EB5A8C" w:rsidP="00EB5A8C">
      <w:pPr>
        <w:tabs>
          <w:tab w:val="left" w:pos="4253"/>
        </w:tabs>
        <w:overflowPunct/>
        <w:autoSpaceDE/>
        <w:autoSpaceDN/>
        <w:adjustRightInd/>
        <w:ind w:firstLine="709"/>
        <w:jc w:val="both"/>
        <w:rPr>
          <w:sz w:val="28"/>
          <w:szCs w:val="28"/>
          <w:lang w:val="kk-KZ"/>
        </w:rPr>
      </w:pPr>
      <w:r w:rsidRPr="00EB5A8C">
        <w:rPr>
          <w:sz w:val="28"/>
          <w:szCs w:val="28"/>
          <w:lang w:val="kk-KZ"/>
        </w:rPr>
        <w:t>Ескертпе: нысан «Ислам банктері білдіретін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firstLine="709"/>
        <w:jc w:val="both"/>
        <w:textAlignment w:val="baseline"/>
        <w:rPr>
          <w:sz w:val="28"/>
          <w:szCs w:val="28"/>
          <w:lang w:val="kk-KZ"/>
        </w:rPr>
      </w:pPr>
    </w:p>
    <w:p w:rsidR="00EB5A8C" w:rsidRPr="00EB5A8C" w:rsidRDefault="00EB5A8C" w:rsidP="00EB5A8C">
      <w:pPr>
        <w:overflowPunct/>
        <w:autoSpaceDE/>
        <w:autoSpaceDN/>
        <w:adjustRightInd/>
        <w:spacing w:after="160" w:line="256" w:lineRule="auto"/>
        <w:ind w:firstLine="709"/>
        <w:rPr>
          <w:sz w:val="28"/>
          <w:szCs w:val="28"/>
          <w:lang w:val="kk-KZ"/>
        </w:rPr>
      </w:pPr>
      <w:r w:rsidRPr="00EB5A8C">
        <w:rPr>
          <w:sz w:val="24"/>
          <w:szCs w:val="24"/>
          <w:lang w:val="kk-KZ"/>
        </w:rPr>
        <w:br w:type="page"/>
      </w:r>
    </w:p>
    <w:p w:rsidR="00EB5A8C" w:rsidRPr="00EB5A8C" w:rsidRDefault="00EB5A8C" w:rsidP="00EB5A8C">
      <w:pPr>
        <w:overflowPunct/>
        <w:autoSpaceDE/>
        <w:autoSpaceDN/>
        <w:adjustRightInd/>
        <w:ind w:left="5812"/>
        <w:jc w:val="both"/>
        <w:rPr>
          <w:color w:val="000000"/>
          <w:sz w:val="28"/>
          <w:szCs w:val="28"/>
          <w:lang w:val="kk-KZ"/>
        </w:rPr>
      </w:pPr>
      <w:r w:rsidRPr="00EB5A8C">
        <w:rPr>
          <w:color w:val="000000"/>
          <w:sz w:val="28"/>
          <w:szCs w:val="28"/>
          <w:lang w:val="kk-KZ"/>
        </w:rPr>
        <w:lastRenderedPageBreak/>
        <w:t>«Ислам банктері білдіретін</w:t>
      </w:r>
    </w:p>
    <w:p w:rsidR="00EB5A8C" w:rsidRPr="00EB5A8C" w:rsidRDefault="00EB5A8C" w:rsidP="00EB5A8C">
      <w:pPr>
        <w:overflowPunct/>
        <w:autoSpaceDE/>
        <w:autoSpaceDN/>
        <w:adjustRightInd/>
        <w:ind w:left="5812"/>
        <w:jc w:val="both"/>
        <w:rPr>
          <w:color w:val="000000"/>
          <w:sz w:val="28"/>
          <w:szCs w:val="28"/>
          <w:lang w:val="kk-KZ"/>
        </w:rPr>
      </w:pPr>
      <w:r w:rsidRPr="00EB5A8C">
        <w:rPr>
          <w:color w:val="000000"/>
          <w:sz w:val="28"/>
          <w:szCs w:val="28"/>
          <w:lang w:val="kk-KZ"/>
        </w:rPr>
        <w:t xml:space="preserve">кредиттік тәуекел ескеріле отырып мөлшерленген активтердің талдамасы туралы есеп» әкімшілік деректерді өтеусіз негізде жинауға арналған нысанына </w:t>
      </w:r>
    </w:p>
    <w:p w:rsidR="00EB5A8C" w:rsidRPr="00EB5A8C" w:rsidRDefault="00EB5A8C" w:rsidP="00EB5A8C">
      <w:pPr>
        <w:overflowPunct/>
        <w:autoSpaceDE/>
        <w:autoSpaceDN/>
        <w:adjustRightInd/>
        <w:ind w:left="5812"/>
        <w:rPr>
          <w:sz w:val="28"/>
          <w:szCs w:val="28"/>
          <w:lang w:val="kk-KZ"/>
        </w:rPr>
      </w:pPr>
      <w:r w:rsidRPr="00EB5A8C">
        <w:rPr>
          <w:sz w:val="28"/>
          <w:szCs w:val="28"/>
          <w:lang w:val="kk-KZ"/>
        </w:rPr>
        <w:t xml:space="preserve">қосымша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center"/>
        <w:textAlignment w:val="baseline"/>
        <w:rPr>
          <w:sz w:val="28"/>
          <w:szCs w:val="28"/>
          <w:lang w:val="kk-KZ"/>
        </w:rPr>
      </w:pPr>
      <w:r w:rsidRPr="00EB5A8C">
        <w:rPr>
          <w:sz w:val="28"/>
          <w:szCs w:val="28"/>
          <w:lang w:val="kk-KZ"/>
        </w:rPr>
        <w:t> </w:t>
      </w:r>
    </w:p>
    <w:p w:rsidR="00EB5A8C" w:rsidRPr="00EB5A8C" w:rsidRDefault="00EB5A8C" w:rsidP="00EB5A8C">
      <w:pPr>
        <w:overflowPunct/>
        <w:autoSpaceDE/>
        <w:autoSpaceDN/>
        <w:adjustRightInd/>
        <w:jc w:val="center"/>
        <w:rPr>
          <w:b/>
          <w:bCs/>
          <w:color w:val="000000"/>
          <w:sz w:val="28"/>
          <w:szCs w:val="28"/>
          <w:lang w:val="kk-KZ"/>
        </w:rPr>
      </w:pPr>
      <w:r w:rsidRPr="00EB5A8C">
        <w:rPr>
          <w:b/>
          <w:bCs/>
          <w:color w:val="000000"/>
          <w:sz w:val="28"/>
          <w:szCs w:val="28"/>
          <w:lang w:val="kk-KZ"/>
        </w:rPr>
        <w:t>Ислам банктері білдіретін кредиттік тәуекел ескеріле отырып мөлшерленген активтердің талдамасы туралы есеп</w:t>
      </w:r>
    </w:p>
    <w:p w:rsidR="00EB5A8C" w:rsidRPr="00EB5A8C" w:rsidRDefault="00EB5A8C" w:rsidP="00EB5A8C">
      <w:pPr>
        <w:overflowPunct/>
        <w:autoSpaceDE/>
        <w:autoSpaceDN/>
        <w:adjustRightInd/>
        <w:jc w:val="center"/>
        <w:textAlignment w:val="baseline"/>
        <w:rPr>
          <w:b/>
          <w:bCs/>
          <w:sz w:val="28"/>
          <w:szCs w:val="28"/>
          <w:lang w:val="kk-KZ"/>
        </w:rPr>
      </w:pPr>
      <w:r w:rsidRPr="00EB5A8C">
        <w:rPr>
          <w:b/>
          <w:bCs/>
          <w:sz w:val="28"/>
          <w:szCs w:val="28"/>
          <w:lang w:val="kk-KZ"/>
        </w:rPr>
        <w:t>(индексі - 1-BVU_RA, кезеңділігі - ай сайын)</w:t>
      </w:r>
    </w:p>
    <w:p w:rsidR="00EB5A8C" w:rsidRPr="00EB5A8C" w:rsidRDefault="00EB5A8C" w:rsidP="00EB5A8C">
      <w:pPr>
        <w:overflowPunct/>
        <w:autoSpaceDE/>
        <w:autoSpaceDN/>
        <w:adjustRightInd/>
        <w:jc w:val="center"/>
        <w:textAlignment w:val="baseline"/>
        <w:rPr>
          <w:b/>
          <w:sz w:val="28"/>
          <w:szCs w:val="28"/>
          <w:lang w:val="kk-KZ"/>
        </w:rPr>
      </w:pPr>
    </w:p>
    <w:p w:rsidR="00EB5A8C" w:rsidRPr="00EB5A8C" w:rsidRDefault="00EB5A8C" w:rsidP="00EB5A8C">
      <w:pPr>
        <w:overflowPunct/>
        <w:autoSpaceDE/>
        <w:autoSpaceDN/>
        <w:adjustRightInd/>
        <w:jc w:val="center"/>
        <w:textAlignment w:val="baseline"/>
        <w:rPr>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center"/>
        <w:textAlignment w:val="baseline"/>
        <w:rPr>
          <w:sz w:val="28"/>
          <w:szCs w:val="28"/>
          <w:lang w:val="kk-KZ"/>
        </w:rPr>
      </w:pPr>
    </w:p>
    <w:p w:rsidR="00EB5A8C" w:rsidRPr="00EB5A8C" w:rsidRDefault="00EB5A8C" w:rsidP="00EB5A8C">
      <w:pPr>
        <w:overflowPunct/>
        <w:autoSpaceDE/>
        <w:autoSpaceDN/>
        <w:adjustRightInd/>
        <w:ind w:firstLine="709"/>
        <w:jc w:val="center"/>
        <w:textAlignment w:val="baseline"/>
        <w:rPr>
          <w:sz w:val="28"/>
          <w:szCs w:val="28"/>
          <w:lang w:val="kk-KZ"/>
        </w:rPr>
      </w:pPr>
    </w:p>
    <w:p w:rsidR="00EB5A8C" w:rsidRPr="00EB5A8C" w:rsidRDefault="00EB5A8C" w:rsidP="00EB5A8C">
      <w:pPr>
        <w:overflowPunct/>
        <w:autoSpaceDE/>
        <w:autoSpaceDN/>
        <w:adjustRightInd/>
        <w:jc w:val="center"/>
        <w:textAlignment w:val="baseline"/>
        <w:rPr>
          <w:b/>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709"/>
        <w:jc w:val="center"/>
        <w:textAlignment w:val="baseline"/>
        <w:rPr>
          <w:b/>
          <w:sz w:val="28"/>
          <w:szCs w:val="28"/>
          <w:lang w:val="kk-KZ"/>
        </w:rPr>
      </w:pPr>
      <w:r w:rsidRPr="00EB5A8C">
        <w:rPr>
          <w:b/>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«Ислам банктері білдіретін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Ислам банктері Нысанды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center"/>
        <w:textAlignment w:val="baseline"/>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center"/>
        <w:textAlignment w:val="baseline"/>
        <w:rPr>
          <w:sz w:val="28"/>
          <w:szCs w:val="28"/>
          <w:lang w:val="kk-KZ"/>
        </w:rPr>
      </w:pPr>
    </w:p>
    <w:p w:rsidR="00EB5A8C" w:rsidRPr="00EB5A8C" w:rsidRDefault="00EB5A8C" w:rsidP="00EB5A8C">
      <w:pPr>
        <w:overflowPunct/>
        <w:autoSpaceDE/>
        <w:autoSpaceDN/>
        <w:adjustRightInd/>
        <w:jc w:val="center"/>
        <w:textAlignment w:val="baseline"/>
        <w:rPr>
          <w:b/>
          <w:sz w:val="28"/>
          <w:szCs w:val="28"/>
          <w:lang w:val="kk-KZ"/>
        </w:rPr>
      </w:pPr>
      <w:r w:rsidRPr="00EB5A8C">
        <w:rPr>
          <w:b/>
          <w:bCs/>
          <w:sz w:val="28"/>
          <w:szCs w:val="28"/>
          <w:lang w:val="kk-KZ"/>
        </w:rPr>
        <w:t>2-тарау. Нысанды толтыру бойынша түсіндірме</w:t>
      </w:r>
      <w:r w:rsidRPr="00EB5A8C">
        <w:rPr>
          <w:b/>
          <w:sz w:val="28"/>
          <w:szCs w:val="28"/>
          <w:lang w:val="kk-KZ"/>
        </w:rPr>
        <w:t xml:space="preserve"> </w:t>
      </w:r>
    </w:p>
    <w:p w:rsidR="00EB5A8C" w:rsidRPr="00EB5A8C" w:rsidRDefault="00EB5A8C" w:rsidP="00EB5A8C">
      <w:pPr>
        <w:overflowPunct/>
        <w:autoSpaceDE/>
        <w:autoSpaceDN/>
        <w:adjustRightInd/>
        <w:ind w:firstLine="709"/>
        <w:jc w:val="center"/>
        <w:textAlignment w:val="baseline"/>
        <w:rPr>
          <w:b/>
          <w:sz w:val="28"/>
          <w:szCs w:val="28"/>
          <w:lang w:val="kk-KZ"/>
        </w:rPr>
      </w:pPr>
      <w:r w:rsidRPr="00EB5A8C">
        <w:rPr>
          <w:b/>
          <w:sz w:val="28"/>
          <w:szCs w:val="28"/>
          <w:lang w:val="kk-KZ"/>
        </w:rPr>
        <w:t> </w:t>
      </w:r>
    </w:p>
    <w:p w:rsidR="00EB5A8C" w:rsidRPr="00EB5A8C" w:rsidRDefault="00EB5A8C" w:rsidP="00EB5A8C">
      <w:pPr>
        <w:overflowPunct/>
        <w:autoSpaceDE/>
        <w:autoSpaceDN/>
        <w:adjustRightInd/>
        <w:ind w:firstLine="672"/>
        <w:jc w:val="both"/>
        <w:rPr>
          <w:color w:val="000000"/>
          <w:sz w:val="28"/>
          <w:szCs w:val="28"/>
          <w:lang w:val="kk-KZ"/>
        </w:rPr>
      </w:pPr>
      <w:r w:rsidRPr="00EB5A8C">
        <w:rPr>
          <w:color w:val="000000"/>
          <w:sz w:val="28"/>
          <w:szCs w:val="28"/>
          <w:lang w:val="kk-KZ"/>
        </w:rPr>
        <w:t xml:space="preserve">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w:t>
      </w:r>
      <w:r w:rsidRPr="00EB5A8C">
        <w:rPr>
          <w:color w:val="000000"/>
          <w:sz w:val="28"/>
          <w:szCs w:val="28"/>
          <w:lang w:val="kk-KZ"/>
        </w:rPr>
        <w:br/>
        <w:t xml:space="preserve">№ 144 қаулысымен (Нормативтік құқықтық актілерді мемлекеттік тіркеу тізілімінде № 13939 болып тіркелген) бекітілген Ислам банктері үшін пруденциялық нормативтердің нормативтік мәндеріне және өзге де сақтауға міндетті нормалар мен лимиттерді есеп айырысу әдістемесіне (бұдан әрі – </w:t>
      </w:r>
      <w:r w:rsidRPr="00EB5A8C">
        <w:rPr>
          <w:color w:val="000000"/>
          <w:sz w:val="28"/>
          <w:szCs w:val="28"/>
          <w:lang w:val="kk-KZ"/>
        </w:rPr>
        <w:br/>
        <w:t>№ 144 нормативтер) сәйкес толтырылады.</w:t>
      </w:r>
    </w:p>
    <w:p w:rsidR="00EB5A8C" w:rsidRPr="00EB5A8C" w:rsidRDefault="00EB5A8C" w:rsidP="00EB5A8C">
      <w:pPr>
        <w:overflowPunct/>
        <w:autoSpaceDE/>
        <w:autoSpaceDN/>
        <w:adjustRightInd/>
        <w:ind w:firstLine="672"/>
        <w:jc w:val="both"/>
        <w:rPr>
          <w:color w:val="000000"/>
          <w:sz w:val="28"/>
          <w:szCs w:val="28"/>
          <w:lang w:val="kk-KZ"/>
        </w:rPr>
      </w:pPr>
      <w:r w:rsidRPr="00EB5A8C">
        <w:rPr>
          <w:color w:val="000000"/>
          <w:sz w:val="28"/>
          <w:szCs w:val="28"/>
          <w:lang w:val="kk-KZ"/>
        </w:rPr>
        <w:lastRenderedPageBreak/>
        <w:t xml:space="preserve">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w:t>
      </w:r>
      <w:r w:rsidRPr="00EB5A8C">
        <w:rPr>
          <w:color w:val="000000"/>
          <w:sz w:val="28"/>
          <w:szCs w:val="28"/>
          <w:lang w:val="kk-KZ"/>
        </w:rPr>
        <w:br/>
        <w:t xml:space="preserve">№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(бұдан әрі – </w:t>
      </w:r>
      <w:r w:rsidRPr="00EB5A8C">
        <w:rPr>
          <w:color w:val="000000"/>
          <w:sz w:val="28"/>
          <w:szCs w:val="28"/>
          <w:lang w:val="kk-KZ"/>
        </w:rPr>
        <w:br/>
        <w:t>№ 144 нормативтер) сәйкес толтырылады.</w:t>
      </w:r>
    </w:p>
    <w:p w:rsidR="00EB5A8C" w:rsidRPr="00EB5A8C" w:rsidRDefault="00EB5A8C" w:rsidP="00EB5A8C">
      <w:pPr>
        <w:overflowPunct/>
        <w:autoSpaceDE/>
        <w:autoSpaceDN/>
        <w:adjustRightInd/>
        <w:ind w:firstLine="672"/>
        <w:jc w:val="both"/>
        <w:rPr>
          <w:color w:val="000000"/>
          <w:sz w:val="28"/>
          <w:szCs w:val="28"/>
          <w:lang w:val="kk-KZ"/>
        </w:rPr>
      </w:pPr>
      <w:r w:rsidRPr="00EB5A8C">
        <w:rPr>
          <w:color w:val="000000"/>
          <w:sz w:val="28"/>
          <w:szCs w:val="28"/>
          <w:lang w:val="kk-KZ"/>
        </w:rPr>
        <w:t>5. 2-бағанда мәндер Нысан ұсынылатын ақпараттық жүйеде орналастырылған «Топ анықтамалығы» анықтамалығынан топ түрінен таңдап алынады.</w:t>
      </w:r>
    </w:p>
    <w:p w:rsidR="00EB5A8C" w:rsidRPr="00EB5A8C" w:rsidRDefault="00EB5A8C" w:rsidP="00EB5A8C">
      <w:pPr>
        <w:overflowPunct/>
        <w:autoSpaceDE/>
        <w:autoSpaceDN/>
        <w:adjustRightInd/>
        <w:ind w:firstLine="672"/>
        <w:jc w:val="both"/>
        <w:rPr>
          <w:color w:val="000000"/>
          <w:sz w:val="28"/>
          <w:szCs w:val="28"/>
          <w:lang w:val="kk-KZ"/>
        </w:rPr>
      </w:pPr>
      <w:r w:rsidRPr="00EB5A8C">
        <w:rPr>
          <w:color w:val="000000"/>
          <w:sz w:val="28"/>
          <w:szCs w:val="28"/>
          <w:lang w:val="kk-KZ"/>
        </w:rPr>
        <w:t>6. 3-бағанда мәндер Нысан ұсынылатын ақпараттық жүйеде орналастырылған «Кредиттік тәуекел дәрежесі бойынша мөлшерленуге жататын активтің түрі» анықтамалығынан таңдап алынады.</w:t>
      </w:r>
    </w:p>
    <w:p w:rsidR="00EB5A8C" w:rsidRPr="00EB5A8C" w:rsidRDefault="00EB5A8C" w:rsidP="00EB5A8C">
      <w:pPr>
        <w:overflowPunct/>
        <w:autoSpaceDE/>
        <w:autoSpaceDN/>
        <w:adjustRightInd/>
        <w:ind w:firstLine="672"/>
        <w:jc w:val="both"/>
        <w:rPr>
          <w:color w:val="000000"/>
          <w:sz w:val="28"/>
          <w:szCs w:val="28"/>
          <w:lang w:val="kk-KZ"/>
        </w:rPr>
      </w:pPr>
      <w:r w:rsidRPr="00EB5A8C">
        <w:rPr>
          <w:color w:val="000000"/>
          <w:sz w:val="28"/>
          <w:szCs w:val="28"/>
          <w:lang w:val="kk-KZ"/>
        </w:rPr>
        <w:t>7. 4-бағанда кредиттік тәуекел дәрежесі бойынша мөлшерленуге жататын активтердің сомасы көрсетіледі.</w:t>
      </w:r>
    </w:p>
    <w:p w:rsidR="00EB5A8C" w:rsidRPr="00EB5A8C" w:rsidRDefault="00EB5A8C" w:rsidP="00EB5A8C">
      <w:pPr>
        <w:overflowPunct/>
        <w:autoSpaceDE/>
        <w:autoSpaceDN/>
        <w:adjustRightInd/>
        <w:ind w:firstLine="672"/>
        <w:jc w:val="both"/>
        <w:rPr>
          <w:color w:val="000000"/>
          <w:sz w:val="28"/>
          <w:szCs w:val="28"/>
          <w:lang w:val="kk-KZ"/>
        </w:rPr>
      </w:pPr>
      <w:r w:rsidRPr="00EB5A8C">
        <w:rPr>
          <w:color w:val="000000"/>
          <w:sz w:val="28"/>
          <w:szCs w:val="28"/>
          <w:lang w:val="kk-KZ"/>
        </w:rPr>
        <w:t>8. 5-бағанда № 170 нормативтердің 2-тарауына сәйкес активтердің әрбір тобы үшін пайызбен тәуекел дәрежесі көрсетіледі. Тәуекел дәрежесінің пайызбен мәндері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672"/>
        <w:jc w:val="both"/>
        <w:rPr>
          <w:color w:val="000000"/>
          <w:sz w:val="28"/>
          <w:szCs w:val="28"/>
          <w:lang w:val="kk-KZ"/>
        </w:rPr>
      </w:pPr>
      <w:r w:rsidRPr="00EB5A8C">
        <w:rPr>
          <w:color w:val="000000"/>
          <w:sz w:val="28"/>
          <w:szCs w:val="28"/>
          <w:lang w:val="kk-KZ"/>
        </w:rPr>
        <w:t>9. 6-бағанда 3-бағанда көрсетілген, тәуекел дәрежесіне көбейтілген активтердің сомасы пайызбен көрсетіледі (4-баған).</w:t>
      </w:r>
    </w:p>
    <w:p w:rsidR="00EB5A8C" w:rsidRPr="00EB5A8C" w:rsidRDefault="00EB5A8C" w:rsidP="00EB5A8C">
      <w:pPr>
        <w:overflowPunct/>
        <w:autoSpaceDE/>
        <w:autoSpaceDN/>
        <w:adjustRightInd/>
        <w:ind w:firstLine="672"/>
        <w:jc w:val="both"/>
        <w:rPr>
          <w:color w:val="000000"/>
          <w:sz w:val="28"/>
          <w:szCs w:val="28"/>
          <w:lang w:val="kk-KZ"/>
        </w:rPr>
      </w:pPr>
      <w:r w:rsidRPr="00EB5A8C">
        <w:rPr>
          <w:color w:val="000000"/>
          <w:sz w:val="28"/>
          <w:szCs w:val="28"/>
          <w:lang w:val="kk-KZ"/>
        </w:rPr>
        <w:t>10. Деректер болмаған кезде Нысан ұсынылмайды</w:t>
      </w:r>
      <w:r w:rsidRPr="00EB5A8C">
        <w:rPr>
          <w:rFonts w:eastAsia="Calibri"/>
          <w:color w:val="000000"/>
          <w:sz w:val="28"/>
          <w:szCs w:val="28"/>
          <w:lang w:val="kk-KZ"/>
        </w:rPr>
        <w:t>.</w:t>
      </w:r>
    </w:p>
    <w:p w:rsidR="00EB5A8C" w:rsidRPr="00EB5A8C" w:rsidRDefault="00EB5A8C" w:rsidP="00EB5A8C">
      <w:pPr>
        <w:tabs>
          <w:tab w:val="left" w:pos="4253"/>
        </w:tabs>
        <w:overflowPunct/>
        <w:autoSpaceDE/>
        <w:autoSpaceDN/>
        <w:adjustRightInd/>
        <w:ind w:left="5670" w:right="-2"/>
        <w:jc w:val="both"/>
        <w:rPr>
          <w:color w:val="000000"/>
          <w:sz w:val="28"/>
          <w:szCs w:val="24"/>
          <w:lang w:val="kk-KZ"/>
        </w:rPr>
      </w:pPr>
      <w:r w:rsidRPr="00EB5A8C">
        <w:rPr>
          <w:rFonts w:eastAsia="Calibri"/>
          <w:sz w:val="28"/>
          <w:szCs w:val="28"/>
          <w:highlight w:val="cyan"/>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670"/>
        <w:jc w:val="both"/>
        <w:rPr>
          <w:bCs/>
          <w:color w:val="000000"/>
          <w:sz w:val="28"/>
          <w:szCs w:val="28"/>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18-қосымша</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 </w:t>
      </w:r>
    </w:p>
    <w:p w:rsidR="00EB5A8C" w:rsidRPr="00EB5A8C" w:rsidRDefault="00EB5A8C" w:rsidP="00EB5A8C">
      <w:pPr>
        <w:overflowPunct/>
        <w:autoSpaceDE/>
        <w:autoSpaceDN/>
        <w:adjustRightInd/>
        <w:ind w:left="5670"/>
        <w:jc w:val="both"/>
        <w:rPr>
          <w:bCs/>
          <w:color w:val="000000"/>
          <w:sz w:val="28"/>
          <w:szCs w:val="28"/>
          <w:lang w:val="kk-KZ"/>
        </w:rPr>
      </w:pPr>
      <w:r w:rsidRPr="00EB5A8C">
        <w:rPr>
          <w:bCs/>
          <w:color w:val="000000"/>
          <w:sz w:val="28"/>
          <w:szCs w:val="28"/>
          <w:lang w:val="kk-KZ"/>
        </w:rPr>
        <w:t xml:space="preserve">Әкімшілік деректерді өтеусіз негізде жинауға арналған </w:t>
      </w:r>
    </w:p>
    <w:p w:rsidR="00EB5A8C" w:rsidRPr="00EB5A8C" w:rsidRDefault="00EB5A8C" w:rsidP="00EB5A8C">
      <w:pPr>
        <w:overflowPunct/>
        <w:autoSpaceDE/>
        <w:autoSpaceDN/>
        <w:adjustRightInd/>
        <w:ind w:left="5670"/>
        <w:jc w:val="both"/>
        <w:rPr>
          <w:rFonts w:eastAsia="Calibri"/>
          <w:bCs/>
          <w:strike/>
          <w:color w:val="FF0000"/>
          <w:sz w:val="28"/>
          <w:szCs w:val="28"/>
          <w:lang w:val="kk-KZ"/>
        </w:rPr>
      </w:pPr>
      <w:r w:rsidRPr="00EB5A8C">
        <w:rPr>
          <w:bCs/>
          <w:color w:val="000000"/>
          <w:sz w:val="28"/>
          <w:szCs w:val="28"/>
          <w:lang w:val="kk-KZ"/>
        </w:rPr>
        <w:t>нысан</w:t>
      </w:r>
      <w:r w:rsidRPr="00EB5A8C">
        <w:rPr>
          <w:color w:val="000000"/>
          <w:sz w:val="28"/>
          <w:szCs w:val="28"/>
          <w:lang w:val="kk-KZ"/>
        </w:rPr>
        <w:t xml:space="preserve"> </w:t>
      </w:r>
      <w:r w:rsidRPr="00EB5A8C">
        <w:rPr>
          <w:color w:val="000000"/>
          <w:sz w:val="28"/>
          <w:szCs w:val="28"/>
          <w:lang w:val="kk-KZ"/>
        </w:rPr>
        <w:br/>
      </w:r>
    </w:p>
    <w:p w:rsidR="00EB5A8C" w:rsidRPr="00EB5A8C" w:rsidRDefault="00EB5A8C" w:rsidP="00EB5A8C">
      <w:pPr>
        <w:overflowPunct/>
        <w:autoSpaceDE/>
        <w:autoSpaceDN/>
        <w:adjustRightInd/>
        <w:jc w:val="center"/>
        <w:textAlignment w:val="baseline"/>
        <w:rPr>
          <w:rFonts w:eastAsia="Calibri"/>
          <w:bCs/>
          <w:sz w:val="28"/>
          <w:szCs w:val="28"/>
          <w:lang w:val="kk-KZ"/>
        </w:rPr>
      </w:pPr>
      <w:r w:rsidRPr="00EB5A8C">
        <w:rPr>
          <w:rFonts w:eastAsia="Calibri"/>
          <w:bCs/>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нысанның атауы: Ислам банктері білдіретін кредиттік тәуекел ескеріле отырып мөлшерленген шартты және ықтимал міндеттемелердің талдамасы туралы есеп</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2-BVU_ RUIVO</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Есепті кезеңі: 20___жылғы ____________ жағдай бойынша</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екінші деңгейдегі банк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tabs>
          <w:tab w:val="left" w:pos="2552"/>
        </w:tabs>
        <w:overflowPunct/>
        <w:autoSpaceDE/>
        <w:autoSpaceDN/>
        <w:adjustRightInd/>
        <w:ind w:firstLine="709"/>
        <w:jc w:val="both"/>
        <w:textAlignment w:val="baseline"/>
        <w:rPr>
          <w:rFonts w:eastAsia="Calibri"/>
          <w:bCs/>
          <w:sz w:val="28"/>
          <w:szCs w:val="28"/>
          <w:lang w:val="kk-KZ"/>
        </w:rPr>
      </w:pPr>
    </w:p>
    <w:p w:rsidR="00EB5A8C" w:rsidRPr="00EB5A8C" w:rsidRDefault="00EB5A8C" w:rsidP="00EB5A8C">
      <w:pPr>
        <w:overflowPunct/>
        <w:autoSpaceDE/>
        <w:autoSpaceDN/>
        <w:adjustRightInd/>
        <w:spacing w:after="160" w:line="256" w:lineRule="auto"/>
        <w:rPr>
          <w:sz w:val="28"/>
          <w:szCs w:val="28"/>
          <w:lang w:val="kk-KZ"/>
        </w:rPr>
      </w:pPr>
      <w:r w:rsidRPr="00EB5A8C">
        <w:rPr>
          <w:sz w:val="24"/>
          <w:szCs w:val="24"/>
          <w:lang w:val="kk-KZ"/>
        </w:rPr>
        <w:br w:type="page"/>
      </w:r>
    </w:p>
    <w:p w:rsidR="00EB5A8C" w:rsidRPr="00EB5A8C" w:rsidRDefault="00EB5A8C" w:rsidP="00EB5A8C">
      <w:pPr>
        <w:overflowPunct/>
        <w:autoSpaceDE/>
        <w:autoSpaceDN/>
        <w:adjustRightInd/>
        <w:ind w:firstLine="400"/>
        <w:jc w:val="right"/>
        <w:rPr>
          <w:sz w:val="28"/>
          <w:szCs w:val="28"/>
          <w:lang w:val="kk-KZ"/>
        </w:rPr>
        <w:sectPr w:rsidR="00EB5A8C" w:rsidRPr="00EB5A8C" w:rsidSect="00DD2508">
          <w:headerReference w:type="even" r:id="rId26"/>
          <w:headerReference w:type="default" r:id="rId27"/>
          <w:headerReference w:type="first" r:id="rId28"/>
          <w:pgSz w:w="11906" w:h="16838"/>
          <w:pgMar w:top="1418" w:right="851" w:bottom="1418" w:left="1418" w:header="851" w:footer="709" w:gutter="0"/>
          <w:cols w:space="708"/>
          <w:docGrid w:linePitch="360"/>
        </w:sectPr>
      </w:pPr>
    </w:p>
    <w:p w:rsidR="00EB5A8C" w:rsidRPr="00EB5A8C" w:rsidRDefault="00EB5A8C" w:rsidP="00EB5A8C">
      <w:pPr>
        <w:overflowPunct/>
        <w:autoSpaceDE/>
        <w:autoSpaceDN/>
        <w:adjustRightInd/>
        <w:jc w:val="right"/>
        <w:rPr>
          <w:color w:val="000000"/>
          <w:sz w:val="28"/>
          <w:szCs w:val="28"/>
          <w:lang w:val="kk-KZ"/>
        </w:rPr>
      </w:pPr>
      <w:r w:rsidRPr="00EB5A8C">
        <w:rPr>
          <w:color w:val="000000"/>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388"/>
        <w:gridCol w:w="1545"/>
        <w:gridCol w:w="5293"/>
        <w:gridCol w:w="821"/>
        <w:gridCol w:w="2267"/>
        <w:gridCol w:w="2122"/>
        <w:gridCol w:w="1546"/>
      </w:tblGrid>
      <w:tr w:rsidR="00EB5A8C" w:rsidRPr="00EB5A8C" w:rsidTr="001F3811">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Топтың түрі</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Баптардың атауы</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Сомасы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Конверсия коэффициенті пайызбен</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Кредиттік тәуекел коэффициенті</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Есептеуге арналған сома</w:t>
            </w:r>
          </w:p>
        </w:tc>
      </w:tr>
      <w:tr w:rsidR="00EB5A8C" w:rsidRPr="00EB5A8C"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7</w:t>
            </w:r>
          </w:p>
        </w:tc>
      </w:tr>
      <w:tr w:rsidR="00EB5A8C" w:rsidRPr="00EB5A8C"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Топ анықтамалығы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Кредиттік тәуекел дәрежесі бойынша мөлшерленуі тиіс шартты және ықтимал міндеттемелер түрі</w:t>
            </w:r>
          </w:p>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(анықтамалық)</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18"/>
                <w:szCs w:val="1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18"/>
                <w:szCs w:val="1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 </w:t>
            </w:r>
          </w:p>
        </w:tc>
      </w:tr>
      <w:tr w:rsidR="00EB5A8C" w:rsidRPr="00EB5A8C" w:rsidTr="001F3811">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18"/>
                <w:szCs w:val="1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18"/>
                <w:szCs w:val="18"/>
                <w:lang w:val="kk-KZ"/>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Кредиттік тәуекел дәрежесі бойынша мөлшерленген шартты міндеттемелер жиыны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18"/>
                <w:szCs w:val="1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18"/>
                <w:szCs w:val="1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18"/>
                <w:szCs w:val="18"/>
                <w:lang w:val="kk-KZ"/>
              </w:rPr>
            </w:pPr>
            <w:r w:rsidRPr="00EB5A8C">
              <w:rPr>
                <w:color w:val="000000"/>
                <w:sz w:val="18"/>
                <w:szCs w:val="18"/>
                <w:lang w:val="kk-KZ"/>
              </w:rPr>
              <w:t> </w:t>
            </w:r>
          </w:p>
        </w:tc>
      </w:tr>
    </w:tbl>
    <w:p w:rsidR="00EB5A8C" w:rsidRPr="00EB5A8C" w:rsidRDefault="00EB5A8C" w:rsidP="00EB5A8C">
      <w:pPr>
        <w:overflowPunct/>
        <w:autoSpaceDE/>
        <w:autoSpaceDN/>
        <w:adjustRightInd/>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Атауы _________________________________________________________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Мекенжайы _____________________________________________________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Телефоны ______________________________________________________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Электрондық пошта мекенжайы ____________________________________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Орындаушы __________________________________ 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Басшы немесе есепке қол қою функциясы жүктелген адам</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_________________________________________ ____________________</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ind w:firstLine="709"/>
        <w:rPr>
          <w:color w:val="000000"/>
          <w:sz w:val="28"/>
          <w:szCs w:val="28"/>
          <w:lang w:val="kk-KZ"/>
        </w:rPr>
      </w:pP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overflowPunct/>
        <w:autoSpaceDE/>
        <w:autoSpaceDN/>
        <w:adjustRightInd/>
        <w:ind w:firstLine="709"/>
        <w:rPr>
          <w:color w:val="000000"/>
          <w:sz w:val="28"/>
          <w:szCs w:val="28"/>
          <w:lang w:val="kk-KZ"/>
        </w:rPr>
      </w:pPr>
    </w:p>
    <w:p w:rsidR="00EB5A8C" w:rsidRPr="00EB5A8C" w:rsidRDefault="00EB5A8C" w:rsidP="00EB5A8C">
      <w:pPr>
        <w:tabs>
          <w:tab w:val="left" w:pos="4253"/>
        </w:tabs>
        <w:overflowPunct/>
        <w:autoSpaceDE/>
        <w:autoSpaceDN/>
        <w:adjustRightInd/>
        <w:ind w:firstLine="709"/>
        <w:jc w:val="both"/>
        <w:rPr>
          <w:color w:val="000000"/>
          <w:sz w:val="28"/>
          <w:szCs w:val="28"/>
          <w:lang w:val="kk-KZ"/>
        </w:rPr>
      </w:pPr>
      <w:r w:rsidRPr="00EB5A8C">
        <w:rPr>
          <w:sz w:val="28"/>
          <w:szCs w:val="28"/>
          <w:lang w:val="kk-KZ"/>
        </w:rPr>
        <w:t>Ескертпе: нысан «Ислам банктері білдіретін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firstLine="709"/>
        <w:textAlignment w:val="baseline"/>
        <w:rPr>
          <w:sz w:val="28"/>
          <w:szCs w:val="28"/>
          <w:lang w:val="kk-KZ"/>
        </w:rPr>
        <w:sectPr w:rsidR="00EB5A8C" w:rsidRPr="00EB5A8C" w:rsidSect="00DD2508">
          <w:pgSz w:w="16838" w:h="11906" w:orient="landscape"/>
          <w:pgMar w:top="1418" w:right="1418" w:bottom="851" w:left="1418" w:header="851" w:footer="709" w:gutter="0"/>
          <w:cols w:space="708"/>
          <w:docGrid w:linePitch="360"/>
        </w:sectPr>
      </w:pPr>
      <w:r w:rsidRPr="00EB5A8C">
        <w:rPr>
          <w:sz w:val="24"/>
          <w:szCs w:val="24"/>
          <w:lang w:val="kk-KZ"/>
        </w:rPr>
        <w:br w:type="page"/>
      </w:r>
    </w:p>
    <w:p w:rsidR="00EB5A8C" w:rsidRPr="00EB5A8C" w:rsidRDefault="00EB5A8C" w:rsidP="00EB5A8C">
      <w:pPr>
        <w:overflowPunct/>
        <w:autoSpaceDE/>
        <w:autoSpaceDN/>
        <w:adjustRightInd/>
        <w:ind w:left="5812"/>
        <w:rPr>
          <w:sz w:val="28"/>
          <w:szCs w:val="28"/>
          <w:lang w:val="kk-KZ"/>
        </w:rPr>
      </w:pPr>
      <w:r w:rsidRPr="00EB5A8C">
        <w:rPr>
          <w:sz w:val="28"/>
          <w:szCs w:val="28"/>
          <w:lang w:val="kk-KZ"/>
        </w:rPr>
        <w:lastRenderedPageBreak/>
        <w:t xml:space="preserve">«Ислам банктері білдіретін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нысанына қосымша </w:t>
      </w:r>
    </w:p>
    <w:p w:rsidR="00EB5A8C" w:rsidRPr="00EB5A8C" w:rsidRDefault="00EB5A8C" w:rsidP="00EB5A8C">
      <w:pPr>
        <w:overflowPunct/>
        <w:autoSpaceDE/>
        <w:autoSpaceDN/>
        <w:adjustRightInd/>
        <w:ind w:firstLine="709"/>
        <w:textAlignment w:val="baseline"/>
        <w:rPr>
          <w:sz w:val="28"/>
          <w:szCs w:val="28"/>
          <w:lang w:val="kk-KZ"/>
        </w:rPr>
      </w:pPr>
      <w:r w:rsidRPr="00EB5A8C">
        <w:rPr>
          <w:sz w:val="28"/>
          <w:szCs w:val="28"/>
          <w:lang w:val="kk-KZ"/>
        </w:rPr>
        <w:t> </w:t>
      </w:r>
    </w:p>
    <w:p w:rsidR="00EB5A8C" w:rsidRPr="00EB5A8C" w:rsidRDefault="00EB5A8C" w:rsidP="00EB5A8C">
      <w:pPr>
        <w:overflowPunct/>
        <w:autoSpaceDE/>
        <w:autoSpaceDN/>
        <w:adjustRightInd/>
        <w:jc w:val="center"/>
        <w:textAlignment w:val="baseline"/>
        <w:rPr>
          <w:sz w:val="28"/>
          <w:szCs w:val="28"/>
          <w:lang w:val="kk-KZ"/>
        </w:rPr>
      </w:pPr>
    </w:p>
    <w:p w:rsidR="00EB5A8C" w:rsidRPr="00EB5A8C" w:rsidRDefault="00EB5A8C" w:rsidP="00EB5A8C">
      <w:pPr>
        <w:overflowPunct/>
        <w:autoSpaceDE/>
        <w:autoSpaceDN/>
        <w:adjustRightInd/>
        <w:jc w:val="center"/>
        <w:rPr>
          <w:b/>
          <w:bCs/>
          <w:color w:val="000000"/>
          <w:sz w:val="28"/>
          <w:szCs w:val="28"/>
          <w:lang w:val="kk-KZ"/>
        </w:rPr>
      </w:pPr>
      <w:r w:rsidRPr="00EB5A8C">
        <w:rPr>
          <w:b/>
          <w:bCs/>
          <w:color w:val="000000"/>
          <w:sz w:val="28"/>
          <w:szCs w:val="28"/>
          <w:lang w:val="kk-KZ"/>
        </w:rPr>
        <w:t>Ислам банктері білдіретін кредиттік тәуекел ескеріле отырып мөлшерленген шартты және ықтимал міндеттемелердің талдамасы туралы есеп</w:t>
      </w:r>
    </w:p>
    <w:p w:rsidR="00EB5A8C" w:rsidRPr="00EB5A8C" w:rsidRDefault="00EB5A8C" w:rsidP="00EB5A8C">
      <w:pPr>
        <w:overflowPunct/>
        <w:autoSpaceDE/>
        <w:autoSpaceDN/>
        <w:adjustRightInd/>
        <w:jc w:val="center"/>
        <w:textAlignment w:val="baseline"/>
        <w:rPr>
          <w:b/>
          <w:bCs/>
          <w:sz w:val="28"/>
          <w:szCs w:val="28"/>
          <w:lang w:val="kk-KZ"/>
        </w:rPr>
      </w:pPr>
      <w:r w:rsidRPr="00EB5A8C">
        <w:rPr>
          <w:b/>
          <w:bCs/>
          <w:sz w:val="28"/>
          <w:szCs w:val="28"/>
          <w:lang w:val="kk-KZ"/>
        </w:rPr>
        <w:t>(индексі - 2-BVU_ RUIVO, кезеңділігі - ай сайын)</w:t>
      </w:r>
    </w:p>
    <w:p w:rsidR="00EB5A8C" w:rsidRPr="00EB5A8C" w:rsidRDefault="00EB5A8C" w:rsidP="00EB5A8C">
      <w:pPr>
        <w:overflowPunct/>
        <w:autoSpaceDE/>
        <w:autoSpaceDN/>
        <w:adjustRightInd/>
        <w:jc w:val="center"/>
        <w:textAlignment w:val="baseline"/>
        <w:rPr>
          <w:b/>
          <w:sz w:val="28"/>
          <w:szCs w:val="28"/>
          <w:lang w:val="kk-KZ"/>
        </w:rPr>
      </w:pPr>
    </w:p>
    <w:p w:rsidR="00EB5A8C" w:rsidRPr="00EB5A8C" w:rsidRDefault="00EB5A8C" w:rsidP="00EB5A8C">
      <w:pPr>
        <w:overflowPunct/>
        <w:autoSpaceDE/>
        <w:autoSpaceDN/>
        <w:adjustRightInd/>
        <w:jc w:val="center"/>
        <w:textAlignment w:val="baseline"/>
        <w:rPr>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tabs>
          <w:tab w:val="left" w:pos="5386"/>
        </w:tabs>
        <w:overflowPunct/>
        <w:autoSpaceDE/>
        <w:autoSpaceDN/>
        <w:adjustRightInd/>
        <w:textAlignment w:val="baseline"/>
        <w:rPr>
          <w:sz w:val="28"/>
          <w:szCs w:val="28"/>
          <w:lang w:val="kk-KZ"/>
        </w:rPr>
      </w:pPr>
    </w:p>
    <w:p w:rsidR="00EB5A8C" w:rsidRPr="00EB5A8C" w:rsidRDefault="00EB5A8C" w:rsidP="00EB5A8C">
      <w:pPr>
        <w:tabs>
          <w:tab w:val="left" w:pos="5386"/>
        </w:tabs>
        <w:overflowPunct/>
        <w:autoSpaceDE/>
        <w:autoSpaceDN/>
        <w:adjustRightInd/>
        <w:textAlignment w:val="baseline"/>
        <w:rPr>
          <w:sz w:val="28"/>
          <w:szCs w:val="28"/>
          <w:lang w:val="kk-KZ"/>
        </w:rPr>
      </w:pPr>
    </w:p>
    <w:p w:rsidR="00EB5A8C" w:rsidRPr="00EB5A8C" w:rsidRDefault="00EB5A8C" w:rsidP="00EB5A8C">
      <w:pPr>
        <w:overflowPunct/>
        <w:autoSpaceDE/>
        <w:autoSpaceDN/>
        <w:adjustRightInd/>
        <w:jc w:val="center"/>
        <w:textAlignment w:val="baseline"/>
        <w:rPr>
          <w:b/>
          <w:sz w:val="28"/>
          <w:szCs w:val="28"/>
          <w:lang w:val="kk-KZ"/>
        </w:rPr>
      </w:pPr>
      <w:r w:rsidRPr="00EB5A8C">
        <w:rPr>
          <w:b/>
          <w:bCs/>
          <w:sz w:val="28"/>
          <w:szCs w:val="28"/>
          <w:lang w:val="kk-KZ"/>
        </w:rPr>
        <w:t>1-тарау. Жалпы ережелер</w:t>
      </w:r>
      <w:r w:rsidRPr="00EB5A8C">
        <w:rPr>
          <w:b/>
          <w:sz w:val="28"/>
          <w:szCs w:val="28"/>
          <w:lang w:val="kk-KZ"/>
        </w:rPr>
        <w:t xml:space="preserve"> </w:t>
      </w:r>
    </w:p>
    <w:p w:rsidR="00EB5A8C" w:rsidRPr="00EB5A8C" w:rsidRDefault="00EB5A8C" w:rsidP="00EB5A8C">
      <w:pPr>
        <w:overflowPunct/>
        <w:autoSpaceDE/>
        <w:autoSpaceDN/>
        <w:adjustRightInd/>
        <w:jc w:val="center"/>
        <w:textAlignment w:val="baseline"/>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 Осы түсіндірмеде «Ислам банктері білдіретін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2. Ислам банктері Нысанды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jc w:val="center"/>
        <w:rPr>
          <w:color w:val="000000"/>
          <w:sz w:val="28"/>
          <w:szCs w:val="28"/>
          <w:lang w:val="kk-KZ"/>
        </w:rPr>
      </w:pPr>
      <w:r w:rsidRPr="00EB5A8C">
        <w:rPr>
          <w:b/>
          <w:bCs/>
          <w:color w:val="000000"/>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r w:rsidRPr="00EB5A8C">
        <w:rPr>
          <w:b/>
          <w:bCs/>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w:t>
      </w:r>
      <w:r w:rsidRPr="00EB5A8C">
        <w:rPr>
          <w:color w:val="000000"/>
          <w:sz w:val="28"/>
          <w:szCs w:val="28"/>
          <w:lang w:val="kk-KZ"/>
        </w:rPr>
        <w:br/>
        <w:t xml:space="preserve">№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w:t>
      </w:r>
      <w:r w:rsidRPr="00EB5A8C">
        <w:rPr>
          <w:color w:val="000000"/>
          <w:sz w:val="28"/>
          <w:szCs w:val="28"/>
          <w:lang w:val="kk-KZ"/>
        </w:rPr>
        <w:lastRenderedPageBreak/>
        <w:t xml:space="preserve">міндетті нормалар мен лимиттерді есеп айырысу әдістемесіне (бұдан әрі – </w:t>
      </w:r>
      <w:r w:rsidRPr="00EB5A8C">
        <w:rPr>
          <w:color w:val="000000"/>
          <w:sz w:val="28"/>
          <w:szCs w:val="28"/>
          <w:lang w:val="kk-KZ"/>
        </w:rPr>
        <w:br/>
        <w:t>№ 144 нормативтер)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5. 2-бағанда мәндер Нысан ұсынылатын ақпараттық жүйеде орналастырылған «Топ анықтамалығы» анықтамалығынан топтың түрі таңдап алынады.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6. 3-бағанда мәндер Нысан ұсынылатын ақпараттық жүйеде орналастырылған «Кредиттік тәуекел дәрежесі бойынша мөлшерленуі тиіс шартты және ықтимал міндеттемелер түрі (анықтамалық)» анықтамалығынан таңдап алынады.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7. 4-бағанда кредиттік тәуекел дәрежесі бойынша мөлшерленуге жататын шартты және ықтимал міндеттемелердің сомасы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8. 5 және 6-бағанда № 170 нормативтердің 3-тарауына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9. 7-бағанда конверсия коэффициентінің мәніне көбейтілген 3-бағанда көрсетілген шартты және ықтимал міндеттемелердің сомасы пайызбен (4-баған) және кредиттік тәуекел коэффициентінің мәні пайызбен (5-баған)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10. Деректер болмаған кезде Нысан ұсынылмайды</w:t>
      </w:r>
      <w:r w:rsidRPr="00EB5A8C">
        <w:rPr>
          <w:rFonts w:eastAsia="Calibri"/>
          <w:color w:val="000000"/>
          <w:sz w:val="28"/>
          <w:szCs w:val="28"/>
        </w:rPr>
        <w:t>.</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sz w:val="28"/>
          <w:szCs w:val="28"/>
          <w:lang w:val="kk-KZ"/>
        </w:rPr>
        <w:br w:type="column"/>
      </w:r>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19-қосымша</w:t>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жинауға арналған нысан</w:t>
      </w:r>
    </w:p>
    <w:p w:rsidR="00EB5A8C" w:rsidRPr="00EB5A8C" w:rsidRDefault="00EB5A8C" w:rsidP="00EB5A8C">
      <w:pPr>
        <w:overflowPunct/>
        <w:autoSpaceDE/>
        <w:autoSpaceDN/>
        <w:adjustRightInd/>
        <w:jc w:val="right"/>
        <w:rPr>
          <w:strike/>
          <w:color w:val="FF0000"/>
          <w:sz w:val="28"/>
          <w:szCs w:val="28"/>
          <w:highlight w:val="green"/>
          <w:lang w:val="kk-KZ"/>
        </w:rPr>
      </w:pPr>
      <w:r w:rsidRPr="00EB5A8C">
        <w:rPr>
          <w:sz w:val="28"/>
          <w:szCs w:val="28"/>
          <w:highlight w:val="green"/>
          <w:lang w:val="kk-KZ"/>
        </w:rPr>
        <w:br/>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rFonts w:eastAsia="Calibri"/>
          <w:sz w:val="28"/>
          <w:szCs w:val="28"/>
          <w:lang w:val="kk-KZ" w:eastAsia="en-US"/>
        </w:rPr>
      </w:pPr>
      <w:r w:rsidRPr="00EB5A8C">
        <w:rPr>
          <w:sz w:val="28"/>
          <w:szCs w:val="28"/>
          <w:lang w:val="kk-KZ"/>
        </w:rPr>
        <w:t xml:space="preserve">Әкімшілік нысанның атауы: </w:t>
      </w:r>
      <w:r w:rsidRPr="00EB5A8C">
        <w:rPr>
          <w:rFonts w:eastAsia="Calibri"/>
          <w:sz w:val="28"/>
          <w:szCs w:val="28"/>
          <w:lang w:val="kk-KZ" w:eastAsia="en-US"/>
        </w:rPr>
        <w:t>Тауар-материалдық қорлардың нарықтық құнының өзгеруіне байланысты, ислам банктері білдіретін нарықтық тәуекелдің талдамасы туралы есеп</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Әкімшілік деректерді өтеусіз негізде жинауға арналған нысанның индексі: 2-BVU_ RRRTMZ</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Кезеңділігі: ай сайын</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Әкімшілік деректерді өтеусіз негізде жинауға арналған нысанды ұсынатын тұлғалар тобы: екінші деңгейдегі банк</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қорытынды айналымдар ескерілген желтоқсан </w:t>
      </w:r>
      <w:r w:rsidRPr="00EB5A8C">
        <w:rPr>
          <w:color w:val="000000"/>
          <w:sz w:val="28"/>
          <w:szCs w:val="28"/>
          <w:lang w:val="kk-KZ"/>
        </w:rPr>
        <w:t xml:space="preserve">айының есебі </w:t>
      </w:r>
      <w:r w:rsidRPr="00EB5A8C">
        <w:rPr>
          <w:sz w:val="28"/>
          <w:szCs w:val="28"/>
          <w:lang w:val="kk-KZ"/>
        </w:rPr>
        <w:t xml:space="preserve">(оның ішінде қорытынды айналымдар болмаған кезде) – </w:t>
      </w:r>
      <w:r w:rsidRPr="00EB5A8C">
        <w:rPr>
          <w:noProof/>
          <w:color w:val="000000"/>
          <w:sz w:val="28"/>
          <w:szCs w:val="28"/>
          <w:lang w:val="kk-KZ"/>
        </w:rPr>
        <w:t xml:space="preserve">аяқталған қаржы жылынан кейінгі жылғы отыз бірінші қаңтардан кешіктірмей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Жинау әдісі: электрондық түрде </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rPr>
          <w:sz w:val="28"/>
          <w:szCs w:val="28"/>
          <w:highlight w:val="green"/>
          <w:lang w:val="kk-KZ"/>
        </w:rPr>
      </w:pPr>
    </w:p>
    <w:p w:rsidR="00EB5A8C" w:rsidRPr="00EB5A8C" w:rsidRDefault="00EB5A8C" w:rsidP="00EB5A8C">
      <w:pPr>
        <w:overflowPunct/>
        <w:autoSpaceDE/>
        <w:autoSpaceDN/>
        <w:adjustRightInd/>
        <w:spacing w:after="160" w:line="259" w:lineRule="auto"/>
        <w:rPr>
          <w:sz w:val="28"/>
          <w:szCs w:val="28"/>
          <w:highlight w:val="green"/>
          <w:lang w:val="kk-KZ"/>
        </w:rPr>
      </w:pPr>
      <w:r w:rsidRPr="00EB5A8C">
        <w:rPr>
          <w:sz w:val="24"/>
          <w:szCs w:val="24"/>
          <w:highlight w:val="green"/>
          <w:lang w:val="kk-KZ"/>
        </w:rPr>
        <w:br w:type="page"/>
      </w:r>
    </w:p>
    <w:p w:rsidR="00EB5A8C" w:rsidRPr="00EB5A8C" w:rsidRDefault="00EB5A8C" w:rsidP="00EB5A8C">
      <w:pPr>
        <w:overflowPunct/>
        <w:autoSpaceDE/>
        <w:autoSpaceDN/>
        <w:adjustRightInd/>
        <w:ind w:firstLine="400"/>
        <w:jc w:val="right"/>
        <w:rPr>
          <w:sz w:val="28"/>
          <w:szCs w:val="28"/>
          <w:highlight w:val="green"/>
          <w:lang w:val="kk-KZ"/>
        </w:rPr>
        <w:sectPr w:rsidR="00EB5A8C" w:rsidRPr="00EB5A8C" w:rsidSect="00DD2508">
          <w:headerReference w:type="default" r:id="rId29"/>
          <w:headerReference w:type="first" r:id="rId30"/>
          <w:pgSz w:w="11906" w:h="16838"/>
          <w:pgMar w:top="1418" w:right="851" w:bottom="1418" w:left="1418" w:header="708" w:footer="708" w:gutter="0"/>
          <w:cols w:space="708"/>
          <w:titlePg/>
          <w:docGrid w:linePitch="360"/>
        </w:sectPr>
      </w:pP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06"/>
        <w:gridCol w:w="1528"/>
        <w:gridCol w:w="994"/>
        <w:gridCol w:w="1061"/>
        <w:gridCol w:w="1346"/>
        <w:gridCol w:w="1436"/>
        <w:gridCol w:w="2308"/>
        <w:gridCol w:w="2189"/>
        <w:gridCol w:w="2614"/>
      </w:tblGrid>
      <w:tr w:rsidR="00EB5A8C" w:rsidRPr="00EB5A8C" w:rsidTr="001F3811">
        <w:trPr>
          <w:trHeight w:val="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8"/>
                <w:szCs w:val="28"/>
              </w:rPr>
            </w:pPr>
            <w:r w:rsidRPr="00EB5A8C">
              <w:rPr>
                <w:sz w:val="28"/>
                <w:szCs w:val="28"/>
              </w:rPr>
              <w:t>№</w:t>
            </w:r>
          </w:p>
        </w:tc>
        <w:tc>
          <w:tcPr>
            <w:tcW w:w="5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Тауар, Тауар тобы</w:t>
            </w:r>
          </w:p>
        </w:tc>
        <w:tc>
          <w:tcPr>
            <w:tcW w:w="7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lang w:val="kk-KZ"/>
              </w:rPr>
            </w:pPr>
            <w:r w:rsidRPr="00EB5A8C">
              <w:rPr>
                <w:sz w:val="28"/>
                <w:szCs w:val="28"/>
                <w:lang w:val="kk-KZ"/>
              </w:rPr>
              <w:t>Ашық</w:t>
            </w:r>
            <w:r w:rsidRPr="00EB5A8C">
              <w:rPr>
                <w:sz w:val="28"/>
                <w:szCs w:val="28"/>
              </w:rPr>
              <w:t xml:space="preserve"> позици</w:t>
            </w:r>
            <w:r w:rsidRPr="00EB5A8C">
              <w:rPr>
                <w:sz w:val="28"/>
                <w:szCs w:val="28"/>
                <w:lang w:val="kk-KZ"/>
              </w:rPr>
              <w:t>ялар</w:t>
            </w:r>
          </w:p>
        </w:tc>
        <w:tc>
          <w:tcPr>
            <w:tcW w:w="4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lang w:val="kk-KZ"/>
              </w:rPr>
              <w:t>Таза</w:t>
            </w:r>
            <w:r w:rsidRPr="00EB5A8C">
              <w:rPr>
                <w:sz w:val="28"/>
                <w:szCs w:val="28"/>
              </w:rPr>
              <w:t xml:space="preserve"> позиция</w:t>
            </w:r>
          </w:p>
        </w:tc>
        <w:tc>
          <w:tcPr>
            <w:tcW w:w="5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Брутто-позиция</w:t>
            </w:r>
          </w:p>
        </w:tc>
        <w:tc>
          <w:tcPr>
            <w:tcW w:w="8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Таза позиция шамасын</w:t>
            </w:r>
            <w:r w:rsidRPr="00EB5A8C">
              <w:rPr>
                <w:sz w:val="28"/>
                <w:szCs w:val="28"/>
                <w:lang w:val="kk-KZ"/>
              </w:rPr>
              <w:t>ан</w:t>
            </w:r>
            <w:r w:rsidRPr="00EB5A8C">
              <w:rPr>
                <w:sz w:val="28"/>
                <w:szCs w:val="28"/>
              </w:rPr>
              <w:t xml:space="preserve"> 15 (он бес) пайыз </w:t>
            </w:r>
          </w:p>
          <w:p w:rsidR="00EB5A8C" w:rsidRPr="00EB5A8C" w:rsidRDefault="00EB5A8C" w:rsidP="00EB5A8C">
            <w:pPr>
              <w:overflowPunct/>
              <w:autoSpaceDE/>
              <w:autoSpaceDN/>
              <w:adjustRightInd/>
              <w:jc w:val="center"/>
              <w:rPr>
                <w:sz w:val="28"/>
                <w:szCs w:val="28"/>
              </w:rPr>
            </w:pPr>
          </w:p>
        </w:tc>
        <w:tc>
          <w:tcPr>
            <w:tcW w:w="7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lang w:val="kk-KZ"/>
              </w:rPr>
              <w:t>Б</w:t>
            </w:r>
            <w:r w:rsidRPr="00EB5A8C">
              <w:rPr>
                <w:sz w:val="28"/>
                <w:szCs w:val="28"/>
              </w:rPr>
              <w:t>рутто-позиция шамасын</w:t>
            </w:r>
            <w:r w:rsidRPr="00EB5A8C">
              <w:rPr>
                <w:sz w:val="28"/>
                <w:szCs w:val="28"/>
                <w:lang w:val="kk-KZ"/>
              </w:rPr>
              <w:t>ан</w:t>
            </w:r>
            <w:r w:rsidRPr="00EB5A8C">
              <w:rPr>
                <w:sz w:val="28"/>
                <w:szCs w:val="28"/>
              </w:rPr>
              <w:t xml:space="preserve"> </w:t>
            </w:r>
            <w:r w:rsidRPr="00EB5A8C">
              <w:rPr>
                <w:sz w:val="28"/>
                <w:szCs w:val="28"/>
                <w:lang w:val="kk-KZ"/>
              </w:rPr>
              <w:t>3</w:t>
            </w:r>
            <w:r w:rsidRPr="00EB5A8C">
              <w:rPr>
                <w:sz w:val="28"/>
                <w:szCs w:val="28"/>
              </w:rPr>
              <w:t xml:space="preserve"> (</w:t>
            </w:r>
            <w:r w:rsidRPr="00EB5A8C">
              <w:rPr>
                <w:sz w:val="28"/>
                <w:szCs w:val="28"/>
                <w:lang w:val="kk-KZ"/>
              </w:rPr>
              <w:t>үш</w:t>
            </w:r>
            <w:r w:rsidRPr="00EB5A8C">
              <w:rPr>
                <w:sz w:val="28"/>
                <w:szCs w:val="28"/>
              </w:rPr>
              <w:t xml:space="preserve">) пайыз </w:t>
            </w:r>
          </w:p>
        </w:tc>
        <w:tc>
          <w:tcPr>
            <w:tcW w:w="9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Тауар-материалдық тәуекел шамасы</w:t>
            </w:r>
          </w:p>
        </w:tc>
      </w:tr>
      <w:tr w:rsidR="00EB5A8C" w:rsidRPr="00EB5A8C" w:rsidTr="001F381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cente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8"/>
                <w:szCs w:val="28"/>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lang w:val="kk-KZ"/>
              </w:rPr>
            </w:pPr>
            <w:r w:rsidRPr="00EB5A8C">
              <w:rPr>
                <w:sz w:val="28"/>
                <w:szCs w:val="28"/>
                <w:lang w:val="kk-KZ"/>
              </w:rPr>
              <w:t>Ұзақ</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lang w:val="kk-KZ"/>
              </w:rPr>
            </w:pPr>
            <w:r w:rsidRPr="00EB5A8C">
              <w:rPr>
                <w:sz w:val="28"/>
                <w:szCs w:val="28"/>
                <w:lang w:val="kk-KZ"/>
              </w:rPr>
              <w:t>Қысқа</w:t>
            </w:r>
          </w:p>
        </w:tc>
        <w:tc>
          <w:tcPr>
            <w:tcW w:w="0" w:type="auto"/>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8"/>
                <w:szCs w:val="28"/>
              </w:rPr>
            </w:pPr>
          </w:p>
        </w:tc>
      </w:tr>
      <w:tr w:rsidR="00EB5A8C" w:rsidRPr="00EB5A8C" w:rsidTr="001F381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8"/>
                <w:szCs w:val="28"/>
              </w:rPr>
            </w:pPr>
            <w:r w:rsidRPr="00EB5A8C">
              <w:rPr>
                <w:sz w:val="28"/>
                <w:szCs w:val="28"/>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2</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3</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4</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6</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7</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8</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9</w:t>
            </w:r>
          </w:p>
        </w:tc>
      </w:tr>
      <w:tr w:rsidR="00EB5A8C" w:rsidRPr="00EB5A8C" w:rsidTr="001F381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bl>
    <w:p w:rsidR="00EB5A8C" w:rsidRPr="00EB5A8C" w:rsidRDefault="00EB5A8C" w:rsidP="00EB5A8C">
      <w:pPr>
        <w:widowControl w:val="0"/>
        <w:overflowPunct/>
        <w:autoSpaceDE/>
        <w:autoSpaceDN/>
        <w:adjustRightInd/>
        <w:ind w:firstLine="709"/>
        <w:jc w:val="both"/>
        <w:rPr>
          <w:noProof/>
          <w:sz w:val="28"/>
          <w:szCs w:val="28"/>
          <w:lang w:val="kk-KZ"/>
        </w:rPr>
      </w:pP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Атауы 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Мекенжайы ________________________________________________________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Телефоны ______________________________________________________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Электрондық пошта мекенжайы 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Орындаушы ____________________________          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Басшы немесе есепке қол қою функциясы жүктелген адам</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_____________________________________               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Күні 20__ жылғы «____» ______________ </w:t>
      </w:r>
    </w:p>
    <w:p w:rsidR="00EB5A8C" w:rsidRPr="00EB5A8C" w:rsidRDefault="00EB5A8C" w:rsidP="00EB5A8C">
      <w:pPr>
        <w:widowControl w:val="0"/>
        <w:overflowPunct/>
        <w:autoSpaceDE/>
        <w:autoSpaceDN/>
        <w:adjustRightInd/>
        <w:ind w:firstLine="709"/>
        <w:jc w:val="both"/>
        <w:rPr>
          <w:noProof/>
          <w:sz w:val="28"/>
          <w:szCs w:val="28"/>
          <w:lang w:val="kk-KZ"/>
        </w:rPr>
      </w:pPr>
    </w:p>
    <w:p w:rsidR="00EB5A8C" w:rsidRPr="00EB5A8C" w:rsidRDefault="00EB5A8C" w:rsidP="00EB5A8C">
      <w:pPr>
        <w:overflowPunct/>
        <w:autoSpaceDE/>
        <w:autoSpaceDN/>
        <w:adjustRightInd/>
        <w:ind w:right="-2" w:firstLine="709"/>
        <w:rPr>
          <w:noProof/>
          <w:sz w:val="28"/>
          <w:szCs w:val="28"/>
          <w:lang w:val="kk-KZ"/>
        </w:rPr>
      </w:pPr>
      <w:r w:rsidRPr="00EB5A8C">
        <w:rPr>
          <w:noProof/>
          <w:sz w:val="28"/>
          <w:szCs w:val="28"/>
          <w:lang w:val="kk-KZ"/>
        </w:rPr>
        <w:t>Ескертпе: нысан «</w:t>
      </w:r>
      <w:r w:rsidRPr="00EB5A8C">
        <w:rPr>
          <w:rFonts w:eastAsia="Calibri"/>
          <w:sz w:val="28"/>
          <w:szCs w:val="28"/>
          <w:lang w:val="kk-KZ" w:eastAsia="en-US"/>
        </w:rPr>
        <w:t>Тауар-материалдық қорлардың нарықтық құнының өзгеруіне байланысты, ислам банктері білдіретін нарықтық тәуекелдің талдамасы туралы есеп</w:t>
      </w:r>
      <w:r w:rsidRPr="00EB5A8C">
        <w:rPr>
          <w:noProof/>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spacing w:after="160" w:line="259" w:lineRule="auto"/>
        <w:ind w:firstLine="709"/>
        <w:rPr>
          <w:sz w:val="28"/>
          <w:szCs w:val="28"/>
          <w:highlight w:val="green"/>
          <w:lang w:val="kk-KZ"/>
        </w:rPr>
      </w:pPr>
    </w:p>
    <w:p w:rsidR="00EB5A8C" w:rsidRPr="00EB5A8C" w:rsidRDefault="00EB5A8C" w:rsidP="00EB5A8C">
      <w:pPr>
        <w:overflowPunct/>
        <w:autoSpaceDE/>
        <w:autoSpaceDN/>
        <w:adjustRightInd/>
        <w:spacing w:after="160" w:line="259" w:lineRule="auto"/>
        <w:ind w:firstLine="709"/>
        <w:rPr>
          <w:sz w:val="28"/>
          <w:szCs w:val="28"/>
          <w:highlight w:val="green"/>
          <w:lang w:val="kk-KZ"/>
        </w:rPr>
      </w:pPr>
      <w:r w:rsidRPr="00EB5A8C">
        <w:rPr>
          <w:sz w:val="24"/>
          <w:szCs w:val="24"/>
          <w:highlight w:val="green"/>
          <w:lang w:val="kk-KZ"/>
        </w:rPr>
        <w:br w:type="page"/>
      </w:r>
    </w:p>
    <w:p w:rsidR="00EB5A8C" w:rsidRPr="00EB5A8C" w:rsidRDefault="00EB5A8C" w:rsidP="00EB5A8C">
      <w:pPr>
        <w:overflowPunct/>
        <w:autoSpaceDE/>
        <w:autoSpaceDN/>
        <w:adjustRightInd/>
        <w:ind w:firstLine="400"/>
        <w:jc w:val="right"/>
        <w:rPr>
          <w:sz w:val="28"/>
          <w:szCs w:val="28"/>
          <w:highlight w:val="green"/>
          <w:lang w:val="kk-KZ"/>
        </w:rPr>
        <w:sectPr w:rsidR="00EB5A8C" w:rsidRPr="00EB5A8C" w:rsidSect="00DD2508">
          <w:pgSz w:w="16838" w:h="11906" w:orient="landscape"/>
          <w:pgMar w:top="1418" w:right="1418" w:bottom="851" w:left="1418" w:header="709" w:footer="709" w:gutter="0"/>
          <w:cols w:space="708"/>
          <w:titlePg/>
          <w:docGrid w:linePitch="360"/>
        </w:sectPr>
      </w:pPr>
    </w:p>
    <w:p w:rsidR="00EB5A8C" w:rsidRPr="00EB5A8C" w:rsidRDefault="00EB5A8C" w:rsidP="00EB5A8C">
      <w:pPr>
        <w:overflowPunct/>
        <w:autoSpaceDE/>
        <w:autoSpaceDN/>
        <w:adjustRightInd/>
        <w:ind w:left="5812"/>
        <w:rPr>
          <w:sz w:val="28"/>
          <w:szCs w:val="28"/>
          <w:lang w:val="kk-KZ"/>
        </w:rPr>
      </w:pPr>
      <w:r w:rsidRPr="00EB5A8C">
        <w:rPr>
          <w:sz w:val="28"/>
          <w:szCs w:val="28"/>
          <w:lang w:val="kk-KZ"/>
        </w:rPr>
        <w:lastRenderedPageBreak/>
        <w:t>«</w:t>
      </w:r>
      <w:r w:rsidRPr="00EB5A8C">
        <w:rPr>
          <w:rFonts w:eastAsia="Calibri"/>
          <w:sz w:val="28"/>
          <w:szCs w:val="28"/>
          <w:lang w:val="kk-KZ" w:eastAsia="en-US"/>
        </w:rPr>
        <w:t>Тауар-материалдық қорлардың нарықтық құнының өзгеруіне байланысты, ислам банктері білдіретін нарықтық тәуекелдің талдамасы туралы есеп</w:t>
      </w:r>
      <w:r w:rsidRPr="00EB5A8C">
        <w:rPr>
          <w:sz w:val="28"/>
          <w:szCs w:val="28"/>
          <w:lang w:val="kk-KZ"/>
        </w:rPr>
        <w:t xml:space="preserve">» әкімшілік деректерді өтеусіз негізде жинауға арналған нысанына қосымша  </w:t>
      </w: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rFonts w:eastAsia="Calibri"/>
          <w:b/>
          <w:sz w:val="28"/>
          <w:szCs w:val="28"/>
          <w:lang w:val="kk-KZ" w:eastAsia="en-US"/>
        </w:rPr>
        <w:t>Тауар-материалдық қорлардың нарықтық құнының өзгеруіне байланысты, ислам банктері білдіретін нарықтық тәуекелдің талдамасы туралы есеп</w:t>
      </w: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(индексі – 2-BVU_ RRRTMZ, кезеңділігі –  ай сайын)</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1-тарау. Жалпы ережелер</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 Осы түсіндірмеде «</w:t>
      </w:r>
      <w:r w:rsidRPr="00EB5A8C">
        <w:rPr>
          <w:rFonts w:eastAsia="Calibri"/>
          <w:sz w:val="28"/>
          <w:szCs w:val="28"/>
          <w:lang w:val="kk-KZ" w:eastAsia="en-US"/>
        </w:rPr>
        <w:t>Тауар-материалдық қорлардың нарықтық құнының өзгеруіне байланысты, ислам банктері білдіретін нарықтық тәуекелдің талдамасы туралы есеп</w:t>
      </w:r>
      <w:r w:rsidRPr="00EB5A8C">
        <w:rPr>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 Нысанды ислам банктері әрбір айдың біріндегі жағдай бойынша ай сайын жасайды. Нысандағы деректер мың теңгемен толтырылады.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қаулысында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26 және </w:t>
      </w:r>
      <w:r w:rsidRPr="00EB5A8C">
        <w:rPr>
          <w:sz w:val="28"/>
          <w:szCs w:val="28"/>
          <w:lang w:val="kk-KZ"/>
        </w:rPr>
        <w:br/>
        <w:t>27-тармақтарына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5. </w:t>
      </w:r>
      <w:r w:rsidRPr="00EB5A8C">
        <w:rPr>
          <w:rFonts w:eastAsia="Calibri"/>
          <w:sz w:val="28"/>
          <w:szCs w:val="28"/>
          <w:lang w:val="kk-KZ"/>
        </w:rPr>
        <w:t>Деректер болмаған кезде Нысан ұсынылмайды.</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sz w:val="28"/>
          <w:szCs w:val="28"/>
          <w:highlight w:val="green"/>
          <w:lang w:val="kk-KZ"/>
        </w:rPr>
        <w:br w:type="column"/>
      </w:r>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20-қосымша</w:t>
      </w:r>
    </w:p>
    <w:p w:rsidR="00EB5A8C" w:rsidRPr="00EB5A8C" w:rsidRDefault="00EB5A8C" w:rsidP="00EB5A8C">
      <w:pPr>
        <w:overflowPunct/>
        <w:autoSpaceDE/>
        <w:autoSpaceDN/>
        <w:adjustRightInd/>
        <w:ind w:firstLine="400"/>
        <w:jc w:val="right"/>
        <w:rPr>
          <w:sz w:val="28"/>
          <w:szCs w:val="28"/>
          <w:highlight w:val="green"/>
          <w:lang w:val="kk-KZ"/>
        </w:rPr>
      </w:pPr>
    </w:p>
    <w:p w:rsidR="00EB5A8C" w:rsidRPr="00EB5A8C" w:rsidRDefault="00EB5A8C" w:rsidP="00EB5A8C">
      <w:pPr>
        <w:overflowPunct/>
        <w:autoSpaceDE/>
        <w:autoSpaceDN/>
        <w:adjustRightInd/>
        <w:ind w:firstLine="400"/>
        <w:jc w:val="right"/>
        <w:rPr>
          <w:sz w:val="28"/>
          <w:szCs w:val="28"/>
          <w:highlight w:val="green"/>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jc w:val="right"/>
        <w:rPr>
          <w:strike/>
          <w:color w:val="FF0000"/>
          <w:sz w:val="28"/>
          <w:szCs w:val="28"/>
          <w:highlight w:val="green"/>
          <w:lang w:val="kk-KZ"/>
        </w:rPr>
      </w:pPr>
      <w:r w:rsidRPr="00EB5A8C">
        <w:rPr>
          <w:sz w:val="28"/>
          <w:szCs w:val="28"/>
          <w:lang w:val="kk-KZ"/>
        </w:rPr>
        <w:t>жинауға арналған нысан</w:t>
      </w:r>
      <w:r w:rsidRPr="00EB5A8C">
        <w:rPr>
          <w:sz w:val="28"/>
          <w:szCs w:val="28"/>
          <w:highlight w:val="green"/>
          <w:lang w:val="kk-KZ"/>
        </w:rPr>
        <w:br/>
      </w:r>
    </w:p>
    <w:p w:rsidR="00EB5A8C" w:rsidRPr="00EB5A8C" w:rsidRDefault="00EB5A8C" w:rsidP="00EB5A8C">
      <w:pPr>
        <w:overflowPunct/>
        <w:autoSpaceDE/>
        <w:autoSpaceDN/>
        <w:adjustRightInd/>
        <w:ind w:firstLine="400"/>
        <w:jc w:val="center"/>
        <w:rPr>
          <w:b/>
          <w:sz w:val="28"/>
          <w:szCs w:val="28"/>
          <w:highlight w:val="green"/>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sz w:val="28"/>
          <w:szCs w:val="28"/>
          <w:highlight w:val="green"/>
          <w:lang w:val="kk-KZ"/>
        </w:rPr>
      </w:pPr>
      <w:r w:rsidRPr="00EB5A8C">
        <w:rPr>
          <w:sz w:val="28"/>
          <w:szCs w:val="28"/>
          <w:lang w:val="kk-KZ"/>
        </w:rPr>
        <w:t xml:space="preserve">Әкімшілік нысанның атауы: </w:t>
      </w:r>
      <w:r w:rsidRPr="00EB5A8C">
        <w:rPr>
          <w:rFonts w:eastAsia="Calibri"/>
          <w:sz w:val="28"/>
          <w:szCs w:val="28"/>
          <w:lang w:val="kk-KZ" w:eastAsia="en-US"/>
        </w:rPr>
        <w:t>Өтімділікті өтеу коэффициентінің талдамасы туралы есеп</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Әкімшілік деректерді өтеусіз негізде жинауға арналған нысанның индексі: </w:t>
      </w:r>
      <w:r w:rsidRPr="00EB5A8C">
        <w:rPr>
          <w:sz w:val="28"/>
          <w:szCs w:val="28"/>
          <w:lang w:val="kk-KZ"/>
        </w:rPr>
        <w:br/>
        <w:t>1-BVU_LCR</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Кезеңділігі: ай сайын</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Әкімшілік деректерді өтеусіз негізде жинауға арналған нысанды ұсынатын тұлғалар тобы: екінші деңгейдегі банк</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Әкімшілік деректерді өтеусіз негізде жинауға арналған нысанды ұсыну мерзімі: есепті айдан кейінгі айдың оныншы жұмыс күнінен кешіктірмей, ай сайын</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қорытынды айналымдар ескеріле отырып, желтоқсан </w:t>
      </w:r>
      <w:r w:rsidRPr="00EB5A8C">
        <w:rPr>
          <w:color w:val="000000"/>
          <w:sz w:val="28"/>
          <w:szCs w:val="28"/>
          <w:lang w:val="kk-KZ"/>
        </w:rPr>
        <w:t xml:space="preserve">айының есебі </w:t>
      </w:r>
      <w:r w:rsidRPr="00EB5A8C">
        <w:rPr>
          <w:sz w:val="28"/>
          <w:szCs w:val="28"/>
          <w:lang w:val="kk-KZ"/>
        </w:rPr>
        <w:t xml:space="preserve">(оның ішінде қорытынды айналымдар болмаған кезде) – аяқталған қаржы жылынан кейінгі жылғы отыз бірінші қаңтардан кешіктірмей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Жинау әдісі: электрондық түрде </w:t>
      </w:r>
    </w:p>
    <w:p w:rsidR="00EB5A8C" w:rsidRPr="00EB5A8C" w:rsidRDefault="00EB5A8C" w:rsidP="00EB5A8C">
      <w:pPr>
        <w:overflowPunct/>
        <w:autoSpaceDE/>
        <w:autoSpaceDN/>
        <w:adjustRightInd/>
        <w:ind w:firstLine="400"/>
        <w:jc w:val="right"/>
        <w:rPr>
          <w:sz w:val="28"/>
          <w:szCs w:val="28"/>
          <w:highlight w:val="green"/>
          <w:lang w:val="kk-KZ"/>
        </w:rPr>
      </w:pPr>
    </w:p>
    <w:p w:rsidR="00EB5A8C" w:rsidRPr="00EB5A8C" w:rsidRDefault="00EB5A8C" w:rsidP="00EB5A8C">
      <w:pPr>
        <w:overflowPunct/>
        <w:autoSpaceDE/>
        <w:autoSpaceDN/>
        <w:adjustRightInd/>
        <w:ind w:firstLine="400"/>
        <w:jc w:val="right"/>
        <w:rPr>
          <w:sz w:val="28"/>
          <w:szCs w:val="28"/>
          <w:highlight w:val="green"/>
          <w:lang w:val="kk-KZ"/>
        </w:rPr>
      </w:pPr>
    </w:p>
    <w:p w:rsidR="00EB5A8C" w:rsidRPr="00EB5A8C" w:rsidRDefault="00EB5A8C" w:rsidP="00EB5A8C">
      <w:pPr>
        <w:overflowPunct/>
        <w:autoSpaceDE/>
        <w:autoSpaceDN/>
        <w:adjustRightInd/>
        <w:ind w:firstLine="400"/>
        <w:jc w:val="right"/>
        <w:rPr>
          <w:sz w:val="28"/>
          <w:szCs w:val="28"/>
          <w:highlight w:val="green"/>
          <w:lang w:val="kk-KZ"/>
        </w:rPr>
      </w:pPr>
    </w:p>
    <w:p w:rsidR="00EB5A8C" w:rsidRPr="00EB5A8C" w:rsidRDefault="00EB5A8C" w:rsidP="00EB5A8C">
      <w:pPr>
        <w:overflowPunct/>
        <w:autoSpaceDE/>
        <w:autoSpaceDN/>
        <w:adjustRightInd/>
        <w:ind w:firstLine="400"/>
        <w:jc w:val="right"/>
        <w:rPr>
          <w:sz w:val="28"/>
          <w:szCs w:val="28"/>
          <w:highlight w:val="green"/>
          <w:lang w:val="kk-KZ"/>
        </w:rPr>
      </w:pPr>
    </w:p>
    <w:p w:rsidR="00EB5A8C" w:rsidRPr="00EB5A8C" w:rsidRDefault="00EB5A8C" w:rsidP="00EB5A8C">
      <w:pPr>
        <w:overflowPunct/>
        <w:autoSpaceDE/>
        <w:autoSpaceDN/>
        <w:adjustRightInd/>
        <w:ind w:firstLine="400"/>
        <w:jc w:val="right"/>
        <w:rPr>
          <w:sz w:val="28"/>
          <w:szCs w:val="28"/>
          <w:highlight w:val="green"/>
          <w:lang w:val="kk-KZ"/>
        </w:rPr>
      </w:pPr>
    </w:p>
    <w:p w:rsidR="00EB5A8C" w:rsidRPr="00EB5A8C" w:rsidRDefault="00EB5A8C" w:rsidP="00EB5A8C">
      <w:pPr>
        <w:overflowPunct/>
        <w:autoSpaceDE/>
        <w:autoSpaceDN/>
        <w:adjustRightInd/>
        <w:ind w:firstLine="400"/>
        <w:jc w:val="right"/>
        <w:rPr>
          <w:sz w:val="28"/>
          <w:szCs w:val="28"/>
          <w:highlight w:val="green"/>
          <w:lang w:val="kk-KZ"/>
        </w:rPr>
      </w:pP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  (мың теңгемен)</w:t>
      </w:r>
    </w:p>
    <w:tbl>
      <w:tblPr>
        <w:tblW w:w="5000" w:type="pct"/>
        <w:jc w:val="center"/>
        <w:tblCellMar>
          <w:left w:w="0" w:type="dxa"/>
          <w:right w:w="0" w:type="dxa"/>
        </w:tblCellMar>
        <w:tblLook w:val="04A0" w:firstRow="1" w:lastRow="0" w:firstColumn="1" w:lastColumn="0" w:noHBand="0" w:noVBand="1"/>
      </w:tblPr>
      <w:tblGrid>
        <w:gridCol w:w="514"/>
        <w:gridCol w:w="4401"/>
        <w:gridCol w:w="1158"/>
        <w:gridCol w:w="1898"/>
        <w:gridCol w:w="1646"/>
      </w:tblGrid>
      <w:tr w:rsidR="00EB5A8C" w:rsidRPr="00EB5A8C" w:rsidTr="001F3811">
        <w:trPr>
          <w:jc w:val="center"/>
        </w:trPr>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w:t>
            </w:r>
          </w:p>
        </w:tc>
        <w:tc>
          <w:tcPr>
            <w:tcW w:w="22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Баптардың атауы</w:t>
            </w:r>
          </w:p>
        </w:tc>
        <w:tc>
          <w:tcPr>
            <w:tcW w:w="6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rPr>
              <w:t>С</w:t>
            </w:r>
            <w:r w:rsidRPr="00EB5A8C">
              <w:rPr>
                <w:sz w:val="24"/>
                <w:szCs w:val="24"/>
                <w:lang w:val="kk-KZ"/>
              </w:rPr>
              <w:t>омасы</w:t>
            </w:r>
          </w:p>
        </w:tc>
        <w:tc>
          <w:tcPr>
            <w:tcW w:w="9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Пайызбен есепке алу коэффициенті</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Есептелетін сомасы</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5</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Бірінші деңгейдегі сапасы жоғары өтімді активтер</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lang w:val="kk-KZ"/>
              </w:rPr>
            </w:pPr>
            <w:r w:rsidRPr="00EB5A8C">
              <w:rPr>
                <w:sz w:val="24"/>
                <w:szCs w:val="24"/>
              </w:rPr>
              <w:t>Бірінші деңгейдегі активтердің атауы</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Екінші деңгейдегі сапасы жоғары өтімді активтер</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Екінші деңгейдегі активтердің атауы</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ind w:firstLine="17"/>
              <w:jc w:val="center"/>
              <w:rPr>
                <w:sz w:val="24"/>
                <w:szCs w:val="24"/>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r w:rsidRPr="00EB5A8C">
              <w:rPr>
                <w:sz w:val="24"/>
                <w:szCs w:val="24"/>
              </w:rPr>
              <w:t>А санаты</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both"/>
              <w:rPr>
                <w:sz w:val="24"/>
                <w:szCs w:val="24"/>
              </w:rPr>
            </w:pP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ind w:firstLine="17"/>
              <w:jc w:val="center"/>
              <w:rPr>
                <w:sz w:val="24"/>
                <w:szCs w:val="24"/>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r w:rsidRPr="00EB5A8C">
              <w:rPr>
                <w:sz w:val="24"/>
                <w:szCs w:val="24"/>
              </w:rPr>
              <w:t>Б санаты</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both"/>
              <w:rPr>
                <w:sz w:val="24"/>
                <w:szCs w:val="24"/>
              </w:rPr>
            </w:pP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2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3</w:t>
            </w:r>
          </w:p>
        </w:tc>
        <w:tc>
          <w:tcPr>
            <w:tcW w:w="22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Жеке тұлғалардың депозиттері бойынша ақшаның әкетілуі</w:t>
            </w:r>
          </w:p>
        </w:tc>
        <w:tc>
          <w:tcPr>
            <w:tcW w:w="60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98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Көрсеткіштердің атауы</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4</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lang w:val="kk-KZ"/>
              </w:rPr>
            </w:pPr>
            <w:r w:rsidRPr="00EB5A8C">
              <w:rPr>
                <w:sz w:val="24"/>
                <w:szCs w:val="24"/>
              </w:rPr>
              <w:t>Заңды тұлғалар, шағын кәсіпкерлік субъектілері алдындағы банк активтерімен қамтамасыз етілмеген міндеттемелер бойынша ақшаның әкетілуі</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Көрсеткіштердің атауы</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5</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Заңды тұлғалар алдындағы банк активтерімен қамтамасыз етілген міндеттемелер бойынша ақшаның әкетілуі</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Көрсеткіштердің атауы</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6</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Шартты және ықтимал міндеттемелер бойынша қосымша ақшаның әкетілуі</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28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Көрсеткіштердің атауы</w:t>
            </w:r>
          </w:p>
        </w:tc>
        <w:tc>
          <w:tcPr>
            <w:tcW w:w="60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987" w:type="pct"/>
            <w:tcBorders>
              <w:top w:val="nil"/>
              <w:left w:val="nil"/>
              <w:bottom w:val="single" w:sz="4"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7</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lang w:val="kk-KZ"/>
              </w:rPr>
            </w:pPr>
            <w:r w:rsidRPr="00EB5A8C">
              <w:rPr>
                <w:sz w:val="24"/>
                <w:szCs w:val="24"/>
                <w:lang w:val="kk-KZ"/>
              </w:rPr>
              <w:t>Ақшаның әкелінуі</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Көрсеткіштердің атауы</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8</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Сапасы жоғары өтімді активтер</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9</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lang w:val="kk-KZ"/>
              </w:rPr>
              <w:t>Ақшаның әкелінуі</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10</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lang w:val="kk-KZ"/>
              </w:rPr>
              <w:t>Ақшаның әкетілуі</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11</w:t>
            </w:r>
          </w:p>
        </w:tc>
        <w:tc>
          <w:tcPr>
            <w:tcW w:w="228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xml:space="preserve">Өтімділікті өтеу коэффициентін есептеу күнінен кейінгі күнтізбелік ай ішінде банктің операциялары бойынша ақшалай қаражаттың нетто әкетілуі </w:t>
            </w:r>
          </w:p>
        </w:tc>
        <w:tc>
          <w:tcPr>
            <w:tcW w:w="60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98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856"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12</w:t>
            </w:r>
          </w:p>
        </w:tc>
        <w:tc>
          <w:tcPr>
            <w:tcW w:w="22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Өтімділікті өтеу коэффициенті</w:t>
            </w:r>
          </w:p>
        </w:tc>
        <w:tc>
          <w:tcPr>
            <w:tcW w:w="60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98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8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bl>
    <w:p w:rsidR="00EB5A8C" w:rsidRPr="00EB5A8C" w:rsidRDefault="00EB5A8C" w:rsidP="00EB5A8C">
      <w:pPr>
        <w:overflowPunct/>
        <w:autoSpaceDE/>
        <w:autoSpaceDN/>
        <w:adjustRightInd/>
        <w:ind w:firstLine="400"/>
        <w:jc w:val="both"/>
        <w:rPr>
          <w:noProof/>
          <w:sz w:val="28"/>
          <w:szCs w:val="28"/>
          <w:lang w:val="kk-KZ"/>
        </w:rPr>
      </w:pPr>
      <w:r w:rsidRPr="00EB5A8C">
        <w:rPr>
          <w:noProof/>
          <w:sz w:val="28"/>
          <w:szCs w:val="28"/>
          <w:lang w:val="kk-KZ"/>
        </w:rPr>
        <w:t xml:space="preserve">    </w:t>
      </w:r>
    </w:p>
    <w:p w:rsidR="00EB5A8C" w:rsidRPr="00EB5A8C" w:rsidRDefault="00EB5A8C" w:rsidP="00EB5A8C">
      <w:pPr>
        <w:overflowPunct/>
        <w:autoSpaceDE/>
        <w:autoSpaceDN/>
        <w:adjustRightInd/>
        <w:ind w:firstLine="400"/>
        <w:jc w:val="both"/>
        <w:rPr>
          <w:noProof/>
          <w:sz w:val="28"/>
          <w:szCs w:val="28"/>
          <w:lang w:val="kk-KZ"/>
        </w:rPr>
      </w:pPr>
      <w:r w:rsidRPr="00EB5A8C">
        <w:rPr>
          <w:noProof/>
          <w:sz w:val="28"/>
          <w:szCs w:val="28"/>
          <w:lang w:val="kk-KZ"/>
        </w:rPr>
        <w:t xml:space="preserve">    Атауы _______________________________________________________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Мекенжайы 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Телефоны 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Электрондық пошта мекенжайы___________________________________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Орындаушы ________________________________          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lastRenderedPageBreak/>
        <w:t>Басшы немесе есепке қол қою функциясы жүктелген адам</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__________________________________________       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Күні 20__ жылғы «____» ______________ </w:t>
      </w:r>
    </w:p>
    <w:p w:rsidR="00EB5A8C" w:rsidRPr="00EB5A8C" w:rsidRDefault="00EB5A8C" w:rsidP="00EB5A8C">
      <w:pPr>
        <w:widowControl w:val="0"/>
        <w:overflowPunct/>
        <w:autoSpaceDE/>
        <w:autoSpaceDN/>
        <w:adjustRightInd/>
        <w:ind w:firstLine="709"/>
        <w:jc w:val="both"/>
        <w:rPr>
          <w:noProof/>
          <w:sz w:val="28"/>
          <w:szCs w:val="28"/>
          <w:lang w:val="kk-KZ"/>
        </w:rPr>
      </w:pPr>
    </w:p>
    <w:p w:rsidR="00EB5A8C" w:rsidRPr="00EB5A8C" w:rsidRDefault="00EB5A8C" w:rsidP="00EB5A8C">
      <w:pPr>
        <w:overflowPunct/>
        <w:autoSpaceDE/>
        <w:autoSpaceDN/>
        <w:adjustRightInd/>
        <w:ind w:right="-2" w:firstLine="709"/>
        <w:jc w:val="both"/>
        <w:rPr>
          <w:noProof/>
          <w:sz w:val="28"/>
          <w:szCs w:val="28"/>
          <w:lang w:val="kk-KZ"/>
        </w:rPr>
      </w:pPr>
      <w:r w:rsidRPr="00EB5A8C">
        <w:rPr>
          <w:noProof/>
          <w:sz w:val="28"/>
          <w:szCs w:val="28"/>
          <w:lang w:val="kk-KZ"/>
        </w:rPr>
        <w:t>Ескертпе: нысан «</w:t>
      </w:r>
      <w:r w:rsidRPr="00EB5A8C">
        <w:rPr>
          <w:rFonts w:eastAsia="Calibri"/>
          <w:sz w:val="28"/>
          <w:szCs w:val="28"/>
          <w:lang w:val="kk-KZ" w:eastAsia="en-US"/>
        </w:rPr>
        <w:t>Өтімділікті өтеу коэффициентінің талдамасы туралы есеп</w:t>
      </w:r>
      <w:r w:rsidRPr="00EB5A8C">
        <w:rPr>
          <w:noProof/>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right="-2" w:firstLine="709"/>
        <w:rPr>
          <w:sz w:val="28"/>
          <w:szCs w:val="28"/>
          <w:highlight w:val="green"/>
          <w:lang w:val="kk-KZ"/>
        </w:rPr>
      </w:pPr>
    </w:p>
    <w:p w:rsidR="00EB5A8C" w:rsidRPr="00EB5A8C" w:rsidRDefault="00EB5A8C" w:rsidP="00EB5A8C">
      <w:pPr>
        <w:overflowPunct/>
        <w:autoSpaceDE/>
        <w:autoSpaceDN/>
        <w:adjustRightInd/>
        <w:spacing w:after="160" w:line="259" w:lineRule="auto"/>
        <w:rPr>
          <w:sz w:val="28"/>
          <w:szCs w:val="28"/>
          <w:highlight w:val="green"/>
          <w:lang w:val="kk-KZ"/>
        </w:rPr>
      </w:pPr>
      <w:r w:rsidRPr="00EB5A8C">
        <w:rPr>
          <w:sz w:val="24"/>
          <w:szCs w:val="24"/>
          <w:highlight w:val="green"/>
          <w:lang w:val="kk-KZ"/>
        </w:rPr>
        <w:br w:type="page"/>
      </w:r>
    </w:p>
    <w:p w:rsidR="00EB5A8C" w:rsidRPr="00EB5A8C" w:rsidRDefault="00EB5A8C" w:rsidP="00EB5A8C">
      <w:pPr>
        <w:overflowPunct/>
        <w:autoSpaceDE/>
        <w:autoSpaceDN/>
        <w:adjustRightInd/>
        <w:ind w:left="5812"/>
        <w:rPr>
          <w:sz w:val="28"/>
          <w:szCs w:val="28"/>
          <w:lang w:val="kk-KZ"/>
        </w:rPr>
      </w:pPr>
      <w:r w:rsidRPr="00EB5A8C">
        <w:rPr>
          <w:sz w:val="28"/>
          <w:szCs w:val="28"/>
          <w:lang w:val="kk-KZ"/>
        </w:rPr>
        <w:lastRenderedPageBreak/>
        <w:t>«</w:t>
      </w:r>
      <w:r w:rsidRPr="00EB5A8C">
        <w:rPr>
          <w:rFonts w:eastAsia="Calibri"/>
          <w:sz w:val="28"/>
          <w:szCs w:val="28"/>
          <w:lang w:val="kk-KZ" w:eastAsia="en-US"/>
        </w:rPr>
        <w:t>Өтімділікті өтеу коэффициентінің талдамасы туралы есеп</w:t>
      </w:r>
      <w:r w:rsidRPr="00EB5A8C">
        <w:rPr>
          <w:sz w:val="28"/>
          <w:szCs w:val="28"/>
          <w:lang w:val="kk-KZ"/>
        </w:rPr>
        <w:t xml:space="preserve">» әкімшілік деректерді өтеусіз негізде жинауға арналған нысанына қосымша  </w:t>
      </w:r>
    </w:p>
    <w:p w:rsidR="00EB5A8C" w:rsidRPr="00EB5A8C" w:rsidRDefault="00EB5A8C" w:rsidP="00EB5A8C">
      <w:pPr>
        <w:overflowPunct/>
        <w:autoSpaceDE/>
        <w:autoSpaceDN/>
        <w:adjustRightInd/>
        <w:ind w:firstLine="400"/>
        <w:jc w:val="both"/>
        <w:rPr>
          <w:sz w:val="28"/>
          <w:szCs w:val="28"/>
          <w:highlight w:val="green"/>
          <w:lang w:val="kk-KZ"/>
        </w:rPr>
      </w:pPr>
    </w:p>
    <w:p w:rsidR="00EB5A8C" w:rsidRPr="00EB5A8C" w:rsidRDefault="00EB5A8C" w:rsidP="00EB5A8C">
      <w:pPr>
        <w:overflowPunct/>
        <w:autoSpaceDE/>
        <w:autoSpaceDN/>
        <w:adjustRightInd/>
        <w:ind w:firstLine="400"/>
        <w:jc w:val="both"/>
        <w:rPr>
          <w:sz w:val="28"/>
          <w:szCs w:val="28"/>
          <w:highlight w:val="green"/>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Өтімділікті өтеу коэффициентінің талдамасы туралы есеп</w:t>
      </w: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(индексі – 1-BVU_LCR, кезеңділігі –  ай сайын)</w:t>
      </w: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1-тарау. Жалпы ережелер</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 Осы түсіндірмеде «</w:t>
      </w:r>
      <w:r w:rsidRPr="00EB5A8C">
        <w:rPr>
          <w:rFonts w:eastAsia="Calibri"/>
          <w:sz w:val="28"/>
          <w:szCs w:val="28"/>
          <w:lang w:val="kk-KZ" w:eastAsia="en-US"/>
        </w:rPr>
        <w:t>Өтімділікті өтеу коэффициентінің талдамасы туралы есеп</w:t>
      </w:r>
      <w:r w:rsidRPr="00EB5A8C">
        <w:rPr>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 Нысанды екінші деңгейдегі банктер әрбір айдың біріндегі жағдай бойынша ай сайын жасайды. Нысандағы деректер мың теңгемен толтырылады.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w:t>
      </w:r>
      <w:r w:rsidRPr="00EB5A8C">
        <w:rPr>
          <w:sz w:val="28"/>
          <w:szCs w:val="28"/>
          <w:lang w:val="kk-KZ"/>
        </w:rPr>
        <w:br/>
        <w:t>№ 170 қаулысында (Нормативтік құқықтық актілерді мемлекеттік тіркеу тізілімінде № 15886 болып тіркелген (бұдан әрі – № 170 нормативтер)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5. Банктің сапасы жоғары өтімді активтері № 170 нормативтердің </w:t>
      </w:r>
      <w:r w:rsidRPr="00EB5A8C">
        <w:rPr>
          <w:sz w:val="28"/>
          <w:szCs w:val="28"/>
          <w:lang w:val="kk-KZ"/>
        </w:rPr>
        <w:br/>
        <w:t xml:space="preserve">73-тармағында белгіленген талаптар ескеріле отырып және </w:t>
      </w:r>
      <w:r w:rsidRPr="00EB5A8C">
        <w:rPr>
          <w:sz w:val="28"/>
          <w:szCs w:val="28"/>
          <w:lang w:val="kk-KZ"/>
        </w:rPr>
        <w:br/>
        <w:t>№ 170 нормативтердің 13-қосымшасында белгіленген есепке алу коэффициенттері қолданылып есептеледі.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6. Ақшаның әкетілуі (әкелінуі) № 170 нормативтерге 14-қосымшада белгіленген әкетілу (әкеліну) коэффициенттері қолданыла отырып, есепті </w:t>
      </w:r>
      <w:r w:rsidRPr="00EB5A8C">
        <w:rPr>
          <w:sz w:val="28"/>
          <w:szCs w:val="28"/>
          <w:lang w:val="kk-KZ"/>
        </w:rPr>
        <w:lastRenderedPageBreak/>
        <w:t>күннен кейінгі келесі күнтізбелік ай ішіндегі ақшаның әкетілу (әкеліну) сомасы ретінде есептеледі.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7. 1, 2, 3, 4, 5, 6 және 7-жолдарда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8. 8-жолдың 5-бағанын толтыру кезінде № 170 нормативтердің 75-тармағы үшінші бөлігінің талаптары ескеріле отырып, бірінші және екінші деңгейдегі сапасы жоғары активтер бойынша деректер қосылады.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9. 9-жолда 7-жол бойынша көрсеткіштердің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10. 10-жолда 3, 4, 5 және 6-жолдар бойынша көрсеткіштердің сомасыкөрсетіледі.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11. Нысанды толтыру кезінде 11-жолдың 5-бағанында есеп айырысу </w:t>
      </w:r>
      <w:r w:rsidRPr="00EB5A8C">
        <w:rPr>
          <w:sz w:val="28"/>
          <w:szCs w:val="28"/>
          <w:lang w:val="kk-KZ"/>
        </w:rPr>
        <w:br/>
        <w:t xml:space="preserve">№ 170 нормативтердің 76-тармағы ескеріле отырып жүргізіледі.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12. Нысанды толтыру кезінде 12-жолда сапасы жоғары өтімді активтердің кейінгі күнтізбелік ай ішіндегі банктің операциялары бойынша ақшалай қаражаттың нетто әкетілуіне қатынасы үтірден кейін үш таңбамен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13. 5-бағанда 4-бағанда белгіленген пайызбен есепке алу коэффициенттеріне көбейтілген 3-бағандағы сома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14. </w:t>
      </w:r>
      <w:r w:rsidRPr="00EB5A8C">
        <w:rPr>
          <w:rFonts w:eastAsia="Calibri"/>
          <w:sz w:val="28"/>
          <w:szCs w:val="28"/>
          <w:lang w:val="kk-KZ"/>
        </w:rPr>
        <w:t>Деректер болмаған кезде Нысан ұсынылмайды.</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sz w:val="28"/>
          <w:szCs w:val="28"/>
          <w:lang w:val="kk-KZ"/>
        </w:rPr>
        <w:br w:type="column"/>
      </w:r>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sz w:val="28"/>
          <w:szCs w:val="28"/>
          <w:lang w:val="kk-KZ"/>
        </w:rPr>
      </w:pPr>
      <w:r w:rsidRPr="00EB5A8C">
        <w:rPr>
          <w:rFonts w:eastAsia="Calibri"/>
          <w:sz w:val="28"/>
          <w:szCs w:val="28"/>
          <w:lang w:val="kk-KZ" w:eastAsia="en-US"/>
        </w:rPr>
        <w:t>21-қосымша</w:t>
      </w:r>
    </w:p>
    <w:p w:rsidR="00EB5A8C" w:rsidRPr="00EB5A8C" w:rsidRDefault="00EB5A8C" w:rsidP="00EB5A8C">
      <w:pPr>
        <w:overflowPunct/>
        <w:autoSpaceDE/>
        <w:autoSpaceDN/>
        <w:adjustRightInd/>
        <w:ind w:firstLine="400"/>
        <w:jc w:val="right"/>
        <w:rPr>
          <w:sz w:val="28"/>
          <w:szCs w:val="28"/>
          <w:highlight w:val="green"/>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жинауға арналған нысан</w:t>
      </w:r>
    </w:p>
    <w:p w:rsidR="00EB5A8C" w:rsidRPr="00EB5A8C" w:rsidRDefault="00EB5A8C" w:rsidP="00EB5A8C">
      <w:pPr>
        <w:overflowPunct/>
        <w:autoSpaceDE/>
        <w:autoSpaceDN/>
        <w:adjustRightInd/>
        <w:jc w:val="right"/>
        <w:rPr>
          <w:sz w:val="28"/>
          <w:szCs w:val="28"/>
          <w:highlight w:val="green"/>
          <w:lang w:val="kk-KZ"/>
        </w:rPr>
      </w:pPr>
      <w:r w:rsidRPr="00EB5A8C">
        <w:rPr>
          <w:sz w:val="28"/>
          <w:szCs w:val="28"/>
          <w:highlight w:val="green"/>
          <w:lang w:val="kk-KZ"/>
        </w:rPr>
        <w:br/>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Әкімшілік нысанның атауы: </w:t>
      </w:r>
      <w:r w:rsidRPr="00EB5A8C">
        <w:rPr>
          <w:rFonts w:eastAsia="Calibri"/>
          <w:sz w:val="28"/>
          <w:szCs w:val="28"/>
          <w:lang w:val="kk-KZ" w:eastAsia="en-US"/>
        </w:rPr>
        <w:t>Нетто тұрақты қорландыру коэффициентінің талдамасы туралы есеп</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Әкімшілік деректерді өтеусіз негізде жинауға арналған нысанның индексі: 1-BVU_NFSR</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Кезеңділігі: ай сайын</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Әкімшілік деректерді өтеусіз негізде жинауға арналған нысанды ұсынатын тұлғалар тобы: екінші деңгейдегі банк</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Әкімшілік деректерді өтеусіз негізде жинауға арналған нысанды ұсыну мерзімі: есепті айдан кейінгі айдың оныншы жұмыс күнінен кешіктірмей, ай сайын</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қорытынды айналымдар ескерілген желтоқсан </w:t>
      </w:r>
      <w:r w:rsidRPr="00EB5A8C">
        <w:rPr>
          <w:color w:val="000000"/>
          <w:sz w:val="28"/>
          <w:szCs w:val="28"/>
          <w:lang w:val="kk-KZ"/>
        </w:rPr>
        <w:t xml:space="preserve">айының есебі </w:t>
      </w:r>
      <w:r w:rsidRPr="00EB5A8C">
        <w:rPr>
          <w:sz w:val="28"/>
          <w:szCs w:val="28"/>
          <w:lang w:val="kk-KZ"/>
        </w:rPr>
        <w:t xml:space="preserve">(оның ішінде қорытынды айналымдар болмаған кезде) – аяқталған қаржы жылынан кейінгі жылғы отыз бірінші қаңтардан кешіктірмей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Жинау әдісі: электрондық түрде </w:t>
      </w:r>
    </w:p>
    <w:p w:rsidR="00EB5A8C" w:rsidRPr="00EB5A8C" w:rsidRDefault="00EB5A8C" w:rsidP="00EB5A8C">
      <w:pPr>
        <w:overflowPunct/>
        <w:autoSpaceDE/>
        <w:autoSpaceDN/>
        <w:adjustRightInd/>
        <w:ind w:firstLine="709"/>
        <w:jc w:val="both"/>
        <w:rPr>
          <w:sz w:val="28"/>
          <w:szCs w:val="28"/>
          <w:highlight w:val="green"/>
          <w:lang w:val="kk-KZ"/>
        </w:rPr>
      </w:pPr>
    </w:p>
    <w:p w:rsidR="00EB5A8C" w:rsidRPr="00EB5A8C" w:rsidRDefault="00EB5A8C" w:rsidP="00EB5A8C">
      <w:pPr>
        <w:overflowPunct/>
        <w:autoSpaceDE/>
        <w:autoSpaceDN/>
        <w:adjustRightInd/>
        <w:spacing w:after="160" w:line="259" w:lineRule="auto"/>
        <w:rPr>
          <w:sz w:val="28"/>
          <w:szCs w:val="28"/>
          <w:highlight w:val="green"/>
          <w:lang w:val="kk-KZ"/>
        </w:rPr>
      </w:pPr>
      <w:r w:rsidRPr="00EB5A8C">
        <w:rPr>
          <w:sz w:val="24"/>
          <w:szCs w:val="24"/>
          <w:highlight w:val="green"/>
          <w:lang w:val="kk-KZ"/>
        </w:rPr>
        <w:br w:type="page"/>
      </w: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99"/>
        <w:gridCol w:w="4414"/>
        <w:gridCol w:w="1158"/>
        <w:gridCol w:w="1899"/>
        <w:gridCol w:w="1647"/>
      </w:tblGrid>
      <w:tr w:rsidR="00EB5A8C" w:rsidRPr="00EB5A8C" w:rsidTr="001F3811">
        <w:trPr>
          <w:jc w:val="center"/>
        </w:trPr>
        <w:tc>
          <w:tcPr>
            <w:tcW w:w="2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5"/>
              <w:jc w:val="center"/>
              <w:rPr>
                <w:sz w:val="28"/>
                <w:szCs w:val="28"/>
              </w:rPr>
            </w:pPr>
            <w:r w:rsidRPr="00EB5A8C">
              <w:rPr>
                <w:sz w:val="28"/>
                <w:szCs w:val="28"/>
              </w:rPr>
              <w:t>№</w:t>
            </w:r>
          </w:p>
        </w:tc>
        <w:tc>
          <w:tcPr>
            <w:tcW w:w="2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center"/>
              <w:rPr>
                <w:sz w:val="28"/>
                <w:szCs w:val="28"/>
                <w:lang w:val="kk-KZ"/>
              </w:rPr>
            </w:pPr>
            <w:r w:rsidRPr="00EB5A8C">
              <w:rPr>
                <w:sz w:val="28"/>
                <w:szCs w:val="28"/>
                <w:lang w:val="kk-KZ"/>
              </w:rPr>
              <w:t>Баптардың атауы</w:t>
            </w:r>
          </w:p>
        </w:tc>
        <w:tc>
          <w:tcPr>
            <w:tcW w:w="6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lang w:val="kk-KZ"/>
              </w:rPr>
            </w:pPr>
            <w:r w:rsidRPr="00EB5A8C">
              <w:rPr>
                <w:sz w:val="28"/>
                <w:szCs w:val="28"/>
              </w:rPr>
              <w:t>С</w:t>
            </w:r>
            <w:r w:rsidRPr="00EB5A8C">
              <w:rPr>
                <w:sz w:val="28"/>
                <w:szCs w:val="28"/>
                <w:lang w:val="kk-KZ"/>
              </w:rPr>
              <w:t>омасы</w:t>
            </w:r>
          </w:p>
        </w:tc>
        <w:tc>
          <w:tcPr>
            <w:tcW w:w="9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Пайызбен есепке алу коэффициенті</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Есептелетін сомасы</w:t>
            </w:r>
          </w:p>
        </w:tc>
      </w:tr>
      <w:tr w:rsidR="00EB5A8C" w:rsidRPr="00EB5A8C" w:rsidTr="001F3811">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5"/>
              <w:jc w:val="center"/>
              <w:rPr>
                <w:sz w:val="28"/>
                <w:szCs w:val="28"/>
              </w:rPr>
            </w:pPr>
            <w:r w:rsidRPr="00EB5A8C">
              <w:rPr>
                <w:sz w:val="28"/>
                <w:szCs w:val="28"/>
              </w:rPr>
              <w:t>1</w:t>
            </w:r>
          </w:p>
        </w:tc>
        <w:tc>
          <w:tcPr>
            <w:tcW w:w="229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center"/>
              <w:rPr>
                <w:sz w:val="28"/>
                <w:szCs w:val="28"/>
              </w:rPr>
            </w:pPr>
            <w:r w:rsidRPr="00EB5A8C">
              <w:rPr>
                <w:sz w:val="28"/>
                <w:szCs w:val="28"/>
              </w:rPr>
              <w:t>2</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3</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5</w:t>
            </w:r>
          </w:p>
        </w:tc>
      </w:tr>
      <w:tr w:rsidR="00EB5A8C" w:rsidRPr="00EB5A8C" w:rsidTr="001F3811">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r w:rsidRPr="00EB5A8C">
              <w:rPr>
                <w:sz w:val="28"/>
                <w:szCs w:val="28"/>
              </w:rPr>
              <w:t>1</w:t>
            </w:r>
          </w:p>
        </w:tc>
        <w:tc>
          <w:tcPr>
            <w:tcW w:w="229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lang w:val="kk-KZ"/>
              </w:rPr>
            </w:pPr>
            <w:r w:rsidRPr="00EB5A8C">
              <w:rPr>
                <w:sz w:val="28"/>
                <w:szCs w:val="28"/>
                <w:lang w:val="kk-KZ"/>
              </w:rPr>
              <w:t>Қолжетімді тұрақты қорландыру</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p>
        </w:tc>
        <w:tc>
          <w:tcPr>
            <w:tcW w:w="229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hanging="25"/>
              <w:jc w:val="both"/>
              <w:rPr>
                <w:sz w:val="28"/>
                <w:szCs w:val="28"/>
                <w:lang w:val="kk-KZ"/>
              </w:rPr>
            </w:pPr>
            <w:r w:rsidRPr="00EB5A8C">
              <w:rPr>
                <w:sz w:val="28"/>
                <w:szCs w:val="28"/>
                <w:lang w:val="kk-KZ"/>
              </w:rPr>
              <w:t>Көрсеткіштердің атауы</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8"/>
                <w:szCs w:val="28"/>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r w:rsidRPr="00EB5A8C">
              <w:rPr>
                <w:sz w:val="28"/>
                <w:szCs w:val="28"/>
              </w:rPr>
              <w:t>2</w:t>
            </w:r>
          </w:p>
        </w:tc>
        <w:tc>
          <w:tcPr>
            <w:tcW w:w="229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lang w:val="kk-KZ"/>
              </w:rPr>
            </w:pPr>
            <w:r w:rsidRPr="00EB5A8C">
              <w:rPr>
                <w:sz w:val="28"/>
                <w:szCs w:val="28"/>
                <w:lang w:val="kk-KZ"/>
              </w:rPr>
              <w:t>Тұрақты қорландырудың талап етілетін активтері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8"/>
                <w:szCs w:val="28"/>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p>
        </w:tc>
        <w:tc>
          <w:tcPr>
            <w:tcW w:w="229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lang w:val="kk-KZ"/>
              </w:rPr>
            </w:pPr>
            <w:r w:rsidRPr="00EB5A8C">
              <w:rPr>
                <w:sz w:val="28"/>
                <w:szCs w:val="28"/>
                <w:lang w:val="kk-KZ"/>
              </w:rPr>
              <w:t>Көрсеткіштердің атауы</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8"/>
                <w:szCs w:val="28"/>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r w:rsidRPr="00EB5A8C">
              <w:rPr>
                <w:sz w:val="28"/>
                <w:szCs w:val="28"/>
              </w:rPr>
              <w:t>3</w:t>
            </w:r>
          </w:p>
        </w:tc>
        <w:tc>
          <w:tcPr>
            <w:tcW w:w="229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lang w:val="kk-KZ"/>
              </w:rPr>
            </w:pPr>
            <w:r w:rsidRPr="00EB5A8C">
              <w:rPr>
                <w:sz w:val="28"/>
                <w:szCs w:val="28"/>
                <w:lang w:val="kk-KZ"/>
              </w:rPr>
              <w:t>Тұрақты қорландырудың талап етілетін шартты және ықтимал міндеттемелері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8"/>
                <w:szCs w:val="28"/>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p>
        </w:tc>
        <w:tc>
          <w:tcPr>
            <w:tcW w:w="229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lang w:val="kk-KZ"/>
              </w:rPr>
            </w:pPr>
            <w:r w:rsidRPr="00EB5A8C">
              <w:rPr>
                <w:sz w:val="28"/>
                <w:szCs w:val="28"/>
                <w:lang w:val="kk-KZ"/>
              </w:rPr>
              <w:t>Көрсеткіштердің атауы</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8"/>
                <w:szCs w:val="28"/>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r w:rsidRPr="00EB5A8C">
              <w:rPr>
                <w:sz w:val="28"/>
                <w:szCs w:val="28"/>
              </w:rPr>
              <w:t>4</w:t>
            </w:r>
          </w:p>
        </w:tc>
        <w:tc>
          <w:tcPr>
            <w:tcW w:w="229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lang w:val="kk-KZ"/>
              </w:rPr>
            </w:pPr>
            <w:r w:rsidRPr="00EB5A8C">
              <w:rPr>
                <w:sz w:val="28"/>
                <w:szCs w:val="28"/>
                <w:lang w:val="kk-KZ"/>
              </w:rPr>
              <w:t>Нетто тұрақты қорландыру коэффициенті</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8"/>
                <w:szCs w:val="28"/>
                <w:lang w:val="en-US"/>
              </w:rPr>
            </w:pPr>
            <w:r w:rsidRPr="00EB5A8C">
              <w:rPr>
                <w:sz w:val="28"/>
                <w:szCs w:val="28"/>
                <w:lang w:val="en-US"/>
              </w:rPr>
              <w:t>X</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bl>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Атауы _______________________________________________________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Мекенжайы 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Телефоны 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Электрондық пошта мекенжайы___________________________________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Орындаушы ________________________________          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Басшы немесе есепке қол қою функциясы жүктелген адам</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__________________________________________       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Күні 20__ жылғы «____» ______________ </w:t>
      </w:r>
    </w:p>
    <w:p w:rsidR="00EB5A8C" w:rsidRPr="00EB5A8C" w:rsidRDefault="00EB5A8C" w:rsidP="00EB5A8C">
      <w:pPr>
        <w:widowControl w:val="0"/>
        <w:overflowPunct/>
        <w:autoSpaceDE/>
        <w:autoSpaceDN/>
        <w:adjustRightInd/>
        <w:ind w:firstLine="709"/>
        <w:jc w:val="both"/>
        <w:rPr>
          <w:noProof/>
          <w:sz w:val="28"/>
          <w:szCs w:val="28"/>
          <w:lang w:val="kk-KZ"/>
        </w:rPr>
      </w:pPr>
    </w:p>
    <w:p w:rsidR="00EB5A8C" w:rsidRPr="00EB5A8C" w:rsidRDefault="00EB5A8C" w:rsidP="00EB5A8C">
      <w:pPr>
        <w:overflowPunct/>
        <w:autoSpaceDE/>
        <w:autoSpaceDN/>
        <w:adjustRightInd/>
        <w:ind w:right="-2" w:firstLine="709"/>
        <w:rPr>
          <w:noProof/>
          <w:sz w:val="28"/>
          <w:szCs w:val="28"/>
          <w:lang w:val="kk-KZ"/>
        </w:rPr>
      </w:pPr>
      <w:r w:rsidRPr="00EB5A8C">
        <w:rPr>
          <w:noProof/>
          <w:sz w:val="28"/>
          <w:szCs w:val="28"/>
          <w:lang w:val="kk-KZ"/>
        </w:rPr>
        <w:t>Ескертпе: нысан «</w:t>
      </w:r>
      <w:r w:rsidRPr="00EB5A8C">
        <w:rPr>
          <w:rFonts w:eastAsia="Calibri"/>
          <w:sz w:val="28"/>
          <w:szCs w:val="28"/>
          <w:lang w:val="kk-KZ" w:eastAsia="en-US"/>
        </w:rPr>
        <w:t>Нетто тұрақты қорландыру коэффициентінің талдамасы туралы есеп</w:t>
      </w:r>
      <w:r w:rsidRPr="00EB5A8C">
        <w:rPr>
          <w:noProof/>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firstLine="400"/>
        <w:jc w:val="both"/>
        <w:rPr>
          <w:sz w:val="28"/>
          <w:szCs w:val="28"/>
          <w:highlight w:val="green"/>
          <w:lang w:val="kk-KZ"/>
        </w:rPr>
      </w:pPr>
    </w:p>
    <w:p w:rsidR="00EB5A8C" w:rsidRPr="00EB5A8C" w:rsidRDefault="00EB5A8C" w:rsidP="00EB5A8C">
      <w:pPr>
        <w:overflowPunct/>
        <w:autoSpaceDE/>
        <w:autoSpaceDN/>
        <w:adjustRightInd/>
        <w:ind w:left="5387"/>
        <w:rPr>
          <w:sz w:val="28"/>
          <w:szCs w:val="28"/>
          <w:highlight w:val="green"/>
          <w:lang w:val="kk-KZ"/>
        </w:rPr>
      </w:pPr>
    </w:p>
    <w:p w:rsidR="00EB5A8C" w:rsidRPr="00EB5A8C" w:rsidRDefault="00EB5A8C" w:rsidP="00EB5A8C">
      <w:pPr>
        <w:overflowPunct/>
        <w:autoSpaceDE/>
        <w:autoSpaceDN/>
        <w:adjustRightInd/>
        <w:ind w:left="5387"/>
        <w:rPr>
          <w:sz w:val="28"/>
          <w:szCs w:val="28"/>
          <w:highlight w:val="green"/>
          <w:lang w:val="kk-KZ"/>
        </w:rPr>
      </w:pPr>
    </w:p>
    <w:p w:rsidR="00EB5A8C" w:rsidRPr="00EB5A8C" w:rsidRDefault="00EB5A8C" w:rsidP="00EB5A8C">
      <w:pPr>
        <w:overflowPunct/>
        <w:autoSpaceDE/>
        <w:autoSpaceDN/>
        <w:adjustRightInd/>
        <w:ind w:left="5387"/>
        <w:rPr>
          <w:sz w:val="28"/>
          <w:szCs w:val="28"/>
          <w:highlight w:val="green"/>
          <w:lang w:val="kk-KZ"/>
        </w:rPr>
      </w:pPr>
    </w:p>
    <w:p w:rsidR="00EB5A8C" w:rsidRPr="00EB5A8C" w:rsidRDefault="00EB5A8C" w:rsidP="00EB5A8C">
      <w:pPr>
        <w:overflowPunct/>
        <w:autoSpaceDE/>
        <w:autoSpaceDN/>
        <w:adjustRightInd/>
        <w:ind w:left="5387"/>
        <w:rPr>
          <w:sz w:val="28"/>
          <w:szCs w:val="28"/>
          <w:highlight w:val="green"/>
          <w:lang w:val="kk-KZ"/>
        </w:rPr>
      </w:pPr>
    </w:p>
    <w:p w:rsidR="00EB5A8C" w:rsidRPr="00EB5A8C" w:rsidRDefault="00EB5A8C" w:rsidP="00EB5A8C">
      <w:pPr>
        <w:overflowPunct/>
        <w:autoSpaceDE/>
        <w:autoSpaceDN/>
        <w:adjustRightInd/>
        <w:ind w:left="5387"/>
        <w:rPr>
          <w:sz w:val="28"/>
          <w:szCs w:val="28"/>
          <w:highlight w:val="green"/>
          <w:lang w:val="kk-KZ"/>
        </w:rPr>
      </w:pPr>
    </w:p>
    <w:p w:rsidR="00EB5A8C" w:rsidRPr="00EB5A8C" w:rsidRDefault="00EB5A8C" w:rsidP="00EB5A8C">
      <w:pPr>
        <w:overflowPunct/>
        <w:autoSpaceDE/>
        <w:autoSpaceDN/>
        <w:adjustRightInd/>
        <w:ind w:left="5387"/>
        <w:rPr>
          <w:sz w:val="28"/>
          <w:szCs w:val="28"/>
          <w:highlight w:val="green"/>
          <w:lang w:val="kk-KZ"/>
        </w:rPr>
      </w:pPr>
    </w:p>
    <w:p w:rsidR="00EB5A8C" w:rsidRPr="00EB5A8C" w:rsidRDefault="00EB5A8C" w:rsidP="00EB5A8C">
      <w:pPr>
        <w:overflowPunct/>
        <w:autoSpaceDE/>
        <w:autoSpaceDN/>
        <w:adjustRightInd/>
        <w:ind w:left="5387"/>
        <w:rPr>
          <w:sz w:val="28"/>
          <w:szCs w:val="28"/>
          <w:highlight w:val="green"/>
          <w:lang w:val="kk-KZ"/>
        </w:rPr>
      </w:pPr>
    </w:p>
    <w:p w:rsidR="00EB5A8C" w:rsidRPr="00EB5A8C" w:rsidRDefault="00EB5A8C" w:rsidP="00EB5A8C">
      <w:pPr>
        <w:overflowPunct/>
        <w:autoSpaceDE/>
        <w:autoSpaceDN/>
        <w:adjustRightInd/>
        <w:ind w:left="5387"/>
        <w:rPr>
          <w:sz w:val="28"/>
          <w:szCs w:val="28"/>
          <w:highlight w:val="green"/>
          <w:lang w:val="kk-KZ"/>
        </w:rPr>
      </w:pPr>
    </w:p>
    <w:p w:rsidR="00EB5A8C" w:rsidRPr="00EB5A8C" w:rsidRDefault="00EB5A8C" w:rsidP="00EB5A8C">
      <w:pPr>
        <w:overflowPunct/>
        <w:autoSpaceDE/>
        <w:autoSpaceDN/>
        <w:adjustRightInd/>
        <w:ind w:left="5812"/>
        <w:rPr>
          <w:sz w:val="28"/>
          <w:szCs w:val="28"/>
          <w:lang w:val="kk-KZ"/>
        </w:rPr>
      </w:pPr>
      <w:r w:rsidRPr="00EB5A8C">
        <w:rPr>
          <w:sz w:val="28"/>
          <w:szCs w:val="28"/>
          <w:lang w:val="kk-KZ"/>
        </w:rPr>
        <w:br w:type="column"/>
      </w:r>
      <w:r w:rsidRPr="00EB5A8C">
        <w:rPr>
          <w:sz w:val="28"/>
          <w:szCs w:val="28"/>
          <w:lang w:val="kk-KZ"/>
        </w:rPr>
        <w:lastRenderedPageBreak/>
        <w:t>«</w:t>
      </w:r>
      <w:r w:rsidRPr="00EB5A8C">
        <w:rPr>
          <w:rFonts w:eastAsia="Calibri"/>
          <w:sz w:val="28"/>
          <w:szCs w:val="28"/>
          <w:lang w:val="kk-KZ" w:eastAsia="en-US"/>
        </w:rPr>
        <w:t>Нетто тұрақты қорландыру коэффициентінің талдамасы туралы есеп</w:t>
      </w:r>
      <w:r w:rsidRPr="00EB5A8C">
        <w:rPr>
          <w:sz w:val="28"/>
          <w:szCs w:val="28"/>
          <w:lang w:val="kk-KZ"/>
        </w:rPr>
        <w:t xml:space="preserve">» әкімшілік деректерді өтеусіз негізде жинауға арналған нысанына қосымша  </w:t>
      </w:r>
    </w:p>
    <w:p w:rsidR="00EB5A8C" w:rsidRPr="00EB5A8C" w:rsidRDefault="00EB5A8C" w:rsidP="00EB5A8C">
      <w:pPr>
        <w:overflowPunct/>
        <w:autoSpaceDE/>
        <w:autoSpaceDN/>
        <w:adjustRightInd/>
        <w:ind w:firstLine="400"/>
        <w:jc w:val="both"/>
        <w:rPr>
          <w:sz w:val="28"/>
          <w:szCs w:val="28"/>
          <w:highlight w:val="green"/>
          <w:lang w:val="kk-KZ"/>
        </w:rPr>
      </w:pPr>
    </w:p>
    <w:p w:rsidR="00EB5A8C" w:rsidRPr="00EB5A8C" w:rsidRDefault="00EB5A8C" w:rsidP="00EB5A8C">
      <w:pPr>
        <w:overflowPunct/>
        <w:autoSpaceDE/>
        <w:autoSpaceDN/>
        <w:adjustRightInd/>
        <w:ind w:firstLine="400"/>
        <w:jc w:val="both"/>
        <w:rPr>
          <w:sz w:val="28"/>
          <w:szCs w:val="28"/>
          <w:highlight w:val="green"/>
          <w:lang w:val="kk-KZ"/>
        </w:rPr>
      </w:pPr>
    </w:p>
    <w:p w:rsidR="00EB5A8C" w:rsidRPr="00EB5A8C" w:rsidRDefault="00EB5A8C" w:rsidP="00EB5A8C">
      <w:pPr>
        <w:overflowPunct/>
        <w:autoSpaceDE/>
        <w:autoSpaceDN/>
        <w:adjustRightInd/>
        <w:ind w:firstLine="709"/>
        <w:jc w:val="center"/>
        <w:rPr>
          <w:b/>
          <w:sz w:val="28"/>
          <w:szCs w:val="28"/>
          <w:lang w:val="kk-KZ"/>
        </w:rPr>
      </w:pPr>
      <w:r w:rsidRPr="00EB5A8C">
        <w:rPr>
          <w:rFonts w:eastAsia="Calibri"/>
          <w:b/>
          <w:sz w:val="28"/>
          <w:szCs w:val="28"/>
          <w:lang w:val="kk-KZ" w:eastAsia="en-US"/>
        </w:rPr>
        <w:t>Нетто тұрақты қорландыру коэффициентінің талдамасы туралы есеп</w:t>
      </w: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(индексі – 1-BVU_NFSR, кезеңділігі –  ай сайын)</w:t>
      </w: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400"/>
        <w:jc w:val="center"/>
        <w:rPr>
          <w:b/>
          <w:sz w:val="28"/>
          <w:szCs w:val="28"/>
          <w:highlight w:val="yellow"/>
          <w:lang w:val="kk-KZ"/>
        </w:rPr>
      </w:pPr>
    </w:p>
    <w:p w:rsidR="00EB5A8C" w:rsidRPr="00EB5A8C" w:rsidRDefault="00EB5A8C" w:rsidP="00EB5A8C">
      <w:pPr>
        <w:overflowPunct/>
        <w:autoSpaceDE/>
        <w:autoSpaceDN/>
        <w:adjustRightInd/>
        <w:ind w:firstLine="400"/>
        <w:jc w:val="center"/>
        <w:rPr>
          <w:b/>
          <w:sz w:val="28"/>
          <w:szCs w:val="28"/>
          <w:highlight w:val="yellow"/>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1-тарау. Жалпы ережелер</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 Осы түсіндірмеде «</w:t>
      </w:r>
      <w:r w:rsidRPr="00EB5A8C">
        <w:rPr>
          <w:rFonts w:eastAsia="Calibri"/>
          <w:sz w:val="28"/>
          <w:szCs w:val="28"/>
          <w:lang w:val="kk-KZ" w:eastAsia="en-US"/>
        </w:rPr>
        <w:t>Нетто тұрақты қорландыру коэффициентінің талдамасы туралы есеп</w:t>
      </w:r>
      <w:r w:rsidRPr="00EB5A8C">
        <w:rPr>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 Нысанды екінші деңгейдегі банктер әрбір айдың біріндегі жағдай бойынша ай сайын жасайды. Нысандағы деректер мың теңгемен толтырылады.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400"/>
        <w:jc w:val="center"/>
        <w:rPr>
          <w:b/>
          <w:sz w:val="28"/>
          <w:szCs w:val="28"/>
          <w:highlight w:val="green"/>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2-тарау. Нысанды толтыру бойынша түсіндірме</w:t>
      </w:r>
    </w:p>
    <w:p w:rsidR="00EB5A8C" w:rsidRPr="00EB5A8C" w:rsidRDefault="00EB5A8C" w:rsidP="00EB5A8C">
      <w:pPr>
        <w:overflowPunct/>
        <w:autoSpaceDE/>
        <w:autoSpaceDN/>
        <w:adjustRightInd/>
        <w:ind w:left="5387"/>
        <w:rPr>
          <w:sz w:val="28"/>
          <w:szCs w:val="28"/>
          <w:highlight w:val="green"/>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w:t>
      </w:r>
      <w:r w:rsidRPr="00EB5A8C">
        <w:rPr>
          <w:sz w:val="28"/>
          <w:szCs w:val="28"/>
          <w:lang w:val="kk-KZ"/>
        </w:rPr>
        <w:br/>
        <w:t>№ 170 қаулысында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5. 1, 2 және 3-жолдарда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6. </w:t>
      </w:r>
      <w:r w:rsidRPr="00EB5A8C">
        <w:rPr>
          <w:rFonts w:eastAsia="Calibri"/>
          <w:sz w:val="28"/>
          <w:szCs w:val="28"/>
          <w:lang w:val="kk-KZ"/>
        </w:rPr>
        <w:t>Деректер болмаған кезде Нысан ұсынылмайды.</w:t>
      </w:r>
    </w:p>
    <w:p w:rsidR="00EB5A8C" w:rsidRPr="00EB5A8C" w:rsidRDefault="00EB5A8C" w:rsidP="00EB5A8C">
      <w:pPr>
        <w:overflowPunct/>
        <w:autoSpaceDE/>
        <w:autoSpaceDN/>
        <w:adjustRightInd/>
        <w:spacing w:after="160" w:line="259" w:lineRule="auto"/>
        <w:rPr>
          <w:sz w:val="28"/>
          <w:szCs w:val="28"/>
          <w:lang w:val="kk-KZ"/>
        </w:rPr>
      </w:pP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highlight w:val="green"/>
          <w:lang w:val="kk-KZ" w:eastAsia="en-US"/>
        </w:rPr>
        <w:br w:type="column"/>
      </w:r>
      <w:bookmarkStart w:id="2" w:name="sub1005280494"/>
      <w:bookmarkStart w:id="3" w:name="sub1005942261"/>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sz w:val="28"/>
          <w:szCs w:val="28"/>
          <w:lang w:val="kk-KZ"/>
        </w:rPr>
      </w:pPr>
      <w:r w:rsidRPr="00EB5A8C">
        <w:rPr>
          <w:rFonts w:eastAsia="Calibri"/>
          <w:sz w:val="28"/>
          <w:szCs w:val="28"/>
          <w:lang w:val="kk-KZ" w:eastAsia="en-US"/>
        </w:rPr>
        <w:t>22-қосымша</w:t>
      </w:r>
    </w:p>
    <w:p w:rsidR="00EB5A8C" w:rsidRPr="00EB5A8C" w:rsidRDefault="00EB5A8C" w:rsidP="00EB5A8C">
      <w:pPr>
        <w:overflowPunct/>
        <w:autoSpaceDE/>
        <w:autoSpaceDN/>
        <w:adjustRightInd/>
        <w:ind w:left="5954"/>
        <w:jc w:val="both"/>
        <w:rPr>
          <w:sz w:val="28"/>
          <w:szCs w:val="28"/>
          <w:highlight w:val="green"/>
          <w:lang w:val="kk-KZ"/>
        </w:rPr>
      </w:pPr>
    </w:p>
    <w:p w:rsidR="00EB5A8C" w:rsidRPr="00EB5A8C" w:rsidRDefault="00EB5A8C" w:rsidP="00EB5A8C">
      <w:pPr>
        <w:overflowPunct/>
        <w:autoSpaceDE/>
        <w:autoSpaceDN/>
        <w:adjustRightInd/>
        <w:ind w:firstLine="709"/>
        <w:jc w:val="right"/>
        <w:rPr>
          <w:color w:val="000000"/>
          <w:sz w:val="28"/>
          <w:szCs w:val="28"/>
          <w:highlight w:val="green"/>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jc w:val="right"/>
        <w:rPr>
          <w:strike/>
          <w:color w:val="FF0000"/>
          <w:sz w:val="28"/>
          <w:szCs w:val="28"/>
          <w:highlight w:val="green"/>
          <w:lang w:val="kk-KZ"/>
        </w:rPr>
      </w:pPr>
      <w:r w:rsidRPr="00EB5A8C">
        <w:rPr>
          <w:sz w:val="28"/>
          <w:szCs w:val="28"/>
          <w:lang w:val="kk-KZ"/>
        </w:rPr>
        <w:t>жинауға арналған нысан</w:t>
      </w:r>
      <w:r w:rsidRPr="00EB5A8C">
        <w:rPr>
          <w:sz w:val="28"/>
          <w:szCs w:val="28"/>
          <w:highlight w:val="green"/>
          <w:lang w:val="kk-KZ"/>
        </w:rPr>
        <w:br/>
      </w:r>
    </w:p>
    <w:p w:rsidR="00EB5A8C" w:rsidRPr="00EB5A8C" w:rsidRDefault="00EB5A8C" w:rsidP="00EB5A8C">
      <w:pPr>
        <w:overflowPunct/>
        <w:autoSpaceDE/>
        <w:autoSpaceDN/>
        <w:adjustRightInd/>
        <w:ind w:firstLine="709"/>
        <w:jc w:val="both"/>
        <w:rPr>
          <w:color w:val="000000"/>
          <w:sz w:val="28"/>
          <w:szCs w:val="28"/>
          <w:highlight w:val="green"/>
          <w:lang w:val="kk-KZ"/>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нысанның атауы: Бейрезидент-банктері филиалдарының</w:t>
      </w:r>
      <w:r w:rsidRPr="00EB5A8C">
        <w:rPr>
          <w:rFonts w:eastAsia="Calibri"/>
          <w:color w:val="000000"/>
          <w:sz w:val="28"/>
          <w:szCs w:val="28"/>
          <w:lang w:val="kk-KZ"/>
        </w:rPr>
        <w:t xml:space="preserve"> </w:t>
      </w:r>
      <w:r w:rsidRPr="00EB5A8C">
        <w:rPr>
          <w:rFonts w:eastAsia="Calibri"/>
          <w:sz w:val="28"/>
          <w:szCs w:val="28"/>
          <w:lang w:val="kk-KZ" w:eastAsia="en-US"/>
        </w:rPr>
        <w:t>пруденциялық нормативтердің орындалуы туралы есеп</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1-FBN_Prud_norm</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Әкімшілік деректерді өтеусіз негізде жинауға арналған нысанды ұсыну мерзімі: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пруденциялық нормативтер туралы мәліметтер бөлігінде –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БСН: _______________________</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Жинау әдісі: электрондық түрде </w:t>
      </w:r>
    </w:p>
    <w:p w:rsidR="00EB5A8C" w:rsidRPr="00EB5A8C" w:rsidRDefault="00EB5A8C" w:rsidP="00EB5A8C">
      <w:pPr>
        <w:overflowPunct/>
        <w:autoSpaceDE/>
        <w:autoSpaceDN/>
        <w:adjustRightInd/>
        <w:ind w:firstLine="709"/>
        <w:jc w:val="both"/>
        <w:rPr>
          <w:sz w:val="28"/>
          <w:szCs w:val="28"/>
          <w:highlight w:val="green"/>
          <w:lang w:val="kk-KZ"/>
        </w:rPr>
      </w:pPr>
    </w:p>
    <w:p w:rsidR="00EB5A8C" w:rsidRPr="00EB5A8C" w:rsidRDefault="00EB5A8C" w:rsidP="00EB5A8C">
      <w:pPr>
        <w:overflowPunct/>
        <w:autoSpaceDE/>
        <w:autoSpaceDN/>
        <w:adjustRightInd/>
        <w:ind w:firstLine="709"/>
        <w:jc w:val="both"/>
        <w:rPr>
          <w:sz w:val="28"/>
          <w:szCs w:val="28"/>
          <w:highlight w:val="green"/>
          <w:lang w:val="kk-KZ"/>
        </w:rPr>
      </w:pPr>
    </w:p>
    <w:p w:rsidR="00EB5A8C" w:rsidRPr="00EB5A8C" w:rsidRDefault="00EB5A8C" w:rsidP="00EB5A8C">
      <w:pPr>
        <w:overflowPunct/>
        <w:autoSpaceDE/>
        <w:autoSpaceDN/>
        <w:adjustRightInd/>
        <w:ind w:firstLine="709"/>
        <w:jc w:val="right"/>
        <w:rPr>
          <w:sz w:val="28"/>
          <w:szCs w:val="28"/>
          <w:highlight w:val="green"/>
          <w:lang w:val="kk-KZ"/>
        </w:rPr>
      </w:pPr>
    </w:p>
    <w:p w:rsidR="00EB5A8C" w:rsidRPr="00EB5A8C" w:rsidRDefault="00EB5A8C" w:rsidP="00EB5A8C">
      <w:pPr>
        <w:overflowPunct/>
        <w:autoSpaceDE/>
        <w:autoSpaceDN/>
        <w:adjustRightInd/>
        <w:ind w:firstLine="709"/>
        <w:jc w:val="right"/>
        <w:rPr>
          <w:sz w:val="28"/>
          <w:szCs w:val="28"/>
          <w:lang w:val="kk-KZ"/>
        </w:rPr>
      </w:pPr>
      <w:r w:rsidRPr="00EB5A8C">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1012"/>
        <w:gridCol w:w="7499"/>
        <w:gridCol w:w="1106"/>
      </w:tblGrid>
      <w:tr w:rsidR="00EB5A8C" w:rsidRPr="00EB5A8C" w:rsidTr="001F3811">
        <w:trPr>
          <w:jc w:val="center"/>
        </w:trPr>
        <w:tc>
          <w:tcPr>
            <w:tcW w:w="5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w:t>
            </w:r>
          </w:p>
        </w:tc>
        <w:tc>
          <w:tcPr>
            <w:tcW w:w="38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jc w:val="both"/>
              <w:textAlignment w:val="baseline"/>
              <w:rPr>
                <w:sz w:val="24"/>
                <w:szCs w:val="24"/>
                <w:lang w:val="kk-KZ"/>
              </w:rPr>
            </w:pPr>
            <w:r w:rsidRPr="00EB5A8C">
              <w:rPr>
                <w:sz w:val="24"/>
                <w:szCs w:val="24"/>
                <w:lang w:val="kk-KZ"/>
              </w:rPr>
              <w:t>Атауы</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68"/>
              <w:jc w:val="center"/>
              <w:textAlignment w:val="baseline"/>
              <w:rPr>
                <w:sz w:val="24"/>
                <w:szCs w:val="24"/>
                <w:lang w:val="kk-KZ"/>
              </w:rPr>
            </w:pPr>
            <w:r w:rsidRPr="00EB5A8C">
              <w:rPr>
                <w:sz w:val="24"/>
                <w:szCs w:val="24"/>
              </w:rPr>
              <w:t>С</w:t>
            </w:r>
            <w:r w:rsidRPr="00EB5A8C">
              <w:rPr>
                <w:sz w:val="24"/>
                <w:szCs w:val="24"/>
                <w:lang w:val="kk-KZ"/>
              </w:rPr>
              <w:t>омасы</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jc w:val="both"/>
              <w:textAlignment w:val="baseline"/>
              <w:rPr>
                <w:sz w:val="24"/>
                <w:szCs w:val="24"/>
              </w:rPr>
            </w:pPr>
            <w:r w:rsidRPr="00EB5A8C">
              <w:rPr>
                <w:sz w:val="24"/>
                <w:szCs w:val="24"/>
              </w:rPr>
              <w:t>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Резерв ретінде қабылданатын активтердің ең аз мөлшері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 xml:space="preserve">Резерв ретінде </w:t>
            </w:r>
            <w:r w:rsidRPr="00EB5A8C">
              <w:rPr>
                <w:color w:val="000000"/>
                <w:sz w:val="24"/>
                <w:szCs w:val="24"/>
                <w:lang w:val="kk-KZ"/>
              </w:rPr>
              <w:t xml:space="preserve">мыналардың </w:t>
            </w:r>
            <w:r w:rsidRPr="00EB5A8C">
              <w:rPr>
                <w:color w:val="000000"/>
                <w:sz w:val="24"/>
                <w:szCs w:val="24"/>
              </w:rPr>
              <w:t>қосындысы ретінде қабылданатын активтер</w:t>
            </w:r>
            <w:r w:rsidRPr="00EB5A8C">
              <w:rPr>
                <w:sz w:val="24"/>
                <w:szCs w:val="24"/>
              </w:rPr>
              <w:t>:</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color w:val="000000"/>
                <w:sz w:val="24"/>
                <w:szCs w:val="24"/>
                <w:lang w:val="kk-KZ"/>
              </w:rPr>
            </w:pPr>
            <w:r w:rsidRPr="00EB5A8C">
              <w:rPr>
                <w:color w:val="000000"/>
                <w:sz w:val="24"/>
                <w:szCs w:val="24"/>
              </w:rPr>
              <w:t>Бас офис шоттары</w:t>
            </w:r>
            <w:r w:rsidRPr="00EB5A8C">
              <w:rPr>
                <w:color w:val="000000"/>
                <w:sz w:val="24"/>
                <w:szCs w:val="24"/>
                <w:lang w:val="kk-KZ"/>
              </w:rPr>
              <w:t>ның</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 нәтижелері</w:t>
            </w:r>
            <w:r w:rsidRPr="00EB5A8C">
              <w:rPr>
                <w:color w:val="000000"/>
                <w:sz w:val="24"/>
                <w:szCs w:val="24"/>
                <w:lang w:val="kk-KZ"/>
              </w:rPr>
              <w:t>нің</w:t>
            </w:r>
            <w:r w:rsidRPr="00EB5A8C">
              <w:rPr>
                <w:color w:val="000000"/>
                <w:sz w:val="24"/>
                <w:szCs w:val="24"/>
              </w:rPr>
              <w:t xml:space="preserve"> (таза кіріс)</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 нәтижелері</w:t>
            </w:r>
            <w:r w:rsidRPr="00EB5A8C">
              <w:rPr>
                <w:color w:val="000000"/>
                <w:sz w:val="24"/>
                <w:szCs w:val="24"/>
                <w:lang w:val="kk-KZ"/>
              </w:rPr>
              <w:t>нің</w:t>
            </w:r>
            <w:r w:rsidRPr="00EB5A8C">
              <w:rPr>
                <w:color w:val="000000"/>
                <w:sz w:val="24"/>
                <w:szCs w:val="24"/>
              </w:rPr>
              <w:t xml:space="preserve"> (таза кіріс)</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Қайта бағалау резервтері</w:t>
            </w:r>
            <w:r w:rsidRPr="00EB5A8C">
              <w:rPr>
                <w:color w:val="000000"/>
                <w:sz w:val="24"/>
                <w:szCs w:val="24"/>
                <w:lang w:val="kk-KZ"/>
              </w:rPr>
              <w:t>нің</w:t>
            </w:r>
            <w:r w:rsidRPr="00EB5A8C">
              <w:rPr>
                <w:sz w:val="24"/>
                <w:szCs w:val="24"/>
              </w:rPr>
              <w:t>:</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7</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lang w:val="kk-KZ"/>
              </w:rPr>
            </w:pPr>
            <w:r w:rsidRPr="00EB5A8C">
              <w:rPr>
                <w:color w:val="000000"/>
                <w:sz w:val="24"/>
                <w:szCs w:val="24"/>
              </w:rPr>
              <w:t>негізгі құрал-жабдықтарды қайта бағалау резервтері</w:t>
            </w:r>
            <w:r w:rsidRPr="00EB5A8C">
              <w:rPr>
                <w:color w:val="000000"/>
                <w:sz w:val="24"/>
                <w:szCs w:val="24"/>
                <w:lang w:val="kk-KZ"/>
              </w:rPr>
              <w:t>нің</w:t>
            </w:r>
            <w:r w:rsidRPr="00EB5A8C">
              <w:rPr>
                <w:color w:val="000000"/>
                <w:sz w:val="24"/>
                <w:szCs w:val="24"/>
              </w:rPr>
              <w:t xml:space="preserve"> және басқа да жиынтық кіріс арқылы әділ құны бойынша есепке алынатын бағалы қағаздардың құнын қайта бағалау резервтері</w:t>
            </w:r>
            <w:r w:rsidRPr="00EB5A8C">
              <w:rPr>
                <w:color w:val="000000"/>
                <w:sz w:val="24"/>
                <w:szCs w:val="24"/>
                <w:lang w:val="kk-KZ"/>
              </w:rPr>
              <w:t>нің</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8</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lang w:val="kk-KZ"/>
              </w:rPr>
            </w:pPr>
            <w:r w:rsidRPr="00EB5A8C">
              <w:rPr>
                <w:color w:val="000000"/>
                <w:sz w:val="24"/>
                <w:szCs w:val="24"/>
              </w:rPr>
              <w:t>басқа да жиынтық кіріс арқылы әділ құны бойынша есепке алынатын қарыздар құнын қайта бағалау резервтері</w:t>
            </w:r>
            <w:r w:rsidRPr="00EB5A8C">
              <w:rPr>
                <w:color w:val="000000"/>
                <w:sz w:val="24"/>
                <w:szCs w:val="24"/>
                <w:lang w:val="kk-KZ"/>
              </w:rPr>
              <w:t>нің</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Резерв ретінде қабылданатын активтер, олардан мыналар шегеріледі: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гудвилді қосқанда, материалдық емес активтер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шығыс)</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шығыс)</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кейінге қалдырылған салық міндеттемелері (шегерілетін уақыт айырмашылықтарына қатысты танылған</w:t>
            </w:r>
            <w:r w:rsidRPr="00EB5A8C">
              <w:rPr>
                <w:color w:val="000000"/>
                <w:sz w:val="24"/>
                <w:szCs w:val="24"/>
                <w:lang w:val="kk-KZ"/>
              </w:rPr>
              <w:t>,</w:t>
            </w:r>
            <w:r w:rsidRPr="00EB5A8C">
              <w:rPr>
                <w:color w:val="000000"/>
                <w:sz w:val="24"/>
                <w:szCs w:val="24"/>
              </w:rPr>
              <w:t xml:space="preserve"> кейінге қалдырылған салық активтерінің бөлігін қоспағанда)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9.5</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lang w:val="kk-KZ"/>
              </w:rPr>
            </w:pPr>
            <w:r w:rsidRPr="00EB5A8C">
              <w:rPr>
                <w:color w:val="000000"/>
                <w:sz w:val="24"/>
                <w:szCs w:val="24"/>
              </w:rPr>
              <w:t xml:space="preserve">басқа </w:t>
            </w:r>
            <w:r w:rsidRPr="00EB5A8C">
              <w:rPr>
                <w:color w:val="000000"/>
                <w:sz w:val="24"/>
                <w:szCs w:val="24"/>
                <w:lang w:val="kk-KZ"/>
              </w:rPr>
              <w:t xml:space="preserve">да </w:t>
            </w:r>
            <w:r w:rsidRPr="00EB5A8C">
              <w:rPr>
                <w:color w:val="000000"/>
                <w:sz w:val="24"/>
                <w:szCs w:val="24"/>
              </w:rPr>
              <w:t>қайта бағалау бойынша резервтер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9.6</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 xml:space="preserve">қаржылық </w:t>
            </w:r>
            <w:r w:rsidRPr="00EB5A8C">
              <w:rPr>
                <w:color w:val="000000"/>
                <w:sz w:val="24"/>
                <w:szCs w:val="24"/>
                <w:lang w:val="kk-KZ"/>
              </w:rPr>
              <w:t xml:space="preserve"> </w:t>
            </w:r>
            <w:r w:rsidRPr="00EB5A8C">
              <w:rPr>
                <w:color w:val="000000"/>
                <w:sz w:val="24"/>
                <w:szCs w:val="24"/>
              </w:rPr>
              <w:t xml:space="preserve">міндеттеме бойынша кредиттік тәуекелдің өзгеруіне байланысты </w:t>
            </w:r>
            <w:r w:rsidRPr="00EB5A8C">
              <w:rPr>
                <w:color w:val="000000"/>
                <w:sz w:val="24"/>
                <w:szCs w:val="24"/>
                <w:lang w:val="kk-KZ"/>
              </w:rPr>
              <w:t>осындай</w:t>
            </w:r>
            <w:r w:rsidRPr="00EB5A8C">
              <w:rPr>
                <w:color w:val="000000"/>
                <w:sz w:val="24"/>
                <w:szCs w:val="24"/>
              </w:rPr>
              <w:t xml:space="preserve"> міндеттеменің әділ құны</w:t>
            </w:r>
            <w:r w:rsidRPr="00EB5A8C">
              <w:rPr>
                <w:color w:val="000000"/>
                <w:sz w:val="24"/>
                <w:szCs w:val="24"/>
                <w:lang w:val="kk-KZ"/>
              </w:rPr>
              <w:t>ның</w:t>
            </w:r>
            <w:r w:rsidRPr="00EB5A8C">
              <w:rPr>
                <w:color w:val="000000"/>
                <w:sz w:val="24"/>
                <w:szCs w:val="24"/>
              </w:rPr>
              <w:t xml:space="preserve"> өзгеруінен кіріс немесе шығын</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9.7</w:t>
            </w:r>
          </w:p>
        </w:tc>
        <w:tc>
          <w:tcPr>
            <w:tcW w:w="3899"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егер Қазақстан Республикасының бейрезиденті-банкінің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пайызынан кем иеленетін қаржы ұйымдарының қаржы құралдарына Қазақстан Республикасының бейрезиденті-банкі филиалының (оның ішінде Қазақстан Республикасының бейрезидент-ислам банкі филиалының) инвестициялары осы кестенің 9.1, 9.2, 9.3, 9.4, 9.5 және 9.6-жолдарында көрсетілген реттеушілік түзетулер қолданылғаннан кейін Қазақстан Республикасының бейрезиденті-банкі филиалының (оның ішінде Қазақстан Республикасының бейрезидент-ислам банкі филиалының) резерві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57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rPr>
                <w:sz w:val="24"/>
                <w:szCs w:val="24"/>
              </w:rPr>
            </w:pPr>
          </w:p>
        </w:tc>
      </w:tr>
      <w:tr w:rsidR="00EB5A8C" w:rsidRPr="00EB5A8C" w:rsidTr="001F3811">
        <w:trPr>
          <w:jc w:val="center"/>
        </w:trPr>
        <w:tc>
          <w:tcPr>
            <w:tcW w:w="52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lastRenderedPageBreak/>
              <w:t>9.8</w:t>
            </w:r>
          </w:p>
        </w:tc>
        <w:tc>
          <w:tcPr>
            <w:tcW w:w="3899"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егер Қазақстан Республикасының бейрезидент-банкінің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және одан астам пайызын иеленетін</w:t>
            </w:r>
            <w:r w:rsidRPr="00EB5A8C">
              <w:rPr>
                <w:color w:val="000000"/>
                <w:sz w:val="24"/>
                <w:szCs w:val="24"/>
                <w:lang w:val="kk-KZ"/>
              </w:rPr>
              <w:t xml:space="preserve"> </w:t>
            </w:r>
            <w:r w:rsidRPr="00EB5A8C">
              <w:rPr>
                <w:color w:val="000000"/>
                <w:sz w:val="24"/>
                <w:szCs w:val="24"/>
              </w:rPr>
              <w:t>қаржы ұйымының жай акцияларына Қазақстан Республикасының бейрезидент-банкінің филиалының (оның ішінде Қазақстан Республикасының бейрезидент-ислам банкі филиалының) инвестициялары осы кестенің 9.1, 9.2, 9.3, 9.4, 9.5, 9.6 және 9.7-жолдарында көрсетілген реттеушілік түзетулерді қолданғаннан кейін резерв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57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rPr>
                <w:sz w:val="24"/>
                <w:szCs w:val="24"/>
              </w:rPr>
            </w:pP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9.9</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егер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 (гудвилді қоса алғанда, материалдық емес активтерге қатысты танылған кейінге қалдырылған салық міндеттемелерін қоспағанда) осы кестенің 9.1, 9.2, 9.3, 9.4, 9.5, 9.6 және 9.7-жолдарында көрсетілген реттеуіш түзетулер қолданылғаннан кейін резерв ретінде қабылданатын активтердің 10 (он) пайызынан асатын болса, резерв ретінде қабылданатын активтерден шегерілуге жататын асып кету сомасы</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9.10</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егер Қазақстан Республикасының бейрезидент-банкінің филиалы орналастырылған акцияларының (жарғылық капиталға қатысу үлестерінің) 10 (он) және одан астам пайызын және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бөлігін (гудвилді қоса алғанда, материалдық емес активтерге қатысты танылған кейінге қалдырылған салық міндеттемелерін қоспағанда) иеленетін қаржы ұйымының жай акцияларына Қазақстан Республикасының бейрезиденті-банктері филиалдарының инвестициялары осы кестенің 9.1, 9.2, 9.3, 9.4, 9.5 және 9.6-жолдарында көрсетілген реттеушілік түзетулер қолданылғаннан кейін резерві ретінде қабылданатын активтерінің қатынасынан жиынында 17,65 (он жеті бүтін жүзден алпыс бес) пайызынан асатын болса, резерв ретінде қабылданатын активтерден шегеруге жататын асып кету сомасы және осы кестенің 9.7, 9.8 және 9.9-жолдарында көрсетілген резерві ретінде қабылданатын активтерден шегерілуге жататын сомадан төмендетілген осы кестенің 9.7, 9.8 және 9.9-жолдарында көрсетілген резерві ретінде қабылданатын активтерден шегерілуге жататын сома</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rPr>
                <w:sz w:val="24"/>
                <w:szCs w:val="24"/>
              </w:rPr>
            </w:pP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9.11</w:t>
            </w:r>
          </w:p>
        </w:tc>
        <w:tc>
          <w:tcPr>
            <w:tcW w:w="3899" w:type="pct"/>
            <w:tcBorders>
              <w:top w:val="nil"/>
              <w:left w:val="nil"/>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шығарылған акцияларының (жарғылық капиталға қатысу үлестерінің) 10 (он) және одан астам пайызын иеленетін қаржы ұйымдарының мерзімсіз қаржы құралдарына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575" w:type="pct"/>
            <w:tcBorders>
              <w:top w:val="nil"/>
              <w:left w:val="nil"/>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rPr>
                <w:sz w:val="24"/>
                <w:szCs w:val="24"/>
              </w:rPr>
            </w:pP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lastRenderedPageBreak/>
              <w:t>9.12</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заңды тұлға шығарған акцияларының (жарғылық капиталға қатысу үлестерінің) 10 (он) және одан астам пайызын иеленетін қаржы ұйымдарының реттелген борышына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10</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 xml:space="preserve">Реттеуіш буферді есептеу кезінде есепке алынатын Қазақстан Республикасының Қаржы нарығын реттеу және дамыту агенттігі Басқармасының 2021 жылғы 12 ақпандағы № 23 қаулысымен </w:t>
            </w:r>
            <w:r w:rsidRPr="00EB5A8C">
              <w:rPr>
                <w:color w:val="000000"/>
                <w:sz w:val="24"/>
                <w:szCs w:val="24"/>
                <w:lang w:val="kk-KZ"/>
              </w:rPr>
              <w:t>(</w:t>
            </w:r>
            <w:r w:rsidRPr="00EB5A8C">
              <w:rPr>
                <w:color w:val="000000"/>
                <w:sz w:val="24"/>
                <w:szCs w:val="24"/>
              </w:rPr>
              <w:t>Нормативтік құқықтық актілерді мемлекеттік тіркеу тізілімінде № 22213 болып тіркелген</w:t>
            </w:r>
            <w:r w:rsidRPr="00EB5A8C">
              <w:rPr>
                <w:color w:val="000000"/>
                <w:sz w:val="24"/>
                <w:szCs w:val="24"/>
                <w:lang w:val="kk-KZ"/>
              </w:rPr>
              <w:t>)</w:t>
            </w:r>
            <w:r w:rsidRPr="00EB5A8C">
              <w:rPr>
                <w:color w:val="000000"/>
                <w:sz w:val="24"/>
                <w:szCs w:val="24"/>
              </w:rPr>
              <w:t xml:space="preserve"> бекітілген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6-параграфына сәйкес оң айырма</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kl резерві ретінде қабылданатын активтердің жеткіліктілі</w:t>
            </w:r>
            <w:r w:rsidRPr="00EB5A8C">
              <w:rPr>
                <w:color w:val="000000"/>
                <w:sz w:val="24"/>
                <w:szCs w:val="24"/>
                <w:lang w:val="kk-KZ"/>
              </w:rPr>
              <w:t>к</w:t>
            </w:r>
            <w:r w:rsidRPr="00EB5A8C">
              <w:rPr>
                <w:color w:val="000000"/>
                <w:sz w:val="24"/>
                <w:szCs w:val="24"/>
              </w:rPr>
              <w:t xml:space="preserve"> коэффициенті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12</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 Республикасының бейрезидент</w:t>
            </w:r>
            <w:r w:rsidRPr="00EB5A8C">
              <w:rPr>
                <w:color w:val="000000"/>
                <w:sz w:val="24"/>
                <w:szCs w:val="24"/>
                <w:lang w:val="kk-KZ"/>
              </w:rPr>
              <w:t>-</w:t>
            </w:r>
            <w:r w:rsidRPr="00EB5A8C">
              <w:rPr>
                <w:color w:val="000000"/>
                <w:sz w:val="24"/>
                <w:szCs w:val="24"/>
              </w:rPr>
              <w:t>банкіне кірісті жіберу бөлігінде шектеу қойылатын бейрезидент-банк филиалы қызмет</w:t>
            </w:r>
            <w:r w:rsidRPr="00EB5A8C">
              <w:rPr>
                <w:color w:val="000000"/>
                <w:sz w:val="24"/>
                <w:szCs w:val="24"/>
                <w:lang w:val="kk-KZ"/>
              </w:rPr>
              <w:t>інің</w:t>
            </w:r>
            <w:r w:rsidRPr="00EB5A8C">
              <w:rPr>
                <w:color w:val="000000"/>
                <w:sz w:val="24"/>
                <w:szCs w:val="24"/>
              </w:rPr>
              <w:t xml:space="preserve"> нәтижелері</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 xml:space="preserve">Кредиттік тәуекел ескеріле отырып </w:t>
            </w:r>
            <w:r w:rsidRPr="00EB5A8C">
              <w:rPr>
                <w:color w:val="000000"/>
                <w:sz w:val="24"/>
                <w:szCs w:val="24"/>
                <w:lang w:val="kk-KZ"/>
              </w:rPr>
              <w:t>мөлшерленген</w:t>
            </w:r>
            <w:r w:rsidRPr="00EB5A8C">
              <w:rPr>
                <w:color w:val="000000"/>
                <w:sz w:val="24"/>
                <w:szCs w:val="24"/>
              </w:rPr>
              <w:t xml:space="preserve"> активтер жиыны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 xml:space="preserve">Кредиттік тәуекел ескеріле отырып </w:t>
            </w:r>
            <w:r w:rsidRPr="00EB5A8C">
              <w:rPr>
                <w:color w:val="000000"/>
                <w:sz w:val="24"/>
                <w:szCs w:val="24"/>
                <w:lang w:val="kk-KZ"/>
              </w:rPr>
              <w:t>мөлшерленген</w:t>
            </w:r>
            <w:r w:rsidRPr="00EB5A8C">
              <w:rPr>
                <w:color w:val="000000"/>
                <w:sz w:val="24"/>
                <w:szCs w:val="24"/>
              </w:rPr>
              <w:t xml:space="preserve"> шартты және ықтимал міндеттемелер</w:t>
            </w:r>
            <w:r w:rsidRPr="00EB5A8C">
              <w:rPr>
                <w:color w:val="000000"/>
                <w:sz w:val="24"/>
                <w:szCs w:val="24"/>
                <w:lang w:val="kk-KZ"/>
              </w:rPr>
              <w:t>дің</w:t>
            </w:r>
            <w:r w:rsidRPr="00EB5A8C">
              <w:rPr>
                <w:color w:val="000000"/>
                <w:sz w:val="24"/>
                <w:szCs w:val="24"/>
              </w:rPr>
              <w:t xml:space="preserve"> жиыны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15</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 xml:space="preserve">Кредиттік тәуекел ескеріле отырып </w:t>
            </w:r>
            <w:r w:rsidRPr="00EB5A8C">
              <w:rPr>
                <w:color w:val="000000"/>
                <w:sz w:val="24"/>
                <w:szCs w:val="24"/>
                <w:lang w:val="kk-KZ"/>
              </w:rPr>
              <w:t>мөлшерленген</w:t>
            </w:r>
            <w:r w:rsidRPr="00EB5A8C">
              <w:rPr>
                <w:color w:val="000000"/>
                <w:sz w:val="24"/>
                <w:szCs w:val="24"/>
              </w:rPr>
              <w:t xml:space="preserve"> туынды қаржы құралдарының жиыны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16</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Арнайы пайыздық тәуекел</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17</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Жалпы пайыздық тәуекел</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18</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Сыйақы мөлшерлемесі</w:t>
            </w:r>
            <w:r w:rsidRPr="00EB5A8C">
              <w:rPr>
                <w:color w:val="000000"/>
                <w:sz w:val="24"/>
                <w:szCs w:val="24"/>
                <w:lang w:val="kk-KZ"/>
              </w:rPr>
              <w:t>нің</w:t>
            </w:r>
            <w:r w:rsidRPr="00EB5A8C">
              <w:rPr>
                <w:color w:val="000000"/>
                <w:sz w:val="24"/>
                <w:szCs w:val="24"/>
              </w:rPr>
              <w:t xml:space="preserve"> өзгеруіне байланысты нарықтық тәуекел жиыны</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19</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Арнайы тәуекел</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20</w:t>
            </w:r>
          </w:p>
        </w:tc>
        <w:tc>
          <w:tcPr>
            <w:tcW w:w="3899" w:type="pct"/>
            <w:tcBorders>
              <w:top w:val="nil"/>
              <w:left w:val="nil"/>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Жалпы тәуекел</w:t>
            </w:r>
          </w:p>
        </w:tc>
        <w:tc>
          <w:tcPr>
            <w:tcW w:w="575" w:type="pct"/>
            <w:tcBorders>
              <w:top w:val="nil"/>
              <w:left w:val="nil"/>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21</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Базалық активі акциялар немесе акциялардың индексі болып табылатын туынды қаржы құралдарының нарықтық құны</w:t>
            </w:r>
            <w:r w:rsidRPr="00EB5A8C">
              <w:rPr>
                <w:color w:val="000000"/>
                <w:sz w:val="24"/>
                <w:szCs w:val="24"/>
                <w:lang w:val="kk-KZ"/>
              </w:rPr>
              <w:t>ның</w:t>
            </w:r>
            <w:r w:rsidRPr="00EB5A8C">
              <w:rPr>
                <w:color w:val="000000"/>
                <w:sz w:val="24"/>
                <w:szCs w:val="24"/>
              </w:rPr>
              <w:t xml:space="preserve"> </w:t>
            </w:r>
            <w:r w:rsidRPr="00EB5A8C">
              <w:rPr>
                <w:color w:val="000000"/>
                <w:sz w:val="24"/>
                <w:szCs w:val="24"/>
                <w:lang w:val="kk-KZ"/>
              </w:rPr>
              <w:t xml:space="preserve">және </w:t>
            </w:r>
            <w:r w:rsidRPr="00EB5A8C">
              <w:rPr>
                <w:color w:val="000000"/>
                <w:sz w:val="24"/>
                <w:szCs w:val="24"/>
              </w:rPr>
              <w:t>акциялардың нарықтық құныны</w:t>
            </w:r>
            <w:r w:rsidRPr="00EB5A8C">
              <w:rPr>
                <w:color w:val="000000"/>
                <w:sz w:val="24"/>
                <w:szCs w:val="24"/>
                <w:lang w:val="kk-KZ"/>
              </w:rPr>
              <w:t>ң</w:t>
            </w:r>
            <w:r w:rsidRPr="00EB5A8C">
              <w:rPr>
                <w:color w:val="000000"/>
                <w:sz w:val="24"/>
                <w:szCs w:val="24"/>
              </w:rPr>
              <w:t xml:space="preserve"> өзгеруіне байланысты нарықтық тәуекел жиыны</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Шетел валюталарының айырбастау бағамы (бағалы металдардың нарықтық құны) өзгеруіне байланысты нарықтық тәуекел жиыны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23</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lang w:val="kk-KZ"/>
              </w:rPr>
            </w:pPr>
            <w:r w:rsidRPr="00EB5A8C">
              <w:rPr>
                <w:color w:val="000000"/>
                <w:sz w:val="24"/>
                <w:szCs w:val="24"/>
              </w:rPr>
              <w:t>Акциялардың (сату мақсатында иеленген исламдық бағалы қағаздарды қоса алғанда)</w:t>
            </w:r>
            <w:r w:rsidRPr="00EB5A8C">
              <w:rPr>
                <w:color w:val="000000"/>
                <w:sz w:val="24"/>
                <w:szCs w:val="24"/>
                <w:lang w:val="kk-KZ"/>
              </w:rPr>
              <w:t xml:space="preserve"> </w:t>
            </w:r>
            <w:r w:rsidRPr="00EB5A8C">
              <w:rPr>
                <w:color w:val="000000"/>
                <w:sz w:val="24"/>
                <w:szCs w:val="24"/>
              </w:rPr>
              <w:t>нарықтық құны өзгеруіне байланысты нарықтық тәуекел жиыны</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24</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tabs>
                <w:tab w:val="left" w:pos="1908"/>
              </w:tabs>
              <w:overflowPunct/>
              <w:autoSpaceDE/>
              <w:autoSpaceDN/>
              <w:adjustRightInd/>
              <w:ind w:left="27"/>
              <w:jc w:val="both"/>
              <w:textAlignment w:val="baseline"/>
              <w:rPr>
                <w:sz w:val="24"/>
                <w:szCs w:val="24"/>
              </w:rPr>
            </w:pPr>
            <w:r w:rsidRPr="00EB5A8C">
              <w:rPr>
                <w:color w:val="000000"/>
                <w:sz w:val="24"/>
                <w:szCs w:val="24"/>
              </w:rPr>
              <w:t>Нарықтық құнның өзгеруіне байланысты тауар-материалдық қорлар бойынша тәуекел жиыны</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25</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Нарықтық құны</w:t>
            </w:r>
            <w:r w:rsidRPr="00EB5A8C">
              <w:rPr>
                <w:color w:val="000000"/>
                <w:sz w:val="24"/>
                <w:szCs w:val="24"/>
                <w:lang w:val="kk-KZ"/>
              </w:rPr>
              <w:t>ның</w:t>
            </w:r>
            <w:r w:rsidRPr="00EB5A8C">
              <w:rPr>
                <w:color w:val="000000"/>
                <w:sz w:val="24"/>
                <w:szCs w:val="24"/>
              </w:rPr>
              <w:t xml:space="preserve"> өзгеруіне байланысты нарықтық тәуекелі бар қаржы құралдары бойынша ұз</w:t>
            </w:r>
            <w:r w:rsidRPr="00EB5A8C">
              <w:rPr>
                <w:color w:val="000000"/>
                <w:sz w:val="24"/>
                <w:szCs w:val="24"/>
                <w:lang w:val="kk-KZ"/>
              </w:rPr>
              <w:t>ақ</w:t>
            </w:r>
            <w:r w:rsidRPr="00EB5A8C">
              <w:rPr>
                <w:color w:val="000000"/>
                <w:sz w:val="24"/>
                <w:szCs w:val="24"/>
              </w:rPr>
              <w:t xml:space="preserve"> және қысқа позициялар сомасы</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lastRenderedPageBreak/>
              <w:t>26</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Нарықтық құны</w:t>
            </w:r>
            <w:r w:rsidRPr="00EB5A8C">
              <w:rPr>
                <w:color w:val="000000"/>
                <w:sz w:val="24"/>
                <w:szCs w:val="24"/>
                <w:lang w:val="kk-KZ"/>
              </w:rPr>
              <w:t>ның</w:t>
            </w:r>
            <w:r w:rsidRPr="00EB5A8C">
              <w:rPr>
                <w:color w:val="000000"/>
                <w:sz w:val="24"/>
                <w:szCs w:val="24"/>
              </w:rPr>
              <w:t xml:space="preserve"> өзгеруіне байланысты нарықтық тәуекелі бар қаржы құралдары бойынша ұз</w:t>
            </w:r>
            <w:r w:rsidRPr="00EB5A8C">
              <w:rPr>
                <w:color w:val="000000"/>
                <w:sz w:val="24"/>
                <w:szCs w:val="24"/>
                <w:lang w:val="kk-KZ"/>
              </w:rPr>
              <w:t>ақ</w:t>
            </w:r>
            <w:r w:rsidRPr="00EB5A8C">
              <w:rPr>
                <w:color w:val="000000"/>
                <w:sz w:val="24"/>
                <w:szCs w:val="24"/>
              </w:rPr>
              <w:t xml:space="preserve"> және қысқа позициялар сомасының айырмасы</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27</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Ашық валюталық позициялар сомасы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28</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lang w:val="kk-KZ"/>
              </w:rPr>
            </w:pPr>
            <w:r w:rsidRPr="00EB5A8C">
              <w:rPr>
                <w:color w:val="000000"/>
                <w:sz w:val="24"/>
                <w:szCs w:val="24"/>
              </w:rPr>
              <w:t>Нарықтық тәуекел ескеріле отырып есептелген активтер</w:t>
            </w:r>
            <w:r w:rsidRPr="00EB5A8C">
              <w:rPr>
                <w:color w:val="000000"/>
                <w:sz w:val="24"/>
                <w:szCs w:val="24"/>
                <w:lang w:val="kk-KZ"/>
              </w:rPr>
              <w:t>,</w:t>
            </w:r>
            <w:r w:rsidRPr="00EB5A8C">
              <w:rPr>
                <w:color w:val="000000"/>
                <w:sz w:val="24"/>
                <w:szCs w:val="24"/>
              </w:rPr>
              <w:t xml:space="preserve"> шартты және ықтимал талаптар мен міндеттемелер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29</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Жалпы жылдық кірістің орташа шамасы</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30</w:t>
            </w:r>
          </w:p>
        </w:tc>
        <w:tc>
          <w:tcPr>
            <w:tcW w:w="389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Операциялық тәуекел</w:t>
            </w:r>
          </w:p>
        </w:tc>
        <w:tc>
          <w:tcPr>
            <w:tcW w:w="57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31</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 Республикасының бейрезидент-банкінің филиалымен ерекше қатынастар</w:t>
            </w:r>
            <w:r w:rsidRPr="00EB5A8C">
              <w:rPr>
                <w:color w:val="000000"/>
                <w:sz w:val="24"/>
                <w:szCs w:val="24"/>
                <w:lang w:val="kk-KZ"/>
              </w:rPr>
              <w:t xml:space="preserve"> арқылы</w:t>
            </w:r>
            <w:r w:rsidRPr="00EB5A8C">
              <w:rPr>
                <w:color w:val="000000"/>
                <w:sz w:val="24"/>
                <w:szCs w:val="24"/>
              </w:rPr>
              <w:t xml:space="preserve"> байланысты емес бір қарыз алушының немесе өзара байланысты қарыз алушылар тобының Қазақстан Республикасының бейрезидент-банкінің филиалы алдындағы міндеттемелердің кез келген түрі бойынша жиынтық берешегі</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 xml:space="preserve">Қазақстан Республикасының бейрезидент-банкінің филиалымен </w:t>
            </w:r>
            <w:r w:rsidRPr="00EB5A8C">
              <w:rPr>
                <w:color w:val="000000"/>
                <w:sz w:val="24"/>
                <w:szCs w:val="24"/>
                <w:lang w:val="kk-KZ"/>
              </w:rPr>
              <w:t>ерекше</w:t>
            </w:r>
            <w:r w:rsidRPr="00EB5A8C">
              <w:rPr>
                <w:color w:val="000000"/>
                <w:sz w:val="24"/>
                <w:szCs w:val="24"/>
              </w:rPr>
              <w:t xml:space="preserve"> қатынастар</w:t>
            </w:r>
            <w:r w:rsidRPr="00EB5A8C">
              <w:rPr>
                <w:color w:val="000000"/>
                <w:sz w:val="24"/>
                <w:szCs w:val="24"/>
                <w:lang w:val="kk-KZ"/>
              </w:rPr>
              <w:t xml:space="preserve"> арқылы</w:t>
            </w:r>
            <w:r w:rsidRPr="00EB5A8C">
              <w:rPr>
                <w:color w:val="000000"/>
                <w:sz w:val="24"/>
                <w:szCs w:val="24"/>
              </w:rPr>
              <w:t xml:space="preserve"> байланысты емес бір қарыз алушыға келетін тәуекелдің ең жоғары мөлшерінің коэффициенті - k3</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 xml:space="preserve">Қазақстан Республикасының бейрезидент-банкінің филиалымен </w:t>
            </w:r>
            <w:r w:rsidRPr="00EB5A8C">
              <w:rPr>
                <w:color w:val="000000"/>
                <w:sz w:val="24"/>
                <w:szCs w:val="24"/>
                <w:lang w:val="kk-KZ"/>
              </w:rPr>
              <w:t>ерекше</w:t>
            </w:r>
            <w:r w:rsidRPr="00EB5A8C">
              <w:rPr>
                <w:color w:val="000000"/>
                <w:sz w:val="24"/>
                <w:szCs w:val="24"/>
              </w:rPr>
              <w:t xml:space="preserve"> қатынастар</w:t>
            </w:r>
            <w:r w:rsidRPr="00EB5A8C">
              <w:rPr>
                <w:color w:val="000000"/>
                <w:sz w:val="24"/>
                <w:szCs w:val="24"/>
                <w:lang w:val="kk-KZ"/>
              </w:rPr>
              <w:t xml:space="preserve"> арқылы</w:t>
            </w:r>
            <w:r w:rsidRPr="00EB5A8C">
              <w:rPr>
                <w:color w:val="000000"/>
                <w:sz w:val="24"/>
                <w:szCs w:val="24"/>
              </w:rPr>
              <w:t xml:space="preserve"> байланысты бір қарыз алушының немесе өзара байланысты қарыз алушылар тобының Қазақстан Республикасының бейрезидент-банкінің филиалы алдындағы міндеттемелерінің кез келген түрі бойынша жиынтық берешегі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 xml:space="preserve">Қазақстан Республикасының бейрезидент-банкінің филиалымен </w:t>
            </w:r>
            <w:r w:rsidRPr="00EB5A8C">
              <w:rPr>
                <w:color w:val="000000"/>
                <w:sz w:val="24"/>
                <w:szCs w:val="24"/>
                <w:lang w:val="kk-KZ"/>
              </w:rPr>
              <w:t>ерекше</w:t>
            </w:r>
            <w:r w:rsidRPr="00EB5A8C">
              <w:rPr>
                <w:color w:val="000000"/>
                <w:sz w:val="24"/>
                <w:szCs w:val="24"/>
              </w:rPr>
              <w:t xml:space="preserve"> қатынастар</w:t>
            </w:r>
            <w:r w:rsidRPr="00EB5A8C">
              <w:rPr>
                <w:color w:val="000000"/>
                <w:sz w:val="24"/>
                <w:szCs w:val="24"/>
                <w:lang w:val="kk-KZ"/>
              </w:rPr>
              <w:t xml:space="preserve"> арқылы</w:t>
            </w:r>
            <w:r w:rsidRPr="00EB5A8C">
              <w:rPr>
                <w:color w:val="000000"/>
                <w:sz w:val="24"/>
                <w:szCs w:val="24"/>
              </w:rPr>
              <w:t xml:space="preserve"> байланысты бір қарыз алушыға (қарыз алушылар тобына) келетін тәуекелдің ең жоғары мөлшерінің коэффициенті - k3-1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35</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 xml:space="preserve">Қазақстан Республикасының бейрезидент-банкінің филиалымен </w:t>
            </w:r>
            <w:r w:rsidRPr="00EB5A8C">
              <w:rPr>
                <w:color w:val="000000"/>
                <w:sz w:val="24"/>
                <w:szCs w:val="24"/>
                <w:lang w:val="kk-KZ"/>
              </w:rPr>
              <w:t>ерекше</w:t>
            </w:r>
            <w:r w:rsidRPr="00EB5A8C">
              <w:rPr>
                <w:color w:val="000000"/>
                <w:sz w:val="24"/>
                <w:szCs w:val="24"/>
              </w:rPr>
              <w:t xml:space="preserve"> қатынастар</w:t>
            </w:r>
            <w:r w:rsidRPr="00EB5A8C">
              <w:rPr>
                <w:color w:val="000000"/>
                <w:sz w:val="24"/>
                <w:szCs w:val="24"/>
                <w:lang w:val="kk-KZ"/>
              </w:rPr>
              <w:t xml:space="preserve"> арқылы</w:t>
            </w:r>
            <w:r w:rsidRPr="00EB5A8C">
              <w:rPr>
                <w:color w:val="000000"/>
                <w:sz w:val="24"/>
                <w:szCs w:val="24"/>
              </w:rPr>
              <w:t xml:space="preserve"> байланысты барлық қарыз алушылар бойынша тәуекелдер сомасы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36</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 xml:space="preserve">Қазақстан Республикасының бейрезидент-банкінің филиалымен </w:t>
            </w:r>
            <w:r w:rsidRPr="00EB5A8C">
              <w:rPr>
                <w:color w:val="000000"/>
                <w:sz w:val="24"/>
                <w:szCs w:val="24"/>
                <w:lang w:val="kk-KZ"/>
              </w:rPr>
              <w:t>ерекше</w:t>
            </w:r>
            <w:r w:rsidRPr="00EB5A8C">
              <w:rPr>
                <w:color w:val="000000"/>
                <w:sz w:val="24"/>
                <w:szCs w:val="24"/>
              </w:rPr>
              <w:t xml:space="preserve"> қатынастар</w:t>
            </w:r>
            <w:r w:rsidRPr="00EB5A8C">
              <w:rPr>
                <w:color w:val="000000"/>
                <w:sz w:val="24"/>
                <w:szCs w:val="24"/>
                <w:lang w:val="kk-KZ"/>
              </w:rPr>
              <w:t xml:space="preserve"> арқылы</w:t>
            </w:r>
            <w:r w:rsidRPr="00EB5A8C">
              <w:rPr>
                <w:color w:val="000000"/>
                <w:sz w:val="24"/>
                <w:szCs w:val="24"/>
              </w:rPr>
              <w:t xml:space="preserve"> байланысты қарыз алушылар бойынша тәуекелдер сомасының коэффициенті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37</w:t>
            </w: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lastRenderedPageBreak/>
              <w:t xml:space="preserve">Бір қарыз алушыға немесе өзара байланысты қарыз алушылар тобына қатысты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бейрезиденттерді қоспағанда, Қазақстан Республикасының тәуелсiз рейтингiнiң бiр тармағынан төмен болмайтын Стэндард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және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бейрезиденттерге қойылатын талаптарды қоспағанда, Қазақстан Республикасының бейрезидент-банкінің филиалында тиісті қарыз алушылардың міндеттемелері бойынша ағымдағы және кейiнгi екi ай iшiнде қарыз алушыға талаптары туындауы мүмкін, үшінші тұлғалардың пайдасына қарыз алушы алдындағы не қарыз алушы үшін бланктік қарыздардың, қамтамасыз етiлмеген шартты </w:t>
            </w:r>
            <w:r w:rsidRPr="00EB5A8C">
              <w:rPr>
                <w:color w:val="000000"/>
                <w:sz w:val="24"/>
                <w:szCs w:val="24"/>
              </w:rPr>
              <w:lastRenderedPageBreak/>
              <w:t>мiндеттемелердің, сондай-ақ оффшорлық аймақтарда тіркелген немесе азаматтары болып табылатын Қазақстан Республикасының бейрезиденттері мiндеттемелерiнің ең жоғарғы сомасы</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r w:rsidRPr="00EB5A8C">
              <w:rPr>
                <w:sz w:val="24"/>
                <w:szCs w:val="24"/>
              </w:rPr>
              <w:lastRenderedPageBreak/>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lastRenderedPageBreak/>
              <w:t>38</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Бланктік кредиттің ең жоғары мөлшерінің коэффициенті</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39</w:t>
            </w:r>
          </w:p>
        </w:tc>
        <w:tc>
          <w:tcPr>
            <w:tcW w:w="389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Әрқайсысының мөлшері Қазақстан Республикасының бейрезидент-банкі филиалының резерві ретінде қабылданатын активтердің 10 (он) пайызынан асатын, бір қарыз алушыға келетін тәуекелдердің жиынтық сомасының коэффициенті</w:t>
            </w:r>
          </w:p>
        </w:tc>
        <w:tc>
          <w:tcPr>
            <w:tcW w:w="57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40</w:t>
            </w:r>
          </w:p>
        </w:tc>
        <w:tc>
          <w:tcPr>
            <w:tcW w:w="389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Әрқайсысының мөлшері резерв ретінде қабылданатын активтердің 10 (он) пайызынан асатын, бір қарыз алушыға келетін тәуекелдердің жиынтық сомасының коэффициенті</w:t>
            </w:r>
          </w:p>
        </w:tc>
        <w:tc>
          <w:tcPr>
            <w:tcW w:w="57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41</w:t>
            </w:r>
          </w:p>
        </w:tc>
        <w:tc>
          <w:tcPr>
            <w:tcW w:w="389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 Республикасының бейрезидент-банкі филиалының «Қазақстанның Даму Банкі» акционерлік қоғамының міндеттемелері бойынша тәуекел сомасы</w:t>
            </w:r>
          </w:p>
        </w:tc>
        <w:tc>
          <w:tcPr>
            <w:tcW w:w="57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rPr>
                <w:sz w:val="24"/>
                <w:szCs w:val="24"/>
              </w:rPr>
            </w:pP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42</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«Қазақстанның Даму Банкі» акционерлік қоғамының міндеттемелері бойынша тәуекел мөлшерінің коэффициенті</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lang w:val="kk-KZ"/>
              </w:rPr>
              <w:t>Жоғары өтімді</w:t>
            </w:r>
            <w:r w:rsidRPr="00EB5A8C">
              <w:rPr>
                <w:color w:val="000000"/>
                <w:sz w:val="24"/>
                <w:szCs w:val="24"/>
              </w:rPr>
              <w:t xml:space="preserve"> активтер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Талап етілгенге дейінгі міндеттемелер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45</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k4 ағымдағы өтімділік коэффициенті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46</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lang w:val="kk-KZ"/>
              </w:rPr>
              <w:t>Ө</w:t>
            </w:r>
            <w:r w:rsidRPr="00EB5A8C">
              <w:rPr>
                <w:color w:val="000000"/>
                <w:sz w:val="24"/>
                <w:szCs w:val="24"/>
              </w:rPr>
              <w:t>теуге дейін қалған күнтізбелік 7 (жеті) күнге дейін қоса алғанда мерзімі бар мерзімді міндеттемелер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47</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k4-1 өтімділік коэффициенті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48</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Өтімділігі жоғары активтерді қоса алғанда, өтеуге дейін қалған бір айға дейін қоса алғанда мерзімі бар өтімді активтер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49</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Өтеуге дейін қалған 1 (бір) айға дейін қоса алғанда мерзімі бар мерзімді міндеттемелер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50</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k4-2 мерзімді өтімділік коэффициенті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51</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Өтімділігі жоғары активтерді қоса алғанда, өтеуге дейін қалған үш айға дейін қоса алғанда мерзімі бар өтімді активтер</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52</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Өтеуге дейін қалған үш айға дейін қоса алғанда мерзімі бар мерзімді міндеттемелер</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k4-3 өтімділік коэффициенті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k4-4 мерзімді валюталық өтімділік коэффициентін есептеуге арналған активтер: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54.1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54.2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54.3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54.4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55</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k4-4 мерзімді валюталық өтімділік коэффициенті:</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trHeight w:val="1639"/>
          <w:jc w:val="center"/>
        </w:trPr>
        <w:tc>
          <w:tcPr>
            <w:tcW w:w="526" w:type="pct"/>
            <w:tcBorders>
              <w:top w:val="single" w:sz="4" w:space="0" w:color="auto"/>
              <w:left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lastRenderedPageBreak/>
              <w:t>55.1</w:t>
            </w: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tc>
        <w:tc>
          <w:tcPr>
            <w:tcW w:w="3899" w:type="pct"/>
            <w:tcBorders>
              <w:top w:val="single" w:sz="4"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75" w:type="pct"/>
            <w:tcBorders>
              <w:top w:val="single" w:sz="4"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55.2</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55.3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55.4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56</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k4-4 мерзімді валюталық өтімділік коэффициенті:</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56.1</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56.2</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56.3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56.4</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57</w:t>
            </w:r>
          </w:p>
        </w:tc>
        <w:tc>
          <w:tcPr>
            <w:tcW w:w="389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k4-5 мерзімді валюталық өтімділік коэффициентін есептеуге арналған активтер:</w:t>
            </w:r>
          </w:p>
        </w:tc>
        <w:tc>
          <w:tcPr>
            <w:tcW w:w="57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57.1</w:t>
            </w:r>
          </w:p>
        </w:tc>
        <w:tc>
          <w:tcPr>
            <w:tcW w:w="389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7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57.2</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57.3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57.4</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58</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58.1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58.2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lastRenderedPageBreak/>
              <w:t>58.3</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58.4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59</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k4-5 мерзімді валюталық өтімділік коэффициенті: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59.1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59.2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59.3</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59.4</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60</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k4-6 мерзімді валюталық өтімділік коэффициентін есептеуге арналған активтер:</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60.1</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60.2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60.3</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60.4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61.1</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61.2</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61.3</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61.4</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62</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k4-6 мерзімді валюталық өтімділік коэффициенті:</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62.1</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62.2</w:t>
            </w:r>
          </w:p>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textAlignment w:val="baseline"/>
              <w:rPr>
                <w:sz w:val="24"/>
                <w:szCs w:val="24"/>
              </w:rPr>
            </w:pP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lastRenderedPageBreak/>
              <w:t xml:space="preserve">Стэндард энд Пурс (Standard &amp; Poor’s) агенттігінің «A»-дан төмен тәуелсіз рейтингі бар немесе басқа рейтингтік агенттіктердің бірінің </w:t>
            </w:r>
            <w:r w:rsidRPr="00EB5A8C">
              <w:rPr>
                <w:color w:val="000000"/>
                <w:sz w:val="24"/>
                <w:szCs w:val="24"/>
              </w:rPr>
              <w:lastRenderedPageBreak/>
              <w:t>осыған ұқсас деңгейіндегі рейтингі бар немесе тиісті рейтингтік бағасы жоқ елдердің шетел валюталары бойынша</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p>
          <w:p w:rsidR="00EB5A8C" w:rsidRPr="00EB5A8C" w:rsidRDefault="00EB5A8C" w:rsidP="00EB5A8C">
            <w:pPr>
              <w:overflowPunct/>
              <w:autoSpaceDE/>
              <w:autoSpaceDN/>
              <w:adjustRightInd/>
              <w:ind w:firstLine="709"/>
              <w:textAlignment w:val="baseline"/>
              <w:rPr>
                <w:sz w:val="24"/>
                <w:szCs w:val="24"/>
              </w:rPr>
            </w:pPr>
            <w:r w:rsidRPr="00EB5A8C">
              <w:rPr>
                <w:sz w:val="24"/>
                <w:szCs w:val="24"/>
              </w:rPr>
              <w:lastRenderedPageBreak/>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lastRenderedPageBreak/>
              <w:t>62.3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62.4</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(валюта түрі көрсетіледі)</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63</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 Республикасының бейрезидент-банкінің филиалында есепті кезең ішінде кредиторлар алдында мерзімі өткен міндеттемелері</w:t>
            </w:r>
            <w:r w:rsidRPr="00EB5A8C">
              <w:rPr>
                <w:color w:val="000000"/>
                <w:sz w:val="24"/>
                <w:szCs w:val="24"/>
                <w:lang w:val="kk-KZ"/>
              </w:rPr>
              <w:t>нің</w:t>
            </w:r>
            <w:r w:rsidRPr="00EB5A8C">
              <w:rPr>
                <w:color w:val="000000"/>
                <w:sz w:val="24"/>
                <w:szCs w:val="24"/>
              </w:rPr>
              <w:t xml:space="preserve"> болуы (Иә (Жоқ))</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 Республикасының бейрезидент-банкінің филиалында уәкілетті орган мақұлдаған іс-шаралар жоспарын Қазақстан Республикасының бейрезидент-банкінің филиалы уақтылы орындамау фактісі</w:t>
            </w:r>
            <w:r w:rsidRPr="00EB5A8C">
              <w:rPr>
                <w:color w:val="000000"/>
                <w:sz w:val="24"/>
                <w:szCs w:val="24"/>
                <w:lang w:val="kk-KZ"/>
              </w:rPr>
              <w:t>нің</w:t>
            </w:r>
            <w:r w:rsidRPr="00EB5A8C">
              <w:rPr>
                <w:color w:val="000000"/>
                <w:sz w:val="24"/>
                <w:szCs w:val="24"/>
              </w:rPr>
              <w:t xml:space="preserve"> болуы (Иә (Жоқ))</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65</w:t>
            </w:r>
          </w:p>
        </w:tc>
        <w:tc>
          <w:tcPr>
            <w:tcW w:w="3899"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 Республикасының бейрезиденттері алдындағы қысқа мерзімді міндеттемелер</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66</w:t>
            </w:r>
          </w:p>
        </w:tc>
        <w:tc>
          <w:tcPr>
            <w:tcW w:w="389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Қазақстан Республикасының бейрезиденттері алдындағы қысқа мерзімді міндеттемелердің ең жоғары лимитінің коэффициенті k7</w:t>
            </w:r>
          </w:p>
        </w:tc>
        <w:tc>
          <w:tcPr>
            <w:tcW w:w="57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r w:rsidR="00EB5A8C" w:rsidRPr="00EB5A8C" w:rsidTr="001F3811">
        <w:trPr>
          <w:jc w:val="center"/>
        </w:trPr>
        <w:tc>
          <w:tcPr>
            <w:tcW w:w="5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67</w:t>
            </w:r>
          </w:p>
        </w:tc>
        <w:tc>
          <w:tcPr>
            <w:tcW w:w="389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Инвестициялық депозит туралы шарт бойынша тартылған қаражат есебінен қаржыландырылатын активтер</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709"/>
              <w:textAlignment w:val="baseline"/>
              <w:rPr>
                <w:sz w:val="24"/>
                <w:szCs w:val="24"/>
              </w:rPr>
            </w:pPr>
          </w:p>
        </w:tc>
      </w:tr>
      <w:tr w:rsidR="00EB5A8C" w:rsidRPr="00EB5A8C" w:rsidTr="001F3811">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68</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27"/>
              <w:jc w:val="both"/>
              <w:textAlignment w:val="baseline"/>
              <w:rPr>
                <w:sz w:val="24"/>
                <w:szCs w:val="24"/>
              </w:rPr>
            </w:pPr>
            <w:r w:rsidRPr="00EB5A8C">
              <w:rPr>
                <w:color w:val="000000"/>
                <w:sz w:val="24"/>
                <w:szCs w:val="24"/>
              </w:rPr>
              <w:t>Қаражаттың бір бөлігін ішкі активтерге орналастыру коэффициенті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textAlignment w:val="baseline"/>
              <w:rPr>
                <w:sz w:val="24"/>
                <w:szCs w:val="24"/>
              </w:rPr>
            </w:pPr>
            <w:r w:rsidRPr="00EB5A8C">
              <w:rPr>
                <w:sz w:val="24"/>
                <w:szCs w:val="24"/>
              </w:rPr>
              <w:t> </w:t>
            </w:r>
          </w:p>
        </w:tc>
      </w:tr>
    </w:tbl>
    <w:p w:rsidR="00EB5A8C" w:rsidRPr="00EB5A8C" w:rsidRDefault="00EB5A8C" w:rsidP="00EB5A8C">
      <w:pPr>
        <w:overflowPunct/>
        <w:autoSpaceDE/>
        <w:autoSpaceDN/>
        <w:adjustRightInd/>
        <w:ind w:firstLine="709"/>
        <w:textAlignment w:val="baseline"/>
        <w:rPr>
          <w:color w:val="000000"/>
          <w:sz w:val="28"/>
          <w:szCs w:val="28"/>
          <w:highlight w:val="green"/>
        </w:rPr>
      </w:pPr>
    </w:p>
    <w:p w:rsidR="00EB5A8C" w:rsidRPr="00EB5A8C" w:rsidRDefault="00EB5A8C" w:rsidP="00EB5A8C">
      <w:pPr>
        <w:overflowPunct/>
        <w:autoSpaceDE/>
        <w:autoSpaceDN/>
        <w:adjustRightInd/>
        <w:ind w:firstLine="400"/>
        <w:jc w:val="both"/>
        <w:rPr>
          <w:noProof/>
          <w:sz w:val="28"/>
          <w:szCs w:val="28"/>
          <w:lang w:val="kk-KZ"/>
        </w:rPr>
      </w:pPr>
      <w:r w:rsidRPr="00EB5A8C">
        <w:rPr>
          <w:color w:val="000000"/>
          <w:sz w:val="24"/>
          <w:szCs w:val="24"/>
        </w:rPr>
        <w:t xml:space="preserve">     </w:t>
      </w:r>
      <w:r w:rsidRPr="00EB5A8C">
        <w:rPr>
          <w:noProof/>
          <w:sz w:val="28"/>
          <w:szCs w:val="28"/>
          <w:lang w:val="kk-KZ"/>
        </w:rPr>
        <w:t>Атауы _______________________________________________________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Мекенжайы 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Телефоны 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Электрондық пошта мекенжайы___________________________________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Орындаушы ________________________________          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Басшы немесе есепке қол қою функциясы жүктелген адам</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__________________________________________       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Күні 20__ жылғы «____» ______________ </w:t>
      </w:r>
    </w:p>
    <w:p w:rsidR="00EB5A8C" w:rsidRPr="00EB5A8C" w:rsidRDefault="00EB5A8C" w:rsidP="00EB5A8C">
      <w:pPr>
        <w:widowControl w:val="0"/>
        <w:overflowPunct/>
        <w:autoSpaceDE/>
        <w:autoSpaceDN/>
        <w:adjustRightInd/>
        <w:ind w:firstLine="709"/>
        <w:jc w:val="both"/>
        <w:rPr>
          <w:noProof/>
          <w:sz w:val="28"/>
          <w:szCs w:val="28"/>
          <w:lang w:val="kk-KZ"/>
        </w:rPr>
      </w:pPr>
    </w:p>
    <w:p w:rsidR="00EB5A8C" w:rsidRPr="00EB5A8C" w:rsidRDefault="00EB5A8C" w:rsidP="00EB5A8C">
      <w:pPr>
        <w:overflowPunct/>
        <w:autoSpaceDE/>
        <w:autoSpaceDN/>
        <w:adjustRightInd/>
        <w:jc w:val="both"/>
        <w:rPr>
          <w:sz w:val="28"/>
          <w:szCs w:val="28"/>
          <w:highlight w:val="green"/>
          <w:lang w:val="kk-KZ"/>
        </w:rPr>
      </w:pPr>
      <w:r w:rsidRPr="00EB5A8C">
        <w:rPr>
          <w:noProof/>
          <w:sz w:val="28"/>
          <w:szCs w:val="28"/>
          <w:lang w:val="kk-KZ"/>
        </w:rPr>
        <w:t>Ескертпе: нысан «Бейрезидент-банктері филиалдарының п</w:t>
      </w:r>
      <w:r w:rsidRPr="00EB5A8C">
        <w:rPr>
          <w:rFonts w:eastAsia="Calibri"/>
          <w:sz w:val="28"/>
          <w:szCs w:val="28"/>
          <w:lang w:val="kk-KZ" w:eastAsia="en-US"/>
        </w:rPr>
        <w:t>руденциялық нормативтердің орындалуы туралы есеп</w:t>
      </w:r>
      <w:r w:rsidRPr="00EB5A8C">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r w:rsidRPr="00EB5A8C">
        <w:rPr>
          <w:sz w:val="24"/>
          <w:szCs w:val="24"/>
          <w:highlight w:val="green"/>
          <w:lang w:val="kk-KZ"/>
        </w:rPr>
        <w:br w:type="page"/>
      </w:r>
    </w:p>
    <w:p w:rsidR="00EB5A8C" w:rsidRPr="00EB5A8C" w:rsidRDefault="00EB5A8C" w:rsidP="00EB5A8C">
      <w:pPr>
        <w:overflowPunct/>
        <w:autoSpaceDE/>
        <w:autoSpaceDN/>
        <w:adjustRightInd/>
        <w:ind w:left="5812"/>
        <w:rPr>
          <w:sz w:val="28"/>
          <w:szCs w:val="28"/>
          <w:lang w:val="kk-KZ"/>
        </w:rPr>
      </w:pPr>
      <w:bookmarkStart w:id="4" w:name="sub1006215492"/>
      <w:bookmarkEnd w:id="2"/>
      <w:bookmarkEnd w:id="3"/>
      <w:r w:rsidRPr="00EB5A8C">
        <w:rPr>
          <w:sz w:val="28"/>
          <w:szCs w:val="28"/>
          <w:lang w:val="kk-KZ"/>
        </w:rPr>
        <w:lastRenderedPageBreak/>
        <w:t>«Бейрезидент-банктері филиалдарының п</w:t>
      </w:r>
      <w:r w:rsidRPr="00EB5A8C">
        <w:rPr>
          <w:rFonts w:eastAsia="Calibri"/>
          <w:sz w:val="28"/>
          <w:szCs w:val="28"/>
          <w:lang w:val="kk-KZ" w:eastAsia="en-US"/>
        </w:rPr>
        <w:t>руденциялық нормативтердің орындалуы туралы есеп</w:t>
      </w:r>
      <w:r w:rsidRPr="00EB5A8C">
        <w:rPr>
          <w:sz w:val="28"/>
          <w:szCs w:val="28"/>
          <w:lang w:val="kk-KZ"/>
        </w:rPr>
        <w:t xml:space="preserve">» әкімшілік деректерді өтеусіз негізде жинауға арналған нысанына қосымша  </w:t>
      </w:r>
    </w:p>
    <w:p w:rsidR="00EB5A8C" w:rsidRPr="00EB5A8C" w:rsidRDefault="00EB5A8C" w:rsidP="00EB5A8C">
      <w:pPr>
        <w:overflowPunct/>
        <w:autoSpaceDE/>
        <w:autoSpaceDN/>
        <w:adjustRightInd/>
        <w:spacing w:after="160" w:line="259" w:lineRule="auto"/>
        <w:ind w:firstLine="5670"/>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709"/>
        <w:jc w:val="center"/>
        <w:rPr>
          <w:b/>
          <w:color w:val="000000"/>
          <w:sz w:val="28"/>
          <w:szCs w:val="28"/>
          <w:lang w:val="kk-KZ"/>
        </w:rPr>
      </w:pPr>
      <w:r w:rsidRPr="00EB5A8C">
        <w:rPr>
          <w:rFonts w:eastAsia="Calibri"/>
          <w:b/>
          <w:sz w:val="28"/>
          <w:szCs w:val="28"/>
          <w:lang w:val="kk-KZ" w:eastAsia="en-US"/>
        </w:rPr>
        <w:t>Бейрезидент-банктері филиалдарының пруденциялық нормативтердің орындалуы туралы есеп</w:t>
      </w:r>
      <w:r w:rsidRPr="00EB5A8C">
        <w:rPr>
          <w:b/>
          <w:color w:val="000000"/>
          <w:sz w:val="28"/>
          <w:szCs w:val="28"/>
          <w:lang w:val="kk-KZ"/>
        </w:rPr>
        <w:t xml:space="preserve"> </w:t>
      </w:r>
    </w:p>
    <w:p w:rsidR="00EB5A8C" w:rsidRPr="00EB5A8C" w:rsidRDefault="00EB5A8C" w:rsidP="00EB5A8C">
      <w:pPr>
        <w:overflowPunct/>
        <w:autoSpaceDE/>
        <w:autoSpaceDN/>
        <w:adjustRightInd/>
        <w:ind w:firstLine="709"/>
        <w:jc w:val="center"/>
        <w:rPr>
          <w:b/>
          <w:color w:val="000000"/>
          <w:sz w:val="28"/>
          <w:szCs w:val="28"/>
          <w:lang w:val="kk-KZ"/>
        </w:rPr>
      </w:pPr>
      <w:r w:rsidRPr="00EB5A8C">
        <w:rPr>
          <w:b/>
          <w:color w:val="000000"/>
          <w:sz w:val="28"/>
          <w:szCs w:val="28"/>
          <w:lang w:val="kk-KZ"/>
        </w:rPr>
        <w:t xml:space="preserve">(индексі – 1-FBN_Prud_norm, </w:t>
      </w:r>
      <w:r w:rsidRPr="00EB5A8C">
        <w:rPr>
          <w:b/>
          <w:sz w:val="28"/>
          <w:szCs w:val="28"/>
          <w:lang w:val="kk-KZ"/>
        </w:rPr>
        <w:t>кезеңділігі –  ай сайын</w:t>
      </w:r>
      <w:r w:rsidRPr="00EB5A8C">
        <w:rPr>
          <w:b/>
          <w:color w:val="000000"/>
          <w:sz w:val="28"/>
          <w:szCs w:val="28"/>
          <w:lang w:val="kk-KZ"/>
        </w:rPr>
        <w:t>)</w:t>
      </w: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1-тарау. Жалпы ережелер</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 Осы түсіндірмеде «Бейрезидент-банктері филиалдарының п</w:t>
      </w:r>
      <w:r w:rsidRPr="00EB5A8C">
        <w:rPr>
          <w:rFonts w:eastAsia="Calibri"/>
          <w:sz w:val="28"/>
          <w:szCs w:val="28"/>
          <w:lang w:val="kk-KZ" w:eastAsia="en-US"/>
        </w:rPr>
        <w:t>руденциялық нормативтердің орындалуы туралы есеп</w:t>
      </w:r>
      <w:r w:rsidRPr="00EB5A8C">
        <w:rPr>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 Нысанды </w:t>
      </w:r>
      <w:r w:rsidRPr="00EB5A8C">
        <w:rPr>
          <w:color w:val="000000"/>
          <w:sz w:val="28"/>
          <w:szCs w:val="28"/>
          <w:lang w:val="kk-KZ"/>
        </w:rPr>
        <w:t>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EB5A8C">
        <w:rPr>
          <w:sz w:val="28"/>
          <w:szCs w:val="28"/>
          <w:lang w:val="kk-KZ"/>
        </w:rPr>
        <w:t xml:space="preserve"> әрбір айдың біріндегі жағдай бойынша ай сайын жасайды. Нысандағы деректер мың теңгемен толтырылады.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400"/>
        <w:jc w:val="center"/>
        <w:rPr>
          <w:b/>
          <w:sz w:val="28"/>
          <w:szCs w:val="28"/>
          <w:highlight w:val="green"/>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both"/>
        <w:rPr>
          <w:color w:val="000000"/>
          <w:sz w:val="28"/>
          <w:szCs w:val="28"/>
          <w:highlight w:val="green"/>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4. Нысан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қаулы)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lastRenderedPageBreak/>
        <w:t>5. 1-жол № 23 қаулымен бекітілген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2-тарауына сәйкес толтырылады.</w:t>
      </w:r>
    </w:p>
    <w:p w:rsidR="00EB5A8C" w:rsidRPr="00EB5A8C" w:rsidRDefault="00EB5A8C" w:rsidP="00EB5A8C">
      <w:pPr>
        <w:overflowPunct/>
        <w:autoSpaceDE/>
        <w:autoSpaceDN/>
        <w:adjustRightInd/>
        <w:ind w:firstLine="709"/>
        <w:jc w:val="both"/>
        <w:rPr>
          <w:i/>
          <w:color w:val="FF0000"/>
          <w:sz w:val="28"/>
          <w:szCs w:val="28"/>
          <w:lang w:val="kk-KZ"/>
        </w:rPr>
      </w:pPr>
      <w:r w:rsidRPr="00EB5A8C">
        <w:rPr>
          <w:color w:val="000000"/>
          <w:sz w:val="28"/>
          <w:szCs w:val="28"/>
          <w:lang w:val="kk-KZ"/>
        </w:rPr>
        <w:t xml:space="preserve">6. 13-жол 3 қосымшадағы </w:t>
      </w:r>
      <w:r w:rsidRPr="00EB5A8C">
        <w:rPr>
          <w:rFonts w:eastAsia="Calibri"/>
          <w:sz w:val="28"/>
          <w:szCs w:val="28"/>
          <w:lang w:val="kk-KZ" w:eastAsia="en-US"/>
        </w:rPr>
        <w:t>кредиттік тәуекел ескеріле отырып мөлшерленген активтердің талдамасы туралы есепті</w:t>
      </w:r>
      <w:r w:rsidRPr="00EB5A8C">
        <w:rPr>
          <w:color w:val="000000"/>
          <w:sz w:val="28"/>
          <w:szCs w:val="28"/>
          <w:lang w:val="kk-KZ"/>
        </w:rPr>
        <w:t>ң деректеріне сәйкес толтырылады.</w:t>
      </w:r>
      <w:r w:rsidRPr="00EB5A8C">
        <w:rPr>
          <w:i/>
          <w:color w:val="FF0000"/>
          <w:sz w:val="28"/>
          <w:szCs w:val="28"/>
          <w:lang w:val="kk-KZ"/>
        </w:rPr>
        <w:t xml:space="preserve"> </w:t>
      </w:r>
    </w:p>
    <w:p w:rsidR="00EB5A8C" w:rsidRPr="00EB5A8C" w:rsidRDefault="00EB5A8C" w:rsidP="00EB5A8C">
      <w:pPr>
        <w:overflowPunct/>
        <w:autoSpaceDE/>
        <w:autoSpaceDN/>
        <w:adjustRightInd/>
        <w:ind w:firstLine="709"/>
        <w:jc w:val="both"/>
        <w:rPr>
          <w:i/>
          <w:color w:val="FF0000"/>
          <w:sz w:val="28"/>
          <w:szCs w:val="28"/>
          <w:lang w:val="kk-KZ"/>
        </w:rPr>
      </w:pPr>
      <w:r w:rsidRPr="00EB5A8C">
        <w:rPr>
          <w:color w:val="000000"/>
          <w:sz w:val="28"/>
          <w:szCs w:val="28"/>
          <w:lang w:val="kk-KZ"/>
        </w:rPr>
        <w:t xml:space="preserve">7. 14-жол 4 қосымшадағы </w:t>
      </w:r>
      <w:r w:rsidRPr="00EB5A8C">
        <w:rPr>
          <w:rFonts w:eastAsia="Calibri"/>
          <w:sz w:val="28"/>
          <w:szCs w:val="28"/>
          <w:lang w:val="kk-KZ" w:eastAsia="en-US"/>
        </w:rPr>
        <w:t>кредиттік тәуекел ескеріле отырып мөлшерленген шартты және ықтимал міндеттемелердің талдамасы туралы есепті</w:t>
      </w:r>
      <w:r w:rsidRPr="00EB5A8C">
        <w:rPr>
          <w:color w:val="000000"/>
          <w:sz w:val="28"/>
          <w:szCs w:val="28"/>
          <w:lang w:val="kk-KZ"/>
        </w:rPr>
        <w:t xml:space="preserve">ң деректеріне сәйкес толтырылады. </w:t>
      </w:r>
    </w:p>
    <w:p w:rsidR="00EB5A8C" w:rsidRPr="00EB5A8C" w:rsidRDefault="00EB5A8C" w:rsidP="00EB5A8C">
      <w:pPr>
        <w:overflowPunct/>
        <w:autoSpaceDE/>
        <w:autoSpaceDN/>
        <w:adjustRightInd/>
        <w:ind w:firstLine="709"/>
        <w:jc w:val="both"/>
        <w:rPr>
          <w:i/>
          <w:color w:val="FF0000"/>
          <w:sz w:val="28"/>
          <w:szCs w:val="28"/>
          <w:lang w:val="kk-KZ"/>
        </w:rPr>
      </w:pPr>
      <w:r w:rsidRPr="00EB5A8C">
        <w:rPr>
          <w:color w:val="000000"/>
          <w:sz w:val="28"/>
          <w:szCs w:val="28"/>
          <w:lang w:val="kk-KZ"/>
        </w:rPr>
        <w:t>8. 15-жол 5 қосымшадағы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p w:rsidR="00EB5A8C" w:rsidRPr="00EB5A8C" w:rsidRDefault="00EB5A8C" w:rsidP="00EB5A8C">
      <w:pPr>
        <w:overflowPunct/>
        <w:autoSpaceDE/>
        <w:autoSpaceDN/>
        <w:adjustRightInd/>
        <w:ind w:firstLine="709"/>
        <w:jc w:val="both"/>
        <w:rPr>
          <w:i/>
          <w:color w:val="FF0000"/>
          <w:sz w:val="28"/>
          <w:szCs w:val="28"/>
          <w:lang w:val="kk-KZ"/>
        </w:rPr>
      </w:pPr>
      <w:r w:rsidRPr="00EB5A8C">
        <w:rPr>
          <w:color w:val="000000"/>
          <w:sz w:val="28"/>
          <w:szCs w:val="28"/>
          <w:lang w:val="kk-KZ"/>
        </w:rPr>
        <w:t xml:space="preserve">9. 31, 32, 33, 34, 35, 36, 37, 38, 39, 40, 41, 42 және 43-жолдар 9 қосымшадағы </w:t>
      </w:r>
      <w:r w:rsidRPr="00EB5A8C">
        <w:rPr>
          <w:rFonts w:eastAsia="Calibri"/>
          <w:sz w:val="28"/>
          <w:szCs w:val="28"/>
          <w:lang w:val="kk-KZ" w:eastAsia="en-US"/>
        </w:rPr>
        <w:t>бір қарыз алушыға келетін тәуекелдің (қарыз алушылар бөлігінде) ең жоғары мөлшерінің талдамасы туралы есеп</w:t>
      </w:r>
      <w:r w:rsidRPr="00EB5A8C">
        <w:rPr>
          <w:color w:val="000000"/>
          <w:sz w:val="28"/>
          <w:szCs w:val="28"/>
          <w:lang w:val="kk-KZ"/>
        </w:rPr>
        <w:t>тің деректеріне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10. 43, 44 және 45-жолдар 10 қосымшадағы k4 </w:t>
      </w:r>
      <w:r w:rsidRPr="00EB5A8C">
        <w:rPr>
          <w:rFonts w:eastAsia="Calibri"/>
          <w:sz w:val="28"/>
          <w:szCs w:val="28"/>
          <w:lang w:val="kk-KZ" w:eastAsia="en-US"/>
        </w:rPr>
        <w:t>ағымдағы өтімділік коэффициентінің талдамасы туралы есеп</w:t>
      </w:r>
      <w:r w:rsidRPr="00EB5A8C">
        <w:rPr>
          <w:color w:val="000000"/>
          <w:sz w:val="28"/>
          <w:szCs w:val="28"/>
          <w:lang w:val="kk-KZ"/>
        </w:rPr>
        <w:t xml:space="preserve">тің деректеріне сәйкес толтырылады.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11. 46, 47, 48, 49, 50, 51, 52 және 53-жолдар 11 қосымшадағы </w:t>
      </w:r>
      <w:r w:rsidRPr="00EB5A8C">
        <w:rPr>
          <w:rFonts w:eastAsia="Calibri"/>
          <w:sz w:val="28"/>
          <w:szCs w:val="28"/>
          <w:lang w:val="kk-KZ" w:eastAsia="en-US"/>
        </w:rPr>
        <w:t>k4-1, k4-2, k4-3 мерзімді өтімділік коэффициенттерінің талдамасы туралы есеп</w:t>
      </w:r>
      <w:r w:rsidRPr="00EB5A8C">
        <w:rPr>
          <w:color w:val="000000"/>
          <w:sz w:val="28"/>
          <w:szCs w:val="28"/>
          <w:lang w:val="kk-KZ"/>
        </w:rPr>
        <w:t>тің деректеріне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12. 54, 54.1, 54.2, 54.3, 54.4, 55, 55.1, 55.2, 55.3, 55.4, 56, 56.1, 56.2, 56.3, 56.4, 57, 57.1, 57.2, 57.3, 57.4, 58, 58.1, 58.2, 58.3, 58.4, 59, 59.1, 59.2, 59.3, 59.4, 60, 60.1, 60.2, 60.3, 60.4, 61, 61.1, 61.2, 61.3, 61.4, 62, 62.1, 62.2, 62.3 және 62.4-жолдар 12 қосымшадағы </w:t>
      </w:r>
      <w:r w:rsidRPr="00EB5A8C">
        <w:rPr>
          <w:rFonts w:eastAsia="Calibri"/>
          <w:sz w:val="28"/>
          <w:szCs w:val="28"/>
          <w:lang w:val="kk-KZ" w:eastAsia="en-US"/>
        </w:rPr>
        <w:t>k4-4, k4-5, k4-6 мерзімді валюталық өтімділік коэффициенттерінің талдамасы туралы есептің</w:t>
      </w:r>
      <w:r w:rsidRPr="00EB5A8C">
        <w:rPr>
          <w:color w:val="000000"/>
          <w:sz w:val="28"/>
          <w:szCs w:val="28"/>
          <w:lang w:val="kk-KZ"/>
        </w:rPr>
        <w:t xml:space="preserve"> деректеріне сәйкес толтырылады.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13. 54.3, 54.4, 55.3, 55.4, 56.3, 56.4, 57.3, 57.4, 58.3, 58.4, 59.3, 59.4, 60.3, 60.4, 61.3, 61.4, 62.3 және 62.4-жолдарда «Валюталар мен қорларды белгілеуге арналған кодтар» ҚР ҰЖ 07 ISO 4217 Қазақстан Республикасының Ұлттық жіктеуішіне сәйкес валюта түрі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14. 65 және 66-жолдар 15 қосымшадағы </w:t>
      </w:r>
      <w:r w:rsidRPr="00EB5A8C">
        <w:rPr>
          <w:rFonts w:eastAsia="Calibri"/>
          <w:sz w:val="28"/>
          <w:szCs w:val="28"/>
          <w:lang w:val="kk-KZ" w:eastAsia="en-US"/>
        </w:rPr>
        <w:t>Қазақстан Республикасының бейрезидент-банктері филиалдарының Қазақстан Республикасының бейрезиденттері алдындағы міндеттемелерге капиталдандыру коэффициентінің талдамасы туралы есепті</w:t>
      </w:r>
      <w:r w:rsidRPr="00EB5A8C">
        <w:rPr>
          <w:color w:val="000000"/>
          <w:sz w:val="28"/>
          <w:szCs w:val="28"/>
          <w:lang w:val="kk-KZ"/>
        </w:rPr>
        <w:t xml:space="preserve">ң деректеріне сәйкес толтырылады.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rPr>
        <w:t xml:space="preserve">15. </w:t>
      </w:r>
      <w:r w:rsidRPr="00EB5A8C">
        <w:rPr>
          <w:color w:val="000000"/>
          <w:sz w:val="28"/>
          <w:szCs w:val="28"/>
          <w:lang w:val="kk-KZ"/>
        </w:rPr>
        <w:t xml:space="preserve">23, 24 және 69-жолдарды </w:t>
      </w:r>
      <w:r w:rsidRPr="00EB5A8C">
        <w:rPr>
          <w:rFonts w:eastAsia="Calibri"/>
          <w:sz w:val="28"/>
          <w:szCs w:val="28"/>
          <w:lang w:val="kk-KZ" w:eastAsia="en-US"/>
        </w:rPr>
        <w:t>бейрезидент-</w:t>
      </w:r>
      <w:r w:rsidRPr="00EB5A8C">
        <w:rPr>
          <w:color w:val="000000"/>
          <w:sz w:val="28"/>
          <w:szCs w:val="28"/>
          <w:lang w:val="kk-KZ"/>
        </w:rPr>
        <w:t xml:space="preserve">ислам банктерінің филиалдары ғана толтырады.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16. 68-жол 14 қосымшадағы </w:t>
      </w:r>
      <w:r w:rsidRPr="00EB5A8C">
        <w:rPr>
          <w:rFonts w:eastAsia="Calibri"/>
          <w:sz w:val="28"/>
          <w:szCs w:val="28"/>
          <w:lang w:val="kk-KZ" w:eastAsia="en-US"/>
        </w:rPr>
        <w:t xml:space="preserve">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есептің </w:t>
      </w:r>
      <w:r w:rsidRPr="00EB5A8C">
        <w:rPr>
          <w:color w:val="000000"/>
          <w:sz w:val="28"/>
          <w:szCs w:val="28"/>
          <w:lang w:val="kk-KZ"/>
        </w:rPr>
        <w:t>деректеріне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lastRenderedPageBreak/>
        <w:t>17. Коэффициенттер үтірден кейін үш таңбамен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18. 36, 38, 40 және 42-жолдарды толтыру үшін мынадай қысқартулар пайдаланылады: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Қазақстан Республикасының бейрезидент-банкінің филиалымен ерекше қатынастар арқылы байланысты қарыз алушылар бойынша тәуекелдер сомасының коэффициенті – Ро;</w:t>
      </w:r>
    </w:p>
    <w:p w:rsidR="00EB5A8C" w:rsidRPr="00EB5A8C" w:rsidRDefault="00EB5A8C" w:rsidP="00EB5A8C">
      <w:pPr>
        <w:overflowPunct/>
        <w:autoSpaceDE/>
        <w:autoSpaceDN/>
        <w:adjustRightInd/>
        <w:ind w:firstLine="709"/>
        <w:jc w:val="both"/>
        <w:rPr>
          <w:color w:val="000000"/>
          <w:sz w:val="28"/>
          <w:szCs w:val="28"/>
          <w:lang w:val="kk-KZ"/>
        </w:rPr>
      </w:pPr>
      <w:r w:rsidRPr="00EB5A8C">
        <w:rPr>
          <w:sz w:val="28"/>
          <w:szCs w:val="28"/>
          <w:lang w:val="kk-KZ"/>
        </w:rPr>
        <w:t xml:space="preserve">бланкілік кредиттің ең жоғары мөлшерінің </w:t>
      </w:r>
      <w:r w:rsidRPr="00EB5A8C">
        <w:rPr>
          <w:color w:val="000000"/>
          <w:sz w:val="28"/>
          <w:szCs w:val="28"/>
          <w:lang w:val="kk-KZ"/>
        </w:rPr>
        <w:t xml:space="preserve">коэффициенті – Бк;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әрқайсысының мөлшері резерв ретінде қабылданатын активтердің 10 (он) пайызынан асатын, бір қарыз алушыға келетін тәуекелдердің жиынтық сомасының коэффициенті – Рк;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Қазақстанның Даму Банкінің міндеттемелері бойынша тәуекел мөлшерінің коэффициенті – Рбрк;</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19. Деректер болмаған кезде Нысан ұсынылмайды.</w:t>
      </w:r>
    </w:p>
    <w:bookmarkEnd w:id="4"/>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sz w:val="28"/>
          <w:szCs w:val="28"/>
          <w:highlight w:val="green"/>
          <w:lang w:val="kk-KZ"/>
        </w:rPr>
        <w:br w:type="column"/>
      </w:r>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sz w:val="28"/>
          <w:szCs w:val="28"/>
          <w:lang w:val="kk-KZ"/>
        </w:rPr>
      </w:pPr>
      <w:r w:rsidRPr="00EB5A8C">
        <w:rPr>
          <w:rFonts w:eastAsia="Calibri"/>
          <w:sz w:val="28"/>
          <w:szCs w:val="28"/>
          <w:lang w:val="kk-KZ" w:eastAsia="en-US"/>
        </w:rPr>
        <w:t>23-қосымша</w:t>
      </w:r>
    </w:p>
    <w:p w:rsidR="00EB5A8C" w:rsidRPr="00EB5A8C" w:rsidRDefault="00EB5A8C" w:rsidP="00EB5A8C">
      <w:pPr>
        <w:overflowPunct/>
        <w:autoSpaceDE/>
        <w:autoSpaceDN/>
        <w:adjustRightInd/>
        <w:ind w:left="5954"/>
        <w:jc w:val="both"/>
        <w:rPr>
          <w:color w:val="000000"/>
          <w:sz w:val="28"/>
          <w:szCs w:val="28"/>
          <w:highlight w:val="green"/>
          <w:lang w:val="kk-KZ"/>
        </w:rPr>
      </w:pPr>
    </w:p>
    <w:p w:rsidR="00EB5A8C" w:rsidRPr="00EB5A8C" w:rsidRDefault="00EB5A8C" w:rsidP="00EB5A8C">
      <w:pPr>
        <w:overflowPunct/>
        <w:autoSpaceDE/>
        <w:autoSpaceDN/>
        <w:adjustRightInd/>
        <w:ind w:firstLine="709"/>
        <w:jc w:val="both"/>
        <w:rPr>
          <w:color w:val="000000"/>
          <w:sz w:val="28"/>
          <w:szCs w:val="28"/>
          <w:highlight w:val="green"/>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jc w:val="right"/>
        <w:rPr>
          <w:strike/>
          <w:color w:val="FF0000"/>
          <w:sz w:val="28"/>
          <w:szCs w:val="28"/>
          <w:highlight w:val="green"/>
          <w:lang w:val="kk-KZ"/>
        </w:rPr>
      </w:pPr>
      <w:r w:rsidRPr="00EB5A8C">
        <w:rPr>
          <w:sz w:val="28"/>
          <w:szCs w:val="28"/>
          <w:lang w:val="kk-KZ"/>
        </w:rPr>
        <w:t>жинауға арналған нысан</w:t>
      </w:r>
      <w:r w:rsidRPr="00EB5A8C">
        <w:rPr>
          <w:sz w:val="28"/>
          <w:szCs w:val="28"/>
          <w:highlight w:val="green"/>
          <w:lang w:val="kk-KZ"/>
        </w:rPr>
        <w:br/>
      </w:r>
    </w:p>
    <w:p w:rsidR="00EB5A8C" w:rsidRPr="00EB5A8C" w:rsidRDefault="00EB5A8C" w:rsidP="00EB5A8C">
      <w:pPr>
        <w:overflowPunct/>
        <w:autoSpaceDE/>
        <w:autoSpaceDN/>
        <w:adjustRightInd/>
        <w:ind w:firstLine="709"/>
        <w:jc w:val="both"/>
        <w:rPr>
          <w:color w:val="000000"/>
          <w:sz w:val="28"/>
          <w:szCs w:val="28"/>
          <w:highlight w:val="green"/>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нысанның атауы: Бейрезидент-банктері филиалдарының к</w:t>
      </w:r>
      <w:r w:rsidRPr="00EB5A8C">
        <w:rPr>
          <w:rFonts w:eastAsia="Calibri"/>
          <w:sz w:val="28"/>
          <w:szCs w:val="28"/>
          <w:lang w:val="kk-KZ" w:eastAsia="en-US"/>
        </w:rPr>
        <w:t>редиттік тәуекел ескеріле отырып мөлшерленген активтердің талдамасы туралы есеп</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w:t>
      </w:r>
      <w:r w:rsidRPr="00EB5A8C">
        <w:rPr>
          <w:sz w:val="24"/>
          <w:szCs w:val="24"/>
          <w:lang w:val="kk-KZ"/>
        </w:rPr>
        <w:t xml:space="preserve"> </w:t>
      </w:r>
      <w:r w:rsidRPr="00EB5A8C">
        <w:rPr>
          <w:color w:val="000000"/>
          <w:sz w:val="28"/>
          <w:szCs w:val="28"/>
          <w:lang w:val="kk-KZ"/>
        </w:rPr>
        <w:t>FBN_RA</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Әкімшілік деректерді өтеусіз негізде жинауға арналған нысанды ұсыну мерзімі: есепті айдан кейінгі айдың жетінші жұмыс күнінен </w:t>
      </w:r>
      <w:r w:rsidRPr="00EB5A8C">
        <w:rPr>
          <w:sz w:val="28"/>
          <w:szCs w:val="28"/>
          <w:lang w:val="kk-KZ"/>
        </w:rPr>
        <w:t>кешіктірмей, ай сайын</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қорытынды айналымдар ескеріле отырып,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БСН: _______________________</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Жинау әдісі: электрондық түрде </w:t>
      </w:r>
    </w:p>
    <w:p w:rsidR="00EB5A8C" w:rsidRPr="00EB5A8C" w:rsidRDefault="00EB5A8C" w:rsidP="00EB5A8C">
      <w:pPr>
        <w:overflowPunct/>
        <w:autoSpaceDE/>
        <w:autoSpaceDN/>
        <w:adjustRightInd/>
        <w:ind w:firstLine="709"/>
        <w:jc w:val="both"/>
        <w:rPr>
          <w:color w:val="000000"/>
          <w:sz w:val="28"/>
          <w:szCs w:val="28"/>
          <w:highlight w:val="green"/>
          <w:lang w:val="kk-KZ"/>
        </w:rPr>
      </w:pPr>
    </w:p>
    <w:p w:rsidR="00EB5A8C" w:rsidRPr="00EB5A8C" w:rsidRDefault="00EB5A8C" w:rsidP="00EB5A8C">
      <w:pPr>
        <w:overflowPunct/>
        <w:autoSpaceDE/>
        <w:autoSpaceDN/>
        <w:adjustRightInd/>
        <w:ind w:firstLine="709"/>
        <w:jc w:val="both"/>
        <w:rPr>
          <w:color w:val="000000"/>
          <w:sz w:val="28"/>
          <w:szCs w:val="28"/>
          <w:highlight w:val="green"/>
          <w:lang w:val="kk-KZ"/>
        </w:rPr>
      </w:pPr>
    </w:p>
    <w:p w:rsidR="00EB5A8C" w:rsidRPr="00EB5A8C" w:rsidRDefault="00EB5A8C" w:rsidP="00EB5A8C">
      <w:pPr>
        <w:overflowPunct/>
        <w:autoSpaceDE/>
        <w:autoSpaceDN/>
        <w:adjustRightInd/>
        <w:ind w:firstLine="709"/>
        <w:jc w:val="right"/>
        <w:textAlignment w:val="baseline"/>
        <w:rPr>
          <w:b/>
          <w:strike/>
          <w:sz w:val="28"/>
          <w:szCs w:val="28"/>
          <w:lang w:val="kk-KZ"/>
        </w:rPr>
      </w:pPr>
    </w:p>
    <w:p w:rsidR="00EB5A8C" w:rsidRPr="00EB5A8C" w:rsidRDefault="00EB5A8C" w:rsidP="00EB5A8C">
      <w:pPr>
        <w:overflowPunct/>
        <w:autoSpaceDE/>
        <w:autoSpaceDN/>
        <w:adjustRightInd/>
        <w:ind w:firstLine="709"/>
        <w:jc w:val="right"/>
        <w:textAlignment w:val="baseline"/>
        <w:rPr>
          <w:sz w:val="28"/>
          <w:szCs w:val="28"/>
          <w:lang w:val="kk-KZ"/>
        </w:rPr>
      </w:pPr>
    </w:p>
    <w:p w:rsidR="00EB5A8C" w:rsidRPr="00EB5A8C" w:rsidRDefault="00EB5A8C" w:rsidP="00EB5A8C">
      <w:pPr>
        <w:overflowPunct/>
        <w:autoSpaceDE/>
        <w:autoSpaceDN/>
        <w:adjustRightInd/>
        <w:ind w:firstLine="709"/>
        <w:jc w:val="right"/>
        <w:textAlignment w:val="baseline"/>
        <w:rPr>
          <w:sz w:val="28"/>
          <w:szCs w:val="28"/>
          <w:lang w:val="kk-KZ"/>
        </w:rPr>
      </w:pPr>
      <w:r w:rsidRPr="00EB5A8C">
        <w:rPr>
          <w:sz w:val="28"/>
          <w:szCs w:val="28"/>
          <w:lang w:val="kk-KZ"/>
        </w:rPr>
        <w:br w:type="column"/>
      </w:r>
      <w:r w:rsidRPr="00EB5A8C">
        <w:rPr>
          <w:sz w:val="28"/>
          <w:szCs w:val="28"/>
          <w:lang w:val="kk-KZ"/>
        </w:rPr>
        <w:lastRenderedPageBreak/>
        <w:t xml:space="preserve"> (мың теңгемен)</w:t>
      </w:r>
    </w:p>
    <w:tbl>
      <w:tblPr>
        <w:tblW w:w="95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418"/>
        <w:gridCol w:w="4111"/>
        <w:gridCol w:w="992"/>
        <w:gridCol w:w="1417"/>
        <w:gridCol w:w="1135"/>
      </w:tblGrid>
      <w:tr w:rsidR="00EB5A8C" w:rsidRPr="00EB5A8C" w:rsidTr="001F3811">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2"/>
                <w:szCs w:val="22"/>
                <w:lang w:eastAsia="en-US"/>
              </w:rPr>
            </w:pPr>
            <w:r w:rsidRPr="00EB5A8C">
              <w:rPr>
                <w:color w:val="000000"/>
                <w:sz w:val="24"/>
                <w:szCs w:val="24"/>
              </w:rPr>
              <w:t>Топтың түрі</w:t>
            </w:r>
          </w:p>
        </w:tc>
        <w:tc>
          <w:tcPr>
            <w:tcW w:w="411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color w:val="000000"/>
                <w:sz w:val="24"/>
                <w:szCs w:val="24"/>
              </w:rPr>
              <w:t>Баптардың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color w:val="000000"/>
                <w:sz w:val="24"/>
                <w:szCs w:val="24"/>
              </w:rPr>
              <w:t>Сомасы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color w:val="000000"/>
                <w:sz w:val="24"/>
                <w:szCs w:val="24"/>
              </w:rPr>
              <w:t>Тәуекел дәрежесі пайызбен</w:t>
            </w:r>
          </w:p>
        </w:tc>
        <w:tc>
          <w:tcPr>
            <w:tcW w:w="1135"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color w:val="000000"/>
                <w:sz w:val="24"/>
                <w:szCs w:val="24"/>
              </w:rPr>
              <w:t>Есептеуге арналған сома</w:t>
            </w:r>
          </w:p>
        </w:tc>
      </w:tr>
      <w:tr w:rsidR="00EB5A8C" w:rsidRPr="00EB5A8C" w:rsidTr="001F3811">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6</w:t>
            </w:r>
          </w:p>
        </w:tc>
      </w:tr>
      <w:tr w:rsidR="00EB5A8C" w:rsidRPr="00EB5A8C" w:rsidTr="001F3811">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r w:rsidRPr="00EB5A8C">
              <w:rPr>
                <w:color w:val="000000"/>
                <w:sz w:val="24"/>
                <w:szCs w:val="24"/>
              </w:rPr>
              <w:t>Топ анықтамалығы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sz w:val="22"/>
                <w:szCs w:val="22"/>
                <w:lang w:eastAsia="en-US"/>
              </w:rPr>
            </w:pPr>
            <w:r w:rsidRPr="00EB5A8C">
              <w:rPr>
                <w:color w:val="000000"/>
                <w:sz w:val="24"/>
                <w:szCs w:val="24"/>
              </w:rPr>
              <w:t xml:space="preserve">Кредиттік тәуекел дәрежесі бойынша </w:t>
            </w:r>
            <w:r w:rsidRPr="00EB5A8C">
              <w:rPr>
                <w:color w:val="000000"/>
                <w:sz w:val="24"/>
                <w:szCs w:val="24"/>
                <w:lang w:val="kk-KZ"/>
              </w:rPr>
              <w:t>мөлшерленуі тиіс</w:t>
            </w:r>
            <w:r w:rsidRPr="00EB5A8C">
              <w:rPr>
                <w:color w:val="000000"/>
                <w:sz w:val="24"/>
                <w:szCs w:val="24"/>
              </w:rPr>
              <w:t xml:space="preserve"> активтің түрі (анықтамалық)</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r w:rsidRPr="00EB5A8C">
              <w:rPr>
                <w:sz w:val="22"/>
                <w:szCs w:val="22"/>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rPr>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r w:rsidRPr="00EB5A8C">
              <w:rPr>
                <w:sz w:val="22"/>
                <w:szCs w:val="22"/>
                <w:lang w:eastAsia="en-US"/>
              </w:rPr>
              <w:t> </w:t>
            </w:r>
          </w:p>
        </w:tc>
      </w:tr>
      <w:tr w:rsidR="00EB5A8C" w:rsidRPr="00EB5A8C" w:rsidTr="001F3811">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both"/>
              <w:rPr>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sz w:val="22"/>
                <w:szCs w:val="22"/>
                <w:lang w:val="kk-KZ" w:eastAsia="en-US"/>
              </w:rPr>
            </w:pPr>
            <w:r w:rsidRPr="00EB5A8C">
              <w:rPr>
                <w:color w:val="000000"/>
                <w:sz w:val="24"/>
                <w:szCs w:val="24"/>
              </w:rPr>
              <w:t>Тәуекел</w:t>
            </w:r>
            <w:r w:rsidRPr="00EB5A8C">
              <w:rPr>
                <w:color w:val="000000"/>
                <w:sz w:val="24"/>
                <w:szCs w:val="24"/>
                <w:lang w:val="kk-KZ"/>
              </w:rPr>
              <w:t>і бар</w:t>
            </w:r>
            <w:r w:rsidRPr="00EB5A8C">
              <w:rPr>
                <w:color w:val="000000"/>
                <w:sz w:val="24"/>
                <w:szCs w:val="24"/>
              </w:rPr>
              <w:t xml:space="preserve"> активтер жиыны</w:t>
            </w:r>
            <w:r w:rsidRPr="00EB5A8C">
              <w:rPr>
                <w:color w:val="000000"/>
                <w:sz w:val="24"/>
                <w:szCs w:val="24"/>
                <w:lang w:val="kk-KZ"/>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rFonts w:ascii="Calibri" w:eastAsia="Calibri" w:hAnsi="Calibri"/>
                <w:sz w:val="22"/>
                <w:szCs w:val="22"/>
              </w:rPr>
            </w:pPr>
            <w:r w:rsidRPr="00EB5A8C">
              <w:rPr>
                <w:rFonts w:eastAsia="Calibri"/>
                <w:sz w:val="22"/>
                <w:szCs w:val="22"/>
              </w:rPr>
              <w:t>Х</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rPr>
                <w:sz w:val="22"/>
                <w:szCs w:val="22"/>
                <w:lang w:eastAsia="en-US"/>
              </w:rPr>
            </w:pPr>
            <w:r w:rsidRPr="00EB5A8C">
              <w:rPr>
                <w:sz w:val="22"/>
                <w:szCs w:val="22"/>
                <w:lang w:eastAsia="en-US"/>
              </w:rPr>
              <w:t> </w:t>
            </w:r>
          </w:p>
        </w:tc>
      </w:tr>
    </w:tbl>
    <w:p w:rsidR="00EB5A8C" w:rsidRPr="00EB5A8C" w:rsidRDefault="00EB5A8C" w:rsidP="00EB5A8C">
      <w:pPr>
        <w:overflowPunct/>
        <w:autoSpaceDE/>
        <w:autoSpaceDN/>
        <w:adjustRightInd/>
        <w:ind w:firstLine="709"/>
        <w:jc w:val="both"/>
        <w:textAlignment w:val="baseline"/>
        <w:rPr>
          <w:sz w:val="28"/>
          <w:szCs w:val="28"/>
          <w:highlight w:val="green"/>
        </w:rPr>
      </w:pP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Атауы _______________________________________________________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Мекенжайы 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Телефоны 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Электрондық пошта мекенжайы___________________________________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Орындаушы ________________________________          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Басшы немесе есепке қол қою функциясы жүктелген адам</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__________________________________________       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w:t>
      </w:r>
    </w:p>
    <w:p w:rsidR="00EB5A8C" w:rsidRPr="00EB5A8C" w:rsidRDefault="00EB5A8C" w:rsidP="00EB5A8C">
      <w:pPr>
        <w:widowControl w:val="0"/>
        <w:overflowPunct/>
        <w:autoSpaceDE/>
        <w:autoSpaceDN/>
        <w:adjustRightInd/>
        <w:spacing w:before="100" w:beforeAutospacing="1" w:after="100" w:afterAutospacing="1"/>
        <w:ind w:firstLine="709"/>
        <w:rPr>
          <w:noProof/>
          <w:sz w:val="28"/>
          <w:szCs w:val="28"/>
          <w:lang w:val="kk-KZ"/>
        </w:rPr>
      </w:pPr>
      <w:r w:rsidRPr="00EB5A8C">
        <w:rPr>
          <w:noProof/>
          <w:color w:val="000000"/>
          <w:sz w:val="28"/>
          <w:szCs w:val="28"/>
          <w:lang w:val="kk-KZ"/>
        </w:rPr>
        <w:t>Күні</w:t>
      </w:r>
      <w:r w:rsidRPr="00EB5A8C">
        <w:rPr>
          <w:noProof/>
          <w:sz w:val="28"/>
          <w:szCs w:val="28"/>
          <w:lang w:val="kk-KZ"/>
        </w:rPr>
        <w:t xml:space="preserve"> 20__ жылғы «____» ______________ </w:t>
      </w:r>
    </w:p>
    <w:p w:rsidR="00EB5A8C" w:rsidRPr="00EB5A8C" w:rsidRDefault="00EB5A8C" w:rsidP="00EB5A8C">
      <w:pPr>
        <w:widowControl w:val="0"/>
        <w:overflowPunct/>
        <w:autoSpaceDE/>
        <w:autoSpaceDN/>
        <w:adjustRightInd/>
        <w:ind w:firstLine="709"/>
        <w:jc w:val="both"/>
        <w:rPr>
          <w:noProof/>
          <w:sz w:val="28"/>
          <w:szCs w:val="28"/>
          <w:lang w:val="kk-KZ"/>
        </w:rPr>
      </w:pPr>
    </w:p>
    <w:p w:rsidR="00EB5A8C" w:rsidRPr="00EB5A8C" w:rsidRDefault="00EB5A8C" w:rsidP="00EB5A8C">
      <w:pPr>
        <w:overflowPunct/>
        <w:autoSpaceDE/>
        <w:autoSpaceDN/>
        <w:adjustRightInd/>
        <w:ind w:left="709"/>
        <w:jc w:val="both"/>
        <w:rPr>
          <w:sz w:val="28"/>
          <w:szCs w:val="28"/>
          <w:lang w:val="kk-KZ"/>
        </w:rPr>
      </w:pPr>
      <w:r w:rsidRPr="00EB5A8C">
        <w:rPr>
          <w:noProof/>
          <w:sz w:val="28"/>
          <w:szCs w:val="28"/>
          <w:lang w:val="kk-KZ"/>
        </w:rPr>
        <w:t>Ескертпе: нысан «Бейрезидент-банктері филиалдарының к</w:t>
      </w:r>
      <w:r w:rsidRPr="00EB5A8C">
        <w:rPr>
          <w:rFonts w:eastAsia="Calibri"/>
          <w:sz w:val="28"/>
          <w:szCs w:val="28"/>
          <w:lang w:val="kk-KZ" w:eastAsia="en-US"/>
        </w:rPr>
        <w:t>редиттік тәуекел ескеріле отырып мөлшерленген активтердің талдамасы туралы есеп</w:t>
      </w:r>
      <w:r w:rsidRPr="00EB5A8C">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 xml:space="preserve">. </w:t>
      </w:r>
    </w:p>
    <w:p w:rsidR="00EB5A8C" w:rsidRPr="00EB5A8C" w:rsidRDefault="00EB5A8C" w:rsidP="00EB5A8C">
      <w:pPr>
        <w:overflowPunct/>
        <w:autoSpaceDE/>
        <w:autoSpaceDN/>
        <w:adjustRightInd/>
        <w:ind w:left="5954"/>
        <w:rPr>
          <w:sz w:val="28"/>
          <w:szCs w:val="28"/>
          <w:lang w:val="kk-KZ"/>
        </w:rPr>
      </w:pPr>
      <w:r w:rsidRPr="00EB5A8C">
        <w:rPr>
          <w:sz w:val="24"/>
          <w:szCs w:val="24"/>
          <w:lang w:val="kk-KZ"/>
        </w:rPr>
        <w:br w:type="page"/>
      </w:r>
      <w:r w:rsidRPr="00EB5A8C">
        <w:rPr>
          <w:sz w:val="24"/>
          <w:szCs w:val="24"/>
          <w:lang w:val="kk-KZ"/>
        </w:rPr>
        <w:lastRenderedPageBreak/>
        <w:t>«</w:t>
      </w:r>
      <w:r w:rsidRPr="00EB5A8C">
        <w:rPr>
          <w:rFonts w:eastAsia="Calibri"/>
          <w:sz w:val="28"/>
          <w:szCs w:val="28"/>
          <w:lang w:val="kk-KZ" w:eastAsia="en-US"/>
        </w:rPr>
        <w:t xml:space="preserve">Бейрезидент-банктері филиалдарының кредиттік тәуекел ескеріле отырып мөлшерленген активтердің талдамасы туралы есеп» </w:t>
      </w:r>
      <w:r w:rsidRPr="00EB5A8C">
        <w:rPr>
          <w:sz w:val="28"/>
          <w:szCs w:val="28"/>
          <w:lang w:val="kk-KZ"/>
        </w:rPr>
        <w:t xml:space="preserve">әкімшілік деректерді өтеусіз негізде жинауға арналған нысанына қосымша  </w:t>
      </w:r>
    </w:p>
    <w:p w:rsidR="00EB5A8C" w:rsidRPr="00EB5A8C" w:rsidRDefault="00EB5A8C" w:rsidP="00EB5A8C">
      <w:pPr>
        <w:overflowPunct/>
        <w:autoSpaceDE/>
        <w:autoSpaceDN/>
        <w:adjustRightInd/>
        <w:spacing w:after="160" w:line="259" w:lineRule="auto"/>
        <w:ind w:firstLine="5670"/>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709"/>
        <w:jc w:val="center"/>
        <w:rPr>
          <w:b/>
          <w:color w:val="000000"/>
          <w:sz w:val="28"/>
          <w:szCs w:val="28"/>
          <w:lang w:val="kk-KZ"/>
        </w:rPr>
      </w:pPr>
      <w:r w:rsidRPr="00EB5A8C">
        <w:rPr>
          <w:rFonts w:eastAsia="Calibri"/>
          <w:b/>
          <w:sz w:val="28"/>
          <w:szCs w:val="28"/>
          <w:lang w:val="kk-KZ" w:eastAsia="en-US"/>
        </w:rPr>
        <w:t>Бейрезидент-банктері филиалдарының кредиттік тәуекел ескеріле отырып мөлшерленген активтердің талдамасы туралы есеп</w:t>
      </w:r>
      <w:r w:rsidRPr="00EB5A8C">
        <w:rPr>
          <w:b/>
          <w:color w:val="000000"/>
          <w:sz w:val="28"/>
          <w:szCs w:val="28"/>
          <w:lang w:val="kk-KZ"/>
        </w:rPr>
        <w:t xml:space="preserve"> </w:t>
      </w:r>
    </w:p>
    <w:p w:rsidR="00EB5A8C" w:rsidRPr="00EB5A8C" w:rsidRDefault="00EB5A8C" w:rsidP="00EB5A8C">
      <w:pPr>
        <w:overflowPunct/>
        <w:autoSpaceDE/>
        <w:autoSpaceDN/>
        <w:adjustRightInd/>
        <w:ind w:firstLine="709"/>
        <w:jc w:val="center"/>
        <w:rPr>
          <w:b/>
          <w:color w:val="000000"/>
          <w:sz w:val="28"/>
          <w:szCs w:val="28"/>
          <w:lang w:val="kk-KZ"/>
        </w:rPr>
      </w:pPr>
      <w:r w:rsidRPr="00EB5A8C">
        <w:rPr>
          <w:b/>
          <w:color w:val="000000"/>
          <w:sz w:val="28"/>
          <w:szCs w:val="28"/>
          <w:lang w:val="kk-KZ"/>
        </w:rPr>
        <w:t>(индексі – 1-</w:t>
      </w:r>
      <w:r w:rsidRPr="00EB5A8C">
        <w:rPr>
          <w:sz w:val="24"/>
          <w:szCs w:val="24"/>
          <w:lang w:val="kk-KZ"/>
        </w:rPr>
        <w:t xml:space="preserve"> </w:t>
      </w:r>
      <w:r w:rsidRPr="00EB5A8C">
        <w:rPr>
          <w:b/>
          <w:color w:val="000000"/>
          <w:sz w:val="28"/>
          <w:szCs w:val="28"/>
          <w:lang w:val="kk-KZ"/>
        </w:rPr>
        <w:t xml:space="preserve">FBN_RA, </w:t>
      </w:r>
      <w:r w:rsidRPr="00EB5A8C">
        <w:rPr>
          <w:b/>
          <w:sz w:val="28"/>
          <w:szCs w:val="28"/>
          <w:lang w:val="kk-KZ"/>
        </w:rPr>
        <w:t>кезеңділігі –  ай сайын</w:t>
      </w:r>
      <w:r w:rsidRPr="00EB5A8C">
        <w:rPr>
          <w:b/>
          <w:color w:val="000000"/>
          <w:sz w:val="28"/>
          <w:szCs w:val="28"/>
          <w:lang w:val="kk-KZ"/>
        </w:rPr>
        <w:t>)</w:t>
      </w: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1-тарау. Жалпы ережелер</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 Осы түсіндірмеде «Бейрезидент-банктері филиалдарының к</w:t>
      </w:r>
      <w:r w:rsidRPr="00EB5A8C">
        <w:rPr>
          <w:rFonts w:eastAsia="Calibri"/>
          <w:sz w:val="28"/>
          <w:szCs w:val="28"/>
          <w:lang w:val="kk-KZ" w:eastAsia="en-US"/>
        </w:rPr>
        <w:t>редиттік тәуекел ескеріле отырып мөлшерленген активтердің талдамасы туралы есеп</w:t>
      </w:r>
      <w:r w:rsidRPr="00EB5A8C">
        <w:rPr>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 Нысанды </w:t>
      </w:r>
      <w:r w:rsidRPr="00EB5A8C">
        <w:rPr>
          <w:color w:val="000000"/>
          <w:sz w:val="28"/>
          <w:szCs w:val="28"/>
          <w:lang w:val="kk-KZ"/>
        </w:rPr>
        <w:t xml:space="preserve">Қазақстан Республикасының бейрезидент-банктерінің филиалдары </w:t>
      </w:r>
      <w:r w:rsidRPr="00EB5A8C">
        <w:rPr>
          <w:sz w:val="28"/>
          <w:szCs w:val="28"/>
          <w:lang w:val="kk-KZ"/>
        </w:rPr>
        <w:t xml:space="preserve">әрбір айдың біріндегі жағдай бойынша ай сайын жасайды. Нысандағы деректер мың теңгемен толтырылады.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4. Нысан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lastRenderedPageBreak/>
        <w:t>5. 2-бағанда топ түрінің мәндері Нысан ұсынылатын ақпараттық жүйеде орналастырылған «Топ анықтамалығы» анықтамалығынан таңдап алынады.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6. 3-бағанда мәндер Нысан ұсынылатын ақпараттық жүйеде орналастырылған «Кредиттік тәуекел дәрежесі бойынша мөлшерленуі тиіс активтің түрі» анықтамалығынан таңдап алынады.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7. 4-бағанда кредиттік тәуекел дәрежесі бойынша мөлшерленуі тиіс активтердің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8. 5-бағанда № 23 нормативтерде белгіленген активтердің әрбір тобы үшін пайызбен тәуекел дәрежесі көрсетіледі. Пайызбен тәуекел дәрежесінің мәндері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9. 6-бағанда 3-бағанда көрсетілген активтердің пайызбен тәуекел дәрежесіне (4-баған) көбейтілген сомасы көрсетіледі.</w:t>
      </w:r>
    </w:p>
    <w:p w:rsidR="00EB5A8C" w:rsidRPr="00EB5A8C" w:rsidRDefault="00EB5A8C" w:rsidP="00EB5A8C">
      <w:pPr>
        <w:overflowPunct/>
        <w:autoSpaceDE/>
        <w:autoSpaceDN/>
        <w:adjustRightInd/>
        <w:ind w:firstLine="709"/>
        <w:jc w:val="both"/>
        <w:rPr>
          <w:sz w:val="28"/>
          <w:szCs w:val="28"/>
        </w:rPr>
      </w:pPr>
      <w:r w:rsidRPr="00EB5A8C">
        <w:rPr>
          <w:sz w:val="28"/>
          <w:szCs w:val="28"/>
        </w:rPr>
        <w:t>10. Деректер болмаған кезде Нысан ұсынылмайды</w:t>
      </w:r>
      <w:r w:rsidRPr="00EB5A8C">
        <w:rPr>
          <w:rFonts w:eastAsia="Calibri"/>
          <w:sz w:val="28"/>
          <w:szCs w:val="28"/>
        </w:rPr>
        <w:t>.</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highlight w:val="green"/>
        </w:rPr>
        <w:br w:type="column"/>
      </w:r>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sz w:val="28"/>
          <w:szCs w:val="28"/>
          <w:lang w:val="kk-KZ"/>
        </w:rPr>
      </w:pPr>
      <w:r w:rsidRPr="00EB5A8C">
        <w:rPr>
          <w:rFonts w:eastAsia="Calibri"/>
          <w:sz w:val="28"/>
          <w:szCs w:val="28"/>
          <w:lang w:val="kk-KZ" w:eastAsia="en-US"/>
        </w:rPr>
        <w:t>24-қосымша</w:t>
      </w:r>
    </w:p>
    <w:p w:rsidR="00EB5A8C" w:rsidRPr="00EB5A8C" w:rsidRDefault="00EB5A8C" w:rsidP="00EB5A8C">
      <w:pPr>
        <w:overflowPunct/>
        <w:autoSpaceDE/>
        <w:autoSpaceDN/>
        <w:adjustRightInd/>
        <w:ind w:left="5954"/>
        <w:jc w:val="both"/>
        <w:rPr>
          <w:color w:val="000000"/>
          <w:sz w:val="28"/>
          <w:szCs w:val="28"/>
          <w:highlight w:val="green"/>
          <w:lang w:val="kk-KZ"/>
        </w:rPr>
      </w:pPr>
    </w:p>
    <w:p w:rsidR="00EB5A8C" w:rsidRPr="00EB5A8C" w:rsidRDefault="00EB5A8C" w:rsidP="00EB5A8C">
      <w:pPr>
        <w:overflowPunct/>
        <w:autoSpaceDE/>
        <w:autoSpaceDN/>
        <w:adjustRightInd/>
        <w:ind w:firstLine="709"/>
        <w:rPr>
          <w:color w:val="000000"/>
          <w:sz w:val="28"/>
          <w:szCs w:val="28"/>
          <w:highlight w:val="green"/>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jc w:val="right"/>
        <w:rPr>
          <w:strike/>
          <w:color w:val="FF0000"/>
          <w:sz w:val="28"/>
          <w:szCs w:val="28"/>
          <w:highlight w:val="green"/>
          <w:lang w:val="kk-KZ"/>
        </w:rPr>
      </w:pPr>
      <w:r w:rsidRPr="00EB5A8C">
        <w:rPr>
          <w:sz w:val="28"/>
          <w:szCs w:val="28"/>
          <w:lang w:val="kk-KZ"/>
        </w:rPr>
        <w:t>жинауға арналған нысан</w:t>
      </w:r>
      <w:r w:rsidRPr="00EB5A8C">
        <w:rPr>
          <w:sz w:val="28"/>
          <w:szCs w:val="28"/>
          <w:highlight w:val="green"/>
          <w:lang w:val="kk-KZ"/>
        </w:rPr>
        <w:br/>
      </w:r>
    </w:p>
    <w:p w:rsidR="00EB5A8C" w:rsidRPr="00EB5A8C" w:rsidRDefault="00EB5A8C" w:rsidP="00EB5A8C">
      <w:pPr>
        <w:overflowPunct/>
        <w:autoSpaceDE/>
        <w:autoSpaceDN/>
        <w:adjustRightInd/>
        <w:ind w:firstLine="709"/>
        <w:jc w:val="center"/>
        <w:textAlignment w:val="baseline"/>
        <w:rPr>
          <w:color w:val="000000"/>
          <w:sz w:val="28"/>
          <w:szCs w:val="28"/>
          <w:highlight w:val="green"/>
          <w:lang w:val="kk-KZ"/>
        </w:rPr>
      </w:pPr>
    </w:p>
    <w:p w:rsidR="00EB5A8C" w:rsidRPr="00EB5A8C" w:rsidRDefault="00EB5A8C" w:rsidP="00EB5A8C">
      <w:pPr>
        <w:overflowPunct/>
        <w:autoSpaceDE/>
        <w:autoSpaceDN/>
        <w:adjustRightInd/>
        <w:ind w:firstLine="709"/>
        <w:jc w:val="center"/>
        <w:textAlignment w:val="baseline"/>
        <w:rPr>
          <w:color w:val="000000"/>
          <w:sz w:val="28"/>
          <w:szCs w:val="28"/>
          <w:highlight w:val="green"/>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нысанның атауы: Бейрезидент-банктері филиалдарының к</w:t>
      </w:r>
      <w:r w:rsidRPr="00EB5A8C">
        <w:rPr>
          <w:rFonts w:eastAsia="Calibri"/>
          <w:sz w:val="28"/>
          <w:szCs w:val="28"/>
          <w:lang w:val="kk-KZ" w:eastAsia="en-US"/>
        </w:rPr>
        <w:t>редиттік тәуекел ескеріле отырып мөлшерленген шартты және ықтимал міндеттемелердің талдамасы туралы есеп</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w:t>
      </w:r>
      <w:r w:rsidRPr="00EB5A8C">
        <w:rPr>
          <w:sz w:val="24"/>
          <w:szCs w:val="24"/>
          <w:lang w:val="kk-KZ"/>
        </w:rPr>
        <w:t xml:space="preserve"> </w:t>
      </w:r>
      <w:r w:rsidRPr="00EB5A8C">
        <w:rPr>
          <w:color w:val="000000"/>
          <w:sz w:val="28"/>
          <w:szCs w:val="28"/>
          <w:lang w:val="kk-KZ"/>
        </w:rPr>
        <w:t>FBN_ RUIVO</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Әкімшілік деректерді өтеусіз негізде жинауға арналған нысанды ұсыну мерзімі: есепті айдан кейінгі айдың жетінші жұмыс күнінен </w:t>
      </w:r>
      <w:r w:rsidRPr="00EB5A8C">
        <w:rPr>
          <w:sz w:val="28"/>
          <w:szCs w:val="28"/>
          <w:lang w:val="kk-KZ"/>
        </w:rPr>
        <w:t>кешіктірмей,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БСН: _______________________</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Жинау әдісі: электрондық түрде </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highlight w:val="green"/>
          <w:lang w:val="kk-KZ"/>
        </w:rPr>
      </w:pPr>
    </w:p>
    <w:p w:rsidR="00EB5A8C" w:rsidRPr="00EB5A8C" w:rsidRDefault="00EB5A8C" w:rsidP="00EB5A8C">
      <w:pPr>
        <w:overflowPunct/>
        <w:autoSpaceDE/>
        <w:autoSpaceDN/>
        <w:adjustRightInd/>
        <w:ind w:firstLine="709"/>
        <w:jc w:val="right"/>
        <w:textAlignment w:val="baseline"/>
        <w:rPr>
          <w:sz w:val="28"/>
          <w:szCs w:val="28"/>
          <w:highlight w:val="green"/>
          <w:lang w:val="kk-KZ"/>
        </w:rPr>
        <w:sectPr w:rsidR="00EB5A8C" w:rsidRPr="00EB5A8C" w:rsidSect="00DD2508">
          <w:headerReference w:type="even" r:id="rId31"/>
          <w:headerReference w:type="default" r:id="rId32"/>
          <w:headerReference w:type="first" r:id="rId33"/>
          <w:pgSz w:w="11906" w:h="16838"/>
          <w:pgMar w:top="1418" w:right="851" w:bottom="1418" w:left="1418" w:header="851" w:footer="709" w:gutter="0"/>
          <w:cols w:space="708"/>
          <w:docGrid w:linePitch="360"/>
        </w:sectPr>
      </w:pPr>
      <w:r w:rsidRPr="00EB5A8C">
        <w:rPr>
          <w:sz w:val="24"/>
          <w:szCs w:val="24"/>
          <w:highlight w:val="green"/>
          <w:lang w:val="kk-KZ"/>
        </w:rPr>
        <w:br w:type="page"/>
      </w:r>
    </w:p>
    <w:p w:rsidR="00EB5A8C" w:rsidRPr="00EB5A8C" w:rsidRDefault="00EB5A8C" w:rsidP="00EB5A8C">
      <w:pPr>
        <w:overflowPunct/>
        <w:autoSpaceDE/>
        <w:autoSpaceDN/>
        <w:adjustRightInd/>
        <w:ind w:firstLine="709"/>
        <w:jc w:val="right"/>
        <w:textAlignment w:val="baseline"/>
        <w:rPr>
          <w:sz w:val="28"/>
          <w:szCs w:val="28"/>
          <w:lang w:val="kk-KZ"/>
        </w:rPr>
      </w:pPr>
      <w:r w:rsidRPr="00EB5A8C">
        <w:rPr>
          <w:sz w:val="28"/>
          <w:szCs w:val="28"/>
          <w:lang w:val="kk-KZ"/>
        </w:rPr>
        <w:lastRenderedPageBreak/>
        <w:t>(мың теңгемен)</w:t>
      </w:r>
    </w:p>
    <w:tbl>
      <w:tblPr>
        <w:tblW w:w="140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60"/>
        <w:gridCol w:w="5244"/>
        <w:gridCol w:w="993"/>
        <w:gridCol w:w="2693"/>
        <w:gridCol w:w="1984"/>
        <w:gridCol w:w="1134"/>
      </w:tblGrid>
      <w:tr w:rsidR="00EB5A8C" w:rsidRPr="00EB5A8C" w:rsidTr="001F3811">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2"/>
                <w:szCs w:val="22"/>
                <w:lang w:val="kk-KZ" w:eastAsia="en-US"/>
              </w:rPr>
            </w:pPr>
          </w:p>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Топтың түрі</w:t>
            </w:r>
          </w:p>
        </w:tc>
        <w:tc>
          <w:tcPr>
            <w:tcW w:w="524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Баптардың атауы</w:t>
            </w:r>
          </w:p>
        </w:tc>
        <w:tc>
          <w:tcPr>
            <w:tcW w:w="993"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Сомасы</w:t>
            </w:r>
          </w:p>
        </w:tc>
        <w:tc>
          <w:tcPr>
            <w:tcW w:w="2693" w:type="dxa"/>
            <w:tcBorders>
              <w:top w:val="single" w:sz="4" w:space="0" w:color="auto"/>
              <w:left w:val="single" w:sz="4" w:space="0" w:color="auto"/>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Конверсия коэффициенті пайызбен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Кредиттік тәуекел коэффициенті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Есептеу сомасы</w:t>
            </w:r>
          </w:p>
        </w:tc>
      </w:tr>
      <w:tr w:rsidR="00EB5A8C" w:rsidRPr="00EB5A8C" w:rsidTr="001F3811">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1</w:t>
            </w:r>
          </w:p>
        </w:tc>
        <w:tc>
          <w:tcPr>
            <w:tcW w:w="1560"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2</w:t>
            </w:r>
          </w:p>
        </w:tc>
        <w:tc>
          <w:tcPr>
            <w:tcW w:w="524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4</w:t>
            </w:r>
          </w:p>
        </w:tc>
        <w:tc>
          <w:tcPr>
            <w:tcW w:w="2693"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eastAsia="en-US"/>
              </w:rPr>
            </w:pPr>
            <w:r w:rsidRPr="00EB5A8C">
              <w:rPr>
                <w:sz w:val="22"/>
                <w:szCs w:val="22"/>
                <w:lang w:eastAsia="en-US"/>
              </w:rPr>
              <w:t>7</w:t>
            </w:r>
          </w:p>
        </w:tc>
      </w:tr>
      <w:tr w:rsidR="00EB5A8C" w:rsidRPr="00EB5A8C" w:rsidTr="001F3811">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1.</w:t>
            </w:r>
          </w:p>
        </w:tc>
        <w:tc>
          <w:tcPr>
            <w:tcW w:w="1560"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Топ анықтамалығы</w:t>
            </w:r>
          </w:p>
        </w:tc>
        <w:tc>
          <w:tcPr>
            <w:tcW w:w="524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Кредиттік тәуекел дәрежесі бойынша мөлшерленуі тиіс шартты және ықтимал міндеттемелердің түрі (анықтамалық)</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 </w:t>
            </w:r>
          </w:p>
        </w:tc>
        <w:tc>
          <w:tcPr>
            <w:tcW w:w="2693"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val="kk-KZ" w:eastAsia="en-US"/>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 </w:t>
            </w:r>
          </w:p>
        </w:tc>
      </w:tr>
      <w:tr w:rsidR="00EB5A8C" w:rsidRPr="00EB5A8C" w:rsidTr="001F3811">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val="kk-KZ" w:eastAsia="en-US"/>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Кредиттік тәуекел дәрежесі бойынша мөлшерленген шартты міндеттемелердің жиыны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p>
        </w:tc>
        <w:tc>
          <w:tcPr>
            <w:tcW w:w="2693" w:type="dxa"/>
            <w:tcBorders>
              <w:top w:val="single" w:sz="4" w:space="0" w:color="auto"/>
              <w:left w:val="single" w:sz="4" w:space="0" w:color="auto"/>
              <w:bottom w:val="single" w:sz="4" w:space="0" w:color="auto"/>
              <w:right w:val="single" w:sz="4" w:space="0" w:color="auto"/>
            </w:tcBorders>
          </w:tcPr>
          <w:p w:rsidR="00EB5A8C" w:rsidRPr="00EB5A8C" w:rsidRDefault="00EB5A8C" w:rsidP="00EB5A8C">
            <w:pPr>
              <w:overflowPunct/>
              <w:autoSpaceDE/>
              <w:autoSpaceDN/>
              <w:adjustRightInd/>
              <w:spacing w:line="256" w:lineRule="auto"/>
              <w:jc w:val="center"/>
              <w:rPr>
                <w:sz w:val="22"/>
                <w:szCs w:val="22"/>
                <w:lang w:val="kk-KZ" w:eastAsia="en-US"/>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Х</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2"/>
                <w:szCs w:val="22"/>
                <w:lang w:val="kk-KZ" w:eastAsia="en-US"/>
              </w:rPr>
            </w:pPr>
            <w:r w:rsidRPr="00EB5A8C">
              <w:rPr>
                <w:sz w:val="22"/>
                <w:szCs w:val="22"/>
                <w:lang w:val="kk-KZ" w:eastAsia="en-US"/>
              </w:rPr>
              <w:t> </w:t>
            </w:r>
          </w:p>
        </w:tc>
      </w:tr>
    </w:tbl>
    <w:p w:rsidR="00EB5A8C" w:rsidRPr="00EB5A8C" w:rsidRDefault="00EB5A8C" w:rsidP="00EB5A8C">
      <w:pPr>
        <w:overflowPunct/>
        <w:autoSpaceDE/>
        <w:autoSpaceDN/>
        <w:adjustRightInd/>
        <w:ind w:firstLine="400"/>
        <w:jc w:val="both"/>
        <w:rPr>
          <w:color w:val="000000"/>
          <w:sz w:val="24"/>
          <w:szCs w:val="24"/>
        </w:rPr>
      </w:pPr>
      <w:r w:rsidRPr="00EB5A8C">
        <w:rPr>
          <w:color w:val="000000"/>
          <w:sz w:val="24"/>
          <w:szCs w:val="24"/>
        </w:rPr>
        <w:t> </w:t>
      </w:r>
    </w:p>
    <w:p w:rsidR="00EB5A8C" w:rsidRPr="00EB5A8C" w:rsidRDefault="00EB5A8C" w:rsidP="00EB5A8C">
      <w:pPr>
        <w:overflowPunct/>
        <w:autoSpaceDE/>
        <w:autoSpaceDN/>
        <w:adjustRightInd/>
        <w:ind w:firstLine="709"/>
        <w:textAlignment w:val="baseline"/>
        <w:rPr>
          <w:color w:val="000000"/>
          <w:sz w:val="28"/>
          <w:szCs w:val="28"/>
          <w:highlight w:val="green"/>
        </w:rPr>
      </w:pP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Атауы _______________________________________________________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Мекенжайы 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Телефоны 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Электрондық пошта мекенжайы___________________________________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Орындаушы ________________________________          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Басшы немесе есепке қол қою функциясы жүктелген адам</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__________________________________________       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w:t>
      </w:r>
    </w:p>
    <w:p w:rsidR="00EB5A8C" w:rsidRPr="00EB5A8C" w:rsidRDefault="00EB5A8C" w:rsidP="00EB5A8C">
      <w:pPr>
        <w:widowControl w:val="0"/>
        <w:overflowPunct/>
        <w:autoSpaceDE/>
        <w:autoSpaceDN/>
        <w:adjustRightInd/>
        <w:spacing w:before="100" w:beforeAutospacing="1" w:after="100" w:afterAutospacing="1"/>
        <w:ind w:firstLine="709"/>
        <w:rPr>
          <w:noProof/>
          <w:sz w:val="28"/>
          <w:szCs w:val="28"/>
          <w:lang w:val="kk-KZ"/>
        </w:rPr>
      </w:pPr>
      <w:r w:rsidRPr="00EB5A8C">
        <w:rPr>
          <w:noProof/>
          <w:color w:val="000000"/>
          <w:sz w:val="28"/>
          <w:szCs w:val="28"/>
          <w:lang w:val="kk-KZ"/>
        </w:rPr>
        <w:t>Күні</w:t>
      </w:r>
      <w:r w:rsidRPr="00EB5A8C">
        <w:rPr>
          <w:noProof/>
          <w:sz w:val="28"/>
          <w:szCs w:val="28"/>
          <w:lang w:val="kk-KZ"/>
        </w:rPr>
        <w:t xml:space="preserve"> 20__ жылғы «____» ______________ </w:t>
      </w:r>
    </w:p>
    <w:p w:rsidR="00EB5A8C" w:rsidRPr="00EB5A8C" w:rsidRDefault="00EB5A8C" w:rsidP="00EB5A8C">
      <w:pPr>
        <w:widowControl w:val="0"/>
        <w:overflowPunct/>
        <w:autoSpaceDE/>
        <w:autoSpaceDN/>
        <w:adjustRightInd/>
        <w:ind w:firstLine="709"/>
        <w:jc w:val="both"/>
        <w:rPr>
          <w:noProof/>
          <w:sz w:val="28"/>
          <w:szCs w:val="28"/>
          <w:lang w:val="kk-KZ"/>
        </w:rPr>
      </w:pPr>
    </w:p>
    <w:p w:rsidR="00EB5A8C" w:rsidRPr="00EB5A8C" w:rsidRDefault="00EB5A8C" w:rsidP="00EB5A8C">
      <w:pPr>
        <w:overflowPunct/>
        <w:autoSpaceDE/>
        <w:autoSpaceDN/>
        <w:adjustRightInd/>
        <w:jc w:val="both"/>
        <w:rPr>
          <w:rFonts w:eastAsia="Calibri"/>
          <w:color w:val="000000"/>
          <w:sz w:val="28"/>
          <w:szCs w:val="28"/>
          <w:lang w:val="kk-KZ"/>
        </w:rPr>
      </w:pPr>
      <w:r w:rsidRPr="00EB5A8C">
        <w:rPr>
          <w:noProof/>
          <w:sz w:val="28"/>
          <w:szCs w:val="28"/>
          <w:lang w:val="kk-KZ"/>
        </w:rPr>
        <w:t>Ескертпе: нысан «Бейрезидент-банктері филиалдарының к</w:t>
      </w:r>
      <w:r w:rsidRPr="00EB5A8C">
        <w:rPr>
          <w:rFonts w:eastAsia="Calibri"/>
          <w:sz w:val="28"/>
          <w:szCs w:val="28"/>
          <w:lang w:val="kk-KZ" w:eastAsia="en-US"/>
        </w:rPr>
        <w:t>редиттік тәуекел ескеріле отырып мөлшерленген шартты және ықтимал міндеттемелердің талдамасы туралы есеп</w:t>
      </w:r>
      <w:r w:rsidRPr="00EB5A8C">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rPr>
          <w:color w:val="000000"/>
          <w:sz w:val="28"/>
          <w:szCs w:val="28"/>
          <w:highlight w:val="green"/>
          <w:lang w:val="kk-KZ"/>
        </w:rPr>
        <w:sectPr w:rsidR="00EB5A8C" w:rsidRPr="00EB5A8C" w:rsidSect="00DD2508">
          <w:headerReference w:type="even" r:id="rId34"/>
          <w:headerReference w:type="default" r:id="rId35"/>
          <w:headerReference w:type="first" r:id="rId36"/>
          <w:pgSz w:w="16838" w:h="11906" w:orient="landscape"/>
          <w:pgMar w:top="1418" w:right="1418" w:bottom="851" w:left="1418" w:header="851" w:footer="709" w:gutter="0"/>
          <w:cols w:space="708"/>
          <w:docGrid w:linePitch="360"/>
        </w:sectPr>
      </w:pPr>
    </w:p>
    <w:p w:rsidR="00EB5A8C" w:rsidRPr="00EB5A8C" w:rsidRDefault="00EB5A8C" w:rsidP="00EB5A8C">
      <w:pPr>
        <w:overflowPunct/>
        <w:autoSpaceDE/>
        <w:autoSpaceDN/>
        <w:adjustRightInd/>
        <w:ind w:left="5954"/>
        <w:rPr>
          <w:sz w:val="28"/>
          <w:szCs w:val="28"/>
          <w:lang w:val="kk-KZ"/>
        </w:rPr>
      </w:pPr>
      <w:r w:rsidRPr="00EB5A8C">
        <w:rPr>
          <w:rFonts w:eastAsia="Calibri"/>
          <w:sz w:val="28"/>
          <w:szCs w:val="28"/>
          <w:lang w:val="kk-KZ" w:eastAsia="en-US"/>
        </w:rPr>
        <w:lastRenderedPageBreak/>
        <w:t>«Бейрезидент-банктері филиалдарының кредиттік тәуекел ескеріле отырып мөлшерленген шартты және ықтимал міндеттемелердің талдамасы туралы есеп</w:t>
      </w:r>
      <w:r w:rsidRPr="00EB5A8C">
        <w:rPr>
          <w:sz w:val="28"/>
          <w:szCs w:val="28"/>
          <w:lang w:val="kk-KZ"/>
        </w:rPr>
        <w:t xml:space="preserve">» әкімшілік деректерді өтеусіз негізде жинауға арналған нысанына қосымша  </w:t>
      </w:r>
    </w:p>
    <w:p w:rsidR="00EB5A8C" w:rsidRPr="00EB5A8C" w:rsidRDefault="00EB5A8C" w:rsidP="00EB5A8C">
      <w:pPr>
        <w:overflowPunct/>
        <w:autoSpaceDE/>
        <w:autoSpaceDN/>
        <w:adjustRightInd/>
        <w:spacing w:after="160" w:line="259" w:lineRule="auto"/>
        <w:ind w:firstLine="5670"/>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709"/>
        <w:jc w:val="center"/>
        <w:rPr>
          <w:b/>
          <w:color w:val="000000"/>
          <w:sz w:val="28"/>
          <w:szCs w:val="28"/>
          <w:lang w:val="kk-KZ"/>
        </w:rPr>
      </w:pPr>
      <w:r w:rsidRPr="00EB5A8C">
        <w:rPr>
          <w:rFonts w:eastAsia="Calibri"/>
          <w:b/>
          <w:sz w:val="28"/>
          <w:szCs w:val="28"/>
          <w:lang w:val="kk-KZ" w:eastAsia="en-US"/>
        </w:rPr>
        <w:t>Бейрезидент-банктері филиалдарының кредиттік тәуекел ескеріле отырып мөлшерленген шартты және ықтимал міндеттемелердің талдамасы туралы есеп</w:t>
      </w:r>
      <w:r w:rsidRPr="00EB5A8C">
        <w:rPr>
          <w:b/>
          <w:color w:val="000000"/>
          <w:sz w:val="28"/>
          <w:szCs w:val="28"/>
          <w:lang w:val="kk-KZ"/>
        </w:rPr>
        <w:t xml:space="preserve"> </w:t>
      </w:r>
    </w:p>
    <w:p w:rsidR="00EB5A8C" w:rsidRPr="00EB5A8C" w:rsidRDefault="00EB5A8C" w:rsidP="00EB5A8C">
      <w:pPr>
        <w:overflowPunct/>
        <w:autoSpaceDE/>
        <w:autoSpaceDN/>
        <w:adjustRightInd/>
        <w:ind w:firstLine="709"/>
        <w:jc w:val="center"/>
        <w:rPr>
          <w:b/>
          <w:color w:val="000000"/>
          <w:sz w:val="28"/>
          <w:szCs w:val="28"/>
          <w:lang w:val="kk-KZ"/>
        </w:rPr>
      </w:pPr>
      <w:r w:rsidRPr="00EB5A8C">
        <w:rPr>
          <w:b/>
          <w:color w:val="000000"/>
          <w:sz w:val="28"/>
          <w:szCs w:val="28"/>
          <w:lang w:val="kk-KZ"/>
        </w:rPr>
        <w:t>(индексі – 1-</w:t>
      </w:r>
      <w:r w:rsidRPr="00EB5A8C">
        <w:rPr>
          <w:sz w:val="24"/>
          <w:szCs w:val="24"/>
          <w:lang w:val="kk-KZ"/>
        </w:rPr>
        <w:t xml:space="preserve"> </w:t>
      </w:r>
      <w:r w:rsidRPr="00EB5A8C">
        <w:rPr>
          <w:b/>
          <w:color w:val="000000"/>
          <w:sz w:val="28"/>
          <w:szCs w:val="28"/>
          <w:lang w:val="kk-KZ"/>
        </w:rPr>
        <w:t xml:space="preserve">FBN_ RUIVO, </w:t>
      </w:r>
      <w:r w:rsidRPr="00EB5A8C">
        <w:rPr>
          <w:b/>
          <w:sz w:val="28"/>
          <w:szCs w:val="28"/>
          <w:lang w:val="kk-KZ"/>
        </w:rPr>
        <w:t>кезеңділігі –  ай сайын</w:t>
      </w:r>
      <w:r w:rsidRPr="00EB5A8C">
        <w:rPr>
          <w:b/>
          <w:color w:val="000000"/>
          <w:sz w:val="28"/>
          <w:szCs w:val="28"/>
          <w:lang w:val="kk-KZ"/>
        </w:rPr>
        <w:t>)</w:t>
      </w: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1-тарау. Жалпы ережелер</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 Осы түсіндірмеде «Бейрезидент-банктері филиалдарының к</w:t>
      </w:r>
      <w:r w:rsidRPr="00EB5A8C">
        <w:rPr>
          <w:rFonts w:eastAsia="Calibri"/>
          <w:sz w:val="28"/>
          <w:szCs w:val="28"/>
          <w:lang w:val="kk-KZ" w:eastAsia="en-US"/>
        </w:rPr>
        <w:t>редиттік тәуекел ескеріле отырып мөлшерленген шартты және ықтимал міндеттемелердің талдамасы туралы есеп</w:t>
      </w:r>
      <w:r w:rsidRPr="00EB5A8C">
        <w:rPr>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 Нысанды </w:t>
      </w:r>
      <w:r w:rsidRPr="00EB5A8C">
        <w:rPr>
          <w:color w:val="000000"/>
          <w:sz w:val="28"/>
          <w:szCs w:val="28"/>
          <w:lang w:val="kk-KZ"/>
        </w:rPr>
        <w:t xml:space="preserve">Қазақстан Республикасының бейрезидент-банктерінің филиалдары </w:t>
      </w:r>
      <w:r w:rsidRPr="00EB5A8C">
        <w:rPr>
          <w:sz w:val="28"/>
          <w:szCs w:val="28"/>
          <w:lang w:val="kk-KZ"/>
        </w:rPr>
        <w:t xml:space="preserve">әрбір айдың біріндегі жағдай бойынша ай сайын жасайды. Нысандағы деректер мың теңгемен толтырылады.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400"/>
        <w:jc w:val="center"/>
        <w:rPr>
          <w:b/>
          <w:sz w:val="28"/>
          <w:szCs w:val="28"/>
          <w:highlight w:val="green"/>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5954"/>
        <w:textAlignment w:val="baseline"/>
        <w:rPr>
          <w:color w:val="000000"/>
          <w:sz w:val="28"/>
          <w:szCs w:val="28"/>
          <w:highlight w:val="green"/>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w:t>
      </w:r>
      <w:r w:rsidRPr="00EB5A8C">
        <w:rPr>
          <w:color w:val="000000"/>
          <w:sz w:val="28"/>
          <w:szCs w:val="28"/>
          <w:lang w:val="kk-KZ"/>
        </w:rPr>
        <w:lastRenderedPageBreak/>
        <w:t>құқықтық актілерді мемлекеттік тіркеу тізілімінде № 22213 болып тіркелген)  (бұдан әрі – № 23 нормативтер)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5. 2-бағанда топ түрінің мәндері Нысан ұсынылатын ақпараттық жүйеде орналастырылған «Топ анықтамалығы» анықтамалығынан таңдап алынады.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6. 3-бағанда мәндер Нысан ұсынылатын ақпараттық жүйеде орналастырылған «Кредиттік тәуекел ескеріле отырып мөлшерленуі тиіс шартты және ықтимал міндеттемелердің түрі» анықтамалығынан таңдап алынады.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7. 4-бағанда кредиттік тәуекел дәрежесі бойынша мөлшерленуі тиіс шартты және ықтимал міндеттемелердің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8. 5 және 6-бағандарда № 23 нормативтердің 2-тарауына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9. 7-бағанда пайызбен конверсия коэффициентінің мәніне (4-баған) және пайызбен кредиттік тәуекел коэффициентінің мәніне (5-баған) көбейтілген, </w:t>
      </w:r>
      <w:r w:rsidRPr="00EB5A8C">
        <w:rPr>
          <w:sz w:val="28"/>
          <w:szCs w:val="28"/>
          <w:lang w:val="kk-KZ"/>
        </w:rPr>
        <w:br/>
        <w:t>3-бағанда көрсетілген шартты және ықтимал міндеттемелер бойынша сома көрсетіледі.</w:t>
      </w:r>
    </w:p>
    <w:p w:rsidR="00EB5A8C" w:rsidRPr="00EB5A8C" w:rsidRDefault="00EB5A8C" w:rsidP="00EB5A8C">
      <w:pPr>
        <w:overflowPunct/>
        <w:autoSpaceDE/>
        <w:autoSpaceDN/>
        <w:adjustRightInd/>
        <w:ind w:firstLine="709"/>
        <w:jc w:val="both"/>
        <w:textAlignment w:val="baseline"/>
        <w:rPr>
          <w:rFonts w:eastAsia="Calibri"/>
          <w:sz w:val="28"/>
          <w:szCs w:val="28"/>
        </w:rPr>
      </w:pPr>
      <w:r w:rsidRPr="00EB5A8C">
        <w:rPr>
          <w:sz w:val="28"/>
          <w:szCs w:val="28"/>
        </w:rPr>
        <w:t>10. Деректер болмаған кезде Нысан ұсынылмайды</w:t>
      </w:r>
      <w:r w:rsidRPr="00EB5A8C">
        <w:rPr>
          <w:rFonts w:eastAsia="Calibri"/>
          <w:sz w:val="28"/>
          <w:szCs w:val="28"/>
        </w:rPr>
        <w:t>.</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sz w:val="28"/>
          <w:szCs w:val="28"/>
        </w:rPr>
        <w:br w:type="column"/>
      </w:r>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sz w:val="28"/>
          <w:szCs w:val="28"/>
          <w:highlight w:val="green"/>
          <w:lang w:val="kk-KZ"/>
        </w:rPr>
      </w:pPr>
      <w:r w:rsidRPr="00EB5A8C">
        <w:rPr>
          <w:rFonts w:eastAsia="Calibri"/>
          <w:sz w:val="28"/>
          <w:szCs w:val="28"/>
          <w:lang w:val="kk-KZ" w:eastAsia="en-US"/>
        </w:rPr>
        <w:t>25-қосымша</w:t>
      </w:r>
    </w:p>
    <w:p w:rsidR="00EB5A8C" w:rsidRPr="00EB5A8C" w:rsidRDefault="00EB5A8C" w:rsidP="00EB5A8C">
      <w:pPr>
        <w:overflowPunct/>
        <w:autoSpaceDE/>
        <w:autoSpaceDN/>
        <w:adjustRightInd/>
        <w:ind w:left="5954"/>
        <w:jc w:val="both"/>
        <w:rPr>
          <w:color w:val="000000"/>
          <w:sz w:val="28"/>
          <w:szCs w:val="28"/>
          <w:highlight w:val="green"/>
          <w:lang w:val="kk-KZ"/>
        </w:rPr>
      </w:pPr>
    </w:p>
    <w:p w:rsidR="00EB5A8C" w:rsidRPr="00EB5A8C" w:rsidRDefault="00EB5A8C" w:rsidP="00EB5A8C">
      <w:pPr>
        <w:overflowPunct/>
        <w:autoSpaceDE/>
        <w:autoSpaceDN/>
        <w:adjustRightInd/>
        <w:ind w:firstLine="709"/>
        <w:rPr>
          <w:color w:val="000000"/>
          <w:sz w:val="28"/>
          <w:szCs w:val="28"/>
          <w:highlight w:val="green"/>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jc w:val="right"/>
        <w:rPr>
          <w:sz w:val="28"/>
          <w:szCs w:val="28"/>
          <w:highlight w:val="green"/>
          <w:lang w:val="kk-KZ"/>
        </w:rPr>
      </w:pPr>
      <w:r w:rsidRPr="00EB5A8C">
        <w:rPr>
          <w:sz w:val="28"/>
          <w:szCs w:val="28"/>
          <w:lang w:val="kk-KZ"/>
        </w:rPr>
        <w:t>жинауға арналған нысан</w:t>
      </w:r>
      <w:r w:rsidRPr="00EB5A8C">
        <w:rPr>
          <w:sz w:val="28"/>
          <w:szCs w:val="28"/>
          <w:highlight w:val="green"/>
          <w:lang w:val="kk-KZ"/>
        </w:rPr>
        <w:br/>
      </w:r>
    </w:p>
    <w:p w:rsidR="00EB5A8C" w:rsidRPr="00EB5A8C" w:rsidRDefault="00EB5A8C" w:rsidP="00EB5A8C">
      <w:pPr>
        <w:overflowPunct/>
        <w:autoSpaceDE/>
        <w:autoSpaceDN/>
        <w:adjustRightInd/>
        <w:ind w:firstLine="709"/>
        <w:jc w:val="center"/>
        <w:textAlignment w:val="baseline"/>
        <w:rPr>
          <w:color w:val="000000"/>
          <w:sz w:val="28"/>
          <w:szCs w:val="28"/>
          <w:highlight w:val="green"/>
          <w:lang w:val="kk-KZ"/>
        </w:rPr>
      </w:pPr>
    </w:p>
    <w:p w:rsidR="00EB5A8C" w:rsidRPr="00EB5A8C" w:rsidRDefault="00EB5A8C" w:rsidP="00EB5A8C">
      <w:pPr>
        <w:overflowPunct/>
        <w:autoSpaceDE/>
        <w:autoSpaceDN/>
        <w:adjustRightInd/>
        <w:ind w:firstLine="709"/>
        <w:jc w:val="center"/>
        <w:textAlignment w:val="baseline"/>
        <w:rPr>
          <w:color w:val="000000"/>
          <w:sz w:val="28"/>
          <w:szCs w:val="28"/>
          <w:highlight w:val="green"/>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нысанның атауы: Бейрезидент-банктері филиалдарының к</w:t>
      </w:r>
      <w:r w:rsidRPr="00EB5A8C">
        <w:rPr>
          <w:rFonts w:eastAsia="Calibri"/>
          <w:sz w:val="28"/>
          <w:szCs w:val="28"/>
          <w:lang w:val="kk-KZ" w:eastAsia="en-US"/>
        </w:rPr>
        <w:t>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w:t>
      </w:r>
      <w:r w:rsidRPr="00EB5A8C">
        <w:rPr>
          <w:sz w:val="24"/>
          <w:szCs w:val="24"/>
          <w:lang w:val="kk-KZ"/>
        </w:rPr>
        <w:t xml:space="preserve"> </w:t>
      </w:r>
      <w:r w:rsidRPr="00EB5A8C">
        <w:rPr>
          <w:color w:val="000000"/>
          <w:sz w:val="28"/>
          <w:szCs w:val="28"/>
          <w:lang w:val="kk-KZ"/>
        </w:rPr>
        <w:t>FBN_ RPFI</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Әкімшілік деректерді өтеусіз негізде жинауға арналған нысанды ұсыну мерзімі: есепті айдан кейінгі айдың жетінші жұмыс күнінен </w:t>
      </w:r>
      <w:r w:rsidRPr="00EB5A8C">
        <w:rPr>
          <w:sz w:val="28"/>
          <w:szCs w:val="28"/>
          <w:lang w:val="kk-KZ"/>
        </w:rPr>
        <w:t>кешіктірмей,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БСН: _______________________</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Жинау әдісі: электрондық түрде </w:t>
      </w:r>
    </w:p>
    <w:p w:rsidR="00EB5A8C" w:rsidRPr="00EB5A8C" w:rsidRDefault="00EB5A8C" w:rsidP="00EB5A8C">
      <w:pPr>
        <w:overflowPunct/>
        <w:autoSpaceDE/>
        <w:autoSpaceDN/>
        <w:adjustRightInd/>
        <w:ind w:firstLine="709"/>
        <w:jc w:val="both"/>
        <w:textAlignment w:val="baseline"/>
        <w:rPr>
          <w:sz w:val="28"/>
          <w:szCs w:val="28"/>
          <w:lang w:val="kk-KZ"/>
        </w:rPr>
      </w:pPr>
    </w:p>
    <w:p w:rsidR="00EB5A8C" w:rsidRPr="00EB5A8C" w:rsidRDefault="00EB5A8C" w:rsidP="00EB5A8C">
      <w:pPr>
        <w:overflowPunct/>
        <w:autoSpaceDE/>
        <w:autoSpaceDN/>
        <w:adjustRightInd/>
        <w:ind w:firstLine="709"/>
        <w:jc w:val="both"/>
        <w:textAlignment w:val="baseline"/>
        <w:rPr>
          <w:sz w:val="28"/>
          <w:szCs w:val="28"/>
          <w:lang w:val="kk-KZ"/>
        </w:rPr>
        <w:sectPr w:rsidR="00EB5A8C" w:rsidRPr="00EB5A8C" w:rsidSect="00DD2508">
          <w:headerReference w:type="even" r:id="rId37"/>
          <w:headerReference w:type="default" r:id="rId38"/>
          <w:headerReference w:type="first" r:id="rId39"/>
          <w:pgSz w:w="11906" w:h="16838"/>
          <w:pgMar w:top="1418" w:right="851" w:bottom="1418" w:left="1418" w:header="708" w:footer="708" w:gutter="0"/>
          <w:cols w:space="708"/>
          <w:titlePg/>
          <w:docGrid w:linePitch="360"/>
        </w:sectPr>
      </w:pPr>
    </w:p>
    <w:p w:rsidR="00EB5A8C" w:rsidRPr="00EB5A8C" w:rsidRDefault="00EB5A8C" w:rsidP="00EB5A8C">
      <w:pPr>
        <w:overflowPunct/>
        <w:autoSpaceDE/>
        <w:autoSpaceDN/>
        <w:adjustRightInd/>
        <w:ind w:firstLine="709"/>
        <w:jc w:val="right"/>
        <w:textAlignment w:val="baseline"/>
        <w:rPr>
          <w:sz w:val="28"/>
          <w:szCs w:val="28"/>
          <w:lang w:val="kk-KZ"/>
        </w:rPr>
      </w:pPr>
      <w:r w:rsidRPr="00EB5A8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45"/>
        <w:gridCol w:w="3592"/>
        <w:gridCol w:w="1727"/>
        <w:gridCol w:w="1741"/>
        <w:gridCol w:w="1544"/>
        <w:gridCol w:w="1832"/>
        <w:gridCol w:w="1867"/>
        <w:gridCol w:w="1234"/>
      </w:tblGrid>
      <w:tr w:rsidR="00EB5A8C" w:rsidRPr="00EB5A8C" w:rsidTr="001F3811">
        <w:trPr>
          <w:jc w:val="center"/>
        </w:trPr>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w:t>
            </w:r>
          </w:p>
        </w:tc>
        <w:tc>
          <w:tcPr>
            <w:tcW w:w="13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color w:val="000000"/>
                <w:sz w:val="24"/>
                <w:szCs w:val="24"/>
              </w:rPr>
              <w:t>Баптардың атауы</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color w:val="000000"/>
                <w:sz w:val="24"/>
                <w:szCs w:val="24"/>
              </w:rPr>
              <w:t>Туынды қаржы құралдарының номиналды құны</w:t>
            </w:r>
          </w:p>
        </w:tc>
        <w:tc>
          <w:tcPr>
            <w:tcW w:w="6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color w:val="000000"/>
                <w:sz w:val="24"/>
                <w:szCs w:val="24"/>
              </w:rPr>
              <w:t>Туынды қаржы құралдарына арналған кредиттік тәуекел коэффициенті пайызбен</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color w:val="000000"/>
                <w:sz w:val="24"/>
                <w:szCs w:val="24"/>
              </w:rPr>
              <w:t>Туынды қаржы құралдарына арналған кредиттік тәуекел ескерілген сома</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color w:val="000000"/>
                <w:sz w:val="24"/>
                <w:szCs w:val="24"/>
              </w:rPr>
              <w:t>Туынды қаржы құралдарының нарықтық құны</w:t>
            </w:r>
          </w:p>
        </w:tc>
        <w:tc>
          <w:tcPr>
            <w:tcW w:w="7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color w:val="000000"/>
                <w:sz w:val="24"/>
                <w:szCs w:val="24"/>
              </w:rPr>
              <w:t>Контрагентке арналған кредиттік тәуекел коэффициенті пайызбен</w:t>
            </w:r>
          </w:p>
        </w:tc>
        <w:tc>
          <w:tcPr>
            <w:tcW w:w="3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color w:val="000000"/>
                <w:sz w:val="24"/>
                <w:szCs w:val="24"/>
              </w:rPr>
              <w:t>Есепке алынатын сома</w:t>
            </w:r>
          </w:p>
        </w:tc>
      </w:tr>
      <w:tr w:rsidR="00EB5A8C" w:rsidRPr="00EB5A8C" w:rsidTr="001F3811">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7</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8</w:t>
            </w:r>
          </w:p>
        </w:tc>
      </w:tr>
      <w:tr w:rsidR="00EB5A8C" w:rsidRPr="00EB5A8C" w:rsidTr="001F3811">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color w:val="000000"/>
                <w:sz w:val="24"/>
                <w:szCs w:val="24"/>
              </w:rPr>
              <w:t xml:space="preserve">Кредиттік тәуекел ескеріле отырып </w:t>
            </w:r>
            <w:r w:rsidRPr="00EB5A8C">
              <w:rPr>
                <w:color w:val="000000"/>
                <w:sz w:val="24"/>
                <w:szCs w:val="24"/>
                <w:lang w:val="kk-KZ"/>
              </w:rPr>
              <w:t>мөлшерленуі тиіс</w:t>
            </w:r>
            <w:r w:rsidRPr="00EB5A8C">
              <w:rPr>
                <w:color w:val="000000"/>
                <w:sz w:val="24"/>
                <w:szCs w:val="24"/>
              </w:rPr>
              <w:t xml:space="preserve"> туынды қаржы құралдары бойынша шартты және ықтимал талаптар мен міндеттемелердің түрі</w:t>
            </w:r>
            <w:r w:rsidRPr="00EB5A8C">
              <w:rPr>
                <w:sz w:val="24"/>
                <w:szCs w:val="24"/>
              </w:rPr>
              <w:t xml:space="preserve">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65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jc w:val="center"/>
              <w:textAlignment w:val="baseline"/>
              <w:rPr>
                <w:sz w:val="24"/>
                <w:szCs w:val="24"/>
              </w:rPr>
            </w:pPr>
            <w:r w:rsidRPr="00EB5A8C">
              <w:rPr>
                <w:sz w:val="24"/>
                <w:szCs w:val="24"/>
              </w:rPr>
              <w:t> </w:t>
            </w:r>
          </w:p>
        </w:tc>
      </w:tr>
      <w:tr w:rsidR="00EB5A8C" w:rsidRPr="00EB5A8C" w:rsidTr="001F3811">
        <w:trPr>
          <w:jc w:val="center"/>
        </w:trPr>
        <w:tc>
          <w:tcPr>
            <w:tcW w:w="146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color w:val="000000"/>
                <w:sz w:val="24"/>
                <w:szCs w:val="24"/>
              </w:rPr>
              <w:t xml:space="preserve">Кредиттік тәуекел ескеріле отырып </w:t>
            </w:r>
            <w:r w:rsidRPr="00EB5A8C">
              <w:rPr>
                <w:color w:val="000000"/>
                <w:sz w:val="24"/>
                <w:szCs w:val="24"/>
                <w:lang w:val="kk-KZ"/>
              </w:rPr>
              <w:t>мөлшерленген</w:t>
            </w:r>
            <w:r w:rsidRPr="00EB5A8C">
              <w:rPr>
                <w:color w:val="000000"/>
                <w:sz w:val="24"/>
                <w:szCs w:val="24"/>
              </w:rPr>
              <w:t xml:space="preserve"> туынды қаржы құралдарының жиыны</w:t>
            </w:r>
            <w:r w:rsidRPr="00EB5A8C">
              <w:rPr>
                <w:sz w:val="24"/>
                <w:szCs w:val="24"/>
              </w:rPr>
              <w:t xml:space="preserve">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4"/>
                <w:szCs w:val="24"/>
              </w:rPr>
            </w:pP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X</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4"/>
                <w:szCs w:val="24"/>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sz w:val="24"/>
                <w:szCs w:val="24"/>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X</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rPr>
                <w:sz w:val="24"/>
                <w:szCs w:val="24"/>
              </w:rPr>
            </w:pPr>
          </w:p>
        </w:tc>
      </w:tr>
    </w:tbl>
    <w:p w:rsidR="00EB5A8C" w:rsidRPr="00EB5A8C" w:rsidRDefault="00EB5A8C" w:rsidP="00EB5A8C">
      <w:pPr>
        <w:overflowPunct/>
        <w:autoSpaceDE/>
        <w:autoSpaceDN/>
        <w:adjustRightInd/>
        <w:ind w:firstLine="709"/>
        <w:jc w:val="both"/>
        <w:rPr>
          <w:sz w:val="28"/>
          <w:szCs w:val="28"/>
          <w:highlight w:val="green"/>
        </w:rPr>
      </w:pP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Атауы _______________________________________________________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Мекенжайы 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Телефоны _____________________________________________________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Электрондық пошта мекенжайы___________________________________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Орындаушы ________________________________          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Басшы немесе есепке қол қою функциясы жүктелген адам</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__________________________________________       _________________</w:t>
      </w:r>
    </w:p>
    <w:p w:rsidR="00EB5A8C" w:rsidRPr="00EB5A8C" w:rsidRDefault="00EB5A8C" w:rsidP="00EB5A8C">
      <w:pPr>
        <w:widowControl w:val="0"/>
        <w:overflowPunct/>
        <w:autoSpaceDE/>
        <w:autoSpaceDN/>
        <w:adjustRightInd/>
        <w:ind w:firstLine="709"/>
        <w:jc w:val="both"/>
        <w:rPr>
          <w:noProof/>
          <w:sz w:val="28"/>
          <w:szCs w:val="28"/>
          <w:lang w:val="kk-KZ"/>
        </w:rPr>
      </w:pPr>
      <w:r w:rsidRPr="00EB5A8C">
        <w:rPr>
          <w:noProof/>
          <w:sz w:val="28"/>
          <w:szCs w:val="28"/>
          <w:lang w:val="kk-KZ"/>
        </w:rPr>
        <w:t xml:space="preserve"> тегі, аты және әкесінің аты (ол болған жағдайда)            қолы</w:t>
      </w:r>
    </w:p>
    <w:p w:rsidR="00EB5A8C" w:rsidRPr="00EB5A8C" w:rsidRDefault="00EB5A8C" w:rsidP="00EB5A8C">
      <w:pPr>
        <w:widowControl w:val="0"/>
        <w:overflowPunct/>
        <w:autoSpaceDE/>
        <w:autoSpaceDN/>
        <w:adjustRightInd/>
        <w:spacing w:before="100" w:beforeAutospacing="1" w:after="100" w:afterAutospacing="1"/>
        <w:ind w:firstLine="709"/>
        <w:rPr>
          <w:noProof/>
          <w:sz w:val="28"/>
          <w:szCs w:val="28"/>
          <w:lang w:val="kk-KZ"/>
        </w:rPr>
      </w:pPr>
      <w:r w:rsidRPr="00EB5A8C">
        <w:rPr>
          <w:noProof/>
          <w:color w:val="000000"/>
          <w:sz w:val="28"/>
          <w:szCs w:val="28"/>
          <w:lang w:val="kk-KZ"/>
        </w:rPr>
        <w:t>Күні</w:t>
      </w:r>
      <w:r w:rsidRPr="00EB5A8C">
        <w:rPr>
          <w:noProof/>
          <w:sz w:val="28"/>
          <w:szCs w:val="28"/>
          <w:lang w:val="kk-KZ"/>
        </w:rPr>
        <w:t xml:space="preserve"> 20__ жылғы «____» ______________ </w:t>
      </w:r>
    </w:p>
    <w:p w:rsidR="00EB5A8C" w:rsidRPr="00EB5A8C" w:rsidRDefault="00EB5A8C" w:rsidP="00EB5A8C">
      <w:pPr>
        <w:widowControl w:val="0"/>
        <w:overflowPunct/>
        <w:autoSpaceDE/>
        <w:autoSpaceDN/>
        <w:adjustRightInd/>
        <w:ind w:firstLine="709"/>
        <w:jc w:val="both"/>
        <w:rPr>
          <w:noProof/>
          <w:sz w:val="28"/>
          <w:szCs w:val="28"/>
          <w:lang w:val="kk-KZ"/>
        </w:rPr>
      </w:pPr>
    </w:p>
    <w:p w:rsidR="00EB5A8C" w:rsidRPr="00EB5A8C" w:rsidRDefault="00EB5A8C" w:rsidP="00EB5A8C">
      <w:pPr>
        <w:overflowPunct/>
        <w:autoSpaceDE/>
        <w:autoSpaceDN/>
        <w:adjustRightInd/>
        <w:jc w:val="both"/>
        <w:rPr>
          <w:rFonts w:eastAsia="Calibri"/>
          <w:color w:val="000000"/>
          <w:sz w:val="28"/>
          <w:szCs w:val="28"/>
          <w:lang w:val="kk-KZ"/>
        </w:rPr>
      </w:pPr>
      <w:r w:rsidRPr="00EB5A8C">
        <w:rPr>
          <w:noProof/>
          <w:sz w:val="28"/>
          <w:szCs w:val="28"/>
          <w:lang w:val="kk-KZ"/>
        </w:rPr>
        <w:t>Ескертпе: нысан «Бейрезидент-банктері филиалдарының к</w:t>
      </w:r>
      <w:r w:rsidRPr="00EB5A8C">
        <w:rPr>
          <w:rFonts w:eastAsia="Calibri"/>
          <w:sz w:val="28"/>
          <w:szCs w:val="28"/>
          <w:lang w:val="kk-KZ" w:eastAsia="en-US"/>
        </w:rPr>
        <w:t>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r w:rsidRPr="00EB5A8C">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rPr>
          <w:sz w:val="28"/>
          <w:szCs w:val="28"/>
          <w:highlight w:val="magenta"/>
          <w:lang w:val="kk-KZ"/>
        </w:rPr>
        <w:sectPr w:rsidR="00EB5A8C" w:rsidRPr="00EB5A8C" w:rsidSect="00DD2508">
          <w:headerReference w:type="even" r:id="rId40"/>
          <w:headerReference w:type="default" r:id="rId41"/>
          <w:headerReference w:type="first" r:id="rId42"/>
          <w:pgSz w:w="16838" w:h="11906" w:orient="landscape"/>
          <w:pgMar w:top="1418" w:right="1418" w:bottom="851" w:left="1418" w:header="709" w:footer="709" w:gutter="0"/>
          <w:cols w:space="708"/>
          <w:docGrid w:linePitch="360"/>
        </w:sectPr>
      </w:pPr>
    </w:p>
    <w:p w:rsidR="00EB5A8C" w:rsidRPr="00EB5A8C" w:rsidRDefault="00EB5A8C" w:rsidP="00EB5A8C">
      <w:pPr>
        <w:overflowPunct/>
        <w:autoSpaceDE/>
        <w:autoSpaceDN/>
        <w:adjustRightInd/>
        <w:ind w:left="5812"/>
        <w:rPr>
          <w:sz w:val="28"/>
          <w:szCs w:val="28"/>
          <w:lang w:val="kk-KZ"/>
        </w:rPr>
      </w:pPr>
      <w:r w:rsidRPr="00EB5A8C">
        <w:rPr>
          <w:sz w:val="28"/>
          <w:szCs w:val="28"/>
          <w:lang w:val="kk-KZ"/>
        </w:rPr>
        <w:lastRenderedPageBreak/>
        <w:t>«Бейрезидент-банктері филиалдарының к</w:t>
      </w:r>
      <w:r w:rsidRPr="00EB5A8C">
        <w:rPr>
          <w:rFonts w:eastAsia="Calibri"/>
          <w:sz w:val="28"/>
          <w:szCs w:val="28"/>
          <w:lang w:val="kk-KZ" w:eastAsia="en-US"/>
        </w:rPr>
        <w:t>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r w:rsidRPr="00EB5A8C">
        <w:rPr>
          <w:sz w:val="28"/>
          <w:szCs w:val="28"/>
          <w:lang w:val="kk-KZ"/>
        </w:rPr>
        <w:t xml:space="preserve">» әкімшілік деректерді өтеусіз негізде жинауға арналған нысанына қосымша  </w:t>
      </w:r>
    </w:p>
    <w:p w:rsidR="00EB5A8C" w:rsidRPr="00EB5A8C" w:rsidRDefault="00EB5A8C" w:rsidP="00EB5A8C">
      <w:pPr>
        <w:overflowPunct/>
        <w:autoSpaceDE/>
        <w:autoSpaceDN/>
        <w:adjustRightInd/>
        <w:spacing w:after="160" w:line="259" w:lineRule="auto"/>
        <w:ind w:firstLine="5670"/>
        <w:rPr>
          <w:color w:val="000000"/>
          <w:sz w:val="28"/>
          <w:szCs w:val="28"/>
          <w:highlight w:val="green"/>
          <w:lang w:val="kk-KZ"/>
        </w:rPr>
      </w:pPr>
    </w:p>
    <w:p w:rsidR="00EB5A8C" w:rsidRPr="00EB5A8C" w:rsidRDefault="00EB5A8C" w:rsidP="00EB5A8C">
      <w:pPr>
        <w:overflowPunct/>
        <w:autoSpaceDE/>
        <w:autoSpaceDN/>
        <w:adjustRightInd/>
        <w:ind w:firstLine="709"/>
        <w:jc w:val="both"/>
        <w:rPr>
          <w:color w:val="000000"/>
          <w:sz w:val="28"/>
          <w:szCs w:val="28"/>
          <w:highlight w:val="green"/>
          <w:lang w:val="kk-KZ"/>
        </w:rPr>
      </w:pPr>
    </w:p>
    <w:p w:rsidR="00EB5A8C" w:rsidRPr="00EB5A8C" w:rsidRDefault="00EB5A8C" w:rsidP="00EB5A8C">
      <w:pPr>
        <w:overflowPunct/>
        <w:autoSpaceDE/>
        <w:autoSpaceDN/>
        <w:adjustRightInd/>
        <w:ind w:firstLine="709"/>
        <w:jc w:val="center"/>
        <w:rPr>
          <w:b/>
          <w:color w:val="000000"/>
          <w:sz w:val="28"/>
          <w:szCs w:val="28"/>
          <w:lang w:val="kk-KZ"/>
        </w:rPr>
      </w:pPr>
      <w:r w:rsidRPr="00EB5A8C">
        <w:rPr>
          <w:rFonts w:eastAsia="Calibri"/>
          <w:b/>
          <w:sz w:val="28"/>
          <w:szCs w:val="28"/>
          <w:lang w:val="kk-KZ" w:eastAsia="en-US"/>
        </w:rPr>
        <w:t>Бейрезидент-банктері филиалдарының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r w:rsidRPr="00EB5A8C">
        <w:rPr>
          <w:b/>
          <w:color w:val="000000"/>
          <w:sz w:val="28"/>
          <w:szCs w:val="28"/>
          <w:lang w:val="kk-KZ"/>
        </w:rPr>
        <w:t xml:space="preserve"> </w:t>
      </w:r>
    </w:p>
    <w:p w:rsidR="00EB5A8C" w:rsidRPr="00EB5A8C" w:rsidRDefault="00EB5A8C" w:rsidP="00EB5A8C">
      <w:pPr>
        <w:overflowPunct/>
        <w:autoSpaceDE/>
        <w:autoSpaceDN/>
        <w:adjustRightInd/>
        <w:ind w:firstLine="709"/>
        <w:jc w:val="center"/>
        <w:rPr>
          <w:b/>
          <w:color w:val="000000"/>
          <w:sz w:val="28"/>
          <w:szCs w:val="28"/>
          <w:lang w:val="kk-KZ"/>
        </w:rPr>
      </w:pPr>
      <w:r w:rsidRPr="00EB5A8C">
        <w:rPr>
          <w:b/>
          <w:color w:val="000000"/>
          <w:sz w:val="28"/>
          <w:szCs w:val="28"/>
          <w:lang w:val="kk-KZ"/>
        </w:rPr>
        <w:t>(индексі – 1-</w:t>
      </w:r>
      <w:r w:rsidRPr="00EB5A8C">
        <w:rPr>
          <w:sz w:val="24"/>
          <w:szCs w:val="24"/>
          <w:lang w:val="kk-KZ"/>
        </w:rPr>
        <w:t xml:space="preserve"> </w:t>
      </w:r>
      <w:r w:rsidRPr="00EB5A8C">
        <w:rPr>
          <w:b/>
          <w:color w:val="000000"/>
          <w:sz w:val="28"/>
          <w:szCs w:val="28"/>
          <w:lang w:val="kk-KZ"/>
        </w:rPr>
        <w:t xml:space="preserve">FBN_ RPFI, </w:t>
      </w:r>
      <w:r w:rsidRPr="00EB5A8C">
        <w:rPr>
          <w:b/>
          <w:sz w:val="28"/>
          <w:szCs w:val="28"/>
          <w:lang w:val="kk-KZ"/>
        </w:rPr>
        <w:t>кезеңділігі –  ай сайын</w:t>
      </w:r>
      <w:r w:rsidRPr="00EB5A8C">
        <w:rPr>
          <w:b/>
          <w:color w:val="000000"/>
          <w:sz w:val="28"/>
          <w:szCs w:val="28"/>
          <w:lang w:val="kk-KZ"/>
        </w:rPr>
        <w:t>)</w:t>
      </w: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1-тарау. Жалпы ережелер</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 Осы түсіндірмеде «Бейрезидент-банктері филиалдарының к</w:t>
      </w:r>
      <w:r w:rsidRPr="00EB5A8C">
        <w:rPr>
          <w:rFonts w:eastAsia="Calibri"/>
          <w:sz w:val="28"/>
          <w:szCs w:val="28"/>
          <w:lang w:val="kk-KZ" w:eastAsia="en-US"/>
        </w:rPr>
        <w:t>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r w:rsidRPr="00EB5A8C">
        <w:rPr>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2. Нысанды </w:t>
      </w:r>
      <w:r w:rsidRPr="00EB5A8C">
        <w:rPr>
          <w:color w:val="000000"/>
          <w:sz w:val="28"/>
          <w:szCs w:val="28"/>
          <w:lang w:val="kk-KZ"/>
        </w:rPr>
        <w:t>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EB5A8C">
        <w:rPr>
          <w:sz w:val="28"/>
          <w:szCs w:val="28"/>
          <w:lang w:val="kk-KZ"/>
        </w:rPr>
        <w:t xml:space="preserve"> әрбір айдың біріндегі жағдай бойынша ай сайын жасайды. Нысандағы деректер мың теңгемен толтырылады.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400"/>
        <w:jc w:val="center"/>
        <w:rPr>
          <w:b/>
          <w:sz w:val="28"/>
          <w:szCs w:val="28"/>
          <w:lang w:val="kk-KZ"/>
        </w:rPr>
      </w:pPr>
    </w:p>
    <w:p w:rsidR="00EB5A8C" w:rsidRPr="00EB5A8C" w:rsidRDefault="00EB5A8C" w:rsidP="00EB5A8C">
      <w:pPr>
        <w:overflowPunct/>
        <w:autoSpaceDE/>
        <w:autoSpaceDN/>
        <w:adjustRightInd/>
        <w:ind w:firstLine="400"/>
        <w:jc w:val="center"/>
        <w:rPr>
          <w:b/>
          <w:sz w:val="28"/>
          <w:szCs w:val="28"/>
          <w:lang w:val="kk-KZ"/>
        </w:rPr>
      </w:pPr>
      <w:r w:rsidRPr="00EB5A8C">
        <w:rPr>
          <w:b/>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4. Нысан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бейрезидент-банктерінің филиалдары (оның ішінде Қазақстан Республикасының бейрезидент-ислам банктерінің филиалдары) үшін </w:t>
      </w:r>
      <w:r w:rsidRPr="00EB5A8C">
        <w:rPr>
          <w:color w:val="000000"/>
          <w:sz w:val="28"/>
          <w:szCs w:val="28"/>
          <w:lang w:val="kk-KZ"/>
        </w:rPr>
        <w:lastRenderedPageBreak/>
        <w:t>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5. 2-бағанда мәндер Нысан ұсынылатын ақпараттық жүйеде орналастырылған «Кредиттік тәуекел ескеріле отырып мөлшерленуі тиіс туынды қаржы құралдары бойынша шартты және ықтимал талаптар мен міндеттемелердің түрі» анықтамалығынан таңдап алынады.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6. 3 және 6-бағандарда туынды қаржы құралдарының номиналды және нарықтық құны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7. 4 және 7-бағандарда № 23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қосындысы көрсетіледі.</w:t>
      </w:r>
    </w:p>
    <w:p w:rsidR="00EB5A8C" w:rsidRPr="00EB5A8C" w:rsidRDefault="00EB5A8C" w:rsidP="00EB5A8C">
      <w:pPr>
        <w:overflowPunct/>
        <w:autoSpaceDE/>
        <w:autoSpaceDN/>
        <w:adjustRightInd/>
        <w:ind w:firstLine="709"/>
        <w:jc w:val="both"/>
        <w:rPr>
          <w:rFonts w:eastAsia="Calibri"/>
          <w:sz w:val="28"/>
          <w:szCs w:val="28"/>
        </w:rPr>
      </w:pPr>
      <w:r w:rsidRPr="00EB5A8C">
        <w:rPr>
          <w:sz w:val="28"/>
          <w:szCs w:val="28"/>
        </w:rPr>
        <w:t>10. Деректер болмаған кезде Нысан ұсынылмайды</w:t>
      </w:r>
      <w:r w:rsidRPr="00EB5A8C">
        <w:rPr>
          <w:rFonts w:eastAsia="Calibri"/>
          <w:sz w:val="28"/>
          <w:szCs w:val="28"/>
        </w:rPr>
        <w:t>.</w:t>
      </w:r>
    </w:p>
    <w:p w:rsidR="00EB5A8C" w:rsidRPr="00EB5A8C" w:rsidRDefault="00EB5A8C" w:rsidP="00EB5A8C">
      <w:pPr>
        <w:overflowPunct/>
        <w:autoSpaceDE/>
        <w:autoSpaceDN/>
        <w:adjustRightInd/>
        <w:ind w:left="5954"/>
        <w:jc w:val="both"/>
        <w:rPr>
          <w:rFonts w:eastAsia="Calibri"/>
          <w:sz w:val="28"/>
          <w:szCs w:val="28"/>
        </w:rPr>
      </w:pPr>
      <w:r w:rsidRPr="00EB5A8C">
        <w:rPr>
          <w:rFonts w:eastAsia="Calibri"/>
          <w:sz w:val="28"/>
          <w:szCs w:val="28"/>
        </w:rPr>
        <w:br w:type="column"/>
      </w:r>
      <w:bookmarkStart w:id="5" w:name="sub1005941983"/>
      <w:bookmarkStart w:id="6" w:name="sub1007455659"/>
      <w:r w:rsidRPr="00EB5A8C">
        <w:rPr>
          <w:rFonts w:eastAsia="Calibri"/>
          <w:sz w:val="28"/>
          <w:szCs w:val="28"/>
          <w:lang w:val="kk-KZ"/>
        </w:rPr>
        <w:lastRenderedPageBreak/>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қағидаларына </w:t>
      </w:r>
      <w:r w:rsidRPr="00EB5A8C">
        <w:rPr>
          <w:rFonts w:eastAsia="Calibri"/>
          <w:sz w:val="28"/>
          <w:szCs w:val="28"/>
          <w:lang w:val="kk-KZ"/>
        </w:rPr>
        <w:br/>
        <w:t>26-қосымша</w:t>
      </w:r>
    </w:p>
    <w:p w:rsidR="00EB5A8C" w:rsidRPr="00EB5A8C" w:rsidRDefault="00EB5A8C" w:rsidP="00EB5A8C">
      <w:pPr>
        <w:overflowPunct/>
        <w:autoSpaceDE/>
        <w:autoSpaceDN/>
        <w:adjustRightInd/>
        <w:ind w:firstLine="709"/>
        <w:rPr>
          <w:color w:val="000000"/>
          <w:sz w:val="28"/>
          <w:szCs w:val="28"/>
        </w:rPr>
      </w:pPr>
    </w:p>
    <w:p w:rsidR="00EB5A8C" w:rsidRPr="00EB5A8C" w:rsidRDefault="00EB5A8C" w:rsidP="00EB5A8C">
      <w:pPr>
        <w:overflowPunct/>
        <w:autoSpaceDE/>
        <w:autoSpaceDN/>
        <w:adjustRightInd/>
        <w:ind w:firstLine="709"/>
        <w:rPr>
          <w:color w:val="000000"/>
          <w:sz w:val="28"/>
          <w:szCs w:val="28"/>
        </w:rPr>
      </w:pPr>
    </w:p>
    <w:p w:rsidR="00EB5A8C" w:rsidRPr="00EB5A8C" w:rsidRDefault="00EB5A8C" w:rsidP="00EB5A8C">
      <w:pPr>
        <w:overflowPunct/>
        <w:autoSpaceDE/>
        <w:autoSpaceDN/>
        <w:adjustRightInd/>
        <w:jc w:val="right"/>
        <w:rPr>
          <w:sz w:val="28"/>
          <w:szCs w:val="28"/>
        </w:rPr>
      </w:pPr>
      <w:r w:rsidRPr="00EB5A8C">
        <w:rPr>
          <w:sz w:val="28"/>
          <w:szCs w:val="28"/>
        </w:rPr>
        <w:t>Әкімшілік деректерді жинауға</w:t>
      </w:r>
    </w:p>
    <w:p w:rsidR="00EB5A8C" w:rsidRPr="00EB5A8C" w:rsidRDefault="00EB5A8C" w:rsidP="00EB5A8C">
      <w:pPr>
        <w:overflowPunct/>
        <w:autoSpaceDE/>
        <w:autoSpaceDN/>
        <w:adjustRightInd/>
        <w:jc w:val="right"/>
        <w:rPr>
          <w:sz w:val="28"/>
          <w:szCs w:val="28"/>
        </w:rPr>
      </w:pPr>
      <w:r w:rsidRPr="00EB5A8C">
        <w:rPr>
          <w:sz w:val="28"/>
          <w:szCs w:val="28"/>
        </w:rPr>
        <w:t>арналған нысан</w:t>
      </w:r>
    </w:p>
    <w:p w:rsidR="00EB5A8C" w:rsidRPr="00EB5A8C" w:rsidRDefault="00EB5A8C" w:rsidP="00EB5A8C">
      <w:pPr>
        <w:overflowPunct/>
        <w:autoSpaceDE/>
        <w:autoSpaceDN/>
        <w:adjustRightInd/>
        <w:jc w:val="right"/>
        <w:rPr>
          <w:sz w:val="28"/>
          <w:szCs w:val="28"/>
        </w:rPr>
      </w:pPr>
    </w:p>
    <w:p w:rsidR="00EB5A8C" w:rsidRPr="00EB5A8C" w:rsidRDefault="00EB5A8C" w:rsidP="00EB5A8C">
      <w:pPr>
        <w:overflowPunct/>
        <w:autoSpaceDE/>
        <w:autoSpaceDN/>
        <w:adjustRightInd/>
        <w:jc w:val="right"/>
        <w:rPr>
          <w:sz w:val="28"/>
          <w:szCs w:val="28"/>
        </w:rPr>
      </w:pPr>
    </w:p>
    <w:p w:rsidR="00EB5A8C" w:rsidRPr="00EB5A8C" w:rsidRDefault="00EB5A8C" w:rsidP="00EB5A8C">
      <w:pPr>
        <w:overflowPunct/>
        <w:autoSpaceDE/>
        <w:autoSpaceDN/>
        <w:adjustRightInd/>
        <w:ind w:firstLine="709"/>
        <w:jc w:val="both"/>
        <w:textAlignment w:val="baseline"/>
        <w:rPr>
          <w:color w:val="000000"/>
          <w:sz w:val="28"/>
          <w:szCs w:val="28"/>
        </w:rPr>
      </w:pPr>
      <w:r w:rsidRPr="00EB5A8C">
        <w:rPr>
          <w:color w:val="000000"/>
          <w:sz w:val="28"/>
          <w:szCs w:val="28"/>
          <w:lang w:val="kk-KZ"/>
        </w:rPr>
        <w:t>Ұсынылады</w:t>
      </w:r>
      <w:r w:rsidRPr="00EB5A8C">
        <w:rPr>
          <w:color w:val="000000"/>
          <w:sz w:val="28"/>
          <w:szCs w:val="28"/>
        </w:rPr>
        <w:t xml:space="preserve">: </w:t>
      </w:r>
      <w:r w:rsidRPr="00EB5A8C">
        <w:rPr>
          <w:color w:val="000000"/>
          <w:sz w:val="28"/>
          <w:szCs w:val="28"/>
          <w:lang w:val="kk-KZ"/>
        </w:rPr>
        <w:t>Қазақстан Республикасының Ұлттық Банкіне</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ресми интернет-ресурсында орналастырылған</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bCs/>
          <w:sz w:val="28"/>
          <w:szCs w:val="28"/>
          <w:lang w:val="kk-KZ"/>
        </w:rPr>
        <w:t>Әкімшілік нысанның атауы</w:t>
      </w:r>
      <w:r w:rsidRPr="00EB5A8C">
        <w:rPr>
          <w:sz w:val="28"/>
          <w:szCs w:val="28"/>
          <w:lang w:val="kk-KZ"/>
        </w:rPr>
        <w:t>: Бейрезидент-банктері филиалдарының а</w:t>
      </w:r>
      <w:r w:rsidRPr="00EB5A8C">
        <w:rPr>
          <w:bCs/>
          <w:sz w:val="28"/>
          <w:szCs w:val="28"/>
          <w:lang w:val="kk-KZ"/>
        </w:rPr>
        <w:t>йрықша пайыздық тәуекелді есептеудің (валюталар бөлігінде) талдамасы туралы есеп</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w:t>
      </w:r>
      <w:r w:rsidRPr="00EB5A8C">
        <w:rPr>
          <w:sz w:val="24"/>
          <w:szCs w:val="24"/>
          <w:lang w:val="kk-KZ"/>
        </w:rPr>
        <w:t xml:space="preserve"> </w:t>
      </w:r>
      <w:r w:rsidRPr="00EB5A8C">
        <w:rPr>
          <w:color w:val="000000"/>
          <w:sz w:val="28"/>
          <w:szCs w:val="28"/>
          <w:lang w:val="kk-KZ"/>
        </w:rPr>
        <w:t>FBN_RSPR</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Кезеңділігі: </w:t>
      </w:r>
      <w:r w:rsidRPr="00EB5A8C">
        <w:rPr>
          <w:sz w:val="28"/>
          <w:szCs w:val="28"/>
          <w:lang w:val="kk-KZ"/>
        </w:rPr>
        <w:t>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Есепті кезеңі: 20__жылғы «___»________</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қорытынды айналымдар ескерілген желтоқсан айының есебі (оның ішінде қорытынды айналымдар болмаған кезде) </w:t>
      </w:r>
      <w:r w:rsidRPr="00EB5A8C">
        <w:rPr>
          <w:sz w:val="28"/>
          <w:szCs w:val="28"/>
          <w:lang w:val="kk-KZ"/>
        </w:rPr>
        <w:t>–</w:t>
      </w:r>
      <w:r w:rsidRPr="00EB5A8C">
        <w:rPr>
          <w:color w:val="000000"/>
          <w:sz w:val="28"/>
          <w:szCs w:val="28"/>
          <w:lang w:val="kk-KZ"/>
        </w:rPr>
        <w:t xml:space="preserve">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right"/>
        <w:textAlignment w:val="baseline"/>
        <w:rPr>
          <w:color w:val="000000"/>
          <w:sz w:val="28"/>
          <w:szCs w:val="28"/>
          <w:lang w:val="kk-KZ"/>
        </w:rPr>
      </w:pPr>
    </w:p>
    <w:p w:rsidR="00EB5A8C" w:rsidRPr="00EB5A8C" w:rsidRDefault="00EB5A8C" w:rsidP="00EB5A8C">
      <w:pPr>
        <w:overflowPunct/>
        <w:autoSpaceDE/>
        <w:autoSpaceDN/>
        <w:adjustRightInd/>
        <w:ind w:firstLine="709"/>
        <w:jc w:val="right"/>
        <w:textAlignment w:val="baseline"/>
        <w:rPr>
          <w:b/>
          <w:strike/>
          <w:color w:val="000000"/>
          <w:sz w:val="28"/>
          <w:szCs w:val="28"/>
          <w:lang w:val="kk-KZ"/>
        </w:rPr>
      </w:pPr>
      <w:r w:rsidRPr="00EB5A8C">
        <w:rPr>
          <w:sz w:val="24"/>
          <w:szCs w:val="24"/>
          <w:lang w:val="kk-KZ"/>
        </w:rPr>
        <w:br w:type="page"/>
      </w:r>
    </w:p>
    <w:p w:rsidR="00EB5A8C" w:rsidRPr="00EB5A8C" w:rsidRDefault="00EB5A8C" w:rsidP="00EB5A8C">
      <w:pPr>
        <w:overflowPunct/>
        <w:autoSpaceDE/>
        <w:autoSpaceDN/>
        <w:adjustRightInd/>
        <w:ind w:firstLine="709"/>
        <w:jc w:val="right"/>
        <w:textAlignment w:val="baseline"/>
        <w:rPr>
          <w:color w:val="000000"/>
          <w:sz w:val="28"/>
          <w:szCs w:val="28"/>
          <w:lang w:val="kk-KZ"/>
        </w:rPr>
      </w:pPr>
      <w:r w:rsidRPr="00EB5A8C">
        <w:rPr>
          <w:color w:val="000000"/>
          <w:sz w:val="28"/>
          <w:szCs w:val="28"/>
          <w:lang w:val="kk-KZ"/>
        </w:rPr>
        <w:lastRenderedPageBreak/>
        <w:t xml:space="preserve"> (мың теңгемен)</w:t>
      </w:r>
    </w:p>
    <w:tbl>
      <w:tblPr>
        <w:tblW w:w="4954" w:type="pct"/>
        <w:jc w:val="center"/>
        <w:tblCellMar>
          <w:left w:w="0" w:type="dxa"/>
          <w:right w:w="0" w:type="dxa"/>
        </w:tblCellMar>
        <w:tblLook w:val="04A0" w:firstRow="1" w:lastRow="0" w:firstColumn="1" w:lastColumn="0" w:noHBand="0" w:noVBand="1"/>
      </w:tblPr>
      <w:tblGrid>
        <w:gridCol w:w="484"/>
        <w:gridCol w:w="4816"/>
        <w:gridCol w:w="1157"/>
        <w:gridCol w:w="1899"/>
        <w:gridCol w:w="1173"/>
      </w:tblGrid>
      <w:tr w:rsidR="00EB5A8C" w:rsidRPr="00EB5A8C" w:rsidTr="001F3811">
        <w:trPr>
          <w:jc w:val="center"/>
        </w:trPr>
        <w:tc>
          <w:tcPr>
            <w:tcW w:w="2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rPr>
            </w:pPr>
            <w:r w:rsidRPr="00EB5A8C">
              <w:rPr>
                <w:color w:val="000000"/>
                <w:sz w:val="28"/>
                <w:szCs w:val="28"/>
              </w:rPr>
              <w:t>№</w:t>
            </w:r>
          </w:p>
        </w:tc>
        <w:tc>
          <w:tcPr>
            <w:tcW w:w="28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lang w:val="kk-KZ"/>
              </w:rPr>
            </w:pPr>
            <w:r w:rsidRPr="00EB5A8C">
              <w:rPr>
                <w:color w:val="000000"/>
                <w:sz w:val="28"/>
                <w:szCs w:val="28"/>
                <w:lang w:val="kk-KZ"/>
              </w:rPr>
              <w:t>Атауы</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lang w:val="kk-KZ"/>
              </w:rPr>
            </w:pPr>
            <w:r w:rsidRPr="00EB5A8C">
              <w:rPr>
                <w:color w:val="000000"/>
                <w:sz w:val="28"/>
                <w:szCs w:val="28"/>
              </w:rPr>
              <w:t>С</w:t>
            </w:r>
            <w:r w:rsidRPr="00EB5A8C">
              <w:rPr>
                <w:color w:val="000000"/>
                <w:sz w:val="28"/>
                <w:szCs w:val="28"/>
                <w:lang w:val="kk-KZ"/>
              </w:rPr>
              <w:t>омасы</w:t>
            </w:r>
          </w:p>
        </w:tc>
        <w:tc>
          <w:tcPr>
            <w:tcW w:w="8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rPr>
            </w:pPr>
            <w:r w:rsidRPr="00EB5A8C">
              <w:rPr>
                <w:color w:val="000000"/>
                <w:sz w:val="28"/>
                <w:szCs w:val="28"/>
                <w:lang w:val="kk-KZ"/>
              </w:rPr>
              <w:t>А</w:t>
            </w:r>
            <w:r w:rsidRPr="00EB5A8C">
              <w:rPr>
                <w:color w:val="000000"/>
                <w:sz w:val="28"/>
                <w:szCs w:val="28"/>
              </w:rPr>
              <w:t xml:space="preserve">йрықша тәуекел коэффициенті </w:t>
            </w:r>
            <w:r w:rsidRPr="00EB5A8C">
              <w:rPr>
                <w:color w:val="000000"/>
                <w:sz w:val="28"/>
                <w:szCs w:val="28"/>
                <w:lang w:val="kk-KZ"/>
              </w:rPr>
              <w:t>п</w:t>
            </w:r>
            <w:r w:rsidRPr="00EB5A8C">
              <w:rPr>
                <w:color w:val="000000"/>
                <w:sz w:val="28"/>
                <w:szCs w:val="28"/>
              </w:rPr>
              <w:t xml:space="preserve">айызбен </w:t>
            </w:r>
          </w:p>
        </w:tc>
        <w:tc>
          <w:tcPr>
            <w:tcW w:w="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lang w:val="kk-KZ"/>
              </w:rPr>
            </w:pPr>
            <w:r w:rsidRPr="00EB5A8C">
              <w:rPr>
                <w:color w:val="000000"/>
                <w:sz w:val="28"/>
                <w:szCs w:val="28"/>
                <w:lang w:val="kk-KZ"/>
              </w:rPr>
              <w:t>Есептеу сомасы</w:t>
            </w:r>
          </w:p>
        </w:tc>
      </w:tr>
      <w:tr w:rsidR="00EB5A8C" w:rsidRPr="00EB5A8C" w:rsidTr="001F3811">
        <w:trPr>
          <w:jc w:val="center"/>
        </w:trPr>
        <w:tc>
          <w:tcPr>
            <w:tcW w:w="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rPr>
            </w:pPr>
            <w:r w:rsidRPr="00EB5A8C">
              <w:rPr>
                <w:color w:val="000000"/>
                <w:sz w:val="28"/>
                <w:szCs w:val="28"/>
              </w:rPr>
              <w:t>1</w:t>
            </w:r>
          </w:p>
        </w:tc>
        <w:tc>
          <w:tcPr>
            <w:tcW w:w="286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rPr>
            </w:pPr>
            <w:r w:rsidRPr="00EB5A8C">
              <w:rPr>
                <w:color w:val="000000"/>
                <w:sz w:val="28"/>
                <w:szCs w:val="28"/>
              </w:rPr>
              <w:t>2</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rPr>
            </w:pPr>
            <w:r w:rsidRPr="00EB5A8C">
              <w:rPr>
                <w:color w:val="000000"/>
                <w:sz w:val="28"/>
                <w:szCs w:val="28"/>
              </w:rPr>
              <w:t>3</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rPr>
            </w:pPr>
            <w:r w:rsidRPr="00EB5A8C">
              <w:rPr>
                <w:color w:val="000000"/>
                <w:sz w:val="28"/>
                <w:szCs w:val="28"/>
              </w:rPr>
              <w:t>4</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rPr>
            </w:pPr>
            <w:r w:rsidRPr="00EB5A8C">
              <w:rPr>
                <w:color w:val="000000"/>
                <w:sz w:val="28"/>
                <w:szCs w:val="28"/>
              </w:rPr>
              <w:t>5</w:t>
            </w:r>
          </w:p>
        </w:tc>
      </w:tr>
      <w:tr w:rsidR="00EB5A8C" w:rsidRPr="00EB5A8C" w:rsidTr="001F3811">
        <w:trPr>
          <w:jc w:val="center"/>
        </w:trPr>
        <w:tc>
          <w:tcPr>
            <w:tcW w:w="2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color w:val="000000"/>
                <w:sz w:val="28"/>
                <w:szCs w:val="28"/>
              </w:rPr>
            </w:pPr>
            <w:r w:rsidRPr="00EB5A8C">
              <w:rPr>
                <w:color w:val="000000"/>
                <w:sz w:val="28"/>
                <w:szCs w:val="28"/>
              </w:rPr>
              <w:t>1</w:t>
            </w:r>
          </w:p>
        </w:tc>
        <w:tc>
          <w:tcPr>
            <w:tcW w:w="2868"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textAlignment w:val="baseline"/>
              <w:rPr>
                <w:sz w:val="28"/>
                <w:szCs w:val="28"/>
              </w:rPr>
            </w:pPr>
            <w:r w:rsidRPr="00EB5A8C">
              <w:rPr>
                <w:sz w:val="28"/>
                <w:szCs w:val="28"/>
              </w:rPr>
              <w:t>Мөлшерлеменің өзгеруіне байланысты нарықтық тәуекелі бар біртекті қаржы құралдары бойынша ашық позициялар</w:t>
            </w:r>
          </w:p>
        </w:tc>
        <w:tc>
          <w:tcPr>
            <w:tcW w:w="474"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color w:val="000000"/>
                <w:sz w:val="28"/>
                <w:szCs w:val="28"/>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color w:val="000000"/>
                <w:sz w:val="28"/>
                <w:szCs w:val="28"/>
              </w:rPr>
            </w:pPr>
          </w:p>
        </w:tc>
        <w:tc>
          <w:tcPr>
            <w:tcW w:w="54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color w:val="000000"/>
                <w:sz w:val="28"/>
                <w:szCs w:val="28"/>
              </w:rPr>
            </w:pPr>
          </w:p>
        </w:tc>
      </w:tr>
      <w:tr w:rsidR="00EB5A8C" w:rsidRPr="00EB5A8C" w:rsidTr="001F3811">
        <w:trPr>
          <w:trHeight w:val="86"/>
          <w:jc w:val="center"/>
        </w:trPr>
        <w:tc>
          <w:tcPr>
            <w:tcW w:w="309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color w:val="000000"/>
                <w:sz w:val="28"/>
                <w:szCs w:val="28"/>
              </w:rPr>
            </w:pPr>
            <w:r w:rsidRPr="00EB5A8C">
              <w:rPr>
                <w:color w:val="000000"/>
                <w:sz w:val="28"/>
                <w:szCs w:val="28"/>
              </w:rPr>
              <w:t>Айрықша тәуекел жиыны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8"/>
                <w:szCs w:val="28"/>
              </w:rPr>
            </w:pPr>
            <w:r w:rsidRPr="00EB5A8C">
              <w:rPr>
                <w:color w:val="000000"/>
                <w:sz w:val="28"/>
                <w:szCs w:val="28"/>
              </w:rPr>
              <w:t>X</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709"/>
              <w:jc w:val="center"/>
              <w:textAlignment w:val="baseline"/>
              <w:rPr>
                <w:color w:val="000000"/>
                <w:sz w:val="28"/>
                <w:szCs w:val="28"/>
              </w:rPr>
            </w:pPr>
          </w:p>
        </w:tc>
      </w:tr>
    </w:tbl>
    <w:p w:rsidR="00EB5A8C" w:rsidRPr="00EB5A8C" w:rsidRDefault="00EB5A8C" w:rsidP="00EB5A8C">
      <w:pPr>
        <w:overflowPunct/>
        <w:autoSpaceDE/>
        <w:autoSpaceDN/>
        <w:adjustRightInd/>
        <w:ind w:firstLine="709"/>
        <w:textAlignment w:val="baseline"/>
        <w:rPr>
          <w:color w:val="000000"/>
          <w:sz w:val="28"/>
          <w:szCs w:val="28"/>
        </w:rPr>
      </w:pPr>
    </w:p>
    <w:p w:rsidR="00EB5A8C" w:rsidRPr="00EB5A8C" w:rsidRDefault="00EB5A8C" w:rsidP="00EB5A8C">
      <w:pPr>
        <w:overflowPunct/>
        <w:autoSpaceDE/>
        <w:autoSpaceDN/>
        <w:adjustRightInd/>
        <w:ind w:firstLine="709"/>
        <w:textAlignment w:val="baseline"/>
        <w:rPr>
          <w:color w:val="000000"/>
          <w:sz w:val="28"/>
          <w:szCs w:val="28"/>
        </w:rPr>
      </w:pPr>
    </w:p>
    <w:p w:rsidR="00EB5A8C" w:rsidRPr="00EB5A8C" w:rsidRDefault="00EB5A8C" w:rsidP="00EB5A8C">
      <w:pPr>
        <w:overflowPunct/>
        <w:autoSpaceDE/>
        <w:autoSpaceDN/>
        <w:adjustRightInd/>
        <w:ind w:right="-2" w:firstLine="709"/>
        <w:rPr>
          <w:sz w:val="28"/>
          <w:szCs w:val="28"/>
        </w:rPr>
      </w:pPr>
      <w:r w:rsidRPr="00EB5A8C">
        <w:rPr>
          <w:sz w:val="28"/>
          <w:szCs w:val="28"/>
          <w:lang w:val="kk-KZ"/>
        </w:rPr>
        <w:t>Атауы</w:t>
      </w:r>
      <w:r w:rsidRPr="00EB5A8C">
        <w:rPr>
          <w:sz w:val="28"/>
          <w:szCs w:val="28"/>
        </w:rPr>
        <w:t xml:space="preserve"> __________________________________________________</w:t>
      </w:r>
    </w:p>
    <w:p w:rsidR="00EB5A8C" w:rsidRPr="00EB5A8C" w:rsidRDefault="00EB5A8C" w:rsidP="00EB5A8C">
      <w:pPr>
        <w:overflowPunct/>
        <w:autoSpaceDE/>
        <w:autoSpaceDN/>
        <w:adjustRightInd/>
        <w:ind w:right="-2" w:firstLine="709"/>
        <w:rPr>
          <w:sz w:val="28"/>
          <w:szCs w:val="28"/>
        </w:rPr>
      </w:pPr>
      <w:r w:rsidRPr="00EB5A8C">
        <w:rPr>
          <w:sz w:val="28"/>
          <w:szCs w:val="28"/>
        </w:rPr>
        <w:t>Мекенжайы_____________________________________________________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rPr>
        <w:t>Телефон</w:t>
      </w:r>
      <w:r w:rsidRPr="00EB5A8C">
        <w:rPr>
          <w:sz w:val="28"/>
          <w:szCs w:val="28"/>
          <w:lang w:val="kk-KZ"/>
        </w:rPr>
        <w:t>ы</w:t>
      </w:r>
      <w:r w:rsidRPr="00EB5A8C">
        <w:rPr>
          <w:sz w:val="28"/>
          <w:szCs w:val="28"/>
        </w:rPr>
        <w:t xml:space="preserve"> ______________________________________________________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rPr>
        <w:t>Электрондық пошта мекенжайы 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rPr>
        <w:t>Орындаушы ________________________________     _________________</w:t>
      </w:r>
    </w:p>
    <w:p w:rsidR="00EB5A8C" w:rsidRPr="00EB5A8C" w:rsidRDefault="00EB5A8C" w:rsidP="00EB5A8C">
      <w:pPr>
        <w:overflowPunct/>
        <w:autoSpaceDE/>
        <w:autoSpaceDN/>
        <w:adjustRightInd/>
        <w:ind w:firstLine="709"/>
        <w:rPr>
          <w:sz w:val="28"/>
          <w:szCs w:val="28"/>
        </w:rPr>
      </w:pPr>
      <w:r w:rsidRPr="00EB5A8C">
        <w:rPr>
          <w:sz w:val="28"/>
          <w:szCs w:val="28"/>
        </w:rPr>
        <w:t xml:space="preserve">       тегі, аты және әкесінің аты (ол болған жағдайда) қолы, телефоны</w:t>
      </w:r>
    </w:p>
    <w:p w:rsidR="00EB5A8C" w:rsidRPr="00EB5A8C" w:rsidRDefault="00EB5A8C" w:rsidP="00EB5A8C">
      <w:pPr>
        <w:overflowPunct/>
        <w:autoSpaceDE/>
        <w:autoSpaceDN/>
        <w:adjustRightInd/>
        <w:ind w:firstLine="709"/>
        <w:rPr>
          <w:sz w:val="28"/>
          <w:szCs w:val="28"/>
        </w:rPr>
      </w:pPr>
      <w:r w:rsidRPr="00EB5A8C">
        <w:rPr>
          <w:sz w:val="28"/>
          <w:szCs w:val="28"/>
        </w:rPr>
        <w:t>Басшы немесе есепке қол қою функциясы жүктелген адам _________________________________________________________</w:t>
      </w:r>
    </w:p>
    <w:p w:rsidR="00EB5A8C" w:rsidRPr="00EB5A8C" w:rsidRDefault="00EB5A8C" w:rsidP="00EB5A8C">
      <w:pPr>
        <w:overflowPunct/>
        <w:autoSpaceDE/>
        <w:autoSpaceDN/>
        <w:adjustRightInd/>
        <w:ind w:firstLine="709"/>
        <w:jc w:val="both"/>
        <w:rPr>
          <w:sz w:val="28"/>
          <w:szCs w:val="28"/>
        </w:rPr>
      </w:pPr>
      <w:r w:rsidRPr="00EB5A8C">
        <w:rPr>
          <w:sz w:val="28"/>
          <w:szCs w:val="28"/>
        </w:rPr>
        <w:t xml:space="preserve">            тегі, аты және әкесінің аты (ол болған жағдайда) қолы</w:t>
      </w:r>
    </w:p>
    <w:p w:rsidR="00EB5A8C" w:rsidRPr="00EB5A8C" w:rsidRDefault="00EB5A8C" w:rsidP="00EB5A8C">
      <w:pPr>
        <w:overflowPunct/>
        <w:autoSpaceDE/>
        <w:autoSpaceDN/>
        <w:adjustRightInd/>
        <w:ind w:firstLine="709"/>
        <w:jc w:val="both"/>
        <w:rPr>
          <w:sz w:val="28"/>
          <w:szCs w:val="28"/>
        </w:rPr>
      </w:pPr>
      <w:r w:rsidRPr="00EB5A8C">
        <w:rPr>
          <w:sz w:val="28"/>
          <w:szCs w:val="28"/>
          <w:lang w:val="kk-KZ"/>
        </w:rPr>
        <w:t>Күні</w:t>
      </w:r>
      <w:r w:rsidRPr="00EB5A8C">
        <w:rPr>
          <w:sz w:val="28"/>
          <w:szCs w:val="28"/>
        </w:rPr>
        <w:t> 20__ жылғы «____» ______________</w:t>
      </w:r>
    </w:p>
    <w:p w:rsidR="00EB5A8C" w:rsidRPr="00EB5A8C" w:rsidRDefault="00EB5A8C" w:rsidP="00EB5A8C">
      <w:pPr>
        <w:overflowPunct/>
        <w:autoSpaceDE/>
        <w:autoSpaceDN/>
        <w:adjustRightInd/>
        <w:ind w:firstLine="709"/>
        <w:jc w:val="both"/>
        <w:rPr>
          <w:sz w:val="28"/>
          <w:szCs w:val="28"/>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Ескертпе: нысан «Бейрезидент-банктері филиалдарының а</w:t>
      </w:r>
      <w:r w:rsidRPr="00EB5A8C">
        <w:rPr>
          <w:bCs/>
          <w:color w:val="000000"/>
          <w:sz w:val="28"/>
          <w:szCs w:val="28"/>
        </w:rPr>
        <w:t>йрықша пайыздық тәуекелді есептеудің (валюталар бөлігінде) талдамасы туралы есеп</w:t>
      </w:r>
      <w:r w:rsidRPr="00EB5A8C">
        <w:rPr>
          <w:color w:val="000000"/>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firstLine="709"/>
        <w:jc w:val="both"/>
        <w:rPr>
          <w:color w:val="000000"/>
          <w:sz w:val="28"/>
          <w:szCs w:val="28"/>
        </w:rPr>
      </w:pPr>
    </w:p>
    <w:p w:rsidR="00EB5A8C" w:rsidRPr="00EB5A8C" w:rsidRDefault="00EB5A8C" w:rsidP="00EB5A8C">
      <w:pPr>
        <w:overflowPunct/>
        <w:autoSpaceDE/>
        <w:autoSpaceDN/>
        <w:adjustRightInd/>
        <w:jc w:val="both"/>
        <w:rPr>
          <w:sz w:val="28"/>
          <w:szCs w:val="28"/>
        </w:rPr>
      </w:pPr>
      <w:r w:rsidRPr="00EB5A8C">
        <w:rPr>
          <w:sz w:val="24"/>
          <w:szCs w:val="24"/>
        </w:rPr>
        <w:br w:type="column"/>
      </w:r>
    </w:p>
    <w:p w:rsidR="00EB5A8C" w:rsidRPr="00EB5A8C" w:rsidRDefault="00EB5A8C" w:rsidP="00EB5A8C">
      <w:pPr>
        <w:overflowPunct/>
        <w:autoSpaceDE/>
        <w:autoSpaceDN/>
        <w:adjustRightInd/>
        <w:ind w:left="5812"/>
        <w:rPr>
          <w:sz w:val="28"/>
          <w:szCs w:val="28"/>
          <w:lang w:val="kk-KZ"/>
        </w:rPr>
      </w:pPr>
      <w:r w:rsidRPr="00EB5A8C">
        <w:rPr>
          <w:sz w:val="28"/>
          <w:szCs w:val="28"/>
          <w:lang w:val="kk-KZ"/>
        </w:rPr>
        <w:t>«Бейрезидент-банктері филиалдарының а</w:t>
      </w:r>
      <w:r w:rsidRPr="00EB5A8C">
        <w:rPr>
          <w:bCs/>
          <w:sz w:val="28"/>
          <w:szCs w:val="28"/>
        </w:rPr>
        <w:t>йрықша пайыздық тәуекелді есептеудің (валюталар бөлігінде) талдамасы туралы есеп</w:t>
      </w:r>
      <w:r w:rsidRPr="00EB5A8C">
        <w:rPr>
          <w:sz w:val="28"/>
          <w:szCs w:val="28"/>
          <w:lang w:val="kk-KZ"/>
        </w:rPr>
        <w:t>» әкімшілік деректерді өтеусіз негізде жинауға арналған нысанына қосымша</w:t>
      </w:r>
    </w:p>
    <w:p w:rsidR="00EB5A8C" w:rsidRPr="00EB5A8C" w:rsidRDefault="00EB5A8C" w:rsidP="00EB5A8C">
      <w:pPr>
        <w:overflowPunct/>
        <w:autoSpaceDE/>
        <w:autoSpaceDN/>
        <w:adjustRightInd/>
        <w:ind w:left="5812"/>
        <w:rPr>
          <w:sz w:val="28"/>
          <w:szCs w:val="28"/>
        </w:rPr>
      </w:pPr>
    </w:p>
    <w:p w:rsidR="00EB5A8C" w:rsidRPr="00EB5A8C" w:rsidRDefault="00EB5A8C" w:rsidP="00EB5A8C">
      <w:pPr>
        <w:overflowPunct/>
        <w:autoSpaceDE/>
        <w:autoSpaceDN/>
        <w:adjustRightInd/>
        <w:ind w:firstLine="709"/>
        <w:jc w:val="right"/>
        <w:textAlignment w:val="baseline"/>
        <w:rPr>
          <w:color w:val="000000"/>
          <w:sz w:val="28"/>
          <w:szCs w:val="28"/>
        </w:rPr>
      </w:pPr>
    </w:p>
    <w:p w:rsidR="00EB5A8C" w:rsidRPr="00EB5A8C" w:rsidRDefault="00EB5A8C" w:rsidP="00EB5A8C">
      <w:pPr>
        <w:overflowPunct/>
        <w:autoSpaceDE/>
        <w:autoSpaceDN/>
        <w:adjustRightInd/>
        <w:ind w:firstLine="709"/>
        <w:jc w:val="center"/>
        <w:textAlignment w:val="baseline"/>
        <w:rPr>
          <w:b/>
          <w:bCs/>
          <w:color w:val="000000"/>
          <w:sz w:val="28"/>
          <w:szCs w:val="28"/>
        </w:rPr>
      </w:pPr>
      <w:r w:rsidRPr="00EB5A8C">
        <w:rPr>
          <w:b/>
          <w:bCs/>
          <w:color w:val="000000"/>
          <w:sz w:val="28"/>
          <w:szCs w:val="28"/>
        </w:rPr>
        <w:t xml:space="preserve">Бейрезидент-банктері филиалдарының айрықша пайыздық тәуекелді есептеудің (валюталар бөлігінде) талдамасы туралы есеп </w:t>
      </w:r>
    </w:p>
    <w:p w:rsidR="00EB5A8C" w:rsidRPr="00EB5A8C" w:rsidRDefault="00EB5A8C" w:rsidP="00EB5A8C">
      <w:pPr>
        <w:overflowPunct/>
        <w:autoSpaceDE/>
        <w:autoSpaceDN/>
        <w:adjustRightInd/>
        <w:ind w:firstLine="709"/>
        <w:jc w:val="center"/>
        <w:textAlignment w:val="baseline"/>
        <w:rPr>
          <w:b/>
          <w:color w:val="000000"/>
          <w:sz w:val="28"/>
          <w:szCs w:val="28"/>
        </w:rPr>
      </w:pPr>
      <w:r w:rsidRPr="00EB5A8C">
        <w:rPr>
          <w:b/>
          <w:color w:val="000000"/>
          <w:sz w:val="28"/>
          <w:szCs w:val="28"/>
        </w:rPr>
        <w:t>(индекс</w:t>
      </w:r>
      <w:r w:rsidRPr="00EB5A8C">
        <w:rPr>
          <w:b/>
          <w:color w:val="000000"/>
          <w:sz w:val="28"/>
          <w:szCs w:val="28"/>
          <w:lang w:val="kk-KZ"/>
        </w:rPr>
        <w:t>і</w:t>
      </w:r>
      <w:r w:rsidRPr="00EB5A8C">
        <w:rPr>
          <w:b/>
          <w:color w:val="000000"/>
          <w:sz w:val="28"/>
          <w:szCs w:val="28"/>
        </w:rPr>
        <w:t xml:space="preserve"> – 1-</w:t>
      </w:r>
      <w:r w:rsidRPr="00EB5A8C">
        <w:rPr>
          <w:sz w:val="24"/>
          <w:szCs w:val="24"/>
        </w:rPr>
        <w:t xml:space="preserve"> </w:t>
      </w:r>
      <w:r w:rsidRPr="00EB5A8C">
        <w:rPr>
          <w:b/>
          <w:color w:val="000000"/>
          <w:sz w:val="28"/>
          <w:szCs w:val="28"/>
        </w:rPr>
        <w:t xml:space="preserve">FBN_RSPR, </w:t>
      </w:r>
      <w:r w:rsidRPr="00EB5A8C">
        <w:rPr>
          <w:b/>
          <w:bCs/>
          <w:sz w:val="28"/>
          <w:szCs w:val="28"/>
          <w:lang w:val="kk-KZ"/>
        </w:rPr>
        <w:t>кезеңділігі</w:t>
      </w:r>
      <w:r w:rsidRPr="00EB5A8C">
        <w:rPr>
          <w:b/>
          <w:color w:val="000000"/>
          <w:sz w:val="28"/>
          <w:szCs w:val="28"/>
        </w:rPr>
        <w:t xml:space="preserve"> – ай сайын)</w:t>
      </w:r>
    </w:p>
    <w:p w:rsidR="00EB5A8C" w:rsidRPr="00EB5A8C" w:rsidRDefault="00EB5A8C" w:rsidP="00EB5A8C">
      <w:pPr>
        <w:overflowPunct/>
        <w:autoSpaceDE/>
        <w:autoSpaceDN/>
        <w:adjustRightInd/>
        <w:jc w:val="center"/>
        <w:rPr>
          <w:color w:val="000000"/>
          <w:sz w:val="28"/>
          <w:szCs w:val="28"/>
          <w:lang w:val="kk-KZ"/>
        </w:rPr>
      </w:pPr>
      <w:r w:rsidRPr="00EB5A8C">
        <w:rPr>
          <w:b/>
          <w:bCs/>
          <w:color w:val="000000"/>
          <w:sz w:val="28"/>
          <w:szCs w:val="28"/>
          <w:lang w:val="kk-KZ"/>
        </w:rPr>
        <w:t xml:space="preserve">әкімшілік деректерді өтеусіз негізде жинауға арналған нысанын </w:t>
      </w:r>
      <w:r w:rsidRPr="00EB5A8C">
        <w:rPr>
          <w:b/>
          <w:bCs/>
          <w:color w:val="000000"/>
          <w:sz w:val="28"/>
          <w:szCs w:val="28"/>
          <w:lang w:val="kk-KZ"/>
        </w:rPr>
        <w:br/>
        <w:t>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rPr>
      </w:pPr>
    </w:p>
    <w:p w:rsidR="00EB5A8C" w:rsidRPr="00EB5A8C" w:rsidRDefault="00EB5A8C" w:rsidP="00EB5A8C">
      <w:pPr>
        <w:overflowPunct/>
        <w:autoSpaceDE/>
        <w:autoSpaceDN/>
        <w:adjustRightInd/>
        <w:ind w:firstLine="709"/>
        <w:jc w:val="center"/>
        <w:textAlignment w:val="baseline"/>
        <w:rPr>
          <w:b/>
          <w:color w:val="000000"/>
          <w:sz w:val="28"/>
          <w:szCs w:val="28"/>
        </w:rPr>
      </w:pPr>
      <w:r w:rsidRPr="00EB5A8C">
        <w:rPr>
          <w:b/>
          <w:color w:val="000000"/>
          <w:sz w:val="28"/>
          <w:szCs w:val="28"/>
        </w:rPr>
        <w:t xml:space="preserve"> 1</w:t>
      </w:r>
      <w:r w:rsidRPr="00EB5A8C">
        <w:rPr>
          <w:b/>
          <w:color w:val="000000"/>
          <w:sz w:val="28"/>
          <w:szCs w:val="28"/>
          <w:lang w:val="kk-KZ"/>
        </w:rPr>
        <w:t>-тарау</w:t>
      </w:r>
      <w:r w:rsidRPr="00EB5A8C">
        <w:rPr>
          <w:b/>
          <w:color w:val="000000"/>
          <w:sz w:val="28"/>
          <w:szCs w:val="28"/>
        </w:rPr>
        <w:t xml:space="preserve">. </w:t>
      </w:r>
      <w:r w:rsidRPr="00EB5A8C">
        <w:rPr>
          <w:b/>
          <w:bCs/>
          <w:sz w:val="28"/>
          <w:szCs w:val="28"/>
          <w:lang w:val="kk-KZ"/>
        </w:rPr>
        <w:t>Жалпы ережелер</w:t>
      </w:r>
    </w:p>
    <w:p w:rsidR="00EB5A8C" w:rsidRPr="00EB5A8C" w:rsidRDefault="00EB5A8C" w:rsidP="00EB5A8C">
      <w:pPr>
        <w:overflowPunct/>
        <w:autoSpaceDE/>
        <w:autoSpaceDN/>
        <w:adjustRightInd/>
        <w:ind w:firstLine="709"/>
        <w:jc w:val="center"/>
        <w:textAlignment w:val="baseline"/>
        <w:rPr>
          <w:color w:val="000000"/>
          <w:sz w:val="28"/>
          <w:szCs w:val="28"/>
        </w:rPr>
      </w:pPr>
    </w:p>
    <w:p w:rsidR="00EB5A8C" w:rsidRPr="00EB5A8C" w:rsidRDefault="00EB5A8C" w:rsidP="00EB5A8C">
      <w:pPr>
        <w:overflowPunct/>
        <w:autoSpaceDE/>
        <w:autoSpaceDN/>
        <w:adjustRightInd/>
        <w:ind w:firstLine="709"/>
        <w:jc w:val="both"/>
        <w:textAlignment w:val="baseline"/>
        <w:rPr>
          <w:color w:val="000000"/>
          <w:sz w:val="28"/>
          <w:szCs w:val="28"/>
        </w:rPr>
      </w:pPr>
      <w:r w:rsidRPr="00EB5A8C">
        <w:rPr>
          <w:color w:val="000000"/>
          <w:sz w:val="28"/>
          <w:szCs w:val="28"/>
        </w:rPr>
        <w:t xml:space="preserve">1. </w:t>
      </w:r>
      <w:r w:rsidRPr="00EB5A8C">
        <w:rPr>
          <w:color w:val="000000"/>
          <w:sz w:val="28"/>
          <w:szCs w:val="28"/>
          <w:lang w:val="kk-KZ"/>
        </w:rPr>
        <w:t>Осы түсіндірмеде «Бейрезидент-банктері филиалдарының а</w:t>
      </w:r>
      <w:r w:rsidRPr="00EB5A8C">
        <w:rPr>
          <w:bCs/>
          <w:color w:val="000000"/>
          <w:sz w:val="28"/>
          <w:szCs w:val="28"/>
        </w:rPr>
        <w:t>йрықша пайыздық тәуекелді есептеудің (валюталар бөлігінде) талдамасы туралы есеп</w:t>
      </w:r>
      <w:r w:rsidRPr="00EB5A8C">
        <w:rPr>
          <w:color w:val="000000"/>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rPr>
        <w:t xml:space="preserve">2. </w:t>
      </w:r>
      <w:r w:rsidRPr="00EB5A8C">
        <w:rPr>
          <w:color w:val="000000"/>
          <w:sz w:val="28"/>
          <w:szCs w:val="28"/>
          <w:lang w:val="kk-KZ"/>
        </w:rPr>
        <w:t xml:space="preserve">Нысанды </w:t>
      </w:r>
      <w:r w:rsidRPr="00EB5A8C">
        <w:rPr>
          <w:color w:val="000000"/>
          <w:sz w:val="28"/>
          <w:szCs w:val="28"/>
        </w:rPr>
        <w:t>Қазақстан Республикасы</w:t>
      </w:r>
      <w:r w:rsidRPr="00EB5A8C">
        <w:rPr>
          <w:color w:val="000000"/>
          <w:sz w:val="28"/>
          <w:szCs w:val="28"/>
          <w:lang w:val="kk-KZ"/>
        </w:rPr>
        <w:t>ның</w:t>
      </w:r>
      <w:r w:rsidRPr="00EB5A8C">
        <w:rPr>
          <w:color w:val="000000"/>
          <w:sz w:val="28"/>
          <w:szCs w:val="28"/>
        </w:rPr>
        <w:t xml:space="preserve"> бейрезидент-банктерінің филиалдары (оның ішінде Қазақстан Республикасы</w:t>
      </w:r>
      <w:r w:rsidRPr="00EB5A8C">
        <w:rPr>
          <w:color w:val="000000"/>
          <w:sz w:val="28"/>
          <w:szCs w:val="28"/>
          <w:lang w:val="kk-KZ"/>
        </w:rPr>
        <w:t>ның</w:t>
      </w:r>
      <w:r w:rsidRPr="00EB5A8C">
        <w:rPr>
          <w:color w:val="000000"/>
          <w:sz w:val="28"/>
          <w:szCs w:val="28"/>
        </w:rPr>
        <w:t xml:space="preserve"> бейрезидент-ислам банктерінің филиалдары)</w:t>
      </w:r>
      <w:r w:rsidRPr="00EB5A8C">
        <w:rPr>
          <w:color w:val="000000"/>
          <w:sz w:val="28"/>
          <w:szCs w:val="28"/>
          <w:lang w:val="kk-KZ"/>
        </w:rPr>
        <w:t xml:space="preserve"> </w:t>
      </w:r>
      <w:r w:rsidRPr="00EB5A8C">
        <w:rPr>
          <w:color w:val="000000"/>
          <w:sz w:val="28"/>
          <w:szCs w:val="28"/>
        </w:rPr>
        <w:t>әр айдың біріндегі жағдай бойынша</w:t>
      </w:r>
      <w:r w:rsidRPr="00EB5A8C">
        <w:rPr>
          <w:color w:val="000000"/>
          <w:sz w:val="28"/>
          <w:szCs w:val="28"/>
          <w:lang w:val="kk-KZ"/>
        </w:rPr>
        <w:t xml:space="preserve"> ай сайын жасайды.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2-тарау. </w:t>
      </w:r>
      <w:r w:rsidRPr="00EB5A8C">
        <w:rPr>
          <w:b/>
          <w:bCs/>
          <w:color w:val="000000"/>
          <w:sz w:val="28"/>
          <w:szCs w:val="28"/>
          <w:lang w:val="kk-KZ"/>
        </w:rPr>
        <w:t>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w:t>
      </w:r>
      <w:r w:rsidRPr="00EB5A8C">
        <w:rPr>
          <w:sz w:val="28"/>
          <w:szCs w:val="28"/>
          <w:lang w:val="kk-KZ"/>
        </w:rPr>
        <w:t>–</w:t>
      </w:r>
      <w:r w:rsidRPr="00EB5A8C">
        <w:rPr>
          <w:color w:val="000000"/>
          <w:sz w:val="28"/>
          <w:szCs w:val="28"/>
          <w:lang w:val="kk-KZ"/>
        </w:rPr>
        <w:t xml:space="preserve"> № 23 нормативтер) сәйкес толтырылады.</w:t>
      </w: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5. 3-бағанда біртекті қаржы құралдары бойынша ашық позициялардың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6. 4-бағанда № 23 нормативтердің 2-тарауына сәйкес айрықша тәуекел коэффициенті пайызбен көрсетіледі.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7. 5-бағанда айрықша тәуекел коэффициенті пайызбен есепке алына отырып, біртекті қаржы құралдары бойынша ашық позициялардың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8. 1-жолда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9. Кестені толтыру кезінде тізбесі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EB5A8C">
        <w:rPr>
          <w:color w:val="000000"/>
          <w:sz w:val="28"/>
          <w:szCs w:val="28"/>
          <w:lang w:val="kk-KZ"/>
        </w:rPr>
        <w:br/>
        <w:t>13 қыркүйектегі № 170 қаулысының (Нормативтік құқықтық актілерді мемлекеттік тіркеу тізілімінде № 15886 болып тіркелген) 6-тарауында айқындалған халықаралық қор биржалары пайдаланылады.</w:t>
      </w:r>
    </w:p>
    <w:p w:rsidR="00EB5A8C" w:rsidRPr="00EB5A8C" w:rsidRDefault="00EB5A8C" w:rsidP="00EB5A8C">
      <w:pPr>
        <w:overflowPunct/>
        <w:autoSpaceDE/>
        <w:autoSpaceDN/>
        <w:adjustRightInd/>
        <w:ind w:left="709"/>
        <w:jc w:val="both"/>
        <w:rPr>
          <w:color w:val="000000"/>
          <w:sz w:val="28"/>
          <w:szCs w:val="28"/>
        </w:rPr>
      </w:pPr>
      <w:r w:rsidRPr="00EB5A8C">
        <w:rPr>
          <w:color w:val="000000"/>
          <w:sz w:val="28"/>
          <w:szCs w:val="28"/>
        </w:rPr>
        <w:t>10. Деректер болмаған кезде Нысан ұсынылмайды.</w:t>
      </w:r>
    </w:p>
    <w:bookmarkEnd w:id="5"/>
    <w:bookmarkEnd w:id="6"/>
    <w:p w:rsidR="00EB5A8C" w:rsidRPr="00EB5A8C" w:rsidRDefault="00EB5A8C" w:rsidP="00EB5A8C">
      <w:pPr>
        <w:overflowPunct/>
        <w:autoSpaceDE/>
        <w:autoSpaceDN/>
        <w:adjustRightInd/>
        <w:ind w:left="5954"/>
        <w:jc w:val="both"/>
        <w:rPr>
          <w:sz w:val="28"/>
          <w:szCs w:val="28"/>
        </w:rPr>
      </w:pPr>
      <w:r w:rsidRPr="00EB5A8C">
        <w:rPr>
          <w:sz w:val="28"/>
          <w:szCs w:val="28"/>
        </w:rPr>
        <w:br w:type="column"/>
      </w:r>
      <w:r w:rsidRPr="00EB5A8C">
        <w:rPr>
          <w:sz w:val="28"/>
          <w:szCs w:val="28"/>
          <w:lang w:val="kk-KZ"/>
        </w:rPr>
        <w:lastRenderedPageBreak/>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қағидаларына </w:t>
      </w:r>
      <w:r w:rsidRPr="00EB5A8C">
        <w:rPr>
          <w:sz w:val="28"/>
          <w:szCs w:val="28"/>
          <w:lang w:val="kk-KZ"/>
        </w:rPr>
        <w:br/>
        <w:t>27-қосымша</w:t>
      </w:r>
    </w:p>
    <w:p w:rsidR="00EB5A8C" w:rsidRPr="00EB5A8C" w:rsidRDefault="00EB5A8C" w:rsidP="00EB5A8C">
      <w:pPr>
        <w:overflowPunct/>
        <w:autoSpaceDE/>
        <w:autoSpaceDN/>
        <w:adjustRightInd/>
        <w:ind w:firstLine="709"/>
        <w:jc w:val="right"/>
        <w:textAlignment w:val="baseline"/>
        <w:rPr>
          <w:color w:val="000000"/>
          <w:sz w:val="28"/>
          <w:szCs w:val="28"/>
        </w:rPr>
      </w:pPr>
    </w:p>
    <w:p w:rsidR="00EB5A8C" w:rsidRPr="00EB5A8C" w:rsidRDefault="00EB5A8C" w:rsidP="00EB5A8C">
      <w:pPr>
        <w:overflowPunct/>
        <w:autoSpaceDE/>
        <w:autoSpaceDN/>
        <w:adjustRightInd/>
        <w:ind w:firstLine="709"/>
        <w:jc w:val="right"/>
        <w:textAlignment w:val="baseline"/>
        <w:rPr>
          <w:color w:val="000000"/>
          <w:sz w:val="28"/>
          <w:szCs w:val="28"/>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Әкімшілік деректерді өтеусіз</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негізде жинауға арналған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нысан</w:t>
      </w:r>
    </w:p>
    <w:p w:rsidR="00EB5A8C" w:rsidRPr="00EB5A8C" w:rsidRDefault="00EB5A8C" w:rsidP="00EB5A8C">
      <w:pPr>
        <w:overflowPunct/>
        <w:autoSpaceDE/>
        <w:autoSpaceDN/>
        <w:adjustRightInd/>
        <w:ind w:firstLine="709"/>
        <w:rPr>
          <w:color w:val="000000"/>
          <w:sz w:val="28"/>
          <w:szCs w:val="28"/>
          <w:lang w:val="kk-KZ"/>
        </w:rPr>
      </w:pPr>
      <w:r w:rsidRPr="00EB5A8C">
        <w:rPr>
          <w:sz w:val="28"/>
          <w:szCs w:val="28"/>
          <w:lang w:val="kk-KZ"/>
        </w:rPr>
        <w:br/>
      </w:r>
      <w:r w:rsidRPr="00EB5A8C">
        <w:rPr>
          <w:color w:val="000000"/>
          <w:sz w:val="28"/>
          <w:szCs w:val="28"/>
          <w:lang w:val="kk-KZ"/>
        </w:rPr>
        <w:t xml:space="preserve">          </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ресми интернет-ресурсында орналастырылған</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bCs/>
          <w:sz w:val="28"/>
          <w:szCs w:val="28"/>
          <w:lang w:val="kk-KZ"/>
        </w:rPr>
        <w:t>Әкімшілік нысанның атауы</w:t>
      </w:r>
      <w:r w:rsidRPr="00EB5A8C">
        <w:rPr>
          <w:sz w:val="28"/>
          <w:szCs w:val="28"/>
          <w:lang w:val="kk-KZ"/>
        </w:rPr>
        <w:t>: Бейрезидент-банктері филиалдарының уақыт аралықтары бойынша ашық позицияларды бөлу (валюталар бөлігінде) туралы есеп</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w:t>
      </w:r>
      <w:r w:rsidRPr="00EB5A8C">
        <w:rPr>
          <w:sz w:val="24"/>
          <w:szCs w:val="24"/>
          <w:lang w:val="kk-KZ"/>
        </w:rPr>
        <w:t xml:space="preserve"> </w:t>
      </w:r>
      <w:r w:rsidRPr="00EB5A8C">
        <w:rPr>
          <w:color w:val="000000"/>
          <w:sz w:val="28"/>
          <w:szCs w:val="28"/>
          <w:lang w:val="kk-KZ"/>
        </w:rPr>
        <w:t>FBN_ ROPVI</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Есепті кезеңі: 20__ жылғы «___» _________________</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textAlignment w:val="baseline"/>
        <w:rPr>
          <w:color w:val="000000"/>
          <w:sz w:val="28"/>
          <w:szCs w:val="28"/>
          <w:lang w:val="kk-KZ"/>
        </w:rPr>
      </w:pPr>
      <w:r w:rsidRPr="00EB5A8C">
        <w:rPr>
          <w:sz w:val="24"/>
          <w:szCs w:val="24"/>
          <w:lang w:val="kk-KZ"/>
        </w:rPr>
        <w:br w:type="page"/>
      </w: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 xml:space="preserve">(мың теңгемен) </w:t>
      </w:r>
    </w:p>
    <w:tbl>
      <w:tblPr>
        <w:tblW w:w="5011" w:type="pct"/>
        <w:jc w:val="center"/>
        <w:tblLayout w:type="fixed"/>
        <w:tblCellMar>
          <w:left w:w="0" w:type="dxa"/>
          <w:right w:w="0" w:type="dxa"/>
        </w:tblCellMar>
        <w:tblLook w:val="04A0" w:firstRow="1" w:lastRow="0" w:firstColumn="1" w:lastColumn="0" w:noHBand="0" w:noVBand="1"/>
      </w:tblPr>
      <w:tblGrid>
        <w:gridCol w:w="709"/>
        <w:gridCol w:w="2839"/>
        <w:gridCol w:w="1130"/>
        <w:gridCol w:w="1135"/>
        <w:gridCol w:w="1700"/>
        <w:gridCol w:w="993"/>
        <w:gridCol w:w="1132"/>
      </w:tblGrid>
      <w:tr w:rsidR="00EB5A8C" w:rsidRPr="00EB5A8C" w:rsidTr="001F3811">
        <w:trPr>
          <w:trHeight w:val="404"/>
          <w:jc w:val="center"/>
        </w:trPr>
        <w:tc>
          <w:tcPr>
            <w:tcW w:w="36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120"/>
              <w:jc w:val="center"/>
              <w:rPr>
                <w:sz w:val="24"/>
                <w:szCs w:val="24"/>
                <w:lang w:val="kk-KZ"/>
              </w:rPr>
            </w:pPr>
            <w:r w:rsidRPr="00EB5A8C">
              <w:rPr>
                <w:sz w:val="24"/>
                <w:szCs w:val="24"/>
                <w:lang w:val="kk-KZ"/>
              </w:rPr>
              <w:t>Аймақтар</w:t>
            </w:r>
          </w:p>
        </w:tc>
        <w:tc>
          <w:tcPr>
            <w:tcW w:w="1473" w:type="pct"/>
            <w:vMerge w:val="restart"/>
            <w:tcBorders>
              <w:top w:val="single" w:sz="8" w:space="0" w:color="auto"/>
              <w:left w:val="nil"/>
              <w:bottom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07"/>
              <w:jc w:val="center"/>
              <w:rPr>
                <w:sz w:val="24"/>
                <w:szCs w:val="24"/>
              </w:rPr>
            </w:pPr>
            <w:r w:rsidRPr="00EB5A8C">
              <w:rPr>
                <w:sz w:val="24"/>
                <w:szCs w:val="24"/>
              </w:rPr>
              <w:t>Уақыт аралықтары</w:t>
            </w:r>
          </w:p>
        </w:tc>
        <w:tc>
          <w:tcPr>
            <w:tcW w:w="117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106"/>
              <w:jc w:val="center"/>
              <w:rPr>
                <w:sz w:val="24"/>
                <w:szCs w:val="24"/>
              </w:rPr>
            </w:pPr>
            <w:r w:rsidRPr="00EB5A8C">
              <w:rPr>
                <w:sz w:val="24"/>
                <w:szCs w:val="24"/>
              </w:rPr>
              <w:t>Ашық позициялар</w:t>
            </w:r>
          </w:p>
        </w:tc>
        <w:tc>
          <w:tcPr>
            <w:tcW w:w="882" w:type="pct"/>
            <w:vMerge w:val="restar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08" w:right="33"/>
              <w:jc w:val="center"/>
              <w:rPr>
                <w:sz w:val="24"/>
                <w:szCs w:val="24"/>
              </w:rPr>
            </w:pPr>
            <w:r w:rsidRPr="00EB5A8C">
              <w:rPr>
                <w:sz w:val="24"/>
                <w:szCs w:val="24"/>
                <w:lang w:val="kk-KZ"/>
              </w:rPr>
              <w:t>Мөлшерлеу</w:t>
            </w:r>
            <w:r w:rsidRPr="00EB5A8C">
              <w:rPr>
                <w:sz w:val="24"/>
                <w:szCs w:val="24"/>
              </w:rPr>
              <w:t xml:space="preserve"> коэффициенті</w:t>
            </w:r>
          </w:p>
        </w:tc>
        <w:tc>
          <w:tcPr>
            <w:tcW w:w="11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16"/>
              <w:jc w:val="center"/>
              <w:rPr>
                <w:sz w:val="24"/>
                <w:szCs w:val="24"/>
              </w:rPr>
            </w:pPr>
            <w:r w:rsidRPr="00EB5A8C">
              <w:rPr>
                <w:sz w:val="24"/>
                <w:szCs w:val="24"/>
              </w:rPr>
              <w:t xml:space="preserve">Ашық </w:t>
            </w:r>
            <w:r w:rsidRPr="00EB5A8C">
              <w:rPr>
                <w:sz w:val="24"/>
                <w:szCs w:val="24"/>
                <w:lang w:val="kk-KZ"/>
              </w:rPr>
              <w:t>мөлшерленген</w:t>
            </w:r>
            <w:r w:rsidRPr="00EB5A8C">
              <w:rPr>
                <w:sz w:val="24"/>
                <w:szCs w:val="24"/>
              </w:rPr>
              <w:t xml:space="preserve"> позициялар</w:t>
            </w:r>
          </w:p>
        </w:tc>
      </w:tr>
      <w:tr w:rsidR="00EB5A8C" w:rsidRPr="00EB5A8C" w:rsidTr="001F3811">
        <w:trPr>
          <w:jc w:val="center"/>
        </w:trPr>
        <w:tc>
          <w:tcPr>
            <w:tcW w:w="368" w:type="pct"/>
            <w:vMerge/>
            <w:tcBorders>
              <w:top w:val="single" w:sz="8" w:space="0" w:color="auto"/>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center"/>
              <w:rPr>
                <w:sz w:val="24"/>
                <w:szCs w:val="24"/>
              </w:rPr>
            </w:pPr>
          </w:p>
        </w:tc>
        <w:tc>
          <w:tcPr>
            <w:tcW w:w="1473" w:type="pct"/>
            <w:vMerge/>
            <w:tcBorders>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jc w:val="center"/>
              <w:rPr>
                <w:sz w:val="24"/>
                <w:szCs w:val="24"/>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106"/>
              <w:jc w:val="center"/>
              <w:rPr>
                <w:sz w:val="24"/>
                <w:szCs w:val="24"/>
              </w:rPr>
            </w:pPr>
            <w:r w:rsidRPr="00EB5A8C">
              <w:rPr>
                <w:sz w:val="24"/>
                <w:szCs w:val="24"/>
              </w:rPr>
              <w:t>ұзын</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110"/>
              <w:jc w:val="center"/>
              <w:rPr>
                <w:sz w:val="24"/>
                <w:szCs w:val="24"/>
              </w:rPr>
            </w:pPr>
            <w:r w:rsidRPr="00EB5A8C">
              <w:rPr>
                <w:sz w:val="24"/>
                <w:szCs w:val="24"/>
              </w:rPr>
              <w:t>қысқа</w:t>
            </w:r>
          </w:p>
        </w:tc>
        <w:tc>
          <w:tcPr>
            <w:tcW w:w="882" w:type="pct"/>
            <w:vMerge/>
            <w:tcBorders>
              <w:left w:val="nil"/>
              <w:bottom w:val="single" w:sz="4" w:space="0" w:color="auto"/>
              <w:right w:val="single" w:sz="8" w:space="0" w:color="auto"/>
            </w:tcBorders>
            <w:vAlign w:val="center"/>
            <w:hideMark/>
          </w:tcPr>
          <w:p w:rsidR="00EB5A8C" w:rsidRPr="00EB5A8C" w:rsidRDefault="00EB5A8C" w:rsidP="00EB5A8C">
            <w:pPr>
              <w:overflowPunct/>
              <w:autoSpaceDE/>
              <w:autoSpaceDN/>
              <w:adjustRightInd/>
              <w:jc w:val="center"/>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16"/>
              <w:jc w:val="center"/>
              <w:rPr>
                <w:sz w:val="24"/>
                <w:szCs w:val="24"/>
              </w:rPr>
            </w:pPr>
            <w:r w:rsidRPr="00EB5A8C">
              <w:rPr>
                <w:sz w:val="24"/>
                <w:szCs w:val="24"/>
              </w:rPr>
              <w:t>ұзын</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05"/>
              <w:jc w:val="center"/>
              <w:rPr>
                <w:sz w:val="24"/>
                <w:szCs w:val="24"/>
              </w:rPr>
            </w:pPr>
            <w:r w:rsidRPr="00EB5A8C">
              <w:rPr>
                <w:sz w:val="24"/>
                <w:szCs w:val="24"/>
              </w:rPr>
              <w:t>қысқа</w:t>
            </w:r>
          </w:p>
        </w:tc>
      </w:tr>
      <w:tr w:rsidR="00EB5A8C" w:rsidRPr="00EB5A8C" w:rsidTr="001F3811">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147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3</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4</w:t>
            </w:r>
          </w:p>
        </w:tc>
        <w:tc>
          <w:tcPr>
            <w:tcW w:w="8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6</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7</w:t>
            </w:r>
          </w:p>
        </w:tc>
      </w:tr>
      <w:tr w:rsidR="00EB5A8C" w:rsidRPr="00EB5A8C" w:rsidTr="001F3811">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147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rPr>
                <w:sz w:val="24"/>
                <w:szCs w:val="24"/>
              </w:rPr>
            </w:pPr>
            <w:r w:rsidRPr="00EB5A8C">
              <w:rPr>
                <w:sz w:val="24"/>
                <w:szCs w:val="24"/>
              </w:rPr>
              <w:t>Уақыт аралықтарының атауы</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36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22"/>
              <w:jc w:val="center"/>
              <w:rPr>
                <w:sz w:val="24"/>
                <w:szCs w:val="24"/>
              </w:rPr>
            </w:pPr>
          </w:p>
        </w:tc>
        <w:tc>
          <w:tcPr>
            <w:tcW w:w="147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r w:rsidRPr="00EB5A8C">
              <w:rPr>
                <w:sz w:val="24"/>
                <w:szCs w:val="24"/>
              </w:rPr>
              <w:t>1-аймақ қорытындысы</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4"/>
                <w:szCs w:val="24"/>
              </w:rPr>
            </w:pPr>
            <w:r w:rsidRPr="00EB5A8C">
              <w:rPr>
                <w:rFonts w:eastAsia="Calibri"/>
                <w:sz w:val="24"/>
                <w:szCs w:val="24"/>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36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ind w:firstLine="22"/>
              <w:jc w:val="center"/>
              <w:rPr>
                <w:sz w:val="24"/>
                <w:szCs w:val="24"/>
              </w:rPr>
            </w:pPr>
            <w:r w:rsidRPr="00EB5A8C">
              <w:rPr>
                <w:sz w:val="24"/>
                <w:szCs w:val="24"/>
              </w:rPr>
              <w:t>2</w:t>
            </w:r>
          </w:p>
        </w:tc>
        <w:tc>
          <w:tcPr>
            <w:tcW w:w="147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rPr>
                <w:sz w:val="24"/>
                <w:szCs w:val="24"/>
              </w:rPr>
            </w:pPr>
            <w:r w:rsidRPr="00EB5A8C">
              <w:rPr>
                <w:sz w:val="24"/>
                <w:szCs w:val="24"/>
              </w:rPr>
              <w:t>Уақыт аралықтарының атауы</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rFonts w:eastAsia="Calibri"/>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368" w:type="pct"/>
            <w:tcBorders>
              <w:top w:val="single" w:sz="4" w:space="0" w:color="auto"/>
              <w:left w:val="single" w:sz="8" w:space="0" w:color="auto"/>
              <w:bottom w:val="single" w:sz="4" w:space="0" w:color="auto"/>
              <w:right w:val="single" w:sz="8" w:space="0" w:color="auto"/>
            </w:tcBorders>
            <w:vAlign w:val="center"/>
            <w:hideMark/>
          </w:tcPr>
          <w:p w:rsidR="00EB5A8C" w:rsidRPr="00EB5A8C" w:rsidRDefault="00EB5A8C" w:rsidP="00EB5A8C">
            <w:pPr>
              <w:overflowPunct/>
              <w:autoSpaceDE/>
              <w:autoSpaceDN/>
              <w:adjustRightInd/>
              <w:ind w:firstLine="22"/>
              <w:jc w:val="center"/>
              <w:rPr>
                <w:sz w:val="24"/>
                <w:szCs w:val="24"/>
              </w:rPr>
            </w:pPr>
          </w:p>
        </w:tc>
        <w:tc>
          <w:tcPr>
            <w:tcW w:w="147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r w:rsidRPr="00EB5A8C">
              <w:rPr>
                <w:sz w:val="24"/>
                <w:szCs w:val="24"/>
              </w:rPr>
              <w:t>2-аймақ қорытындысы</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4"/>
                <w:szCs w:val="24"/>
              </w:rPr>
            </w:pPr>
            <w:r w:rsidRPr="00EB5A8C">
              <w:rPr>
                <w:rFonts w:eastAsia="Calibri"/>
                <w:sz w:val="24"/>
                <w:szCs w:val="24"/>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368" w:type="pct"/>
            <w:tcBorders>
              <w:top w:val="single" w:sz="4" w:space="0" w:color="auto"/>
              <w:left w:val="single" w:sz="8" w:space="0" w:color="auto"/>
              <w:bottom w:val="single" w:sz="4" w:space="0" w:color="auto"/>
              <w:right w:val="single" w:sz="8" w:space="0" w:color="auto"/>
            </w:tcBorders>
            <w:vAlign w:val="center"/>
          </w:tcPr>
          <w:p w:rsidR="00EB5A8C" w:rsidRPr="00EB5A8C" w:rsidRDefault="00EB5A8C" w:rsidP="00EB5A8C">
            <w:pPr>
              <w:overflowPunct/>
              <w:autoSpaceDE/>
              <w:autoSpaceDN/>
              <w:adjustRightInd/>
              <w:ind w:firstLine="22"/>
              <w:jc w:val="center"/>
              <w:rPr>
                <w:sz w:val="24"/>
                <w:szCs w:val="24"/>
              </w:rPr>
            </w:pPr>
            <w:r w:rsidRPr="00EB5A8C">
              <w:rPr>
                <w:sz w:val="24"/>
                <w:szCs w:val="24"/>
              </w:rPr>
              <w:t>3</w:t>
            </w:r>
          </w:p>
        </w:tc>
        <w:tc>
          <w:tcPr>
            <w:tcW w:w="147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rPr>
                <w:sz w:val="24"/>
                <w:szCs w:val="24"/>
              </w:rPr>
            </w:pPr>
            <w:r w:rsidRPr="00EB5A8C">
              <w:rPr>
                <w:sz w:val="24"/>
                <w:szCs w:val="24"/>
              </w:rPr>
              <w:t>Уақыт аралықтарының атауы</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rFonts w:eastAsia="Calibri"/>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368" w:type="pct"/>
            <w:tcBorders>
              <w:top w:val="single" w:sz="4" w:space="0" w:color="auto"/>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22"/>
              <w:jc w:val="center"/>
              <w:rPr>
                <w:sz w:val="24"/>
                <w:szCs w:val="24"/>
              </w:rPr>
            </w:pPr>
          </w:p>
        </w:tc>
        <w:tc>
          <w:tcPr>
            <w:tcW w:w="1473"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r w:rsidRPr="00EB5A8C">
              <w:rPr>
                <w:sz w:val="24"/>
                <w:szCs w:val="24"/>
              </w:rPr>
              <w:t>3-аймақ қорытындысы</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4"/>
                <w:szCs w:val="24"/>
              </w:rPr>
            </w:pPr>
            <w:r w:rsidRPr="00EB5A8C">
              <w:rPr>
                <w:rFonts w:eastAsia="Calibri"/>
                <w:sz w:val="24"/>
                <w:szCs w:val="24"/>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r>
    </w:tbl>
    <w:p w:rsidR="00EB5A8C" w:rsidRPr="00EB5A8C" w:rsidRDefault="00EB5A8C" w:rsidP="00EB5A8C">
      <w:pPr>
        <w:overflowPunct/>
        <w:autoSpaceDE/>
        <w:autoSpaceDN/>
        <w:adjustRightInd/>
        <w:ind w:firstLine="400"/>
        <w:jc w:val="both"/>
        <w:rPr>
          <w:sz w:val="28"/>
          <w:szCs w:val="28"/>
        </w:rPr>
      </w:pPr>
    </w:p>
    <w:p w:rsidR="00EB5A8C" w:rsidRPr="00EB5A8C" w:rsidRDefault="00EB5A8C" w:rsidP="00EB5A8C">
      <w:pPr>
        <w:overflowPunct/>
        <w:autoSpaceDE/>
        <w:autoSpaceDN/>
        <w:adjustRightInd/>
        <w:jc w:val="both"/>
        <w:rPr>
          <w:sz w:val="28"/>
          <w:szCs w:val="28"/>
          <w:lang w:val="kk-KZ"/>
        </w:rPr>
      </w:pPr>
      <w:r w:rsidRPr="00EB5A8C">
        <w:rPr>
          <w:sz w:val="28"/>
          <w:szCs w:val="28"/>
          <w:lang w:val="kk-KZ"/>
        </w:rPr>
        <w:t>кестенің жалғасы</w:t>
      </w:r>
    </w:p>
    <w:tbl>
      <w:tblPr>
        <w:tblW w:w="5006" w:type="pct"/>
        <w:jc w:val="center"/>
        <w:tblLayout w:type="fixed"/>
        <w:tblCellMar>
          <w:left w:w="0" w:type="dxa"/>
          <w:right w:w="0" w:type="dxa"/>
        </w:tblCellMar>
        <w:tblLook w:val="04A0" w:firstRow="1" w:lastRow="0" w:firstColumn="1" w:lastColumn="0" w:noHBand="0" w:noVBand="1"/>
      </w:tblPr>
      <w:tblGrid>
        <w:gridCol w:w="4074"/>
        <w:gridCol w:w="19"/>
        <w:gridCol w:w="2626"/>
        <w:gridCol w:w="2915"/>
      </w:tblGrid>
      <w:tr w:rsidR="00EB5A8C" w:rsidRPr="00EB5A8C" w:rsidTr="001F3811">
        <w:trPr>
          <w:jc w:val="center"/>
        </w:trPr>
        <w:tc>
          <w:tcPr>
            <w:tcW w:w="2114" w:type="pct"/>
            <w:tcBorders>
              <w:top w:val="single" w:sz="8" w:space="0" w:color="auto"/>
              <w:left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31"/>
              <w:jc w:val="center"/>
              <w:rPr>
                <w:sz w:val="24"/>
                <w:szCs w:val="24"/>
              </w:rPr>
            </w:pPr>
            <w:r w:rsidRPr="00EB5A8C">
              <w:rPr>
                <w:sz w:val="24"/>
                <w:szCs w:val="24"/>
              </w:rPr>
              <w:t xml:space="preserve">Жабық </w:t>
            </w:r>
            <w:r w:rsidRPr="00EB5A8C">
              <w:rPr>
                <w:sz w:val="24"/>
                <w:szCs w:val="24"/>
                <w:lang w:val="kk-KZ"/>
              </w:rPr>
              <w:t>мөлшерленген</w:t>
            </w:r>
            <w:r w:rsidRPr="00EB5A8C">
              <w:rPr>
                <w:sz w:val="24"/>
                <w:szCs w:val="24"/>
              </w:rPr>
              <w:t xml:space="preserve"> позициялар</w:t>
            </w:r>
          </w:p>
        </w:tc>
        <w:tc>
          <w:tcPr>
            <w:tcW w:w="288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9"/>
              <w:jc w:val="center"/>
              <w:rPr>
                <w:sz w:val="24"/>
                <w:szCs w:val="24"/>
              </w:rPr>
            </w:pPr>
            <w:r w:rsidRPr="00EB5A8C">
              <w:rPr>
                <w:sz w:val="24"/>
                <w:szCs w:val="24"/>
              </w:rPr>
              <w:t xml:space="preserve">Қорытынды </w:t>
            </w:r>
            <w:r w:rsidRPr="00EB5A8C">
              <w:rPr>
                <w:sz w:val="24"/>
                <w:szCs w:val="24"/>
                <w:lang w:val="kk-KZ"/>
              </w:rPr>
              <w:t>мөлшерленген</w:t>
            </w:r>
            <w:r w:rsidRPr="00EB5A8C">
              <w:rPr>
                <w:sz w:val="24"/>
                <w:szCs w:val="24"/>
              </w:rPr>
              <w:t xml:space="preserve"> ашық позициялар</w:t>
            </w:r>
          </w:p>
        </w:tc>
      </w:tr>
      <w:tr w:rsidR="00EB5A8C" w:rsidRPr="00EB5A8C" w:rsidTr="001F3811">
        <w:trPr>
          <w:jc w:val="center"/>
        </w:trPr>
        <w:tc>
          <w:tcPr>
            <w:tcW w:w="2124" w:type="pct"/>
            <w:gridSpan w:val="2"/>
            <w:tcBorders>
              <w:left w:val="single" w:sz="4"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400"/>
              <w:jc w:val="center"/>
              <w:rPr>
                <w:sz w:val="24"/>
                <w:szCs w:val="24"/>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8"/>
              <w:jc w:val="center"/>
              <w:rPr>
                <w:sz w:val="24"/>
                <w:szCs w:val="24"/>
              </w:rPr>
            </w:pPr>
            <w:r w:rsidRPr="00EB5A8C">
              <w:rPr>
                <w:sz w:val="24"/>
                <w:szCs w:val="24"/>
              </w:rPr>
              <w:t>ұзын</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қысқа</w:t>
            </w:r>
          </w:p>
        </w:tc>
      </w:tr>
      <w:tr w:rsidR="00EB5A8C" w:rsidRPr="00EB5A8C" w:rsidTr="001F3811">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center"/>
              <w:rPr>
                <w:sz w:val="24"/>
                <w:szCs w:val="24"/>
              </w:rPr>
            </w:pPr>
            <w:r w:rsidRPr="00EB5A8C">
              <w:rPr>
                <w:sz w:val="24"/>
                <w:szCs w:val="24"/>
              </w:rPr>
              <w:t>8</w:t>
            </w: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center"/>
              <w:rPr>
                <w:sz w:val="24"/>
                <w:szCs w:val="24"/>
              </w:rPr>
            </w:pPr>
            <w:r w:rsidRPr="00EB5A8C">
              <w:rPr>
                <w:sz w:val="24"/>
                <w:szCs w:val="24"/>
              </w:rPr>
              <w:t>9</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center"/>
              <w:rPr>
                <w:sz w:val="24"/>
                <w:szCs w:val="24"/>
              </w:rPr>
            </w:pPr>
            <w:r w:rsidRPr="00EB5A8C">
              <w:rPr>
                <w:sz w:val="24"/>
                <w:szCs w:val="24"/>
              </w:rPr>
              <w:t>10</w:t>
            </w:r>
          </w:p>
        </w:tc>
      </w:tr>
      <w:tr w:rsidR="00EB5A8C" w:rsidRPr="00EB5A8C" w:rsidTr="001F3811">
        <w:trPr>
          <w:trHeight w:val="279"/>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287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r>
    </w:tbl>
    <w:p w:rsidR="00EB5A8C" w:rsidRPr="00EB5A8C" w:rsidRDefault="00EB5A8C" w:rsidP="00EB5A8C">
      <w:pPr>
        <w:overflowPunct/>
        <w:autoSpaceDE/>
        <w:autoSpaceDN/>
        <w:adjustRightInd/>
        <w:jc w:val="both"/>
        <w:rPr>
          <w:color w:val="000000"/>
          <w:sz w:val="28"/>
          <w:szCs w:val="28"/>
        </w:rPr>
      </w:pPr>
    </w:p>
    <w:p w:rsidR="00EB5A8C" w:rsidRPr="00EB5A8C" w:rsidRDefault="00EB5A8C" w:rsidP="00EB5A8C">
      <w:pPr>
        <w:overflowPunct/>
        <w:autoSpaceDE/>
        <w:autoSpaceDN/>
        <w:adjustRightInd/>
        <w:ind w:right="-2" w:firstLine="709"/>
        <w:rPr>
          <w:sz w:val="28"/>
          <w:szCs w:val="28"/>
        </w:rPr>
      </w:pPr>
      <w:r w:rsidRPr="00EB5A8C">
        <w:rPr>
          <w:sz w:val="28"/>
          <w:szCs w:val="28"/>
          <w:lang w:val="kk-KZ"/>
        </w:rPr>
        <w:t>Атауы</w:t>
      </w:r>
      <w:r w:rsidRPr="00EB5A8C">
        <w:rPr>
          <w:sz w:val="28"/>
          <w:szCs w:val="28"/>
        </w:rPr>
        <w:t xml:space="preserve"> __________________________________________________</w:t>
      </w:r>
    </w:p>
    <w:p w:rsidR="00EB5A8C" w:rsidRPr="00EB5A8C" w:rsidRDefault="00EB5A8C" w:rsidP="00EB5A8C">
      <w:pPr>
        <w:overflowPunct/>
        <w:autoSpaceDE/>
        <w:autoSpaceDN/>
        <w:adjustRightInd/>
        <w:ind w:right="-2" w:firstLine="709"/>
        <w:rPr>
          <w:sz w:val="28"/>
          <w:szCs w:val="28"/>
        </w:rPr>
      </w:pPr>
      <w:r w:rsidRPr="00EB5A8C">
        <w:rPr>
          <w:sz w:val="28"/>
          <w:szCs w:val="28"/>
          <w:lang w:val="kk-KZ"/>
        </w:rPr>
        <w:t>Мекенжайы</w:t>
      </w:r>
      <w:r w:rsidRPr="00EB5A8C">
        <w:rPr>
          <w:sz w:val="28"/>
          <w:szCs w:val="28"/>
        </w:rPr>
        <w:t xml:space="preserve"> _____________________________________________________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rPr>
        <w:t>Телефон</w:t>
      </w:r>
      <w:r w:rsidRPr="00EB5A8C">
        <w:rPr>
          <w:sz w:val="28"/>
          <w:szCs w:val="28"/>
          <w:lang w:val="kk-KZ"/>
        </w:rPr>
        <w:t>ы</w:t>
      </w:r>
      <w:r w:rsidRPr="00EB5A8C">
        <w:rPr>
          <w:sz w:val="28"/>
          <w:szCs w:val="28"/>
        </w:rPr>
        <w:t xml:space="preserve"> ______________________________________________________</w:t>
      </w:r>
    </w:p>
    <w:p w:rsidR="00EB5A8C" w:rsidRPr="00EB5A8C" w:rsidRDefault="00EB5A8C" w:rsidP="00EB5A8C">
      <w:pPr>
        <w:overflowPunct/>
        <w:autoSpaceDE/>
        <w:autoSpaceDN/>
        <w:adjustRightInd/>
        <w:ind w:firstLine="709"/>
        <w:rPr>
          <w:sz w:val="28"/>
          <w:szCs w:val="28"/>
          <w:lang w:val="en-US"/>
        </w:rPr>
      </w:pPr>
      <w:r w:rsidRPr="00EB5A8C">
        <w:rPr>
          <w:sz w:val="28"/>
          <w:szCs w:val="28"/>
          <w:lang w:val="kk-KZ"/>
        </w:rPr>
        <w:t>Электрондық пошта мекенжайы</w:t>
      </w:r>
      <w:r w:rsidRPr="00EB5A8C">
        <w:rPr>
          <w:sz w:val="28"/>
          <w:szCs w:val="28"/>
        </w:rPr>
        <w:t xml:space="preserve"> 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lang w:val="kk-KZ"/>
        </w:rPr>
        <w:t>Орындаушы</w:t>
      </w:r>
      <w:r w:rsidRPr="00EB5A8C">
        <w:rPr>
          <w:sz w:val="28"/>
          <w:szCs w:val="28"/>
        </w:rPr>
        <w:t xml:space="preserve"> ________________________________     _________________</w:t>
      </w:r>
    </w:p>
    <w:p w:rsidR="00EB5A8C" w:rsidRPr="00EB5A8C" w:rsidRDefault="00EB5A8C" w:rsidP="00EB5A8C">
      <w:pPr>
        <w:overflowPunct/>
        <w:autoSpaceDE/>
        <w:autoSpaceDN/>
        <w:adjustRightInd/>
        <w:ind w:firstLine="709"/>
        <w:rPr>
          <w:sz w:val="28"/>
          <w:szCs w:val="28"/>
        </w:rPr>
      </w:pPr>
      <w:r w:rsidRPr="00EB5A8C">
        <w:rPr>
          <w:sz w:val="28"/>
          <w:szCs w:val="28"/>
        </w:rPr>
        <w:t xml:space="preserve">       </w:t>
      </w:r>
      <w:r w:rsidRPr="00EB5A8C">
        <w:rPr>
          <w:sz w:val="28"/>
          <w:szCs w:val="28"/>
          <w:lang w:val="kk-KZ"/>
        </w:rPr>
        <w:t>тегі, аты және әкесінің аты (ол болған жағдайда) қолы, телефоны</w:t>
      </w:r>
    </w:p>
    <w:p w:rsidR="00EB5A8C" w:rsidRPr="00EB5A8C" w:rsidRDefault="00EB5A8C" w:rsidP="00EB5A8C">
      <w:pPr>
        <w:overflowPunct/>
        <w:autoSpaceDE/>
        <w:autoSpaceDN/>
        <w:adjustRightInd/>
        <w:ind w:left="709"/>
        <w:rPr>
          <w:sz w:val="28"/>
          <w:szCs w:val="28"/>
        </w:rPr>
      </w:pPr>
      <w:r w:rsidRPr="00EB5A8C">
        <w:rPr>
          <w:sz w:val="28"/>
          <w:szCs w:val="28"/>
          <w:lang w:val="kk-KZ"/>
        </w:rPr>
        <w:t>Басшы немесе есепке қол қою функциясы жүктелген адам</w:t>
      </w:r>
      <w:r w:rsidRPr="00EB5A8C">
        <w:rPr>
          <w:sz w:val="28"/>
          <w:szCs w:val="28"/>
        </w:rPr>
        <w:t xml:space="preserve">     _________________________________________________________</w:t>
      </w:r>
    </w:p>
    <w:p w:rsidR="00EB5A8C" w:rsidRPr="00EB5A8C" w:rsidRDefault="00EB5A8C" w:rsidP="00EB5A8C">
      <w:pPr>
        <w:overflowPunct/>
        <w:autoSpaceDE/>
        <w:autoSpaceDN/>
        <w:adjustRightInd/>
        <w:ind w:firstLine="709"/>
        <w:jc w:val="both"/>
        <w:rPr>
          <w:sz w:val="28"/>
          <w:szCs w:val="28"/>
        </w:rPr>
      </w:pPr>
      <w:r w:rsidRPr="00EB5A8C">
        <w:rPr>
          <w:sz w:val="28"/>
          <w:szCs w:val="28"/>
        </w:rPr>
        <w:t xml:space="preserve">            </w:t>
      </w:r>
      <w:r w:rsidRPr="00EB5A8C">
        <w:rPr>
          <w:sz w:val="28"/>
          <w:szCs w:val="28"/>
          <w:lang w:val="kk-KZ"/>
        </w:rPr>
        <w:t>тегі, аты және әкесінің аты (ол болған жағдайда) қолы</w:t>
      </w:r>
    </w:p>
    <w:p w:rsidR="00EB5A8C" w:rsidRPr="00EB5A8C" w:rsidRDefault="00EB5A8C" w:rsidP="00EB5A8C">
      <w:pPr>
        <w:overflowPunct/>
        <w:autoSpaceDE/>
        <w:autoSpaceDN/>
        <w:adjustRightInd/>
        <w:ind w:firstLine="709"/>
        <w:jc w:val="both"/>
        <w:rPr>
          <w:color w:val="000000"/>
          <w:sz w:val="28"/>
          <w:szCs w:val="28"/>
        </w:rPr>
      </w:pPr>
      <w:r w:rsidRPr="00EB5A8C">
        <w:rPr>
          <w:sz w:val="28"/>
          <w:szCs w:val="28"/>
          <w:lang w:val="kk-KZ"/>
        </w:rPr>
        <w:t>Күні</w:t>
      </w:r>
      <w:r w:rsidRPr="00EB5A8C">
        <w:rPr>
          <w:sz w:val="28"/>
          <w:szCs w:val="28"/>
        </w:rPr>
        <w:t> </w:t>
      </w:r>
      <w:r w:rsidRPr="00EB5A8C">
        <w:rPr>
          <w:sz w:val="28"/>
          <w:szCs w:val="28"/>
          <w:lang w:val="kk-KZ"/>
        </w:rPr>
        <w:t>20__ жылғы «__» ______________</w:t>
      </w:r>
    </w:p>
    <w:p w:rsidR="00EB5A8C" w:rsidRPr="00EB5A8C" w:rsidRDefault="00EB5A8C" w:rsidP="00EB5A8C">
      <w:pPr>
        <w:overflowPunct/>
        <w:autoSpaceDE/>
        <w:autoSpaceDN/>
        <w:adjustRightInd/>
        <w:ind w:firstLine="709"/>
        <w:jc w:val="both"/>
        <w:rPr>
          <w:color w:val="000000"/>
          <w:sz w:val="28"/>
          <w:szCs w:val="28"/>
        </w:rPr>
      </w:pPr>
    </w:p>
    <w:p w:rsidR="00EB5A8C" w:rsidRPr="00EB5A8C" w:rsidRDefault="00EB5A8C" w:rsidP="00EB5A8C">
      <w:pPr>
        <w:overflowPunct/>
        <w:autoSpaceDE/>
        <w:autoSpaceDN/>
        <w:adjustRightInd/>
        <w:ind w:firstLine="709"/>
        <w:jc w:val="both"/>
        <w:rPr>
          <w:sz w:val="28"/>
          <w:szCs w:val="28"/>
        </w:rPr>
      </w:pPr>
      <w:r w:rsidRPr="00EB5A8C">
        <w:rPr>
          <w:sz w:val="28"/>
          <w:szCs w:val="28"/>
          <w:lang w:val="kk-KZ"/>
        </w:rPr>
        <w:t xml:space="preserve">Ескертпе: нысан </w:t>
      </w:r>
      <w:r w:rsidRPr="00EB5A8C">
        <w:rPr>
          <w:sz w:val="28"/>
          <w:szCs w:val="28"/>
        </w:rPr>
        <w:t>«Бейрезидент-банктері филиалдарының у</w:t>
      </w:r>
      <w:r w:rsidRPr="00EB5A8C">
        <w:rPr>
          <w:rFonts w:eastAsia="Calibri"/>
          <w:sz w:val="28"/>
          <w:szCs w:val="28"/>
          <w:lang w:val="kk-KZ" w:eastAsia="en-US"/>
        </w:rPr>
        <w:t>ақыт аралықтары бойынша ашық позицияларды бөлу (валюталар бөлігінде) туралы есеп</w:t>
      </w:r>
      <w:r w:rsidRPr="00EB5A8C">
        <w:rPr>
          <w:sz w:val="28"/>
          <w:szCs w:val="28"/>
        </w:rPr>
        <w:t>»</w:t>
      </w:r>
      <w:r w:rsidRPr="00EB5A8C">
        <w:rPr>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firstLine="709"/>
        <w:jc w:val="both"/>
        <w:rPr>
          <w:sz w:val="28"/>
          <w:szCs w:val="28"/>
        </w:rPr>
      </w:pPr>
    </w:p>
    <w:p w:rsidR="00EB5A8C" w:rsidRPr="00EB5A8C" w:rsidRDefault="00EB5A8C" w:rsidP="00EB5A8C">
      <w:pPr>
        <w:overflowPunct/>
        <w:autoSpaceDE/>
        <w:autoSpaceDN/>
        <w:adjustRightInd/>
        <w:textAlignment w:val="baseline"/>
        <w:rPr>
          <w:color w:val="000000"/>
          <w:sz w:val="28"/>
          <w:szCs w:val="28"/>
        </w:rPr>
      </w:pPr>
    </w:p>
    <w:p w:rsidR="00EB5A8C" w:rsidRPr="00EB5A8C" w:rsidRDefault="00EB5A8C" w:rsidP="00EB5A8C">
      <w:pPr>
        <w:overflowPunct/>
        <w:autoSpaceDE/>
        <w:autoSpaceDN/>
        <w:adjustRightInd/>
        <w:ind w:left="5954"/>
        <w:rPr>
          <w:sz w:val="24"/>
          <w:szCs w:val="24"/>
        </w:rPr>
      </w:pPr>
      <w:r w:rsidRPr="00EB5A8C">
        <w:rPr>
          <w:sz w:val="24"/>
          <w:szCs w:val="24"/>
        </w:rPr>
        <w:br w:type="page"/>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lastRenderedPageBreak/>
        <w:t>«Бейрезидент-банктері филиалдарының уақыт аралықтары бойынша ашық позицияларды бөлу (валюталар бөлігінде) туралы есеп</w:t>
      </w:r>
      <w:r w:rsidRPr="00EB5A8C">
        <w:rPr>
          <w:sz w:val="28"/>
          <w:szCs w:val="28"/>
        </w:rPr>
        <w:t>»</w:t>
      </w:r>
      <w:r w:rsidRPr="00EB5A8C">
        <w:rPr>
          <w:sz w:val="28"/>
          <w:szCs w:val="28"/>
          <w:lang w:val="kk-KZ"/>
        </w:rPr>
        <w:t xml:space="preserve"> әкімшілік деректерді өтеусіз негізде жинауға  арналған нысанына қосымша</w:t>
      </w:r>
    </w:p>
    <w:p w:rsidR="00EB5A8C" w:rsidRPr="00EB5A8C" w:rsidRDefault="00EB5A8C" w:rsidP="00EB5A8C">
      <w:pPr>
        <w:overflowPunct/>
        <w:autoSpaceDE/>
        <w:autoSpaceDN/>
        <w:adjustRightInd/>
        <w:ind w:left="5954"/>
        <w:rPr>
          <w:sz w:val="24"/>
          <w:szCs w:val="24"/>
        </w:rPr>
      </w:pPr>
    </w:p>
    <w:p w:rsidR="00EB5A8C" w:rsidRPr="00EB5A8C" w:rsidRDefault="00EB5A8C" w:rsidP="00EB5A8C">
      <w:pPr>
        <w:overflowPunct/>
        <w:autoSpaceDE/>
        <w:autoSpaceDN/>
        <w:adjustRightInd/>
        <w:ind w:firstLine="709"/>
        <w:jc w:val="right"/>
        <w:textAlignment w:val="baseline"/>
        <w:rPr>
          <w:color w:val="000000"/>
          <w:sz w:val="28"/>
          <w:szCs w:val="28"/>
        </w:rPr>
      </w:pPr>
    </w:p>
    <w:p w:rsidR="00EB5A8C" w:rsidRPr="00EB5A8C" w:rsidRDefault="00EB5A8C" w:rsidP="00EB5A8C">
      <w:pPr>
        <w:overflowPunct/>
        <w:autoSpaceDE/>
        <w:autoSpaceDN/>
        <w:adjustRightInd/>
        <w:ind w:firstLine="709"/>
        <w:jc w:val="center"/>
        <w:textAlignment w:val="baseline"/>
        <w:rPr>
          <w:b/>
          <w:color w:val="000000"/>
          <w:sz w:val="28"/>
          <w:szCs w:val="28"/>
        </w:rPr>
      </w:pPr>
      <w:r w:rsidRPr="00EB5A8C">
        <w:rPr>
          <w:b/>
          <w:color w:val="000000"/>
          <w:sz w:val="28"/>
          <w:szCs w:val="28"/>
          <w:lang w:val="kk-KZ"/>
        </w:rPr>
        <w:t>Бейрезидент-банктері филиалдарының уақыт аралықтары бойынша ашық позицияларды бөлу (валюталар бөлігінде) туралы есеп</w:t>
      </w:r>
      <w:r w:rsidRPr="00EB5A8C">
        <w:rPr>
          <w:b/>
          <w:color w:val="000000"/>
          <w:sz w:val="28"/>
          <w:szCs w:val="28"/>
        </w:rPr>
        <w:t xml:space="preserve"> </w:t>
      </w:r>
    </w:p>
    <w:p w:rsidR="00EB5A8C" w:rsidRPr="00EB5A8C" w:rsidRDefault="00EB5A8C" w:rsidP="00EB5A8C">
      <w:pPr>
        <w:overflowPunct/>
        <w:autoSpaceDE/>
        <w:autoSpaceDN/>
        <w:adjustRightInd/>
        <w:ind w:firstLine="709"/>
        <w:jc w:val="center"/>
        <w:textAlignment w:val="baseline"/>
        <w:rPr>
          <w:b/>
          <w:color w:val="000000"/>
          <w:sz w:val="28"/>
          <w:szCs w:val="28"/>
        </w:rPr>
      </w:pPr>
      <w:r w:rsidRPr="00EB5A8C">
        <w:rPr>
          <w:b/>
          <w:color w:val="000000"/>
          <w:sz w:val="28"/>
          <w:szCs w:val="28"/>
        </w:rPr>
        <w:t>(индекс</w:t>
      </w:r>
      <w:r w:rsidRPr="00EB5A8C">
        <w:rPr>
          <w:b/>
          <w:color w:val="000000"/>
          <w:sz w:val="28"/>
          <w:szCs w:val="28"/>
          <w:lang w:val="kk-KZ"/>
        </w:rPr>
        <w:t>і</w:t>
      </w:r>
      <w:r w:rsidRPr="00EB5A8C">
        <w:rPr>
          <w:b/>
          <w:color w:val="000000"/>
          <w:sz w:val="28"/>
          <w:szCs w:val="28"/>
        </w:rPr>
        <w:t xml:space="preserve"> – 1-</w:t>
      </w:r>
      <w:r w:rsidRPr="00EB5A8C">
        <w:rPr>
          <w:sz w:val="24"/>
          <w:szCs w:val="24"/>
        </w:rPr>
        <w:t xml:space="preserve"> </w:t>
      </w:r>
      <w:r w:rsidRPr="00EB5A8C">
        <w:rPr>
          <w:b/>
          <w:color w:val="000000"/>
          <w:sz w:val="28"/>
          <w:szCs w:val="28"/>
        </w:rPr>
        <w:t xml:space="preserve">FBN_ ROPVI, </w:t>
      </w:r>
      <w:r w:rsidRPr="00EB5A8C">
        <w:rPr>
          <w:b/>
          <w:bCs/>
          <w:sz w:val="28"/>
          <w:szCs w:val="28"/>
        </w:rPr>
        <w:t xml:space="preserve">кезеңділігі </w:t>
      </w:r>
      <w:r w:rsidRPr="00EB5A8C">
        <w:rPr>
          <w:b/>
          <w:color w:val="000000"/>
          <w:sz w:val="28"/>
          <w:szCs w:val="28"/>
        </w:rPr>
        <w:t>–</w:t>
      </w:r>
      <w:r w:rsidRPr="00EB5A8C">
        <w:rPr>
          <w:b/>
          <w:bCs/>
          <w:sz w:val="28"/>
          <w:szCs w:val="28"/>
        </w:rPr>
        <w:t xml:space="preserve"> ай сайын</w:t>
      </w:r>
      <w:r w:rsidRPr="00EB5A8C">
        <w:rPr>
          <w:b/>
          <w:color w:val="000000"/>
          <w:sz w:val="28"/>
          <w:szCs w:val="28"/>
        </w:rPr>
        <w:t>)</w:t>
      </w:r>
    </w:p>
    <w:p w:rsidR="00EB5A8C" w:rsidRPr="00EB5A8C" w:rsidRDefault="00EB5A8C" w:rsidP="00EB5A8C">
      <w:pPr>
        <w:overflowPunct/>
        <w:autoSpaceDE/>
        <w:autoSpaceDN/>
        <w:adjustRightInd/>
        <w:jc w:val="center"/>
        <w:rPr>
          <w:color w:val="000000"/>
          <w:sz w:val="28"/>
          <w:szCs w:val="28"/>
          <w:lang w:val="kk-KZ"/>
        </w:rPr>
      </w:pPr>
      <w:r w:rsidRPr="00EB5A8C">
        <w:rPr>
          <w:b/>
          <w:bCs/>
          <w:color w:val="000000"/>
          <w:sz w:val="28"/>
          <w:szCs w:val="28"/>
          <w:lang w:val="kk-KZ"/>
        </w:rPr>
        <w:t xml:space="preserve">әкімшілік деректерді өтеусіз негізде жинауға арналған нысанын </w:t>
      </w:r>
      <w:r w:rsidRPr="00EB5A8C">
        <w:rPr>
          <w:b/>
          <w:bCs/>
          <w:color w:val="000000"/>
          <w:sz w:val="28"/>
          <w:szCs w:val="28"/>
          <w:lang w:val="kk-KZ"/>
        </w:rPr>
        <w:br/>
        <w:t>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rPr>
        <w:t>1</w:t>
      </w:r>
      <w:r w:rsidRPr="00EB5A8C">
        <w:rPr>
          <w:b/>
          <w:color w:val="000000"/>
          <w:sz w:val="28"/>
          <w:szCs w:val="28"/>
          <w:lang w:val="kk-KZ"/>
        </w:rPr>
        <w:t>-тарау</w:t>
      </w:r>
      <w:r w:rsidRPr="00EB5A8C">
        <w:rPr>
          <w:b/>
          <w:color w:val="000000"/>
          <w:sz w:val="28"/>
          <w:szCs w:val="28"/>
        </w:rPr>
        <w:t xml:space="preserve">. </w:t>
      </w:r>
      <w:r w:rsidRPr="00EB5A8C">
        <w:rPr>
          <w:b/>
          <w:color w:val="000000"/>
          <w:sz w:val="28"/>
          <w:szCs w:val="28"/>
          <w:lang w:val="kk-KZ"/>
        </w:rPr>
        <w:t>Жалпы ережелер</w:t>
      </w:r>
    </w:p>
    <w:p w:rsidR="00EB5A8C" w:rsidRPr="00EB5A8C" w:rsidRDefault="00EB5A8C" w:rsidP="00EB5A8C">
      <w:pPr>
        <w:overflowPunct/>
        <w:autoSpaceDE/>
        <w:autoSpaceDN/>
        <w:adjustRightInd/>
        <w:ind w:firstLine="709"/>
        <w:jc w:val="center"/>
        <w:textAlignment w:val="baseline"/>
        <w:rPr>
          <w:color w:val="000000"/>
          <w:sz w:val="28"/>
          <w:szCs w:val="28"/>
        </w:rPr>
      </w:pPr>
    </w:p>
    <w:p w:rsidR="00EB5A8C" w:rsidRPr="00EB5A8C" w:rsidRDefault="00EB5A8C" w:rsidP="00EB5A8C">
      <w:pPr>
        <w:overflowPunct/>
        <w:autoSpaceDE/>
        <w:autoSpaceDN/>
        <w:adjustRightInd/>
        <w:ind w:firstLine="709"/>
        <w:jc w:val="both"/>
        <w:textAlignment w:val="baseline"/>
        <w:rPr>
          <w:color w:val="000000"/>
          <w:sz w:val="28"/>
          <w:szCs w:val="28"/>
        </w:rPr>
      </w:pPr>
      <w:r w:rsidRPr="00EB5A8C">
        <w:rPr>
          <w:color w:val="000000"/>
          <w:sz w:val="28"/>
          <w:szCs w:val="28"/>
        </w:rPr>
        <w:t xml:space="preserve">1. </w:t>
      </w:r>
      <w:r w:rsidRPr="00EB5A8C">
        <w:rPr>
          <w:color w:val="000000"/>
          <w:sz w:val="28"/>
          <w:szCs w:val="28"/>
          <w:lang w:val="kk-KZ"/>
        </w:rPr>
        <w:t>Осы түсіндірмеде «Бейрезидент-банктері филиалдарының уақыт аралықтары бойынша ашық позицияларды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rPr>
        <w:t xml:space="preserve">2. </w:t>
      </w:r>
      <w:r w:rsidRPr="00EB5A8C">
        <w:rPr>
          <w:color w:val="000000"/>
          <w:sz w:val="28"/>
          <w:szCs w:val="28"/>
          <w:lang w:val="kk-KZ"/>
        </w:rPr>
        <w:t xml:space="preserve">Нысанды </w:t>
      </w:r>
      <w:r w:rsidRPr="00EB5A8C">
        <w:rPr>
          <w:color w:val="000000"/>
          <w:sz w:val="28"/>
          <w:szCs w:val="28"/>
        </w:rPr>
        <w:t>Қазақстан Республикасы</w:t>
      </w:r>
      <w:r w:rsidRPr="00EB5A8C">
        <w:rPr>
          <w:color w:val="000000"/>
          <w:sz w:val="28"/>
          <w:szCs w:val="28"/>
          <w:lang w:val="kk-KZ"/>
        </w:rPr>
        <w:t>ның</w:t>
      </w:r>
      <w:r w:rsidRPr="00EB5A8C">
        <w:rPr>
          <w:color w:val="000000"/>
          <w:sz w:val="28"/>
          <w:szCs w:val="28"/>
        </w:rPr>
        <w:t xml:space="preserve"> бейрезидент-банктерінің филиалдары </w:t>
      </w:r>
      <w:r w:rsidRPr="00EB5A8C">
        <w:rPr>
          <w:color w:val="000000"/>
          <w:sz w:val="28"/>
          <w:szCs w:val="28"/>
          <w:lang w:val="kk-KZ"/>
        </w:rPr>
        <w:t xml:space="preserve">(оның ішінде </w:t>
      </w:r>
      <w:r w:rsidRPr="00EB5A8C">
        <w:rPr>
          <w:color w:val="000000"/>
          <w:sz w:val="28"/>
          <w:szCs w:val="28"/>
        </w:rPr>
        <w:t>Қазақстан Республикасы</w:t>
      </w:r>
      <w:r w:rsidRPr="00EB5A8C">
        <w:rPr>
          <w:color w:val="000000"/>
          <w:sz w:val="28"/>
          <w:szCs w:val="28"/>
          <w:lang w:val="kk-KZ"/>
        </w:rPr>
        <w:t>ның</w:t>
      </w:r>
      <w:r w:rsidRPr="00EB5A8C">
        <w:rPr>
          <w:color w:val="000000"/>
          <w:sz w:val="28"/>
          <w:szCs w:val="28"/>
        </w:rPr>
        <w:t xml:space="preserve"> бейрезидент-ислам банктерінің филиалдары</w:t>
      </w:r>
      <w:r w:rsidRPr="00EB5A8C">
        <w:rPr>
          <w:color w:val="000000"/>
          <w:sz w:val="28"/>
          <w:szCs w:val="28"/>
          <w:lang w:val="kk-KZ"/>
        </w:rPr>
        <w:t xml:space="preserve">) </w:t>
      </w:r>
      <w:r w:rsidRPr="00EB5A8C">
        <w:rPr>
          <w:color w:val="000000"/>
          <w:sz w:val="28"/>
          <w:szCs w:val="28"/>
        </w:rPr>
        <w:t>әр айдың бірінші күніндегі жағдай бойынша</w:t>
      </w:r>
      <w:r w:rsidRPr="00EB5A8C">
        <w:rPr>
          <w:color w:val="000000"/>
          <w:sz w:val="28"/>
          <w:szCs w:val="28"/>
          <w:lang w:val="kk-KZ"/>
        </w:rPr>
        <w:t xml:space="preserve">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2-тарау. </w:t>
      </w:r>
      <w:r w:rsidRPr="00EB5A8C">
        <w:rPr>
          <w:b/>
          <w:bCs/>
          <w:color w:val="000000"/>
          <w:sz w:val="28"/>
          <w:szCs w:val="28"/>
          <w:lang w:val="kk-KZ"/>
        </w:rPr>
        <w:t>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lastRenderedPageBreak/>
        <w:t>5. 3 және 4-бағандарда ашық позициялардың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6. 5-бағанда № 23 нормативтердің 2-тарауына сәйкес мөлшерлеу коэффициенттері көрсетіледі.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7. 6 және 7-бағандарда мөлшерлеу коэффициенті ескеріле отырып ашық мөлшерленген позициялардың сомасы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8. 8-бағанда жабық мөлшерленген позициялардың сомасы көрсетіледі.</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9. 9 және 10-бағандарда қорытынды ашық мөлшерленген позициялардың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10. 1, 2 және 3-жолдарда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left="709"/>
        <w:jc w:val="both"/>
        <w:rPr>
          <w:color w:val="000000"/>
          <w:sz w:val="28"/>
          <w:szCs w:val="28"/>
        </w:rPr>
      </w:pPr>
      <w:r w:rsidRPr="00EB5A8C">
        <w:rPr>
          <w:color w:val="000000"/>
          <w:sz w:val="28"/>
          <w:szCs w:val="28"/>
        </w:rPr>
        <w:t>11. Деректер болмаған кезде Нысан ұсынылмайды.</w:t>
      </w:r>
    </w:p>
    <w:p w:rsidR="00EB5A8C" w:rsidRPr="00EB5A8C" w:rsidRDefault="00EB5A8C" w:rsidP="00EB5A8C">
      <w:pPr>
        <w:overflowPunct/>
        <w:autoSpaceDE/>
        <w:autoSpaceDN/>
        <w:adjustRightInd/>
        <w:ind w:left="5954"/>
        <w:jc w:val="both"/>
        <w:rPr>
          <w:color w:val="000000"/>
          <w:sz w:val="28"/>
          <w:szCs w:val="28"/>
          <w:lang w:val="kk-KZ"/>
        </w:rPr>
      </w:pPr>
      <w:r w:rsidRPr="00EB5A8C">
        <w:rPr>
          <w:color w:val="000000"/>
          <w:sz w:val="28"/>
          <w:szCs w:val="28"/>
        </w:rPr>
        <w:br w:type="column"/>
      </w:r>
      <w:r w:rsidRPr="00EB5A8C">
        <w:rPr>
          <w:color w:val="000000"/>
          <w:sz w:val="28"/>
          <w:szCs w:val="28"/>
          <w:lang w:val="kk-KZ"/>
        </w:rPr>
        <w:lastRenderedPageBreak/>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қағидаларына </w:t>
      </w:r>
      <w:r w:rsidRPr="00EB5A8C">
        <w:rPr>
          <w:color w:val="000000"/>
          <w:sz w:val="28"/>
          <w:szCs w:val="28"/>
          <w:lang w:val="kk-KZ"/>
        </w:rPr>
        <w:br/>
        <w:t>28-қосымша</w:t>
      </w:r>
    </w:p>
    <w:p w:rsidR="00EB5A8C" w:rsidRPr="00EB5A8C" w:rsidRDefault="00EB5A8C" w:rsidP="00EB5A8C">
      <w:pPr>
        <w:overflowPunct/>
        <w:autoSpaceDE/>
        <w:autoSpaceDN/>
        <w:adjustRightInd/>
        <w:jc w:val="right"/>
        <w:rPr>
          <w:color w:val="000000"/>
          <w:sz w:val="28"/>
          <w:szCs w:val="28"/>
        </w:rPr>
      </w:pPr>
    </w:p>
    <w:p w:rsidR="00EB5A8C" w:rsidRPr="00EB5A8C" w:rsidRDefault="00EB5A8C" w:rsidP="00EB5A8C">
      <w:pPr>
        <w:overflowPunct/>
        <w:autoSpaceDE/>
        <w:autoSpaceDN/>
        <w:adjustRightInd/>
        <w:jc w:val="right"/>
        <w:rPr>
          <w:sz w:val="28"/>
          <w:szCs w:val="28"/>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Әкімшілік деректерді өтеусіз</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негізде жинауға арналған нысан</w:t>
      </w:r>
    </w:p>
    <w:p w:rsidR="00EB5A8C" w:rsidRPr="00EB5A8C" w:rsidRDefault="00EB5A8C" w:rsidP="00EB5A8C">
      <w:pPr>
        <w:overflowPunct/>
        <w:autoSpaceDE/>
        <w:autoSpaceDN/>
        <w:adjustRightInd/>
        <w:jc w:val="right"/>
        <w:rPr>
          <w:color w:val="000000"/>
          <w:sz w:val="28"/>
          <w:szCs w:val="28"/>
          <w:lang w:val="kk-KZ"/>
        </w:rPr>
      </w:pPr>
      <w:r w:rsidRPr="00EB5A8C">
        <w:rPr>
          <w:sz w:val="28"/>
          <w:szCs w:val="28"/>
          <w:lang w:val="kk-KZ"/>
        </w:rPr>
        <w:br/>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Ұсынылады</w:t>
      </w:r>
      <w:r w:rsidRPr="00EB5A8C">
        <w:rPr>
          <w:color w:val="000000"/>
          <w:sz w:val="28"/>
          <w:szCs w:val="28"/>
          <w:lang w:val="kk-KZ"/>
        </w:rPr>
        <w:t xml:space="preserve">: </w:t>
      </w:r>
      <w:r w:rsidRPr="00EB5A8C">
        <w:rPr>
          <w:sz w:val="28"/>
          <w:szCs w:val="28"/>
          <w:lang w:val="kk-KZ"/>
        </w:rPr>
        <w:t>Қазақстан Республикасының Ұлттық Банкіне</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ресми интернет-ресурсында орналастырылған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color w:val="000000"/>
          <w:sz w:val="28"/>
          <w:szCs w:val="28"/>
          <w:lang w:val="kk-KZ"/>
        </w:rPr>
        <w:t>Әкімшілік нысанның атауы: Бейрезидент-банктері филиалдарының жалпы пайыздық тәуекелді есептеудің (валюталар бөлігінде) талдамасы туралы есеп</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w:t>
      </w:r>
      <w:r w:rsidRPr="00EB5A8C">
        <w:rPr>
          <w:sz w:val="24"/>
          <w:szCs w:val="24"/>
          <w:lang w:val="kk-KZ"/>
        </w:rPr>
        <w:t xml:space="preserve"> </w:t>
      </w:r>
      <w:r w:rsidRPr="00EB5A8C">
        <w:rPr>
          <w:color w:val="000000"/>
          <w:sz w:val="28"/>
          <w:szCs w:val="28"/>
          <w:lang w:val="kk-KZ"/>
        </w:rPr>
        <w:t>FBN_ROPR</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Кезеңділігі</w:t>
      </w:r>
      <w:r w:rsidRPr="00EB5A8C">
        <w:rPr>
          <w:color w:val="000000"/>
          <w:sz w:val="28"/>
          <w:szCs w:val="28"/>
          <w:lang w:val="kk-KZ"/>
        </w:rPr>
        <w:t xml:space="preserve">: </w:t>
      </w:r>
      <w:r w:rsidRPr="00EB5A8C">
        <w:rPr>
          <w:sz w:val="28"/>
          <w:szCs w:val="28"/>
          <w:lang w:val="kk-KZ"/>
        </w:rPr>
        <w:t>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Есепті кезеңі</w:t>
      </w:r>
      <w:r w:rsidRPr="00EB5A8C">
        <w:rPr>
          <w:color w:val="000000"/>
          <w:sz w:val="28"/>
          <w:szCs w:val="28"/>
          <w:lang w:val="kk-KZ"/>
        </w:rPr>
        <w:t xml:space="preserve">: </w:t>
      </w:r>
      <w:r w:rsidRPr="00EB5A8C">
        <w:rPr>
          <w:sz w:val="28"/>
          <w:szCs w:val="28"/>
          <w:lang w:val="kk-KZ"/>
        </w:rPr>
        <w:t>20__ жылғы «___» _________________</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Әкімшілік деректерді өтеусіз негізде жинауға арналған нысанды ұсыну мерзімі: есепті айдан кейінгі айдың жетінші жұмыс күнінен кешіктірмей, </w:t>
      </w:r>
      <w:r w:rsidRPr="00EB5A8C">
        <w:rPr>
          <w:color w:val="000000"/>
          <w:sz w:val="28"/>
          <w:szCs w:val="28"/>
          <w:lang w:val="kk-KZ"/>
        </w:rPr>
        <w:br/>
        <w:t>ай сайын</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color w:val="000000"/>
          <w:sz w:val="28"/>
          <w:szCs w:val="28"/>
          <w:lang w:val="kk-KZ"/>
        </w:rPr>
        <w:t xml:space="preserve">қорытынды айналымдар ескерілген желтоқсан айының есебі (оның ішінде қорытынды айналымдар болмаған кезде) </w:t>
      </w:r>
      <w:r w:rsidRPr="00EB5A8C">
        <w:rPr>
          <w:sz w:val="28"/>
          <w:szCs w:val="28"/>
          <w:lang w:val="kk-KZ"/>
        </w:rPr>
        <w:t>–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right"/>
        <w:textAlignment w:val="baseline"/>
        <w:rPr>
          <w:color w:val="000000"/>
          <w:sz w:val="28"/>
          <w:szCs w:val="28"/>
          <w:lang w:val="kk-KZ"/>
        </w:rPr>
      </w:pPr>
    </w:p>
    <w:p w:rsidR="00EB5A8C" w:rsidRPr="00EB5A8C" w:rsidRDefault="00EB5A8C" w:rsidP="00EB5A8C">
      <w:pPr>
        <w:overflowPunct/>
        <w:autoSpaceDE/>
        <w:autoSpaceDN/>
        <w:adjustRightInd/>
        <w:ind w:firstLine="709"/>
        <w:jc w:val="right"/>
        <w:textAlignment w:val="baseline"/>
        <w:rPr>
          <w:b/>
          <w:strike/>
          <w:sz w:val="28"/>
          <w:szCs w:val="28"/>
          <w:lang w:val="kk-KZ"/>
        </w:rPr>
      </w:pPr>
      <w:r w:rsidRPr="00EB5A8C">
        <w:rPr>
          <w:sz w:val="24"/>
          <w:szCs w:val="24"/>
          <w:lang w:val="kk-KZ"/>
        </w:rPr>
        <w:br w:type="page"/>
      </w: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 xml:space="preserve"> (мың теңгемен)</w:t>
      </w:r>
    </w:p>
    <w:tbl>
      <w:tblPr>
        <w:tblW w:w="4933" w:type="pct"/>
        <w:jc w:val="center"/>
        <w:tblCellMar>
          <w:left w:w="0" w:type="dxa"/>
          <w:right w:w="0" w:type="dxa"/>
        </w:tblCellMar>
        <w:tblLook w:val="04A0" w:firstRow="1" w:lastRow="0" w:firstColumn="1" w:lastColumn="0" w:noHBand="0" w:noVBand="1"/>
      </w:tblPr>
      <w:tblGrid>
        <w:gridCol w:w="576"/>
        <w:gridCol w:w="7769"/>
        <w:gridCol w:w="1143"/>
      </w:tblGrid>
      <w:tr w:rsidR="00EB5A8C" w:rsidRPr="00EB5A8C" w:rsidTr="001F3811">
        <w:trPr>
          <w:jc w:val="center"/>
        </w:trPr>
        <w:tc>
          <w:tcPr>
            <w:tcW w:w="33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w:t>
            </w:r>
          </w:p>
        </w:tc>
        <w:tc>
          <w:tcPr>
            <w:tcW w:w="41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lang w:val="kk-KZ"/>
              </w:rPr>
            </w:pPr>
            <w:r w:rsidRPr="00EB5A8C">
              <w:rPr>
                <w:color w:val="000000"/>
                <w:sz w:val="24"/>
                <w:szCs w:val="24"/>
                <w:lang w:val="kk-KZ"/>
              </w:rPr>
              <w:t>П</w:t>
            </w:r>
            <w:r w:rsidRPr="00EB5A8C">
              <w:rPr>
                <w:color w:val="000000"/>
                <w:sz w:val="24"/>
                <w:szCs w:val="24"/>
              </w:rPr>
              <w:t>озици</w:t>
            </w:r>
            <w:r w:rsidRPr="00EB5A8C">
              <w:rPr>
                <w:color w:val="000000"/>
                <w:sz w:val="24"/>
                <w:szCs w:val="24"/>
                <w:lang w:val="kk-KZ"/>
              </w:rPr>
              <w:t>ялардың атауы</w:t>
            </w:r>
          </w:p>
        </w:tc>
        <w:tc>
          <w:tcPr>
            <w:tcW w:w="5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lang w:val="kk-KZ"/>
              </w:rPr>
            </w:pPr>
            <w:r w:rsidRPr="00EB5A8C">
              <w:rPr>
                <w:color w:val="000000"/>
                <w:sz w:val="24"/>
                <w:szCs w:val="24"/>
              </w:rPr>
              <w:t>С</w:t>
            </w:r>
            <w:r w:rsidRPr="00EB5A8C">
              <w:rPr>
                <w:color w:val="000000"/>
                <w:sz w:val="24"/>
                <w:szCs w:val="24"/>
                <w:lang w:val="kk-KZ"/>
              </w:rPr>
              <w:t>омасы</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3</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Аймақтар бойынша өтелген </w:t>
            </w:r>
            <w:r w:rsidRPr="00EB5A8C">
              <w:rPr>
                <w:sz w:val="24"/>
                <w:szCs w:val="24"/>
                <w:lang w:val="kk-KZ"/>
              </w:rPr>
              <w:t>мөлшерленген</w:t>
            </w:r>
            <w:r w:rsidRPr="00EB5A8C">
              <w:rPr>
                <w:color w:val="000000"/>
                <w:sz w:val="24"/>
                <w:szCs w:val="24"/>
              </w:rPr>
              <w:t xml:space="preserve"> позицияларды есептеу</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lang w:val="kk-KZ"/>
              </w:rPr>
            </w:pPr>
            <w:r w:rsidRPr="00EB5A8C">
              <w:rPr>
                <w:color w:val="000000"/>
                <w:sz w:val="24"/>
                <w:szCs w:val="24"/>
              </w:rPr>
              <w:t>1</w:t>
            </w:r>
            <w:r w:rsidRPr="00EB5A8C">
              <w:rPr>
                <w:color w:val="000000"/>
                <w:sz w:val="24"/>
                <w:szCs w:val="24"/>
                <w:lang w:val="kk-KZ"/>
              </w:rPr>
              <w:t>-аймақ</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3</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Уақыт аралықтары бойынша </w:t>
            </w:r>
            <w:r w:rsidRPr="00EB5A8C">
              <w:rPr>
                <w:sz w:val="24"/>
                <w:szCs w:val="24"/>
                <w:lang w:val="kk-KZ"/>
              </w:rPr>
              <w:t>мөлшерленген</w:t>
            </w:r>
            <w:r w:rsidRPr="00EB5A8C">
              <w:rPr>
                <w:color w:val="000000"/>
                <w:sz w:val="24"/>
                <w:szCs w:val="24"/>
              </w:rPr>
              <w:t xml:space="preserve"> жабық позиция бойынша жиыны</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4</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lang w:val="kk-KZ"/>
              </w:rPr>
            </w:pPr>
            <w:r w:rsidRPr="00EB5A8C">
              <w:rPr>
                <w:sz w:val="24"/>
                <w:szCs w:val="24"/>
                <w:lang w:val="kk-KZ"/>
              </w:rPr>
              <w:t>Мөлшерленген</w:t>
            </w:r>
            <w:r w:rsidRPr="00EB5A8C">
              <w:rPr>
                <w:color w:val="000000"/>
                <w:sz w:val="24"/>
                <w:szCs w:val="24"/>
              </w:rPr>
              <w:t xml:space="preserve"> ашық позиция (ұзын)</w:t>
            </w:r>
            <w:r w:rsidRPr="00EB5A8C">
              <w:rPr>
                <w:color w:val="000000"/>
                <w:sz w:val="24"/>
                <w:szCs w:val="24"/>
                <w:lang w:val="kk-KZ"/>
              </w:rPr>
              <w:t xml:space="preserve"> </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5</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sz w:val="24"/>
                <w:szCs w:val="24"/>
                <w:lang w:val="kk-KZ"/>
              </w:rPr>
              <w:t>Мөлшерленген</w:t>
            </w:r>
            <w:r w:rsidRPr="00EB5A8C">
              <w:rPr>
                <w:color w:val="000000"/>
                <w:sz w:val="24"/>
                <w:szCs w:val="24"/>
              </w:rPr>
              <w:t xml:space="preserve"> ашық позиция (қысқа)</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6</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Қорытынды ашық позициялар бойынша </w:t>
            </w:r>
            <w:r w:rsidRPr="00EB5A8C">
              <w:rPr>
                <w:sz w:val="24"/>
                <w:szCs w:val="24"/>
                <w:lang w:val="kk-KZ"/>
              </w:rPr>
              <w:t>мөлшерленген</w:t>
            </w:r>
            <w:r w:rsidRPr="00EB5A8C">
              <w:rPr>
                <w:color w:val="000000"/>
                <w:sz w:val="24"/>
                <w:szCs w:val="24"/>
              </w:rPr>
              <w:t xml:space="preserve"> жабық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7</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sz w:val="24"/>
                <w:szCs w:val="24"/>
                <w:lang w:val="kk-KZ"/>
              </w:rPr>
              <w:t>Мөлшерленген</w:t>
            </w:r>
            <w:r w:rsidRPr="00EB5A8C">
              <w:rPr>
                <w:color w:val="000000"/>
                <w:sz w:val="24"/>
                <w:szCs w:val="24"/>
              </w:rPr>
              <w:t xml:space="preserve"> ашық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8</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sz w:val="24"/>
                <w:szCs w:val="24"/>
              </w:rPr>
              <w:t>2-аймақ</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9</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Уақыт аралықтары бойынша </w:t>
            </w:r>
            <w:r w:rsidRPr="00EB5A8C">
              <w:rPr>
                <w:sz w:val="24"/>
                <w:szCs w:val="24"/>
                <w:lang w:val="kk-KZ"/>
              </w:rPr>
              <w:t>мөлшерленген</w:t>
            </w:r>
            <w:r w:rsidRPr="00EB5A8C">
              <w:rPr>
                <w:color w:val="000000"/>
                <w:sz w:val="24"/>
                <w:szCs w:val="24"/>
              </w:rPr>
              <w:t xml:space="preserve"> жабық позиция бойынша жиыны</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10</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sz w:val="24"/>
                <w:szCs w:val="24"/>
                <w:lang w:val="kk-KZ"/>
              </w:rPr>
              <w:t>Мөлшерленген</w:t>
            </w:r>
            <w:r w:rsidRPr="00EB5A8C">
              <w:rPr>
                <w:sz w:val="24"/>
                <w:szCs w:val="24"/>
              </w:rPr>
              <w:t xml:space="preserve"> ашық позиция (ұзын)</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11</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sz w:val="24"/>
                <w:szCs w:val="24"/>
                <w:lang w:val="kk-KZ"/>
              </w:rPr>
              <w:t>Мөлшерленген</w:t>
            </w:r>
            <w:r w:rsidRPr="00EB5A8C">
              <w:rPr>
                <w:color w:val="000000"/>
                <w:sz w:val="24"/>
                <w:szCs w:val="24"/>
              </w:rPr>
              <w:t xml:space="preserve"> ашық позиция (қысқа)</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12</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Қорытынды ашық позициялар бойынша </w:t>
            </w:r>
            <w:r w:rsidRPr="00EB5A8C">
              <w:rPr>
                <w:sz w:val="24"/>
                <w:szCs w:val="24"/>
                <w:lang w:val="kk-KZ"/>
              </w:rPr>
              <w:t>мөлшерленген</w:t>
            </w:r>
            <w:r w:rsidRPr="00EB5A8C">
              <w:rPr>
                <w:color w:val="000000"/>
                <w:sz w:val="24"/>
                <w:szCs w:val="24"/>
              </w:rPr>
              <w:t xml:space="preserve"> жабық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13</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sz w:val="24"/>
                <w:szCs w:val="24"/>
                <w:lang w:val="kk-KZ"/>
              </w:rPr>
              <w:t>Мөлшерленген</w:t>
            </w:r>
            <w:r w:rsidRPr="00EB5A8C">
              <w:rPr>
                <w:sz w:val="24"/>
                <w:szCs w:val="24"/>
              </w:rPr>
              <w:t xml:space="preserve"> ашық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14</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lang w:val="kk-KZ"/>
              </w:rPr>
            </w:pPr>
            <w:r w:rsidRPr="00EB5A8C">
              <w:rPr>
                <w:color w:val="000000"/>
                <w:sz w:val="24"/>
                <w:szCs w:val="24"/>
              </w:rPr>
              <w:t>3</w:t>
            </w:r>
            <w:r w:rsidRPr="00EB5A8C">
              <w:rPr>
                <w:color w:val="000000"/>
                <w:sz w:val="24"/>
                <w:szCs w:val="24"/>
                <w:lang w:val="kk-KZ"/>
              </w:rPr>
              <w:t>-аймақ</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15</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Уақыт аралықтары бойынша </w:t>
            </w:r>
            <w:r w:rsidRPr="00EB5A8C">
              <w:rPr>
                <w:sz w:val="24"/>
                <w:szCs w:val="24"/>
                <w:lang w:val="kk-KZ"/>
              </w:rPr>
              <w:t>мөлшерленген</w:t>
            </w:r>
            <w:r w:rsidRPr="00EB5A8C">
              <w:rPr>
                <w:color w:val="000000"/>
                <w:sz w:val="24"/>
                <w:szCs w:val="24"/>
              </w:rPr>
              <w:t xml:space="preserve"> жабық позиция бойынша жиыны</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16</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sz w:val="24"/>
                <w:szCs w:val="24"/>
                <w:lang w:val="kk-KZ"/>
              </w:rPr>
              <w:t>Мөлшерленген</w:t>
            </w:r>
            <w:r w:rsidRPr="00EB5A8C">
              <w:rPr>
                <w:color w:val="000000"/>
                <w:sz w:val="24"/>
                <w:szCs w:val="24"/>
              </w:rPr>
              <w:t xml:space="preserve"> ашық позиция (ұзын)</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17</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sz w:val="24"/>
                <w:szCs w:val="24"/>
                <w:lang w:val="kk-KZ"/>
              </w:rPr>
              <w:t>Мөлшерленген</w:t>
            </w:r>
            <w:r w:rsidRPr="00EB5A8C">
              <w:rPr>
                <w:color w:val="000000"/>
                <w:sz w:val="24"/>
                <w:szCs w:val="24"/>
              </w:rPr>
              <w:t xml:space="preserve"> ашық позиция (қысқа)</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18</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Қорытынды ашық позициялар бойынша </w:t>
            </w:r>
            <w:r w:rsidRPr="00EB5A8C">
              <w:rPr>
                <w:sz w:val="24"/>
                <w:szCs w:val="24"/>
                <w:lang w:val="kk-KZ"/>
              </w:rPr>
              <w:t>мөлшерленген</w:t>
            </w:r>
            <w:r w:rsidRPr="00EB5A8C">
              <w:rPr>
                <w:color w:val="000000"/>
                <w:sz w:val="24"/>
                <w:szCs w:val="24"/>
              </w:rPr>
              <w:t xml:space="preserve"> жабық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19</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sz w:val="24"/>
                <w:szCs w:val="24"/>
                <w:lang w:val="kk-KZ"/>
              </w:rPr>
              <w:t>Мөлшерленген</w:t>
            </w:r>
            <w:r w:rsidRPr="00EB5A8C">
              <w:rPr>
                <w:color w:val="000000"/>
                <w:sz w:val="24"/>
                <w:szCs w:val="24"/>
              </w:rPr>
              <w:t xml:space="preserve"> ашық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20</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1 және 2-аймақтар арасындағы жабық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21</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2-аймақ бойынша қалған ашық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22</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1-аймақ бойынша қалған ашық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23</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2 және 3-аймақтар бойынша жабық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24</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3-аймақ бойынша қалған ашық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25</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2-аймақ бойынша қалған ашық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26</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1 және 3-аймақтар бойынша жабық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27</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1-аймақ бойынша қалған ашық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28</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3-аймақ бойынша қалған ашық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29</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Қалған ашық </w:t>
            </w:r>
            <w:r w:rsidRPr="00EB5A8C">
              <w:rPr>
                <w:sz w:val="24"/>
                <w:szCs w:val="24"/>
                <w:lang w:val="kk-KZ"/>
              </w:rPr>
              <w:t>мөлшерленген</w:t>
            </w:r>
            <w:r w:rsidRPr="00EB5A8C">
              <w:rPr>
                <w:color w:val="000000"/>
                <w:sz w:val="24"/>
                <w:szCs w:val="24"/>
              </w:rPr>
              <w:t xml:space="preserve"> позиция</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30</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Аймақтар бойынша </w:t>
            </w:r>
            <w:r w:rsidRPr="00EB5A8C">
              <w:rPr>
                <w:sz w:val="24"/>
                <w:szCs w:val="24"/>
                <w:lang w:val="kk-KZ"/>
              </w:rPr>
              <w:t>мөлшерленген</w:t>
            </w:r>
            <w:r w:rsidRPr="00EB5A8C">
              <w:rPr>
                <w:color w:val="000000"/>
                <w:sz w:val="24"/>
                <w:szCs w:val="24"/>
              </w:rPr>
              <w:t xml:space="preserve"> жабық позициялар сомасының </w:t>
            </w:r>
            <w:r w:rsidRPr="00EB5A8C">
              <w:rPr>
                <w:color w:val="000000"/>
                <w:sz w:val="24"/>
                <w:szCs w:val="24"/>
              </w:rPr>
              <w:br/>
              <w:t>10 пайызы</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31</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1-аймақтың жабық </w:t>
            </w:r>
            <w:r w:rsidRPr="00EB5A8C">
              <w:rPr>
                <w:sz w:val="24"/>
                <w:szCs w:val="24"/>
                <w:lang w:val="kk-KZ"/>
              </w:rPr>
              <w:t>мөлшерленген</w:t>
            </w:r>
            <w:r w:rsidRPr="00EB5A8C">
              <w:rPr>
                <w:color w:val="000000"/>
                <w:sz w:val="24"/>
                <w:szCs w:val="24"/>
              </w:rPr>
              <w:t xml:space="preserve"> позициясының 40 пайызы</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32</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2-аймақтың жабық </w:t>
            </w:r>
            <w:r w:rsidRPr="00EB5A8C">
              <w:rPr>
                <w:sz w:val="24"/>
                <w:szCs w:val="24"/>
                <w:lang w:val="kk-KZ"/>
              </w:rPr>
              <w:t>мөлшерленген</w:t>
            </w:r>
            <w:r w:rsidRPr="00EB5A8C">
              <w:rPr>
                <w:color w:val="000000"/>
                <w:sz w:val="24"/>
                <w:szCs w:val="24"/>
              </w:rPr>
              <w:t xml:space="preserve"> позициясының 30 пайызы</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33</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3-аймақтың жабық </w:t>
            </w:r>
            <w:r w:rsidRPr="00EB5A8C">
              <w:rPr>
                <w:sz w:val="24"/>
                <w:szCs w:val="24"/>
                <w:lang w:val="kk-KZ"/>
              </w:rPr>
              <w:t>мөлшерленген</w:t>
            </w:r>
            <w:r w:rsidRPr="00EB5A8C">
              <w:rPr>
                <w:color w:val="000000"/>
                <w:sz w:val="24"/>
                <w:szCs w:val="24"/>
              </w:rPr>
              <w:t xml:space="preserve"> позициясының 30 пайызы</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34</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lang w:val="kk-KZ"/>
              </w:rPr>
            </w:pPr>
            <w:r w:rsidRPr="00EB5A8C">
              <w:rPr>
                <w:color w:val="000000"/>
                <w:sz w:val="24"/>
                <w:szCs w:val="24"/>
              </w:rPr>
              <w:t xml:space="preserve">1 және 2-аймақтар арасындағы жабық </w:t>
            </w:r>
            <w:r w:rsidRPr="00EB5A8C">
              <w:rPr>
                <w:sz w:val="24"/>
                <w:szCs w:val="24"/>
                <w:lang w:val="kk-KZ"/>
              </w:rPr>
              <w:t>мөлшерленген</w:t>
            </w:r>
            <w:r w:rsidRPr="00EB5A8C">
              <w:rPr>
                <w:color w:val="000000"/>
                <w:sz w:val="24"/>
                <w:szCs w:val="24"/>
              </w:rPr>
              <w:t xml:space="preserve"> позицияның </w:t>
            </w:r>
            <w:r w:rsidRPr="00EB5A8C">
              <w:rPr>
                <w:color w:val="000000"/>
                <w:sz w:val="24"/>
                <w:szCs w:val="24"/>
              </w:rPr>
              <w:br/>
              <w:t>40 пайызы</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35</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2 және 3-аймақтар арасындағы жабық </w:t>
            </w:r>
            <w:r w:rsidRPr="00EB5A8C">
              <w:rPr>
                <w:sz w:val="24"/>
                <w:szCs w:val="24"/>
                <w:lang w:val="kk-KZ"/>
              </w:rPr>
              <w:t>мөлшерленген</w:t>
            </w:r>
            <w:r w:rsidRPr="00EB5A8C">
              <w:rPr>
                <w:color w:val="000000"/>
                <w:sz w:val="24"/>
                <w:szCs w:val="24"/>
              </w:rPr>
              <w:t xml:space="preserve"> позицияның </w:t>
            </w:r>
            <w:r w:rsidRPr="00EB5A8C">
              <w:rPr>
                <w:color w:val="000000"/>
                <w:sz w:val="24"/>
                <w:szCs w:val="24"/>
              </w:rPr>
              <w:br/>
              <w:t>40 пайызы</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36</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1 және </w:t>
            </w:r>
            <w:r w:rsidRPr="00EB5A8C">
              <w:rPr>
                <w:color w:val="000000"/>
                <w:sz w:val="24"/>
                <w:szCs w:val="24"/>
                <w:lang w:val="kk-KZ"/>
              </w:rPr>
              <w:t>3</w:t>
            </w:r>
            <w:r w:rsidRPr="00EB5A8C">
              <w:rPr>
                <w:color w:val="000000"/>
                <w:sz w:val="24"/>
                <w:szCs w:val="24"/>
              </w:rPr>
              <w:t xml:space="preserve">-аймақтар арасындағы жабық </w:t>
            </w:r>
            <w:r w:rsidRPr="00EB5A8C">
              <w:rPr>
                <w:sz w:val="24"/>
                <w:szCs w:val="24"/>
                <w:lang w:val="kk-KZ"/>
              </w:rPr>
              <w:t>мөлшерленген</w:t>
            </w:r>
            <w:r w:rsidRPr="00EB5A8C">
              <w:rPr>
                <w:color w:val="000000"/>
                <w:sz w:val="24"/>
                <w:szCs w:val="24"/>
              </w:rPr>
              <w:t xml:space="preserve"> позицияның </w:t>
            </w:r>
            <w:r w:rsidRPr="00EB5A8C">
              <w:rPr>
                <w:color w:val="000000"/>
                <w:sz w:val="24"/>
                <w:szCs w:val="24"/>
              </w:rPr>
              <w:br/>
              <w:t>100 пайызы</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37</w:t>
            </w:r>
          </w:p>
        </w:tc>
        <w:tc>
          <w:tcPr>
            <w:tcW w:w="4152"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 xml:space="preserve">Қалған ашық </w:t>
            </w:r>
            <w:r w:rsidRPr="00EB5A8C">
              <w:rPr>
                <w:sz w:val="24"/>
                <w:szCs w:val="24"/>
                <w:lang w:val="kk-KZ"/>
              </w:rPr>
              <w:t>мөлшерленген</w:t>
            </w:r>
            <w:r w:rsidRPr="00EB5A8C">
              <w:rPr>
                <w:color w:val="000000"/>
                <w:sz w:val="24"/>
                <w:szCs w:val="24"/>
              </w:rPr>
              <w:t xml:space="preserve"> позицияның 100 пайызы</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r w:rsidR="00EB5A8C" w:rsidRPr="00EB5A8C" w:rsidTr="001F3811">
        <w:trPr>
          <w:jc w:val="center"/>
        </w:trPr>
        <w:tc>
          <w:tcPr>
            <w:tcW w:w="33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lastRenderedPageBreak/>
              <w:t>38</w:t>
            </w:r>
          </w:p>
        </w:tc>
        <w:tc>
          <w:tcPr>
            <w:tcW w:w="415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textAlignment w:val="baseline"/>
              <w:rPr>
                <w:color w:val="000000"/>
                <w:sz w:val="24"/>
                <w:szCs w:val="24"/>
              </w:rPr>
            </w:pPr>
            <w:r w:rsidRPr="00EB5A8C">
              <w:rPr>
                <w:color w:val="000000"/>
                <w:sz w:val="24"/>
                <w:szCs w:val="24"/>
              </w:rPr>
              <w:t>Жалпы пайыздық тәуекел жиыны</w:t>
            </w:r>
          </w:p>
        </w:tc>
        <w:tc>
          <w:tcPr>
            <w:tcW w:w="5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EB5A8C" w:rsidRPr="00EB5A8C" w:rsidRDefault="00EB5A8C" w:rsidP="00EB5A8C">
            <w:pPr>
              <w:overflowPunct/>
              <w:autoSpaceDE/>
              <w:autoSpaceDN/>
              <w:adjustRightInd/>
              <w:jc w:val="center"/>
              <w:textAlignment w:val="baseline"/>
              <w:rPr>
                <w:color w:val="000000"/>
                <w:sz w:val="24"/>
                <w:szCs w:val="24"/>
              </w:rPr>
            </w:pPr>
            <w:r w:rsidRPr="00EB5A8C">
              <w:rPr>
                <w:color w:val="000000"/>
                <w:sz w:val="24"/>
                <w:szCs w:val="24"/>
              </w:rPr>
              <w:t> </w:t>
            </w:r>
          </w:p>
        </w:tc>
      </w:tr>
    </w:tbl>
    <w:p w:rsidR="00EB5A8C" w:rsidRPr="00EB5A8C" w:rsidRDefault="00EB5A8C" w:rsidP="00EB5A8C">
      <w:pPr>
        <w:overflowPunct/>
        <w:autoSpaceDE/>
        <w:autoSpaceDN/>
        <w:adjustRightInd/>
        <w:jc w:val="both"/>
        <w:rPr>
          <w:sz w:val="28"/>
          <w:szCs w:val="28"/>
        </w:rPr>
      </w:pPr>
    </w:p>
    <w:p w:rsidR="00EB5A8C" w:rsidRPr="00EB5A8C" w:rsidRDefault="00EB5A8C" w:rsidP="00EB5A8C">
      <w:pPr>
        <w:overflowPunct/>
        <w:autoSpaceDE/>
        <w:autoSpaceDN/>
        <w:adjustRightInd/>
        <w:ind w:right="-2" w:firstLine="709"/>
        <w:rPr>
          <w:sz w:val="28"/>
          <w:szCs w:val="28"/>
        </w:rPr>
      </w:pPr>
      <w:r w:rsidRPr="00EB5A8C">
        <w:rPr>
          <w:sz w:val="28"/>
          <w:szCs w:val="28"/>
          <w:lang w:val="kk-KZ"/>
        </w:rPr>
        <w:t>Атауы</w:t>
      </w:r>
      <w:r w:rsidRPr="00EB5A8C">
        <w:rPr>
          <w:sz w:val="28"/>
          <w:szCs w:val="28"/>
        </w:rPr>
        <w:t xml:space="preserve"> __________________________________________________</w:t>
      </w:r>
    </w:p>
    <w:p w:rsidR="00EB5A8C" w:rsidRPr="00EB5A8C" w:rsidRDefault="00EB5A8C" w:rsidP="00EB5A8C">
      <w:pPr>
        <w:overflowPunct/>
        <w:autoSpaceDE/>
        <w:autoSpaceDN/>
        <w:adjustRightInd/>
        <w:ind w:left="709" w:right="-2"/>
        <w:rPr>
          <w:sz w:val="28"/>
          <w:szCs w:val="28"/>
        </w:rPr>
      </w:pPr>
      <w:r w:rsidRPr="00EB5A8C">
        <w:rPr>
          <w:sz w:val="28"/>
          <w:szCs w:val="28"/>
          <w:lang w:val="kk-KZ"/>
        </w:rPr>
        <w:t>Мекенжайы</w:t>
      </w:r>
      <w:r w:rsidRPr="00EB5A8C">
        <w:rPr>
          <w:sz w:val="28"/>
          <w:szCs w:val="28"/>
        </w:rPr>
        <w:t>_____________________________________________________</w:t>
      </w:r>
      <w:r w:rsidRPr="00EB5A8C">
        <w:rPr>
          <w:sz w:val="28"/>
          <w:szCs w:val="28"/>
          <w:lang w:val="kk-KZ"/>
        </w:rPr>
        <w:t xml:space="preserve">   </w:t>
      </w:r>
      <w:r w:rsidRPr="00EB5A8C">
        <w:rPr>
          <w:sz w:val="28"/>
          <w:szCs w:val="28"/>
        </w:rPr>
        <w:t>Телефон</w:t>
      </w:r>
      <w:r w:rsidRPr="00EB5A8C">
        <w:rPr>
          <w:sz w:val="28"/>
          <w:szCs w:val="28"/>
          <w:lang w:val="kk-KZ"/>
        </w:rPr>
        <w:t>ы</w:t>
      </w:r>
      <w:r w:rsidRPr="00EB5A8C">
        <w:rPr>
          <w:sz w:val="28"/>
          <w:szCs w:val="28"/>
        </w:rPr>
        <w:t xml:space="preserve"> ______________________________________________________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lang w:val="kk-KZ"/>
        </w:rPr>
        <w:t>Электрондық пошта мекенжайы</w:t>
      </w:r>
      <w:r w:rsidRPr="00EB5A8C">
        <w:rPr>
          <w:sz w:val="28"/>
          <w:szCs w:val="28"/>
        </w:rPr>
        <w:t xml:space="preserve"> 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lang w:val="kk-KZ"/>
        </w:rPr>
        <w:t>Орындаушы</w:t>
      </w:r>
      <w:r w:rsidRPr="00EB5A8C">
        <w:rPr>
          <w:sz w:val="28"/>
          <w:szCs w:val="28"/>
        </w:rPr>
        <w:t>________________________________     _________________</w:t>
      </w:r>
    </w:p>
    <w:p w:rsidR="00EB5A8C" w:rsidRPr="00EB5A8C" w:rsidRDefault="00EB5A8C" w:rsidP="00EB5A8C">
      <w:pPr>
        <w:overflowPunct/>
        <w:autoSpaceDE/>
        <w:autoSpaceDN/>
        <w:adjustRightInd/>
        <w:ind w:firstLine="709"/>
        <w:rPr>
          <w:sz w:val="28"/>
          <w:szCs w:val="28"/>
        </w:rPr>
      </w:pPr>
      <w:r w:rsidRPr="00EB5A8C">
        <w:rPr>
          <w:sz w:val="28"/>
          <w:szCs w:val="28"/>
        </w:rPr>
        <w:t xml:space="preserve">       </w:t>
      </w:r>
      <w:r w:rsidRPr="00EB5A8C">
        <w:rPr>
          <w:sz w:val="28"/>
          <w:szCs w:val="28"/>
          <w:lang w:val="kk-KZ"/>
        </w:rPr>
        <w:t>тегі, аты және әкесінің аты (ол болған жағдайда) қолы, телефоны</w:t>
      </w:r>
    </w:p>
    <w:p w:rsidR="00EB5A8C" w:rsidRPr="00EB5A8C" w:rsidRDefault="00EB5A8C" w:rsidP="00EB5A8C">
      <w:pPr>
        <w:overflowPunct/>
        <w:autoSpaceDE/>
        <w:autoSpaceDN/>
        <w:adjustRightInd/>
        <w:ind w:firstLine="709"/>
        <w:rPr>
          <w:sz w:val="28"/>
          <w:szCs w:val="28"/>
        </w:rPr>
      </w:pPr>
      <w:r w:rsidRPr="00EB5A8C">
        <w:rPr>
          <w:sz w:val="28"/>
          <w:szCs w:val="28"/>
          <w:lang w:val="kk-KZ"/>
        </w:rPr>
        <w:t>Басшы немесе есепке қол қою функциясы жүктелген адам</w:t>
      </w:r>
      <w:r w:rsidRPr="00EB5A8C">
        <w:rPr>
          <w:sz w:val="28"/>
          <w:szCs w:val="28"/>
        </w:rPr>
        <w:t xml:space="preserve">               </w:t>
      </w:r>
    </w:p>
    <w:p w:rsidR="00EB5A8C" w:rsidRPr="00EB5A8C" w:rsidRDefault="00EB5A8C" w:rsidP="00EB5A8C">
      <w:pPr>
        <w:overflowPunct/>
        <w:autoSpaceDE/>
        <w:autoSpaceDN/>
        <w:adjustRightInd/>
        <w:ind w:firstLine="709"/>
        <w:rPr>
          <w:sz w:val="28"/>
          <w:szCs w:val="28"/>
        </w:rPr>
      </w:pPr>
      <w:r w:rsidRPr="00EB5A8C">
        <w:rPr>
          <w:sz w:val="28"/>
          <w:szCs w:val="28"/>
        </w:rPr>
        <w:t>_______________________________________________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rPr>
        <w:t xml:space="preserve">            </w:t>
      </w:r>
      <w:r w:rsidRPr="00EB5A8C">
        <w:rPr>
          <w:sz w:val="28"/>
          <w:szCs w:val="28"/>
          <w:lang w:val="kk-KZ"/>
        </w:rPr>
        <w:t>тегі, аты және әкесінің аты (ол болған жағдайда)</w:t>
      </w:r>
      <w:r w:rsidRPr="00EB5A8C">
        <w:rPr>
          <w:sz w:val="28"/>
          <w:szCs w:val="28"/>
        </w:rPr>
        <w:t xml:space="preserve"> </w:t>
      </w:r>
      <w:r w:rsidRPr="00EB5A8C">
        <w:rPr>
          <w:sz w:val="28"/>
          <w:szCs w:val="28"/>
          <w:lang w:val="kk-KZ"/>
        </w:rPr>
        <w:t>қолы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Күні 20__ жылғы «__» ______________</w:t>
      </w:r>
    </w:p>
    <w:p w:rsidR="00EB5A8C" w:rsidRPr="00EB5A8C" w:rsidRDefault="00EB5A8C" w:rsidP="00EB5A8C">
      <w:pPr>
        <w:overflowPunct/>
        <w:autoSpaceDE/>
        <w:autoSpaceDN/>
        <w:adjustRightInd/>
        <w:ind w:firstLine="709"/>
        <w:textAlignment w:val="baseline"/>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Ескертпе: нысан «Бейрезидент-банктері филиалдарының ж</w:t>
      </w:r>
      <w:r w:rsidRPr="00EB5A8C">
        <w:rPr>
          <w:bCs/>
          <w:color w:val="000000"/>
          <w:sz w:val="28"/>
          <w:szCs w:val="28"/>
          <w:lang w:val="kk-KZ"/>
        </w:rPr>
        <w:t>алпы пайыздық тәуекелді есептеудің (валюталар бөлігінде) талдамасы туралы есеп</w:t>
      </w:r>
      <w:r w:rsidRPr="00EB5A8C">
        <w:rPr>
          <w:color w:val="000000"/>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firstLine="709"/>
        <w:textAlignment w:val="baseline"/>
        <w:rPr>
          <w:color w:val="000000"/>
          <w:sz w:val="28"/>
          <w:szCs w:val="28"/>
          <w:lang w:val="kk-KZ"/>
        </w:rPr>
      </w:pPr>
    </w:p>
    <w:p w:rsidR="00EB5A8C" w:rsidRPr="00EB5A8C" w:rsidRDefault="00EB5A8C" w:rsidP="00EB5A8C">
      <w:pPr>
        <w:overflowPunct/>
        <w:autoSpaceDE/>
        <w:autoSpaceDN/>
        <w:adjustRightInd/>
        <w:ind w:left="5954"/>
        <w:rPr>
          <w:sz w:val="24"/>
          <w:szCs w:val="24"/>
          <w:lang w:val="kk-KZ"/>
        </w:rPr>
      </w:pPr>
      <w:r w:rsidRPr="00EB5A8C">
        <w:rPr>
          <w:sz w:val="24"/>
          <w:szCs w:val="24"/>
          <w:lang w:val="kk-KZ"/>
        </w:rPr>
        <w:br w:type="page"/>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lastRenderedPageBreak/>
        <w:t>«Бейрезидент-банктері филиалдарының ж</w:t>
      </w:r>
      <w:r w:rsidRPr="00EB5A8C">
        <w:rPr>
          <w:bCs/>
          <w:sz w:val="28"/>
          <w:szCs w:val="28"/>
          <w:lang w:val="kk-KZ"/>
        </w:rPr>
        <w:t>алпы пайыздық тәуекелді есептеудің (валюталар бөлігінде) талдамасы туралы есеп</w:t>
      </w:r>
      <w:r w:rsidRPr="00EB5A8C">
        <w:rPr>
          <w:sz w:val="28"/>
          <w:szCs w:val="28"/>
          <w:lang w:val="kk-KZ"/>
        </w:rPr>
        <w:t>» әкімшілік деректерді өтеусіз негізде жинауға арналған нысанына қосымша</w:t>
      </w:r>
    </w:p>
    <w:p w:rsidR="00EB5A8C" w:rsidRPr="00EB5A8C" w:rsidRDefault="00EB5A8C" w:rsidP="00EB5A8C">
      <w:pPr>
        <w:overflowPunct/>
        <w:autoSpaceDE/>
        <w:autoSpaceDN/>
        <w:adjustRightInd/>
        <w:ind w:left="5954"/>
        <w:rPr>
          <w:sz w:val="28"/>
          <w:szCs w:val="28"/>
          <w:lang w:val="kk-KZ"/>
        </w:rPr>
      </w:pPr>
    </w:p>
    <w:p w:rsidR="00EB5A8C" w:rsidRPr="00EB5A8C" w:rsidRDefault="00EB5A8C" w:rsidP="00EB5A8C">
      <w:pPr>
        <w:overflowPunct/>
        <w:autoSpaceDE/>
        <w:autoSpaceDN/>
        <w:adjustRightInd/>
        <w:ind w:firstLine="709"/>
        <w:jc w:val="right"/>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bCs/>
          <w:color w:val="000000"/>
          <w:sz w:val="28"/>
          <w:szCs w:val="28"/>
          <w:lang w:val="kk-KZ"/>
        </w:rPr>
        <w:t>Бейрезидент-банктері филиалдарының жалпы пайыздық тәуекелді есептеудің (валюталар бөлігінде) талдамасы туралы есеп</w:t>
      </w:r>
      <w:r w:rsidRPr="00EB5A8C">
        <w:rPr>
          <w:b/>
          <w:color w:val="000000"/>
          <w:sz w:val="28"/>
          <w:szCs w:val="28"/>
          <w:lang w:val="kk-KZ"/>
        </w:rPr>
        <w:t xml:space="preserve"> </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(индексі – 1-</w:t>
      </w:r>
      <w:r w:rsidRPr="00EB5A8C">
        <w:rPr>
          <w:sz w:val="24"/>
          <w:szCs w:val="24"/>
          <w:lang w:val="kk-KZ"/>
        </w:rPr>
        <w:t xml:space="preserve"> </w:t>
      </w:r>
      <w:r w:rsidRPr="00EB5A8C">
        <w:rPr>
          <w:b/>
          <w:color w:val="000000"/>
          <w:sz w:val="28"/>
          <w:szCs w:val="28"/>
          <w:lang w:val="kk-KZ"/>
        </w:rPr>
        <w:t>FBN_ ROPR, кезеңділігі – ай сайын)</w:t>
      </w:r>
    </w:p>
    <w:p w:rsidR="00EB5A8C" w:rsidRPr="00EB5A8C" w:rsidRDefault="00EB5A8C" w:rsidP="00EB5A8C">
      <w:pPr>
        <w:overflowPunct/>
        <w:autoSpaceDE/>
        <w:autoSpaceDN/>
        <w:adjustRightInd/>
        <w:jc w:val="center"/>
        <w:rPr>
          <w:color w:val="000000"/>
          <w:sz w:val="28"/>
          <w:szCs w:val="28"/>
          <w:lang w:val="kk-KZ"/>
        </w:rPr>
      </w:pPr>
      <w:r w:rsidRPr="00EB5A8C">
        <w:rPr>
          <w:b/>
          <w:bCs/>
          <w:color w:val="000000"/>
          <w:sz w:val="28"/>
          <w:szCs w:val="28"/>
          <w:lang w:val="kk-KZ"/>
        </w:rPr>
        <w:t xml:space="preserve">әкімшілік деректерді өтеусіз негізде жинауға арналған нысанын </w:t>
      </w:r>
      <w:r w:rsidRPr="00EB5A8C">
        <w:rPr>
          <w:b/>
          <w:bCs/>
          <w:color w:val="000000"/>
          <w:sz w:val="28"/>
          <w:szCs w:val="28"/>
          <w:lang w:val="kk-KZ"/>
        </w:rPr>
        <w:br/>
        <w:t>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1-тарау. </w:t>
      </w:r>
      <w:r w:rsidRPr="00EB5A8C">
        <w:rPr>
          <w:b/>
          <w:bCs/>
          <w:color w:val="000000"/>
          <w:sz w:val="28"/>
          <w:szCs w:val="28"/>
          <w:lang w:val="kk-KZ"/>
        </w:rPr>
        <w:t>Жалпы ережелер</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1. Осы түсіндірмеде «Бейрезидент-банктері филиалдарының ж</w:t>
      </w:r>
      <w:r w:rsidRPr="00EB5A8C">
        <w:rPr>
          <w:bCs/>
          <w:color w:val="000000"/>
          <w:sz w:val="28"/>
          <w:szCs w:val="28"/>
          <w:lang w:val="kk-KZ"/>
        </w:rPr>
        <w:t>алпы пайыздық тәуекелді есептеудің (валюталар бөлігінде) талдамасы туралы есеп</w:t>
      </w:r>
      <w:r w:rsidRPr="00EB5A8C">
        <w:rPr>
          <w:color w:val="000000"/>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 2-тарау. </w:t>
      </w:r>
      <w:r w:rsidRPr="00EB5A8C">
        <w:rPr>
          <w:b/>
          <w:bCs/>
          <w:color w:val="000000"/>
          <w:sz w:val="28"/>
          <w:szCs w:val="28"/>
          <w:lang w:val="kk-KZ"/>
        </w:rPr>
        <w:t>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lastRenderedPageBreak/>
        <w:t>5. 3-бағанда аймақтардың әрқайсысының мөлшерленген және қалған ашық немесе жабық және уақыт аралықтары бойынша позициялары бойынша сома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6. 38-жолда жалпы пайыздық тәуекел бойынша мәліметтер көрсетіледі.</w:t>
      </w:r>
    </w:p>
    <w:p w:rsidR="00EB5A8C" w:rsidRPr="00EB5A8C" w:rsidRDefault="00EB5A8C" w:rsidP="00EB5A8C">
      <w:pPr>
        <w:overflowPunct/>
        <w:autoSpaceDE/>
        <w:autoSpaceDN/>
        <w:adjustRightInd/>
        <w:ind w:left="709"/>
        <w:jc w:val="both"/>
        <w:rPr>
          <w:color w:val="000000"/>
          <w:sz w:val="28"/>
          <w:szCs w:val="28"/>
        </w:rPr>
      </w:pPr>
      <w:r w:rsidRPr="00EB5A8C">
        <w:rPr>
          <w:color w:val="000000"/>
          <w:sz w:val="28"/>
          <w:szCs w:val="28"/>
        </w:rPr>
        <w:t>7. Деректер болмаған кезде Нысан ұсынылмайды.</w:t>
      </w:r>
    </w:p>
    <w:p w:rsidR="00EB5A8C" w:rsidRPr="00EB5A8C" w:rsidRDefault="00EB5A8C" w:rsidP="00EB5A8C">
      <w:pPr>
        <w:overflowPunct/>
        <w:autoSpaceDE/>
        <w:autoSpaceDN/>
        <w:adjustRightInd/>
        <w:ind w:left="5954"/>
        <w:jc w:val="both"/>
        <w:rPr>
          <w:color w:val="000000"/>
          <w:sz w:val="28"/>
          <w:szCs w:val="28"/>
        </w:rPr>
      </w:pPr>
      <w:r w:rsidRPr="00EB5A8C">
        <w:rPr>
          <w:sz w:val="28"/>
          <w:szCs w:val="28"/>
          <w:highlight w:val="magenta"/>
        </w:rPr>
        <w:br w:type="column"/>
      </w:r>
      <w:r w:rsidRPr="00EB5A8C">
        <w:rPr>
          <w:rFonts w:eastAsia="Calibri"/>
          <w:sz w:val="28"/>
          <w:szCs w:val="28"/>
          <w:lang w:val="kk-KZ" w:eastAsia="en-US"/>
        </w:rPr>
        <w:lastRenderedPageBreak/>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қағидаларына </w:t>
      </w:r>
      <w:r w:rsidRPr="00EB5A8C">
        <w:rPr>
          <w:rFonts w:eastAsia="Calibri"/>
          <w:sz w:val="28"/>
          <w:szCs w:val="28"/>
          <w:lang w:val="kk-KZ" w:eastAsia="en-US"/>
        </w:rPr>
        <w:br/>
        <w:t>29-қосымша</w:t>
      </w:r>
    </w:p>
    <w:p w:rsidR="00EB5A8C" w:rsidRPr="00EB5A8C" w:rsidRDefault="00EB5A8C" w:rsidP="00EB5A8C">
      <w:pPr>
        <w:overflowPunct/>
        <w:autoSpaceDE/>
        <w:autoSpaceDN/>
        <w:adjustRightInd/>
        <w:ind w:firstLine="709"/>
        <w:jc w:val="center"/>
        <w:rPr>
          <w:color w:val="000000"/>
          <w:sz w:val="28"/>
          <w:szCs w:val="28"/>
        </w:rPr>
      </w:pPr>
    </w:p>
    <w:p w:rsidR="00EB5A8C" w:rsidRPr="00EB5A8C" w:rsidRDefault="00EB5A8C" w:rsidP="00EB5A8C">
      <w:pPr>
        <w:overflowPunct/>
        <w:autoSpaceDE/>
        <w:autoSpaceDN/>
        <w:adjustRightInd/>
        <w:jc w:val="right"/>
        <w:rPr>
          <w:sz w:val="28"/>
          <w:szCs w:val="28"/>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Әкімшілік деректерді</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жинауға арналған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нысан</w:t>
      </w:r>
    </w:p>
    <w:p w:rsidR="00EB5A8C" w:rsidRPr="00EB5A8C" w:rsidRDefault="00EB5A8C" w:rsidP="00EB5A8C">
      <w:pPr>
        <w:overflowPunct/>
        <w:autoSpaceDE/>
        <w:autoSpaceDN/>
        <w:adjustRightInd/>
        <w:jc w:val="right"/>
        <w:rPr>
          <w:strike/>
          <w:color w:val="FF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Ұсынылады: Қазақстан Республикасы Ұлттық Банкінің аумақтық филиалына</w:t>
      </w:r>
    </w:p>
    <w:p w:rsidR="00EB5A8C" w:rsidRPr="00EB5A8C" w:rsidRDefault="00EB5A8C" w:rsidP="00EB5A8C">
      <w:pPr>
        <w:overflowPunct/>
        <w:autoSpaceDE/>
        <w:autoSpaceDN/>
        <w:adjustRightInd/>
        <w:ind w:firstLine="851"/>
        <w:jc w:val="both"/>
        <w:rPr>
          <w:sz w:val="28"/>
          <w:szCs w:val="28"/>
          <w:lang w:val="kk-KZ"/>
        </w:rPr>
      </w:pPr>
      <w:r w:rsidRPr="00EB5A8C">
        <w:rPr>
          <w:sz w:val="28"/>
          <w:szCs w:val="28"/>
          <w:lang w:val="kk-KZ"/>
        </w:rPr>
        <w:t>Әкімшілік деректерді өтеусіз негізде жинауға арналған нысан: www.nationalbank.kz ресми интернет-ресурсында орналастырылған</w:t>
      </w:r>
    </w:p>
    <w:p w:rsidR="00EB5A8C" w:rsidRPr="00EB5A8C" w:rsidRDefault="00EB5A8C" w:rsidP="00EB5A8C">
      <w:pPr>
        <w:overflowPunct/>
        <w:autoSpaceDE/>
        <w:autoSpaceDN/>
        <w:adjustRightInd/>
        <w:ind w:firstLine="709"/>
        <w:jc w:val="both"/>
        <w:textAlignment w:val="baseline"/>
        <w:rPr>
          <w:bCs/>
          <w:sz w:val="28"/>
          <w:szCs w:val="28"/>
          <w:lang w:val="kk-KZ"/>
        </w:rPr>
      </w:pPr>
      <w:r w:rsidRPr="00EB5A8C">
        <w:rPr>
          <w:bCs/>
          <w:sz w:val="28"/>
          <w:szCs w:val="28"/>
          <w:lang w:val="kk-KZ"/>
        </w:rPr>
        <w:t>Әкімшілік нысанның атауы: Бейрезидент-банктері филиалдарының бір қарыз алушыға келетін тәуекелдің (қарыз алушылар бөлігінде) ең жоғары мөлшерінің талдамасы туралы есеп</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t xml:space="preserve">Әкімшілік деректерді өтеусіз негізде жинауға арналған нысанның индексі: </w:t>
      </w:r>
      <w:r w:rsidRPr="00EB5A8C">
        <w:rPr>
          <w:color w:val="000000"/>
          <w:sz w:val="28"/>
          <w:szCs w:val="28"/>
          <w:lang w:val="kk-KZ"/>
        </w:rPr>
        <w:t>1-</w:t>
      </w:r>
      <w:r w:rsidRPr="00EB5A8C">
        <w:rPr>
          <w:sz w:val="24"/>
          <w:szCs w:val="24"/>
          <w:lang w:val="kk-KZ"/>
        </w:rPr>
        <w:t xml:space="preserve"> </w:t>
      </w:r>
      <w:r w:rsidRPr="00EB5A8C">
        <w:rPr>
          <w:color w:val="000000"/>
          <w:sz w:val="28"/>
          <w:szCs w:val="28"/>
          <w:lang w:val="kk-KZ"/>
        </w:rPr>
        <w:t>FBN_ R_MRZ_R</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Есепті кезеңі: 20__ жылғы «___» ___________</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қорытынды айналымдар ескерілген желтоқсан айының есебі (оның ішінде қорытынды айналымдар болмаған кезде) </w:t>
      </w:r>
      <w:r w:rsidRPr="00EB5A8C">
        <w:rPr>
          <w:sz w:val="28"/>
          <w:szCs w:val="28"/>
          <w:lang w:val="kk-KZ"/>
        </w:rPr>
        <w:t>–</w:t>
      </w:r>
      <w:r w:rsidRPr="00EB5A8C">
        <w:rPr>
          <w:color w:val="000000"/>
          <w:sz w:val="28"/>
          <w:szCs w:val="28"/>
          <w:lang w:val="kk-KZ"/>
        </w:rPr>
        <w:t xml:space="preserve">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709"/>
        <w:jc w:val="both"/>
        <w:textAlignment w:val="baseline"/>
        <w:rPr>
          <w:sz w:val="28"/>
          <w:szCs w:val="28"/>
          <w:lang w:val="kk-KZ"/>
        </w:rPr>
      </w:pPr>
    </w:p>
    <w:p w:rsidR="00EB5A8C" w:rsidRPr="00EB5A8C" w:rsidRDefault="00EB5A8C" w:rsidP="00EB5A8C">
      <w:pPr>
        <w:overflowPunct/>
        <w:autoSpaceDE/>
        <w:autoSpaceDN/>
        <w:adjustRightInd/>
        <w:ind w:firstLine="709"/>
        <w:jc w:val="right"/>
        <w:textAlignment w:val="baseline"/>
        <w:rPr>
          <w:sz w:val="28"/>
          <w:szCs w:val="28"/>
          <w:lang w:val="kk-KZ"/>
        </w:rPr>
      </w:pPr>
    </w:p>
    <w:p w:rsidR="00EB5A8C" w:rsidRPr="00EB5A8C" w:rsidRDefault="00EB5A8C" w:rsidP="00EB5A8C">
      <w:pPr>
        <w:overflowPunct/>
        <w:autoSpaceDE/>
        <w:autoSpaceDN/>
        <w:adjustRightInd/>
        <w:ind w:firstLine="709"/>
        <w:jc w:val="right"/>
        <w:textAlignment w:val="baseline"/>
        <w:rPr>
          <w:sz w:val="28"/>
          <w:szCs w:val="28"/>
          <w:lang w:val="kk-KZ"/>
        </w:rPr>
        <w:sectPr w:rsidR="00EB5A8C" w:rsidRPr="00EB5A8C" w:rsidSect="00AA389E">
          <w:headerReference w:type="default" r:id="rId43"/>
          <w:headerReference w:type="first" r:id="rId44"/>
          <w:pgSz w:w="11906" w:h="16838"/>
          <w:pgMar w:top="1418" w:right="851" w:bottom="1418" w:left="1418" w:header="709" w:footer="709" w:gutter="0"/>
          <w:cols w:space="708"/>
          <w:docGrid w:linePitch="360"/>
        </w:sectPr>
      </w:pP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lastRenderedPageBreak/>
        <w:t>1-кезең. Қазақстан Республикасының бейрезидент-банкінің филиалымен (оның ішінде Қазақстан Республикасының бейрезидент-ислам банкінің филиалымен) (бұдан әрі – бейрезидент-банк филиалы) айрықша қатынастар арқылы байланысты емес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p w:rsidR="00EB5A8C" w:rsidRPr="00EB5A8C" w:rsidRDefault="00EB5A8C" w:rsidP="00EB5A8C">
      <w:pPr>
        <w:overflowPunct/>
        <w:autoSpaceDE/>
        <w:autoSpaceDN/>
        <w:adjustRightInd/>
        <w:textAlignment w:val="baseline"/>
        <w:rPr>
          <w:sz w:val="28"/>
          <w:szCs w:val="28"/>
          <w:lang w:val="kk-KZ"/>
        </w:rPr>
      </w:pPr>
    </w:p>
    <w:tbl>
      <w:tblPr>
        <w:tblW w:w="14251" w:type="dxa"/>
        <w:jc w:val="center"/>
        <w:tblLayout w:type="fixed"/>
        <w:tblCellMar>
          <w:left w:w="0" w:type="dxa"/>
          <w:right w:w="0" w:type="dxa"/>
        </w:tblCellMar>
        <w:tblLook w:val="04A0" w:firstRow="1" w:lastRow="0" w:firstColumn="1" w:lastColumn="0" w:noHBand="0" w:noVBand="1"/>
      </w:tblPr>
      <w:tblGrid>
        <w:gridCol w:w="416"/>
        <w:gridCol w:w="1559"/>
        <w:gridCol w:w="3544"/>
        <w:gridCol w:w="2409"/>
        <w:gridCol w:w="1276"/>
        <w:gridCol w:w="1144"/>
        <w:gridCol w:w="1382"/>
        <w:gridCol w:w="1196"/>
        <w:gridCol w:w="1325"/>
      </w:tblGrid>
      <w:tr w:rsidR="00EB5A8C" w:rsidRPr="00EB5A8C" w:rsidTr="001F3811">
        <w:trPr>
          <w:trHeight w:val="596"/>
          <w:jc w:val="center"/>
        </w:trPr>
        <w:tc>
          <w:tcPr>
            <w:tcW w:w="41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w:t>
            </w:r>
          </w:p>
        </w:tc>
        <w:tc>
          <w:tcPr>
            <w:tcW w:w="1559" w:type="dxa"/>
            <w:vMerge w:val="restar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lang w:val="kk-KZ"/>
              </w:rPr>
            </w:pPr>
            <w:r w:rsidRPr="00EB5A8C">
              <w:rPr>
                <w:lang w:val="kk-KZ"/>
              </w:rPr>
              <w:t>Қарыз алушының атауы</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lang w:val="kk-KZ"/>
              </w:rPr>
            </w:pPr>
            <w:r w:rsidRPr="00EB5A8C">
              <w:rPr>
                <w:lang w:val="kk-KZ"/>
              </w:rPr>
              <w:t>Жеке сәйкестендіру нөмірі, бизнес-сәйкестендіру нөмірі, баламалы сәйкестендіру нөмірі</w:t>
            </w:r>
          </w:p>
        </w:tc>
        <w:tc>
          <w:tcPr>
            <w:tcW w:w="2409" w:type="dxa"/>
            <w:vMerge w:val="restar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lang w:val="kk-KZ"/>
              </w:rPr>
            </w:pPr>
            <w:r w:rsidRPr="00EB5A8C">
              <w:rPr>
                <w:lang w:val="kk-KZ"/>
              </w:rPr>
              <w:t>Қарыз алушылардың өзара байланыстылық белгісі</w:t>
            </w:r>
          </w:p>
        </w:tc>
        <w:tc>
          <w:tcPr>
            <w:tcW w:w="24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Талаптар сомасы</w:t>
            </w:r>
          </w:p>
        </w:tc>
        <w:tc>
          <w:tcPr>
            <w:tcW w:w="25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Қамтамасыз ету</w:t>
            </w:r>
          </w:p>
        </w:tc>
        <w:tc>
          <w:tcPr>
            <w:tcW w:w="1325" w:type="dxa"/>
            <w:vMerge w:val="restar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Тәуекел мөлшері, мың теңге</w:t>
            </w:r>
          </w:p>
        </w:tc>
      </w:tr>
      <w:tr w:rsidR="00EB5A8C" w:rsidRPr="00EB5A8C" w:rsidTr="001F3811">
        <w:trPr>
          <w:trHeight w:val="612"/>
          <w:jc w:val="center"/>
        </w:trPr>
        <w:tc>
          <w:tcPr>
            <w:tcW w:w="416" w:type="dxa"/>
            <w:vMerge/>
            <w:tcBorders>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pPr>
          </w:p>
        </w:tc>
        <w:tc>
          <w:tcPr>
            <w:tcW w:w="1559" w:type="dxa"/>
            <w:vMerge/>
            <w:tcBorders>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pPr>
          </w:p>
        </w:tc>
        <w:tc>
          <w:tcPr>
            <w:tcW w:w="3544" w:type="dxa"/>
            <w:vMerge/>
            <w:tcBorders>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pPr>
          </w:p>
        </w:tc>
        <w:tc>
          <w:tcPr>
            <w:tcW w:w="2409" w:type="dxa"/>
            <w:vMerge/>
            <w:tcBorders>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баланстық шот</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мың теңге</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қамтамасыз ету түрі</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мың теңге</w:t>
            </w:r>
          </w:p>
        </w:tc>
        <w:tc>
          <w:tcPr>
            <w:tcW w:w="1325" w:type="dxa"/>
            <w:vMerge/>
            <w:tcBorders>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pPr>
          </w:p>
        </w:tc>
      </w:tr>
      <w:tr w:rsidR="00EB5A8C" w:rsidRPr="00EB5A8C" w:rsidTr="001F3811">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6</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7</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8</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9</w:t>
            </w:r>
          </w:p>
        </w:tc>
      </w:tr>
      <w:tr w:rsidR="00EB5A8C" w:rsidRPr="00EB5A8C" w:rsidTr="001F3811">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r w:rsidR="00EB5A8C" w:rsidRPr="00EB5A8C" w:rsidTr="001F3811">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r w:rsidR="00EB5A8C" w:rsidRPr="00EB5A8C" w:rsidTr="001F3811">
        <w:trPr>
          <w:trHeight w:val="266"/>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r w:rsidR="00EB5A8C" w:rsidRPr="00EB5A8C" w:rsidTr="001F3811">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lang w:val="kk-KZ"/>
              </w:rPr>
            </w:pPr>
            <w:r w:rsidRPr="00EB5A8C">
              <w:rPr>
                <w:lang w:val="kk-KZ"/>
              </w:rPr>
              <w:t>Жиыны</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bl>
    <w:p w:rsidR="00EB5A8C" w:rsidRPr="00EB5A8C" w:rsidRDefault="00EB5A8C" w:rsidP="00EB5A8C">
      <w:pPr>
        <w:overflowPunct/>
        <w:autoSpaceDE/>
        <w:autoSpaceDN/>
        <w:adjustRightInd/>
        <w:jc w:val="center"/>
        <w:textAlignment w:val="baseline"/>
        <w:rPr>
          <w:sz w:val="28"/>
          <w:szCs w:val="28"/>
        </w:rPr>
      </w:pPr>
    </w:p>
    <w:p w:rsidR="00EB5A8C" w:rsidRPr="00EB5A8C" w:rsidRDefault="00EB5A8C" w:rsidP="00EB5A8C">
      <w:pPr>
        <w:overflowPunct/>
        <w:autoSpaceDE/>
        <w:autoSpaceDN/>
        <w:adjustRightInd/>
        <w:ind w:firstLine="709"/>
        <w:jc w:val="both"/>
        <w:textAlignment w:val="baseline"/>
        <w:rPr>
          <w:sz w:val="28"/>
          <w:szCs w:val="28"/>
        </w:rPr>
      </w:pPr>
      <w:r w:rsidRPr="00EB5A8C">
        <w:rPr>
          <w:sz w:val="28"/>
          <w:szCs w:val="28"/>
        </w:rPr>
        <w:t>2</w:t>
      </w:r>
      <w:r w:rsidRPr="00EB5A8C">
        <w:rPr>
          <w:sz w:val="28"/>
          <w:szCs w:val="28"/>
          <w:lang w:val="kk-KZ"/>
        </w:rPr>
        <w:t>-кесте</w:t>
      </w:r>
      <w:r w:rsidRPr="00EB5A8C">
        <w:rPr>
          <w:sz w:val="28"/>
          <w:szCs w:val="28"/>
        </w:rPr>
        <w:t>. Қазақстан Республикасы</w:t>
      </w:r>
      <w:r w:rsidRPr="00EB5A8C">
        <w:rPr>
          <w:sz w:val="28"/>
          <w:szCs w:val="28"/>
          <w:lang w:val="kk-KZ"/>
        </w:rPr>
        <w:t xml:space="preserve">ның </w:t>
      </w:r>
      <w:r w:rsidRPr="00EB5A8C">
        <w:rPr>
          <w:sz w:val="28"/>
          <w:szCs w:val="28"/>
        </w:rPr>
        <w:t>бейрезидент-банк</w:t>
      </w:r>
      <w:r w:rsidRPr="00EB5A8C">
        <w:rPr>
          <w:sz w:val="28"/>
          <w:szCs w:val="28"/>
          <w:lang w:val="kk-KZ"/>
        </w:rPr>
        <w:t>інің</w:t>
      </w:r>
      <w:r w:rsidRPr="00EB5A8C">
        <w:rPr>
          <w:sz w:val="28"/>
          <w:szCs w:val="28"/>
        </w:rPr>
        <w:t xml:space="preserve"> филиалымен (оның ішінде Қазақстан Республикасы</w:t>
      </w:r>
      <w:r w:rsidRPr="00EB5A8C">
        <w:rPr>
          <w:sz w:val="28"/>
          <w:szCs w:val="28"/>
          <w:lang w:val="kk-KZ"/>
        </w:rPr>
        <w:t>ның</w:t>
      </w:r>
      <w:r w:rsidRPr="00EB5A8C">
        <w:rPr>
          <w:sz w:val="28"/>
          <w:szCs w:val="28"/>
        </w:rPr>
        <w:t xml:space="preserve"> бейрезидент-ислам банкі</w:t>
      </w:r>
      <w:r w:rsidRPr="00EB5A8C">
        <w:rPr>
          <w:sz w:val="28"/>
          <w:szCs w:val="28"/>
          <w:lang w:val="kk-KZ"/>
        </w:rPr>
        <w:t>нің</w:t>
      </w:r>
      <w:r w:rsidRPr="00EB5A8C">
        <w:rPr>
          <w:sz w:val="28"/>
          <w:szCs w:val="28"/>
        </w:rPr>
        <w:t xml:space="preserve"> филиалымен) (бұдан әрі – бейрезидент-банк филиалы) айрықша қатынастар</w:t>
      </w:r>
      <w:r w:rsidRPr="00EB5A8C">
        <w:rPr>
          <w:sz w:val="28"/>
          <w:szCs w:val="28"/>
          <w:lang w:val="kk-KZ"/>
        </w:rPr>
        <w:t xml:space="preserve"> арқылы</w:t>
      </w:r>
      <w:r w:rsidRPr="00EB5A8C">
        <w:rPr>
          <w:sz w:val="28"/>
          <w:szCs w:val="28"/>
        </w:rPr>
        <w:t xml:space="preserve"> байланысты бір қарыз алушының немесе өзара байланысты қарыз алушылар тобының бейрезидент-банк филиалы</w:t>
      </w:r>
      <w:r w:rsidRPr="00EB5A8C">
        <w:rPr>
          <w:sz w:val="28"/>
          <w:szCs w:val="28"/>
          <w:lang w:val="kk-KZ"/>
        </w:rPr>
        <w:t>ның</w:t>
      </w:r>
      <w:r w:rsidRPr="00EB5A8C">
        <w:rPr>
          <w:sz w:val="28"/>
          <w:szCs w:val="28"/>
        </w:rPr>
        <w:t xml:space="preserve"> алдындағы міндеттемелерінің кез келген түрі бойынша жиынтық берешегінің талдамасы туралы есеп</w:t>
      </w:r>
    </w:p>
    <w:p w:rsidR="00EB5A8C" w:rsidRPr="00EB5A8C" w:rsidRDefault="00EB5A8C" w:rsidP="00EB5A8C">
      <w:pPr>
        <w:overflowPunct/>
        <w:autoSpaceDE/>
        <w:autoSpaceDN/>
        <w:adjustRightInd/>
        <w:textAlignment w:val="baseline"/>
        <w:rPr>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416"/>
        <w:gridCol w:w="1559"/>
        <w:gridCol w:w="2551"/>
        <w:gridCol w:w="2127"/>
        <w:gridCol w:w="1984"/>
        <w:gridCol w:w="1276"/>
        <w:gridCol w:w="850"/>
        <w:gridCol w:w="1318"/>
        <w:gridCol w:w="961"/>
        <w:gridCol w:w="1068"/>
      </w:tblGrid>
      <w:tr w:rsidR="00EB5A8C" w:rsidRPr="00EB5A8C" w:rsidTr="001F3811">
        <w:trPr>
          <w:trHeight w:val="204"/>
          <w:jc w:val="center"/>
        </w:trPr>
        <w:tc>
          <w:tcPr>
            <w:tcW w:w="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w:t>
            </w:r>
          </w:p>
        </w:tc>
        <w:tc>
          <w:tcPr>
            <w:tcW w:w="15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rPr>
                <w:lang w:val="kk-KZ"/>
              </w:rPr>
              <w:t>Қарыз алушының атауы</w:t>
            </w:r>
          </w:p>
        </w:tc>
        <w:tc>
          <w:tcPr>
            <w:tcW w:w="25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Жеке сәйкестендіру нөмірі, бизнес-сәйкестендіру нөмірі, баламалы сәйкестендіру нөмірі</w:t>
            </w:r>
          </w:p>
        </w:tc>
        <w:tc>
          <w:tcPr>
            <w:tcW w:w="212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Бейрезидент-банк филиалымен айрықша қатынастар</w:t>
            </w:r>
            <w:r w:rsidRPr="00EB5A8C">
              <w:rPr>
                <w:lang w:val="kk-KZ"/>
              </w:rPr>
              <w:t xml:space="preserve"> арқылы</w:t>
            </w:r>
            <w:r w:rsidRPr="00EB5A8C">
              <w:t xml:space="preserve"> байланыс белгісі</w:t>
            </w:r>
          </w:p>
        </w:tc>
        <w:tc>
          <w:tcPr>
            <w:tcW w:w="19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Қарыз алушылардың өзара байланыстылық белгісі</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Талаптар сомасы</w:t>
            </w:r>
          </w:p>
        </w:tc>
        <w:tc>
          <w:tcPr>
            <w:tcW w:w="227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Қамтамасыз ету</w:t>
            </w:r>
          </w:p>
        </w:tc>
        <w:tc>
          <w:tcPr>
            <w:tcW w:w="10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Тәуекел мөлшері, мың теңге</w:t>
            </w:r>
          </w:p>
        </w:tc>
      </w:tr>
      <w:tr w:rsidR="00EB5A8C" w:rsidRPr="00EB5A8C" w:rsidTr="001F3811">
        <w:trPr>
          <w:trHeight w:val="478"/>
          <w:jc w:val="center"/>
        </w:trPr>
        <w:tc>
          <w:tcPr>
            <w:tcW w:w="416" w:type="dxa"/>
            <w:vMerge/>
            <w:tcBorders>
              <w:top w:val="single" w:sz="8" w:space="0" w:color="auto"/>
              <w:left w:val="single" w:sz="8" w:space="0" w:color="auto"/>
              <w:bottom w:val="single" w:sz="4" w:space="0" w:color="auto"/>
              <w:right w:val="single" w:sz="8" w:space="0" w:color="auto"/>
            </w:tcBorders>
            <w:vAlign w:val="center"/>
            <w:hideMark/>
          </w:tcPr>
          <w:p w:rsidR="00EB5A8C" w:rsidRPr="00EB5A8C" w:rsidRDefault="00EB5A8C" w:rsidP="00EB5A8C">
            <w:pPr>
              <w:overflowPunct/>
              <w:autoSpaceDE/>
              <w:autoSpaceDN/>
              <w:adjustRightInd/>
            </w:pPr>
          </w:p>
        </w:tc>
        <w:tc>
          <w:tcPr>
            <w:tcW w:w="1559" w:type="dxa"/>
            <w:vMerge/>
            <w:tcBorders>
              <w:top w:val="single" w:sz="8" w:space="0" w:color="auto"/>
              <w:left w:val="nil"/>
              <w:bottom w:val="single" w:sz="4" w:space="0" w:color="auto"/>
              <w:right w:val="single" w:sz="8" w:space="0" w:color="auto"/>
            </w:tcBorders>
            <w:vAlign w:val="center"/>
            <w:hideMark/>
          </w:tcPr>
          <w:p w:rsidR="00EB5A8C" w:rsidRPr="00EB5A8C" w:rsidRDefault="00EB5A8C" w:rsidP="00EB5A8C">
            <w:pPr>
              <w:overflowPunct/>
              <w:autoSpaceDE/>
              <w:autoSpaceDN/>
              <w:adjustRightInd/>
            </w:pPr>
          </w:p>
        </w:tc>
        <w:tc>
          <w:tcPr>
            <w:tcW w:w="2551" w:type="dxa"/>
            <w:vMerge/>
            <w:tcBorders>
              <w:top w:val="single" w:sz="8" w:space="0" w:color="auto"/>
              <w:left w:val="nil"/>
              <w:bottom w:val="single" w:sz="4" w:space="0" w:color="auto"/>
              <w:right w:val="single" w:sz="8" w:space="0" w:color="auto"/>
            </w:tcBorders>
            <w:vAlign w:val="center"/>
            <w:hideMark/>
          </w:tcPr>
          <w:p w:rsidR="00EB5A8C" w:rsidRPr="00EB5A8C" w:rsidRDefault="00EB5A8C" w:rsidP="00EB5A8C">
            <w:pPr>
              <w:overflowPunct/>
              <w:autoSpaceDE/>
              <w:autoSpaceDN/>
              <w:adjustRightInd/>
            </w:pPr>
          </w:p>
        </w:tc>
        <w:tc>
          <w:tcPr>
            <w:tcW w:w="2127" w:type="dxa"/>
            <w:vMerge/>
            <w:tcBorders>
              <w:top w:val="single" w:sz="8" w:space="0" w:color="auto"/>
              <w:left w:val="nil"/>
              <w:bottom w:val="single" w:sz="4" w:space="0" w:color="auto"/>
              <w:right w:val="single" w:sz="8" w:space="0" w:color="auto"/>
            </w:tcBorders>
            <w:vAlign w:val="center"/>
            <w:hideMark/>
          </w:tcPr>
          <w:p w:rsidR="00EB5A8C" w:rsidRPr="00EB5A8C" w:rsidRDefault="00EB5A8C" w:rsidP="00EB5A8C">
            <w:pPr>
              <w:overflowPunct/>
              <w:autoSpaceDE/>
              <w:autoSpaceDN/>
              <w:adjustRightInd/>
            </w:pPr>
          </w:p>
        </w:tc>
        <w:tc>
          <w:tcPr>
            <w:tcW w:w="1984" w:type="dxa"/>
            <w:vMerge/>
            <w:tcBorders>
              <w:top w:val="single" w:sz="8" w:space="0" w:color="auto"/>
              <w:left w:val="nil"/>
              <w:bottom w:val="single" w:sz="4" w:space="0" w:color="auto"/>
              <w:right w:val="single" w:sz="8" w:space="0" w:color="auto"/>
            </w:tcBorders>
            <w:vAlign w:val="center"/>
            <w:hideMark/>
          </w:tcPr>
          <w:p w:rsidR="00EB5A8C" w:rsidRPr="00EB5A8C" w:rsidRDefault="00EB5A8C" w:rsidP="00EB5A8C">
            <w:pPr>
              <w:overflowPunct/>
              <w:autoSpaceDE/>
              <w:autoSpaceDN/>
              <w:adjustRightInd/>
            </w:pP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баланстық шот</w:t>
            </w:r>
          </w:p>
        </w:tc>
        <w:tc>
          <w:tcPr>
            <w:tcW w:w="850" w:type="dxa"/>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мың теңге</w:t>
            </w:r>
          </w:p>
        </w:tc>
        <w:tc>
          <w:tcPr>
            <w:tcW w:w="1318" w:type="dxa"/>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қамтамасыз ету түрі</w:t>
            </w:r>
          </w:p>
        </w:tc>
        <w:tc>
          <w:tcPr>
            <w:tcW w:w="961" w:type="dxa"/>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мың теңге</w:t>
            </w:r>
          </w:p>
        </w:tc>
        <w:tc>
          <w:tcPr>
            <w:tcW w:w="1068" w:type="dxa"/>
            <w:vMerge/>
            <w:tcBorders>
              <w:top w:val="single" w:sz="8" w:space="0" w:color="auto"/>
              <w:left w:val="nil"/>
              <w:bottom w:val="single" w:sz="4" w:space="0" w:color="auto"/>
              <w:right w:val="single" w:sz="8" w:space="0" w:color="auto"/>
            </w:tcBorders>
            <w:vAlign w:val="center"/>
            <w:hideMark/>
          </w:tcPr>
          <w:p w:rsidR="00EB5A8C" w:rsidRPr="00EB5A8C" w:rsidRDefault="00EB5A8C" w:rsidP="00EB5A8C">
            <w:pPr>
              <w:overflowPunct/>
              <w:autoSpaceDE/>
              <w:autoSpaceDN/>
              <w:adjustRightInd/>
            </w:pPr>
          </w:p>
        </w:tc>
      </w:tr>
      <w:tr w:rsidR="00EB5A8C" w:rsidRPr="00EB5A8C" w:rsidTr="001F3811">
        <w:trPr>
          <w:trHeight w:val="204"/>
          <w:jc w:val="center"/>
        </w:trPr>
        <w:tc>
          <w:tcPr>
            <w:tcW w:w="4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1</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3</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4</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5</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6</w:t>
            </w:r>
          </w:p>
        </w:tc>
        <w:tc>
          <w:tcPr>
            <w:tcW w:w="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7</w:t>
            </w:r>
          </w:p>
        </w:tc>
        <w:tc>
          <w:tcPr>
            <w:tcW w:w="13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8</w:t>
            </w:r>
          </w:p>
        </w:tc>
        <w:tc>
          <w:tcPr>
            <w:tcW w:w="96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9</w:t>
            </w:r>
          </w:p>
        </w:tc>
        <w:tc>
          <w:tcPr>
            <w:tcW w:w="10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10</w:t>
            </w:r>
          </w:p>
        </w:tc>
      </w:tr>
      <w:tr w:rsidR="00EB5A8C" w:rsidRPr="00EB5A8C" w:rsidTr="001F3811">
        <w:trPr>
          <w:trHeight w:val="204"/>
          <w:jc w:val="center"/>
        </w:trPr>
        <w:tc>
          <w:tcPr>
            <w:tcW w:w="4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1</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3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96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0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r w:rsidR="00EB5A8C" w:rsidRPr="00EB5A8C" w:rsidTr="001F3811">
        <w:trPr>
          <w:trHeight w:val="204"/>
          <w:jc w:val="center"/>
        </w:trPr>
        <w:tc>
          <w:tcPr>
            <w:tcW w:w="4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2</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8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3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9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0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r w:rsidR="00EB5A8C" w:rsidRPr="00EB5A8C" w:rsidTr="001F3811">
        <w:trPr>
          <w:trHeight w:val="168"/>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r w:rsidR="00EB5A8C" w:rsidRPr="00EB5A8C" w:rsidTr="001F3811">
        <w:trPr>
          <w:trHeight w:val="204"/>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lang w:val="kk-KZ"/>
              </w:rPr>
            </w:pPr>
            <w:r w:rsidRPr="00EB5A8C">
              <w:rPr>
                <w:lang w:val="kk-KZ"/>
              </w:rPr>
              <w:t>Жиыны</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bl>
    <w:p w:rsidR="00EB5A8C" w:rsidRPr="00EB5A8C" w:rsidRDefault="00EB5A8C" w:rsidP="00EB5A8C">
      <w:pPr>
        <w:overflowPunct/>
        <w:autoSpaceDE/>
        <w:autoSpaceDN/>
        <w:adjustRightInd/>
        <w:jc w:val="center"/>
        <w:textAlignment w:val="baseline"/>
        <w:rPr>
          <w:sz w:val="28"/>
          <w:szCs w:val="28"/>
        </w:rPr>
      </w:pPr>
    </w:p>
    <w:p w:rsidR="00EB5A8C" w:rsidRPr="00EB5A8C" w:rsidRDefault="00EB5A8C" w:rsidP="00EB5A8C">
      <w:pPr>
        <w:overflowPunct/>
        <w:autoSpaceDE/>
        <w:autoSpaceDN/>
        <w:adjustRightInd/>
        <w:ind w:firstLine="709"/>
        <w:jc w:val="both"/>
        <w:textAlignment w:val="baseline"/>
        <w:rPr>
          <w:sz w:val="28"/>
          <w:szCs w:val="28"/>
        </w:rPr>
      </w:pPr>
      <w:r w:rsidRPr="00EB5A8C">
        <w:rPr>
          <w:sz w:val="28"/>
          <w:szCs w:val="28"/>
        </w:rPr>
        <w:t>3</w:t>
      </w:r>
      <w:r w:rsidRPr="00EB5A8C">
        <w:rPr>
          <w:sz w:val="28"/>
          <w:szCs w:val="28"/>
          <w:lang w:val="kk-KZ"/>
        </w:rPr>
        <w:t>-кесте</w:t>
      </w:r>
      <w:r w:rsidRPr="00EB5A8C">
        <w:rPr>
          <w:sz w:val="28"/>
          <w:szCs w:val="28"/>
        </w:rPr>
        <w:t>. Қазақстан Республикасы</w:t>
      </w:r>
      <w:r w:rsidRPr="00EB5A8C">
        <w:rPr>
          <w:sz w:val="28"/>
          <w:szCs w:val="28"/>
          <w:lang w:val="kk-KZ"/>
        </w:rPr>
        <w:t>ның</w:t>
      </w:r>
      <w:r w:rsidRPr="00EB5A8C">
        <w:rPr>
          <w:sz w:val="28"/>
          <w:szCs w:val="28"/>
        </w:rPr>
        <w:t xml:space="preserve"> бейрезидент-банк</w:t>
      </w:r>
      <w:r w:rsidRPr="00EB5A8C">
        <w:rPr>
          <w:sz w:val="28"/>
          <w:szCs w:val="28"/>
          <w:lang w:val="kk-KZ"/>
        </w:rPr>
        <w:t>інің</w:t>
      </w:r>
      <w:r w:rsidRPr="00EB5A8C">
        <w:rPr>
          <w:sz w:val="28"/>
          <w:szCs w:val="28"/>
        </w:rPr>
        <w:t xml:space="preserve"> филиалымен (оның ішінде Қазақстан Республикасы</w:t>
      </w:r>
      <w:r w:rsidRPr="00EB5A8C">
        <w:rPr>
          <w:sz w:val="28"/>
          <w:szCs w:val="28"/>
          <w:lang w:val="kk-KZ"/>
        </w:rPr>
        <w:t>ның</w:t>
      </w:r>
      <w:r w:rsidRPr="00EB5A8C">
        <w:rPr>
          <w:sz w:val="28"/>
          <w:szCs w:val="28"/>
        </w:rPr>
        <w:t xml:space="preserve"> бейрезидент-ислам банкі</w:t>
      </w:r>
      <w:r w:rsidRPr="00EB5A8C">
        <w:rPr>
          <w:sz w:val="28"/>
          <w:szCs w:val="28"/>
          <w:lang w:val="kk-KZ"/>
        </w:rPr>
        <w:t>нің</w:t>
      </w:r>
      <w:r w:rsidRPr="00EB5A8C">
        <w:rPr>
          <w:sz w:val="28"/>
          <w:szCs w:val="28"/>
        </w:rPr>
        <w:t xml:space="preserve"> филиалымен) (бұдан әрі – бейрезидент-банк филиалы) айрықша қатынастар</w:t>
      </w:r>
      <w:r w:rsidRPr="00EB5A8C">
        <w:rPr>
          <w:sz w:val="28"/>
          <w:szCs w:val="28"/>
          <w:lang w:val="kk-KZ"/>
        </w:rPr>
        <w:t xml:space="preserve"> арқылы</w:t>
      </w:r>
      <w:r w:rsidRPr="00EB5A8C">
        <w:rPr>
          <w:sz w:val="28"/>
          <w:szCs w:val="28"/>
        </w:rPr>
        <w:t xml:space="preserve"> байланысты барлық қарыз алушылар бойынша тәуекелдер сомасының талдамасы туралы есеп</w:t>
      </w:r>
    </w:p>
    <w:p w:rsidR="00EB5A8C" w:rsidRPr="00EB5A8C" w:rsidRDefault="00EB5A8C" w:rsidP="00EB5A8C">
      <w:pPr>
        <w:overflowPunct/>
        <w:autoSpaceDE/>
        <w:autoSpaceDN/>
        <w:adjustRightInd/>
        <w:textAlignment w:val="baseline"/>
        <w:rPr>
          <w:sz w:val="28"/>
          <w:szCs w:val="28"/>
        </w:rPr>
      </w:pPr>
    </w:p>
    <w:tbl>
      <w:tblPr>
        <w:tblW w:w="14130" w:type="dxa"/>
        <w:jc w:val="center"/>
        <w:tblLayout w:type="fixed"/>
        <w:tblCellMar>
          <w:left w:w="0" w:type="dxa"/>
          <w:right w:w="0" w:type="dxa"/>
        </w:tblCellMar>
        <w:tblLook w:val="04A0" w:firstRow="1" w:lastRow="0" w:firstColumn="1" w:lastColumn="0" w:noHBand="0" w:noVBand="1"/>
      </w:tblPr>
      <w:tblGrid>
        <w:gridCol w:w="421"/>
        <w:gridCol w:w="1559"/>
        <w:gridCol w:w="3969"/>
        <w:gridCol w:w="2551"/>
        <w:gridCol w:w="1276"/>
        <w:gridCol w:w="851"/>
        <w:gridCol w:w="1559"/>
        <w:gridCol w:w="870"/>
        <w:gridCol w:w="1074"/>
      </w:tblGrid>
      <w:tr w:rsidR="00EB5A8C" w:rsidRPr="00EB5A8C" w:rsidTr="001F3811">
        <w:trPr>
          <w:jc w:val="center"/>
        </w:trPr>
        <w:tc>
          <w:tcPr>
            <w:tcW w:w="421" w:type="dxa"/>
            <w:vMerge w:val="restart"/>
            <w:tcBorders>
              <w:top w:val="single" w:sz="4" w:space="0" w:color="auto"/>
              <w:left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w:t>
            </w:r>
          </w:p>
        </w:tc>
        <w:tc>
          <w:tcPr>
            <w:tcW w:w="1559" w:type="dxa"/>
            <w:vMerge w:val="restart"/>
            <w:tcBorders>
              <w:top w:val="single" w:sz="4" w:space="0" w:color="auto"/>
              <w:left w:val="nil"/>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rPr>
                <w:lang w:val="kk-KZ"/>
              </w:rPr>
              <w:t>Қарыз алушының атауы</w:t>
            </w:r>
          </w:p>
        </w:tc>
        <w:tc>
          <w:tcPr>
            <w:tcW w:w="3969" w:type="dxa"/>
            <w:vMerge w:val="restart"/>
            <w:tcBorders>
              <w:top w:val="single" w:sz="4" w:space="0" w:color="auto"/>
              <w:left w:val="nil"/>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Жеке сәйкестендіру нөмірі, бизнес-сәйкестендіру нөмірі, баламалы сәйкестендіру нөмірі</w:t>
            </w:r>
          </w:p>
        </w:tc>
        <w:tc>
          <w:tcPr>
            <w:tcW w:w="2551" w:type="dxa"/>
            <w:vMerge w:val="restart"/>
            <w:tcBorders>
              <w:top w:val="single" w:sz="4" w:space="0" w:color="auto"/>
              <w:left w:val="nil"/>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Бейрезидент-банк филиалымен айрықша қатынастар</w:t>
            </w:r>
            <w:r w:rsidRPr="00EB5A8C">
              <w:rPr>
                <w:lang w:val="kk-KZ"/>
              </w:rPr>
              <w:t xml:space="preserve"> арқылы</w:t>
            </w:r>
            <w:r w:rsidRPr="00EB5A8C">
              <w:t xml:space="preserve"> байланыс белгісі</w:t>
            </w:r>
          </w:p>
        </w:tc>
        <w:tc>
          <w:tcPr>
            <w:tcW w:w="212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Талаптар сомасы</w:t>
            </w:r>
          </w:p>
        </w:tc>
        <w:tc>
          <w:tcPr>
            <w:tcW w:w="242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Қамтамасыз ету</w:t>
            </w:r>
          </w:p>
        </w:tc>
        <w:tc>
          <w:tcPr>
            <w:tcW w:w="1074" w:type="dxa"/>
            <w:vMerge w:val="restart"/>
            <w:tcBorders>
              <w:top w:val="single" w:sz="4" w:space="0" w:color="auto"/>
              <w:left w:val="nil"/>
              <w:right w:val="single" w:sz="4"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Тәуекел мөлшері, мың теңге</w:t>
            </w:r>
          </w:p>
        </w:tc>
      </w:tr>
      <w:tr w:rsidR="00EB5A8C" w:rsidRPr="00EB5A8C" w:rsidTr="001F3811">
        <w:trPr>
          <w:jc w:val="center"/>
        </w:trPr>
        <w:tc>
          <w:tcPr>
            <w:tcW w:w="421" w:type="dxa"/>
            <w:vMerge/>
            <w:tcBorders>
              <w:left w:val="single" w:sz="4"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p>
        </w:tc>
        <w:tc>
          <w:tcPr>
            <w:tcW w:w="1559" w:type="dxa"/>
            <w:vMerge/>
            <w:tcBorders>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p>
        </w:tc>
        <w:tc>
          <w:tcPr>
            <w:tcW w:w="3969" w:type="dxa"/>
            <w:vMerge/>
            <w:tcBorders>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p>
        </w:tc>
        <w:tc>
          <w:tcPr>
            <w:tcW w:w="2551" w:type="dxa"/>
            <w:vMerge/>
            <w:tcBorders>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баланстық шот</w:t>
            </w:r>
          </w:p>
        </w:tc>
        <w:tc>
          <w:tcPr>
            <w:tcW w:w="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мың теңге</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қамтамасыз ету түрі</w:t>
            </w:r>
          </w:p>
        </w:tc>
        <w:tc>
          <w:tcPr>
            <w:tcW w:w="8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мың теңге</w:t>
            </w:r>
          </w:p>
        </w:tc>
        <w:tc>
          <w:tcPr>
            <w:tcW w:w="1074" w:type="dxa"/>
            <w:vMerge/>
            <w:tcBorders>
              <w:left w:val="nil"/>
              <w:bottom w:val="single" w:sz="8" w:space="0" w:color="auto"/>
              <w:right w:val="single" w:sz="4"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p>
        </w:tc>
      </w:tr>
      <w:tr w:rsidR="00EB5A8C" w:rsidRPr="00EB5A8C" w:rsidTr="001F3811">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1</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5</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6</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7</w:t>
            </w:r>
          </w:p>
        </w:tc>
        <w:tc>
          <w:tcPr>
            <w:tcW w:w="870"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8</w:t>
            </w: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pPr>
            <w:r w:rsidRPr="00EB5A8C">
              <w:t>9</w:t>
            </w:r>
          </w:p>
        </w:tc>
      </w:tr>
      <w:tr w:rsidR="00EB5A8C" w:rsidRPr="00EB5A8C" w:rsidTr="001F3811">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r w:rsidR="00EB5A8C" w:rsidRPr="00EB5A8C" w:rsidTr="001F3811">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r w:rsidR="00EB5A8C" w:rsidRPr="00EB5A8C" w:rsidTr="001F3811">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r w:rsidR="00EB5A8C" w:rsidRPr="00EB5A8C" w:rsidTr="001F3811">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lang w:val="kk-KZ"/>
              </w:rPr>
            </w:pPr>
            <w:r w:rsidRPr="00EB5A8C">
              <w:rPr>
                <w:lang w:val="kk-KZ"/>
              </w:rPr>
              <w:t>Жиыны</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bl>
    <w:p w:rsidR="00EB5A8C" w:rsidRPr="00EB5A8C" w:rsidRDefault="00EB5A8C" w:rsidP="00EB5A8C">
      <w:pPr>
        <w:overflowPunct/>
        <w:autoSpaceDE/>
        <w:autoSpaceDN/>
        <w:adjustRightInd/>
        <w:ind w:firstLine="709"/>
        <w:jc w:val="center"/>
        <w:textAlignment w:val="baseline"/>
        <w:rPr>
          <w:sz w:val="28"/>
          <w:szCs w:val="28"/>
        </w:rPr>
      </w:pPr>
    </w:p>
    <w:p w:rsidR="00EB5A8C" w:rsidRPr="00EB5A8C" w:rsidRDefault="00EB5A8C" w:rsidP="00EB5A8C">
      <w:pPr>
        <w:overflowPunct/>
        <w:autoSpaceDE/>
        <w:autoSpaceDN/>
        <w:adjustRightInd/>
        <w:ind w:firstLine="709"/>
        <w:jc w:val="both"/>
        <w:textAlignment w:val="baseline"/>
        <w:rPr>
          <w:sz w:val="28"/>
          <w:szCs w:val="28"/>
        </w:rPr>
      </w:pPr>
      <w:r w:rsidRPr="00EB5A8C">
        <w:rPr>
          <w:sz w:val="28"/>
          <w:szCs w:val="28"/>
        </w:rPr>
        <w:t>4</w:t>
      </w:r>
      <w:r w:rsidRPr="00EB5A8C">
        <w:rPr>
          <w:sz w:val="28"/>
          <w:szCs w:val="28"/>
          <w:lang w:val="kk-KZ"/>
        </w:rPr>
        <w:t>-кесте</w:t>
      </w:r>
      <w:r w:rsidRPr="00EB5A8C">
        <w:rPr>
          <w:sz w:val="28"/>
          <w:szCs w:val="28"/>
        </w:rPr>
        <w:t>. Тиісті қарыз алушылардың міндеттемелері бойынша банктік қарыздың, қарыз алушы алдындағы не Қазақстан Республикасы</w:t>
      </w:r>
      <w:r w:rsidRPr="00EB5A8C">
        <w:rPr>
          <w:sz w:val="28"/>
          <w:szCs w:val="28"/>
          <w:lang w:val="kk-KZ"/>
        </w:rPr>
        <w:t>ның</w:t>
      </w:r>
      <w:r w:rsidRPr="00EB5A8C">
        <w:rPr>
          <w:sz w:val="28"/>
          <w:szCs w:val="28"/>
        </w:rPr>
        <w:t xml:space="preserve"> бейрезидент-банк</w:t>
      </w:r>
      <w:r w:rsidRPr="00EB5A8C">
        <w:rPr>
          <w:sz w:val="28"/>
          <w:szCs w:val="28"/>
          <w:lang w:val="kk-KZ"/>
        </w:rPr>
        <w:t>і</w:t>
      </w:r>
      <w:r w:rsidRPr="00EB5A8C">
        <w:rPr>
          <w:sz w:val="28"/>
          <w:szCs w:val="28"/>
        </w:rPr>
        <w:t xml:space="preserve"> филиалының (оның ішінде Қазақстан Республикасы</w:t>
      </w:r>
      <w:r w:rsidRPr="00EB5A8C">
        <w:rPr>
          <w:sz w:val="28"/>
          <w:szCs w:val="28"/>
          <w:lang w:val="kk-KZ"/>
        </w:rPr>
        <w:t>ның</w:t>
      </w:r>
      <w:r w:rsidRPr="00EB5A8C">
        <w:rPr>
          <w:sz w:val="28"/>
          <w:szCs w:val="28"/>
        </w:rPr>
        <w:t xml:space="preserve">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ең жоғарғы сомасының талдамасы туралы есеп</w:t>
      </w:r>
    </w:p>
    <w:p w:rsidR="00EB5A8C" w:rsidRPr="00EB5A8C" w:rsidRDefault="00EB5A8C" w:rsidP="00EB5A8C">
      <w:pPr>
        <w:overflowPunct/>
        <w:autoSpaceDE/>
        <w:autoSpaceDN/>
        <w:adjustRightInd/>
        <w:textAlignment w:val="baseline"/>
        <w:rPr>
          <w:sz w:val="28"/>
          <w:szCs w:val="28"/>
        </w:rPr>
      </w:pPr>
    </w:p>
    <w:tbl>
      <w:tblPr>
        <w:tblW w:w="14176" w:type="dxa"/>
        <w:tblInd w:w="-152" w:type="dxa"/>
        <w:tblLayout w:type="fixed"/>
        <w:tblCellMar>
          <w:left w:w="0" w:type="dxa"/>
          <w:right w:w="0" w:type="dxa"/>
        </w:tblCellMar>
        <w:tblLook w:val="04A0" w:firstRow="1" w:lastRow="0" w:firstColumn="1" w:lastColumn="0" w:noHBand="0" w:noVBand="1"/>
      </w:tblPr>
      <w:tblGrid>
        <w:gridCol w:w="426"/>
        <w:gridCol w:w="1984"/>
        <w:gridCol w:w="5812"/>
        <w:gridCol w:w="2719"/>
        <w:gridCol w:w="1769"/>
        <w:gridCol w:w="1466"/>
      </w:tblGrid>
      <w:tr w:rsidR="00EB5A8C" w:rsidRPr="00EB5A8C" w:rsidTr="001F3811">
        <w:tc>
          <w:tcPr>
            <w:tcW w:w="42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w:t>
            </w:r>
          </w:p>
        </w:tc>
        <w:tc>
          <w:tcPr>
            <w:tcW w:w="1984" w:type="dxa"/>
            <w:vMerge w:val="restar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rPr>
                <w:lang w:val="kk-KZ"/>
              </w:rPr>
              <w:t>Қарыз алушының атауы</w:t>
            </w:r>
          </w:p>
        </w:tc>
        <w:tc>
          <w:tcPr>
            <w:tcW w:w="5812" w:type="dxa"/>
            <w:vMerge w:val="restar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Жеке сәйкестендіру нөмірі, бизнес-сәйкестендіру нөмірі, баламалы сәйкестендіру нөмірі</w:t>
            </w:r>
          </w:p>
        </w:tc>
        <w:tc>
          <w:tcPr>
            <w:tcW w:w="2719" w:type="dxa"/>
            <w:vMerge w:val="restar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Қарыз алушылардың өзара байланыстылық белгісі</w:t>
            </w:r>
          </w:p>
        </w:tc>
        <w:tc>
          <w:tcPr>
            <w:tcW w:w="32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lang w:val="kk-KZ"/>
              </w:rPr>
            </w:pPr>
            <w:r w:rsidRPr="00EB5A8C">
              <w:t xml:space="preserve">Тәуекел мөлшері, </w:t>
            </w:r>
            <w:r w:rsidRPr="00EB5A8C">
              <w:rPr>
                <w:lang w:val="kk-KZ"/>
              </w:rPr>
              <w:t>мың теңге</w:t>
            </w:r>
          </w:p>
        </w:tc>
      </w:tr>
      <w:tr w:rsidR="00EB5A8C" w:rsidRPr="00EB5A8C" w:rsidTr="001F3811">
        <w:tc>
          <w:tcPr>
            <w:tcW w:w="426" w:type="dxa"/>
            <w:vMerge/>
            <w:tcBorders>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pPr>
          </w:p>
        </w:tc>
        <w:tc>
          <w:tcPr>
            <w:tcW w:w="1984" w:type="dxa"/>
            <w:vMerge/>
            <w:tcBorders>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pPr>
          </w:p>
        </w:tc>
        <w:tc>
          <w:tcPr>
            <w:tcW w:w="5812" w:type="dxa"/>
            <w:vMerge/>
            <w:tcBorders>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pPr>
          </w:p>
        </w:tc>
        <w:tc>
          <w:tcPr>
            <w:tcW w:w="2719" w:type="dxa"/>
            <w:vMerge/>
            <w:tcBorders>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pP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баланстық шот</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мың теңге</w:t>
            </w:r>
          </w:p>
        </w:tc>
      </w:tr>
      <w:tr w:rsidR="00EB5A8C" w:rsidRPr="00EB5A8C" w:rsidTr="001F3811">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3</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4</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5</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6</w:t>
            </w:r>
          </w:p>
        </w:tc>
      </w:tr>
      <w:tr w:rsidR="00EB5A8C" w:rsidRPr="00EB5A8C" w:rsidTr="001F3811">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r w:rsidR="00EB5A8C" w:rsidRPr="00EB5A8C" w:rsidTr="001F3811">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r w:rsidR="00EB5A8C" w:rsidRPr="00EB5A8C" w:rsidTr="001F3811">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rPr>
                <w:lang w:val="kk-KZ"/>
              </w:rPr>
              <w:t>Жиыны</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pPr>
            <w:r w:rsidRPr="00EB5A8C">
              <w:t>X</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pPr>
            <w:r w:rsidRPr="00EB5A8C">
              <w:t> </w:t>
            </w:r>
          </w:p>
        </w:tc>
      </w:tr>
    </w:tbl>
    <w:p w:rsidR="00EB5A8C" w:rsidRPr="00EB5A8C" w:rsidRDefault="00EB5A8C" w:rsidP="00EB5A8C">
      <w:pPr>
        <w:overflowPunct/>
        <w:autoSpaceDE/>
        <w:autoSpaceDN/>
        <w:adjustRightInd/>
        <w:ind w:firstLine="709"/>
        <w:jc w:val="center"/>
        <w:textAlignment w:val="baseline"/>
        <w:rPr>
          <w:sz w:val="28"/>
          <w:szCs w:val="28"/>
        </w:rPr>
      </w:pPr>
    </w:p>
    <w:p w:rsidR="00EB5A8C" w:rsidRPr="00EB5A8C" w:rsidRDefault="00EB5A8C" w:rsidP="00EB5A8C">
      <w:pPr>
        <w:overflowPunct/>
        <w:autoSpaceDE/>
        <w:autoSpaceDN/>
        <w:adjustRightInd/>
        <w:ind w:firstLine="709"/>
        <w:jc w:val="center"/>
        <w:textAlignment w:val="baseline"/>
        <w:rPr>
          <w:sz w:val="28"/>
          <w:szCs w:val="28"/>
        </w:rPr>
      </w:pPr>
    </w:p>
    <w:p w:rsidR="00EB5A8C" w:rsidRPr="00EB5A8C" w:rsidRDefault="00EB5A8C" w:rsidP="00EB5A8C">
      <w:pPr>
        <w:overflowPunct/>
        <w:autoSpaceDE/>
        <w:autoSpaceDN/>
        <w:adjustRightInd/>
        <w:ind w:firstLine="709"/>
        <w:jc w:val="center"/>
        <w:textAlignment w:val="baseline"/>
        <w:rPr>
          <w:sz w:val="28"/>
          <w:szCs w:val="28"/>
        </w:rPr>
      </w:pPr>
    </w:p>
    <w:p w:rsidR="00EB5A8C" w:rsidRPr="00EB5A8C" w:rsidRDefault="00EB5A8C" w:rsidP="00EB5A8C">
      <w:pPr>
        <w:overflowPunct/>
        <w:autoSpaceDE/>
        <w:autoSpaceDN/>
        <w:adjustRightInd/>
        <w:ind w:firstLine="709"/>
        <w:jc w:val="center"/>
        <w:textAlignment w:val="baseline"/>
        <w:rPr>
          <w:sz w:val="28"/>
          <w:szCs w:val="28"/>
        </w:rPr>
      </w:pPr>
    </w:p>
    <w:p w:rsidR="00EB5A8C" w:rsidRPr="00EB5A8C" w:rsidRDefault="00EB5A8C" w:rsidP="00EB5A8C">
      <w:pPr>
        <w:overflowPunct/>
        <w:autoSpaceDE/>
        <w:autoSpaceDN/>
        <w:adjustRightInd/>
        <w:ind w:firstLine="709"/>
        <w:jc w:val="center"/>
        <w:textAlignment w:val="baseline"/>
        <w:rPr>
          <w:sz w:val="28"/>
          <w:szCs w:val="28"/>
        </w:rPr>
      </w:pPr>
    </w:p>
    <w:p w:rsidR="00EB5A8C" w:rsidRPr="00EB5A8C" w:rsidRDefault="00EB5A8C" w:rsidP="00EB5A8C">
      <w:pPr>
        <w:overflowPunct/>
        <w:autoSpaceDE/>
        <w:autoSpaceDN/>
        <w:adjustRightInd/>
        <w:ind w:firstLine="709"/>
        <w:jc w:val="center"/>
        <w:textAlignment w:val="baseline"/>
        <w:rPr>
          <w:sz w:val="28"/>
          <w:szCs w:val="28"/>
        </w:rPr>
      </w:pPr>
    </w:p>
    <w:p w:rsidR="00EB5A8C" w:rsidRPr="00EB5A8C" w:rsidRDefault="00EB5A8C" w:rsidP="00EB5A8C">
      <w:pPr>
        <w:overflowPunct/>
        <w:autoSpaceDE/>
        <w:autoSpaceDN/>
        <w:adjustRightInd/>
        <w:ind w:firstLine="709"/>
        <w:jc w:val="both"/>
        <w:textAlignment w:val="baseline"/>
        <w:rPr>
          <w:sz w:val="28"/>
          <w:szCs w:val="28"/>
        </w:rPr>
      </w:pPr>
      <w:r w:rsidRPr="00EB5A8C">
        <w:rPr>
          <w:sz w:val="28"/>
          <w:szCs w:val="28"/>
        </w:rPr>
        <w:lastRenderedPageBreak/>
        <w:t>5</w:t>
      </w:r>
      <w:r w:rsidRPr="00EB5A8C">
        <w:rPr>
          <w:sz w:val="28"/>
          <w:szCs w:val="28"/>
          <w:lang w:val="kk-KZ"/>
        </w:rPr>
        <w:t>-кесте</w:t>
      </w:r>
      <w:r w:rsidRPr="00EB5A8C">
        <w:rPr>
          <w:sz w:val="28"/>
          <w:szCs w:val="28"/>
        </w:rPr>
        <w:t xml:space="preserve">. Резервтік ретінде қабылданатын, әрқайсысының мөлшері банктің меншікті капиталының </w:t>
      </w:r>
      <w:r w:rsidRPr="00EB5A8C">
        <w:rPr>
          <w:sz w:val="28"/>
          <w:szCs w:val="28"/>
        </w:rPr>
        <w:br/>
        <w:t>10 пайызынан асатын Қазақстан Республикасы</w:t>
      </w:r>
      <w:r w:rsidRPr="00EB5A8C">
        <w:rPr>
          <w:sz w:val="28"/>
          <w:szCs w:val="28"/>
          <w:lang w:val="kk-KZ"/>
        </w:rPr>
        <w:t>ның</w:t>
      </w:r>
      <w:r w:rsidRPr="00EB5A8C">
        <w:rPr>
          <w:sz w:val="28"/>
          <w:szCs w:val="28"/>
        </w:rPr>
        <w:t xml:space="preserve"> бейрезидент-банк</w:t>
      </w:r>
      <w:r w:rsidRPr="00EB5A8C">
        <w:rPr>
          <w:sz w:val="28"/>
          <w:szCs w:val="28"/>
          <w:lang w:val="kk-KZ"/>
        </w:rPr>
        <w:t>і</w:t>
      </w:r>
      <w:r w:rsidRPr="00EB5A8C">
        <w:rPr>
          <w:sz w:val="28"/>
          <w:szCs w:val="28"/>
        </w:rPr>
        <w:t xml:space="preserve"> филиалының (оның ішінде Қазақстан Республикасы</w:t>
      </w:r>
      <w:r w:rsidRPr="00EB5A8C">
        <w:rPr>
          <w:sz w:val="28"/>
          <w:szCs w:val="28"/>
          <w:lang w:val="kk-KZ"/>
        </w:rPr>
        <w:t>ның</w:t>
      </w:r>
      <w:r w:rsidRPr="00EB5A8C">
        <w:rPr>
          <w:sz w:val="28"/>
          <w:szCs w:val="28"/>
        </w:rPr>
        <w:t xml:space="preserve"> бейрезидент-ислам банкі филиалының) бір қарыз алушыға келетін тәуекелдерінің жиынтық сомасының талдамасы туралы есеп</w:t>
      </w:r>
    </w:p>
    <w:p w:rsidR="00EB5A8C" w:rsidRPr="00EB5A8C" w:rsidRDefault="00EB5A8C" w:rsidP="00EB5A8C">
      <w:pPr>
        <w:overflowPunct/>
        <w:autoSpaceDE/>
        <w:autoSpaceDN/>
        <w:adjustRightInd/>
        <w:ind w:firstLine="709"/>
        <w:jc w:val="center"/>
        <w:textAlignment w:val="baseline"/>
        <w:rPr>
          <w:sz w:val="28"/>
          <w:szCs w:val="28"/>
        </w:rPr>
      </w:pPr>
    </w:p>
    <w:tbl>
      <w:tblPr>
        <w:tblW w:w="14052" w:type="dxa"/>
        <w:jc w:val="center"/>
        <w:tblLayout w:type="fixed"/>
        <w:tblCellMar>
          <w:left w:w="0" w:type="dxa"/>
          <w:right w:w="0" w:type="dxa"/>
        </w:tblCellMar>
        <w:tblLook w:val="04A0" w:firstRow="1" w:lastRow="0" w:firstColumn="1" w:lastColumn="0" w:noHBand="0" w:noVBand="1"/>
      </w:tblPr>
      <w:tblGrid>
        <w:gridCol w:w="416"/>
        <w:gridCol w:w="1559"/>
        <w:gridCol w:w="4252"/>
        <w:gridCol w:w="1985"/>
        <w:gridCol w:w="1276"/>
        <w:gridCol w:w="850"/>
        <w:gridCol w:w="1385"/>
        <w:gridCol w:w="1159"/>
        <w:gridCol w:w="1170"/>
      </w:tblGrid>
      <w:tr w:rsidR="00EB5A8C" w:rsidRPr="00EB5A8C" w:rsidTr="001F3811">
        <w:trPr>
          <w:jc w:val="center"/>
        </w:trPr>
        <w:tc>
          <w:tcPr>
            <w:tcW w:w="41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w:t>
            </w:r>
          </w:p>
        </w:tc>
        <w:tc>
          <w:tcPr>
            <w:tcW w:w="1559" w:type="dxa"/>
            <w:vMerge w:val="restar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lang w:val="kk-KZ"/>
              </w:rPr>
              <w:t>Қарыз алушының атауы</w:t>
            </w:r>
          </w:p>
        </w:tc>
        <w:tc>
          <w:tcPr>
            <w:tcW w:w="42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textAlignment w:val="baseline"/>
              <w:rPr>
                <w:sz w:val="24"/>
                <w:szCs w:val="24"/>
              </w:rPr>
            </w:pPr>
            <w:r w:rsidRPr="00EB5A8C">
              <w:rPr>
                <w:sz w:val="24"/>
                <w:szCs w:val="24"/>
              </w:rPr>
              <w:t>Жеке сәйкестендіру нөмірі, бизнес-сәйкестендіру нөмірі, баламалы сәйкестендіру нөмірі</w:t>
            </w:r>
          </w:p>
        </w:tc>
        <w:tc>
          <w:tcPr>
            <w:tcW w:w="19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Қарыз алушылардың өзара байланыстылық белгісі</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Талаптар сомасы</w:t>
            </w:r>
          </w:p>
        </w:tc>
        <w:tc>
          <w:tcPr>
            <w:tcW w:w="25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lang w:val="kk-KZ"/>
              </w:rPr>
            </w:pPr>
            <w:r w:rsidRPr="00EB5A8C">
              <w:rPr>
                <w:sz w:val="24"/>
                <w:szCs w:val="24"/>
                <w:lang w:val="kk-KZ"/>
              </w:rPr>
              <w:t>Қамтамасыз ету</w:t>
            </w:r>
          </w:p>
        </w:tc>
        <w:tc>
          <w:tcPr>
            <w:tcW w:w="117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71"/>
              <w:jc w:val="center"/>
              <w:textAlignment w:val="baseline"/>
              <w:rPr>
                <w:sz w:val="24"/>
                <w:szCs w:val="24"/>
              </w:rPr>
            </w:pPr>
            <w:r w:rsidRPr="00EB5A8C">
              <w:rPr>
                <w:sz w:val="24"/>
                <w:szCs w:val="24"/>
                <w:lang w:val="kk-KZ"/>
              </w:rPr>
              <w:t>Тәуекел мөлшері</w:t>
            </w:r>
            <w:r w:rsidRPr="00EB5A8C">
              <w:rPr>
                <w:sz w:val="24"/>
                <w:szCs w:val="24"/>
              </w:rPr>
              <w:t xml:space="preserve">, </w:t>
            </w:r>
            <w:r w:rsidRPr="00EB5A8C">
              <w:rPr>
                <w:sz w:val="24"/>
                <w:szCs w:val="24"/>
                <w:lang w:val="kk-KZ"/>
              </w:rPr>
              <w:t>мың</w:t>
            </w:r>
            <w:r w:rsidRPr="00EB5A8C">
              <w:rPr>
                <w:sz w:val="24"/>
                <w:szCs w:val="24"/>
              </w:rPr>
              <w:t xml:space="preserve"> те</w:t>
            </w:r>
            <w:r w:rsidRPr="00EB5A8C">
              <w:rPr>
                <w:sz w:val="24"/>
                <w:szCs w:val="24"/>
                <w:lang w:val="kk-KZ"/>
              </w:rPr>
              <w:t>ң</w:t>
            </w:r>
            <w:r w:rsidRPr="00EB5A8C">
              <w:rPr>
                <w:sz w:val="24"/>
                <w:szCs w:val="24"/>
              </w:rPr>
              <w:t>ге</w:t>
            </w:r>
          </w:p>
        </w:tc>
      </w:tr>
      <w:tr w:rsidR="00EB5A8C" w:rsidRPr="00EB5A8C" w:rsidTr="001F3811">
        <w:trPr>
          <w:jc w:val="center"/>
        </w:trPr>
        <w:tc>
          <w:tcPr>
            <w:tcW w:w="416" w:type="dxa"/>
            <w:vMerge/>
            <w:tcBorders>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9"/>
              <w:rPr>
                <w:sz w:val="24"/>
                <w:szCs w:val="24"/>
              </w:rPr>
            </w:pPr>
          </w:p>
        </w:tc>
        <w:tc>
          <w:tcPr>
            <w:tcW w:w="1559" w:type="dxa"/>
            <w:vMerge/>
            <w:tcBorders>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9"/>
              <w:rPr>
                <w:sz w:val="24"/>
                <w:szCs w:val="24"/>
              </w:rPr>
            </w:pPr>
          </w:p>
        </w:tc>
        <w:tc>
          <w:tcPr>
            <w:tcW w:w="4252" w:type="dxa"/>
            <w:vMerge/>
            <w:tcBorders>
              <w:top w:val="single" w:sz="8" w:space="0" w:color="auto"/>
              <w:left w:val="nil"/>
              <w:bottom w:val="single" w:sz="8" w:space="0" w:color="auto"/>
              <w:right w:val="single" w:sz="8" w:space="0" w:color="auto"/>
            </w:tcBorders>
            <w:vAlign w:val="center"/>
          </w:tcPr>
          <w:p w:rsidR="00EB5A8C" w:rsidRPr="00EB5A8C" w:rsidRDefault="00EB5A8C" w:rsidP="00EB5A8C">
            <w:pPr>
              <w:overflowPunct/>
              <w:autoSpaceDE/>
              <w:autoSpaceDN/>
              <w:adjustRightInd/>
              <w:ind w:firstLine="9"/>
              <w:rPr>
                <w:sz w:val="24"/>
                <w:szCs w:val="24"/>
              </w:rPr>
            </w:pPr>
          </w:p>
        </w:tc>
        <w:tc>
          <w:tcPr>
            <w:tcW w:w="1985" w:type="dxa"/>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ind w:firstLine="9"/>
              <w:rPr>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07" w:firstLine="9"/>
              <w:jc w:val="center"/>
              <w:textAlignment w:val="baseline"/>
              <w:rPr>
                <w:sz w:val="24"/>
                <w:szCs w:val="24"/>
                <w:lang w:val="kk-KZ"/>
              </w:rPr>
            </w:pPr>
            <w:r w:rsidRPr="00EB5A8C">
              <w:rPr>
                <w:sz w:val="24"/>
                <w:szCs w:val="24"/>
                <w:lang w:val="kk-KZ"/>
              </w:rPr>
              <w:t>б</w:t>
            </w:r>
            <w:r w:rsidRPr="00EB5A8C">
              <w:rPr>
                <w:sz w:val="24"/>
                <w:szCs w:val="24"/>
              </w:rPr>
              <w:t xml:space="preserve">аланстық </w:t>
            </w:r>
            <w:r w:rsidRPr="00EB5A8C">
              <w:rPr>
                <w:sz w:val="24"/>
                <w:szCs w:val="24"/>
                <w:lang w:val="kk-KZ"/>
              </w:rPr>
              <w:t>шот</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107" w:firstLine="9"/>
              <w:jc w:val="center"/>
              <w:textAlignment w:val="baseline"/>
              <w:rPr>
                <w:sz w:val="24"/>
                <w:szCs w:val="24"/>
                <w:lang w:val="kk-KZ"/>
              </w:rPr>
            </w:pPr>
            <w:r w:rsidRPr="00EB5A8C">
              <w:rPr>
                <w:sz w:val="24"/>
                <w:szCs w:val="24"/>
                <w:lang w:val="kk-KZ"/>
              </w:rPr>
              <w:t>мың теңге</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37" w:firstLine="9"/>
              <w:jc w:val="center"/>
              <w:textAlignment w:val="baseline"/>
              <w:rPr>
                <w:sz w:val="24"/>
                <w:szCs w:val="24"/>
                <w:lang w:val="kk-KZ"/>
              </w:rPr>
            </w:pPr>
            <w:r w:rsidRPr="00EB5A8C">
              <w:rPr>
                <w:sz w:val="24"/>
                <w:szCs w:val="24"/>
                <w:lang w:val="kk-KZ"/>
              </w:rPr>
              <w:t>қамтамасыз ету түрі</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left="-37" w:firstLine="9"/>
              <w:jc w:val="center"/>
              <w:textAlignment w:val="baseline"/>
              <w:rPr>
                <w:sz w:val="24"/>
                <w:szCs w:val="24"/>
                <w:lang w:val="kk-KZ"/>
              </w:rPr>
            </w:pPr>
            <w:r w:rsidRPr="00EB5A8C">
              <w:rPr>
                <w:sz w:val="24"/>
                <w:szCs w:val="24"/>
                <w:lang w:val="kk-KZ"/>
              </w:rPr>
              <w:t>мың теңге</w:t>
            </w:r>
          </w:p>
        </w:tc>
        <w:tc>
          <w:tcPr>
            <w:tcW w:w="1170" w:type="dxa"/>
            <w:vMerge/>
            <w:tcBorders>
              <w:top w:val="single" w:sz="8" w:space="0" w:color="auto"/>
              <w:left w:val="nil"/>
              <w:bottom w:val="single" w:sz="8" w:space="0" w:color="auto"/>
              <w:right w:val="single" w:sz="8" w:space="0" w:color="auto"/>
            </w:tcBorders>
            <w:vAlign w:val="center"/>
            <w:hideMark/>
          </w:tcPr>
          <w:p w:rsidR="00EB5A8C" w:rsidRPr="00EB5A8C" w:rsidRDefault="00EB5A8C" w:rsidP="00EB5A8C">
            <w:pPr>
              <w:overflowPunct/>
              <w:autoSpaceDE/>
              <w:autoSpaceDN/>
              <w:adjustRightInd/>
              <w:ind w:left="-171" w:firstLine="9"/>
              <w:rPr>
                <w:sz w:val="24"/>
                <w:szCs w:val="24"/>
              </w:rPr>
            </w:pPr>
          </w:p>
        </w:tc>
      </w:tr>
      <w:tr w:rsidR="00EB5A8C" w:rsidRPr="00EB5A8C" w:rsidTr="001F3811">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2</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9"/>
              <w:jc w:val="center"/>
              <w:textAlignment w:val="baseline"/>
              <w:rPr>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6</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7</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9</w:t>
            </w:r>
          </w:p>
        </w:tc>
      </w:tr>
      <w:tr w:rsidR="00EB5A8C" w:rsidRPr="00EB5A8C" w:rsidTr="001F3811">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9"/>
              <w:textAlignment w:val="baseline"/>
              <w:rPr>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r>
      <w:tr w:rsidR="00EB5A8C" w:rsidRPr="00EB5A8C" w:rsidTr="001F3811">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9"/>
              <w:textAlignment w:val="baseline"/>
              <w:rPr>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r>
      <w:tr w:rsidR="00EB5A8C" w:rsidRPr="00EB5A8C" w:rsidTr="001F3811">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lang w:val="kk-KZ"/>
              </w:rPr>
            </w:pPr>
            <w:r w:rsidRPr="00EB5A8C">
              <w:rPr>
                <w:sz w:val="24"/>
                <w:szCs w:val="24"/>
                <w:lang w:val="kk-KZ"/>
              </w:rPr>
              <w:t>Жиыны</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9"/>
              <w:jc w:val="center"/>
              <w:textAlignment w:val="baseline"/>
              <w:rPr>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X</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X</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X</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X</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jc w:val="center"/>
              <w:textAlignment w:val="baseline"/>
              <w:rPr>
                <w:sz w:val="24"/>
                <w:szCs w:val="24"/>
              </w:rPr>
            </w:pPr>
            <w:r w:rsidRPr="00EB5A8C">
              <w:rPr>
                <w:sz w:val="24"/>
                <w:szCs w:val="24"/>
              </w:rPr>
              <w:t>X</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9"/>
              <w:textAlignment w:val="baseline"/>
              <w:rPr>
                <w:sz w:val="24"/>
                <w:szCs w:val="24"/>
              </w:rPr>
            </w:pPr>
            <w:r w:rsidRPr="00EB5A8C">
              <w:rPr>
                <w:sz w:val="24"/>
                <w:szCs w:val="24"/>
              </w:rPr>
              <w:t> </w:t>
            </w:r>
          </w:p>
        </w:tc>
      </w:tr>
    </w:tbl>
    <w:p w:rsidR="00EB5A8C" w:rsidRPr="00EB5A8C" w:rsidRDefault="00EB5A8C" w:rsidP="00EB5A8C">
      <w:pPr>
        <w:overflowPunct/>
        <w:autoSpaceDE/>
        <w:autoSpaceDN/>
        <w:adjustRightInd/>
        <w:ind w:firstLine="709"/>
        <w:textAlignment w:val="baseline"/>
        <w:rPr>
          <w:sz w:val="28"/>
          <w:szCs w:val="28"/>
        </w:rPr>
      </w:pPr>
    </w:p>
    <w:p w:rsidR="00EB5A8C" w:rsidRPr="00EB5A8C" w:rsidRDefault="00EB5A8C" w:rsidP="00EB5A8C">
      <w:pPr>
        <w:overflowPunct/>
        <w:autoSpaceDE/>
        <w:autoSpaceDN/>
        <w:adjustRightInd/>
        <w:ind w:right="-2" w:firstLine="709"/>
        <w:rPr>
          <w:sz w:val="28"/>
          <w:szCs w:val="28"/>
        </w:rPr>
      </w:pPr>
      <w:r w:rsidRPr="00EB5A8C">
        <w:rPr>
          <w:sz w:val="28"/>
          <w:szCs w:val="28"/>
          <w:lang w:val="kk-KZ"/>
        </w:rPr>
        <w:t>Атауы</w:t>
      </w:r>
      <w:r w:rsidRPr="00EB5A8C">
        <w:rPr>
          <w:sz w:val="28"/>
          <w:szCs w:val="28"/>
        </w:rPr>
        <w:t xml:space="preserve"> __________________________________________________</w:t>
      </w:r>
    </w:p>
    <w:p w:rsidR="00EB5A8C" w:rsidRPr="00EB5A8C" w:rsidRDefault="00EB5A8C" w:rsidP="00EB5A8C">
      <w:pPr>
        <w:overflowPunct/>
        <w:autoSpaceDE/>
        <w:autoSpaceDN/>
        <w:adjustRightInd/>
        <w:ind w:right="-2" w:firstLine="709"/>
        <w:rPr>
          <w:sz w:val="28"/>
          <w:szCs w:val="28"/>
        </w:rPr>
      </w:pPr>
      <w:r w:rsidRPr="00EB5A8C">
        <w:rPr>
          <w:sz w:val="28"/>
          <w:szCs w:val="28"/>
          <w:lang w:val="kk-KZ"/>
        </w:rPr>
        <w:t>Мекенжайы</w:t>
      </w:r>
      <w:r w:rsidRPr="00EB5A8C">
        <w:rPr>
          <w:sz w:val="28"/>
          <w:szCs w:val="28"/>
        </w:rPr>
        <w:t>__________________________________________________________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rPr>
        <w:t>Телефон</w:t>
      </w:r>
      <w:r w:rsidRPr="00EB5A8C">
        <w:rPr>
          <w:sz w:val="28"/>
          <w:szCs w:val="28"/>
          <w:lang w:val="kk-KZ"/>
        </w:rPr>
        <w:t>ы</w:t>
      </w:r>
      <w:r w:rsidRPr="00EB5A8C">
        <w:rPr>
          <w:sz w:val="28"/>
          <w:szCs w:val="28"/>
        </w:rPr>
        <w:t xml:space="preserve"> _______________________________________________________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lang w:val="kk-KZ"/>
        </w:rPr>
        <w:t>Э</w:t>
      </w:r>
      <w:r w:rsidRPr="00EB5A8C">
        <w:rPr>
          <w:sz w:val="28"/>
          <w:szCs w:val="28"/>
        </w:rPr>
        <w:t>лектрон</w:t>
      </w:r>
      <w:r w:rsidRPr="00EB5A8C">
        <w:rPr>
          <w:sz w:val="28"/>
          <w:szCs w:val="28"/>
          <w:lang w:val="kk-KZ"/>
        </w:rPr>
        <w:t>дық</w:t>
      </w:r>
      <w:r w:rsidRPr="00EB5A8C">
        <w:rPr>
          <w:sz w:val="28"/>
          <w:szCs w:val="28"/>
        </w:rPr>
        <w:t xml:space="preserve"> по</w:t>
      </w:r>
      <w:r w:rsidRPr="00EB5A8C">
        <w:rPr>
          <w:sz w:val="28"/>
          <w:szCs w:val="28"/>
          <w:lang w:val="kk-KZ"/>
        </w:rPr>
        <w:t>ш</w:t>
      </w:r>
      <w:r w:rsidRPr="00EB5A8C">
        <w:rPr>
          <w:sz w:val="28"/>
          <w:szCs w:val="28"/>
        </w:rPr>
        <w:t>т</w:t>
      </w:r>
      <w:r w:rsidRPr="00EB5A8C">
        <w:rPr>
          <w:sz w:val="28"/>
          <w:szCs w:val="28"/>
          <w:lang w:val="kk-KZ"/>
        </w:rPr>
        <w:t>а мекенжайы</w:t>
      </w:r>
      <w:r w:rsidRPr="00EB5A8C">
        <w:rPr>
          <w:sz w:val="28"/>
          <w:szCs w:val="28"/>
        </w:rPr>
        <w:t xml:space="preserve"> 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lang w:val="kk-KZ"/>
        </w:rPr>
        <w:t xml:space="preserve">Орындаушы </w:t>
      </w:r>
      <w:r w:rsidRPr="00EB5A8C">
        <w:rPr>
          <w:sz w:val="28"/>
          <w:szCs w:val="28"/>
        </w:rPr>
        <w:t>________________________________     _________________</w:t>
      </w:r>
    </w:p>
    <w:p w:rsidR="00EB5A8C" w:rsidRPr="00EB5A8C" w:rsidRDefault="00EB5A8C" w:rsidP="00EB5A8C">
      <w:pPr>
        <w:overflowPunct/>
        <w:autoSpaceDE/>
        <w:autoSpaceDN/>
        <w:adjustRightInd/>
        <w:ind w:firstLine="709"/>
        <w:rPr>
          <w:sz w:val="28"/>
          <w:szCs w:val="28"/>
        </w:rPr>
      </w:pPr>
      <w:r w:rsidRPr="00EB5A8C">
        <w:rPr>
          <w:sz w:val="28"/>
          <w:szCs w:val="28"/>
        </w:rPr>
        <w:t xml:space="preserve">       тегі, аты және әкесінің аты (ол болған жағдайда) қолы, телефоны</w:t>
      </w:r>
    </w:p>
    <w:p w:rsidR="00EB5A8C" w:rsidRPr="00EB5A8C" w:rsidRDefault="00EB5A8C" w:rsidP="00EB5A8C">
      <w:pPr>
        <w:overflowPunct/>
        <w:autoSpaceDE/>
        <w:autoSpaceDN/>
        <w:adjustRightInd/>
        <w:rPr>
          <w:sz w:val="28"/>
          <w:szCs w:val="28"/>
          <w:lang w:val="kk-KZ"/>
        </w:rPr>
      </w:pPr>
      <w:r w:rsidRPr="00EB5A8C">
        <w:rPr>
          <w:sz w:val="28"/>
          <w:szCs w:val="28"/>
          <w:lang w:val="kk-KZ"/>
        </w:rPr>
        <w:t xml:space="preserve">          Басшы немесе есепке қол қою функциясы жүктелген адам _________________________________________________________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            тегі, аты және әкесінің аты (ол болған жағдайда) қолы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Күні  20__ жылғы «______» ______________</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Ескертпе: нысан «Бейрезидент-банктері филиалдарының б</w:t>
      </w:r>
      <w:r w:rsidRPr="00EB5A8C">
        <w:rPr>
          <w:bCs/>
          <w:color w:val="000000"/>
          <w:sz w:val="28"/>
          <w:szCs w:val="28"/>
          <w:lang w:val="kk-KZ"/>
        </w:rPr>
        <w:t>ір қарыз алушыға келетін тәуекелдің (қарыз алушылар бөлігінде) ең жоғары мөлшерінің талдамасы туралы есеп»</w:t>
      </w:r>
      <w:r w:rsidRPr="00EB5A8C">
        <w:rPr>
          <w:color w:val="000000"/>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jc w:val="both"/>
        <w:rPr>
          <w:sz w:val="28"/>
          <w:szCs w:val="28"/>
          <w:lang w:val="kk-KZ"/>
        </w:rPr>
        <w:sectPr w:rsidR="00EB5A8C" w:rsidRPr="00EB5A8C" w:rsidSect="00AA389E">
          <w:pgSz w:w="16838" w:h="11906" w:orient="landscape"/>
          <w:pgMar w:top="1418" w:right="1418" w:bottom="851" w:left="1418" w:header="709" w:footer="709" w:gutter="0"/>
          <w:cols w:space="708"/>
          <w:docGrid w:linePitch="360"/>
        </w:sectPr>
      </w:pPr>
    </w:p>
    <w:p w:rsidR="00EB5A8C" w:rsidRPr="00EB5A8C" w:rsidRDefault="00EB5A8C" w:rsidP="00EB5A8C">
      <w:pPr>
        <w:overflowPunct/>
        <w:autoSpaceDE/>
        <w:autoSpaceDN/>
        <w:adjustRightInd/>
        <w:ind w:left="5954"/>
        <w:rPr>
          <w:sz w:val="28"/>
          <w:szCs w:val="28"/>
          <w:lang w:val="kk-KZ"/>
        </w:rPr>
      </w:pPr>
      <w:r w:rsidRPr="00EB5A8C">
        <w:rPr>
          <w:sz w:val="28"/>
          <w:szCs w:val="28"/>
          <w:lang w:val="kk-KZ"/>
        </w:rPr>
        <w:lastRenderedPageBreak/>
        <w:t>«Бейрезидент-банктері филиалдарының б</w:t>
      </w:r>
      <w:r w:rsidRPr="00EB5A8C">
        <w:rPr>
          <w:bCs/>
          <w:color w:val="000000"/>
          <w:sz w:val="28"/>
          <w:szCs w:val="28"/>
          <w:lang w:val="kk-KZ"/>
        </w:rPr>
        <w:t>ір қарыз алушыға келетін тәуекелдің (қарыз алушылар бөлігінде) ең жоғары мөлшерінің талдамасы туралы есеп</w:t>
      </w:r>
      <w:r w:rsidRPr="00EB5A8C">
        <w:rPr>
          <w:sz w:val="28"/>
          <w:szCs w:val="28"/>
          <w:lang w:val="kk-KZ"/>
        </w:rPr>
        <w:t>» әкімшілік деректерді өтеусіз негізде жинауға арналған нысанына қосымша</w:t>
      </w:r>
    </w:p>
    <w:p w:rsidR="00EB5A8C" w:rsidRPr="00EB5A8C" w:rsidRDefault="00EB5A8C" w:rsidP="00EB5A8C">
      <w:pPr>
        <w:overflowPunct/>
        <w:autoSpaceDE/>
        <w:autoSpaceDN/>
        <w:adjustRightInd/>
        <w:ind w:left="5954"/>
        <w:rPr>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bCs/>
          <w:color w:val="000000"/>
          <w:sz w:val="28"/>
          <w:szCs w:val="28"/>
          <w:lang w:val="kk-KZ"/>
        </w:rPr>
      </w:pPr>
      <w:r w:rsidRPr="00EB5A8C">
        <w:rPr>
          <w:b/>
          <w:bCs/>
          <w:color w:val="000000"/>
          <w:sz w:val="28"/>
          <w:szCs w:val="28"/>
          <w:lang w:val="kk-KZ"/>
        </w:rPr>
        <w:t xml:space="preserve">Бейрезидент-банктері филиалдарының бір қарыз алушыға келетін тәуекелдің (қарыз алушылар бөлігінде) ең жоғары мөлшерінің талдамасы туралы есеп </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(индексі – 1-</w:t>
      </w:r>
      <w:r w:rsidRPr="00EB5A8C">
        <w:rPr>
          <w:sz w:val="24"/>
          <w:szCs w:val="24"/>
          <w:lang w:val="kk-KZ"/>
        </w:rPr>
        <w:t xml:space="preserve"> </w:t>
      </w:r>
      <w:r w:rsidRPr="00EB5A8C">
        <w:rPr>
          <w:b/>
          <w:color w:val="000000"/>
          <w:sz w:val="28"/>
          <w:szCs w:val="28"/>
          <w:lang w:val="kk-KZ"/>
        </w:rPr>
        <w:t>FBN_ R_MRZ_R, кезеңділігі – ай сайын)</w:t>
      </w:r>
    </w:p>
    <w:p w:rsidR="00EB5A8C" w:rsidRPr="00EB5A8C" w:rsidRDefault="00EB5A8C" w:rsidP="00EB5A8C">
      <w:pPr>
        <w:overflowPunct/>
        <w:autoSpaceDE/>
        <w:autoSpaceDN/>
        <w:adjustRightInd/>
        <w:ind w:firstLine="709"/>
        <w:jc w:val="center"/>
        <w:textAlignment w:val="baseline"/>
        <w:rPr>
          <w:b/>
          <w:bCs/>
          <w:color w:val="000000"/>
          <w:sz w:val="28"/>
          <w:szCs w:val="28"/>
          <w:lang w:val="kk-KZ"/>
        </w:rPr>
      </w:pPr>
      <w:r w:rsidRPr="00EB5A8C">
        <w:rPr>
          <w:b/>
          <w:bCs/>
          <w:color w:val="000000"/>
          <w:sz w:val="28"/>
          <w:szCs w:val="28"/>
          <w:lang w:val="kk-KZ"/>
        </w:rPr>
        <w:t xml:space="preserve">әкімшілік деректерді өтеусіз негізде жинауға арналған нысанын </w:t>
      </w:r>
      <w:r w:rsidRPr="00EB5A8C">
        <w:rPr>
          <w:b/>
          <w:bCs/>
          <w:color w:val="000000"/>
          <w:sz w:val="28"/>
          <w:szCs w:val="28"/>
          <w:lang w:val="kk-KZ"/>
        </w:rPr>
        <w:br/>
        <w:t xml:space="preserve">толтыру бойынша түсіндірме </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1-тарау. Жалпы ережелер</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b/>
          <w:color w:val="000000"/>
          <w:sz w:val="28"/>
          <w:szCs w:val="28"/>
          <w:lang w:val="kk-KZ"/>
        </w:rPr>
      </w:pPr>
      <w:r w:rsidRPr="00EB5A8C">
        <w:rPr>
          <w:color w:val="000000"/>
          <w:sz w:val="28"/>
          <w:szCs w:val="28"/>
          <w:lang w:val="kk-KZ"/>
        </w:rPr>
        <w:t>1. Осы түсіндірмеде «Бейрезидент-банктері филиалдарының б</w:t>
      </w:r>
      <w:r w:rsidRPr="00EB5A8C">
        <w:rPr>
          <w:bCs/>
          <w:color w:val="000000"/>
          <w:sz w:val="28"/>
          <w:szCs w:val="28"/>
          <w:lang w:val="kk-KZ"/>
        </w:rPr>
        <w:t>ір қарыз алушыға келетін тәуекелдің (қарыз алушылар бөлігінде) ең жоғары мөлшерінің талдамасы туралы есеп</w:t>
      </w:r>
      <w:r w:rsidRPr="00EB5A8C">
        <w:rPr>
          <w:color w:val="000000"/>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әр айдың біріндегі жағдай бойынша ай сайын жасайды. Нысандағы деректер мың теңгемен толтырылады.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2-тарау. </w:t>
      </w:r>
      <w:r w:rsidRPr="00EB5A8C">
        <w:rPr>
          <w:b/>
          <w:bCs/>
          <w:color w:val="000000"/>
          <w:sz w:val="28"/>
          <w:szCs w:val="28"/>
          <w:lang w:val="kk-KZ"/>
        </w:rPr>
        <w:t>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w:t>
      </w:r>
      <w:r w:rsidRPr="00EB5A8C">
        <w:rPr>
          <w:color w:val="000000"/>
          <w:sz w:val="28"/>
          <w:szCs w:val="28"/>
          <w:lang w:val="kk-KZ"/>
        </w:rPr>
        <w:lastRenderedPageBreak/>
        <w:t>Басқармасының 2021 жылғы 12 ақпандағы № 23 қаулысына (Нормативтік құқықтық актілерді мемлекеттік тіркеу тізілімінде № 22213 болып тіркелген) (бұдан әрі – № 23 қаулы) сәйкес толтырылады.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5. Нысанды толтыру кезінде № 23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3-тарауына сәйкес есептелген мәліметтер көрсетіледі.</w:t>
      </w:r>
    </w:p>
    <w:p w:rsidR="00EB5A8C" w:rsidRPr="00EB5A8C" w:rsidRDefault="00EB5A8C" w:rsidP="00EB5A8C">
      <w:pPr>
        <w:overflowPunct/>
        <w:autoSpaceDE/>
        <w:autoSpaceDN/>
        <w:adjustRightInd/>
        <w:ind w:left="709"/>
        <w:jc w:val="both"/>
        <w:rPr>
          <w:color w:val="000000"/>
          <w:sz w:val="28"/>
          <w:szCs w:val="28"/>
        </w:rPr>
      </w:pPr>
      <w:r w:rsidRPr="00EB5A8C">
        <w:rPr>
          <w:color w:val="000000"/>
          <w:sz w:val="28"/>
          <w:szCs w:val="28"/>
        </w:rPr>
        <w:t xml:space="preserve">6. </w:t>
      </w:r>
      <w:bookmarkStart w:id="7" w:name="SUB11"/>
      <w:bookmarkEnd w:id="7"/>
      <w:r w:rsidRPr="00EB5A8C">
        <w:rPr>
          <w:color w:val="000000"/>
          <w:sz w:val="28"/>
          <w:szCs w:val="28"/>
        </w:rPr>
        <w:t>Деректер болмаған кезде Нысан ұсынылмайды.</w:t>
      </w:r>
    </w:p>
    <w:p w:rsidR="00EB5A8C" w:rsidRPr="00EB5A8C" w:rsidRDefault="00EB5A8C" w:rsidP="00EB5A8C">
      <w:pPr>
        <w:overflowPunct/>
        <w:autoSpaceDE/>
        <w:autoSpaceDN/>
        <w:adjustRightInd/>
        <w:ind w:left="5954"/>
        <w:jc w:val="both"/>
        <w:rPr>
          <w:rFonts w:eastAsia="Calibri"/>
          <w:sz w:val="28"/>
          <w:szCs w:val="28"/>
          <w:lang w:eastAsia="en-US"/>
        </w:rPr>
      </w:pPr>
      <w:r w:rsidRPr="00EB5A8C">
        <w:rPr>
          <w:sz w:val="28"/>
          <w:szCs w:val="28"/>
        </w:rPr>
        <w:br w:type="column"/>
      </w:r>
      <w:bookmarkStart w:id="8" w:name="sub1005280482"/>
      <w:bookmarkStart w:id="9" w:name="sub1005942015"/>
      <w:r w:rsidRPr="00EB5A8C">
        <w:rPr>
          <w:rFonts w:eastAsia="Calibri"/>
          <w:sz w:val="28"/>
          <w:szCs w:val="28"/>
          <w:lang w:val="kk-KZ" w:eastAsia="en-US"/>
        </w:rPr>
        <w:lastRenderedPageBreak/>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қағидаларына </w:t>
      </w:r>
      <w:r w:rsidRPr="00EB5A8C">
        <w:rPr>
          <w:rFonts w:eastAsia="Calibri"/>
          <w:sz w:val="28"/>
          <w:szCs w:val="28"/>
          <w:lang w:val="kk-KZ" w:eastAsia="en-US"/>
        </w:rPr>
        <w:br/>
        <w:t>30-қосымша</w:t>
      </w:r>
    </w:p>
    <w:p w:rsidR="00EB5A8C" w:rsidRPr="00EB5A8C" w:rsidRDefault="00EB5A8C" w:rsidP="00EB5A8C">
      <w:pPr>
        <w:overflowPunct/>
        <w:autoSpaceDE/>
        <w:autoSpaceDN/>
        <w:adjustRightInd/>
        <w:jc w:val="right"/>
        <w:rPr>
          <w:color w:val="000000"/>
          <w:sz w:val="28"/>
          <w:szCs w:val="28"/>
        </w:rPr>
      </w:pPr>
    </w:p>
    <w:p w:rsidR="00EB5A8C" w:rsidRPr="00EB5A8C" w:rsidRDefault="00EB5A8C" w:rsidP="00EB5A8C">
      <w:pPr>
        <w:overflowPunct/>
        <w:autoSpaceDE/>
        <w:autoSpaceDN/>
        <w:adjustRightInd/>
        <w:ind w:firstLine="709"/>
        <w:rPr>
          <w:color w:val="000000"/>
          <w:sz w:val="28"/>
          <w:szCs w:val="28"/>
        </w:rPr>
      </w:pP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 xml:space="preserve">Әкімшілік деректерді </w:t>
      </w:r>
    </w:p>
    <w:p w:rsidR="00EB5A8C" w:rsidRPr="00EB5A8C" w:rsidRDefault="00EB5A8C" w:rsidP="00EB5A8C">
      <w:pPr>
        <w:overflowPunct/>
        <w:autoSpaceDE/>
        <w:autoSpaceDN/>
        <w:adjustRightInd/>
        <w:jc w:val="right"/>
        <w:rPr>
          <w:bCs/>
          <w:sz w:val="28"/>
          <w:szCs w:val="28"/>
          <w:lang w:val="kk-KZ"/>
        </w:rPr>
      </w:pPr>
      <w:r w:rsidRPr="00EB5A8C">
        <w:rPr>
          <w:bCs/>
          <w:sz w:val="28"/>
          <w:szCs w:val="28"/>
          <w:lang w:val="kk-KZ"/>
        </w:rPr>
        <w:t xml:space="preserve">жинауға арналған </w:t>
      </w:r>
    </w:p>
    <w:p w:rsidR="00EB5A8C" w:rsidRPr="00EB5A8C" w:rsidRDefault="00EB5A8C" w:rsidP="00EB5A8C">
      <w:pPr>
        <w:overflowPunct/>
        <w:autoSpaceDE/>
        <w:autoSpaceDN/>
        <w:adjustRightInd/>
        <w:jc w:val="right"/>
        <w:rPr>
          <w:strike/>
          <w:color w:val="FF0000"/>
          <w:sz w:val="28"/>
          <w:szCs w:val="28"/>
        </w:rPr>
      </w:pPr>
      <w:r w:rsidRPr="00EB5A8C">
        <w:rPr>
          <w:bCs/>
          <w:sz w:val="28"/>
          <w:szCs w:val="28"/>
          <w:lang w:val="kk-KZ"/>
        </w:rPr>
        <w:t>нысан</w:t>
      </w:r>
      <w:r w:rsidRPr="00EB5A8C">
        <w:rPr>
          <w:sz w:val="28"/>
          <w:szCs w:val="28"/>
        </w:rPr>
        <w:br/>
      </w:r>
    </w:p>
    <w:p w:rsidR="00EB5A8C" w:rsidRPr="00EB5A8C" w:rsidRDefault="00EB5A8C" w:rsidP="00EB5A8C">
      <w:pPr>
        <w:overflowPunct/>
        <w:autoSpaceDE/>
        <w:autoSpaceDN/>
        <w:adjustRightInd/>
        <w:ind w:firstLine="709"/>
        <w:jc w:val="both"/>
        <w:textAlignment w:val="baseline"/>
        <w:rPr>
          <w:color w:val="000000"/>
          <w:sz w:val="28"/>
          <w:szCs w:val="28"/>
        </w:rPr>
      </w:pPr>
      <w:r w:rsidRPr="00EB5A8C">
        <w:rPr>
          <w:color w:val="000000"/>
          <w:sz w:val="28"/>
          <w:szCs w:val="28"/>
          <w:lang w:val="kk-KZ"/>
        </w:rPr>
        <w:t>Ұсынылады</w:t>
      </w:r>
      <w:r w:rsidRPr="00EB5A8C">
        <w:rPr>
          <w:color w:val="000000"/>
          <w:sz w:val="28"/>
          <w:szCs w:val="28"/>
        </w:rPr>
        <w:t xml:space="preserve">: </w:t>
      </w:r>
      <w:r w:rsidRPr="00EB5A8C">
        <w:rPr>
          <w:color w:val="000000"/>
          <w:sz w:val="28"/>
          <w:szCs w:val="28"/>
          <w:lang w:val="kk-KZ"/>
        </w:rPr>
        <w:t>Қазақстан Республикасының Ұлттық Банкіне</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ресми интернет-ресурсында орналастырылған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color w:val="000000"/>
          <w:sz w:val="28"/>
          <w:szCs w:val="28"/>
          <w:lang w:val="kk-KZ"/>
        </w:rPr>
        <w:t>Әкімшілік нысанның атауы</w:t>
      </w:r>
      <w:r w:rsidRPr="00EB5A8C">
        <w:rPr>
          <w:color w:val="000000"/>
          <w:sz w:val="28"/>
          <w:szCs w:val="28"/>
          <w:lang w:val="kk-KZ"/>
        </w:rPr>
        <w:t xml:space="preserve">: Бейрезидент-банктері филиалдарының k4 </w:t>
      </w:r>
      <w:r w:rsidRPr="00EB5A8C">
        <w:rPr>
          <w:bCs/>
          <w:color w:val="000000"/>
          <w:sz w:val="28"/>
          <w:szCs w:val="28"/>
          <w:lang w:val="kk-KZ"/>
        </w:rPr>
        <w:t>ағымдағы өтімділік коэффициентінің талдамасы туралы есеп</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t>Әкімшілік деректерді өтеусіз негізде жинауға арналған нысанның индексі: 1-</w:t>
      </w:r>
      <w:r w:rsidRPr="00EB5A8C">
        <w:rPr>
          <w:sz w:val="24"/>
          <w:szCs w:val="24"/>
          <w:lang w:val="kk-KZ"/>
        </w:rPr>
        <w:t xml:space="preserve"> </w:t>
      </w:r>
      <w:r w:rsidRPr="00EB5A8C">
        <w:rPr>
          <w:sz w:val="28"/>
          <w:szCs w:val="28"/>
          <w:lang w:val="kk-KZ"/>
        </w:rPr>
        <w:t>FBN_R_K4</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Есепті кезеңі</w:t>
      </w:r>
      <w:r w:rsidRPr="00EB5A8C">
        <w:rPr>
          <w:color w:val="000000"/>
          <w:sz w:val="28"/>
          <w:szCs w:val="28"/>
          <w:lang w:val="kk-KZ"/>
        </w:rPr>
        <w:t xml:space="preserve">: </w:t>
      </w:r>
      <w:r w:rsidRPr="00EB5A8C">
        <w:rPr>
          <w:sz w:val="28"/>
          <w:szCs w:val="28"/>
          <w:lang w:val="kk-KZ"/>
        </w:rPr>
        <w:t>20__ жылғы ___ тоқсан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қорытынды айналымдар ескерілген желтоқсан айының есебі (оның ішінде қорытынды айналымдар болмаған кезде) </w:t>
      </w:r>
      <w:r w:rsidRPr="00EB5A8C">
        <w:rPr>
          <w:sz w:val="28"/>
          <w:szCs w:val="28"/>
          <w:lang w:val="kk-KZ"/>
        </w:rPr>
        <w:t>–</w:t>
      </w:r>
      <w:r w:rsidRPr="00EB5A8C">
        <w:rPr>
          <w:color w:val="000000"/>
          <w:sz w:val="28"/>
          <w:szCs w:val="28"/>
          <w:lang w:val="kk-KZ"/>
        </w:rPr>
        <w:t xml:space="preserve">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rPr>
      </w:pPr>
      <w:r w:rsidRPr="00EB5A8C">
        <w:rPr>
          <w:sz w:val="28"/>
          <w:szCs w:val="28"/>
        </w:rPr>
        <w:t>Б</w:t>
      </w:r>
      <w:r w:rsidRPr="00EB5A8C">
        <w:rPr>
          <w:sz w:val="28"/>
          <w:szCs w:val="28"/>
          <w:lang w:val="kk-KZ"/>
        </w:rPr>
        <w:t>С</w:t>
      </w:r>
      <w:r w:rsidRPr="00EB5A8C">
        <w:rPr>
          <w:sz w:val="28"/>
          <w:szCs w:val="28"/>
        </w:rPr>
        <w:t>Н: _______________________</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Жинау әдісі: электрондық түрде</w:t>
      </w:r>
    </w:p>
    <w:p w:rsidR="00EB5A8C" w:rsidRPr="00EB5A8C" w:rsidRDefault="00EB5A8C" w:rsidP="00EB5A8C">
      <w:pPr>
        <w:overflowPunct/>
        <w:autoSpaceDE/>
        <w:autoSpaceDN/>
        <w:adjustRightInd/>
        <w:ind w:firstLine="709"/>
        <w:jc w:val="both"/>
        <w:textAlignment w:val="baseline"/>
        <w:rPr>
          <w:color w:val="000000"/>
          <w:sz w:val="28"/>
          <w:szCs w:val="28"/>
        </w:rPr>
      </w:pPr>
    </w:p>
    <w:p w:rsidR="00EB5A8C" w:rsidRPr="00EB5A8C" w:rsidRDefault="00EB5A8C" w:rsidP="00EB5A8C">
      <w:pPr>
        <w:overflowPunct/>
        <w:autoSpaceDE/>
        <w:autoSpaceDN/>
        <w:adjustRightInd/>
        <w:ind w:firstLine="709"/>
        <w:jc w:val="right"/>
        <w:textAlignment w:val="baseline"/>
        <w:rPr>
          <w:sz w:val="28"/>
          <w:szCs w:val="28"/>
        </w:rPr>
      </w:pPr>
    </w:p>
    <w:p w:rsidR="00EB5A8C" w:rsidRPr="00EB5A8C" w:rsidRDefault="00EB5A8C" w:rsidP="00EB5A8C">
      <w:pPr>
        <w:overflowPunct/>
        <w:autoSpaceDE/>
        <w:autoSpaceDN/>
        <w:adjustRightInd/>
        <w:ind w:firstLine="709"/>
        <w:jc w:val="right"/>
        <w:textAlignment w:val="baseline"/>
        <w:rPr>
          <w:strike/>
          <w:sz w:val="28"/>
          <w:szCs w:val="28"/>
        </w:rPr>
      </w:pPr>
      <w:r w:rsidRPr="00EB5A8C">
        <w:rPr>
          <w:sz w:val="24"/>
          <w:szCs w:val="24"/>
        </w:rPr>
        <w:br w:type="page"/>
      </w:r>
    </w:p>
    <w:p w:rsidR="00EB5A8C" w:rsidRPr="00EB5A8C" w:rsidRDefault="00EB5A8C" w:rsidP="00EB5A8C">
      <w:pPr>
        <w:overflowPunct/>
        <w:autoSpaceDE/>
        <w:autoSpaceDN/>
        <w:adjustRightInd/>
        <w:ind w:firstLine="709"/>
        <w:jc w:val="both"/>
        <w:rPr>
          <w:sz w:val="28"/>
          <w:szCs w:val="28"/>
        </w:rPr>
      </w:pPr>
      <w:r w:rsidRPr="00EB5A8C">
        <w:rPr>
          <w:sz w:val="28"/>
          <w:szCs w:val="28"/>
        </w:rPr>
        <w:lastRenderedPageBreak/>
        <w:t>1</w:t>
      </w:r>
      <w:r w:rsidRPr="00EB5A8C">
        <w:rPr>
          <w:sz w:val="28"/>
          <w:szCs w:val="28"/>
          <w:lang w:val="kk-KZ"/>
        </w:rPr>
        <w:t>-кесте</w:t>
      </w:r>
      <w:r w:rsidRPr="00EB5A8C">
        <w:rPr>
          <w:sz w:val="28"/>
          <w:szCs w:val="28"/>
        </w:rPr>
        <w:t>. Өтімділігі жоғары активтердің орташа айлық шамасының талдамасы</w:t>
      </w:r>
    </w:p>
    <w:p w:rsidR="00EB5A8C" w:rsidRPr="00EB5A8C" w:rsidRDefault="00EB5A8C" w:rsidP="00EB5A8C">
      <w:pPr>
        <w:overflowPunct/>
        <w:autoSpaceDE/>
        <w:autoSpaceDN/>
        <w:adjustRightInd/>
        <w:ind w:firstLine="400"/>
        <w:jc w:val="right"/>
        <w:rPr>
          <w:sz w:val="28"/>
          <w:szCs w:val="28"/>
        </w:rPr>
      </w:pPr>
      <w:r w:rsidRPr="00EB5A8C">
        <w:rPr>
          <w:sz w:val="28"/>
          <w:szCs w:val="28"/>
        </w:rPr>
        <w:t>(</w:t>
      </w:r>
      <w:r w:rsidRPr="00EB5A8C">
        <w:rPr>
          <w:sz w:val="28"/>
          <w:szCs w:val="28"/>
          <w:lang w:val="kk-KZ"/>
        </w:rPr>
        <w:t>мың теңгемен</w:t>
      </w:r>
      <w:r w:rsidRPr="00EB5A8C">
        <w:rPr>
          <w:sz w:val="28"/>
          <w:szCs w:val="28"/>
        </w:rPr>
        <w:t>)</w:t>
      </w:r>
    </w:p>
    <w:tbl>
      <w:tblPr>
        <w:tblW w:w="5080" w:type="pct"/>
        <w:jc w:val="center"/>
        <w:tblCellMar>
          <w:left w:w="0" w:type="dxa"/>
          <w:right w:w="0" w:type="dxa"/>
        </w:tblCellMar>
        <w:tblLook w:val="04A0" w:firstRow="1" w:lastRow="0" w:firstColumn="1" w:lastColumn="0" w:noHBand="0" w:noVBand="1"/>
      </w:tblPr>
      <w:tblGrid>
        <w:gridCol w:w="484"/>
        <w:gridCol w:w="4876"/>
        <w:gridCol w:w="2104"/>
        <w:gridCol w:w="2307"/>
      </w:tblGrid>
      <w:tr w:rsidR="00EB5A8C" w:rsidRPr="00EB5A8C" w:rsidTr="001F3811">
        <w:trPr>
          <w:trHeight w:val="735"/>
          <w:jc w:val="center"/>
        </w:trPr>
        <w:tc>
          <w:tcPr>
            <w:tcW w:w="213" w:type="pct"/>
            <w:tcBorders>
              <w:top w:val="single" w:sz="8" w:space="0" w:color="auto"/>
              <w:left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p>
          <w:p w:rsidR="00EB5A8C" w:rsidRPr="00EB5A8C" w:rsidRDefault="00EB5A8C" w:rsidP="00EB5A8C">
            <w:pPr>
              <w:overflowPunct/>
              <w:autoSpaceDE/>
              <w:autoSpaceDN/>
              <w:adjustRightInd/>
              <w:jc w:val="center"/>
              <w:rPr>
                <w:sz w:val="28"/>
                <w:szCs w:val="28"/>
              </w:rPr>
            </w:pPr>
            <w:r w:rsidRPr="00EB5A8C">
              <w:rPr>
                <w:sz w:val="28"/>
                <w:szCs w:val="28"/>
              </w:rPr>
              <w:t>№</w:t>
            </w:r>
          </w:p>
        </w:tc>
        <w:tc>
          <w:tcPr>
            <w:tcW w:w="2507" w:type="pc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p>
          <w:p w:rsidR="00EB5A8C" w:rsidRPr="00EB5A8C" w:rsidRDefault="00EB5A8C" w:rsidP="00EB5A8C">
            <w:pPr>
              <w:overflowPunct/>
              <w:autoSpaceDE/>
              <w:autoSpaceDN/>
              <w:adjustRightInd/>
              <w:jc w:val="center"/>
              <w:rPr>
                <w:sz w:val="28"/>
                <w:szCs w:val="28"/>
                <w:lang w:val="kk-KZ"/>
              </w:rPr>
            </w:pPr>
            <w:r w:rsidRPr="00EB5A8C">
              <w:rPr>
                <w:sz w:val="28"/>
                <w:szCs w:val="28"/>
                <w:lang w:val="kk-KZ"/>
              </w:rPr>
              <w:t>Баптың атауы</w:t>
            </w:r>
          </w:p>
        </w:tc>
        <w:tc>
          <w:tcPr>
            <w:tcW w:w="1088" w:type="pct"/>
            <w:tcBorders>
              <w:top w:val="single" w:sz="8" w:space="0" w:color="auto"/>
              <w:left w:val="nil"/>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8"/>
                <w:szCs w:val="28"/>
              </w:rPr>
            </w:pPr>
            <w:r w:rsidRPr="00EB5A8C">
              <w:rPr>
                <w:sz w:val="28"/>
                <w:szCs w:val="28"/>
              </w:rPr>
              <w:t>Айдың күнтізбелік күні</w:t>
            </w:r>
          </w:p>
        </w:tc>
        <w:tc>
          <w:tcPr>
            <w:tcW w:w="1192" w:type="pc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p>
          <w:p w:rsidR="00EB5A8C" w:rsidRPr="00EB5A8C" w:rsidRDefault="00EB5A8C" w:rsidP="00EB5A8C">
            <w:pPr>
              <w:overflowPunct/>
              <w:autoSpaceDE/>
              <w:autoSpaceDN/>
              <w:adjustRightInd/>
              <w:jc w:val="center"/>
              <w:rPr>
                <w:sz w:val="28"/>
                <w:szCs w:val="28"/>
              </w:rPr>
            </w:pPr>
            <w:r w:rsidRPr="00EB5A8C">
              <w:rPr>
                <w:sz w:val="28"/>
                <w:szCs w:val="28"/>
              </w:rPr>
              <w:t>Орташа айлық шама</w:t>
            </w:r>
          </w:p>
        </w:tc>
      </w:tr>
      <w:tr w:rsidR="00EB5A8C" w:rsidRPr="00EB5A8C" w:rsidTr="001F3811">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1</w:t>
            </w:r>
          </w:p>
        </w:tc>
        <w:tc>
          <w:tcPr>
            <w:tcW w:w="250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2</w:t>
            </w:r>
          </w:p>
        </w:tc>
        <w:tc>
          <w:tcPr>
            <w:tcW w:w="1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3</w:t>
            </w:r>
          </w:p>
        </w:tc>
        <w:tc>
          <w:tcPr>
            <w:tcW w:w="11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4</w:t>
            </w:r>
          </w:p>
        </w:tc>
      </w:tr>
      <w:tr w:rsidR="00EB5A8C" w:rsidRPr="00EB5A8C" w:rsidTr="001F3811">
        <w:trPr>
          <w:trHeight w:val="267"/>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8"/>
                <w:szCs w:val="28"/>
              </w:rPr>
            </w:pPr>
            <w:r w:rsidRPr="00EB5A8C">
              <w:rPr>
                <w:sz w:val="28"/>
                <w:szCs w:val="28"/>
              </w:rPr>
              <w:t>1</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Активтің атауы</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8"/>
                <w:szCs w:val="28"/>
              </w:rPr>
            </w:pPr>
            <w:r w:rsidRPr="00EB5A8C">
              <w:rPr>
                <w:sz w:val="28"/>
                <w:szCs w:val="28"/>
              </w:rPr>
              <w:t> </w:t>
            </w:r>
          </w:p>
        </w:tc>
      </w:tr>
      <w:tr w:rsidR="00EB5A8C" w:rsidRPr="00EB5A8C" w:rsidTr="001F3811">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both"/>
              <w:rPr>
                <w:sz w:val="28"/>
                <w:szCs w:val="28"/>
              </w:rPr>
            </w:pPr>
          </w:p>
        </w:tc>
        <w:tc>
          <w:tcPr>
            <w:tcW w:w="3595" w:type="pct"/>
            <w:gridSpan w:val="2"/>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8"/>
                <w:szCs w:val="28"/>
              </w:rPr>
            </w:pPr>
            <w:r w:rsidRPr="00EB5A8C">
              <w:rPr>
                <w:sz w:val="28"/>
                <w:szCs w:val="28"/>
              </w:rPr>
              <w:t>Жұмыс күнінің саны</w:t>
            </w: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400"/>
              <w:jc w:val="both"/>
              <w:rPr>
                <w:sz w:val="28"/>
                <w:szCs w:val="28"/>
              </w:rPr>
            </w:pPr>
          </w:p>
        </w:tc>
      </w:tr>
      <w:tr w:rsidR="00EB5A8C" w:rsidRPr="00EB5A8C" w:rsidTr="001F3811">
        <w:trPr>
          <w:jc w:val="center"/>
        </w:trPr>
        <w:tc>
          <w:tcPr>
            <w:tcW w:w="272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lang w:val="kk-KZ"/>
              </w:rPr>
              <w:t>Жиыны</w:t>
            </w:r>
            <w:r w:rsidRPr="00EB5A8C">
              <w:rPr>
                <w:sz w:val="28"/>
                <w:szCs w:val="28"/>
              </w:rPr>
              <w:t>:</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8"/>
                <w:szCs w:val="28"/>
              </w:rPr>
            </w:pPr>
            <w:r w:rsidRPr="00EB5A8C">
              <w:rPr>
                <w:sz w:val="28"/>
                <w:szCs w:val="28"/>
              </w:rPr>
              <w:t> </w:t>
            </w:r>
          </w:p>
        </w:tc>
      </w:tr>
    </w:tbl>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overflowPunct/>
        <w:autoSpaceDE/>
        <w:autoSpaceDN/>
        <w:adjustRightInd/>
        <w:ind w:firstLine="709"/>
        <w:jc w:val="both"/>
        <w:rPr>
          <w:sz w:val="28"/>
          <w:szCs w:val="28"/>
        </w:rPr>
      </w:pPr>
      <w:r w:rsidRPr="00EB5A8C">
        <w:rPr>
          <w:sz w:val="28"/>
          <w:szCs w:val="28"/>
        </w:rPr>
        <w:t>2</w:t>
      </w:r>
      <w:r w:rsidRPr="00EB5A8C">
        <w:rPr>
          <w:sz w:val="28"/>
          <w:szCs w:val="28"/>
          <w:lang w:val="kk-KZ"/>
        </w:rPr>
        <w:t>-кесте</w:t>
      </w:r>
      <w:r w:rsidRPr="00EB5A8C">
        <w:rPr>
          <w:sz w:val="28"/>
          <w:szCs w:val="28"/>
        </w:rPr>
        <w:t>. Талап етілгенге дейінгі міндеттемелердің орташа айлық шамасының талдамасы</w:t>
      </w:r>
    </w:p>
    <w:p w:rsidR="00EB5A8C" w:rsidRPr="00EB5A8C" w:rsidRDefault="00EB5A8C" w:rsidP="00EB5A8C">
      <w:pPr>
        <w:overflowPunct/>
        <w:autoSpaceDE/>
        <w:autoSpaceDN/>
        <w:adjustRightInd/>
        <w:ind w:firstLine="400"/>
        <w:jc w:val="right"/>
        <w:rPr>
          <w:sz w:val="28"/>
          <w:szCs w:val="28"/>
        </w:rPr>
      </w:pPr>
      <w:r w:rsidRPr="00EB5A8C">
        <w:rPr>
          <w:sz w:val="28"/>
          <w:szCs w:val="28"/>
        </w:rPr>
        <w:t> (</w:t>
      </w:r>
      <w:r w:rsidRPr="00EB5A8C">
        <w:rPr>
          <w:sz w:val="28"/>
          <w:szCs w:val="28"/>
          <w:lang w:val="kk-KZ"/>
        </w:rPr>
        <w:t>мың теңгемен</w:t>
      </w:r>
      <w:r w:rsidRPr="00EB5A8C">
        <w:rPr>
          <w:sz w:val="28"/>
          <w:szCs w:val="28"/>
        </w:rPr>
        <w:t>)</w:t>
      </w:r>
    </w:p>
    <w:tbl>
      <w:tblPr>
        <w:tblW w:w="5000" w:type="pct"/>
        <w:jc w:val="center"/>
        <w:tblCellMar>
          <w:left w:w="0" w:type="dxa"/>
          <w:right w:w="0" w:type="dxa"/>
        </w:tblCellMar>
        <w:tblLook w:val="04A0" w:firstRow="1" w:lastRow="0" w:firstColumn="1" w:lastColumn="0" w:noHBand="0" w:noVBand="1"/>
      </w:tblPr>
      <w:tblGrid>
        <w:gridCol w:w="506"/>
        <w:gridCol w:w="4774"/>
        <w:gridCol w:w="1962"/>
        <w:gridCol w:w="2375"/>
      </w:tblGrid>
      <w:tr w:rsidR="00EB5A8C" w:rsidRPr="00EB5A8C" w:rsidTr="001F3811">
        <w:trPr>
          <w:trHeight w:val="735"/>
          <w:jc w:val="center"/>
        </w:trPr>
        <w:tc>
          <w:tcPr>
            <w:tcW w:w="228" w:type="pct"/>
            <w:tcBorders>
              <w:top w:val="single" w:sz="8" w:space="0" w:color="auto"/>
              <w:left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8"/>
                <w:szCs w:val="28"/>
              </w:rPr>
            </w:pPr>
            <w:r w:rsidRPr="00EB5A8C">
              <w:rPr>
                <w:sz w:val="28"/>
                <w:szCs w:val="28"/>
              </w:rPr>
              <w:t>№</w:t>
            </w:r>
          </w:p>
        </w:tc>
        <w:tc>
          <w:tcPr>
            <w:tcW w:w="2494" w:type="pct"/>
            <w:tcBorders>
              <w:top w:val="single" w:sz="8" w:space="0" w:color="auto"/>
              <w:left w:val="nil"/>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p>
          <w:p w:rsidR="00EB5A8C" w:rsidRPr="00EB5A8C" w:rsidRDefault="00EB5A8C" w:rsidP="00EB5A8C">
            <w:pPr>
              <w:overflowPunct/>
              <w:autoSpaceDE/>
              <w:autoSpaceDN/>
              <w:adjustRightInd/>
              <w:jc w:val="center"/>
              <w:rPr>
                <w:sz w:val="28"/>
                <w:szCs w:val="28"/>
                <w:lang w:val="kk-KZ"/>
              </w:rPr>
            </w:pPr>
            <w:r w:rsidRPr="00EB5A8C">
              <w:rPr>
                <w:sz w:val="28"/>
                <w:szCs w:val="28"/>
                <w:lang w:val="kk-KZ"/>
              </w:rPr>
              <w:t>Баптың атауы</w:t>
            </w:r>
          </w:p>
        </w:tc>
        <w:tc>
          <w:tcPr>
            <w:tcW w:w="1032" w:type="pct"/>
            <w:tcBorders>
              <w:top w:val="single" w:sz="8" w:space="0" w:color="auto"/>
              <w:left w:val="nil"/>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8"/>
                <w:szCs w:val="28"/>
              </w:rPr>
            </w:pPr>
            <w:r w:rsidRPr="00EB5A8C">
              <w:rPr>
                <w:sz w:val="28"/>
                <w:szCs w:val="28"/>
              </w:rPr>
              <w:t>Айдың күнтізбелік күні</w:t>
            </w:r>
          </w:p>
        </w:tc>
        <w:tc>
          <w:tcPr>
            <w:tcW w:w="1246" w:type="pct"/>
            <w:tcBorders>
              <w:top w:val="single" w:sz="8" w:space="0" w:color="auto"/>
              <w:left w:val="nil"/>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8"/>
                <w:szCs w:val="28"/>
              </w:rPr>
            </w:pPr>
            <w:r w:rsidRPr="00EB5A8C">
              <w:rPr>
                <w:sz w:val="28"/>
                <w:szCs w:val="28"/>
              </w:rPr>
              <w:t>Орташа айлық шама</w:t>
            </w:r>
          </w:p>
        </w:tc>
      </w:tr>
      <w:tr w:rsidR="00EB5A8C" w:rsidRPr="00EB5A8C" w:rsidTr="001F3811">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firstLine="22"/>
              <w:jc w:val="center"/>
              <w:rPr>
                <w:sz w:val="28"/>
                <w:szCs w:val="28"/>
              </w:rPr>
            </w:pPr>
            <w:r w:rsidRPr="00EB5A8C">
              <w:rPr>
                <w:sz w:val="28"/>
                <w:szCs w:val="28"/>
              </w:rPr>
              <w:t>1</w:t>
            </w:r>
          </w:p>
        </w:tc>
        <w:tc>
          <w:tcPr>
            <w:tcW w:w="249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2</w:t>
            </w:r>
          </w:p>
        </w:tc>
        <w:tc>
          <w:tcPr>
            <w:tcW w:w="103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3</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8"/>
                <w:szCs w:val="28"/>
              </w:rPr>
            </w:pPr>
            <w:r w:rsidRPr="00EB5A8C">
              <w:rPr>
                <w:sz w:val="28"/>
                <w:szCs w:val="28"/>
              </w:rPr>
              <w:t>4</w:t>
            </w:r>
          </w:p>
        </w:tc>
      </w:tr>
      <w:tr w:rsidR="00EB5A8C" w:rsidRPr="00EB5A8C" w:rsidTr="001F3811">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22"/>
              <w:jc w:val="both"/>
              <w:rPr>
                <w:sz w:val="28"/>
                <w:szCs w:val="28"/>
              </w:rPr>
            </w:pPr>
            <w:r w:rsidRPr="00EB5A8C">
              <w:rPr>
                <w:sz w:val="28"/>
                <w:szCs w:val="28"/>
              </w:rPr>
              <w:t>1</w:t>
            </w:r>
          </w:p>
        </w:tc>
        <w:tc>
          <w:tcPr>
            <w:tcW w:w="249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Міндеттеменің атауы</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8"/>
                <w:szCs w:val="28"/>
              </w:rPr>
            </w:pPr>
            <w:r w:rsidRPr="00EB5A8C">
              <w:rPr>
                <w:sz w:val="28"/>
                <w:szCs w:val="28"/>
              </w:rPr>
              <w:t> </w:t>
            </w:r>
          </w:p>
        </w:tc>
      </w:tr>
      <w:tr w:rsidR="00EB5A8C" w:rsidRPr="00EB5A8C" w:rsidTr="001F3811">
        <w:trPr>
          <w:jc w:val="center"/>
        </w:trPr>
        <w:tc>
          <w:tcPr>
            <w:tcW w:w="27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lang w:val="kk-KZ"/>
              </w:rPr>
              <w:t>Жиыны</w:t>
            </w:r>
            <w:r w:rsidRPr="00EB5A8C">
              <w:rPr>
                <w:sz w:val="28"/>
                <w:szCs w:val="28"/>
              </w:rPr>
              <w:t>:</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8"/>
                <w:szCs w:val="28"/>
              </w:rPr>
            </w:pPr>
            <w:r w:rsidRPr="00EB5A8C">
              <w:rPr>
                <w:sz w:val="28"/>
                <w:szCs w:val="28"/>
              </w:rPr>
              <w:t> </w:t>
            </w:r>
          </w:p>
        </w:tc>
      </w:tr>
    </w:tbl>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overflowPunct/>
        <w:autoSpaceDE/>
        <w:autoSpaceDN/>
        <w:adjustRightInd/>
        <w:ind w:right="-2" w:firstLine="709"/>
        <w:rPr>
          <w:sz w:val="28"/>
          <w:szCs w:val="28"/>
        </w:rPr>
      </w:pPr>
      <w:r w:rsidRPr="00EB5A8C">
        <w:rPr>
          <w:sz w:val="28"/>
          <w:szCs w:val="28"/>
          <w:lang w:val="kk-KZ"/>
        </w:rPr>
        <w:t>Атауы</w:t>
      </w:r>
      <w:r w:rsidRPr="00EB5A8C">
        <w:rPr>
          <w:sz w:val="28"/>
          <w:szCs w:val="28"/>
        </w:rPr>
        <w:t xml:space="preserve"> __________________________________________________</w:t>
      </w:r>
    </w:p>
    <w:p w:rsidR="00EB5A8C" w:rsidRPr="00EB5A8C" w:rsidRDefault="00EB5A8C" w:rsidP="00EB5A8C">
      <w:pPr>
        <w:overflowPunct/>
        <w:autoSpaceDE/>
        <w:autoSpaceDN/>
        <w:adjustRightInd/>
        <w:ind w:right="-2" w:firstLine="709"/>
        <w:rPr>
          <w:sz w:val="28"/>
          <w:szCs w:val="28"/>
        </w:rPr>
      </w:pPr>
      <w:r w:rsidRPr="00EB5A8C">
        <w:rPr>
          <w:sz w:val="28"/>
          <w:szCs w:val="28"/>
          <w:lang w:val="kk-KZ"/>
        </w:rPr>
        <w:t>Мекенжайы</w:t>
      </w:r>
      <w:r w:rsidRPr="00EB5A8C">
        <w:rPr>
          <w:sz w:val="28"/>
          <w:szCs w:val="28"/>
        </w:rPr>
        <w:t>_____________________________________________________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rPr>
        <w:t>Телефон</w:t>
      </w:r>
      <w:r w:rsidRPr="00EB5A8C">
        <w:rPr>
          <w:sz w:val="28"/>
          <w:szCs w:val="28"/>
          <w:lang w:val="kk-KZ"/>
        </w:rPr>
        <w:t>ы</w:t>
      </w:r>
      <w:r w:rsidRPr="00EB5A8C">
        <w:rPr>
          <w:sz w:val="28"/>
          <w:szCs w:val="28"/>
        </w:rPr>
        <w:t xml:space="preserve"> ______________________________________________________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rPr>
        <w:t>Электрондық пошта мекенжайы 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lang w:val="kk-KZ"/>
        </w:rPr>
        <w:t>Орындушы</w:t>
      </w:r>
      <w:r w:rsidRPr="00EB5A8C">
        <w:rPr>
          <w:sz w:val="28"/>
          <w:szCs w:val="28"/>
        </w:rPr>
        <w:t xml:space="preserve"> ________________________________     _________________</w:t>
      </w:r>
    </w:p>
    <w:p w:rsidR="00EB5A8C" w:rsidRPr="00EB5A8C" w:rsidRDefault="00EB5A8C" w:rsidP="00EB5A8C">
      <w:pPr>
        <w:overflowPunct/>
        <w:autoSpaceDE/>
        <w:autoSpaceDN/>
        <w:adjustRightInd/>
        <w:ind w:firstLine="709"/>
        <w:rPr>
          <w:sz w:val="28"/>
          <w:szCs w:val="28"/>
        </w:rPr>
      </w:pPr>
      <w:r w:rsidRPr="00EB5A8C">
        <w:rPr>
          <w:sz w:val="28"/>
          <w:szCs w:val="28"/>
        </w:rPr>
        <w:t xml:space="preserve">       </w:t>
      </w:r>
      <w:r w:rsidRPr="00EB5A8C">
        <w:rPr>
          <w:sz w:val="28"/>
          <w:szCs w:val="28"/>
          <w:lang w:val="kk-KZ"/>
        </w:rPr>
        <w:t>тегі, аты және әкесінің аты (ол болған жағдайда) қолы, телефоны</w:t>
      </w:r>
    </w:p>
    <w:p w:rsidR="00EB5A8C" w:rsidRPr="00EB5A8C" w:rsidRDefault="00EB5A8C" w:rsidP="00EB5A8C">
      <w:pPr>
        <w:overflowPunct/>
        <w:autoSpaceDE/>
        <w:autoSpaceDN/>
        <w:adjustRightInd/>
        <w:ind w:firstLine="709"/>
        <w:rPr>
          <w:sz w:val="28"/>
          <w:szCs w:val="28"/>
        </w:rPr>
      </w:pPr>
      <w:r w:rsidRPr="00EB5A8C">
        <w:rPr>
          <w:sz w:val="28"/>
          <w:szCs w:val="28"/>
          <w:lang w:val="kk-KZ"/>
        </w:rPr>
        <w:t>Басшы немесе есепке қол қою функциясы жүктелген адам</w:t>
      </w:r>
      <w:r w:rsidRPr="00EB5A8C">
        <w:rPr>
          <w:sz w:val="28"/>
          <w:szCs w:val="28"/>
        </w:rPr>
        <w:t xml:space="preserve"> </w:t>
      </w:r>
    </w:p>
    <w:p w:rsidR="00EB5A8C" w:rsidRPr="00EB5A8C" w:rsidRDefault="00EB5A8C" w:rsidP="00EB5A8C">
      <w:pPr>
        <w:overflowPunct/>
        <w:autoSpaceDE/>
        <w:autoSpaceDN/>
        <w:adjustRightInd/>
        <w:ind w:firstLine="709"/>
        <w:rPr>
          <w:sz w:val="28"/>
          <w:szCs w:val="28"/>
        </w:rPr>
      </w:pPr>
      <w:r w:rsidRPr="00EB5A8C">
        <w:rPr>
          <w:sz w:val="28"/>
          <w:szCs w:val="28"/>
        </w:rPr>
        <w:t>____________________________________________________</w:t>
      </w:r>
      <w:r w:rsidRPr="00EB5A8C">
        <w:rPr>
          <w:sz w:val="28"/>
          <w:szCs w:val="28"/>
          <w:lang w:val="kk-KZ"/>
        </w:rPr>
        <w:t xml:space="preserve">  </w:t>
      </w:r>
    </w:p>
    <w:p w:rsidR="00EB5A8C" w:rsidRPr="00EB5A8C" w:rsidRDefault="00EB5A8C" w:rsidP="00EB5A8C">
      <w:pPr>
        <w:overflowPunct/>
        <w:autoSpaceDE/>
        <w:autoSpaceDN/>
        <w:adjustRightInd/>
        <w:ind w:firstLine="709"/>
        <w:jc w:val="both"/>
        <w:rPr>
          <w:sz w:val="28"/>
          <w:szCs w:val="28"/>
        </w:rPr>
      </w:pPr>
      <w:r w:rsidRPr="00EB5A8C">
        <w:rPr>
          <w:sz w:val="28"/>
          <w:szCs w:val="28"/>
        </w:rPr>
        <w:t xml:space="preserve">            </w:t>
      </w:r>
      <w:r w:rsidRPr="00EB5A8C">
        <w:rPr>
          <w:sz w:val="28"/>
          <w:szCs w:val="28"/>
          <w:lang w:val="kk-KZ"/>
        </w:rPr>
        <w:t>тегі, аты және әкесінің аты (ол болған жағдайда) қолы</w:t>
      </w:r>
    </w:p>
    <w:p w:rsidR="00EB5A8C" w:rsidRPr="00EB5A8C" w:rsidRDefault="00EB5A8C" w:rsidP="00EB5A8C">
      <w:pPr>
        <w:overflowPunct/>
        <w:autoSpaceDE/>
        <w:autoSpaceDN/>
        <w:adjustRightInd/>
        <w:ind w:firstLine="709"/>
        <w:jc w:val="both"/>
        <w:rPr>
          <w:sz w:val="28"/>
          <w:szCs w:val="28"/>
        </w:rPr>
      </w:pPr>
      <w:r w:rsidRPr="00EB5A8C">
        <w:rPr>
          <w:sz w:val="28"/>
          <w:szCs w:val="28"/>
          <w:lang w:val="kk-KZ"/>
        </w:rPr>
        <w:t>Күні</w:t>
      </w:r>
      <w:r w:rsidRPr="00EB5A8C">
        <w:rPr>
          <w:sz w:val="28"/>
          <w:szCs w:val="28"/>
        </w:rPr>
        <w:t> </w:t>
      </w:r>
      <w:r w:rsidRPr="00EB5A8C">
        <w:rPr>
          <w:sz w:val="28"/>
          <w:szCs w:val="28"/>
          <w:lang w:val="kk-KZ"/>
        </w:rPr>
        <w:t>20__ жылғы «__» ___________</w:t>
      </w:r>
    </w:p>
    <w:p w:rsidR="00EB5A8C" w:rsidRPr="00EB5A8C" w:rsidRDefault="00EB5A8C" w:rsidP="00EB5A8C">
      <w:pPr>
        <w:overflowPunct/>
        <w:autoSpaceDE/>
        <w:autoSpaceDN/>
        <w:adjustRightInd/>
        <w:ind w:firstLine="709"/>
        <w:jc w:val="both"/>
        <w:rPr>
          <w:sz w:val="28"/>
          <w:szCs w:val="28"/>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Ескертпе: нысан «Бейрезидент-банктері филиалдарының k4 </w:t>
      </w:r>
      <w:r w:rsidRPr="00EB5A8C">
        <w:rPr>
          <w:bCs/>
          <w:color w:val="000000"/>
          <w:sz w:val="28"/>
          <w:szCs w:val="28"/>
          <w:lang w:val="kk-KZ"/>
        </w:rPr>
        <w:t>ағымдағы өтімділік коэффициентінің талдамасы туралы есеп</w:t>
      </w:r>
      <w:r w:rsidRPr="00EB5A8C">
        <w:rPr>
          <w:color w:val="000000"/>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left="5812"/>
        <w:jc w:val="right"/>
        <w:rPr>
          <w:sz w:val="24"/>
          <w:szCs w:val="24"/>
          <w:lang w:val="kk-KZ"/>
        </w:rPr>
      </w:pPr>
      <w:r w:rsidRPr="00EB5A8C">
        <w:rPr>
          <w:sz w:val="24"/>
          <w:szCs w:val="24"/>
          <w:lang w:val="kk-KZ"/>
        </w:rPr>
        <w:br w:type="page"/>
      </w:r>
    </w:p>
    <w:p w:rsidR="00EB5A8C" w:rsidRPr="00EB5A8C" w:rsidRDefault="00EB5A8C" w:rsidP="00EB5A8C">
      <w:pPr>
        <w:overflowPunct/>
        <w:autoSpaceDE/>
        <w:autoSpaceDN/>
        <w:adjustRightInd/>
        <w:ind w:left="5812"/>
        <w:jc w:val="right"/>
        <w:rPr>
          <w:sz w:val="28"/>
          <w:szCs w:val="28"/>
          <w:lang w:val="kk-KZ"/>
        </w:rPr>
      </w:pPr>
      <w:r w:rsidRPr="00EB5A8C">
        <w:rPr>
          <w:sz w:val="28"/>
          <w:szCs w:val="28"/>
          <w:lang w:val="kk-KZ"/>
        </w:rPr>
        <w:lastRenderedPageBreak/>
        <w:t xml:space="preserve">«Бейрезидент-банктері филиалдарының </w:t>
      </w:r>
      <w:r w:rsidRPr="00EB5A8C">
        <w:rPr>
          <w:bCs/>
          <w:sz w:val="28"/>
          <w:szCs w:val="28"/>
          <w:lang w:val="kk-KZ"/>
        </w:rPr>
        <w:t>k4 ағымдағы өтімділік коэффициентінің талдамасы туралы есеп</w:t>
      </w:r>
      <w:r w:rsidRPr="00EB5A8C">
        <w:rPr>
          <w:sz w:val="28"/>
          <w:szCs w:val="28"/>
          <w:lang w:val="kk-KZ"/>
        </w:rPr>
        <w:t>» әкімшілік деректерді өтеусіз негізде жинауға арналған нысанына қосымша</w:t>
      </w:r>
    </w:p>
    <w:p w:rsidR="00EB5A8C" w:rsidRPr="00EB5A8C" w:rsidRDefault="00EB5A8C" w:rsidP="00EB5A8C">
      <w:pPr>
        <w:overflowPunct/>
        <w:autoSpaceDE/>
        <w:autoSpaceDN/>
        <w:adjustRightInd/>
        <w:ind w:left="5812"/>
        <w:jc w:val="right"/>
        <w:rPr>
          <w:sz w:val="28"/>
          <w:szCs w:val="28"/>
          <w:lang w:val="kk-KZ"/>
        </w:rPr>
      </w:pPr>
      <w:r w:rsidRPr="00EB5A8C">
        <w:rPr>
          <w:sz w:val="28"/>
          <w:szCs w:val="28"/>
          <w:lang w:val="kk-KZ"/>
        </w:rPr>
        <w:t xml:space="preserve"> </w:t>
      </w:r>
    </w:p>
    <w:p w:rsidR="00EB5A8C" w:rsidRPr="00EB5A8C" w:rsidRDefault="00EB5A8C" w:rsidP="00EB5A8C">
      <w:pPr>
        <w:overflowPunct/>
        <w:autoSpaceDE/>
        <w:autoSpaceDN/>
        <w:adjustRightInd/>
        <w:ind w:firstLine="5812"/>
        <w:rPr>
          <w:sz w:val="28"/>
          <w:szCs w:val="28"/>
          <w:lang w:val="kk-KZ"/>
        </w:rPr>
      </w:pPr>
    </w:p>
    <w:p w:rsidR="00EB5A8C" w:rsidRPr="00EB5A8C" w:rsidRDefault="00EB5A8C" w:rsidP="00EB5A8C">
      <w:pPr>
        <w:tabs>
          <w:tab w:val="left" w:pos="851"/>
        </w:tabs>
        <w:overflowPunct/>
        <w:autoSpaceDE/>
        <w:autoSpaceDN/>
        <w:adjustRightInd/>
        <w:ind w:firstLine="709"/>
        <w:jc w:val="center"/>
        <w:textAlignment w:val="baseline"/>
        <w:rPr>
          <w:b/>
          <w:color w:val="000000"/>
          <w:sz w:val="28"/>
          <w:szCs w:val="28"/>
          <w:lang w:val="kk-KZ"/>
        </w:rPr>
      </w:pPr>
      <w:r w:rsidRPr="00EB5A8C">
        <w:rPr>
          <w:b/>
          <w:bCs/>
          <w:color w:val="000000"/>
          <w:sz w:val="28"/>
          <w:szCs w:val="28"/>
          <w:lang w:val="kk-KZ"/>
        </w:rPr>
        <w:t>Бейрезидент-банктері филиалдарының k4 ағымдағы өтімділік коэффициентінің талдамасы туралы есеп</w:t>
      </w:r>
      <w:r w:rsidRPr="00EB5A8C">
        <w:rPr>
          <w:b/>
          <w:color w:val="000000"/>
          <w:sz w:val="28"/>
          <w:szCs w:val="28"/>
          <w:lang w:val="kk-KZ"/>
        </w:rPr>
        <w:t xml:space="preserve"> (индексі – 1-</w:t>
      </w:r>
      <w:r w:rsidRPr="00EB5A8C">
        <w:rPr>
          <w:sz w:val="24"/>
          <w:szCs w:val="24"/>
          <w:lang w:val="kk-KZ"/>
        </w:rPr>
        <w:t xml:space="preserve"> </w:t>
      </w:r>
      <w:r w:rsidRPr="00EB5A8C">
        <w:rPr>
          <w:b/>
          <w:color w:val="000000"/>
          <w:sz w:val="28"/>
          <w:szCs w:val="28"/>
          <w:lang w:val="kk-KZ"/>
        </w:rPr>
        <w:t>FBN_R_K4, кезеңділігі – ай сайын)</w:t>
      </w:r>
    </w:p>
    <w:p w:rsidR="00EB5A8C" w:rsidRPr="00EB5A8C" w:rsidRDefault="00EB5A8C" w:rsidP="00EB5A8C">
      <w:pPr>
        <w:overflowPunct/>
        <w:autoSpaceDE/>
        <w:autoSpaceDN/>
        <w:adjustRightInd/>
        <w:jc w:val="center"/>
        <w:rPr>
          <w:color w:val="000000"/>
          <w:sz w:val="28"/>
          <w:szCs w:val="28"/>
          <w:lang w:val="kk-KZ"/>
        </w:rPr>
      </w:pPr>
      <w:r w:rsidRPr="00EB5A8C">
        <w:rPr>
          <w:b/>
          <w:bCs/>
          <w:color w:val="000000"/>
          <w:sz w:val="28"/>
          <w:szCs w:val="28"/>
          <w:lang w:val="kk-KZ"/>
        </w:rPr>
        <w:t xml:space="preserve">әкімшілік деректерді өтеусіз негізде жинауға арналған нысанын </w:t>
      </w:r>
      <w:r w:rsidRPr="00EB5A8C">
        <w:rPr>
          <w:b/>
          <w:bCs/>
          <w:color w:val="000000"/>
          <w:sz w:val="28"/>
          <w:szCs w:val="28"/>
          <w:lang w:val="kk-KZ"/>
        </w:rPr>
        <w:br/>
        <w:t>толтыру бойынша түсіндірме</w:t>
      </w:r>
    </w:p>
    <w:p w:rsidR="00EB5A8C" w:rsidRPr="00EB5A8C" w:rsidRDefault="00EB5A8C" w:rsidP="00EB5A8C">
      <w:pPr>
        <w:tabs>
          <w:tab w:val="left" w:pos="851"/>
        </w:tabs>
        <w:overflowPunct/>
        <w:autoSpaceDE/>
        <w:autoSpaceDN/>
        <w:adjustRightInd/>
        <w:ind w:firstLine="709"/>
        <w:jc w:val="center"/>
        <w:textAlignment w:val="baseline"/>
        <w:rPr>
          <w:color w:val="000000"/>
          <w:sz w:val="28"/>
          <w:szCs w:val="28"/>
          <w:lang w:val="kk-KZ"/>
        </w:rPr>
      </w:pPr>
    </w:p>
    <w:p w:rsidR="00EB5A8C" w:rsidRPr="00EB5A8C" w:rsidRDefault="00EB5A8C" w:rsidP="00EB5A8C">
      <w:pPr>
        <w:tabs>
          <w:tab w:val="left" w:pos="851"/>
        </w:tabs>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1-тарау. </w:t>
      </w:r>
      <w:r w:rsidRPr="00EB5A8C">
        <w:rPr>
          <w:b/>
          <w:bCs/>
          <w:sz w:val="28"/>
          <w:szCs w:val="28"/>
          <w:lang w:val="kk-KZ"/>
        </w:rPr>
        <w:t>Жалпы ережелер</w:t>
      </w:r>
    </w:p>
    <w:p w:rsidR="00EB5A8C" w:rsidRPr="00EB5A8C" w:rsidRDefault="00EB5A8C" w:rsidP="00EB5A8C">
      <w:pPr>
        <w:tabs>
          <w:tab w:val="left" w:pos="851"/>
        </w:tabs>
        <w:overflowPunct/>
        <w:autoSpaceDE/>
        <w:autoSpaceDN/>
        <w:adjustRightInd/>
        <w:ind w:firstLine="709"/>
        <w:jc w:val="center"/>
        <w:textAlignment w:val="baseline"/>
        <w:rPr>
          <w:color w:val="000000"/>
          <w:sz w:val="28"/>
          <w:szCs w:val="28"/>
          <w:lang w:val="kk-KZ"/>
        </w:rPr>
      </w:pPr>
    </w:p>
    <w:p w:rsidR="00EB5A8C" w:rsidRPr="00EB5A8C" w:rsidRDefault="00EB5A8C" w:rsidP="00EB5A8C">
      <w:pPr>
        <w:tabs>
          <w:tab w:val="left" w:pos="851"/>
        </w:tabs>
        <w:overflowPunct/>
        <w:autoSpaceDE/>
        <w:autoSpaceDN/>
        <w:adjustRightInd/>
        <w:ind w:firstLine="709"/>
        <w:jc w:val="both"/>
        <w:textAlignment w:val="baseline"/>
        <w:rPr>
          <w:color w:val="000000"/>
          <w:sz w:val="28"/>
          <w:szCs w:val="28"/>
          <w:lang w:val="kk-KZ"/>
        </w:rPr>
      </w:pPr>
      <w:r w:rsidRPr="00EB5A8C">
        <w:rPr>
          <w:color w:val="000000"/>
          <w:sz w:val="28"/>
          <w:szCs w:val="28"/>
          <w:lang w:val="kk-KZ"/>
        </w:rPr>
        <w:t>1. Осы түсіндірмеде «Бейрезидент-банктері филиалдарының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tabs>
          <w:tab w:val="left" w:pos="851"/>
        </w:tabs>
        <w:overflowPunct/>
        <w:autoSpaceDE/>
        <w:autoSpaceDN/>
        <w:adjustRightInd/>
        <w:ind w:firstLine="709"/>
        <w:jc w:val="both"/>
        <w:textAlignment w:val="baseline"/>
        <w:rPr>
          <w:color w:val="000000"/>
          <w:sz w:val="28"/>
          <w:szCs w:val="28"/>
          <w:lang w:val="kk-KZ"/>
        </w:rPr>
      </w:pPr>
      <w:r w:rsidRPr="00EB5A8C">
        <w:rPr>
          <w:color w:val="000000"/>
          <w:sz w:val="28"/>
          <w:szCs w:val="28"/>
          <w:lang w:val="kk-KZ"/>
        </w:rPr>
        <w:t>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ай сайын жасайды және есепті кезеңнің әрбір жұмыс күні үшін толтырады. Нысандағы деректер мың теңгемен толтырылады.</w:t>
      </w:r>
    </w:p>
    <w:p w:rsidR="00EB5A8C" w:rsidRPr="00EB5A8C" w:rsidRDefault="00EB5A8C" w:rsidP="00EB5A8C">
      <w:pPr>
        <w:tabs>
          <w:tab w:val="left" w:pos="851"/>
        </w:tabs>
        <w:overflowPunct/>
        <w:autoSpaceDE/>
        <w:autoSpaceDN/>
        <w:adjustRightInd/>
        <w:ind w:firstLine="709"/>
        <w:jc w:val="both"/>
        <w:textAlignment w:val="baseline"/>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tabs>
          <w:tab w:val="left" w:pos="851"/>
        </w:tabs>
        <w:overflowPunct/>
        <w:autoSpaceDE/>
        <w:autoSpaceDN/>
        <w:adjustRightInd/>
        <w:ind w:firstLine="709"/>
        <w:jc w:val="both"/>
        <w:textAlignment w:val="baseline"/>
        <w:rPr>
          <w:color w:val="000000"/>
          <w:sz w:val="28"/>
          <w:szCs w:val="28"/>
          <w:lang w:val="kk-KZ"/>
        </w:rPr>
      </w:pPr>
    </w:p>
    <w:p w:rsidR="00EB5A8C" w:rsidRPr="00EB5A8C" w:rsidRDefault="00EB5A8C" w:rsidP="00EB5A8C">
      <w:pPr>
        <w:tabs>
          <w:tab w:val="left" w:pos="851"/>
        </w:tabs>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2-тарау. </w:t>
      </w:r>
      <w:r w:rsidRPr="00EB5A8C">
        <w:rPr>
          <w:b/>
          <w:bCs/>
          <w:color w:val="000000"/>
          <w:sz w:val="28"/>
          <w:szCs w:val="28"/>
          <w:lang w:val="kk-KZ"/>
        </w:rPr>
        <w:t>Нысанды толтыру бойынша түсіндірме</w:t>
      </w:r>
    </w:p>
    <w:p w:rsidR="00EB5A8C" w:rsidRPr="00EB5A8C" w:rsidRDefault="00EB5A8C" w:rsidP="00EB5A8C">
      <w:pPr>
        <w:tabs>
          <w:tab w:val="left" w:pos="851"/>
        </w:tabs>
        <w:overflowPunct/>
        <w:autoSpaceDE/>
        <w:autoSpaceDN/>
        <w:adjustRightInd/>
        <w:ind w:firstLine="709"/>
        <w:jc w:val="center"/>
        <w:textAlignment w:val="baseline"/>
        <w:rPr>
          <w:color w:val="000000"/>
          <w:sz w:val="28"/>
          <w:szCs w:val="28"/>
          <w:lang w:val="kk-KZ"/>
        </w:rPr>
      </w:pPr>
    </w:p>
    <w:p w:rsidR="00EB5A8C" w:rsidRPr="00EB5A8C" w:rsidRDefault="00EB5A8C" w:rsidP="00EB5A8C">
      <w:pPr>
        <w:tabs>
          <w:tab w:val="left" w:pos="851"/>
        </w:tabs>
        <w:overflowPunct/>
        <w:autoSpaceDE/>
        <w:autoSpaceDN/>
        <w:adjustRightInd/>
        <w:ind w:firstLine="709"/>
        <w:jc w:val="both"/>
        <w:rPr>
          <w:color w:val="000000"/>
          <w:sz w:val="28"/>
          <w:szCs w:val="28"/>
          <w:lang w:val="kk-KZ"/>
        </w:rPr>
      </w:pPr>
      <w:r w:rsidRPr="00EB5A8C">
        <w:rPr>
          <w:color w:val="000000"/>
          <w:sz w:val="28"/>
          <w:szCs w:val="28"/>
          <w:lang w:val="kk-KZ"/>
        </w:rPr>
        <w:t>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p w:rsidR="00EB5A8C" w:rsidRPr="00EB5A8C" w:rsidRDefault="00EB5A8C" w:rsidP="00EB5A8C">
      <w:pPr>
        <w:tabs>
          <w:tab w:val="left" w:pos="851"/>
        </w:tabs>
        <w:overflowPunct/>
        <w:autoSpaceDE/>
        <w:autoSpaceDN/>
        <w:adjustRightInd/>
        <w:ind w:firstLine="709"/>
        <w:jc w:val="both"/>
        <w:textAlignment w:val="baseline"/>
        <w:rPr>
          <w:color w:val="000000"/>
          <w:sz w:val="28"/>
          <w:szCs w:val="28"/>
          <w:lang w:val="kk-KZ"/>
        </w:rPr>
      </w:pPr>
      <w:r w:rsidRPr="00EB5A8C">
        <w:rPr>
          <w:color w:val="000000"/>
          <w:sz w:val="28"/>
          <w:szCs w:val="28"/>
          <w:lang w:val="kk-KZ"/>
        </w:rPr>
        <w:lastRenderedPageBreak/>
        <w:t>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52 және 53-тармақтарына сәйкес өтімділігі жоғары активтер бойынша мәліметтер көрсетіледі.</w:t>
      </w:r>
    </w:p>
    <w:p w:rsidR="00EB5A8C" w:rsidRPr="00EB5A8C" w:rsidRDefault="00EB5A8C" w:rsidP="00EB5A8C">
      <w:pPr>
        <w:tabs>
          <w:tab w:val="left" w:pos="851"/>
        </w:tabs>
        <w:overflowPunct/>
        <w:autoSpaceDE/>
        <w:autoSpaceDN/>
        <w:adjustRightInd/>
        <w:ind w:firstLine="709"/>
        <w:jc w:val="both"/>
        <w:textAlignment w:val="baseline"/>
        <w:rPr>
          <w:color w:val="000000"/>
          <w:sz w:val="28"/>
          <w:szCs w:val="28"/>
          <w:lang w:val="kk-KZ"/>
        </w:rPr>
      </w:pPr>
      <w:r w:rsidRPr="00EB5A8C">
        <w:rPr>
          <w:color w:val="000000"/>
          <w:sz w:val="28"/>
          <w:szCs w:val="28"/>
          <w:lang w:val="kk-KZ"/>
        </w:rPr>
        <w:t>6. 1 және 2-кестелердің 4-бағанын толтыру кезінде есепті кезеңнің әрбір жұмыс күні үшін талап етілгенге дейін өтімділігі жоғары активтердің (міндеттемелердің) жиынтық сомасының есепті кезеңдегі жұмыс күндерінің санына қатынасы көрсетіледі.</w:t>
      </w:r>
    </w:p>
    <w:p w:rsidR="00EB5A8C" w:rsidRPr="00EB5A8C" w:rsidRDefault="00EB5A8C" w:rsidP="00EB5A8C">
      <w:pPr>
        <w:tabs>
          <w:tab w:val="left" w:pos="851"/>
        </w:tabs>
        <w:overflowPunct/>
        <w:autoSpaceDE/>
        <w:autoSpaceDN/>
        <w:adjustRightInd/>
        <w:ind w:firstLine="709"/>
        <w:jc w:val="both"/>
        <w:rPr>
          <w:sz w:val="28"/>
          <w:szCs w:val="28"/>
          <w:lang w:val="kk-KZ"/>
        </w:rPr>
      </w:pPr>
      <w:r w:rsidRPr="00EB5A8C">
        <w:rPr>
          <w:sz w:val="28"/>
          <w:szCs w:val="28"/>
          <w:lang w:val="kk-KZ"/>
        </w:rPr>
        <w:t>7. 1 және 2-кестелердің 1-жолында мәндер Нысан ұсынылатын ақпараттық жүйеде орналастырылған анықтамалықтардан таңдап алынады.</w:t>
      </w:r>
    </w:p>
    <w:p w:rsidR="00EB5A8C" w:rsidRPr="00EB5A8C" w:rsidRDefault="00EB5A8C" w:rsidP="00EB5A8C">
      <w:pPr>
        <w:tabs>
          <w:tab w:val="left" w:pos="851"/>
        </w:tabs>
        <w:overflowPunct/>
        <w:autoSpaceDE/>
        <w:autoSpaceDN/>
        <w:adjustRightInd/>
        <w:ind w:firstLine="709"/>
        <w:jc w:val="both"/>
        <w:textAlignment w:val="baseline"/>
        <w:rPr>
          <w:color w:val="000000"/>
          <w:sz w:val="28"/>
          <w:szCs w:val="28"/>
          <w:lang w:val="kk-KZ"/>
        </w:rPr>
      </w:pPr>
      <w:r w:rsidRPr="00EB5A8C">
        <w:rPr>
          <w:color w:val="000000"/>
          <w:sz w:val="28"/>
          <w:szCs w:val="28"/>
          <w:lang w:val="kk-KZ"/>
        </w:rPr>
        <w:t>8. Нысанды толтыру кезінде жұмыс күнінің саны көрсетіледі.</w:t>
      </w:r>
    </w:p>
    <w:p w:rsidR="00EB5A8C" w:rsidRPr="00EB5A8C" w:rsidRDefault="00EB5A8C" w:rsidP="00EB5A8C">
      <w:pPr>
        <w:tabs>
          <w:tab w:val="left" w:pos="851"/>
        </w:tabs>
        <w:overflowPunct/>
        <w:autoSpaceDE/>
        <w:autoSpaceDN/>
        <w:adjustRightInd/>
        <w:ind w:firstLine="709"/>
        <w:jc w:val="both"/>
        <w:textAlignment w:val="baseline"/>
        <w:rPr>
          <w:color w:val="000000"/>
          <w:sz w:val="28"/>
          <w:szCs w:val="28"/>
          <w:lang w:val="kk-KZ"/>
        </w:rPr>
      </w:pPr>
      <w:r w:rsidRPr="00EB5A8C">
        <w:rPr>
          <w:color w:val="000000"/>
          <w:sz w:val="28"/>
          <w:szCs w:val="28"/>
          <w:lang w:val="kk-KZ"/>
        </w:rPr>
        <w:t>9. Қазақстан Республикасының бейрезидент-банкі филиалының баланстық шоттарында ескерілетін валюталық своп операциялары бойынша талаптар, егер осы мәмілелер бойынша міндеттемелер Қазақстан Республикасының бейрезидент-банкі филиалының баланстық шоттарында ескерілсе және мерзімді өтімділік коэффициенттерінің есебіне енгізілсе, өтімділігі жоғары активтердің есебіне енгізіледі.</w:t>
      </w:r>
    </w:p>
    <w:p w:rsidR="00EB5A8C" w:rsidRPr="00EB5A8C" w:rsidRDefault="00EB5A8C" w:rsidP="00EB5A8C">
      <w:pPr>
        <w:overflowPunct/>
        <w:autoSpaceDE/>
        <w:autoSpaceDN/>
        <w:adjustRightInd/>
        <w:ind w:left="709"/>
        <w:jc w:val="both"/>
        <w:rPr>
          <w:color w:val="000000"/>
          <w:sz w:val="28"/>
          <w:szCs w:val="28"/>
        </w:rPr>
      </w:pPr>
      <w:r w:rsidRPr="00EB5A8C">
        <w:rPr>
          <w:color w:val="000000"/>
          <w:sz w:val="28"/>
          <w:szCs w:val="28"/>
        </w:rPr>
        <w:t>10. Деректер болмаған кезде Нысан ұсынылмайды.</w:t>
      </w:r>
      <w:bookmarkStart w:id="10" w:name="SUB12"/>
      <w:bookmarkEnd w:id="10"/>
    </w:p>
    <w:bookmarkEnd w:id="8"/>
    <w:bookmarkEnd w:id="9"/>
    <w:p w:rsidR="00EB5A8C" w:rsidRPr="00EB5A8C" w:rsidRDefault="00EB5A8C" w:rsidP="00EB5A8C">
      <w:pPr>
        <w:overflowPunct/>
        <w:autoSpaceDE/>
        <w:autoSpaceDN/>
        <w:adjustRightInd/>
        <w:ind w:left="5954"/>
        <w:jc w:val="both"/>
        <w:rPr>
          <w:sz w:val="28"/>
          <w:szCs w:val="28"/>
        </w:rPr>
      </w:pPr>
      <w:r w:rsidRPr="00EB5A8C">
        <w:rPr>
          <w:sz w:val="28"/>
          <w:szCs w:val="28"/>
        </w:rPr>
        <w:br w:type="column"/>
      </w:r>
      <w:r w:rsidRPr="00EB5A8C">
        <w:rPr>
          <w:sz w:val="28"/>
          <w:szCs w:val="28"/>
          <w:lang w:val="kk-KZ"/>
        </w:rPr>
        <w:lastRenderedPageBreak/>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қағидаларына </w:t>
      </w:r>
      <w:r w:rsidRPr="00EB5A8C">
        <w:rPr>
          <w:sz w:val="28"/>
          <w:szCs w:val="28"/>
          <w:lang w:val="kk-KZ"/>
        </w:rPr>
        <w:br/>
        <w:t>31-қосымша</w:t>
      </w:r>
    </w:p>
    <w:p w:rsidR="00EB5A8C" w:rsidRPr="00EB5A8C" w:rsidRDefault="00EB5A8C" w:rsidP="00EB5A8C">
      <w:pPr>
        <w:overflowPunct/>
        <w:autoSpaceDE/>
        <w:autoSpaceDN/>
        <w:adjustRightInd/>
        <w:ind w:firstLine="709"/>
        <w:rPr>
          <w:color w:val="000000"/>
          <w:sz w:val="28"/>
          <w:szCs w:val="28"/>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 xml:space="preserve">жинауға арналған </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нысан</w:t>
      </w:r>
    </w:p>
    <w:p w:rsidR="00EB5A8C" w:rsidRPr="00EB5A8C" w:rsidRDefault="00EB5A8C" w:rsidP="00EB5A8C">
      <w:pPr>
        <w:overflowPunct/>
        <w:autoSpaceDE/>
        <w:autoSpaceDN/>
        <w:adjustRightInd/>
        <w:jc w:val="right"/>
        <w:rPr>
          <w:color w:val="000000"/>
          <w:sz w:val="28"/>
          <w:szCs w:val="28"/>
        </w:rPr>
      </w:pPr>
      <w:r w:rsidRPr="00EB5A8C">
        <w:rPr>
          <w:sz w:val="28"/>
          <w:szCs w:val="28"/>
        </w:rPr>
        <w:br/>
      </w:r>
    </w:p>
    <w:p w:rsidR="00EB5A8C" w:rsidRPr="00EB5A8C" w:rsidRDefault="00EB5A8C" w:rsidP="00EB5A8C">
      <w:pPr>
        <w:overflowPunct/>
        <w:autoSpaceDE/>
        <w:autoSpaceDN/>
        <w:adjustRightInd/>
        <w:ind w:firstLine="709"/>
        <w:jc w:val="both"/>
        <w:textAlignment w:val="baseline"/>
        <w:rPr>
          <w:color w:val="000000"/>
          <w:sz w:val="28"/>
          <w:szCs w:val="28"/>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ресми интернет-ресурсында орналастырылған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color w:val="000000"/>
          <w:sz w:val="28"/>
          <w:szCs w:val="28"/>
          <w:lang w:val="kk-KZ"/>
        </w:rPr>
        <w:t>Әкімшілік нысанның атауы: Бейрезидент-банктері филиалдарының k4-1, k4-2, k4-3 мерзімді өтімділік коэффициенттерінің талдамасы туралы есеп</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w:t>
      </w:r>
      <w:r w:rsidRPr="00EB5A8C">
        <w:rPr>
          <w:sz w:val="24"/>
          <w:szCs w:val="24"/>
          <w:lang w:val="kk-KZ"/>
        </w:rPr>
        <w:t xml:space="preserve"> </w:t>
      </w:r>
      <w:r w:rsidRPr="00EB5A8C">
        <w:rPr>
          <w:color w:val="000000"/>
          <w:sz w:val="28"/>
          <w:szCs w:val="28"/>
          <w:lang w:val="kk-KZ"/>
        </w:rPr>
        <w:t>FBN_ R_K4-1, k4-2, k4-3</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Кезеңділігі: ай сайын</w:t>
      </w:r>
    </w:p>
    <w:p w:rsidR="00EB5A8C" w:rsidRPr="00EB5A8C" w:rsidRDefault="00EB5A8C" w:rsidP="00EB5A8C">
      <w:pPr>
        <w:overflowPunct/>
        <w:autoSpaceDE/>
        <w:autoSpaceDN/>
        <w:adjustRightInd/>
        <w:ind w:firstLine="709"/>
        <w:rPr>
          <w:color w:val="000000"/>
          <w:sz w:val="28"/>
          <w:szCs w:val="28"/>
          <w:lang w:val="kk-KZ"/>
        </w:rPr>
      </w:pPr>
      <w:r w:rsidRPr="00EB5A8C">
        <w:rPr>
          <w:color w:val="000000"/>
          <w:sz w:val="28"/>
          <w:szCs w:val="28"/>
          <w:lang w:val="kk-KZ"/>
        </w:rPr>
        <w:t>Есепті кезеңі: 20__жылғы «___» _______</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қорытынды айналымдар ескерілген желтоқсан айының есебі (оның ішінде қорытынды айналымдар болмаған кезде) </w:t>
      </w:r>
      <w:r w:rsidRPr="00EB5A8C">
        <w:rPr>
          <w:sz w:val="28"/>
          <w:szCs w:val="28"/>
          <w:lang w:val="kk-KZ"/>
        </w:rPr>
        <w:t>–</w:t>
      </w:r>
      <w:r w:rsidRPr="00EB5A8C">
        <w:rPr>
          <w:color w:val="000000"/>
          <w:sz w:val="28"/>
          <w:szCs w:val="28"/>
          <w:lang w:val="kk-KZ"/>
        </w:rPr>
        <w:t xml:space="preserve">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709"/>
        <w:jc w:val="right"/>
        <w:textAlignment w:val="baseline"/>
        <w:rPr>
          <w:sz w:val="28"/>
          <w:szCs w:val="28"/>
          <w:lang w:val="kk-KZ"/>
        </w:rPr>
      </w:pPr>
    </w:p>
    <w:p w:rsidR="00EB5A8C" w:rsidRPr="00EB5A8C" w:rsidRDefault="00EB5A8C" w:rsidP="00EB5A8C">
      <w:pPr>
        <w:overflowPunct/>
        <w:autoSpaceDE/>
        <w:autoSpaceDN/>
        <w:adjustRightInd/>
        <w:ind w:firstLine="709"/>
        <w:jc w:val="right"/>
        <w:textAlignment w:val="baseline"/>
        <w:rPr>
          <w:strike/>
          <w:sz w:val="28"/>
          <w:szCs w:val="28"/>
          <w:lang w:val="kk-KZ"/>
        </w:rPr>
      </w:pPr>
      <w:r w:rsidRPr="00EB5A8C">
        <w:rPr>
          <w:sz w:val="24"/>
          <w:szCs w:val="24"/>
          <w:lang w:val="kk-KZ"/>
        </w:rPr>
        <w:br w:type="page"/>
      </w:r>
    </w:p>
    <w:p w:rsidR="00EB5A8C" w:rsidRPr="00EB5A8C" w:rsidRDefault="00EB5A8C" w:rsidP="00EB5A8C">
      <w:pPr>
        <w:overflowPunct/>
        <w:autoSpaceDE/>
        <w:autoSpaceDN/>
        <w:adjustRightInd/>
        <w:ind w:firstLine="709"/>
        <w:rPr>
          <w:sz w:val="28"/>
          <w:szCs w:val="28"/>
          <w:lang w:val="kk-KZ"/>
        </w:rPr>
      </w:pPr>
      <w:r w:rsidRPr="00EB5A8C">
        <w:rPr>
          <w:sz w:val="28"/>
          <w:szCs w:val="28"/>
          <w:lang w:val="kk-KZ"/>
        </w:rPr>
        <w:lastRenderedPageBreak/>
        <w:t>1-кесте. k4-1 мерзімді өтімділік коэффициентінің талдамасы</w:t>
      </w:r>
    </w:p>
    <w:p w:rsidR="00EB5A8C" w:rsidRPr="00EB5A8C" w:rsidRDefault="00EB5A8C" w:rsidP="00EB5A8C">
      <w:pPr>
        <w:overflowPunct/>
        <w:autoSpaceDE/>
        <w:autoSpaceDN/>
        <w:adjustRightInd/>
        <w:ind w:firstLine="400"/>
        <w:jc w:val="right"/>
        <w:rPr>
          <w:sz w:val="28"/>
          <w:szCs w:val="28"/>
        </w:rPr>
      </w:pPr>
      <w:r w:rsidRPr="00EB5A8C">
        <w:rPr>
          <w:sz w:val="28"/>
          <w:szCs w:val="28"/>
          <w:lang w:val="kk-KZ"/>
        </w:rPr>
        <w:t xml:space="preserve"> </w:t>
      </w:r>
      <w:r w:rsidRPr="00EB5A8C">
        <w:rPr>
          <w:sz w:val="28"/>
          <w:szCs w:val="28"/>
        </w:rPr>
        <w:t>(</w:t>
      </w:r>
      <w:r w:rsidRPr="00EB5A8C">
        <w:rPr>
          <w:sz w:val="28"/>
          <w:szCs w:val="28"/>
          <w:lang w:val="kk-KZ"/>
        </w:rPr>
        <w:t>мың теңгемен</w:t>
      </w:r>
      <w:r w:rsidRPr="00EB5A8C">
        <w:rPr>
          <w:sz w:val="28"/>
          <w:szCs w:val="28"/>
        </w:rPr>
        <w:t>)</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EB5A8C" w:rsidRPr="00EB5A8C" w:rsidTr="001F3811">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Күні</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Өтімділігі жоғары активтер</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 xml:space="preserve">Өтеуге дейін қалған мерзімі күнтізбелік жеті күнге дейін қоса </w:t>
            </w:r>
            <w:r w:rsidRPr="00EB5A8C">
              <w:rPr>
                <w:sz w:val="24"/>
                <w:szCs w:val="24"/>
                <w:lang w:val="kk-KZ"/>
              </w:rPr>
              <w:t xml:space="preserve">алғанда </w:t>
            </w:r>
            <w:r w:rsidRPr="00EB5A8C">
              <w:rPr>
                <w:sz w:val="24"/>
                <w:szCs w:val="24"/>
              </w:rPr>
              <w:t>мерзімді міндеттемелер</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Жұмыс күнінің саны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Жиыны: активтердің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X</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Жиыны: міндеттемелердің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bl>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overflowPunct/>
        <w:autoSpaceDE/>
        <w:autoSpaceDN/>
        <w:adjustRightInd/>
        <w:spacing w:line="259" w:lineRule="auto"/>
        <w:ind w:firstLine="709"/>
        <w:rPr>
          <w:sz w:val="28"/>
          <w:szCs w:val="28"/>
          <w:lang w:val="kk-KZ"/>
        </w:rPr>
      </w:pPr>
      <w:r w:rsidRPr="00EB5A8C">
        <w:rPr>
          <w:sz w:val="28"/>
          <w:szCs w:val="28"/>
        </w:rPr>
        <w:t>2</w:t>
      </w:r>
      <w:r w:rsidRPr="00EB5A8C">
        <w:rPr>
          <w:sz w:val="28"/>
          <w:szCs w:val="28"/>
          <w:lang w:val="kk-KZ"/>
        </w:rPr>
        <w:t>-кесте</w:t>
      </w:r>
      <w:r w:rsidRPr="00EB5A8C">
        <w:rPr>
          <w:sz w:val="28"/>
          <w:szCs w:val="28"/>
        </w:rPr>
        <w:t>. k4-2</w:t>
      </w:r>
      <w:r w:rsidRPr="00EB5A8C">
        <w:rPr>
          <w:sz w:val="28"/>
          <w:szCs w:val="28"/>
          <w:lang w:val="kk-KZ"/>
        </w:rPr>
        <w:t xml:space="preserve"> </w:t>
      </w:r>
      <w:r w:rsidRPr="00EB5A8C">
        <w:rPr>
          <w:sz w:val="28"/>
          <w:szCs w:val="28"/>
        </w:rPr>
        <w:t>мерзімді өтімділік коэффициентінің талдамасы</w:t>
      </w:r>
    </w:p>
    <w:p w:rsidR="00EB5A8C" w:rsidRPr="00EB5A8C" w:rsidRDefault="00EB5A8C" w:rsidP="00EB5A8C">
      <w:pPr>
        <w:overflowPunct/>
        <w:autoSpaceDE/>
        <w:autoSpaceDN/>
        <w:adjustRightInd/>
        <w:ind w:firstLine="709"/>
        <w:jc w:val="right"/>
        <w:rPr>
          <w:sz w:val="28"/>
          <w:szCs w:val="28"/>
        </w:rPr>
      </w:pPr>
      <w:r w:rsidRPr="00EB5A8C">
        <w:rPr>
          <w:sz w:val="28"/>
          <w:szCs w:val="28"/>
        </w:rPr>
        <w:t xml:space="preserve"> (</w:t>
      </w:r>
      <w:r w:rsidRPr="00EB5A8C">
        <w:rPr>
          <w:sz w:val="28"/>
          <w:szCs w:val="28"/>
          <w:lang w:val="kk-KZ"/>
        </w:rPr>
        <w:t>мың теңгемен</w:t>
      </w:r>
      <w:r w:rsidRPr="00EB5A8C">
        <w:rPr>
          <w:sz w:val="28"/>
          <w:szCs w:val="28"/>
        </w:rPr>
        <w:t>)</w:t>
      </w:r>
    </w:p>
    <w:tbl>
      <w:tblPr>
        <w:tblW w:w="5000" w:type="pct"/>
        <w:jc w:val="center"/>
        <w:tblCellMar>
          <w:left w:w="0" w:type="dxa"/>
          <w:right w:w="0" w:type="dxa"/>
        </w:tblCellMar>
        <w:tblLook w:val="04A0" w:firstRow="1" w:lastRow="0" w:firstColumn="1" w:lastColumn="0" w:noHBand="0" w:noVBand="1"/>
      </w:tblPr>
      <w:tblGrid>
        <w:gridCol w:w="2091"/>
        <w:gridCol w:w="4085"/>
        <w:gridCol w:w="3441"/>
      </w:tblGrid>
      <w:tr w:rsidR="00EB5A8C" w:rsidRPr="00EB5A8C" w:rsidTr="001F3811">
        <w:trPr>
          <w:jc w:val="center"/>
        </w:trPr>
        <w:tc>
          <w:tcPr>
            <w:tcW w:w="10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Күні</w:t>
            </w:r>
          </w:p>
        </w:tc>
        <w:tc>
          <w:tcPr>
            <w:tcW w:w="21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Өтімділігі жоғары активтерді қоса алғанда, өтеуге дейін қалған мерзімі бір айға дейін өтімді активтер</w:t>
            </w:r>
          </w:p>
        </w:tc>
        <w:tc>
          <w:tcPr>
            <w:tcW w:w="1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Өтеуге дейін қалған мерзімі бір айға дейін қоса алғанда мерзімді міндеттемелер</w:t>
            </w:r>
          </w:p>
        </w:tc>
      </w:tr>
      <w:tr w:rsidR="00EB5A8C" w:rsidRPr="00EB5A8C" w:rsidTr="001F3811">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r>
      <w:tr w:rsidR="00EB5A8C" w:rsidRPr="00EB5A8C" w:rsidTr="001F3811">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Жұмыс күнінің саны</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Жиыны: активтердің орташа айлық шамасы</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r>
      <w:tr w:rsidR="00EB5A8C" w:rsidRPr="00EB5A8C" w:rsidTr="001F3811">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Жиыны: міндеттемелердің орташа айлық шамасы</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bl>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overflowPunct/>
        <w:autoSpaceDE/>
        <w:autoSpaceDN/>
        <w:adjustRightInd/>
        <w:spacing w:line="259" w:lineRule="auto"/>
        <w:ind w:firstLine="709"/>
        <w:rPr>
          <w:sz w:val="28"/>
          <w:szCs w:val="28"/>
          <w:lang w:val="kk-KZ"/>
        </w:rPr>
      </w:pPr>
      <w:r w:rsidRPr="00EB5A8C">
        <w:rPr>
          <w:sz w:val="28"/>
          <w:szCs w:val="28"/>
        </w:rPr>
        <w:t>3</w:t>
      </w:r>
      <w:r w:rsidRPr="00EB5A8C">
        <w:rPr>
          <w:sz w:val="28"/>
          <w:szCs w:val="28"/>
          <w:lang w:val="kk-KZ"/>
        </w:rPr>
        <w:t>-кесте</w:t>
      </w:r>
      <w:r w:rsidRPr="00EB5A8C">
        <w:rPr>
          <w:sz w:val="28"/>
          <w:szCs w:val="28"/>
        </w:rPr>
        <w:t>. k4-3</w:t>
      </w:r>
      <w:r w:rsidRPr="00EB5A8C">
        <w:rPr>
          <w:sz w:val="28"/>
          <w:szCs w:val="28"/>
          <w:lang w:val="kk-KZ"/>
        </w:rPr>
        <w:t xml:space="preserve"> </w:t>
      </w:r>
      <w:r w:rsidRPr="00EB5A8C">
        <w:rPr>
          <w:sz w:val="28"/>
          <w:szCs w:val="28"/>
        </w:rPr>
        <w:t>мерзімді өтімділік коэффициентінің талдамасы</w:t>
      </w:r>
    </w:p>
    <w:p w:rsidR="00EB5A8C" w:rsidRPr="00EB5A8C" w:rsidRDefault="00EB5A8C" w:rsidP="00EB5A8C">
      <w:pPr>
        <w:overflowPunct/>
        <w:autoSpaceDE/>
        <w:autoSpaceDN/>
        <w:adjustRightInd/>
        <w:ind w:firstLine="400"/>
        <w:jc w:val="right"/>
        <w:rPr>
          <w:sz w:val="28"/>
          <w:szCs w:val="28"/>
        </w:rPr>
      </w:pPr>
      <w:r w:rsidRPr="00EB5A8C">
        <w:rPr>
          <w:sz w:val="28"/>
          <w:szCs w:val="28"/>
        </w:rPr>
        <w:t xml:space="preserve"> (</w:t>
      </w:r>
      <w:r w:rsidRPr="00EB5A8C">
        <w:rPr>
          <w:sz w:val="28"/>
          <w:szCs w:val="28"/>
          <w:lang w:val="kk-KZ"/>
        </w:rPr>
        <w:t>мың теңгемен</w:t>
      </w:r>
      <w:r w:rsidRPr="00EB5A8C">
        <w:rPr>
          <w:sz w:val="28"/>
          <w:szCs w:val="28"/>
        </w:rPr>
        <w:t>)</w:t>
      </w:r>
    </w:p>
    <w:tbl>
      <w:tblPr>
        <w:tblW w:w="5000" w:type="pct"/>
        <w:jc w:val="center"/>
        <w:tblCellMar>
          <w:left w:w="0" w:type="dxa"/>
          <w:right w:w="0" w:type="dxa"/>
        </w:tblCellMar>
        <w:tblLook w:val="04A0" w:firstRow="1" w:lastRow="0" w:firstColumn="1" w:lastColumn="0" w:noHBand="0" w:noVBand="1"/>
      </w:tblPr>
      <w:tblGrid>
        <w:gridCol w:w="2039"/>
        <w:gridCol w:w="4314"/>
        <w:gridCol w:w="3264"/>
      </w:tblGrid>
      <w:tr w:rsidR="00EB5A8C" w:rsidRPr="00EB5A8C" w:rsidTr="001F3811">
        <w:trPr>
          <w:jc w:val="center"/>
        </w:trPr>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Күні</w:t>
            </w:r>
          </w:p>
        </w:tc>
        <w:tc>
          <w:tcPr>
            <w:tcW w:w="22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Өтімділігі жоғары активтерді қоса алғанда, өтеуге дейін қалған мерзімі үш айға дейін өтімді активтер</w:t>
            </w:r>
          </w:p>
        </w:tc>
        <w:tc>
          <w:tcPr>
            <w:tcW w:w="1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Өтеуге дейін қалған мерзімі үш айға дейін қоса алғанда</w:t>
            </w:r>
          </w:p>
          <w:p w:rsidR="00EB5A8C" w:rsidRPr="00EB5A8C" w:rsidRDefault="00EB5A8C" w:rsidP="00EB5A8C">
            <w:pPr>
              <w:overflowPunct/>
              <w:autoSpaceDE/>
              <w:autoSpaceDN/>
              <w:adjustRightInd/>
              <w:jc w:val="center"/>
              <w:rPr>
                <w:sz w:val="24"/>
                <w:szCs w:val="24"/>
              </w:rPr>
            </w:pPr>
            <w:r w:rsidRPr="00EB5A8C">
              <w:rPr>
                <w:sz w:val="24"/>
                <w:szCs w:val="24"/>
                <w:lang w:val="kk-KZ"/>
              </w:rPr>
              <w:t>мерзімді міндеттемелер</w:t>
            </w:r>
          </w:p>
        </w:tc>
      </w:tr>
      <w:tr w:rsidR="00EB5A8C" w:rsidRPr="00EB5A8C" w:rsidTr="001F3811">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r>
      <w:tr w:rsidR="00EB5A8C" w:rsidRPr="00EB5A8C" w:rsidTr="001F3811">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06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2243"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697"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Жұмыс күнінің саны</w:t>
            </w:r>
          </w:p>
        </w:tc>
        <w:tc>
          <w:tcPr>
            <w:tcW w:w="22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06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lastRenderedPageBreak/>
              <w:t>Жиыны: активтердің орташа айлық шамасы</w:t>
            </w:r>
          </w:p>
        </w:tc>
        <w:tc>
          <w:tcPr>
            <w:tcW w:w="224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p>
        </w:tc>
        <w:tc>
          <w:tcPr>
            <w:tcW w:w="16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r>
      <w:tr w:rsidR="00EB5A8C" w:rsidRPr="00EB5A8C" w:rsidTr="001F3811">
        <w:trPr>
          <w:jc w:val="center"/>
        </w:trPr>
        <w:tc>
          <w:tcPr>
            <w:tcW w:w="10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Жиыны: міндеттемелердің орташа айлық шамасы</w:t>
            </w:r>
          </w:p>
        </w:tc>
        <w:tc>
          <w:tcPr>
            <w:tcW w:w="22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16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p>
        </w:tc>
      </w:tr>
    </w:tbl>
    <w:p w:rsidR="00EB5A8C" w:rsidRPr="00EB5A8C" w:rsidRDefault="00EB5A8C" w:rsidP="00EB5A8C">
      <w:pPr>
        <w:overflowPunct/>
        <w:autoSpaceDE/>
        <w:autoSpaceDN/>
        <w:adjustRightInd/>
        <w:jc w:val="both"/>
        <w:textAlignment w:val="baseline"/>
        <w:rPr>
          <w:color w:val="000000"/>
          <w:sz w:val="28"/>
          <w:szCs w:val="28"/>
        </w:rPr>
      </w:pPr>
    </w:p>
    <w:p w:rsidR="00EB5A8C" w:rsidRPr="00EB5A8C" w:rsidRDefault="00EB5A8C" w:rsidP="00EB5A8C">
      <w:pPr>
        <w:overflowPunct/>
        <w:autoSpaceDE/>
        <w:autoSpaceDN/>
        <w:adjustRightInd/>
        <w:ind w:right="-2" w:firstLine="709"/>
        <w:rPr>
          <w:sz w:val="28"/>
          <w:szCs w:val="28"/>
        </w:rPr>
      </w:pPr>
      <w:r w:rsidRPr="00EB5A8C">
        <w:rPr>
          <w:sz w:val="28"/>
          <w:szCs w:val="28"/>
          <w:lang w:val="kk-KZ"/>
        </w:rPr>
        <w:t>Атауы</w:t>
      </w:r>
      <w:r w:rsidRPr="00EB5A8C">
        <w:rPr>
          <w:sz w:val="28"/>
          <w:szCs w:val="28"/>
        </w:rPr>
        <w:t xml:space="preserve"> __________________________________________________</w:t>
      </w:r>
    </w:p>
    <w:p w:rsidR="00EB5A8C" w:rsidRPr="00EB5A8C" w:rsidRDefault="00EB5A8C" w:rsidP="00EB5A8C">
      <w:pPr>
        <w:overflowPunct/>
        <w:autoSpaceDE/>
        <w:autoSpaceDN/>
        <w:adjustRightInd/>
        <w:ind w:right="-2" w:firstLine="709"/>
        <w:rPr>
          <w:sz w:val="28"/>
          <w:szCs w:val="28"/>
        </w:rPr>
      </w:pPr>
      <w:r w:rsidRPr="00EB5A8C">
        <w:rPr>
          <w:sz w:val="28"/>
          <w:szCs w:val="28"/>
          <w:lang w:val="kk-KZ"/>
        </w:rPr>
        <w:t>Мекенжайы</w:t>
      </w:r>
      <w:r w:rsidRPr="00EB5A8C">
        <w:rPr>
          <w:sz w:val="28"/>
          <w:szCs w:val="28"/>
        </w:rPr>
        <w:t>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rPr>
        <w:t>Телефон</w:t>
      </w:r>
      <w:r w:rsidRPr="00EB5A8C">
        <w:rPr>
          <w:sz w:val="28"/>
          <w:szCs w:val="28"/>
          <w:lang w:val="kk-KZ"/>
        </w:rPr>
        <w:t>ы</w:t>
      </w:r>
      <w:r w:rsidRPr="00EB5A8C">
        <w:rPr>
          <w:sz w:val="28"/>
          <w:szCs w:val="28"/>
        </w:rPr>
        <w:t xml:space="preserve"> ______________________________________________________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rPr>
        <w:t>Электрондық пошта мекенжайы 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lang w:val="kk-KZ"/>
        </w:rPr>
        <w:t>Орындаушы</w:t>
      </w:r>
      <w:r w:rsidRPr="00EB5A8C">
        <w:rPr>
          <w:sz w:val="28"/>
          <w:szCs w:val="28"/>
        </w:rPr>
        <w:t xml:space="preserve"> ________________________________     _________________</w:t>
      </w:r>
    </w:p>
    <w:p w:rsidR="00EB5A8C" w:rsidRPr="00EB5A8C" w:rsidRDefault="00EB5A8C" w:rsidP="00EB5A8C">
      <w:pPr>
        <w:overflowPunct/>
        <w:autoSpaceDE/>
        <w:autoSpaceDN/>
        <w:adjustRightInd/>
        <w:ind w:firstLine="709"/>
        <w:rPr>
          <w:sz w:val="28"/>
          <w:szCs w:val="28"/>
        </w:rPr>
      </w:pPr>
      <w:r w:rsidRPr="00EB5A8C">
        <w:rPr>
          <w:sz w:val="28"/>
          <w:szCs w:val="28"/>
        </w:rPr>
        <w:t xml:space="preserve">       тегі, аты және әкесінің аты (ол болған жағдайда) қолы, телефоны</w:t>
      </w:r>
    </w:p>
    <w:p w:rsidR="00EB5A8C" w:rsidRPr="00EB5A8C" w:rsidRDefault="00EB5A8C" w:rsidP="00EB5A8C">
      <w:pPr>
        <w:overflowPunct/>
        <w:autoSpaceDE/>
        <w:autoSpaceDN/>
        <w:adjustRightInd/>
        <w:ind w:firstLine="709"/>
        <w:rPr>
          <w:sz w:val="28"/>
          <w:szCs w:val="28"/>
        </w:rPr>
      </w:pPr>
      <w:r w:rsidRPr="00EB5A8C">
        <w:rPr>
          <w:sz w:val="28"/>
          <w:szCs w:val="28"/>
        </w:rPr>
        <w:t xml:space="preserve">Басшы немесе есепке қол қою функциясы жүктелген адам    </w:t>
      </w:r>
    </w:p>
    <w:p w:rsidR="00EB5A8C" w:rsidRPr="00EB5A8C" w:rsidRDefault="00EB5A8C" w:rsidP="00EB5A8C">
      <w:pPr>
        <w:overflowPunct/>
        <w:autoSpaceDE/>
        <w:autoSpaceDN/>
        <w:adjustRightInd/>
        <w:rPr>
          <w:sz w:val="28"/>
          <w:szCs w:val="28"/>
          <w:lang w:val="kk-KZ"/>
        </w:rPr>
      </w:pPr>
      <w:r w:rsidRPr="00EB5A8C">
        <w:rPr>
          <w:sz w:val="28"/>
          <w:szCs w:val="28"/>
          <w:lang w:val="kk-KZ"/>
        </w:rPr>
        <w:t xml:space="preserve">          _________________________________________________________</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            тегі, аты және әкесінің аты (ол болған жағдайда) қолы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Күні 20__ жылғы «______» ______________</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Ескертпе: нысан «Бейрезидент-банктері филиалдарының </w:t>
      </w:r>
      <w:r w:rsidRPr="00EB5A8C">
        <w:rPr>
          <w:bCs/>
          <w:color w:val="000000"/>
          <w:sz w:val="28"/>
          <w:szCs w:val="28"/>
          <w:lang w:val="kk-KZ"/>
        </w:rPr>
        <w:t>k4-1, k4-2, k4-3 мерзімді өтімділік коэффициенттерінің талдамасы туралы есеп</w:t>
      </w:r>
      <w:r w:rsidRPr="00EB5A8C">
        <w:rPr>
          <w:color w:val="000000"/>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left="5812"/>
        <w:rPr>
          <w:sz w:val="28"/>
          <w:szCs w:val="28"/>
          <w:lang w:val="kk-KZ"/>
        </w:rPr>
      </w:pPr>
      <w:r w:rsidRPr="00EB5A8C">
        <w:rPr>
          <w:sz w:val="24"/>
          <w:szCs w:val="24"/>
          <w:lang w:val="kk-KZ"/>
        </w:rPr>
        <w:br w:type="page"/>
      </w:r>
      <w:r w:rsidRPr="00EB5A8C">
        <w:rPr>
          <w:sz w:val="28"/>
          <w:szCs w:val="28"/>
          <w:lang w:val="kk-KZ"/>
        </w:rPr>
        <w:lastRenderedPageBreak/>
        <w:t>«</w:t>
      </w:r>
      <w:r w:rsidRPr="00EB5A8C">
        <w:rPr>
          <w:bCs/>
          <w:sz w:val="28"/>
          <w:szCs w:val="28"/>
          <w:lang w:val="kk-KZ"/>
        </w:rPr>
        <w:t>k4-1, k4-2, k4-3 мерзімді өтімділік коэффициенттерінің талдамасы туралы есеп</w:t>
      </w:r>
      <w:r w:rsidRPr="00EB5A8C">
        <w:rPr>
          <w:sz w:val="28"/>
          <w:szCs w:val="28"/>
          <w:lang w:val="kk-KZ"/>
        </w:rPr>
        <w:t>» әкімшілік деректерді өтеусіз негізде жинауға арналған нысанына қосымша</w:t>
      </w:r>
    </w:p>
    <w:p w:rsidR="00EB5A8C" w:rsidRPr="00EB5A8C" w:rsidRDefault="00EB5A8C" w:rsidP="00EB5A8C">
      <w:pPr>
        <w:overflowPunct/>
        <w:autoSpaceDE/>
        <w:autoSpaceDN/>
        <w:adjustRightInd/>
        <w:ind w:firstLine="5812"/>
        <w:rPr>
          <w:sz w:val="28"/>
          <w:szCs w:val="28"/>
          <w:lang w:val="kk-KZ"/>
        </w:rPr>
      </w:pPr>
    </w:p>
    <w:p w:rsidR="00EB5A8C" w:rsidRPr="00EB5A8C" w:rsidRDefault="00EB5A8C" w:rsidP="00EB5A8C">
      <w:pPr>
        <w:overflowPunct/>
        <w:autoSpaceDE/>
        <w:autoSpaceDN/>
        <w:adjustRightInd/>
        <w:ind w:firstLine="709"/>
        <w:jc w:val="center"/>
        <w:textAlignment w:val="baseline"/>
        <w:rPr>
          <w:b/>
          <w:bCs/>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bCs/>
          <w:color w:val="000000"/>
          <w:sz w:val="28"/>
          <w:szCs w:val="28"/>
          <w:lang w:val="kk-KZ"/>
        </w:rPr>
        <w:t xml:space="preserve">k4-1, k4-2, k4-3 мерзімді өтімділік коэффициенттерінің </w:t>
      </w:r>
      <w:r w:rsidRPr="00EB5A8C">
        <w:rPr>
          <w:b/>
          <w:bCs/>
          <w:color w:val="000000"/>
          <w:sz w:val="28"/>
          <w:szCs w:val="28"/>
          <w:lang w:val="kk-KZ"/>
        </w:rPr>
        <w:br/>
        <w:t>талдамасы туралы есеп</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(индексі – 1-</w:t>
      </w:r>
      <w:r w:rsidRPr="00EB5A8C">
        <w:rPr>
          <w:sz w:val="24"/>
          <w:szCs w:val="24"/>
          <w:lang w:val="kk-KZ"/>
        </w:rPr>
        <w:t xml:space="preserve"> </w:t>
      </w:r>
      <w:r w:rsidRPr="00EB5A8C">
        <w:rPr>
          <w:b/>
          <w:color w:val="000000"/>
          <w:sz w:val="28"/>
          <w:szCs w:val="28"/>
          <w:lang w:val="kk-KZ"/>
        </w:rPr>
        <w:t>FBN_R_K4-1, k4-2, k4-3, кезеңділігі – ай сайын)</w:t>
      </w:r>
    </w:p>
    <w:p w:rsidR="00EB5A8C" w:rsidRPr="00EB5A8C" w:rsidRDefault="00EB5A8C" w:rsidP="00EB5A8C">
      <w:pPr>
        <w:overflowPunct/>
        <w:autoSpaceDE/>
        <w:autoSpaceDN/>
        <w:adjustRightInd/>
        <w:jc w:val="center"/>
        <w:rPr>
          <w:color w:val="000000"/>
          <w:sz w:val="28"/>
          <w:szCs w:val="28"/>
          <w:lang w:val="kk-KZ"/>
        </w:rPr>
      </w:pPr>
      <w:r w:rsidRPr="00EB5A8C">
        <w:rPr>
          <w:b/>
          <w:bCs/>
          <w:color w:val="000000"/>
          <w:sz w:val="28"/>
          <w:szCs w:val="28"/>
          <w:lang w:val="kk-KZ"/>
        </w:rPr>
        <w:t xml:space="preserve">әкімшілік деректерді өтеусіз негізде жинауға арналған нысанын </w:t>
      </w:r>
      <w:r w:rsidRPr="00EB5A8C">
        <w:rPr>
          <w:b/>
          <w:bCs/>
          <w:color w:val="000000"/>
          <w:sz w:val="28"/>
          <w:szCs w:val="28"/>
          <w:lang w:val="kk-KZ"/>
        </w:rPr>
        <w:br/>
        <w:t>толтыру бойынша түсіндірме</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1-тарау. Жалпы ережелер</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1. Осы түсіндірмеде «</w:t>
      </w:r>
      <w:r w:rsidRPr="00EB5A8C">
        <w:rPr>
          <w:bCs/>
          <w:color w:val="000000"/>
          <w:sz w:val="28"/>
          <w:szCs w:val="28"/>
          <w:lang w:val="kk-KZ"/>
        </w:rPr>
        <w:t>k4-1, k4-2, k4-3 мерзімді өтімділік коэффициенттерінің талдамасы туралы есеп</w:t>
      </w:r>
      <w:r w:rsidRPr="00EB5A8C">
        <w:rPr>
          <w:color w:val="000000"/>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2-тарау. </w:t>
      </w:r>
      <w:r w:rsidRPr="00EB5A8C">
        <w:rPr>
          <w:b/>
          <w:bCs/>
          <w:color w:val="000000"/>
          <w:sz w:val="28"/>
          <w:szCs w:val="28"/>
          <w:lang w:val="kk-KZ"/>
        </w:rPr>
        <w:t>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lastRenderedPageBreak/>
        <w:t>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61, 62, 63, 64, 65 және 66-тармақтарына сәйкес есептелген өтімділігі жоғары активтердің және өтеуге дейін қалған мерзімі күнтізбелік жеті күнге дейін қоса алғанда мерзімді міндеттемелердің орташа айлық шамасы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6. 2 және 3-кестелерді толтыру кезінде Әдістеменің 64, 65 және </w:t>
      </w:r>
      <w:r w:rsidRPr="00EB5A8C">
        <w:rPr>
          <w:color w:val="000000"/>
          <w:sz w:val="28"/>
          <w:szCs w:val="28"/>
          <w:lang w:val="kk-KZ"/>
        </w:rPr>
        <w:br/>
        <w:t>66-тармақтарына сәйкес есептелген өтімділігі жоғары активтерді қоса алғанда, өтеуге дейін қалған мерзімі бір айға дейін өтімді активтердің және өтеуге дейін қалған мерзімі бір айға дейін қоса алғанда мерзімді міндеттемелердің орташа айлық шамасы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7. </w:t>
      </w:r>
      <w:r w:rsidRPr="00EB5A8C">
        <w:rPr>
          <w:sz w:val="28"/>
          <w:szCs w:val="28"/>
          <w:lang w:val="kk-KZ"/>
        </w:rPr>
        <w:t>1, 2 және 3-кестелерді толтыру кезінде «Жиыны: активтердің орташа айлық шамасы» және «Жиыны: міндеттемелердің орташа айлық шамасы» деген жолдарда есепті кезеңнің әрбір жұмыс күні үшін есепке қосылатын өтімді активтердің (міндеттемелердің) жиынтық сомасының есепті кезеңдегі жұмыс күнінің санына қатынасы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8. Нысанды толтыру кезінде жұмыс күнінің саны көрсетіледі.</w:t>
      </w:r>
    </w:p>
    <w:p w:rsidR="00EB5A8C" w:rsidRPr="00EB5A8C" w:rsidRDefault="00EB5A8C" w:rsidP="00EB5A8C">
      <w:pPr>
        <w:overflowPunct/>
        <w:autoSpaceDE/>
        <w:autoSpaceDN/>
        <w:adjustRightInd/>
        <w:ind w:left="709"/>
        <w:jc w:val="both"/>
        <w:rPr>
          <w:color w:val="000000"/>
          <w:sz w:val="28"/>
          <w:szCs w:val="28"/>
          <w:highlight w:val="magenta"/>
        </w:rPr>
      </w:pPr>
      <w:r w:rsidRPr="00EB5A8C">
        <w:rPr>
          <w:color w:val="000000"/>
          <w:sz w:val="28"/>
          <w:szCs w:val="28"/>
        </w:rPr>
        <w:t>9. Деректер болмаған кезде Нысан ұсынылмайды.</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sz w:val="28"/>
          <w:szCs w:val="28"/>
          <w:highlight w:val="magenta"/>
        </w:rPr>
        <w:br w:type="column"/>
      </w:r>
      <w:r w:rsidRPr="00EB5A8C">
        <w:rPr>
          <w:rFonts w:eastAsia="Calibri"/>
          <w:sz w:val="28"/>
          <w:szCs w:val="28"/>
          <w:lang w:val="kk-KZ" w:eastAsia="en-US"/>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32-қосымша</w:t>
      </w:r>
    </w:p>
    <w:p w:rsidR="00EB5A8C" w:rsidRPr="00EB5A8C" w:rsidRDefault="00EB5A8C" w:rsidP="00EB5A8C">
      <w:pPr>
        <w:overflowPunct/>
        <w:autoSpaceDE/>
        <w:autoSpaceDN/>
        <w:adjustRightInd/>
        <w:ind w:left="5954"/>
        <w:jc w:val="both"/>
        <w:rPr>
          <w:rFonts w:eastAsia="Calibri"/>
          <w:sz w:val="28"/>
          <w:szCs w:val="28"/>
          <w:lang w:val="kk-KZ" w:eastAsia="en-US"/>
        </w:rPr>
      </w:pPr>
    </w:p>
    <w:p w:rsidR="00EB5A8C" w:rsidRPr="00EB5A8C" w:rsidRDefault="00EB5A8C" w:rsidP="00EB5A8C">
      <w:pPr>
        <w:overflowPunct/>
        <w:autoSpaceDE/>
        <w:autoSpaceDN/>
        <w:adjustRightInd/>
        <w:ind w:firstLine="709"/>
        <w:rPr>
          <w:color w:val="000000"/>
          <w:sz w:val="28"/>
          <w:szCs w:val="28"/>
          <w:lang w:val="kk-KZ"/>
        </w:rPr>
      </w:pPr>
    </w:p>
    <w:p w:rsidR="00EB5A8C" w:rsidRPr="00EB5A8C" w:rsidRDefault="00EB5A8C" w:rsidP="00EB5A8C">
      <w:pPr>
        <w:overflowPunct/>
        <w:autoSpaceDE/>
        <w:autoSpaceDN/>
        <w:adjustRightInd/>
        <w:jc w:val="right"/>
        <w:rPr>
          <w:sz w:val="28"/>
          <w:szCs w:val="28"/>
          <w:lang w:val="kk-KZ"/>
        </w:rPr>
      </w:pPr>
      <w:r w:rsidRPr="00EB5A8C">
        <w:rPr>
          <w:sz w:val="28"/>
          <w:szCs w:val="28"/>
          <w:lang w:val="kk-KZ"/>
        </w:rPr>
        <w:t>Әкімшілік деректерді</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жинауға арналған нысан</w:t>
      </w:r>
    </w:p>
    <w:p w:rsidR="00EB5A8C" w:rsidRPr="00EB5A8C" w:rsidRDefault="00EB5A8C" w:rsidP="00EB5A8C">
      <w:pPr>
        <w:overflowPunct/>
        <w:autoSpaceDE/>
        <w:autoSpaceDN/>
        <w:adjustRightInd/>
        <w:jc w:val="right"/>
        <w:rPr>
          <w:strike/>
          <w:color w:val="FF0000"/>
          <w:sz w:val="28"/>
          <w:szCs w:val="28"/>
          <w:lang w:val="kk-KZ"/>
        </w:rPr>
      </w:pPr>
      <w:r w:rsidRPr="00EB5A8C">
        <w:rPr>
          <w:sz w:val="28"/>
          <w:szCs w:val="28"/>
          <w:lang w:val="kk-KZ"/>
        </w:rPr>
        <w:br/>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Ұсынылады</w:t>
      </w:r>
      <w:r w:rsidRPr="00EB5A8C">
        <w:rPr>
          <w:color w:val="000000"/>
          <w:sz w:val="28"/>
          <w:szCs w:val="28"/>
          <w:lang w:val="kk-KZ"/>
        </w:rPr>
        <w:t>: Қазақстан Республикасының Ұлттық Банкіне</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color w:val="000000"/>
          <w:sz w:val="28"/>
          <w:szCs w:val="28"/>
          <w:lang w:val="kk-KZ"/>
        </w:rPr>
        <w:t>Әкімшілік нысанның атауы:</w:t>
      </w:r>
      <w:r w:rsidRPr="00EB5A8C">
        <w:rPr>
          <w:color w:val="000000"/>
          <w:sz w:val="28"/>
          <w:szCs w:val="28"/>
          <w:lang w:val="kk-KZ"/>
        </w:rPr>
        <w:t xml:space="preserve"> Бейрезидент-банктері филиалдарының </w:t>
      </w:r>
      <w:r w:rsidRPr="00EB5A8C">
        <w:rPr>
          <w:bCs/>
          <w:color w:val="000000"/>
          <w:sz w:val="28"/>
          <w:szCs w:val="28"/>
          <w:lang w:val="kk-KZ"/>
        </w:rPr>
        <w:t>k4-4, k4-5, k4-6 мерзімді валюталық өтімділік коэффициенттерінің талдамасы туралы есеп</w:t>
      </w:r>
    </w:p>
    <w:p w:rsidR="00EB5A8C" w:rsidRPr="00EB5A8C" w:rsidRDefault="00EB5A8C" w:rsidP="00EB5A8C">
      <w:pPr>
        <w:overflowPunct/>
        <w:autoSpaceDE/>
        <w:autoSpaceDN/>
        <w:adjustRightInd/>
        <w:ind w:firstLine="709"/>
        <w:jc w:val="both"/>
        <w:textAlignment w:val="baseline"/>
        <w:rPr>
          <w:bCs/>
          <w:color w:val="000000"/>
          <w:sz w:val="28"/>
          <w:szCs w:val="28"/>
          <w:lang w:val="kk-KZ"/>
        </w:rPr>
      </w:pPr>
      <w:r w:rsidRPr="00EB5A8C">
        <w:rPr>
          <w:bCs/>
          <w:color w:val="000000"/>
          <w:sz w:val="28"/>
          <w:szCs w:val="28"/>
          <w:lang w:val="kk-KZ"/>
        </w:rPr>
        <w:t xml:space="preserve">Әкімшілік деректерді өтеусіз негізде жинауға арналған нысанның индексі: </w:t>
      </w:r>
      <w:r w:rsidRPr="00EB5A8C">
        <w:rPr>
          <w:color w:val="000000"/>
          <w:sz w:val="28"/>
          <w:szCs w:val="28"/>
          <w:lang w:val="kk-KZ"/>
        </w:rPr>
        <w:t>1-</w:t>
      </w:r>
      <w:r w:rsidRPr="00EB5A8C">
        <w:rPr>
          <w:sz w:val="24"/>
          <w:szCs w:val="24"/>
          <w:lang w:val="kk-KZ"/>
        </w:rPr>
        <w:t xml:space="preserve"> </w:t>
      </w:r>
      <w:r w:rsidRPr="00EB5A8C">
        <w:rPr>
          <w:color w:val="000000"/>
          <w:sz w:val="28"/>
          <w:szCs w:val="28"/>
          <w:lang w:val="kk-KZ"/>
        </w:rPr>
        <w:t>FBN_ R_K4-4, k4-5, k4-6</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Кезеңділігі</w:t>
      </w:r>
      <w:r w:rsidRPr="00EB5A8C">
        <w:rPr>
          <w:color w:val="000000"/>
          <w:sz w:val="28"/>
          <w:szCs w:val="28"/>
          <w:lang w:val="kk-KZ"/>
        </w:rPr>
        <w:t>: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Есепті кезеңі: </w:t>
      </w:r>
      <w:r w:rsidRPr="00EB5A8C">
        <w:rPr>
          <w:sz w:val="28"/>
          <w:szCs w:val="28"/>
          <w:lang w:val="kk-KZ"/>
        </w:rPr>
        <w:t>20__ жылғы «___» _________________</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қорытынды айналымдар ескерілген желтоқсан айының есебі (оның ішінде қорытынды айналымдар болмаған кезде) </w:t>
      </w:r>
      <w:r w:rsidRPr="00EB5A8C">
        <w:rPr>
          <w:sz w:val="28"/>
          <w:szCs w:val="28"/>
          <w:lang w:val="kk-KZ"/>
        </w:rPr>
        <w:t>–</w:t>
      </w:r>
      <w:r w:rsidRPr="00EB5A8C">
        <w:rPr>
          <w:color w:val="000000"/>
          <w:sz w:val="28"/>
          <w:szCs w:val="28"/>
          <w:lang w:val="kk-KZ"/>
        </w:rPr>
        <w:t xml:space="preserve">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right"/>
        <w:textAlignment w:val="baseline"/>
        <w:rPr>
          <w:sz w:val="28"/>
          <w:szCs w:val="28"/>
          <w:lang w:val="kk-KZ"/>
        </w:rPr>
      </w:pPr>
    </w:p>
    <w:p w:rsidR="00EB5A8C" w:rsidRPr="00EB5A8C" w:rsidRDefault="00EB5A8C" w:rsidP="00EB5A8C">
      <w:pPr>
        <w:overflowPunct/>
        <w:autoSpaceDE/>
        <w:autoSpaceDN/>
        <w:adjustRightInd/>
        <w:ind w:firstLine="709"/>
        <w:jc w:val="right"/>
        <w:textAlignment w:val="baseline"/>
        <w:rPr>
          <w:strike/>
          <w:sz w:val="28"/>
          <w:szCs w:val="28"/>
          <w:lang w:val="kk-KZ"/>
        </w:rPr>
      </w:pPr>
      <w:r w:rsidRPr="00EB5A8C">
        <w:rPr>
          <w:sz w:val="24"/>
          <w:szCs w:val="24"/>
          <w:lang w:val="kk-KZ"/>
        </w:rPr>
        <w:br w:type="page"/>
      </w:r>
    </w:p>
    <w:p w:rsidR="00EB5A8C" w:rsidRPr="00EB5A8C" w:rsidRDefault="00EB5A8C" w:rsidP="00EB5A8C">
      <w:pPr>
        <w:overflowPunct/>
        <w:autoSpaceDE/>
        <w:autoSpaceDN/>
        <w:adjustRightInd/>
        <w:ind w:firstLine="709"/>
        <w:jc w:val="right"/>
        <w:textAlignment w:val="baseline"/>
        <w:rPr>
          <w:sz w:val="28"/>
          <w:szCs w:val="28"/>
          <w:lang w:val="kk-KZ"/>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1-кесте. k4-4 мерзімді валюталық өтімділік коэффициентінің талдамасы</w:t>
      </w:r>
    </w:p>
    <w:p w:rsidR="00EB5A8C" w:rsidRPr="00EB5A8C" w:rsidRDefault="00EB5A8C" w:rsidP="00EB5A8C">
      <w:pPr>
        <w:overflowPunct/>
        <w:autoSpaceDE/>
        <w:autoSpaceDN/>
        <w:adjustRightInd/>
        <w:ind w:firstLine="400"/>
        <w:jc w:val="right"/>
        <w:rPr>
          <w:sz w:val="28"/>
          <w:szCs w:val="28"/>
        </w:rPr>
      </w:pPr>
      <w:r w:rsidRPr="00EB5A8C">
        <w:rPr>
          <w:sz w:val="28"/>
          <w:szCs w:val="28"/>
        </w:rPr>
        <w:t>(</w:t>
      </w:r>
      <w:r w:rsidRPr="00EB5A8C">
        <w:rPr>
          <w:sz w:val="28"/>
          <w:szCs w:val="28"/>
          <w:lang w:val="kk-KZ"/>
        </w:rPr>
        <w:t>мың теңгемен</w:t>
      </w:r>
      <w:r w:rsidRPr="00EB5A8C">
        <w:rPr>
          <w:sz w:val="28"/>
          <w:szCs w:val="28"/>
        </w:rPr>
        <w:t>)</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EB5A8C" w:rsidRPr="00EB5A8C" w:rsidTr="001F3811">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Күні</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Өтімділігі жоғары активтер</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lang w:val="kk-KZ"/>
              </w:rPr>
              <w:t>Ө</w:t>
            </w:r>
            <w:r w:rsidRPr="00EB5A8C">
              <w:rPr>
                <w:sz w:val="24"/>
                <w:szCs w:val="24"/>
              </w:rPr>
              <w:t>теуге дейін қалған мерзімі</w:t>
            </w:r>
            <w:r w:rsidRPr="00EB5A8C">
              <w:rPr>
                <w:sz w:val="24"/>
                <w:szCs w:val="24"/>
                <w:lang w:val="kk-KZ"/>
              </w:rPr>
              <w:t xml:space="preserve"> жеті күнге дейін қоса алғанда мерзімді міндеттемелер</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Жұмыс күнінің саны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Жиыны: активтердің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X</w:t>
            </w:r>
          </w:p>
        </w:tc>
      </w:tr>
      <w:tr w:rsidR="00EB5A8C" w:rsidRPr="00EB5A8C" w:rsidTr="001F3811">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Жиыны: міндеттемелердің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p>
        </w:tc>
      </w:tr>
    </w:tbl>
    <w:p w:rsidR="00EB5A8C" w:rsidRPr="00EB5A8C" w:rsidRDefault="00EB5A8C" w:rsidP="00EB5A8C">
      <w:pPr>
        <w:overflowPunct/>
        <w:autoSpaceDE/>
        <w:autoSpaceDN/>
        <w:adjustRightInd/>
        <w:ind w:firstLine="400"/>
        <w:jc w:val="both"/>
        <w:rPr>
          <w:sz w:val="28"/>
          <w:szCs w:val="28"/>
        </w:rPr>
      </w:pPr>
      <w:r w:rsidRPr="00EB5A8C">
        <w:rPr>
          <w:sz w:val="28"/>
          <w:szCs w:val="28"/>
        </w:rPr>
        <w:t>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rPr>
        <w:t>2</w:t>
      </w:r>
      <w:r w:rsidRPr="00EB5A8C">
        <w:rPr>
          <w:sz w:val="28"/>
          <w:szCs w:val="28"/>
          <w:lang w:val="kk-KZ"/>
        </w:rPr>
        <w:t>-кесте</w:t>
      </w:r>
      <w:r w:rsidRPr="00EB5A8C">
        <w:rPr>
          <w:sz w:val="28"/>
          <w:szCs w:val="28"/>
        </w:rPr>
        <w:t>. k4-5</w:t>
      </w:r>
      <w:r w:rsidRPr="00EB5A8C">
        <w:rPr>
          <w:sz w:val="28"/>
          <w:szCs w:val="28"/>
          <w:lang w:val="kk-KZ"/>
        </w:rPr>
        <w:t xml:space="preserve"> </w:t>
      </w:r>
      <w:r w:rsidRPr="00EB5A8C">
        <w:rPr>
          <w:sz w:val="28"/>
          <w:szCs w:val="28"/>
        </w:rPr>
        <w:t>мерзімді валюталық өтімділік коэффициентінің талдамасы</w:t>
      </w:r>
    </w:p>
    <w:p w:rsidR="00EB5A8C" w:rsidRPr="00EB5A8C" w:rsidRDefault="00EB5A8C" w:rsidP="00EB5A8C">
      <w:pPr>
        <w:overflowPunct/>
        <w:autoSpaceDE/>
        <w:autoSpaceDN/>
        <w:adjustRightInd/>
        <w:ind w:firstLine="400"/>
        <w:jc w:val="right"/>
        <w:rPr>
          <w:sz w:val="28"/>
          <w:szCs w:val="28"/>
        </w:rPr>
      </w:pPr>
      <w:r w:rsidRPr="00EB5A8C">
        <w:rPr>
          <w:sz w:val="28"/>
          <w:szCs w:val="28"/>
        </w:rPr>
        <w:t>(</w:t>
      </w:r>
      <w:r w:rsidRPr="00EB5A8C">
        <w:rPr>
          <w:sz w:val="28"/>
          <w:szCs w:val="28"/>
          <w:lang w:val="kk-KZ"/>
        </w:rPr>
        <w:t>мың теңгемен</w:t>
      </w:r>
      <w:r w:rsidRPr="00EB5A8C">
        <w:rPr>
          <w:sz w:val="28"/>
          <w:szCs w:val="28"/>
        </w:rPr>
        <w:t>)</w:t>
      </w:r>
    </w:p>
    <w:tbl>
      <w:tblPr>
        <w:tblW w:w="5000" w:type="pct"/>
        <w:jc w:val="center"/>
        <w:tblCellMar>
          <w:left w:w="0" w:type="dxa"/>
          <w:right w:w="0" w:type="dxa"/>
        </w:tblCellMar>
        <w:tblLook w:val="04A0" w:firstRow="1" w:lastRow="0" w:firstColumn="1" w:lastColumn="0" w:noHBand="0" w:noVBand="1"/>
      </w:tblPr>
      <w:tblGrid>
        <w:gridCol w:w="2030"/>
        <w:gridCol w:w="3408"/>
        <w:gridCol w:w="4179"/>
      </w:tblGrid>
      <w:tr w:rsidR="00EB5A8C" w:rsidRPr="00EB5A8C" w:rsidTr="001F3811">
        <w:trPr>
          <w:jc w:val="center"/>
        </w:trPr>
        <w:tc>
          <w:tcPr>
            <w:tcW w:w="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Күні</w:t>
            </w:r>
          </w:p>
        </w:tc>
        <w:tc>
          <w:tcPr>
            <w:tcW w:w="1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Өтімділігі жоғары активтерді қоса алғанда, өтеуге дейін қалған мерзімі бір айға дейін өтімді активтер</w:t>
            </w:r>
          </w:p>
        </w:tc>
        <w:tc>
          <w:tcPr>
            <w:tcW w:w="2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lang w:val="kk-KZ"/>
              </w:rPr>
            </w:pPr>
            <w:r w:rsidRPr="00EB5A8C">
              <w:rPr>
                <w:sz w:val="24"/>
                <w:szCs w:val="24"/>
                <w:lang w:val="kk-KZ"/>
              </w:rPr>
              <w:t>90%-ға тең конверсия коэффициентіне көбейтілген өтеуге дейін қалған мерзімі бір айға дейін мерзімді міндеттемелер</w:t>
            </w:r>
          </w:p>
        </w:tc>
      </w:tr>
      <w:tr w:rsidR="00EB5A8C" w:rsidRPr="00EB5A8C" w:rsidTr="001F3811">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r>
      <w:tr w:rsidR="00EB5A8C" w:rsidRPr="00EB5A8C" w:rsidTr="001F3811">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Жұмыс күнінің саны</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Жиыны: активтердің орташа айлық шамасы</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X</w:t>
            </w:r>
          </w:p>
        </w:tc>
      </w:tr>
      <w:tr w:rsidR="00EB5A8C" w:rsidRPr="00EB5A8C" w:rsidTr="001F3811">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Жиыны: міндеттемелердің орташа айлық шамасы</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X</w:t>
            </w: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p>
        </w:tc>
      </w:tr>
    </w:tbl>
    <w:p w:rsidR="00EB5A8C" w:rsidRPr="00EB5A8C" w:rsidRDefault="00EB5A8C" w:rsidP="00EB5A8C">
      <w:pPr>
        <w:overflowPunct/>
        <w:autoSpaceDE/>
        <w:autoSpaceDN/>
        <w:adjustRightInd/>
        <w:spacing w:after="160" w:line="259" w:lineRule="auto"/>
        <w:jc w:val="both"/>
        <w:rPr>
          <w:sz w:val="28"/>
          <w:szCs w:val="28"/>
          <w:lang w:val="kk-KZ"/>
        </w:rPr>
      </w:pPr>
      <w:r w:rsidRPr="00EB5A8C">
        <w:rPr>
          <w:b/>
          <w:sz w:val="28"/>
          <w:szCs w:val="28"/>
        </w:rPr>
        <w:br/>
      </w:r>
      <w:r w:rsidRPr="00EB5A8C">
        <w:rPr>
          <w:sz w:val="24"/>
          <w:szCs w:val="24"/>
        </w:rPr>
        <w:br w:type="column"/>
      </w:r>
      <w:r w:rsidRPr="00EB5A8C">
        <w:rPr>
          <w:sz w:val="28"/>
          <w:szCs w:val="28"/>
        </w:rPr>
        <w:lastRenderedPageBreak/>
        <w:t>3-</w:t>
      </w:r>
      <w:r w:rsidRPr="00EB5A8C">
        <w:rPr>
          <w:sz w:val="28"/>
          <w:szCs w:val="28"/>
          <w:lang w:val="kk-KZ"/>
        </w:rPr>
        <w:t>кесте</w:t>
      </w:r>
      <w:r w:rsidRPr="00EB5A8C">
        <w:rPr>
          <w:sz w:val="28"/>
          <w:szCs w:val="28"/>
        </w:rPr>
        <w:t>. k4-6</w:t>
      </w:r>
      <w:r w:rsidRPr="00EB5A8C">
        <w:rPr>
          <w:sz w:val="28"/>
          <w:szCs w:val="28"/>
          <w:lang w:val="kk-KZ"/>
        </w:rPr>
        <w:t xml:space="preserve"> </w:t>
      </w:r>
      <w:r w:rsidRPr="00EB5A8C">
        <w:rPr>
          <w:sz w:val="28"/>
          <w:szCs w:val="28"/>
        </w:rPr>
        <w:t>мерзімді валюталық өтімділік коэффициентінің талдамасы</w:t>
      </w:r>
    </w:p>
    <w:p w:rsidR="00EB5A8C" w:rsidRPr="00EB5A8C" w:rsidRDefault="00EB5A8C" w:rsidP="00EB5A8C">
      <w:pPr>
        <w:overflowPunct/>
        <w:autoSpaceDE/>
        <w:autoSpaceDN/>
        <w:adjustRightInd/>
        <w:ind w:firstLine="400"/>
        <w:jc w:val="right"/>
        <w:rPr>
          <w:sz w:val="28"/>
          <w:szCs w:val="28"/>
        </w:rPr>
      </w:pPr>
      <w:r w:rsidRPr="00EB5A8C">
        <w:rPr>
          <w:sz w:val="28"/>
          <w:szCs w:val="28"/>
        </w:rPr>
        <w:t>(</w:t>
      </w:r>
      <w:r w:rsidRPr="00EB5A8C">
        <w:rPr>
          <w:sz w:val="28"/>
          <w:szCs w:val="28"/>
          <w:lang w:val="kk-KZ"/>
        </w:rPr>
        <w:t>мың теңгемен</w:t>
      </w:r>
      <w:r w:rsidRPr="00EB5A8C">
        <w:rPr>
          <w:sz w:val="28"/>
          <w:szCs w:val="28"/>
        </w:rPr>
        <w:t>)</w:t>
      </w:r>
    </w:p>
    <w:tbl>
      <w:tblPr>
        <w:tblW w:w="5000" w:type="pct"/>
        <w:jc w:val="center"/>
        <w:tblCellMar>
          <w:left w:w="0" w:type="dxa"/>
          <w:right w:w="0" w:type="dxa"/>
        </w:tblCellMar>
        <w:tblLook w:val="04A0" w:firstRow="1" w:lastRow="0" w:firstColumn="1" w:lastColumn="0" w:noHBand="0" w:noVBand="1"/>
      </w:tblPr>
      <w:tblGrid>
        <w:gridCol w:w="2030"/>
        <w:gridCol w:w="3600"/>
        <w:gridCol w:w="3987"/>
      </w:tblGrid>
      <w:tr w:rsidR="00EB5A8C" w:rsidRPr="00EB5A8C" w:rsidTr="001F3811">
        <w:trPr>
          <w:jc w:val="center"/>
        </w:trPr>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lang w:val="kk-KZ"/>
              </w:rPr>
            </w:pPr>
            <w:r w:rsidRPr="00EB5A8C">
              <w:rPr>
                <w:sz w:val="24"/>
                <w:szCs w:val="24"/>
                <w:lang w:val="kk-KZ"/>
              </w:rPr>
              <w:t>Күні</w:t>
            </w: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6"/>
              <w:jc w:val="center"/>
              <w:rPr>
                <w:sz w:val="24"/>
                <w:szCs w:val="24"/>
                <w:lang w:val="kk-KZ"/>
              </w:rPr>
            </w:pPr>
            <w:r w:rsidRPr="00EB5A8C">
              <w:rPr>
                <w:sz w:val="24"/>
                <w:szCs w:val="24"/>
                <w:lang w:val="kk-KZ"/>
              </w:rPr>
              <w:t>Өтімділігі жоғары активтерді қоса алғанда, өтеуге дейін қалған мерзімі үш айға дейін өтімді активтер</w:t>
            </w:r>
          </w:p>
        </w:tc>
        <w:tc>
          <w:tcPr>
            <w:tcW w:w="2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6"/>
              <w:jc w:val="center"/>
              <w:rPr>
                <w:sz w:val="24"/>
                <w:szCs w:val="24"/>
                <w:lang w:val="kk-KZ"/>
              </w:rPr>
            </w:pPr>
            <w:r w:rsidRPr="00EB5A8C">
              <w:rPr>
                <w:sz w:val="24"/>
                <w:szCs w:val="24"/>
                <w:lang w:val="kk-KZ"/>
              </w:rPr>
              <w:t>80%-ға тең конверсия коэффициентіне көбейтілген өтеуге дейін қалған мерзімі үш айға дейін қоса алғанда мерзімді міндеттемелер</w:t>
            </w:r>
          </w:p>
        </w:tc>
      </w:tr>
      <w:tr w:rsidR="00EB5A8C" w:rsidRPr="00EB5A8C" w:rsidTr="001F3811">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6"/>
              <w:jc w:val="center"/>
              <w:rPr>
                <w:sz w:val="24"/>
                <w:szCs w:val="24"/>
              </w:rPr>
            </w:pPr>
            <w:r w:rsidRPr="00EB5A8C">
              <w:rPr>
                <w:sz w:val="24"/>
                <w:szCs w:val="24"/>
              </w:rPr>
              <w:t>2</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6"/>
              <w:jc w:val="center"/>
              <w:rPr>
                <w:sz w:val="24"/>
                <w:szCs w:val="24"/>
              </w:rPr>
            </w:pPr>
            <w:r w:rsidRPr="00EB5A8C">
              <w:rPr>
                <w:sz w:val="24"/>
                <w:szCs w:val="24"/>
              </w:rPr>
              <w:t>3</w:t>
            </w:r>
          </w:p>
        </w:tc>
      </w:tr>
      <w:tr w:rsidR="00EB5A8C" w:rsidRPr="00EB5A8C" w:rsidTr="001F3811">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6"/>
              <w:jc w:val="both"/>
              <w:rPr>
                <w:sz w:val="24"/>
                <w:szCs w:val="24"/>
              </w:rPr>
            </w:pPr>
            <w:r w:rsidRPr="00EB5A8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6"/>
              <w:jc w:val="both"/>
              <w:rPr>
                <w:sz w:val="24"/>
                <w:szCs w:val="24"/>
              </w:rPr>
            </w:pPr>
            <w:r w:rsidRPr="00EB5A8C">
              <w:rPr>
                <w:sz w:val="24"/>
                <w:szCs w:val="24"/>
              </w:rPr>
              <w:t> </w:t>
            </w:r>
          </w:p>
        </w:tc>
      </w:tr>
      <w:tr w:rsidR="00EB5A8C" w:rsidRPr="00EB5A8C" w:rsidTr="001F3811">
        <w:trPr>
          <w:jc w:val="center"/>
        </w:trPr>
        <w:tc>
          <w:tcPr>
            <w:tcW w:w="96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1917"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6"/>
              <w:jc w:val="both"/>
              <w:rPr>
                <w:sz w:val="24"/>
                <w:szCs w:val="24"/>
              </w:rPr>
            </w:pPr>
            <w:r w:rsidRPr="00EB5A8C">
              <w:rPr>
                <w:sz w:val="24"/>
                <w:szCs w:val="24"/>
              </w:rPr>
              <w:t> </w:t>
            </w:r>
          </w:p>
        </w:tc>
        <w:tc>
          <w:tcPr>
            <w:tcW w:w="211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6"/>
              <w:jc w:val="both"/>
              <w:rPr>
                <w:sz w:val="24"/>
                <w:szCs w:val="24"/>
              </w:rPr>
            </w:pPr>
            <w:r w:rsidRPr="00EB5A8C">
              <w:rPr>
                <w:sz w:val="24"/>
                <w:szCs w:val="24"/>
              </w:rPr>
              <w:t> </w:t>
            </w:r>
          </w:p>
        </w:tc>
      </w:tr>
      <w:tr w:rsidR="00EB5A8C" w:rsidRPr="00EB5A8C" w:rsidTr="001F3811">
        <w:trPr>
          <w:jc w:val="center"/>
        </w:trPr>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1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6"/>
              <w:jc w:val="both"/>
              <w:rPr>
                <w:sz w:val="24"/>
                <w:szCs w:val="24"/>
              </w:rPr>
            </w:pPr>
            <w:r w:rsidRPr="00EB5A8C">
              <w:rPr>
                <w:sz w:val="24"/>
                <w:szCs w:val="24"/>
              </w:rPr>
              <w:t> </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6"/>
              <w:jc w:val="both"/>
              <w:rPr>
                <w:sz w:val="24"/>
                <w:szCs w:val="24"/>
              </w:rPr>
            </w:pPr>
            <w:r w:rsidRPr="00EB5A8C">
              <w:rPr>
                <w:sz w:val="24"/>
                <w:szCs w:val="24"/>
              </w:rPr>
              <w:t> </w:t>
            </w:r>
          </w:p>
        </w:tc>
      </w:tr>
      <w:tr w:rsidR="00EB5A8C" w:rsidRPr="00EB5A8C" w:rsidTr="001F3811">
        <w:trPr>
          <w:jc w:val="center"/>
        </w:trPr>
        <w:tc>
          <w:tcPr>
            <w:tcW w:w="96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Жұмыс күнінің саны</w:t>
            </w:r>
          </w:p>
        </w:tc>
        <w:tc>
          <w:tcPr>
            <w:tcW w:w="191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6"/>
              <w:jc w:val="both"/>
              <w:rPr>
                <w:sz w:val="24"/>
                <w:szCs w:val="24"/>
              </w:rPr>
            </w:pPr>
            <w:r w:rsidRPr="00EB5A8C">
              <w:rPr>
                <w:sz w:val="24"/>
                <w:szCs w:val="24"/>
              </w:rPr>
              <w:t> </w:t>
            </w:r>
          </w:p>
        </w:tc>
        <w:tc>
          <w:tcPr>
            <w:tcW w:w="211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6"/>
              <w:jc w:val="both"/>
              <w:rPr>
                <w:sz w:val="24"/>
                <w:szCs w:val="24"/>
              </w:rPr>
            </w:pPr>
            <w:r w:rsidRPr="00EB5A8C">
              <w:rPr>
                <w:sz w:val="24"/>
                <w:szCs w:val="24"/>
              </w:rPr>
              <w:t> </w:t>
            </w:r>
          </w:p>
        </w:tc>
      </w:tr>
      <w:tr w:rsidR="00EB5A8C" w:rsidRPr="00EB5A8C" w:rsidTr="001F3811">
        <w:trPr>
          <w:jc w:val="center"/>
        </w:trPr>
        <w:tc>
          <w:tcPr>
            <w:tcW w:w="9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Жиыны: активтердің орташа айлық шамасы</w:t>
            </w:r>
          </w:p>
        </w:tc>
        <w:tc>
          <w:tcPr>
            <w:tcW w:w="19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6"/>
              <w:jc w:val="both"/>
              <w:rPr>
                <w:sz w:val="24"/>
                <w:szCs w:val="24"/>
              </w:rPr>
            </w:pPr>
            <w:r w:rsidRPr="00EB5A8C">
              <w:rPr>
                <w:sz w:val="24"/>
                <w:szCs w:val="24"/>
              </w:rPr>
              <w:t> </w:t>
            </w:r>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6"/>
              <w:jc w:val="center"/>
              <w:rPr>
                <w:sz w:val="24"/>
                <w:szCs w:val="24"/>
              </w:rPr>
            </w:pPr>
            <w:r w:rsidRPr="00EB5A8C">
              <w:rPr>
                <w:sz w:val="24"/>
                <w:szCs w:val="24"/>
              </w:rPr>
              <w:t>X</w:t>
            </w:r>
          </w:p>
        </w:tc>
      </w:tr>
      <w:tr w:rsidR="00EB5A8C" w:rsidRPr="00EB5A8C" w:rsidTr="001F3811">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Жиыны: міндеттемелердің орташа айлық шамасы</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6"/>
              <w:jc w:val="center"/>
              <w:rPr>
                <w:sz w:val="24"/>
                <w:szCs w:val="24"/>
              </w:rPr>
            </w:pPr>
            <w:r w:rsidRPr="00EB5A8C">
              <w:rPr>
                <w:sz w:val="24"/>
                <w:szCs w:val="24"/>
              </w:rPr>
              <w:t>X</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6"/>
              <w:jc w:val="both"/>
              <w:rPr>
                <w:sz w:val="24"/>
                <w:szCs w:val="24"/>
              </w:rPr>
            </w:pPr>
            <w:r w:rsidRPr="00EB5A8C">
              <w:rPr>
                <w:sz w:val="24"/>
                <w:szCs w:val="24"/>
              </w:rPr>
              <w:t> </w:t>
            </w:r>
          </w:p>
        </w:tc>
      </w:tr>
    </w:tbl>
    <w:p w:rsidR="00EB5A8C" w:rsidRPr="00EB5A8C" w:rsidRDefault="00EB5A8C" w:rsidP="00EB5A8C">
      <w:pPr>
        <w:overflowPunct/>
        <w:autoSpaceDE/>
        <w:autoSpaceDN/>
        <w:adjustRightInd/>
        <w:ind w:firstLine="709"/>
        <w:jc w:val="right"/>
        <w:textAlignment w:val="baseline"/>
        <w:rPr>
          <w:sz w:val="28"/>
          <w:szCs w:val="28"/>
        </w:rPr>
      </w:pPr>
    </w:p>
    <w:p w:rsidR="00EB5A8C" w:rsidRPr="00EB5A8C" w:rsidRDefault="00EB5A8C" w:rsidP="00EB5A8C">
      <w:pPr>
        <w:overflowPunct/>
        <w:autoSpaceDE/>
        <w:autoSpaceDN/>
        <w:adjustRightInd/>
        <w:ind w:right="-2" w:firstLine="709"/>
        <w:rPr>
          <w:sz w:val="28"/>
          <w:szCs w:val="28"/>
        </w:rPr>
      </w:pPr>
      <w:r w:rsidRPr="00EB5A8C">
        <w:rPr>
          <w:sz w:val="28"/>
          <w:szCs w:val="28"/>
          <w:lang w:val="kk-KZ"/>
        </w:rPr>
        <w:t>Атауы</w:t>
      </w:r>
      <w:r w:rsidRPr="00EB5A8C">
        <w:rPr>
          <w:sz w:val="28"/>
          <w:szCs w:val="28"/>
        </w:rPr>
        <w:t xml:space="preserve"> __________________________________________________</w:t>
      </w:r>
    </w:p>
    <w:p w:rsidR="00EB5A8C" w:rsidRPr="00EB5A8C" w:rsidRDefault="00EB5A8C" w:rsidP="00EB5A8C">
      <w:pPr>
        <w:overflowPunct/>
        <w:autoSpaceDE/>
        <w:autoSpaceDN/>
        <w:adjustRightInd/>
        <w:ind w:right="-2" w:firstLine="709"/>
        <w:rPr>
          <w:sz w:val="28"/>
          <w:szCs w:val="28"/>
        </w:rPr>
      </w:pPr>
      <w:r w:rsidRPr="00EB5A8C">
        <w:rPr>
          <w:sz w:val="28"/>
          <w:szCs w:val="28"/>
          <w:lang w:val="kk-KZ"/>
        </w:rPr>
        <w:t>Мекенжайы</w:t>
      </w:r>
      <w:r w:rsidRPr="00EB5A8C">
        <w:rPr>
          <w:sz w:val="28"/>
          <w:szCs w:val="28"/>
        </w:rPr>
        <w:t>_____________________________________________________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rPr>
        <w:t>Телефон</w:t>
      </w:r>
      <w:r w:rsidRPr="00EB5A8C">
        <w:rPr>
          <w:sz w:val="28"/>
          <w:szCs w:val="28"/>
          <w:lang w:val="kk-KZ"/>
        </w:rPr>
        <w:t>ы</w:t>
      </w:r>
      <w:r w:rsidRPr="00EB5A8C">
        <w:rPr>
          <w:sz w:val="28"/>
          <w:szCs w:val="28"/>
        </w:rPr>
        <w:t xml:space="preserve"> _____________________________________________________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rPr>
        <w:t>Электрондық пошта мекенжайы</w:t>
      </w:r>
      <w:r w:rsidRPr="00EB5A8C">
        <w:rPr>
          <w:sz w:val="28"/>
          <w:szCs w:val="28"/>
          <w:lang w:val="kk-KZ"/>
        </w:rPr>
        <w:t xml:space="preserve"> </w:t>
      </w:r>
      <w:r w:rsidRPr="00EB5A8C">
        <w:rPr>
          <w:sz w:val="28"/>
          <w:szCs w:val="28"/>
        </w:rPr>
        <w:t>___________________________________</w:t>
      </w:r>
    </w:p>
    <w:p w:rsidR="00EB5A8C" w:rsidRPr="00EB5A8C" w:rsidRDefault="00EB5A8C" w:rsidP="00EB5A8C">
      <w:pPr>
        <w:overflowPunct/>
        <w:autoSpaceDE/>
        <w:autoSpaceDN/>
        <w:adjustRightInd/>
        <w:ind w:firstLine="709"/>
        <w:rPr>
          <w:sz w:val="28"/>
          <w:szCs w:val="28"/>
        </w:rPr>
      </w:pPr>
      <w:r w:rsidRPr="00EB5A8C">
        <w:rPr>
          <w:sz w:val="28"/>
          <w:szCs w:val="28"/>
          <w:lang w:val="kk-KZ"/>
        </w:rPr>
        <w:t>Орындаушы</w:t>
      </w:r>
      <w:r w:rsidRPr="00EB5A8C">
        <w:rPr>
          <w:sz w:val="28"/>
          <w:szCs w:val="28"/>
        </w:rPr>
        <w:t xml:space="preserve"> ________________________________     _________________</w:t>
      </w:r>
    </w:p>
    <w:p w:rsidR="00EB5A8C" w:rsidRPr="00EB5A8C" w:rsidRDefault="00EB5A8C" w:rsidP="00EB5A8C">
      <w:pPr>
        <w:overflowPunct/>
        <w:autoSpaceDE/>
        <w:autoSpaceDN/>
        <w:adjustRightInd/>
        <w:ind w:firstLine="709"/>
        <w:rPr>
          <w:sz w:val="28"/>
          <w:szCs w:val="28"/>
        </w:rPr>
      </w:pPr>
      <w:r w:rsidRPr="00EB5A8C">
        <w:rPr>
          <w:sz w:val="28"/>
          <w:szCs w:val="28"/>
        </w:rPr>
        <w:t xml:space="preserve">       тегі, аты және әкесінің аты (ол болған жағдайда) қолы, телефоны</w:t>
      </w:r>
    </w:p>
    <w:p w:rsidR="00EB5A8C" w:rsidRPr="00EB5A8C" w:rsidRDefault="00EB5A8C" w:rsidP="00EB5A8C">
      <w:pPr>
        <w:overflowPunct/>
        <w:autoSpaceDE/>
        <w:autoSpaceDN/>
        <w:adjustRightInd/>
        <w:ind w:firstLine="709"/>
        <w:rPr>
          <w:sz w:val="28"/>
          <w:szCs w:val="28"/>
        </w:rPr>
      </w:pPr>
      <w:r w:rsidRPr="00EB5A8C">
        <w:rPr>
          <w:sz w:val="28"/>
          <w:szCs w:val="28"/>
        </w:rPr>
        <w:t>Басшы немесе есепке қол қою функциясы жүктелген адам</w:t>
      </w:r>
    </w:p>
    <w:p w:rsidR="00EB5A8C" w:rsidRPr="00EB5A8C" w:rsidRDefault="00EB5A8C" w:rsidP="00EB5A8C">
      <w:pPr>
        <w:overflowPunct/>
        <w:autoSpaceDE/>
        <w:autoSpaceDN/>
        <w:adjustRightInd/>
        <w:ind w:firstLine="709"/>
        <w:rPr>
          <w:sz w:val="28"/>
          <w:szCs w:val="28"/>
        </w:rPr>
      </w:pPr>
      <w:r w:rsidRPr="00EB5A8C">
        <w:rPr>
          <w:sz w:val="28"/>
          <w:szCs w:val="28"/>
        </w:rPr>
        <w:t>_________________________________________________________</w:t>
      </w:r>
    </w:p>
    <w:p w:rsidR="00EB5A8C" w:rsidRPr="00EB5A8C" w:rsidRDefault="00EB5A8C" w:rsidP="00EB5A8C">
      <w:pPr>
        <w:overflowPunct/>
        <w:autoSpaceDE/>
        <w:autoSpaceDN/>
        <w:adjustRightInd/>
        <w:ind w:firstLine="709"/>
        <w:jc w:val="both"/>
        <w:rPr>
          <w:sz w:val="28"/>
          <w:szCs w:val="28"/>
        </w:rPr>
      </w:pPr>
      <w:r w:rsidRPr="00EB5A8C">
        <w:rPr>
          <w:sz w:val="28"/>
          <w:szCs w:val="28"/>
        </w:rPr>
        <w:t xml:space="preserve">            тегі, аты және әкесінің аты (ол болған жағдайда) қолы</w:t>
      </w:r>
    </w:p>
    <w:p w:rsidR="00EB5A8C" w:rsidRPr="00EB5A8C" w:rsidRDefault="00EB5A8C" w:rsidP="00EB5A8C">
      <w:pPr>
        <w:overflowPunct/>
        <w:autoSpaceDE/>
        <w:autoSpaceDN/>
        <w:adjustRightInd/>
        <w:ind w:firstLine="709"/>
        <w:jc w:val="both"/>
        <w:rPr>
          <w:sz w:val="28"/>
          <w:szCs w:val="28"/>
        </w:rPr>
      </w:pPr>
      <w:r w:rsidRPr="00EB5A8C">
        <w:rPr>
          <w:sz w:val="28"/>
          <w:szCs w:val="28"/>
          <w:lang w:val="kk-KZ"/>
        </w:rPr>
        <w:t>Күні</w:t>
      </w:r>
      <w:r w:rsidRPr="00EB5A8C">
        <w:rPr>
          <w:sz w:val="28"/>
          <w:szCs w:val="28"/>
        </w:rPr>
        <w:t xml:space="preserve"> 20__ </w:t>
      </w:r>
      <w:r w:rsidRPr="00EB5A8C">
        <w:rPr>
          <w:sz w:val="28"/>
          <w:szCs w:val="28"/>
          <w:lang w:val="kk-KZ"/>
        </w:rPr>
        <w:t>жылғы</w:t>
      </w:r>
      <w:r w:rsidRPr="00EB5A8C">
        <w:rPr>
          <w:sz w:val="28"/>
          <w:szCs w:val="28"/>
        </w:rPr>
        <w:t xml:space="preserve"> «______» ______________ </w:t>
      </w:r>
    </w:p>
    <w:p w:rsidR="00EB5A8C" w:rsidRPr="00EB5A8C" w:rsidRDefault="00EB5A8C" w:rsidP="00EB5A8C">
      <w:pPr>
        <w:overflowPunct/>
        <w:autoSpaceDE/>
        <w:autoSpaceDN/>
        <w:adjustRightInd/>
        <w:ind w:firstLine="709"/>
        <w:jc w:val="both"/>
        <w:rPr>
          <w:sz w:val="28"/>
          <w:szCs w:val="28"/>
        </w:rPr>
      </w:pPr>
    </w:p>
    <w:p w:rsidR="00EB5A8C" w:rsidRPr="00EB5A8C" w:rsidRDefault="00EB5A8C" w:rsidP="00EB5A8C">
      <w:pPr>
        <w:overflowPunct/>
        <w:autoSpaceDE/>
        <w:autoSpaceDN/>
        <w:adjustRightInd/>
        <w:ind w:firstLine="709"/>
        <w:jc w:val="both"/>
        <w:rPr>
          <w:color w:val="000000"/>
          <w:sz w:val="28"/>
          <w:szCs w:val="28"/>
        </w:rPr>
      </w:pPr>
    </w:p>
    <w:p w:rsidR="00EB5A8C" w:rsidRPr="00EB5A8C" w:rsidRDefault="00EB5A8C" w:rsidP="00EB5A8C">
      <w:pPr>
        <w:overflowPunct/>
        <w:autoSpaceDE/>
        <w:autoSpaceDN/>
        <w:adjustRightInd/>
        <w:ind w:firstLine="709"/>
        <w:jc w:val="both"/>
        <w:rPr>
          <w:color w:val="000000"/>
          <w:sz w:val="28"/>
          <w:szCs w:val="28"/>
        </w:rPr>
      </w:pPr>
      <w:r w:rsidRPr="00EB5A8C">
        <w:rPr>
          <w:color w:val="000000"/>
          <w:sz w:val="28"/>
          <w:szCs w:val="28"/>
        </w:rPr>
        <w:t xml:space="preserve">Ескертпе: </w:t>
      </w:r>
      <w:r w:rsidRPr="00EB5A8C">
        <w:rPr>
          <w:color w:val="000000"/>
          <w:sz w:val="28"/>
          <w:szCs w:val="28"/>
          <w:lang w:val="kk-KZ"/>
        </w:rPr>
        <w:t xml:space="preserve">нысан «Бейрезидент-банктері филиалдарының </w:t>
      </w:r>
      <w:r w:rsidRPr="00EB5A8C">
        <w:rPr>
          <w:bCs/>
          <w:color w:val="000000"/>
          <w:sz w:val="28"/>
          <w:szCs w:val="28"/>
        </w:rPr>
        <w:t>k4-4, k4-5, k4-6 мерзімді валюталық өтімділік коэффициенттерінің талдамасы туралы есеп</w:t>
      </w:r>
      <w:r w:rsidRPr="00EB5A8C">
        <w:rPr>
          <w:color w:val="000000"/>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firstLine="709"/>
        <w:jc w:val="both"/>
        <w:rPr>
          <w:color w:val="000000"/>
          <w:sz w:val="28"/>
          <w:szCs w:val="28"/>
        </w:rPr>
      </w:pPr>
    </w:p>
    <w:p w:rsidR="00EB5A8C" w:rsidRPr="00EB5A8C" w:rsidRDefault="00EB5A8C" w:rsidP="00EB5A8C">
      <w:pPr>
        <w:overflowPunct/>
        <w:autoSpaceDE/>
        <w:autoSpaceDN/>
        <w:adjustRightInd/>
        <w:ind w:firstLine="709"/>
        <w:jc w:val="both"/>
        <w:rPr>
          <w:sz w:val="28"/>
          <w:szCs w:val="28"/>
        </w:rPr>
      </w:pPr>
    </w:p>
    <w:p w:rsidR="00EB5A8C" w:rsidRPr="00EB5A8C" w:rsidRDefault="00EB5A8C" w:rsidP="00EB5A8C">
      <w:pPr>
        <w:overflowPunct/>
        <w:autoSpaceDE/>
        <w:autoSpaceDN/>
        <w:adjustRightInd/>
        <w:ind w:left="5812"/>
        <w:jc w:val="right"/>
        <w:rPr>
          <w:sz w:val="24"/>
          <w:szCs w:val="24"/>
        </w:rPr>
      </w:pPr>
      <w:r w:rsidRPr="00EB5A8C">
        <w:rPr>
          <w:sz w:val="24"/>
          <w:szCs w:val="24"/>
        </w:rPr>
        <w:br w:type="page"/>
      </w:r>
    </w:p>
    <w:p w:rsidR="00EB5A8C" w:rsidRPr="00EB5A8C" w:rsidRDefault="00EB5A8C" w:rsidP="00EB5A8C">
      <w:pPr>
        <w:overflowPunct/>
        <w:autoSpaceDE/>
        <w:autoSpaceDN/>
        <w:adjustRightInd/>
        <w:ind w:left="5812"/>
        <w:jc w:val="right"/>
        <w:rPr>
          <w:sz w:val="28"/>
          <w:szCs w:val="28"/>
          <w:lang w:val="kk-KZ"/>
        </w:rPr>
      </w:pPr>
      <w:r w:rsidRPr="00EB5A8C">
        <w:rPr>
          <w:sz w:val="28"/>
          <w:szCs w:val="28"/>
        </w:rPr>
        <w:lastRenderedPageBreak/>
        <w:t xml:space="preserve">«Бейрезидент-банктері филиалдарының </w:t>
      </w:r>
      <w:r w:rsidRPr="00EB5A8C">
        <w:rPr>
          <w:bCs/>
          <w:color w:val="000000"/>
          <w:sz w:val="28"/>
          <w:szCs w:val="28"/>
        </w:rPr>
        <w:t>k4-4, k4-5, k4-6 мерзімді валюталық өтімділік коэффициенттерінің талдамасы туралы есеп</w:t>
      </w:r>
      <w:r w:rsidRPr="00EB5A8C">
        <w:rPr>
          <w:sz w:val="28"/>
          <w:szCs w:val="28"/>
        </w:rPr>
        <w:t>»</w:t>
      </w:r>
      <w:r w:rsidRPr="00EB5A8C">
        <w:rPr>
          <w:sz w:val="28"/>
          <w:szCs w:val="28"/>
          <w:lang w:val="kk-KZ"/>
        </w:rPr>
        <w:t xml:space="preserve"> әкімшілік деректерді өтеусіз негізде жинауға арналған нысанына қосымша</w:t>
      </w:r>
    </w:p>
    <w:p w:rsidR="00EB5A8C" w:rsidRPr="00EB5A8C" w:rsidRDefault="00EB5A8C" w:rsidP="00EB5A8C">
      <w:pPr>
        <w:overflowPunct/>
        <w:autoSpaceDE/>
        <w:autoSpaceDN/>
        <w:adjustRightInd/>
        <w:ind w:left="5812"/>
        <w:jc w:val="right"/>
        <w:rPr>
          <w:sz w:val="24"/>
          <w:szCs w:val="24"/>
        </w:rPr>
      </w:pPr>
    </w:p>
    <w:p w:rsidR="00EB5A8C" w:rsidRPr="00EB5A8C" w:rsidRDefault="00EB5A8C" w:rsidP="00EB5A8C">
      <w:pPr>
        <w:overflowPunct/>
        <w:autoSpaceDE/>
        <w:autoSpaceDN/>
        <w:adjustRightInd/>
        <w:ind w:firstLine="5812"/>
        <w:rPr>
          <w:sz w:val="28"/>
          <w:szCs w:val="28"/>
        </w:rPr>
      </w:pPr>
    </w:p>
    <w:p w:rsidR="00EB5A8C" w:rsidRPr="00EB5A8C" w:rsidRDefault="00EB5A8C" w:rsidP="00EB5A8C">
      <w:pPr>
        <w:overflowPunct/>
        <w:autoSpaceDE/>
        <w:autoSpaceDN/>
        <w:adjustRightInd/>
        <w:ind w:firstLine="709"/>
        <w:jc w:val="center"/>
        <w:textAlignment w:val="baseline"/>
        <w:rPr>
          <w:color w:val="000000"/>
          <w:sz w:val="28"/>
          <w:szCs w:val="28"/>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r w:rsidRPr="00EB5A8C">
        <w:rPr>
          <w:b/>
          <w:bCs/>
          <w:color w:val="000000"/>
          <w:sz w:val="28"/>
          <w:szCs w:val="28"/>
        </w:rPr>
        <w:t>Бейрезидент-банктері филиалдарының k4-4, k4-5, k4-6 мерзімді валюталық өтімділік коэффициенттерінің талдамасы туралы есеп</w:t>
      </w:r>
    </w:p>
    <w:p w:rsidR="00EB5A8C" w:rsidRPr="00EB5A8C" w:rsidRDefault="00EB5A8C" w:rsidP="00EB5A8C">
      <w:pPr>
        <w:overflowPunct/>
        <w:autoSpaceDE/>
        <w:autoSpaceDN/>
        <w:adjustRightInd/>
        <w:ind w:firstLine="709"/>
        <w:jc w:val="center"/>
        <w:textAlignment w:val="baseline"/>
        <w:rPr>
          <w:color w:val="000000"/>
          <w:sz w:val="28"/>
          <w:szCs w:val="28"/>
          <w:lang w:val="kk-KZ"/>
        </w:rPr>
      </w:pPr>
      <w:r w:rsidRPr="00EB5A8C">
        <w:rPr>
          <w:b/>
          <w:bCs/>
          <w:color w:val="000000"/>
          <w:sz w:val="28"/>
          <w:szCs w:val="28"/>
          <w:lang w:val="kk-KZ"/>
        </w:rPr>
        <w:t xml:space="preserve">(индексі – </w:t>
      </w:r>
      <w:r w:rsidRPr="00EB5A8C">
        <w:rPr>
          <w:b/>
          <w:color w:val="000000"/>
          <w:sz w:val="28"/>
          <w:szCs w:val="28"/>
          <w:lang w:val="kk-KZ"/>
        </w:rPr>
        <w:t>1-</w:t>
      </w:r>
      <w:r w:rsidRPr="00EB5A8C">
        <w:rPr>
          <w:sz w:val="24"/>
          <w:szCs w:val="24"/>
          <w:lang w:val="kk-KZ"/>
        </w:rPr>
        <w:t xml:space="preserve"> </w:t>
      </w:r>
      <w:r w:rsidRPr="00EB5A8C">
        <w:rPr>
          <w:b/>
          <w:color w:val="000000"/>
          <w:sz w:val="28"/>
          <w:szCs w:val="28"/>
          <w:lang w:val="kk-KZ"/>
        </w:rPr>
        <w:t>FBN_R_K4-4, k4-5, k4-6</w:t>
      </w:r>
      <w:r w:rsidRPr="00EB5A8C">
        <w:rPr>
          <w:b/>
          <w:bCs/>
          <w:color w:val="000000"/>
          <w:sz w:val="28"/>
          <w:szCs w:val="28"/>
          <w:lang w:val="kk-KZ"/>
        </w:rPr>
        <w:t>, кезеңділігі – ай сайын)</w:t>
      </w:r>
    </w:p>
    <w:p w:rsidR="00EB5A8C" w:rsidRPr="00EB5A8C" w:rsidRDefault="00EB5A8C" w:rsidP="00EB5A8C">
      <w:pPr>
        <w:overflowPunct/>
        <w:autoSpaceDE/>
        <w:autoSpaceDN/>
        <w:adjustRightInd/>
        <w:ind w:firstLine="709"/>
        <w:jc w:val="center"/>
        <w:textAlignment w:val="baseline"/>
        <w:rPr>
          <w:color w:val="000000"/>
          <w:sz w:val="28"/>
          <w:szCs w:val="28"/>
          <w:lang w:val="kk-KZ"/>
        </w:rPr>
      </w:pPr>
      <w:r w:rsidRPr="00EB5A8C">
        <w:rPr>
          <w:b/>
          <w:bCs/>
          <w:color w:val="000000"/>
          <w:sz w:val="28"/>
          <w:szCs w:val="28"/>
          <w:lang w:val="kk-KZ"/>
        </w:rPr>
        <w:t xml:space="preserve">әкімшілік деректерді өтеусіз негізде жинауға арналған нысанын </w:t>
      </w:r>
      <w:r w:rsidRPr="00EB5A8C">
        <w:rPr>
          <w:b/>
          <w:bCs/>
          <w:color w:val="000000"/>
          <w:sz w:val="28"/>
          <w:szCs w:val="28"/>
          <w:lang w:val="kk-KZ"/>
        </w:rPr>
        <w:br/>
        <w:t xml:space="preserve">толтыру бойынша түсіндірме </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1-тарау. </w:t>
      </w:r>
      <w:r w:rsidRPr="00EB5A8C">
        <w:rPr>
          <w:b/>
          <w:bCs/>
          <w:sz w:val="28"/>
          <w:szCs w:val="28"/>
          <w:lang w:val="kk-KZ"/>
        </w:rPr>
        <w:t>Жалпы ережелер</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1. Осы түсіндірмеде «Бейрезидент-банктері филиалдарының </w:t>
      </w:r>
      <w:r w:rsidRPr="00EB5A8C">
        <w:rPr>
          <w:bCs/>
          <w:color w:val="000000"/>
          <w:sz w:val="28"/>
          <w:szCs w:val="28"/>
          <w:lang w:val="kk-KZ"/>
        </w:rPr>
        <w:t>k4-4, k4-5, k4-6 мерзімді валюталық өтімділік коэффициенттерінің талдамасы туралы есеп</w:t>
      </w:r>
      <w:r w:rsidRPr="00EB5A8C">
        <w:rPr>
          <w:color w:val="000000"/>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2-тарау. </w:t>
      </w:r>
      <w:r w:rsidRPr="00EB5A8C">
        <w:rPr>
          <w:b/>
          <w:bCs/>
          <w:color w:val="000000"/>
          <w:sz w:val="28"/>
          <w:szCs w:val="28"/>
          <w:lang w:val="kk-KZ"/>
        </w:rPr>
        <w:t>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w:t>
      </w:r>
      <w:r w:rsidRPr="00EB5A8C">
        <w:rPr>
          <w:color w:val="000000"/>
          <w:sz w:val="28"/>
          <w:szCs w:val="28"/>
          <w:lang w:val="kk-KZ"/>
        </w:rPr>
        <w:lastRenderedPageBreak/>
        <w:t>құқықтық актілерді мемлекеттік тіркеу тізілімінде № 22213 болып тіркелген) (бұдан әрі – № 23 нормативтер) сәйкес толтырылады.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57, 58, 59, 60, 61, 62, 63, 64, 65 және </w:t>
      </w:r>
      <w:r w:rsidRPr="00EB5A8C">
        <w:rPr>
          <w:color w:val="000000"/>
          <w:sz w:val="28"/>
          <w:szCs w:val="28"/>
          <w:lang w:val="kk-KZ"/>
        </w:rPr>
        <w:br/>
        <w:t>66-тармақтарына сәйкес есептелген өтелгенге дейін күнтізбелік жеті күнге дейін қалған мерзіммен шетел валютасындағы өтімділігі жоғары активтердің және сол шетел валютасындағы мерзімді міндеттемелердің орташа айлық шамасы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6. 2-кестені толтыру кезінде Әдістеменің 57, 58, 59, 60, 61, 62, 63, 64, 65 және 66-тармақтарына сәйкес есептелген өтімділігі жоғары активтерді қоса алғанда, өтелгенге дейін бір айға дейін қалған мерзіммен шетел валютасындағы өтімділігі жоғары активтердің және сол шетел валютасындағы, өтеуге дейін қалған мерзіммен қоса алғанда бір айға дейін мерзімді міндеттемелердің орташа айлық шамасы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7. 3-кестені толтыру кезінде Әдістеменің 57, 58, 59, 60, 61, 62, 63, 64, 65 және 66-тармақтарына сәйкес есептелген өтімділігі жоғары активтерді қоса алғанда, өтелгенге дейін үш айға дейін қалған мерзіммен шетел валютасындағы өтімді активтердің және сол шетел валютасындағы, өтеуге дейін қалған мерзіммен қоса алғанда үш айға дейін мерзімді міндеттемелердің орташа айлық шамасы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8. 1, 2 және 3-кестелерді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жоғарыда көрсетілген рейтингтік агенттіктердің </w:t>
      </w:r>
      <w:r w:rsidRPr="00EB5A8C">
        <w:rPr>
          <w:color w:val="000000"/>
          <w:sz w:val="28"/>
          <w:szCs w:val="28"/>
          <w:lang w:val="kk-KZ"/>
        </w:rPr>
        <w:br/>
        <w:t>«А»-дан төмен тәуелсіз рейтингі бар немесе тиісті рейтингтік бағасы жоқ елдердің шетел валюталары бойынша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9.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10. Нысанды толтыру кезінде жұмыс күнінің саны көрсетіледі.</w:t>
      </w:r>
    </w:p>
    <w:p w:rsidR="00EB5A8C" w:rsidRPr="00EB5A8C" w:rsidRDefault="00EB5A8C" w:rsidP="00EB5A8C">
      <w:pPr>
        <w:overflowPunct/>
        <w:autoSpaceDE/>
        <w:autoSpaceDN/>
        <w:adjustRightInd/>
        <w:ind w:left="709"/>
        <w:jc w:val="both"/>
        <w:rPr>
          <w:color w:val="000000"/>
          <w:sz w:val="28"/>
          <w:szCs w:val="28"/>
        </w:rPr>
      </w:pPr>
      <w:r w:rsidRPr="00EB5A8C">
        <w:rPr>
          <w:color w:val="000000"/>
          <w:sz w:val="28"/>
          <w:szCs w:val="28"/>
        </w:rPr>
        <w:t xml:space="preserve">11. </w:t>
      </w:r>
      <w:bookmarkStart w:id="11" w:name="SUB14"/>
      <w:bookmarkEnd w:id="11"/>
      <w:r w:rsidRPr="00EB5A8C">
        <w:rPr>
          <w:color w:val="000000"/>
          <w:sz w:val="28"/>
          <w:szCs w:val="28"/>
        </w:rPr>
        <w:t>Деректер болмаған кезде Нысан ұсынылмайды.</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sz w:val="28"/>
          <w:szCs w:val="28"/>
          <w:highlight w:val="magenta"/>
        </w:rPr>
        <w:br w:type="column"/>
      </w:r>
      <w:r w:rsidRPr="00EB5A8C">
        <w:rPr>
          <w:rFonts w:eastAsia="Calibri"/>
          <w:sz w:val="28"/>
          <w:szCs w:val="28"/>
          <w:lang w:val="kk-KZ" w:eastAsia="en-US"/>
        </w:rPr>
        <w:lastRenderedPageBreak/>
        <w:t xml:space="preserve">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қағидаларына </w:t>
      </w:r>
      <w:r w:rsidRPr="00EB5A8C">
        <w:rPr>
          <w:rFonts w:eastAsia="Calibri"/>
          <w:sz w:val="28"/>
          <w:szCs w:val="28"/>
          <w:lang w:val="kk-KZ" w:eastAsia="en-US"/>
        </w:rPr>
        <w:br/>
        <w:t>33-қосымша</w:t>
      </w:r>
    </w:p>
    <w:p w:rsidR="00EB5A8C" w:rsidRPr="00EB5A8C" w:rsidRDefault="00EB5A8C" w:rsidP="00EB5A8C">
      <w:pPr>
        <w:overflowPunct/>
        <w:autoSpaceDE/>
        <w:autoSpaceDN/>
        <w:adjustRightInd/>
        <w:ind w:left="5954"/>
        <w:jc w:val="both"/>
        <w:rPr>
          <w:rFonts w:eastAsia="Calibri"/>
          <w:sz w:val="28"/>
          <w:szCs w:val="28"/>
          <w:lang w:eastAsia="en-US"/>
        </w:rPr>
      </w:pPr>
    </w:p>
    <w:p w:rsidR="00EB5A8C" w:rsidRPr="00EB5A8C" w:rsidRDefault="00EB5A8C" w:rsidP="00EB5A8C">
      <w:pPr>
        <w:overflowPunct/>
        <w:autoSpaceDE/>
        <w:autoSpaceDN/>
        <w:adjustRightInd/>
        <w:ind w:left="5954"/>
        <w:jc w:val="both"/>
        <w:rPr>
          <w:rFonts w:eastAsia="Calibri"/>
          <w:sz w:val="28"/>
          <w:szCs w:val="28"/>
          <w:lang w:eastAsia="en-US"/>
        </w:rPr>
      </w:pPr>
    </w:p>
    <w:p w:rsidR="00EB5A8C" w:rsidRPr="00EB5A8C" w:rsidRDefault="00EB5A8C" w:rsidP="00EB5A8C">
      <w:pPr>
        <w:overflowPunct/>
        <w:autoSpaceDE/>
        <w:autoSpaceDN/>
        <w:adjustRightInd/>
        <w:ind w:firstLine="709"/>
        <w:jc w:val="right"/>
        <w:rPr>
          <w:sz w:val="28"/>
          <w:szCs w:val="28"/>
          <w:lang w:val="kk-KZ"/>
        </w:rPr>
      </w:pPr>
      <w:r w:rsidRPr="00EB5A8C">
        <w:rPr>
          <w:color w:val="000000"/>
          <w:sz w:val="28"/>
          <w:szCs w:val="28"/>
          <w:lang w:val="kk-KZ"/>
        </w:rPr>
        <w:t xml:space="preserve"> </w:t>
      </w:r>
      <w:r w:rsidRPr="00EB5A8C">
        <w:rPr>
          <w:sz w:val="28"/>
          <w:szCs w:val="28"/>
          <w:lang w:val="kk-KZ"/>
        </w:rPr>
        <w:t>Әкімшілік деректерді</w:t>
      </w:r>
    </w:p>
    <w:p w:rsidR="00EB5A8C" w:rsidRPr="00EB5A8C" w:rsidRDefault="00EB5A8C" w:rsidP="00EB5A8C">
      <w:pPr>
        <w:overflowPunct/>
        <w:autoSpaceDE/>
        <w:autoSpaceDN/>
        <w:adjustRightInd/>
        <w:ind w:firstLine="709"/>
        <w:jc w:val="right"/>
        <w:rPr>
          <w:sz w:val="28"/>
          <w:szCs w:val="28"/>
          <w:lang w:val="kk-KZ"/>
        </w:rPr>
      </w:pPr>
      <w:r w:rsidRPr="00EB5A8C">
        <w:rPr>
          <w:sz w:val="28"/>
          <w:szCs w:val="28"/>
          <w:lang w:val="kk-KZ"/>
        </w:rPr>
        <w:t>жинауға арналған нысан</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 www.nationalbank.kz ресми интернет-ресурсында орналастырылған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нысанның атауы: Бейрезидент-банктері филиалдарының аптаның (айдың) әрбір жұмыс күні үшін әрбір шетел валютасы бойынша валюталық позициялар және валюталық нетто-позиция туралы есеп</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нысанның индексі: 1-</w:t>
      </w:r>
      <w:r w:rsidRPr="00EB5A8C">
        <w:rPr>
          <w:sz w:val="24"/>
          <w:szCs w:val="24"/>
          <w:lang w:val="kk-KZ"/>
        </w:rPr>
        <w:t xml:space="preserve"> </w:t>
      </w:r>
      <w:r w:rsidRPr="00EB5A8C">
        <w:rPr>
          <w:color w:val="000000"/>
          <w:sz w:val="28"/>
          <w:szCs w:val="28"/>
          <w:lang w:val="kk-KZ"/>
        </w:rPr>
        <w:t>FBN_DVP</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Кезеңділігі: апта сайын,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Есепті кезеңі</w:t>
      </w:r>
      <w:r w:rsidRPr="00EB5A8C">
        <w:rPr>
          <w:color w:val="000000"/>
          <w:sz w:val="28"/>
          <w:szCs w:val="28"/>
          <w:lang w:val="kk-KZ"/>
        </w:rPr>
        <w:t>: 20__ жылғы «___» ________</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Әкімшілік деректерді өтеусіз негізде жинауға арналған нысанды ұсыну мерзімі</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есепті аптадан кейінгі аптаның бесінші жұмыс күнінен кешіктірмей, апта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есепті айдан кейінгі айдың жетінші жұмыс күнінен кешіктірмей, ай сайын</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rPr>
      </w:pPr>
      <w:r w:rsidRPr="00EB5A8C">
        <w:rPr>
          <w:sz w:val="28"/>
          <w:szCs w:val="28"/>
        </w:rPr>
        <w:t>Б</w:t>
      </w:r>
      <w:r w:rsidRPr="00EB5A8C">
        <w:rPr>
          <w:sz w:val="28"/>
          <w:szCs w:val="28"/>
          <w:lang w:val="kk-KZ"/>
        </w:rPr>
        <w:t>С</w:t>
      </w:r>
      <w:r w:rsidRPr="00EB5A8C">
        <w:rPr>
          <w:sz w:val="28"/>
          <w:szCs w:val="28"/>
        </w:rPr>
        <w:t>Н: _______________________</w:t>
      </w:r>
    </w:p>
    <w:p w:rsidR="00EB5A8C" w:rsidRPr="00EB5A8C" w:rsidRDefault="00EB5A8C" w:rsidP="00EB5A8C">
      <w:pPr>
        <w:overflowPunct/>
        <w:autoSpaceDE/>
        <w:autoSpaceDN/>
        <w:adjustRightInd/>
        <w:ind w:left="709"/>
        <w:jc w:val="both"/>
        <w:rPr>
          <w:sz w:val="28"/>
          <w:szCs w:val="28"/>
          <w:highlight w:val="red"/>
        </w:rPr>
        <w:sectPr w:rsidR="00EB5A8C" w:rsidRPr="00EB5A8C" w:rsidSect="00DD2508">
          <w:headerReference w:type="even" r:id="rId45"/>
          <w:headerReference w:type="default" r:id="rId46"/>
          <w:headerReference w:type="first" r:id="rId47"/>
          <w:pgSz w:w="11906" w:h="16838"/>
          <w:pgMar w:top="1418" w:right="851" w:bottom="1418" w:left="1418" w:header="708" w:footer="708" w:gutter="0"/>
          <w:cols w:space="708"/>
          <w:docGrid w:linePitch="360"/>
        </w:sectPr>
      </w:pPr>
      <w:r w:rsidRPr="00EB5A8C">
        <w:rPr>
          <w:sz w:val="28"/>
          <w:szCs w:val="28"/>
          <w:lang w:val="kk-KZ"/>
        </w:rPr>
        <w:t>Жинау әдісі</w:t>
      </w:r>
      <w:r w:rsidRPr="00EB5A8C">
        <w:rPr>
          <w:sz w:val="28"/>
          <w:szCs w:val="28"/>
        </w:rPr>
        <w:t xml:space="preserve">: </w:t>
      </w:r>
      <w:r w:rsidRPr="00EB5A8C">
        <w:rPr>
          <w:sz w:val="28"/>
          <w:szCs w:val="28"/>
          <w:lang w:val="kk-KZ"/>
        </w:rPr>
        <w:t>электрондық түрде</w:t>
      </w:r>
    </w:p>
    <w:p w:rsidR="00EB5A8C" w:rsidRPr="00EB5A8C" w:rsidRDefault="00EB5A8C" w:rsidP="00EB5A8C">
      <w:pPr>
        <w:overflowPunct/>
        <w:autoSpaceDE/>
        <w:autoSpaceDN/>
        <w:adjustRightInd/>
        <w:jc w:val="right"/>
        <w:rPr>
          <w:sz w:val="28"/>
          <w:szCs w:val="28"/>
        </w:rPr>
      </w:pPr>
      <w:r w:rsidRPr="00EB5A8C">
        <w:rPr>
          <w:sz w:val="28"/>
          <w:szCs w:val="28"/>
        </w:rPr>
        <w:lastRenderedPageBreak/>
        <w:t>(</w:t>
      </w:r>
      <w:r w:rsidRPr="00EB5A8C">
        <w:rPr>
          <w:sz w:val="28"/>
          <w:szCs w:val="28"/>
          <w:lang w:val="kk-KZ"/>
        </w:rPr>
        <w:t>мың теңгемен</w:t>
      </w:r>
      <w:r w:rsidRPr="00EB5A8C">
        <w:rPr>
          <w:sz w:val="28"/>
          <w:szCs w:val="28"/>
        </w:rPr>
        <w:t>)</w:t>
      </w:r>
    </w:p>
    <w:tbl>
      <w:tblPr>
        <w:tblW w:w="4976" w:type="pct"/>
        <w:jc w:val="center"/>
        <w:tblCellMar>
          <w:left w:w="0" w:type="dxa"/>
          <w:right w:w="0" w:type="dxa"/>
        </w:tblCellMar>
        <w:tblLook w:val="04A0" w:firstRow="1" w:lastRow="0" w:firstColumn="1" w:lastColumn="0" w:noHBand="0" w:noVBand="1"/>
      </w:tblPr>
      <w:tblGrid>
        <w:gridCol w:w="5853"/>
        <w:gridCol w:w="1156"/>
        <w:gridCol w:w="1775"/>
        <w:gridCol w:w="1100"/>
        <w:gridCol w:w="1156"/>
        <w:gridCol w:w="1775"/>
        <w:gridCol w:w="1100"/>
      </w:tblGrid>
      <w:tr w:rsidR="00EB5A8C" w:rsidRPr="00EB5A8C" w:rsidTr="001F3811">
        <w:trPr>
          <w:jc w:val="center"/>
        </w:trPr>
        <w:tc>
          <w:tcPr>
            <w:tcW w:w="4658"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Резерв ретінде қабылданатын активтер</w:t>
            </w:r>
          </w:p>
        </w:tc>
        <w:tc>
          <w:tcPr>
            <w:tcW w:w="3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 </w:t>
            </w:r>
          </w:p>
        </w:tc>
      </w:tr>
      <w:tr w:rsidR="00EB5A8C" w:rsidRPr="00EB5A8C" w:rsidTr="001F3811">
        <w:trPr>
          <w:jc w:val="center"/>
        </w:trPr>
        <w:tc>
          <w:tcPr>
            <w:tcW w:w="4658"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rPr>
            </w:pPr>
            <w:r w:rsidRPr="00EB5A8C">
              <w:rPr>
                <w:color w:val="000000"/>
                <w:sz w:val="24"/>
                <w:szCs w:val="24"/>
              </w:rPr>
              <w:t>Стэндард энд Пурс (Standard &amp; Poor’s) агенттігінің «А»-дан төмен емес тәуелсіз рейтингі немесе басқа рейтинг агенттіктер</w:t>
            </w:r>
            <w:r w:rsidRPr="00EB5A8C">
              <w:rPr>
                <w:color w:val="000000"/>
                <w:sz w:val="24"/>
                <w:szCs w:val="24"/>
                <w:lang w:val="kk-KZ"/>
              </w:rPr>
              <w:t>інің</w:t>
            </w:r>
            <w:r w:rsidRPr="00EB5A8C">
              <w:rPr>
                <w:color w:val="000000"/>
                <w:sz w:val="24"/>
                <w:szCs w:val="24"/>
              </w:rPr>
              <w:t xml:space="preserve"> бірінің осыған ұқсас деңгейдегі рейтингі бар елдердің шетел валюталары және «Еуро» шетел валютасы, сондай-ақ аффинирленген бағалы металдар бойынша ашық валюталық позицияның (ұзын </w:t>
            </w:r>
            <w:r w:rsidRPr="00EB5A8C">
              <w:rPr>
                <w:color w:val="000000"/>
                <w:sz w:val="24"/>
                <w:szCs w:val="24"/>
                <w:lang w:val="kk-KZ"/>
              </w:rPr>
              <w:t>және</w:t>
            </w:r>
            <w:r w:rsidRPr="00EB5A8C">
              <w:rPr>
                <w:color w:val="000000"/>
                <w:sz w:val="24"/>
                <w:szCs w:val="24"/>
              </w:rPr>
              <w:t xml:space="preserve"> қысқа) лимиті - резерв ретінде қабылданатын активтер шамасының 12,5 пайызы</w:t>
            </w:r>
            <w:r w:rsidRPr="00EB5A8C">
              <w:rPr>
                <w:color w:val="000000"/>
                <w:sz w:val="24"/>
                <w:szCs w:val="24"/>
                <w:lang w:val="kk-KZ"/>
              </w:rPr>
              <w:t>нан аспайтын</w:t>
            </w:r>
            <w:r w:rsidRPr="00EB5A8C">
              <w:rPr>
                <w:color w:val="000000"/>
                <w:sz w:val="24"/>
                <w:szCs w:val="24"/>
              </w:rPr>
              <w:t xml:space="preserve"> мөлшерінде</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 </w:t>
            </w:r>
          </w:p>
        </w:tc>
      </w:tr>
      <w:tr w:rsidR="00EB5A8C" w:rsidRPr="00EB5A8C" w:rsidTr="001F3811">
        <w:trPr>
          <w:jc w:val="center"/>
        </w:trPr>
        <w:tc>
          <w:tcPr>
            <w:tcW w:w="4658"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rPr>
            </w:pPr>
            <w:r w:rsidRPr="00EB5A8C">
              <w:rPr>
                <w:color w:val="000000"/>
                <w:sz w:val="24"/>
                <w:szCs w:val="24"/>
              </w:rPr>
              <w:t>Стэндард энд Пурс (Standard &amp; Poor’s) агенттігінің «А»-дан төмен тәуелсіз рейтингі немесе басқа рейтингтік агенттіктердің бiрiнiң осыған ұқсас деңгейдегі рейтингі бар елдердің шетел валюталары бойынша ашық валюталық позицияның (ұзын және қысқа) лимиті - резерв ретінде қабылданатын активтер шамасының 5 пайызы</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 </w:t>
            </w:r>
          </w:p>
        </w:tc>
      </w:tr>
      <w:tr w:rsidR="00EB5A8C" w:rsidRPr="00EB5A8C" w:rsidTr="001F3811">
        <w:trPr>
          <w:jc w:val="center"/>
        </w:trPr>
        <w:tc>
          <w:tcPr>
            <w:tcW w:w="4658"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rPr>
            </w:pPr>
            <w:r w:rsidRPr="00EB5A8C">
              <w:rPr>
                <w:color w:val="000000"/>
                <w:sz w:val="24"/>
                <w:szCs w:val="24"/>
              </w:rPr>
              <w:t>Валюталық нетто-позиция лимиті - резерв ретінде қабылданатын активтердің 25 пайызы</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 </w:t>
            </w:r>
          </w:p>
        </w:tc>
      </w:tr>
      <w:tr w:rsidR="00EB5A8C" w:rsidRPr="00EB5A8C" w:rsidTr="001F3811">
        <w:trPr>
          <w:jc w:val="center"/>
        </w:trPr>
        <w:tc>
          <w:tcPr>
            <w:tcW w:w="4658"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 xml:space="preserve">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w:t>
            </w:r>
            <w:r w:rsidRPr="00EB5A8C">
              <w:rPr>
                <w:sz w:val="24"/>
                <w:szCs w:val="24"/>
                <w:lang w:val="kk-KZ" w:eastAsia="kk-KZ"/>
              </w:rPr>
              <w:t>Қазақстан Республикасының бейрезидент банкі филиалының</w:t>
            </w:r>
            <w:r w:rsidRPr="00EB5A8C">
              <w:rPr>
                <w:color w:val="FF0000"/>
                <w:sz w:val="24"/>
                <w:szCs w:val="24"/>
                <w:lang w:val="kk-KZ" w:eastAsia="kk-KZ"/>
              </w:rPr>
              <w:t xml:space="preserve"> </w:t>
            </w:r>
            <w:r w:rsidRPr="00EB5A8C">
              <w:rPr>
                <w:color w:val="000000"/>
                <w:sz w:val="24"/>
                <w:szCs w:val="24"/>
                <w:lang w:val="kk-KZ" w:eastAsia="kk-KZ"/>
              </w:rPr>
              <w:t>ашық ұзын және (немесе) қысқа позициясының лимиті - резерв ретінде қабылданатын активтердің</w:t>
            </w:r>
            <w:r w:rsidRPr="00EB5A8C">
              <w:rPr>
                <w:sz w:val="24"/>
                <w:szCs w:val="24"/>
              </w:rPr>
              <w:t xml:space="preserve"> </w:t>
            </w:r>
            <w:r w:rsidRPr="00EB5A8C">
              <w:rPr>
                <w:color w:val="000000"/>
                <w:sz w:val="24"/>
                <w:szCs w:val="24"/>
                <w:lang w:val="kk-KZ" w:eastAsia="kk-KZ"/>
              </w:rPr>
              <w:t>50 пайызы</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 </w:t>
            </w:r>
          </w:p>
        </w:tc>
      </w:tr>
      <w:tr w:rsidR="00EB5A8C" w:rsidRPr="00EB5A8C" w:rsidTr="001F3811">
        <w:trPr>
          <w:jc w:val="center"/>
        </w:trPr>
        <w:tc>
          <w:tcPr>
            <w:tcW w:w="23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p>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Валюта атауы</w:t>
            </w:r>
          </w:p>
          <w:p w:rsidR="00EB5A8C" w:rsidRPr="00EB5A8C" w:rsidRDefault="00EB5A8C" w:rsidP="00EB5A8C">
            <w:pPr>
              <w:overflowPunct/>
              <w:autoSpaceDE/>
              <w:autoSpaceDN/>
              <w:adjustRightInd/>
              <w:jc w:val="center"/>
              <w:textAlignment w:val="baseline"/>
              <w:rPr>
                <w:sz w:val="24"/>
                <w:szCs w:val="24"/>
              </w:rPr>
            </w:pPr>
          </w:p>
        </w:tc>
        <w:tc>
          <w:tcPr>
            <w:tcW w:w="2609"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Есепті кезеңнің күндері бойынша операциялық күннің соңындағы сальдо</w:t>
            </w:r>
          </w:p>
        </w:tc>
      </w:tr>
      <w:tr w:rsidR="00EB5A8C" w:rsidRPr="00EB5A8C" w:rsidTr="001F3811">
        <w:trPr>
          <w:jc w:val="center"/>
        </w:trPr>
        <w:tc>
          <w:tcPr>
            <w:tcW w:w="2391" w:type="pct"/>
            <w:vMerge/>
            <w:tcBorders>
              <w:top w:val="nil"/>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rPr>
                <w:sz w:val="24"/>
                <w:szCs w:val="24"/>
              </w:rPr>
            </w:pPr>
          </w:p>
        </w:tc>
        <w:tc>
          <w:tcPr>
            <w:tcW w:w="130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w:t>
            </w:r>
          </w:p>
        </w:tc>
        <w:tc>
          <w:tcPr>
            <w:tcW w:w="130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w:t>
            </w:r>
          </w:p>
        </w:tc>
      </w:tr>
      <w:tr w:rsidR="00EB5A8C" w:rsidRPr="00EB5A8C" w:rsidTr="001F3811">
        <w:trPr>
          <w:jc w:val="center"/>
        </w:trPr>
        <w:tc>
          <w:tcPr>
            <w:tcW w:w="2391" w:type="pct"/>
            <w:vMerge/>
            <w:tcBorders>
              <w:top w:val="nil"/>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rPr>
                <w:sz w:val="24"/>
                <w:szCs w:val="24"/>
              </w:rPr>
            </w:pPr>
          </w:p>
        </w:tc>
        <w:tc>
          <w:tcPr>
            <w:tcW w:w="130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w:t>
            </w:r>
            <w:r w:rsidRPr="00EB5A8C">
              <w:rPr>
                <w:color w:val="000000"/>
                <w:sz w:val="24"/>
                <w:szCs w:val="24"/>
                <w:lang w:val="kk-KZ" w:eastAsia="kk-KZ"/>
              </w:rPr>
              <w:t>күні</w:t>
            </w:r>
            <w:r w:rsidRPr="00EB5A8C">
              <w:rPr>
                <w:sz w:val="24"/>
                <w:szCs w:val="24"/>
              </w:rPr>
              <w:t>)</w:t>
            </w:r>
          </w:p>
        </w:tc>
        <w:tc>
          <w:tcPr>
            <w:tcW w:w="130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w:t>
            </w:r>
            <w:r w:rsidRPr="00EB5A8C">
              <w:rPr>
                <w:color w:val="000000"/>
                <w:sz w:val="24"/>
                <w:szCs w:val="24"/>
                <w:lang w:val="kk-KZ" w:eastAsia="kk-KZ"/>
              </w:rPr>
              <w:t>күні</w:t>
            </w:r>
            <w:r w:rsidRPr="00EB5A8C">
              <w:rPr>
                <w:sz w:val="24"/>
                <w:szCs w:val="24"/>
              </w:rPr>
              <w:t>)</w:t>
            </w:r>
          </w:p>
        </w:tc>
      </w:tr>
      <w:tr w:rsidR="00EB5A8C" w:rsidRPr="00EB5A8C" w:rsidTr="001F3811">
        <w:trPr>
          <w:jc w:val="center"/>
        </w:trPr>
        <w:tc>
          <w:tcPr>
            <w:tcW w:w="2391" w:type="pct"/>
            <w:vMerge/>
            <w:tcBorders>
              <w:top w:val="nil"/>
              <w:left w:val="single" w:sz="8" w:space="0" w:color="auto"/>
              <w:bottom w:val="single" w:sz="8" w:space="0" w:color="auto"/>
              <w:right w:val="single" w:sz="8" w:space="0" w:color="auto"/>
            </w:tcBorders>
            <w:vAlign w:val="center"/>
            <w:hideMark/>
          </w:tcPr>
          <w:p w:rsidR="00EB5A8C" w:rsidRPr="00EB5A8C" w:rsidRDefault="00EB5A8C" w:rsidP="00EB5A8C">
            <w:pPr>
              <w:overflowPunct/>
              <w:autoSpaceDE/>
              <w:autoSpaceDN/>
              <w:adjustRightInd/>
              <w:rPr>
                <w:sz w:val="24"/>
                <w:szCs w:val="24"/>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Талаптар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Міндеттемелер</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Позиция</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Талаптар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Міндеттемелер</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Позиция</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2</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6</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7</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1. Қолма-қол шетел валютасы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2. Орналастырылған (тартылған) салымдар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3. Берілген (алынған) қарыздар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4. Алу (төлеу) үшін есептелген сыйақы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5. Борыштық және үлестік бағалы қағаздар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w:t>
            </w:r>
          </w:p>
        </w:tc>
        <w:tc>
          <w:tcPr>
            <w:tcW w:w="444"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6. Дебиторлық (кредиторлық) берешек</w:t>
            </w:r>
          </w:p>
        </w:tc>
        <w:tc>
          <w:tcPr>
            <w:tcW w:w="44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w:t>
            </w:r>
          </w:p>
        </w:tc>
        <w:tc>
          <w:tcPr>
            <w:tcW w:w="44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7. Туынды қаржы құралдары</w:t>
            </w:r>
          </w:p>
        </w:tc>
        <w:tc>
          <w:tcPr>
            <w:tcW w:w="4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lastRenderedPageBreak/>
              <w:t>….</w:t>
            </w:r>
          </w:p>
        </w:tc>
        <w:tc>
          <w:tcPr>
            <w:tcW w:w="4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 xml:space="preserve">8. Баланстық шоттар бойынша жиыны </w:t>
            </w:r>
          </w:p>
        </w:tc>
        <w:tc>
          <w:tcPr>
            <w:tcW w:w="44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4"/>
                <w:szCs w:val="24"/>
              </w:rPr>
            </w:pPr>
            <w:r w:rsidRPr="00EB5A8C">
              <w:rPr>
                <w:sz w:val="24"/>
                <w:szCs w:val="24"/>
              </w:rPr>
              <w:t>...</w:t>
            </w:r>
          </w:p>
        </w:tc>
        <w:tc>
          <w:tcPr>
            <w:tcW w:w="4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8"/>
                <w:szCs w:val="28"/>
              </w:rPr>
            </w:pPr>
            <w:r w:rsidRPr="00EB5A8C">
              <w:rPr>
                <w:sz w:val="28"/>
                <w:szCs w:val="28"/>
              </w:rPr>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8"/>
                <w:szCs w:val="28"/>
              </w:rPr>
            </w:pPr>
            <w:r w:rsidRPr="00EB5A8C">
              <w:rPr>
                <w:sz w:val="28"/>
                <w:szCs w:val="28"/>
              </w:rPr>
              <w:t>…</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8"/>
                <w:szCs w:val="28"/>
              </w:rPr>
            </w:pPr>
            <w:r w:rsidRPr="00EB5A8C">
              <w:rPr>
                <w:sz w:val="28"/>
                <w:szCs w:val="28"/>
              </w:rPr>
              <w:t>10. Баланстан тыс шоттар бойынша жиынтық</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8"/>
                <w:szCs w:val="28"/>
              </w:rPr>
            </w:pPr>
            <w:r w:rsidRPr="00EB5A8C">
              <w:rPr>
                <w:sz w:val="28"/>
                <w:szCs w:val="28"/>
              </w:rPr>
              <w:t>…</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8"/>
                <w:szCs w:val="28"/>
              </w:rPr>
            </w:pPr>
            <w:r w:rsidRPr="00EB5A8C">
              <w:rPr>
                <w:sz w:val="28"/>
                <w:szCs w:val="28"/>
              </w:rPr>
              <w:t>11. Баланстық және баланстан тыс шоттар бойынша жиынтық</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8"/>
                <w:szCs w:val="28"/>
              </w:rPr>
            </w:pPr>
            <w:r w:rsidRPr="00EB5A8C">
              <w:rPr>
                <w:sz w:val="28"/>
                <w:szCs w:val="28"/>
              </w:rPr>
              <w:t>….</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r w:rsidR="00EB5A8C" w:rsidRPr="00EB5A8C" w:rsidTr="001F3811">
        <w:trPr>
          <w:jc w:val="center"/>
        </w:trPr>
        <w:tc>
          <w:tcPr>
            <w:tcW w:w="2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textAlignment w:val="baseline"/>
              <w:rPr>
                <w:sz w:val="28"/>
                <w:szCs w:val="28"/>
              </w:rPr>
            </w:pPr>
            <w:r w:rsidRPr="00EB5A8C">
              <w:rPr>
                <w:sz w:val="28"/>
                <w:szCs w:val="28"/>
              </w:rPr>
              <w:t>12. Валюталық нетто-позиция жиынтығы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bl>
    <w:p w:rsidR="00EB5A8C" w:rsidRPr="00EB5A8C" w:rsidRDefault="00EB5A8C" w:rsidP="00EB5A8C">
      <w:pPr>
        <w:overflowPunct/>
        <w:autoSpaceDE/>
        <w:autoSpaceDN/>
        <w:adjustRightInd/>
        <w:ind w:firstLine="709"/>
        <w:textAlignment w:val="baseline"/>
        <w:rPr>
          <w:sz w:val="28"/>
          <w:szCs w:val="28"/>
        </w:rPr>
      </w:pPr>
    </w:p>
    <w:p w:rsidR="00EB5A8C" w:rsidRPr="00EB5A8C" w:rsidRDefault="00EB5A8C" w:rsidP="00EB5A8C">
      <w:pPr>
        <w:overflowPunct/>
        <w:autoSpaceDE/>
        <w:autoSpaceDN/>
        <w:adjustRightInd/>
        <w:textAlignment w:val="baseline"/>
        <w:rPr>
          <w:sz w:val="28"/>
          <w:szCs w:val="28"/>
        </w:rPr>
      </w:pPr>
      <w:r w:rsidRPr="00EB5A8C">
        <w:rPr>
          <w:sz w:val="28"/>
          <w:szCs w:val="28"/>
          <w:lang w:val="kk-KZ"/>
        </w:rPr>
        <w:t>кестенің жалғасы</w:t>
      </w:r>
      <w:r w:rsidRPr="00EB5A8C">
        <w:rPr>
          <w:sz w:val="28"/>
          <w:szCs w:val="28"/>
        </w:rPr>
        <w:t>:</w:t>
      </w:r>
    </w:p>
    <w:tbl>
      <w:tblPr>
        <w:tblW w:w="4971" w:type="pct"/>
        <w:jc w:val="center"/>
        <w:tblCellMar>
          <w:left w:w="0" w:type="dxa"/>
          <w:right w:w="0" w:type="dxa"/>
        </w:tblCellMar>
        <w:tblLook w:val="04A0" w:firstRow="1" w:lastRow="0" w:firstColumn="1" w:lastColumn="0" w:noHBand="0" w:noVBand="1"/>
      </w:tblPr>
      <w:tblGrid>
        <w:gridCol w:w="1371"/>
        <w:gridCol w:w="1910"/>
        <w:gridCol w:w="1209"/>
        <w:gridCol w:w="1585"/>
        <w:gridCol w:w="1910"/>
        <w:gridCol w:w="1209"/>
        <w:gridCol w:w="1585"/>
        <w:gridCol w:w="1910"/>
        <w:gridCol w:w="1212"/>
      </w:tblGrid>
      <w:tr w:rsidR="00EB5A8C" w:rsidRPr="00EB5A8C" w:rsidTr="001F3811">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Есепті кезеңнің күндері бойынша операциялық күннің соңындағы сальдо</w:t>
            </w:r>
          </w:p>
        </w:tc>
      </w:tr>
      <w:tr w:rsidR="00EB5A8C" w:rsidRPr="00EB5A8C" w:rsidTr="001F3811">
        <w:trPr>
          <w:jc w:val="center"/>
        </w:trPr>
        <w:tc>
          <w:tcPr>
            <w:tcW w:w="161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3</w:t>
            </w:r>
          </w:p>
        </w:tc>
        <w:tc>
          <w:tcPr>
            <w:tcW w:w="16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4</w:t>
            </w:r>
          </w:p>
        </w:tc>
        <w:tc>
          <w:tcPr>
            <w:tcW w:w="169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5</w:t>
            </w:r>
          </w:p>
        </w:tc>
      </w:tr>
      <w:tr w:rsidR="00EB5A8C" w:rsidRPr="00EB5A8C" w:rsidTr="001F3811">
        <w:trPr>
          <w:jc w:val="center"/>
        </w:trPr>
        <w:tc>
          <w:tcPr>
            <w:tcW w:w="161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4"/>
                <w:szCs w:val="24"/>
                <w:lang w:val="kk-KZ" w:eastAsia="kk-KZ"/>
              </w:rPr>
            </w:pPr>
            <w:r w:rsidRPr="00EB5A8C">
              <w:rPr>
                <w:color w:val="000000"/>
                <w:sz w:val="24"/>
                <w:szCs w:val="24"/>
                <w:lang w:val="kk-KZ" w:eastAsia="kk-KZ"/>
              </w:rPr>
              <w:t>(күні)</w:t>
            </w:r>
          </w:p>
        </w:tc>
        <w:tc>
          <w:tcPr>
            <w:tcW w:w="16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4"/>
                <w:szCs w:val="24"/>
                <w:lang w:val="kk-KZ" w:eastAsia="kk-KZ"/>
              </w:rPr>
            </w:pPr>
            <w:r w:rsidRPr="00EB5A8C">
              <w:rPr>
                <w:color w:val="000000"/>
                <w:sz w:val="24"/>
                <w:szCs w:val="24"/>
                <w:lang w:val="kk-KZ" w:eastAsia="kk-KZ"/>
              </w:rPr>
              <w:t>(күні)</w:t>
            </w:r>
          </w:p>
        </w:tc>
        <w:tc>
          <w:tcPr>
            <w:tcW w:w="169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color w:val="000000"/>
                <w:sz w:val="24"/>
                <w:szCs w:val="24"/>
                <w:lang w:val="kk-KZ" w:eastAsia="kk-KZ"/>
              </w:rPr>
            </w:pPr>
            <w:r w:rsidRPr="00EB5A8C">
              <w:rPr>
                <w:color w:val="000000"/>
                <w:sz w:val="24"/>
                <w:szCs w:val="24"/>
                <w:lang w:val="kk-KZ" w:eastAsia="kk-KZ"/>
              </w:rPr>
              <w:t>(күні)</w:t>
            </w:r>
          </w:p>
        </w:tc>
      </w:tr>
      <w:tr w:rsidR="00EB5A8C" w:rsidRPr="00EB5A8C" w:rsidTr="001F3811">
        <w:trPr>
          <w:jc w:val="center"/>
        </w:trPr>
        <w:tc>
          <w:tcPr>
            <w:tcW w:w="4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Талаптар</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Міндеттемелер</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Позиция</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Талаптар</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Міндеттемелер</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Позиция</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color w:val="000000"/>
                <w:sz w:val="24"/>
                <w:szCs w:val="24"/>
                <w:lang w:val="kk-KZ" w:eastAsia="kk-KZ"/>
              </w:rPr>
              <w:t>Талаптар</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color w:val="000000"/>
                <w:sz w:val="24"/>
                <w:szCs w:val="24"/>
                <w:lang w:val="kk-KZ" w:eastAsia="kk-KZ"/>
              </w:rPr>
              <w:t>Міндеттемелер</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Позиция</w:t>
            </w:r>
          </w:p>
        </w:tc>
      </w:tr>
      <w:tr w:rsidR="00EB5A8C" w:rsidRPr="00EB5A8C" w:rsidTr="001F3811">
        <w:trPr>
          <w:jc w:val="center"/>
        </w:trPr>
        <w:tc>
          <w:tcPr>
            <w:tcW w:w="4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8</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9</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10</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11</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13</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14</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15</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16</w:t>
            </w:r>
          </w:p>
        </w:tc>
      </w:tr>
      <w:tr w:rsidR="00EB5A8C" w:rsidRPr="00EB5A8C" w:rsidTr="001F3811">
        <w:trPr>
          <w:jc w:val="center"/>
        </w:trPr>
        <w:tc>
          <w:tcPr>
            <w:tcW w:w="4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textAlignment w:val="baseline"/>
              <w:rPr>
                <w:sz w:val="24"/>
                <w:szCs w:val="24"/>
              </w:rPr>
            </w:pPr>
            <w:r w:rsidRPr="00EB5A8C">
              <w:rPr>
                <w:sz w:val="24"/>
                <w:szCs w:val="24"/>
              </w:rPr>
              <w:t> </w:t>
            </w:r>
          </w:p>
        </w:tc>
      </w:tr>
    </w:tbl>
    <w:p w:rsidR="00EB5A8C" w:rsidRPr="00EB5A8C" w:rsidRDefault="00EB5A8C" w:rsidP="00EB5A8C">
      <w:pPr>
        <w:overflowPunct/>
        <w:autoSpaceDE/>
        <w:autoSpaceDN/>
        <w:adjustRightInd/>
        <w:ind w:firstLine="709"/>
        <w:textAlignment w:val="baseline"/>
        <w:rPr>
          <w:color w:val="000000"/>
          <w:sz w:val="28"/>
          <w:szCs w:val="28"/>
        </w:rPr>
      </w:pP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Атауы 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Мекенжайы 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Телефоны ______________________________________________________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Электрондық пошта мекенжайы 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Орындаушы 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lastRenderedPageBreak/>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Басшы немесе есепке қол қою функциясы жүктелген адам                                           </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_____________________________________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тегі, аты және әкесінің аты (ол болған жағдайда)                     қолы </w:t>
      </w:r>
    </w:p>
    <w:p w:rsidR="00EB5A8C" w:rsidRPr="00EB5A8C" w:rsidRDefault="00EB5A8C" w:rsidP="00EB5A8C">
      <w:pPr>
        <w:overflowPunct/>
        <w:autoSpaceDE/>
        <w:autoSpaceDN/>
        <w:adjustRightInd/>
        <w:spacing w:before="100" w:beforeAutospacing="1" w:after="100" w:afterAutospacing="1"/>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widowControl w:val="0"/>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Ескертпе: нысан «Бейрезидент-банктері филиалдарының а</w:t>
      </w:r>
      <w:r w:rsidRPr="00EB5A8C">
        <w:rPr>
          <w:rFonts w:eastAsia="Calibri"/>
          <w:sz w:val="28"/>
          <w:szCs w:val="28"/>
          <w:lang w:val="kk-KZ" w:eastAsia="en-US"/>
        </w:rPr>
        <w:t>птаның (айдың) әрбір жұмыс күні үшін әрбір шетел валютасы бойынша валюталық позициялар және валюталық нетто-позиция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textAlignment w:val="baseline"/>
        <w:rPr>
          <w:color w:val="000000"/>
          <w:sz w:val="28"/>
          <w:szCs w:val="28"/>
          <w:highlight w:val="red"/>
          <w:lang w:val="kk-KZ"/>
        </w:rPr>
        <w:sectPr w:rsidR="00EB5A8C" w:rsidRPr="00EB5A8C" w:rsidSect="00DD2508">
          <w:pgSz w:w="16838" w:h="11906" w:orient="landscape"/>
          <w:pgMar w:top="1418" w:right="1418" w:bottom="851" w:left="1418" w:header="709" w:footer="709" w:gutter="0"/>
          <w:cols w:space="708"/>
          <w:docGrid w:linePitch="360"/>
        </w:sectPr>
      </w:pPr>
    </w:p>
    <w:p w:rsidR="00EB5A8C" w:rsidRPr="00EB5A8C" w:rsidRDefault="00EB5A8C" w:rsidP="00EB5A8C">
      <w:pPr>
        <w:overflowPunct/>
        <w:autoSpaceDE/>
        <w:autoSpaceDN/>
        <w:adjustRightInd/>
        <w:ind w:left="5670"/>
        <w:rPr>
          <w:sz w:val="28"/>
          <w:szCs w:val="28"/>
          <w:lang w:val="kk-KZ"/>
        </w:rPr>
      </w:pPr>
      <w:r w:rsidRPr="00EB5A8C">
        <w:rPr>
          <w:rFonts w:eastAsia="Calibri"/>
          <w:sz w:val="28"/>
          <w:szCs w:val="28"/>
          <w:lang w:val="kk-KZ" w:eastAsia="en-US"/>
        </w:rPr>
        <w:lastRenderedPageBreak/>
        <w:t>«Бейрезидент-банктері филиалдарының аптаның (айдың) әрбір жұмыс күні үшін әрбір шетел валютасы бойынша валюталық позициялар және валюталық нетто-позиция туралы есеп»</w:t>
      </w:r>
      <w:r w:rsidRPr="00EB5A8C">
        <w:rPr>
          <w:sz w:val="28"/>
          <w:szCs w:val="28"/>
          <w:lang w:val="kk-KZ"/>
        </w:rPr>
        <w:t xml:space="preserve"> әкімшілік деректерді өтеусіз негізде жинауға арналған нысанына </w:t>
      </w:r>
    </w:p>
    <w:p w:rsidR="00EB5A8C" w:rsidRPr="00EB5A8C" w:rsidRDefault="00EB5A8C" w:rsidP="00EB5A8C">
      <w:pPr>
        <w:overflowPunct/>
        <w:autoSpaceDE/>
        <w:autoSpaceDN/>
        <w:adjustRightInd/>
        <w:ind w:left="5670" w:hanging="142"/>
        <w:rPr>
          <w:sz w:val="28"/>
          <w:szCs w:val="28"/>
          <w:lang w:val="kk-KZ"/>
        </w:rPr>
      </w:pPr>
      <w:r w:rsidRPr="00EB5A8C">
        <w:rPr>
          <w:sz w:val="28"/>
          <w:szCs w:val="28"/>
          <w:lang w:val="kk-KZ"/>
        </w:rPr>
        <w:t xml:space="preserve">  қосымша </w:t>
      </w:r>
    </w:p>
    <w:p w:rsidR="00EB5A8C" w:rsidRPr="00EB5A8C" w:rsidRDefault="00EB5A8C" w:rsidP="00EB5A8C">
      <w:pPr>
        <w:overflowPunct/>
        <w:autoSpaceDE/>
        <w:autoSpaceDN/>
        <w:adjustRightInd/>
        <w:ind w:firstLine="5670"/>
        <w:rPr>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highlight w:val="yellow"/>
          <w:lang w:val="kk-KZ"/>
        </w:rPr>
      </w:pPr>
      <w:r w:rsidRPr="00EB5A8C">
        <w:rPr>
          <w:rFonts w:eastAsia="Calibri"/>
          <w:b/>
          <w:sz w:val="28"/>
          <w:szCs w:val="28"/>
          <w:lang w:val="kk-KZ" w:eastAsia="en-US"/>
        </w:rPr>
        <w:t>Бейрезидент-банктері филиалдарының аптаның (айдың) әрбір жұмыс күні үшін әрбір шетел валютасы бойынша валюталық позициялар және валюталық нетто-позиция туралы есеп</w:t>
      </w:r>
      <w:r w:rsidRPr="00EB5A8C">
        <w:rPr>
          <w:b/>
          <w:color w:val="000000"/>
          <w:sz w:val="28"/>
          <w:szCs w:val="28"/>
          <w:highlight w:val="yellow"/>
          <w:lang w:val="kk-KZ"/>
        </w:rPr>
        <w:t xml:space="preserve"> </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 (индексі </w:t>
      </w:r>
      <w:r w:rsidRPr="00EB5A8C">
        <w:rPr>
          <w:color w:val="000000"/>
          <w:sz w:val="28"/>
          <w:szCs w:val="28"/>
          <w:lang w:val="kk-KZ"/>
        </w:rPr>
        <w:t>–</w:t>
      </w:r>
      <w:r w:rsidRPr="00EB5A8C">
        <w:rPr>
          <w:b/>
          <w:color w:val="000000"/>
          <w:sz w:val="28"/>
          <w:szCs w:val="28"/>
          <w:lang w:val="kk-KZ"/>
        </w:rPr>
        <w:t xml:space="preserve"> 1-</w:t>
      </w:r>
      <w:r w:rsidRPr="00EB5A8C">
        <w:rPr>
          <w:sz w:val="24"/>
          <w:szCs w:val="24"/>
          <w:lang w:val="kk-KZ"/>
        </w:rPr>
        <w:t xml:space="preserve"> </w:t>
      </w:r>
      <w:r w:rsidRPr="00EB5A8C">
        <w:rPr>
          <w:b/>
          <w:color w:val="000000"/>
          <w:sz w:val="28"/>
          <w:szCs w:val="28"/>
          <w:lang w:val="kk-KZ"/>
        </w:rPr>
        <w:t xml:space="preserve">FBN_DVP, кезеңділігі </w:t>
      </w:r>
      <w:r w:rsidRPr="00EB5A8C">
        <w:rPr>
          <w:color w:val="000000"/>
          <w:sz w:val="28"/>
          <w:szCs w:val="28"/>
          <w:lang w:val="kk-KZ"/>
        </w:rPr>
        <w:t xml:space="preserve">– </w:t>
      </w:r>
      <w:r w:rsidRPr="00EB5A8C">
        <w:rPr>
          <w:b/>
          <w:color w:val="000000"/>
          <w:sz w:val="28"/>
          <w:szCs w:val="28"/>
          <w:lang w:val="kk-KZ"/>
        </w:rPr>
        <w:t>апта сайын, ай сайын)</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r w:rsidRPr="00EB5A8C">
        <w:rPr>
          <w:b/>
          <w:color w:val="000000"/>
          <w:sz w:val="28"/>
          <w:szCs w:val="28"/>
          <w:lang w:val="kk-KZ"/>
        </w:rPr>
        <w:t xml:space="preserve"> </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p>
    <w:p w:rsidR="00EB5A8C" w:rsidRPr="00EB5A8C" w:rsidRDefault="00EB5A8C" w:rsidP="00EB5A8C">
      <w:pPr>
        <w:overflowPunct/>
        <w:autoSpaceDE/>
        <w:autoSpaceDN/>
        <w:adjustRightInd/>
        <w:ind w:firstLine="709"/>
        <w:textAlignment w:val="baseline"/>
        <w:rPr>
          <w:b/>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1. </w:t>
      </w:r>
      <w:r w:rsidRPr="00EB5A8C">
        <w:rPr>
          <w:sz w:val="28"/>
          <w:szCs w:val="28"/>
          <w:lang w:val="kk-KZ"/>
        </w:rPr>
        <w:t>Осы түсіндірмеде «Бейрезидент-банктері филиалдарының а</w:t>
      </w:r>
      <w:r w:rsidRPr="00EB5A8C">
        <w:rPr>
          <w:rFonts w:eastAsia="Calibri"/>
          <w:sz w:val="28"/>
          <w:szCs w:val="28"/>
          <w:lang w:val="kk-KZ" w:eastAsia="en-US"/>
        </w:rPr>
        <w:t>птаның (айдың) әрбір жұмыс күні үшін әрбір шетел валютасы бойынша валюталық позициялар және валюталық нетто-позиция туралы есеп</w:t>
      </w:r>
      <w:r w:rsidRPr="00EB5A8C">
        <w:rPr>
          <w:sz w:val="28"/>
          <w:szCs w:val="28"/>
          <w:lang w:val="kk-KZ"/>
        </w:rPr>
        <w:t xml:space="preserve">» әкімшілік деректерді өтеусіз негізде жинауға арналған нысанын (бұдан әрі </w:t>
      </w:r>
      <w:r w:rsidRPr="00EB5A8C">
        <w:rPr>
          <w:color w:val="000000"/>
          <w:sz w:val="28"/>
          <w:szCs w:val="28"/>
          <w:lang w:val="kk-KZ"/>
        </w:rPr>
        <w:t xml:space="preserve">– </w:t>
      </w:r>
      <w:r w:rsidRPr="00EB5A8C">
        <w:rPr>
          <w:sz w:val="28"/>
          <w:szCs w:val="28"/>
          <w:lang w:val="kk-KZ"/>
        </w:rPr>
        <w:t>Нысан) толтыру бойынша бірыңғай талаптар айқындалады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2. </w:t>
      </w:r>
      <w:r w:rsidRPr="00EB5A8C">
        <w:rPr>
          <w:sz w:val="28"/>
          <w:szCs w:val="28"/>
          <w:lang w:val="kk-KZ"/>
        </w:rPr>
        <w:t>Нысан апта сайын, ай сайын жасалады және есепті кезеңнің әрбір жұмыс күні үшін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sz w:val="28"/>
          <w:szCs w:val="28"/>
          <w:lang w:val="kk-KZ"/>
        </w:rPr>
        <w:t>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3. </w:t>
      </w:r>
      <w:r w:rsidRPr="00EB5A8C">
        <w:rPr>
          <w:sz w:val="28"/>
          <w:szCs w:val="28"/>
          <w:lang w:val="kk-KZ"/>
        </w:rPr>
        <w:t>Нысанға басшы немесе есепке қол қою функциясы жүктелген адам және орындаушы қол қояды</w:t>
      </w:r>
      <w:r w:rsidRPr="00EB5A8C">
        <w:rPr>
          <w:color w:val="000000"/>
          <w:sz w:val="28"/>
          <w:szCs w:val="28"/>
          <w:lang w:val="kk-KZ"/>
        </w:rPr>
        <w:t>.</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rFonts w:eastAsia="Calibri"/>
          <w:b/>
          <w:sz w:val="28"/>
          <w:szCs w:val="28"/>
          <w:lang w:val="kk-KZ" w:eastAsia="en-US"/>
        </w:rPr>
        <w:t>2-тарау. 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4. Нысан «Қазақстан Республикасы бейрезидент-банктерінің филиалдарының (оның ішінде Қазақстан Республикасы бейрезидент-ислам банктерінің филиалдарының) резерв ретінде қабылданатын активтерін қалыптастыру тәртібін және олардың ең төмен мөлшерін қоса алғанда, Қазақстан </w:t>
      </w:r>
      <w:r w:rsidRPr="00EB5A8C">
        <w:rPr>
          <w:color w:val="000000"/>
          <w:sz w:val="28"/>
          <w:szCs w:val="28"/>
          <w:lang w:val="kk-KZ"/>
        </w:rPr>
        <w:lastRenderedPageBreak/>
        <w:t xml:space="preserve">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w:t>
      </w:r>
      <w:r w:rsidRPr="00EB5A8C">
        <w:rPr>
          <w:sz w:val="28"/>
          <w:szCs w:val="28"/>
          <w:lang w:val="kk-KZ"/>
        </w:rPr>
        <w:t xml:space="preserve">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w:t>
      </w:r>
      <w:r w:rsidRPr="00EB5A8C">
        <w:rPr>
          <w:color w:val="000000"/>
          <w:sz w:val="28"/>
          <w:szCs w:val="28"/>
          <w:lang w:val="kk-KZ"/>
        </w:rPr>
        <w:t xml:space="preserve">22213 </w:t>
      </w:r>
      <w:r w:rsidRPr="00EB5A8C">
        <w:rPr>
          <w:sz w:val="28"/>
          <w:szCs w:val="28"/>
          <w:lang w:val="kk-KZ"/>
        </w:rPr>
        <w:t>болып тіркелген) сәйкес толтырылады</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6. 10-жолда халықаралық қаржылық есептілік стандарттарына сәйкес қалыптастырылған резервтерді шегергенде, Қазақстан Республикасының бейрезидент-банкінің филиалы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7. «Позиция» 4, 7, 10, 13 және 16-бағандар бойынша 12-жолда есепті кезеңнің әрбір жұмыс күні үшін барлық шетел валюталары бойынша нетто-позиция көрсетіледі.</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sz w:val="28"/>
          <w:szCs w:val="28"/>
          <w:highlight w:val="red"/>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color w:val="000000"/>
          <w:sz w:val="28"/>
          <w:szCs w:val="24"/>
          <w:lang w:val="kk-KZ"/>
        </w:rPr>
        <w:t>34-қосымша</w:t>
      </w:r>
    </w:p>
    <w:p w:rsidR="00EB5A8C" w:rsidRPr="00EB5A8C" w:rsidRDefault="00EB5A8C" w:rsidP="00EB5A8C">
      <w:pPr>
        <w:overflowPunct/>
        <w:autoSpaceDE/>
        <w:autoSpaceDN/>
        <w:adjustRightInd/>
        <w:ind w:left="5954"/>
        <w:jc w:val="both"/>
        <w:rPr>
          <w:rFonts w:eastAsia="Calibri"/>
          <w:sz w:val="28"/>
          <w:szCs w:val="28"/>
          <w:highlight w:val="yellow"/>
          <w:lang w:val="kk-KZ" w:eastAsia="en-US"/>
        </w:rPr>
      </w:pPr>
    </w:p>
    <w:p w:rsidR="00EB5A8C" w:rsidRPr="00EB5A8C" w:rsidRDefault="00EB5A8C" w:rsidP="00EB5A8C">
      <w:pPr>
        <w:overflowPunct/>
        <w:autoSpaceDE/>
        <w:autoSpaceDN/>
        <w:adjustRightInd/>
        <w:ind w:firstLine="709"/>
        <w:rPr>
          <w:color w:val="000000"/>
          <w:sz w:val="28"/>
          <w:szCs w:val="28"/>
          <w:lang w:val="kk-KZ"/>
        </w:rPr>
      </w:pPr>
    </w:p>
    <w:p w:rsidR="00EB5A8C" w:rsidRPr="00EB5A8C" w:rsidRDefault="00EB5A8C" w:rsidP="00EB5A8C">
      <w:pPr>
        <w:overflowPunct/>
        <w:autoSpaceDE/>
        <w:autoSpaceDN/>
        <w:adjustRightInd/>
        <w:ind w:left="5812" w:firstLine="142"/>
        <w:rPr>
          <w:sz w:val="28"/>
          <w:szCs w:val="28"/>
          <w:lang w:val="kk-KZ"/>
        </w:rPr>
      </w:pPr>
      <w:r w:rsidRPr="00EB5A8C">
        <w:rPr>
          <w:sz w:val="28"/>
          <w:szCs w:val="28"/>
          <w:lang w:val="kk-KZ"/>
        </w:rPr>
        <w:t>Әкімшілік деректерді</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 xml:space="preserve">өтеусіз негізде жинауға арналған нысан </w:t>
      </w:r>
    </w:p>
    <w:p w:rsidR="00EB5A8C" w:rsidRPr="00EB5A8C" w:rsidRDefault="00EB5A8C" w:rsidP="00EB5A8C">
      <w:pPr>
        <w:overflowPunct/>
        <w:autoSpaceDE/>
        <w:autoSpaceDN/>
        <w:adjustRightInd/>
        <w:jc w:val="right"/>
        <w:rPr>
          <w:sz w:val="28"/>
          <w:szCs w:val="28"/>
          <w:lang w:val="kk-KZ"/>
        </w:rPr>
      </w:pPr>
    </w:p>
    <w:p w:rsidR="00EB5A8C" w:rsidRPr="00EB5A8C" w:rsidRDefault="00EB5A8C" w:rsidP="00EB5A8C">
      <w:pPr>
        <w:overflowPunct/>
        <w:autoSpaceDE/>
        <w:autoSpaceDN/>
        <w:adjustRightInd/>
        <w:ind w:firstLine="709"/>
        <w:jc w:val="center"/>
        <w:textAlignment w:val="baseline"/>
        <w:rPr>
          <w:sz w:val="28"/>
          <w:szCs w:val="28"/>
          <w:lang w:val="kk-KZ"/>
        </w:rPr>
      </w:pPr>
    </w:p>
    <w:p w:rsidR="00EB5A8C" w:rsidRPr="00EB5A8C" w:rsidRDefault="00EB5A8C" w:rsidP="00EB5A8C">
      <w:pPr>
        <w:overflowPunct/>
        <w:autoSpaceDE/>
        <w:autoSpaceDN/>
        <w:adjustRightInd/>
        <w:ind w:firstLine="709"/>
        <w:jc w:val="center"/>
        <w:textAlignment w:val="baseline"/>
        <w:rPr>
          <w:sz w:val="28"/>
          <w:szCs w:val="28"/>
          <w:lang w:val="kk-KZ"/>
        </w:rPr>
      </w:pPr>
    </w:p>
    <w:p w:rsidR="00EB5A8C" w:rsidRPr="00EB5A8C" w:rsidRDefault="00EB5A8C" w:rsidP="00EB5A8C">
      <w:pPr>
        <w:overflowPunct/>
        <w:autoSpaceDE/>
        <w:autoSpaceDN/>
        <w:adjustRightInd/>
        <w:ind w:firstLine="709"/>
        <w:jc w:val="both"/>
        <w:textAlignment w:val="baseline"/>
        <w:rPr>
          <w:sz w:val="28"/>
          <w:szCs w:val="28"/>
          <w:u w:val="single"/>
          <w:lang w:val="kk-KZ"/>
        </w:rPr>
      </w:pPr>
      <w:r w:rsidRPr="00EB5A8C">
        <w:rPr>
          <w:bCs/>
          <w:sz w:val="28"/>
          <w:szCs w:val="28"/>
          <w:lang w:val="kk-KZ"/>
        </w:rPr>
        <w:t>Ұсынылады: Қазақстан Республикасының Ұлттық Банкіне</w:t>
      </w:r>
      <w:r w:rsidRPr="00EB5A8C">
        <w:rPr>
          <w:sz w:val="28"/>
          <w:szCs w:val="28"/>
          <w:u w:val="single"/>
          <w:lang w:val="kk-KZ"/>
        </w:rPr>
        <w:t xml:space="preserve"> </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r w:rsidRPr="00EB5A8C">
        <w:rPr>
          <w:sz w:val="28"/>
          <w:szCs w:val="28"/>
          <w:lang w:val="kk-KZ"/>
        </w:rPr>
        <w:t xml:space="preserve"> </w:t>
      </w:r>
    </w:p>
    <w:p w:rsidR="00EB5A8C" w:rsidRPr="00EB5A8C" w:rsidRDefault="00EB5A8C" w:rsidP="00EB5A8C">
      <w:pPr>
        <w:overflowPunct/>
        <w:autoSpaceDE/>
        <w:autoSpaceDN/>
        <w:adjustRightInd/>
        <w:ind w:firstLine="709"/>
        <w:jc w:val="both"/>
        <w:textAlignment w:val="baseline"/>
        <w:rPr>
          <w:rFonts w:eastAsia="Calibri"/>
          <w:sz w:val="28"/>
          <w:szCs w:val="28"/>
          <w:lang w:val="kk-KZ" w:eastAsia="en-US"/>
        </w:rPr>
      </w:pPr>
      <w:r w:rsidRPr="00EB5A8C">
        <w:rPr>
          <w:bCs/>
          <w:sz w:val="28"/>
          <w:szCs w:val="28"/>
          <w:lang w:val="kk-KZ"/>
        </w:rPr>
        <w:t>Әкімшілік</w:t>
      </w:r>
      <w:r w:rsidRPr="00EB5A8C">
        <w:rPr>
          <w:sz w:val="28"/>
          <w:szCs w:val="28"/>
          <w:lang w:val="kk-KZ"/>
        </w:rPr>
        <w:t xml:space="preserve"> нысанның атауы: Бейрезидент-банктері филиалдарының іш</w:t>
      </w:r>
      <w:r w:rsidRPr="00EB5A8C">
        <w:rPr>
          <w:rFonts w:eastAsia="Calibri"/>
          <w:sz w:val="28"/>
          <w:szCs w:val="28"/>
          <w:lang w:val="kk-KZ" w:eastAsia="en-US"/>
        </w:rPr>
        <w:t>кі активтердің, ішкі және өзге де міндеттемелердің орташа айлық шамасын, қаражат бөлігін ішкі активтерге орналастыру коэффициентін есептеу туралы есеп</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color w:val="000000"/>
          <w:sz w:val="28"/>
          <w:szCs w:val="28"/>
          <w:lang w:val="kk-KZ"/>
        </w:rPr>
        <w:t>: 1-</w:t>
      </w:r>
      <w:r w:rsidRPr="00EB5A8C">
        <w:rPr>
          <w:sz w:val="24"/>
          <w:szCs w:val="24"/>
          <w:lang w:val="kk-KZ"/>
        </w:rPr>
        <w:t xml:space="preserve"> </w:t>
      </w:r>
      <w:r w:rsidRPr="00EB5A8C">
        <w:rPr>
          <w:color w:val="000000"/>
          <w:sz w:val="28"/>
          <w:szCs w:val="28"/>
          <w:lang w:val="kk-KZ"/>
        </w:rPr>
        <w:t>FBN_ KVA</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w:t>
      </w:r>
      <w:r w:rsidRPr="00EB5A8C">
        <w:rPr>
          <w:color w:val="000000"/>
          <w:sz w:val="28"/>
          <w:szCs w:val="28"/>
          <w:lang w:val="kk-KZ"/>
        </w:rPr>
        <w:t xml:space="preserve">: </w:t>
      </w:r>
      <w:r w:rsidRPr="00EB5A8C">
        <w:rPr>
          <w:bCs/>
          <w:sz w:val="28"/>
          <w:szCs w:val="28"/>
          <w:lang w:val="kk-KZ"/>
        </w:rPr>
        <w:t>Қазақстан Республикасының бейрезидент-банктерінің филиалдары және Қазақстан Республикасының бейрезидент-ислам банктерінің филиалдары</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sz w:val="24"/>
          <w:szCs w:val="24"/>
          <w:lang w:val="kk-KZ"/>
        </w:rPr>
      </w:pPr>
      <w:r w:rsidRPr="00EB5A8C">
        <w:rPr>
          <w:bCs/>
          <w:sz w:val="28"/>
          <w:szCs w:val="28"/>
          <w:lang w:val="kk-KZ"/>
        </w:rPr>
        <w:t>Әкімшілік деректерді өтеусіз негізде жинауға арналған нысанды ұсыну мерзімі</w:t>
      </w:r>
      <w:r w:rsidRPr="00EB5A8C">
        <w:rPr>
          <w:color w:val="000000"/>
          <w:sz w:val="28"/>
          <w:szCs w:val="28"/>
          <w:lang w:val="kk-KZ"/>
        </w:rPr>
        <w:t xml:space="preserve">: </w:t>
      </w:r>
      <w:r w:rsidRPr="00EB5A8C">
        <w:rPr>
          <w:bCs/>
          <w:sz w:val="28"/>
          <w:szCs w:val="28"/>
          <w:lang w:val="kk-KZ"/>
        </w:rPr>
        <w:t>есепті айдан кейінгі айдың жетінші жұмыс күнінен кешіктірмей</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rPr>
      </w:pPr>
      <w:r w:rsidRPr="00EB5A8C">
        <w:rPr>
          <w:sz w:val="28"/>
          <w:szCs w:val="28"/>
        </w:rPr>
        <w:t>Б</w:t>
      </w:r>
      <w:r w:rsidRPr="00EB5A8C">
        <w:rPr>
          <w:sz w:val="28"/>
          <w:szCs w:val="28"/>
          <w:lang w:val="kk-KZ"/>
        </w:rPr>
        <w:t>С</w:t>
      </w:r>
      <w:r w:rsidRPr="00EB5A8C">
        <w:rPr>
          <w:sz w:val="28"/>
          <w:szCs w:val="28"/>
        </w:rPr>
        <w:t>Н: _______________________</w:t>
      </w:r>
    </w:p>
    <w:p w:rsidR="00EB5A8C" w:rsidRPr="00EB5A8C" w:rsidRDefault="00EB5A8C" w:rsidP="00EB5A8C">
      <w:pPr>
        <w:overflowPunct/>
        <w:autoSpaceDE/>
        <w:autoSpaceDN/>
        <w:adjustRightInd/>
        <w:ind w:firstLine="709"/>
        <w:jc w:val="both"/>
        <w:rPr>
          <w:sz w:val="28"/>
          <w:szCs w:val="28"/>
        </w:rPr>
      </w:pPr>
      <w:r w:rsidRPr="00EB5A8C">
        <w:rPr>
          <w:sz w:val="28"/>
          <w:szCs w:val="28"/>
          <w:lang w:val="kk-KZ"/>
        </w:rPr>
        <w:t>Жинау әдісі</w:t>
      </w:r>
      <w:r w:rsidRPr="00EB5A8C">
        <w:rPr>
          <w:sz w:val="28"/>
          <w:szCs w:val="28"/>
        </w:rPr>
        <w:t>: электрон</w:t>
      </w:r>
      <w:r w:rsidRPr="00EB5A8C">
        <w:rPr>
          <w:sz w:val="28"/>
          <w:szCs w:val="28"/>
          <w:lang w:val="kk-KZ"/>
        </w:rPr>
        <w:t xml:space="preserve">дық түрде </w:t>
      </w:r>
    </w:p>
    <w:p w:rsidR="00EB5A8C" w:rsidRPr="00EB5A8C" w:rsidRDefault="00EB5A8C" w:rsidP="00EB5A8C">
      <w:pPr>
        <w:overflowPunct/>
        <w:autoSpaceDE/>
        <w:autoSpaceDN/>
        <w:adjustRightInd/>
        <w:textAlignment w:val="baseline"/>
        <w:rPr>
          <w:sz w:val="28"/>
          <w:szCs w:val="28"/>
        </w:rPr>
      </w:pPr>
    </w:p>
    <w:p w:rsidR="00EB5A8C" w:rsidRPr="00EB5A8C" w:rsidRDefault="00EB5A8C" w:rsidP="00EB5A8C">
      <w:pPr>
        <w:overflowPunct/>
        <w:autoSpaceDE/>
        <w:autoSpaceDN/>
        <w:adjustRightInd/>
        <w:ind w:firstLine="709"/>
        <w:jc w:val="right"/>
        <w:textAlignment w:val="baseline"/>
        <w:rPr>
          <w:strike/>
          <w:sz w:val="28"/>
          <w:szCs w:val="28"/>
        </w:rPr>
      </w:pP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1-кесте. Ішкі активтердің орташа айлық шамасын есептеу</w:t>
      </w: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right"/>
        <w:rPr>
          <w:sz w:val="28"/>
          <w:szCs w:val="28"/>
        </w:rPr>
      </w:pPr>
      <w:r w:rsidRPr="00EB5A8C">
        <w:rPr>
          <w:sz w:val="28"/>
          <w:szCs w:val="28"/>
        </w:rPr>
        <w:t>(</w:t>
      </w:r>
      <w:r w:rsidRPr="00EB5A8C">
        <w:rPr>
          <w:sz w:val="28"/>
          <w:szCs w:val="28"/>
          <w:lang w:val="kk-KZ"/>
        </w:rPr>
        <w:t>мың теңгемен</w:t>
      </w:r>
      <w:r w:rsidRPr="00EB5A8C">
        <w:rPr>
          <w:sz w:val="28"/>
          <w:szCs w:val="28"/>
        </w:rPr>
        <w:t>)</w:t>
      </w:r>
    </w:p>
    <w:tbl>
      <w:tblPr>
        <w:tblW w:w="5000" w:type="pct"/>
        <w:jc w:val="center"/>
        <w:tblCellMar>
          <w:left w:w="0" w:type="dxa"/>
          <w:right w:w="0" w:type="dxa"/>
        </w:tblCellMar>
        <w:tblLook w:val="04A0" w:firstRow="1" w:lastRow="0" w:firstColumn="1" w:lastColumn="0" w:noHBand="0" w:noVBand="1"/>
      </w:tblPr>
      <w:tblGrid>
        <w:gridCol w:w="445"/>
        <w:gridCol w:w="4722"/>
        <w:gridCol w:w="2839"/>
        <w:gridCol w:w="1611"/>
      </w:tblGrid>
      <w:tr w:rsidR="00EB5A8C" w:rsidRPr="00EB5A8C" w:rsidTr="001F3811">
        <w:trPr>
          <w:trHeight w:val="710"/>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w:t>
            </w:r>
          </w:p>
        </w:tc>
        <w:tc>
          <w:tcPr>
            <w:tcW w:w="246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3"/>
              <w:jc w:val="center"/>
              <w:rPr>
                <w:sz w:val="24"/>
                <w:szCs w:val="24"/>
              </w:rPr>
            </w:pPr>
            <w:r w:rsidRPr="00EB5A8C">
              <w:rPr>
                <w:sz w:val="24"/>
                <w:szCs w:val="24"/>
              </w:rPr>
              <w:t>Актив</w:t>
            </w:r>
            <w:r w:rsidRPr="00EB5A8C">
              <w:rPr>
                <w:sz w:val="24"/>
                <w:szCs w:val="24"/>
                <w:lang w:val="kk-KZ"/>
              </w:rPr>
              <w:t>тер</w:t>
            </w:r>
          </w:p>
        </w:tc>
        <w:tc>
          <w:tcPr>
            <w:tcW w:w="1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Есепті кезең ішіндегі күндер бойынша ішкі активтер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Орташа айлық шама</w:t>
            </w:r>
          </w:p>
          <w:p w:rsidR="00EB5A8C" w:rsidRPr="00EB5A8C" w:rsidRDefault="00EB5A8C" w:rsidP="00EB5A8C">
            <w:pPr>
              <w:overflowPunct/>
              <w:autoSpaceDE/>
              <w:autoSpaceDN/>
              <w:adjustRightInd/>
              <w:jc w:val="center"/>
              <w:rPr>
                <w:sz w:val="24"/>
                <w:szCs w:val="24"/>
              </w:rPr>
            </w:pPr>
          </w:p>
        </w:tc>
      </w:tr>
      <w:tr w:rsidR="00EB5A8C" w:rsidRPr="00EB5A8C" w:rsidTr="001F3811">
        <w:trPr>
          <w:jc w:val="center"/>
        </w:trPr>
        <w:tc>
          <w:tcPr>
            <w:tcW w:w="0" w:type="auto"/>
            <w:tcBorders>
              <w:top w:val="single" w:sz="8" w:space="0" w:color="auto"/>
              <w:left w:val="single" w:sz="8" w:space="0" w:color="auto"/>
              <w:bottom w:val="single" w:sz="8" w:space="0" w:color="auto"/>
              <w:right w:val="single" w:sz="8" w:space="0" w:color="auto"/>
            </w:tcBorders>
            <w:vAlign w:val="center"/>
          </w:tcPr>
          <w:p w:rsidR="00EB5A8C" w:rsidRPr="00EB5A8C" w:rsidRDefault="00EB5A8C" w:rsidP="00EB5A8C">
            <w:pPr>
              <w:overflowPunct/>
              <w:autoSpaceDE/>
              <w:autoSpaceDN/>
              <w:adjustRightInd/>
              <w:jc w:val="center"/>
              <w:rPr>
                <w:sz w:val="24"/>
                <w:szCs w:val="24"/>
              </w:rPr>
            </w:pPr>
            <w:r w:rsidRPr="00EB5A8C">
              <w:rPr>
                <w:sz w:val="24"/>
                <w:szCs w:val="24"/>
              </w:rPr>
              <w:t>1</w:t>
            </w:r>
          </w:p>
        </w:tc>
        <w:tc>
          <w:tcPr>
            <w:tcW w:w="0" w:type="auto"/>
            <w:tcBorders>
              <w:top w:val="single" w:sz="8" w:space="0" w:color="auto"/>
              <w:left w:val="nil"/>
              <w:bottom w:val="single" w:sz="8" w:space="0" w:color="auto"/>
              <w:right w:val="single" w:sz="4" w:space="0" w:color="auto"/>
            </w:tcBorders>
            <w:vAlign w:val="center"/>
          </w:tcPr>
          <w:p w:rsidR="00EB5A8C" w:rsidRPr="00EB5A8C" w:rsidRDefault="00EB5A8C" w:rsidP="00EB5A8C">
            <w:pPr>
              <w:overflowPunct/>
              <w:autoSpaceDE/>
              <w:autoSpaceDN/>
              <w:adjustRightInd/>
              <w:ind w:firstLine="13"/>
              <w:jc w:val="center"/>
              <w:rPr>
                <w:sz w:val="24"/>
                <w:szCs w:val="24"/>
              </w:rPr>
            </w:pPr>
            <w:r w:rsidRPr="00EB5A8C">
              <w:rPr>
                <w:sz w:val="24"/>
                <w:szCs w:val="24"/>
              </w:rPr>
              <w:t>2</w:t>
            </w:r>
          </w:p>
        </w:tc>
        <w:tc>
          <w:tcPr>
            <w:tcW w:w="1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4"/>
                <w:szCs w:val="24"/>
              </w:rPr>
            </w:pPr>
            <w:r w:rsidRPr="00EB5A8C">
              <w:rPr>
                <w:sz w:val="24"/>
                <w:szCs w:val="24"/>
              </w:rPr>
              <w:t>3</w:t>
            </w:r>
          </w:p>
        </w:tc>
        <w:tc>
          <w:tcPr>
            <w:tcW w:w="0" w:type="auto"/>
            <w:tcBorders>
              <w:top w:val="single" w:sz="8" w:space="0" w:color="auto"/>
              <w:left w:val="single" w:sz="4" w:space="0" w:color="auto"/>
              <w:bottom w:val="single" w:sz="8" w:space="0" w:color="auto"/>
              <w:right w:val="single" w:sz="8" w:space="0" w:color="auto"/>
            </w:tcBorders>
            <w:vAlign w:val="center"/>
          </w:tcPr>
          <w:p w:rsidR="00EB5A8C" w:rsidRPr="00EB5A8C" w:rsidRDefault="00EB5A8C" w:rsidP="00EB5A8C">
            <w:pPr>
              <w:overflowPunct/>
              <w:autoSpaceDE/>
              <w:autoSpaceDN/>
              <w:adjustRightInd/>
              <w:ind w:firstLine="400"/>
              <w:jc w:val="center"/>
              <w:rPr>
                <w:sz w:val="24"/>
                <w:szCs w:val="24"/>
              </w:rPr>
            </w:pPr>
            <w:r w:rsidRPr="00EB5A8C">
              <w:rPr>
                <w:sz w:val="24"/>
                <w:szCs w:val="24"/>
              </w:rPr>
              <w:t>4</w:t>
            </w:r>
          </w:p>
        </w:tc>
      </w:tr>
      <w:tr w:rsidR="00EB5A8C" w:rsidRPr="00EB5A8C" w:rsidTr="001F3811">
        <w:trPr>
          <w:trHeight w:val="209"/>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1</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Активтердің атауы</w:t>
            </w:r>
          </w:p>
        </w:tc>
        <w:tc>
          <w:tcPr>
            <w:tcW w:w="1481"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p>
        </w:tc>
        <w:tc>
          <w:tcPr>
            <w:tcW w:w="843" w:type="pct"/>
            <w:tcBorders>
              <w:top w:val="single" w:sz="4" w:space="0" w:color="auto"/>
              <w:left w:val="single" w:sz="4" w:space="0" w:color="auto"/>
              <w:bottom w:val="single" w:sz="8" w:space="0" w:color="auto"/>
              <w:right w:val="single" w:sz="8" w:space="0" w:color="auto"/>
            </w:tcBorders>
          </w:tcPr>
          <w:p w:rsidR="00EB5A8C" w:rsidRPr="00EB5A8C" w:rsidRDefault="00EB5A8C" w:rsidP="00EB5A8C">
            <w:pPr>
              <w:overflowPunct/>
              <w:autoSpaceDE/>
              <w:autoSpaceDN/>
              <w:adjustRightInd/>
              <w:jc w:val="both"/>
              <w:rPr>
                <w:sz w:val="24"/>
                <w:szCs w:val="24"/>
              </w:rPr>
            </w:pPr>
          </w:p>
        </w:tc>
      </w:tr>
      <w:tr w:rsidR="00EB5A8C" w:rsidRPr="00EB5A8C" w:rsidTr="001F3811">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2</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Ішкі активтер шамасының жиыны</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trHeight w:val="273"/>
          <w:jc w:val="center"/>
        </w:trPr>
        <w:tc>
          <w:tcPr>
            <w:tcW w:w="21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3</w:t>
            </w:r>
          </w:p>
        </w:tc>
        <w:tc>
          <w:tcPr>
            <w:tcW w:w="2460"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3"/>
              <w:jc w:val="both"/>
              <w:rPr>
                <w:sz w:val="24"/>
                <w:szCs w:val="24"/>
              </w:rPr>
            </w:pPr>
            <w:r w:rsidRPr="00EB5A8C">
              <w:rPr>
                <w:color w:val="000000"/>
                <w:sz w:val="24"/>
                <w:szCs w:val="24"/>
                <w:lang w:val="kk-KZ" w:eastAsia="kk-KZ"/>
              </w:rPr>
              <w:t xml:space="preserve">Ішкі активтердің шамасы </w:t>
            </w:r>
            <w:r w:rsidRPr="00EB5A8C">
              <w:rPr>
                <w:sz w:val="24"/>
                <w:szCs w:val="24"/>
              </w:rPr>
              <w:t>(</w:t>
            </w:r>
            <w:r w:rsidRPr="00EB5A8C">
              <w:rPr>
                <w:sz w:val="24"/>
                <w:szCs w:val="24"/>
                <w:lang w:val="kk-KZ"/>
              </w:rPr>
              <w:t>Иә</w:t>
            </w:r>
            <w:r w:rsidRPr="00EB5A8C">
              <w:rPr>
                <w:sz w:val="24"/>
                <w:szCs w:val="24"/>
              </w:rPr>
              <w:t xml:space="preserve"> (</w:t>
            </w:r>
            <w:r w:rsidRPr="00EB5A8C">
              <w:rPr>
                <w:sz w:val="24"/>
                <w:szCs w:val="24"/>
                <w:lang w:val="kk-KZ"/>
              </w:rPr>
              <w:t>Жоқ</w:t>
            </w:r>
            <w:r w:rsidRPr="00EB5A8C">
              <w:rPr>
                <w:sz w:val="24"/>
                <w:szCs w:val="24"/>
              </w:rPr>
              <w:t>)</w:t>
            </w:r>
          </w:p>
        </w:tc>
        <w:tc>
          <w:tcPr>
            <w:tcW w:w="1481"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p w:rsidR="00EB5A8C" w:rsidRPr="00EB5A8C" w:rsidRDefault="00EB5A8C" w:rsidP="00EB5A8C">
            <w:pPr>
              <w:overflowPunct/>
              <w:autoSpaceDE/>
              <w:autoSpaceDN/>
              <w:adjustRightInd/>
              <w:jc w:val="both"/>
              <w:rPr>
                <w:sz w:val="24"/>
                <w:szCs w:val="24"/>
              </w:rPr>
            </w:pPr>
            <w:r w:rsidRPr="00EB5A8C">
              <w:rPr>
                <w:sz w:val="24"/>
                <w:szCs w:val="24"/>
              </w:rPr>
              <w:t> </w:t>
            </w:r>
          </w:p>
        </w:tc>
        <w:tc>
          <w:tcPr>
            <w:tcW w:w="843"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bl>
    <w:p w:rsidR="00EB5A8C" w:rsidRPr="00EB5A8C" w:rsidRDefault="00EB5A8C" w:rsidP="00EB5A8C">
      <w:pPr>
        <w:overflowPunct/>
        <w:autoSpaceDE/>
        <w:autoSpaceDN/>
        <w:adjustRightInd/>
        <w:ind w:firstLine="400"/>
        <w:jc w:val="both"/>
        <w:rPr>
          <w:sz w:val="28"/>
          <w:szCs w:val="28"/>
        </w:rPr>
      </w:pPr>
    </w:p>
    <w:p w:rsidR="00EB5A8C" w:rsidRPr="00EB5A8C" w:rsidRDefault="00EB5A8C" w:rsidP="00EB5A8C">
      <w:pPr>
        <w:overflowPunct/>
        <w:autoSpaceDE/>
        <w:autoSpaceDN/>
        <w:adjustRightInd/>
        <w:ind w:firstLine="709"/>
        <w:jc w:val="both"/>
        <w:rPr>
          <w:sz w:val="28"/>
          <w:szCs w:val="28"/>
        </w:rPr>
      </w:pPr>
      <w:r w:rsidRPr="00EB5A8C">
        <w:rPr>
          <w:sz w:val="28"/>
          <w:szCs w:val="28"/>
        </w:rPr>
        <w:t>2-кесте. Ішкі активтердің, ішкі және өзге міндеттемелердің орташа айлық шамасын, банк қаражатының бөлігін ішкі активтерге орналастыру коэффициентін есептеу</w:t>
      </w:r>
    </w:p>
    <w:p w:rsidR="00EB5A8C" w:rsidRPr="00EB5A8C" w:rsidRDefault="00EB5A8C" w:rsidP="00EB5A8C">
      <w:pPr>
        <w:overflowPunct/>
        <w:autoSpaceDE/>
        <w:autoSpaceDN/>
        <w:adjustRightInd/>
        <w:ind w:firstLine="400"/>
        <w:jc w:val="right"/>
        <w:rPr>
          <w:sz w:val="28"/>
          <w:szCs w:val="28"/>
        </w:rPr>
      </w:pPr>
      <w:r w:rsidRPr="00EB5A8C">
        <w:rPr>
          <w:sz w:val="28"/>
          <w:szCs w:val="28"/>
        </w:rPr>
        <w:t>(</w:t>
      </w:r>
      <w:r w:rsidRPr="00EB5A8C">
        <w:rPr>
          <w:sz w:val="28"/>
          <w:szCs w:val="28"/>
          <w:lang w:val="kk-KZ"/>
        </w:rPr>
        <w:t>мың теңгемен</w:t>
      </w:r>
      <w:r w:rsidRPr="00EB5A8C">
        <w:rPr>
          <w:sz w:val="28"/>
          <w:szCs w:val="28"/>
        </w:rPr>
        <w:t>)</w:t>
      </w:r>
    </w:p>
    <w:tbl>
      <w:tblPr>
        <w:tblW w:w="5000" w:type="pct"/>
        <w:jc w:val="center"/>
        <w:tblCellMar>
          <w:left w:w="0" w:type="dxa"/>
          <w:right w:w="0" w:type="dxa"/>
        </w:tblCellMar>
        <w:tblLook w:val="04A0" w:firstRow="1" w:lastRow="0" w:firstColumn="1" w:lastColumn="0" w:noHBand="0" w:noVBand="1"/>
      </w:tblPr>
      <w:tblGrid>
        <w:gridCol w:w="467"/>
        <w:gridCol w:w="5529"/>
        <w:gridCol w:w="2009"/>
        <w:gridCol w:w="1612"/>
      </w:tblGrid>
      <w:tr w:rsidR="00EB5A8C" w:rsidRPr="00EB5A8C" w:rsidTr="001F3811">
        <w:trPr>
          <w:trHeight w:val="1170"/>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288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color w:val="000000"/>
                <w:sz w:val="24"/>
                <w:szCs w:val="24"/>
                <w:lang w:val="kk-KZ" w:eastAsia="kk-KZ"/>
              </w:rPr>
            </w:pPr>
          </w:p>
          <w:p w:rsidR="00EB5A8C" w:rsidRPr="00EB5A8C" w:rsidRDefault="00EB5A8C" w:rsidP="00EB5A8C">
            <w:pPr>
              <w:overflowPunct/>
              <w:autoSpaceDE/>
              <w:autoSpaceDN/>
              <w:adjustRightInd/>
              <w:jc w:val="center"/>
              <w:rPr>
                <w:color w:val="000000"/>
                <w:sz w:val="24"/>
                <w:szCs w:val="24"/>
                <w:lang w:val="kk-KZ" w:eastAsia="kk-KZ"/>
              </w:rPr>
            </w:pPr>
            <w:r w:rsidRPr="00EB5A8C">
              <w:rPr>
                <w:sz w:val="24"/>
                <w:szCs w:val="24"/>
              </w:rPr>
              <w:t>Міндеттемелер</w:t>
            </w:r>
          </w:p>
          <w:p w:rsidR="00EB5A8C" w:rsidRPr="00EB5A8C" w:rsidRDefault="00EB5A8C" w:rsidP="00EB5A8C">
            <w:pPr>
              <w:overflowPunct/>
              <w:autoSpaceDE/>
              <w:autoSpaceDN/>
              <w:adjustRightInd/>
              <w:jc w:val="center"/>
              <w:rPr>
                <w:sz w:val="24"/>
                <w:szCs w:val="24"/>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Есепті кезең ішіндегі күндер бойынша ішкі және өзге де міндеттемелер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Орташа айлық шама</w:t>
            </w:r>
          </w:p>
          <w:p w:rsidR="00EB5A8C" w:rsidRPr="00EB5A8C" w:rsidRDefault="00EB5A8C" w:rsidP="00EB5A8C">
            <w:pPr>
              <w:overflowPunct/>
              <w:autoSpaceDE/>
              <w:autoSpaceDN/>
              <w:adjustRightInd/>
              <w:jc w:val="center"/>
              <w:rPr>
                <w:sz w:val="24"/>
                <w:szCs w:val="24"/>
              </w:rPr>
            </w:pPr>
          </w:p>
        </w:tc>
      </w:tr>
      <w:tr w:rsidR="00EB5A8C" w:rsidRPr="00EB5A8C" w:rsidTr="001F3811">
        <w:trPr>
          <w:jc w:val="center"/>
        </w:trPr>
        <w:tc>
          <w:tcPr>
            <w:tcW w:w="0" w:type="auto"/>
            <w:tcBorders>
              <w:top w:val="single" w:sz="8" w:space="0" w:color="auto"/>
              <w:left w:val="single" w:sz="8" w:space="0" w:color="auto"/>
              <w:bottom w:val="single" w:sz="8" w:space="0" w:color="auto"/>
              <w:right w:val="single" w:sz="8" w:space="0" w:color="auto"/>
            </w:tcBorders>
            <w:vAlign w:val="center"/>
          </w:tcPr>
          <w:p w:rsidR="00EB5A8C" w:rsidRPr="00EB5A8C" w:rsidRDefault="00EB5A8C" w:rsidP="00EB5A8C">
            <w:pPr>
              <w:overflowPunct/>
              <w:autoSpaceDE/>
              <w:autoSpaceDN/>
              <w:adjustRightInd/>
              <w:ind w:firstLine="22"/>
              <w:jc w:val="center"/>
              <w:rPr>
                <w:sz w:val="24"/>
                <w:szCs w:val="24"/>
              </w:rPr>
            </w:pPr>
            <w:r w:rsidRPr="00EB5A8C">
              <w:rPr>
                <w:sz w:val="24"/>
                <w:szCs w:val="24"/>
              </w:rPr>
              <w:t>1</w:t>
            </w:r>
          </w:p>
        </w:tc>
        <w:tc>
          <w:tcPr>
            <w:tcW w:w="0" w:type="auto"/>
            <w:tcBorders>
              <w:top w:val="single" w:sz="8" w:space="0" w:color="auto"/>
              <w:left w:val="nil"/>
              <w:bottom w:val="single" w:sz="8" w:space="0" w:color="auto"/>
              <w:right w:val="single" w:sz="4" w:space="0" w:color="auto"/>
            </w:tcBorders>
            <w:vAlign w:val="center"/>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5A8C" w:rsidRPr="00EB5A8C" w:rsidRDefault="00EB5A8C" w:rsidP="00EB5A8C">
            <w:pPr>
              <w:overflowPunct/>
              <w:autoSpaceDE/>
              <w:autoSpaceDN/>
              <w:adjustRightInd/>
              <w:jc w:val="center"/>
              <w:rPr>
                <w:sz w:val="24"/>
                <w:szCs w:val="24"/>
              </w:rPr>
            </w:pPr>
            <w:r w:rsidRPr="00EB5A8C">
              <w:rPr>
                <w:sz w:val="24"/>
                <w:szCs w:val="24"/>
              </w:rPr>
              <w:t>3</w:t>
            </w:r>
          </w:p>
        </w:tc>
        <w:tc>
          <w:tcPr>
            <w:tcW w:w="0" w:type="auto"/>
            <w:tcBorders>
              <w:top w:val="single" w:sz="8" w:space="0" w:color="auto"/>
              <w:left w:val="single" w:sz="4" w:space="0" w:color="auto"/>
              <w:bottom w:val="single" w:sz="8" w:space="0" w:color="auto"/>
              <w:right w:val="single" w:sz="8" w:space="0" w:color="auto"/>
            </w:tcBorders>
            <w:vAlign w:val="center"/>
          </w:tcPr>
          <w:p w:rsidR="00EB5A8C" w:rsidRPr="00EB5A8C" w:rsidRDefault="00EB5A8C" w:rsidP="00EB5A8C">
            <w:pPr>
              <w:overflowPunct/>
              <w:autoSpaceDE/>
              <w:autoSpaceDN/>
              <w:adjustRightInd/>
              <w:ind w:firstLine="400"/>
              <w:jc w:val="center"/>
              <w:rPr>
                <w:sz w:val="24"/>
                <w:szCs w:val="24"/>
              </w:rPr>
            </w:pPr>
            <w:r w:rsidRPr="00EB5A8C">
              <w:rPr>
                <w:sz w:val="24"/>
                <w:szCs w:val="24"/>
              </w:rPr>
              <w:t>4</w:t>
            </w:r>
          </w:p>
        </w:tc>
      </w:tr>
      <w:tr w:rsidR="00EB5A8C" w:rsidRPr="00EB5A8C" w:rsidTr="001F3811">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4"/>
                <w:szCs w:val="24"/>
                <w:lang w:val="kk-KZ" w:eastAsia="kk-KZ"/>
              </w:rPr>
            </w:pPr>
            <w:r w:rsidRPr="00EB5A8C">
              <w:rPr>
                <w:color w:val="000000"/>
                <w:sz w:val="24"/>
                <w:szCs w:val="24"/>
                <w:lang w:val="kk-KZ" w:eastAsia="kk-KZ"/>
              </w:rPr>
              <w:t>Міндеттемелердің атауы</w:t>
            </w:r>
          </w:p>
        </w:tc>
        <w:tc>
          <w:tcPr>
            <w:tcW w:w="1049"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color w:val="000000"/>
                <w:sz w:val="24"/>
                <w:szCs w:val="24"/>
                <w:lang w:val="kk-KZ" w:eastAsia="kk-KZ"/>
              </w:rPr>
            </w:pPr>
          </w:p>
        </w:tc>
        <w:tc>
          <w:tcPr>
            <w:tcW w:w="843" w:type="pct"/>
            <w:tcBorders>
              <w:top w:val="single" w:sz="4" w:space="0" w:color="auto"/>
              <w:left w:val="single" w:sz="4" w:space="0" w:color="auto"/>
              <w:bottom w:val="single" w:sz="8" w:space="0" w:color="auto"/>
              <w:right w:val="single" w:sz="8" w:space="0" w:color="auto"/>
            </w:tcBorders>
          </w:tcPr>
          <w:p w:rsidR="00EB5A8C" w:rsidRPr="00EB5A8C" w:rsidRDefault="00EB5A8C" w:rsidP="00EB5A8C">
            <w:pPr>
              <w:overflowPunct/>
              <w:autoSpaceDE/>
              <w:autoSpaceDN/>
              <w:adjustRightInd/>
              <w:ind w:firstLine="400"/>
              <w:jc w:val="both"/>
              <w:rPr>
                <w:sz w:val="24"/>
                <w:szCs w:val="24"/>
              </w:rPr>
            </w:pPr>
          </w:p>
        </w:tc>
      </w:tr>
      <w:tr w:rsidR="00EB5A8C" w:rsidRPr="00EB5A8C" w:rsidTr="001F3811">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2</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Резерв ретінде қабылданатын ішкі міндеттемелер мен активтер немесе активтердің ең аз мөлшері шамасының жиыны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4"/>
                <w:szCs w:val="24"/>
                <w:lang w:val="kk-KZ" w:eastAsia="kk-KZ"/>
              </w:rPr>
            </w:pPr>
            <w:r w:rsidRPr="00EB5A8C">
              <w:rPr>
                <w:color w:val="000000"/>
                <w:sz w:val="24"/>
                <w:szCs w:val="24"/>
                <w:lang w:val="kk-KZ" w:eastAsia="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3</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4"/>
                <w:szCs w:val="24"/>
                <w:lang w:val="kk-KZ" w:eastAsia="kk-KZ"/>
              </w:rPr>
            </w:pPr>
            <w:r w:rsidRPr="00EB5A8C">
              <w:rPr>
                <w:color w:val="000000"/>
                <w:sz w:val="24"/>
                <w:szCs w:val="24"/>
                <w:lang w:val="kk-KZ" w:eastAsia="kk-KZ"/>
              </w:rPr>
              <w:t xml:space="preserve">Ішкі міндеттемелер шамасының жиынтығы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4"/>
                <w:szCs w:val="24"/>
                <w:lang w:val="kk-KZ" w:eastAsia="kk-KZ"/>
              </w:rPr>
            </w:pPr>
            <w:r w:rsidRPr="00EB5A8C">
              <w:rPr>
                <w:color w:val="000000"/>
                <w:sz w:val="24"/>
                <w:szCs w:val="24"/>
                <w:lang w:val="kk-KZ" w:eastAsia="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4</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Жұмыс күндерінің саны</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5</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Қазақстан Республикасының бейрезидент банкі филиалы қаражатының бөлігін ішкі активтерге орналастыру коэффициенті</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r w:rsidR="00EB5A8C" w:rsidRPr="00EB5A8C" w:rsidTr="001F3811">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6</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color w:val="000000"/>
                <w:sz w:val="24"/>
                <w:szCs w:val="24"/>
                <w:lang w:val="kk-KZ" w:eastAsia="kk-KZ"/>
              </w:rPr>
            </w:pPr>
            <w:r w:rsidRPr="00EB5A8C">
              <w:rPr>
                <w:color w:val="000000"/>
                <w:sz w:val="24"/>
                <w:szCs w:val="24"/>
                <w:lang w:val="kk-KZ" w:eastAsia="kk-KZ"/>
              </w:rPr>
              <w:t xml:space="preserve">Алдыңғы есепті айдағы резерв ретінде қабылданатын ішкі міндеттемелердің, активтердің және резерв ретінде қабылданатын активтердің орташа айлық шамасы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400"/>
              <w:jc w:val="both"/>
              <w:rPr>
                <w:sz w:val="24"/>
                <w:szCs w:val="24"/>
              </w:rPr>
            </w:pPr>
            <w:r w:rsidRPr="00EB5A8C">
              <w:rPr>
                <w:sz w:val="24"/>
                <w:szCs w:val="24"/>
              </w:rPr>
              <w:t> </w:t>
            </w:r>
          </w:p>
        </w:tc>
      </w:tr>
    </w:tbl>
    <w:p w:rsidR="00EB5A8C" w:rsidRPr="00EB5A8C" w:rsidRDefault="00EB5A8C" w:rsidP="00EB5A8C">
      <w:pPr>
        <w:overflowPunct/>
        <w:autoSpaceDE/>
        <w:autoSpaceDN/>
        <w:adjustRightInd/>
        <w:ind w:firstLine="709"/>
        <w:jc w:val="right"/>
        <w:textAlignment w:val="baseline"/>
        <w:rPr>
          <w:sz w:val="28"/>
          <w:szCs w:val="28"/>
        </w:rPr>
      </w:pP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Атауы 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Мекенжайы 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Телефоны ______________________________________________________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Электрондық пошта мекенжайы 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Орындаушы 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Басшы немесе есепке қол қою функциясы жүктелген адам                                           </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_____________________________________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тегі, аты және әкесінің аты (ол болған жағдайда) қолы </w:t>
      </w:r>
    </w:p>
    <w:p w:rsidR="00EB5A8C" w:rsidRPr="00EB5A8C" w:rsidRDefault="00EB5A8C" w:rsidP="00EB5A8C">
      <w:pPr>
        <w:overflowPunct/>
        <w:autoSpaceDE/>
        <w:autoSpaceDN/>
        <w:adjustRightInd/>
        <w:spacing w:before="100" w:beforeAutospacing="1" w:after="100" w:afterAutospacing="1"/>
        <w:ind w:firstLine="709"/>
        <w:rPr>
          <w:color w:val="000000"/>
          <w:sz w:val="28"/>
          <w:szCs w:val="28"/>
          <w:lang w:val="kk-KZ"/>
        </w:rPr>
      </w:pPr>
      <w:r w:rsidRPr="00EB5A8C">
        <w:rPr>
          <w:color w:val="000000"/>
          <w:sz w:val="28"/>
          <w:szCs w:val="28"/>
          <w:lang w:val="kk-KZ"/>
        </w:rPr>
        <w:t>Күні 20__ жылғы «____» ______________</w:t>
      </w:r>
    </w:p>
    <w:p w:rsidR="00EB5A8C" w:rsidRPr="00EB5A8C" w:rsidRDefault="00EB5A8C" w:rsidP="00EB5A8C">
      <w:pPr>
        <w:widowControl w:val="0"/>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left="709"/>
        <w:jc w:val="both"/>
        <w:rPr>
          <w:color w:val="000000"/>
          <w:sz w:val="28"/>
          <w:szCs w:val="28"/>
          <w:lang w:val="kk-KZ"/>
        </w:rPr>
      </w:pPr>
      <w:r w:rsidRPr="00EB5A8C">
        <w:rPr>
          <w:sz w:val="28"/>
          <w:szCs w:val="28"/>
          <w:lang w:val="kk-KZ"/>
        </w:rPr>
        <w:t>Ескертпе: нысан «Бейрезидент-банктері филиалдарының і</w:t>
      </w:r>
      <w:r w:rsidRPr="00EB5A8C">
        <w:rPr>
          <w:rFonts w:eastAsia="Calibri"/>
          <w:sz w:val="28"/>
          <w:szCs w:val="28"/>
          <w:lang w:val="kk-KZ" w:eastAsia="en-US"/>
        </w:rPr>
        <w:t>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 xml:space="preserve">. </w:t>
      </w:r>
    </w:p>
    <w:p w:rsidR="00EB5A8C" w:rsidRPr="00EB5A8C" w:rsidRDefault="00EB5A8C" w:rsidP="00EB5A8C">
      <w:pPr>
        <w:overflowPunct/>
        <w:autoSpaceDE/>
        <w:autoSpaceDN/>
        <w:adjustRightInd/>
        <w:jc w:val="both"/>
        <w:rPr>
          <w:sz w:val="28"/>
          <w:szCs w:val="28"/>
          <w:lang w:val="kk-KZ"/>
        </w:rPr>
      </w:pPr>
    </w:p>
    <w:p w:rsidR="00EB5A8C" w:rsidRPr="00EB5A8C" w:rsidRDefault="00EB5A8C" w:rsidP="00EB5A8C">
      <w:pPr>
        <w:overflowPunct/>
        <w:autoSpaceDE/>
        <w:autoSpaceDN/>
        <w:adjustRightInd/>
        <w:ind w:left="5670"/>
        <w:rPr>
          <w:sz w:val="28"/>
          <w:szCs w:val="28"/>
          <w:lang w:val="kk-KZ"/>
        </w:rPr>
      </w:pPr>
      <w:r w:rsidRPr="00EB5A8C">
        <w:rPr>
          <w:sz w:val="24"/>
          <w:szCs w:val="24"/>
          <w:highlight w:val="red"/>
          <w:lang w:val="kk-KZ"/>
        </w:rPr>
        <w:br w:type="page"/>
      </w:r>
      <w:r w:rsidRPr="00EB5A8C">
        <w:rPr>
          <w:rFonts w:eastAsia="Calibri"/>
          <w:sz w:val="28"/>
          <w:szCs w:val="28"/>
          <w:lang w:val="kk-KZ" w:eastAsia="en-US"/>
        </w:rPr>
        <w:lastRenderedPageBreak/>
        <w:t>«Бейрезидент-банктері филиалдарының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w:t>
      </w:r>
      <w:r w:rsidRPr="00EB5A8C">
        <w:rPr>
          <w:sz w:val="28"/>
          <w:szCs w:val="28"/>
          <w:lang w:val="kk-KZ"/>
        </w:rPr>
        <w:t xml:space="preserve"> әкімшілік деректерді өтеусіз негізде жинауға </w:t>
      </w:r>
    </w:p>
    <w:p w:rsidR="00EB5A8C" w:rsidRPr="00EB5A8C" w:rsidRDefault="00EB5A8C" w:rsidP="00EB5A8C">
      <w:pPr>
        <w:overflowPunct/>
        <w:autoSpaceDE/>
        <w:autoSpaceDN/>
        <w:adjustRightInd/>
        <w:ind w:left="5670"/>
        <w:rPr>
          <w:rFonts w:eastAsia="Calibri"/>
          <w:sz w:val="28"/>
          <w:szCs w:val="28"/>
          <w:lang w:val="kk-KZ" w:eastAsia="en-US"/>
        </w:rPr>
      </w:pPr>
      <w:r w:rsidRPr="00EB5A8C">
        <w:rPr>
          <w:sz w:val="28"/>
          <w:szCs w:val="28"/>
          <w:lang w:val="kk-KZ"/>
        </w:rPr>
        <w:t xml:space="preserve">арналған нысанына </w:t>
      </w:r>
    </w:p>
    <w:p w:rsidR="00EB5A8C" w:rsidRPr="00EB5A8C" w:rsidRDefault="00EB5A8C" w:rsidP="00EB5A8C">
      <w:pPr>
        <w:overflowPunct/>
        <w:autoSpaceDE/>
        <w:autoSpaceDN/>
        <w:adjustRightInd/>
        <w:ind w:left="5670"/>
        <w:rPr>
          <w:sz w:val="28"/>
          <w:szCs w:val="28"/>
          <w:lang w:val="kk-KZ"/>
        </w:rPr>
      </w:pPr>
      <w:r w:rsidRPr="00EB5A8C">
        <w:rPr>
          <w:sz w:val="28"/>
          <w:szCs w:val="28"/>
          <w:lang w:val="kk-KZ"/>
        </w:rPr>
        <w:t xml:space="preserve">қосымша </w:t>
      </w:r>
    </w:p>
    <w:p w:rsidR="00EB5A8C" w:rsidRPr="00EB5A8C" w:rsidRDefault="00EB5A8C" w:rsidP="00EB5A8C">
      <w:pPr>
        <w:overflowPunct/>
        <w:autoSpaceDE/>
        <w:autoSpaceDN/>
        <w:adjustRightInd/>
        <w:ind w:left="5670"/>
        <w:rPr>
          <w:rFonts w:eastAsia="Calibri"/>
          <w:sz w:val="28"/>
          <w:szCs w:val="28"/>
          <w:lang w:val="kk-KZ" w:eastAsia="en-US"/>
        </w:rPr>
      </w:pPr>
    </w:p>
    <w:p w:rsidR="00EB5A8C" w:rsidRPr="00EB5A8C" w:rsidRDefault="00EB5A8C" w:rsidP="00EB5A8C">
      <w:pPr>
        <w:overflowPunct/>
        <w:autoSpaceDE/>
        <w:autoSpaceDN/>
        <w:adjustRightInd/>
        <w:ind w:firstLine="5670"/>
        <w:rPr>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highlight w:val="yellow"/>
          <w:lang w:val="kk-KZ"/>
        </w:rPr>
      </w:pPr>
      <w:r w:rsidRPr="00EB5A8C">
        <w:rPr>
          <w:rFonts w:eastAsia="Calibri"/>
          <w:b/>
          <w:sz w:val="28"/>
          <w:szCs w:val="28"/>
          <w:lang w:val="kk-KZ" w:eastAsia="en-US"/>
        </w:rPr>
        <w:t>Бейрезидент-банктері филиалдарының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w:t>
      </w:r>
      <w:r w:rsidRPr="00EB5A8C">
        <w:rPr>
          <w:b/>
          <w:color w:val="000000"/>
          <w:sz w:val="28"/>
          <w:szCs w:val="28"/>
          <w:highlight w:val="yellow"/>
          <w:lang w:val="kk-KZ"/>
        </w:rPr>
        <w:t xml:space="preserve"> </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(индексі </w:t>
      </w:r>
      <w:r w:rsidRPr="00EB5A8C">
        <w:rPr>
          <w:color w:val="000000"/>
          <w:sz w:val="28"/>
          <w:szCs w:val="28"/>
          <w:lang w:val="kk-KZ"/>
        </w:rPr>
        <w:t>–</w:t>
      </w:r>
      <w:r w:rsidRPr="00EB5A8C">
        <w:rPr>
          <w:b/>
          <w:color w:val="000000"/>
          <w:sz w:val="28"/>
          <w:szCs w:val="28"/>
          <w:lang w:val="kk-KZ"/>
        </w:rPr>
        <w:t xml:space="preserve"> 1-</w:t>
      </w:r>
      <w:r w:rsidRPr="00EB5A8C">
        <w:rPr>
          <w:sz w:val="24"/>
          <w:szCs w:val="24"/>
          <w:lang w:val="kk-KZ"/>
        </w:rPr>
        <w:t xml:space="preserve"> </w:t>
      </w:r>
      <w:r w:rsidRPr="00EB5A8C">
        <w:rPr>
          <w:b/>
          <w:color w:val="000000"/>
          <w:sz w:val="28"/>
          <w:szCs w:val="28"/>
          <w:lang w:val="kk-KZ"/>
        </w:rPr>
        <w:t xml:space="preserve">FBN_KVA, кезеңділігі </w:t>
      </w:r>
      <w:r w:rsidRPr="00EB5A8C">
        <w:rPr>
          <w:color w:val="000000"/>
          <w:sz w:val="28"/>
          <w:szCs w:val="28"/>
          <w:lang w:val="kk-KZ"/>
        </w:rPr>
        <w:t>–</w:t>
      </w:r>
      <w:r w:rsidRPr="00EB5A8C">
        <w:rPr>
          <w:b/>
          <w:color w:val="000000"/>
          <w:sz w:val="28"/>
          <w:szCs w:val="28"/>
          <w:lang w:val="kk-KZ"/>
        </w:rPr>
        <w:t xml:space="preserve"> ай сайын)</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r w:rsidRPr="00EB5A8C">
        <w:rPr>
          <w:b/>
          <w:color w:val="000000"/>
          <w:sz w:val="28"/>
          <w:szCs w:val="28"/>
          <w:lang w:val="kk-KZ"/>
        </w:rPr>
        <w:t xml:space="preserve"> </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1-тарау. </w:t>
      </w:r>
      <w:r w:rsidRPr="00EB5A8C">
        <w:rPr>
          <w:b/>
          <w:bCs/>
          <w:sz w:val="28"/>
          <w:szCs w:val="28"/>
          <w:lang w:val="kk-KZ"/>
        </w:rPr>
        <w:t>Жалпы ережелер</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sz w:val="28"/>
          <w:szCs w:val="28"/>
          <w:lang w:val="kk-KZ"/>
        </w:rPr>
      </w:pPr>
      <w:r w:rsidRPr="00EB5A8C">
        <w:rPr>
          <w:color w:val="000000"/>
          <w:sz w:val="28"/>
          <w:szCs w:val="28"/>
          <w:lang w:val="kk-KZ"/>
        </w:rPr>
        <w:t xml:space="preserve">1. </w:t>
      </w:r>
      <w:r w:rsidRPr="00EB5A8C">
        <w:rPr>
          <w:sz w:val="28"/>
          <w:szCs w:val="28"/>
          <w:lang w:val="kk-KZ"/>
        </w:rPr>
        <w:t>Осы түсіндірмеде «Бейрезидент-банктері филиалдарының і</w:t>
      </w:r>
      <w:r w:rsidRPr="00EB5A8C">
        <w:rPr>
          <w:rFonts w:eastAsia="Calibri"/>
          <w:sz w:val="28"/>
          <w:szCs w:val="28"/>
          <w:lang w:val="kk-KZ" w:eastAsia="en-US"/>
        </w:rPr>
        <w:t>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w:t>
      </w:r>
      <w:r w:rsidRPr="00EB5A8C">
        <w:rPr>
          <w:sz w:val="28"/>
          <w:szCs w:val="28"/>
          <w:lang w:val="kk-KZ"/>
        </w:rPr>
        <w:t xml:space="preserve">» әкімшілік деректерді өтеусіз негізде жинауға арналған нысанын (бұдан әрі </w:t>
      </w:r>
      <w:r w:rsidRPr="00EB5A8C">
        <w:rPr>
          <w:color w:val="000000"/>
          <w:sz w:val="28"/>
          <w:szCs w:val="28"/>
          <w:lang w:val="kk-KZ"/>
        </w:rPr>
        <w:t xml:space="preserve">– </w:t>
      </w:r>
      <w:r w:rsidRPr="00EB5A8C">
        <w:rPr>
          <w:sz w:val="28"/>
          <w:szCs w:val="28"/>
          <w:lang w:val="kk-KZ"/>
        </w:rPr>
        <w:t>Нысан) толтыру бойынша бірыңғай талаптар айқындалады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sz w:val="24"/>
          <w:szCs w:val="24"/>
          <w:lang w:val="kk-KZ"/>
        </w:rPr>
      </w:pPr>
      <w:r w:rsidRPr="00EB5A8C">
        <w:rPr>
          <w:color w:val="000000"/>
          <w:sz w:val="28"/>
          <w:szCs w:val="28"/>
          <w:lang w:val="kk-KZ"/>
        </w:rPr>
        <w:t xml:space="preserve">2. </w:t>
      </w:r>
      <w:r w:rsidRPr="00EB5A8C">
        <w:rPr>
          <w:sz w:val="28"/>
          <w:szCs w:val="28"/>
          <w:lang w:val="kk-KZ"/>
        </w:rPr>
        <w:t xml:space="preserve">Нысанды </w:t>
      </w:r>
      <w:r w:rsidRPr="00EB5A8C">
        <w:rPr>
          <w:color w:val="000000"/>
          <w:sz w:val="28"/>
          <w:szCs w:val="28"/>
          <w:lang w:val="kk-KZ"/>
        </w:rPr>
        <w:t xml:space="preserve">Қазақстан Республикасының бейрезидент-банктерінің филиалдары (оның ішінде Қазақстан Республикасының бейрезидент-ислам банктерінің филиалдары) </w:t>
      </w:r>
      <w:r w:rsidRPr="00EB5A8C">
        <w:rPr>
          <w:sz w:val="28"/>
          <w:szCs w:val="28"/>
          <w:lang w:val="kk-KZ"/>
        </w:rPr>
        <w:t>ай сайын жасайды және есепті кезеңнің әрбір жұмыс күні үшін толтырады. Нысандағы деректер мың теңгемен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3. </w:t>
      </w:r>
      <w:r w:rsidRPr="00EB5A8C">
        <w:rPr>
          <w:sz w:val="28"/>
          <w:szCs w:val="28"/>
          <w:lang w:val="kk-KZ"/>
        </w:rPr>
        <w:t>Нысанға басшы немесе есепке қол қою функциясы жүктелген адам және орындаушы қол қояды</w:t>
      </w:r>
      <w:r w:rsidRPr="00EB5A8C">
        <w:rPr>
          <w:color w:val="000000"/>
          <w:sz w:val="28"/>
          <w:szCs w:val="28"/>
          <w:lang w:val="kk-KZ"/>
        </w:rPr>
        <w:t>.</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rFonts w:eastAsia="Calibri"/>
          <w:b/>
          <w:sz w:val="28"/>
          <w:szCs w:val="28"/>
          <w:lang w:val="kk-KZ" w:eastAsia="en-US"/>
        </w:rPr>
        <w:t>2-тарау. 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w:t>
      </w:r>
      <w:r w:rsidRPr="00EB5A8C">
        <w:rPr>
          <w:color w:val="000000"/>
          <w:sz w:val="28"/>
          <w:szCs w:val="28"/>
          <w:lang w:val="kk-KZ"/>
        </w:rPr>
        <w:lastRenderedPageBreak/>
        <w:t xml:space="preserve">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w:t>
      </w:r>
      <w:r w:rsidRPr="00EB5A8C">
        <w:rPr>
          <w:sz w:val="28"/>
          <w:szCs w:val="28"/>
          <w:lang w:val="kk-KZ"/>
        </w:rPr>
        <w:t xml:space="preserve">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w:t>
      </w:r>
      <w:r w:rsidRPr="00EB5A8C">
        <w:rPr>
          <w:color w:val="000000"/>
          <w:sz w:val="28"/>
          <w:szCs w:val="28"/>
          <w:lang w:val="kk-KZ"/>
        </w:rPr>
        <w:t xml:space="preserve">22213 </w:t>
      </w:r>
      <w:r w:rsidRPr="00EB5A8C">
        <w:rPr>
          <w:sz w:val="28"/>
          <w:szCs w:val="28"/>
          <w:lang w:val="kk-KZ"/>
        </w:rPr>
        <w:t>болып тіркелген)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5. 1 және 2-кестенің 1-жолында мәндер Нысан ұсынылатын ақпараттық жүйеде орналастырылған анықтамалықтардан таңдалады.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6. 2-кестенің 3-жолын толтыру кезінде ішкі активтердің шамасы </w:t>
      </w:r>
      <w:r w:rsidRPr="00EB5A8C">
        <w:rPr>
          <w:sz w:val="28"/>
          <w:szCs w:val="28"/>
          <w:lang w:val="kk-KZ"/>
        </w:rPr>
        <w:br/>
        <w:t>№ 23 нормативтердің  7-тарауында белгіленген коэффициентке көбейтілген ішкі міндеттемелердің, резервтік активтің алдыңғы есепті айдағы орташа айлық шамасынан артық немесе оған тең көрсетіледі.</w:t>
      </w:r>
    </w:p>
    <w:p w:rsidR="00EB5A8C" w:rsidRPr="00EB5A8C" w:rsidRDefault="00EB5A8C" w:rsidP="00EB5A8C">
      <w:pPr>
        <w:overflowPunct/>
        <w:autoSpaceDE/>
        <w:autoSpaceDN/>
        <w:adjustRightInd/>
        <w:ind w:firstLine="709"/>
        <w:jc w:val="both"/>
        <w:rPr>
          <w:sz w:val="28"/>
          <w:szCs w:val="28"/>
          <w:lang w:val="kk-KZ"/>
        </w:rPr>
      </w:pPr>
      <w:r w:rsidRPr="00EB5A8C">
        <w:rPr>
          <w:color w:val="000000"/>
          <w:sz w:val="28"/>
          <w:szCs w:val="28"/>
          <w:lang w:val="kk-KZ"/>
        </w:rPr>
        <w:t xml:space="preserve">7. </w:t>
      </w:r>
      <w:r w:rsidRPr="00EB5A8C">
        <w:rPr>
          <w:sz w:val="28"/>
          <w:szCs w:val="28"/>
          <w:lang w:val="kk-KZ"/>
        </w:rPr>
        <w:t>2-кестені толтыру кезінде № 23 нормативтердің 7-тарауында белгіленген коэффициентке көбейтілген активтер мен міндеттемелер туралы есептің деректеріне сәйкес резервтік актив көрсетіледі</w:t>
      </w:r>
      <w:r w:rsidRPr="00EB5A8C">
        <w:rPr>
          <w:color w:val="000000"/>
          <w:sz w:val="28"/>
          <w:szCs w:val="28"/>
          <w:lang w:val="kk-KZ"/>
        </w:rPr>
        <w:t>.</w:t>
      </w:r>
    </w:p>
    <w:p w:rsidR="00EB5A8C" w:rsidRPr="00EB5A8C" w:rsidRDefault="00EB5A8C" w:rsidP="00EB5A8C">
      <w:pPr>
        <w:overflowPunct/>
        <w:autoSpaceDE/>
        <w:autoSpaceDN/>
        <w:adjustRightInd/>
        <w:ind w:left="709"/>
        <w:rPr>
          <w:color w:val="000000"/>
          <w:sz w:val="28"/>
          <w:szCs w:val="28"/>
          <w:lang w:val="kk-KZ"/>
        </w:rPr>
      </w:pPr>
      <w:r w:rsidRPr="00EB5A8C">
        <w:rPr>
          <w:color w:val="000000"/>
          <w:sz w:val="28"/>
          <w:szCs w:val="28"/>
          <w:lang w:val="kk-KZ"/>
        </w:rPr>
        <w:t xml:space="preserve">8. </w:t>
      </w:r>
      <w:r w:rsidRPr="00EB5A8C">
        <w:rPr>
          <w:sz w:val="28"/>
          <w:szCs w:val="28"/>
          <w:lang w:val="kk-KZ"/>
        </w:rPr>
        <w:t>Деректер болмаған кезде Нысан ұсынылмайды</w:t>
      </w:r>
      <w:r w:rsidRPr="00EB5A8C">
        <w:rPr>
          <w:color w:val="000000"/>
          <w:sz w:val="28"/>
          <w:szCs w:val="28"/>
          <w:lang w:val="kk-KZ"/>
        </w:rPr>
        <w:t>.</w:t>
      </w:r>
      <w:bookmarkStart w:id="12" w:name="SUB16"/>
      <w:bookmarkEnd w:id="12"/>
    </w:p>
    <w:p w:rsidR="00EB5A8C" w:rsidRPr="00EB5A8C" w:rsidRDefault="00EB5A8C" w:rsidP="00EB5A8C">
      <w:pPr>
        <w:overflowPunct/>
        <w:autoSpaceDE/>
        <w:autoSpaceDN/>
        <w:adjustRightInd/>
        <w:rPr>
          <w:color w:val="000000"/>
          <w:sz w:val="28"/>
          <w:szCs w:val="28"/>
          <w:highlight w:val="red"/>
          <w:lang w:val="kk-KZ"/>
        </w:rPr>
      </w:pP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sz w:val="28"/>
          <w:szCs w:val="28"/>
          <w:highlight w:val="red"/>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tabs>
          <w:tab w:val="left" w:pos="4253"/>
        </w:tabs>
        <w:overflowPunct/>
        <w:autoSpaceDE/>
        <w:autoSpaceDN/>
        <w:adjustRightInd/>
        <w:ind w:left="5954" w:right="-2"/>
        <w:jc w:val="both"/>
        <w:rPr>
          <w:rFonts w:eastAsia="Calibri"/>
          <w:sz w:val="28"/>
          <w:szCs w:val="28"/>
          <w:lang w:val="kk-KZ" w:eastAsia="en-US"/>
        </w:rPr>
      </w:pPr>
      <w:r w:rsidRPr="00EB5A8C">
        <w:rPr>
          <w:color w:val="000000"/>
          <w:sz w:val="28"/>
          <w:szCs w:val="24"/>
          <w:lang w:val="kk-KZ"/>
        </w:rPr>
        <w:t>35-қосымша</w:t>
      </w:r>
    </w:p>
    <w:p w:rsidR="00EB5A8C" w:rsidRPr="00EB5A8C" w:rsidRDefault="00EB5A8C" w:rsidP="00EB5A8C">
      <w:pPr>
        <w:overflowPunct/>
        <w:autoSpaceDE/>
        <w:autoSpaceDN/>
        <w:adjustRightInd/>
        <w:ind w:left="5954"/>
        <w:jc w:val="both"/>
        <w:rPr>
          <w:rFonts w:eastAsia="Calibri"/>
          <w:sz w:val="28"/>
          <w:szCs w:val="28"/>
          <w:highlight w:val="yellow"/>
          <w:lang w:val="kk-KZ" w:eastAsia="en-US"/>
        </w:rPr>
      </w:pPr>
    </w:p>
    <w:p w:rsidR="00EB5A8C" w:rsidRPr="00EB5A8C" w:rsidRDefault="00EB5A8C" w:rsidP="00EB5A8C">
      <w:pPr>
        <w:overflowPunct/>
        <w:autoSpaceDE/>
        <w:autoSpaceDN/>
        <w:adjustRightInd/>
        <w:ind w:firstLine="709"/>
        <w:rPr>
          <w:color w:val="000000"/>
          <w:sz w:val="28"/>
          <w:szCs w:val="28"/>
          <w:lang w:val="kk-KZ"/>
        </w:rPr>
      </w:pPr>
    </w:p>
    <w:p w:rsidR="00EB5A8C" w:rsidRPr="00EB5A8C" w:rsidRDefault="00EB5A8C" w:rsidP="00EB5A8C">
      <w:pPr>
        <w:overflowPunct/>
        <w:autoSpaceDE/>
        <w:autoSpaceDN/>
        <w:adjustRightInd/>
        <w:ind w:left="5812" w:firstLine="142"/>
        <w:rPr>
          <w:sz w:val="28"/>
          <w:szCs w:val="28"/>
          <w:lang w:val="kk-KZ"/>
        </w:rPr>
      </w:pPr>
      <w:r w:rsidRPr="00EB5A8C">
        <w:rPr>
          <w:sz w:val="28"/>
          <w:szCs w:val="28"/>
          <w:lang w:val="kk-KZ"/>
        </w:rPr>
        <w:t>Әкімшілік деректерді</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 xml:space="preserve">өтеусіз негізде жинауға арналған нысан </w:t>
      </w:r>
    </w:p>
    <w:p w:rsidR="00EB5A8C" w:rsidRPr="00EB5A8C" w:rsidRDefault="00EB5A8C" w:rsidP="00EB5A8C">
      <w:pPr>
        <w:overflowPunct/>
        <w:autoSpaceDE/>
        <w:autoSpaceDN/>
        <w:adjustRightInd/>
        <w:jc w:val="right"/>
        <w:rPr>
          <w:color w:val="000000"/>
          <w:sz w:val="28"/>
          <w:szCs w:val="28"/>
          <w:lang w:val="kk-KZ"/>
        </w:rPr>
      </w:pPr>
      <w:r w:rsidRPr="00EB5A8C">
        <w:rPr>
          <w:sz w:val="28"/>
          <w:szCs w:val="28"/>
          <w:lang w:val="kk-KZ"/>
        </w:rPr>
        <w:br/>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Ұсынылады: Қазақстан Республикасының Ұлттық Банкіне</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w:t>
      </w:r>
      <w:r w:rsidRPr="00EB5A8C">
        <w:rPr>
          <w:sz w:val="28"/>
          <w:szCs w:val="28"/>
          <w:lang w:val="kk-KZ"/>
        </w:rPr>
        <w:t xml:space="preserve"> нысанның атауы: Бейрезидент-банктері филиалдарының </w:t>
      </w:r>
      <w:r w:rsidRPr="00EB5A8C">
        <w:rPr>
          <w:rFonts w:eastAsia="Calibri"/>
          <w:sz w:val="28"/>
          <w:szCs w:val="28"/>
          <w:lang w:val="kk-KZ" w:eastAsia="en-US"/>
        </w:rPr>
        <w:t>Қазақстан Республикасының бейрезиденттері алдындағы міндеттемелерге капиталдандыру коэффициентінің талдамасы туралы есеп</w:t>
      </w:r>
      <w:r w:rsidRPr="00EB5A8C">
        <w:rPr>
          <w:color w:val="000000"/>
          <w:sz w:val="28"/>
          <w:szCs w:val="28"/>
          <w:highlight w:val="yellow"/>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color w:val="000000"/>
          <w:sz w:val="28"/>
          <w:szCs w:val="28"/>
          <w:lang w:val="kk-KZ"/>
        </w:rPr>
        <w:t>: 1-</w:t>
      </w:r>
      <w:r w:rsidRPr="00EB5A8C">
        <w:rPr>
          <w:sz w:val="24"/>
          <w:szCs w:val="24"/>
          <w:lang w:val="kk-KZ"/>
        </w:rPr>
        <w:t xml:space="preserve"> </w:t>
      </w:r>
      <w:r w:rsidRPr="00EB5A8C">
        <w:rPr>
          <w:color w:val="000000"/>
          <w:sz w:val="28"/>
          <w:szCs w:val="28"/>
          <w:lang w:val="kk-KZ"/>
        </w:rPr>
        <w:t>FBN_K7</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w:t>
      </w:r>
      <w:r w:rsidRPr="00EB5A8C">
        <w:rPr>
          <w:color w:val="000000"/>
          <w:sz w:val="28"/>
          <w:szCs w:val="28"/>
          <w:lang w:val="kk-KZ"/>
        </w:rPr>
        <w:t xml:space="preserve">: </w:t>
      </w:r>
      <w:r w:rsidRPr="00EB5A8C">
        <w:rPr>
          <w:bCs/>
          <w:sz w:val="28"/>
          <w:szCs w:val="28"/>
          <w:lang w:val="kk-KZ"/>
        </w:rPr>
        <w:t>Қазақстан Республикасының бейрезидент-банктерінің филиалдары және Қазақстан Республикасының бейрезидент-ислам банктерінің филиалдары</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нысанды ұсыну мерзімі</w:t>
      </w:r>
      <w:r w:rsidRPr="00EB5A8C">
        <w:rPr>
          <w:color w:val="000000"/>
          <w:sz w:val="28"/>
          <w:szCs w:val="28"/>
          <w:lang w:val="kk-KZ"/>
        </w:rPr>
        <w:t xml:space="preserve">: </w:t>
      </w:r>
      <w:r w:rsidRPr="00EB5A8C">
        <w:rPr>
          <w:bCs/>
          <w:sz w:val="28"/>
          <w:szCs w:val="28"/>
          <w:lang w:val="kk-KZ"/>
        </w:rPr>
        <w:t>есепті айдан кейінгі айдың жетінші жұмыс күнінен кешіктірмей</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БСН: _______________________</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right"/>
        <w:textAlignment w:val="baseline"/>
        <w:rPr>
          <w:sz w:val="28"/>
          <w:szCs w:val="28"/>
          <w:lang w:val="kk-KZ"/>
        </w:rPr>
      </w:pPr>
    </w:p>
    <w:p w:rsidR="00EB5A8C" w:rsidRPr="00EB5A8C" w:rsidRDefault="00EB5A8C" w:rsidP="00EB5A8C">
      <w:pPr>
        <w:overflowPunct/>
        <w:autoSpaceDE/>
        <w:autoSpaceDN/>
        <w:adjustRightInd/>
        <w:spacing w:after="160" w:line="259" w:lineRule="auto"/>
        <w:rPr>
          <w:sz w:val="28"/>
          <w:szCs w:val="28"/>
          <w:lang w:val="kk-KZ"/>
        </w:rPr>
      </w:pPr>
      <w:r w:rsidRPr="00EB5A8C">
        <w:rPr>
          <w:sz w:val="28"/>
          <w:szCs w:val="28"/>
          <w:lang w:val="kk-KZ"/>
        </w:rPr>
        <w:br w:type="page"/>
      </w: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67"/>
        <w:gridCol w:w="8127"/>
        <w:gridCol w:w="1023"/>
      </w:tblGrid>
      <w:tr w:rsidR="00EB5A8C" w:rsidRPr="00EB5A8C" w:rsidTr="001F3811">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w:t>
            </w:r>
          </w:p>
        </w:tc>
        <w:tc>
          <w:tcPr>
            <w:tcW w:w="4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Атауы</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Сомасы</w:t>
            </w:r>
          </w:p>
        </w:tc>
      </w:tr>
      <w:tr w:rsidR="00EB5A8C" w:rsidRPr="00EB5A8C" w:rsidTr="001F3811">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r>
      <w:tr w:rsidR="00EB5A8C" w:rsidRPr="00EB5A8C" w:rsidTr="001F3811">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22"/>
              <w:jc w:val="both"/>
              <w:rPr>
                <w:sz w:val="24"/>
                <w:szCs w:val="24"/>
              </w:rPr>
            </w:pPr>
            <w:r w:rsidRPr="00EB5A8C">
              <w:rPr>
                <w:sz w:val="24"/>
                <w:szCs w:val="24"/>
              </w:rPr>
              <w:t>1</w:t>
            </w:r>
          </w:p>
        </w:tc>
        <w:tc>
          <w:tcPr>
            <w:tcW w:w="4360"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jc w:val="both"/>
              <w:rPr>
                <w:sz w:val="24"/>
                <w:szCs w:val="24"/>
              </w:rPr>
            </w:pPr>
            <w:r w:rsidRPr="00EB5A8C">
              <w:rPr>
                <w:sz w:val="24"/>
                <w:szCs w:val="24"/>
              </w:rPr>
              <w:t xml:space="preserve">Қазақстан Республикасының </w:t>
            </w:r>
            <w:r w:rsidRPr="00EB5A8C">
              <w:rPr>
                <w:sz w:val="24"/>
                <w:szCs w:val="24"/>
                <w:lang w:val="kk-KZ"/>
              </w:rPr>
              <w:t>бей</w:t>
            </w:r>
            <w:r w:rsidRPr="00EB5A8C">
              <w:rPr>
                <w:sz w:val="24"/>
                <w:szCs w:val="24"/>
              </w:rPr>
              <w:t>резиденттері алдындағы міндеттемелерге банктерді капиталдандыру коэффициентін есептеу</w:t>
            </w:r>
            <w:r w:rsidRPr="00EB5A8C">
              <w:rPr>
                <w:sz w:val="24"/>
                <w:szCs w:val="24"/>
                <w:lang w:val="kk-KZ"/>
              </w:rPr>
              <w:t>ге арналған</w:t>
            </w:r>
            <w:r w:rsidRPr="00EB5A8C">
              <w:rPr>
                <w:sz w:val="24"/>
                <w:szCs w:val="24"/>
              </w:rPr>
              <w:t xml:space="preserve"> көрсеткіштердің атауы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22"/>
              <w:jc w:val="both"/>
              <w:rPr>
                <w:sz w:val="24"/>
                <w:szCs w:val="24"/>
              </w:rPr>
            </w:pP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k7 бейрезиденттер алдындағы қысқа мерзімді міндеттемелердің ең жоғары лимиті</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bl>
    <w:p w:rsidR="00EB5A8C" w:rsidRPr="00EB5A8C" w:rsidRDefault="00EB5A8C" w:rsidP="00EB5A8C">
      <w:pPr>
        <w:overflowPunct/>
        <w:autoSpaceDE/>
        <w:autoSpaceDN/>
        <w:adjustRightInd/>
        <w:ind w:firstLine="709"/>
        <w:jc w:val="right"/>
        <w:textAlignment w:val="baseline"/>
        <w:rPr>
          <w:sz w:val="28"/>
          <w:szCs w:val="28"/>
        </w:rPr>
      </w:pP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Атауы 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Мекенжайы 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Телефоны ______________________________________________________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Электрондық пошта мекенжайы 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Орындаушы 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Басшы немесе есепке қол қою функциясы жүктелген адам                                           </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_____________________________________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тегі, аты және әкесінің аты (ол болған жағдайда) қолы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Күні 20__ жылғы «____» ______________</w:t>
      </w: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left="709"/>
        <w:jc w:val="both"/>
        <w:rPr>
          <w:color w:val="000000"/>
          <w:sz w:val="28"/>
          <w:szCs w:val="28"/>
          <w:lang w:val="kk-KZ"/>
        </w:rPr>
      </w:pPr>
      <w:r w:rsidRPr="00EB5A8C">
        <w:rPr>
          <w:sz w:val="28"/>
          <w:szCs w:val="28"/>
          <w:lang w:val="kk-KZ"/>
        </w:rPr>
        <w:t xml:space="preserve">Ескертпе: нысан «Бейрезидент-банктері филиалдарының </w:t>
      </w:r>
      <w:r w:rsidRPr="00EB5A8C">
        <w:rPr>
          <w:rFonts w:eastAsia="Calibri"/>
          <w:sz w:val="28"/>
          <w:szCs w:val="28"/>
          <w:lang w:val="kk-KZ" w:eastAsia="en-US"/>
        </w:rPr>
        <w:t>Қазақстан Республикасының бейрезиденттері алдындағы міндеттемелерге капиталдандыру коэффициентінің талдамасы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rPr>
          <w:sz w:val="28"/>
          <w:szCs w:val="28"/>
          <w:highlight w:val="red"/>
          <w:lang w:val="kk-KZ"/>
        </w:rPr>
      </w:pPr>
    </w:p>
    <w:p w:rsidR="00EB5A8C" w:rsidRPr="00EB5A8C" w:rsidRDefault="00EB5A8C" w:rsidP="00EB5A8C">
      <w:pPr>
        <w:overflowPunct/>
        <w:autoSpaceDE/>
        <w:autoSpaceDN/>
        <w:adjustRightInd/>
        <w:ind w:left="5670"/>
        <w:rPr>
          <w:sz w:val="28"/>
          <w:szCs w:val="28"/>
          <w:lang w:val="kk-KZ"/>
        </w:rPr>
      </w:pPr>
      <w:r w:rsidRPr="00EB5A8C">
        <w:rPr>
          <w:sz w:val="24"/>
          <w:szCs w:val="24"/>
          <w:highlight w:val="red"/>
          <w:lang w:val="kk-KZ"/>
        </w:rPr>
        <w:br w:type="page"/>
      </w:r>
      <w:r w:rsidRPr="00EB5A8C">
        <w:rPr>
          <w:rFonts w:eastAsia="Calibri"/>
          <w:sz w:val="28"/>
          <w:szCs w:val="28"/>
          <w:lang w:val="kk-KZ" w:eastAsia="en-US"/>
        </w:rPr>
        <w:lastRenderedPageBreak/>
        <w:t xml:space="preserve">«Бейрезидент-банктері филиалдарының Қазақстан Республикасының бейрезиденттері алдындағы міндеттемелерге капиталдандыру коэффициентінің талдамасы туралы есеп» </w:t>
      </w:r>
      <w:r w:rsidRPr="00EB5A8C">
        <w:rPr>
          <w:sz w:val="28"/>
          <w:szCs w:val="28"/>
          <w:lang w:val="kk-KZ"/>
        </w:rPr>
        <w:t xml:space="preserve">әкімшілік деректерді өтеусіз негізде жинауға арналған нысанына </w:t>
      </w:r>
    </w:p>
    <w:p w:rsidR="00EB5A8C" w:rsidRPr="00EB5A8C" w:rsidRDefault="00EB5A8C" w:rsidP="00EB5A8C">
      <w:pPr>
        <w:overflowPunct/>
        <w:autoSpaceDE/>
        <w:autoSpaceDN/>
        <w:adjustRightInd/>
        <w:ind w:firstLine="5670"/>
        <w:rPr>
          <w:rFonts w:eastAsia="Calibri"/>
          <w:sz w:val="28"/>
          <w:szCs w:val="28"/>
          <w:lang w:val="kk-KZ" w:eastAsia="en-US"/>
        </w:rPr>
      </w:pPr>
      <w:r w:rsidRPr="00EB5A8C">
        <w:rPr>
          <w:sz w:val="28"/>
          <w:szCs w:val="28"/>
          <w:lang w:val="kk-KZ"/>
        </w:rPr>
        <w:t>қосымша</w:t>
      </w:r>
    </w:p>
    <w:p w:rsidR="00EB5A8C" w:rsidRPr="00EB5A8C" w:rsidRDefault="00EB5A8C" w:rsidP="00EB5A8C">
      <w:pPr>
        <w:overflowPunct/>
        <w:autoSpaceDE/>
        <w:autoSpaceDN/>
        <w:adjustRightInd/>
        <w:ind w:firstLine="5812"/>
        <w:rPr>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rFonts w:eastAsia="Calibri"/>
          <w:b/>
          <w:sz w:val="28"/>
          <w:szCs w:val="28"/>
          <w:lang w:val="kk-KZ" w:eastAsia="en-US"/>
        </w:rPr>
      </w:pPr>
      <w:r w:rsidRPr="00EB5A8C">
        <w:rPr>
          <w:rFonts w:eastAsia="Calibri"/>
          <w:b/>
          <w:sz w:val="28"/>
          <w:szCs w:val="28"/>
          <w:lang w:val="kk-KZ" w:eastAsia="en-US"/>
        </w:rPr>
        <w:t>Бейрезидент-банктері филиалдарының Қазақстан Республикасының бейрезиденттері алдындағы міндеттемелерге капиталдандыру коэффициентінің талдамасы туралы есеп</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 (индексі – 1-</w:t>
      </w:r>
      <w:r w:rsidRPr="00EB5A8C">
        <w:rPr>
          <w:sz w:val="24"/>
          <w:szCs w:val="24"/>
          <w:lang w:val="kk-KZ"/>
        </w:rPr>
        <w:t xml:space="preserve"> </w:t>
      </w:r>
      <w:r w:rsidRPr="00EB5A8C">
        <w:rPr>
          <w:b/>
          <w:color w:val="000000"/>
          <w:sz w:val="28"/>
          <w:szCs w:val="28"/>
          <w:lang w:val="kk-KZ"/>
        </w:rPr>
        <w:t>FBN_K7, кезеңділігі – ай сайын)</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r w:rsidRPr="00EB5A8C">
        <w:rPr>
          <w:b/>
          <w:color w:val="000000"/>
          <w:sz w:val="28"/>
          <w:szCs w:val="28"/>
          <w:lang w:val="kk-KZ"/>
        </w:rPr>
        <w:t xml:space="preserve"> </w:t>
      </w:r>
    </w:p>
    <w:p w:rsidR="00EB5A8C" w:rsidRPr="00EB5A8C" w:rsidRDefault="00EB5A8C" w:rsidP="00EB5A8C">
      <w:pPr>
        <w:overflowPunct/>
        <w:autoSpaceDE/>
        <w:autoSpaceDN/>
        <w:adjustRightInd/>
        <w:ind w:firstLine="851"/>
        <w:jc w:val="center"/>
        <w:textAlignment w:val="baseline"/>
        <w:rPr>
          <w:b/>
          <w:color w:val="000000"/>
          <w:sz w:val="28"/>
          <w:szCs w:val="28"/>
          <w:lang w:val="kk-KZ"/>
        </w:rPr>
      </w:pPr>
    </w:p>
    <w:p w:rsidR="00EB5A8C" w:rsidRPr="00EB5A8C" w:rsidRDefault="00EB5A8C" w:rsidP="00EB5A8C">
      <w:pPr>
        <w:overflowPunct/>
        <w:autoSpaceDE/>
        <w:autoSpaceDN/>
        <w:adjustRightInd/>
        <w:ind w:firstLine="851"/>
        <w:jc w:val="center"/>
        <w:textAlignment w:val="baseline"/>
        <w:rPr>
          <w:color w:val="000000"/>
          <w:sz w:val="28"/>
          <w:szCs w:val="28"/>
          <w:lang w:val="kk-KZ"/>
        </w:rPr>
      </w:pPr>
    </w:p>
    <w:p w:rsidR="00EB5A8C" w:rsidRPr="00EB5A8C" w:rsidRDefault="00EB5A8C" w:rsidP="00EB5A8C">
      <w:pPr>
        <w:overflowPunct/>
        <w:autoSpaceDE/>
        <w:autoSpaceDN/>
        <w:adjustRightInd/>
        <w:ind w:firstLine="851"/>
        <w:jc w:val="center"/>
        <w:textAlignment w:val="baseline"/>
        <w:rPr>
          <w:b/>
          <w:color w:val="000000"/>
          <w:sz w:val="28"/>
          <w:szCs w:val="28"/>
          <w:lang w:val="kk-KZ"/>
        </w:rPr>
      </w:pPr>
      <w:r w:rsidRPr="00EB5A8C">
        <w:rPr>
          <w:b/>
          <w:color w:val="000000"/>
          <w:sz w:val="28"/>
          <w:szCs w:val="28"/>
          <w:lang w:val="kk-KZ"/>
        </w:rPr>
        <w:t xml:space="preserve">1-тарау. </w:t>
      </w:r>
      <w:r w:rsidRPr="00EB5A8C">
        <w:rPr>
          <w:b/>
          <w:bCs/>
          <w:sz w:val="28"/>
          <w:szCs w:val="28"/>
          <w:lang w:val="kk-KZ"/>
        </w:rPr>
        <w:t>Жалпы ережелер</w:t>
      </w:r>
    </w:p>
    <w:p w:rsidR="00EB5A8C" w:rsidRPr="00EB5A8C" w:rsidRDefault="00EB5A8C" w:rsidP="00EB5A8C">
      <w:pPr>
        <w:overflowPunct/>
        <w:autoSpaceDE/>
        <w:autoSpaceDN/>
        <w:adjustRightInd/>
        <w:ind w:firstLine="851"/>
        <w:jc w:val="center"/>
        <w:textAlignment w:val="baseline"/>
        <w:rPr>
          <w:color w:val="000000"/>
          <w:sz w:val="28"/>
          <w:szCs w:val="28"/>
          <w:lang w:val="kk-KZ"/>
        </w:rPr>
      </w:pPr>
    </w:p>
    <w:p w:rsidR="00EB5A8C" w:rsidRPr="00EB5A8C" w:rsidRDefault="00EB5A8C" w:rsidP="00EB5A8C">
      <w:pPr>
        <w:overflowPunct/>
        <w:autoSpaceDE/>
        <w:autoSpaceDN/>
        <w:adjustRightInd/>
        <w:ind w:firstLine="851"/>
        <w:jc w:val="both"/>
        <w:textAlignment w:val="baseline"/>
        <w:rPr>
          <w:sz w:val="28"/>
          <w:szCs w:val="28"/>
          <w:lang w:val="kk-KZ"/>
        </w:rPr>
      </w:pPr>
      <w:r w:rsidRPr="00EB5A8C">
        <w:rPr>
          <w:color w:val="000000"/>
          <w:sz w:val="28"/>
          <w:szCs w:val="28"/>
          <w:lang w:val="kk-KZ"/>
        </w:rPr>
        <w:t xml:space="preserve">1. </w:t>
      </w:r>
      <w:r w:rsidRPr="00EB5A8C">
        <w:rPr>
          <w:sz w:val="28"/>
          <w:szCs w:val="28"/>
          <w:lang w:val="kk-KZ"/>
        </w:rPr>
        <w:t xml:space="preserve">Осы түсіндірмеде «Бейрезидент-банктері филиалдарының </w:t>
      </w:r>
      <w:r w:rsidRPr="00EB5A8C">
        <w:rPr>
          <w:rFonts w:eastAsia="Calibri"/>
          <w:sz w:val="28"/>
          <w:szCs w:val="28"/>
          <w:lang w:val="kk-KZ" w:eastAsia="en-US"/>
        </w:rPr>
        <w:t>Қазақстан Республикасының бейрезиденттері алдындағы міндеттемелерге капиталдандыру коэффициентінің талдамасы туралы есеп</w:t>
      </w:r>
      <w:r w:rsidRPr="00EB5A8C">
        <w:rPr>
          <w:sz w:val="28"/>
          <w:szCs w:val="28"/>
          <w:lang w:val="kk-KZ"/>
        </w:rPr>
        <w:t xml:space="preserve">» әкімшілік деректерді өтеусіз негізде жинауға арналған нысанын (бұдан әрі </w:t>
      </w:r>
      <w:r w:rsidRPr="00EB5A8C">
        <w:rPr>
          <w:color w:val="000000"/>
          <w:sz w:val="28"/>
          <w:szCs w:val="28"/>
          <w:lang w:val="kk-KZ"/>
        </w:rPr>
        <w:t xml:space="preserve">– </w:t>
      </w:r>
      <w:r w:rsidRPr="00EB5A8C">
        <w:rPr>
          <w:sz w:val="28"/>
          <w:szCs w:val="28"/>
          <w:lang w:val="kk-KZ"/>
        </w:rPr>
        <w:t>Нысан) толтыру бойынша бірыңғай талаптар айқындалады</w:t>
      </w:r>
      <w:r w:rsidRPr="00EB5A8C">
        <w:rPr>
          <w:color w:val="000000"/>
          <w:sz w:val="28"/>
          <w:szCs w:val="28"/>
          <w:lang w:val="kk-KZ"/>
        </w:rPr>
        <w:t>.</w:t>
      </w:r>
    </w:p>
    <w:p w:rsidR="00EB5A8C" w:rsidRPr="00EB5A8C" w:rsidRDefault="00EB5A8C" w:rsidP="00EB5A8C">
      <w:pPr>
        <w:overflowPunct/>
        <w:autoSpaceDE/>
        <w:autoSpaceDN/>
        <w:adjustRightInd/>
        <w:ind w:firstLine="851"/>
        <w:jc w:val="both"/>
        <w:textAlignment w:val="baseline"/>
        <w:rPr>
          <w:color w:val="000000"/>
          <w:sz w:val="28"/>
          <w:szCs w:val="28"/>
          <w:lang w:val="kk-KZ"/>
        </w:rPr>
      </w:pPr>
      <w:r w:rsidRPr="00EB5A8C">
        <w:rPr>
          <w:color w:val="000000"/>
          <w:sz w:val="28"/>
          <w:szCs w:val="28"/>
          <w:lang w:val="kk-KZ"/>
        </w:rPr>
        <w:t xml:space="preserve">2. </w:t>
      </w:r>
      <w:r w:rsidRPr="00EB5A8C">
        <w:rPr>
          <w:sz w:val="28"/>
          <w:szCs w:val="28"/>
          <w:lang w:val="kk-KZ"/>
        </w:rPr>
        <w:t xml:space="preserve">Нысанды </w:t>
      </w:r>
      <w:r w:rsidRPr="00EB5A8C">
        <w:rPr>
          <w:color w:val="000000"/>
          <w:sz w:val="28"/>
          <w:szCs w:val="28"/>
          <w:lang w:val="kk-KZ"/>
        </w:rPr>
        <w:t xml:space="preserve">Қазақстан Республикасының бейрезидент-банктерінің филиалдары (оның ішінде Қазақстан Республикасының бейрезидент-ислам банктерінің филиалдары) </w:t>
      </w:r>
      <w:r w:rsidRPr="00EB5A8C">
        <w:rPr>
          <w:sz w:val="28"/>
          <w:szCs w:val="28"/>
          <w:lang w:val="kk-KZ"/>
        </w:rPr>
        <w:t>әр айдың біріндегі жағдай бойынша ай сайын жасайды. Нысандағы деректер мың теңгемен толтырылады</w:t>
      </w:r>
      <w:r w:rsidRPr="00EB5A8C">
        <w:rPr>
          <w:color w:val="000000"/>
          <w:sz w:val="28"/>
          <w:szCs w:val="28"/>
          <w:lang w:val="kk-KZ"/>
        </w:rPr>
        <w:t>.</w:t>
      </w:r>
    </w:p>
    <w:p w:rsidR="00EB5A8C" w:rsidRPr="00EB5A8C" w:rsidRDefault="00EB5A8C" w:rsidP="00EB5A8C">
      <w:pPr>
        <w:overflowPunct/>
        <w:autoSpaceDE/>
        <w:autoSpaceDN/>
        <w:adjustRightInd/>
        <w:ind w:firstLine="851"/>
        <w:jc w:val="both"/>
        <w:textAlignment w:val="baseline"/>
        <w:rPr>
          <w:color w:val="000000"/>
          <w:sz w:val="28"/>
          <w:szCs w:val="28"/>
          <w:lang w:val="kk-KZ"/>
        </w:rPr>
      </w:pPr>
      <w:r w:rsidRPr="00EB5A8C">
        <w:rPr>
          <w:color w:val="000000"/>
          <w:sz w:val="28"/>
          <w:szCs w:val="28"/>
          <w:lang w:val="kk-KZ"/>
        </w:rPr>
        <w:t xml:space="preserve">3. </w:t>
      </w:r>
      <w:r w:rsidRPr="00EB5A8C">
        <w:rPr>
          <w:sz w:val="28"/>
          <w:szCs w:val="28"/>
          <w:lang w:val="kk-KZ"/>
        </w:rPr>
        <w:t>Нысанға басшы немесе есепке қол қою функциясы жүктелген адам және орындаушы қол қояды</w:t>
      </w:r>
      <w:r w:rsidRPr="00EB5A8C">
        <w:rPr>
          <w:color w:val="000000"/>
          <w:sz w:val="28"/>
          <w:szCs w:val="28"/>
          <w:lang w:val="kk-KZ"/>
        </w:rPr>
        <w:t>.</w:t>
      </w:r>
    </w:p>
    <w:p w:rsidR="00EB5A8C" w:rsidRPr="00EB5A8C" w:rsidRDefault="00EB5A8C" w:rsidP="00EB5A8C">
      <w:pPr>
        <w:overflowPunct/>
        <w:autoSpaceDE/>
        <w:autoSpaceDN/>
        <w:adjustRightInd/>
        <w:ind w:firstLine="851"/>
        <w:jc w:val="center"/>
        <w:textAlignment w:val="baseline"/>
        <w:rPr>
          <w:color w:val="000000"/>
          <w:sz w:val="28"/>
          <w:szCs w:val="28"/>
          <w:lang w:val="kk-KZ"/>
        </w:rPr>
      </w:pPr>
    </w:p>
    <w:p w:rsidR="00EB5A8C" w:rsidRPr="00EB5A8C" w:rsidRDefault="00EB5A8C" w:rsidP="00EB5A8C">
      <w:pPr>
        <w:overflowPunct/>
        <w:autoSpaceDE/>
        <w:autoSpaceDN/>
        <w:adjustRightInd/>
        <w:ind w:firstLine="851"/>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rFonts w:eastAsia="Calibri"/>
          <w:b/>
          <w:sz w:val="28"/>
          <w:szCs w:val="28"/>
          <w:lang w:val="kk-KZ" w:eastAsia="en-US"/>
        </w:rPr>
        <w:t>2-тарау. Нысанды толтыру бойынша түсіндірме</w:t>
      </w:r>
    </w:p>
    <w:p w:rsidR="00EB5A8C" w:rsidRPr="00EB5A8C" w:rsidRDefault="00EB5A8C" w:rsidP="00EB5A8C">
      <w:pPr>
        <w:overflowPunct/>
        <w:autoSpaceDE/>
        <w:autoSpaceDN/>
        <w:adjustRightInd/>
        <w:ind w:firstLine="851"/>
        <w:jc w:val="center"/>
        <w:textAlignment w:val="baseline"/>
        <w:rPr>
          <w:b/>
          <w:color w:val="000000"/>
          <w:sz w:val="28"/>
          <w:szCs w:val="28"/>
          <w:lang w:val="kk-KZ"/>
        </w:rPr>
      </w:pPr>
    </w:p>
    <w:p w:rsidR="00EB5A8C" w:rsidRPr="00EB5A8C" w:rsidRDefault="00EB5A8C" w:rsidP="00EB5A8C">
      <w:pPr>
        <w:overflowPunct/>
        <w:autoSpaceDE/>
        <w:autoSpaceDN/>
        <w:adjustRightInd/>
        <w:ind w:firstLine="851"/>
        <w:jc w:val="center"/>
        <w:textAlignment w:val="baseline"/>
        <w:rPr>
          <w:color w:val="000000"/>
          <w:sz w:val="28"/>
          <w:szCs w:val="28"/>
          <w:lang w:val="kk-KZ"/>
        </w:rPr>
      </w:pPr>
    </w:p>
    <w:p w:rsidR="00EB5A8C" w:rsidRPr="00EB5A8C" w:rsidRDefault="00EB5A8C" w:rsidP="00EB5A8C">
      <w:pPr>
        <w:overflowPunct/>
        <w:autoSpaceDE/>
        <w:autoSpaceDN/>
        <w:adjustRightInd/>
        <w:ind w:firstLine="851"/>
        <w:jc w:val="both"/>
        <w:rPr>
          <w:color w:val="000000"/>
          <w:sz w:val="28"/>
          <w:szCs w:val="28"/>
          <w:lang w:val="kk-KZ"/>
        </w:rPr>
      </w:pPr>
      <w:r w:rsidRPr="00EB5A8C">
        <w:rPr>
          <w:color w:val="000000"/>
          <w:sz w:val="28"/>
          <w:szCs w:val="28"/>
          <w:lang w:val="kk-KZ"/>
        </w:rPr>
        <w:t xml:space="preserve">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w:t>
      </w:r>
      <w:r w:rsidRPr="00EB5A8C">
        <w:rPr>
          <w:color w:val="000000"/>
          <w:sz w:val="28"/>
          <w:szCs w:val="28"/>
          <w:lang w:val="kk-KZ"/>
        </w:rPr>
        <w:lastRenderedPageBreak/>
        <w:t xml:space="preserve">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w:t>
      </w:r>
      <w:r w:rsidRPr="00EB5A8C">
        <w:rPr>
          <w:sz w:val="28"/>
          <w:szCs w:val="28"/>
          <w:lang w:val="kk-KZ"/>
        </w:rPr>
        <w:t xml:space="preserve">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w:t>
      </w:r>
      <w:r w:rsidRPr="00EB5A8C">
        <w:rPr>
          <w:color w:val="000000"/>
          <w:sz w:val="28"/>
          <w:szCs w:val="28"/>
          <w:lang w:val="kk-KZ"/>
        </w:rPr>
        <w:t xml:space="preserve">22213 </w:t>
      </w:r>
      <w:r w:rsidRPr="00EB5A8C">
        <w:rPr>
          <w:sz w:val="28"/>
          <w:szCs w:val="28"/>
          <w:lang w:val="kk-KZ"/>
        </w:rPr>
        <w:t>болып тіркелген)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851"/>
        <w:jc w:val="both"/>
        <w:textAlignment w:val="baseline"/>
        <w:rPr>
          <w:color w:val="000000"/>
          <w:sz w:val="28"/>
          <w:szCs w:val="28"/>
          <w:lang w:val="kk-KZ"/>
        </w:rPr>
      </w:pPr>
      <w:r w:rsidRPr="00EB5A8C">
        <w:rPr>
          <w:color w:val="000000"/>
          <w:sz w:val="28"/>
          <w:szCs w:val="28"/>
          <w:lang w:val="kk-KZ"/>
        </w:rPr>
        <w:t xml:space="preserve">5. </w:t>
      </w:r>
      <w:r w:rsidRPr="00EB5A8C">
        <w:rPr>
          <w:sz w:val="28"/>
          <w:szCs w:val="28"/>
          <w:lang w:val="kk-KZ"/>
        </w:rPr>
        <w:t xml:space="preserve">Нысанды толтыру кезінде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w:t>
      </w:r>
      <w:r w:rsidRPr="00EB5A8C">
        <w:rPr>
          <w:sz w:val="28"/>
          <w:szCs w:val="28"/>
          <w:lang w:val="kk-KZ"/>
        </w:rPr>
        <w:br/>
        <w:t>№ 203 қаулысының (Нормативтік құқықтық актілерді мемлекеттік тіркеу тізілімінде №14365 болып тіркелген) 1-қосымшасына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r w:rsidRPr="00EB5A8C">
        <w:rPr>
          <w:color w:val="000000"/>
          <w:sz w:val="28"/>
          <w:szCs w:val="28"/>
          <w:lang w:val="kk-KZ"/>
        </w:rPr>
        <w:t>.</w:t>
      </w:r>
    </w:p>
    <w:p w:rsidR="00EB5A8C" w:rsidRPr="00EB5A8C" w:rsidRDefault="00EB5A8C" w:rsidP="00EB5A8C">
      <w:pPr>
        <w:overflowPunct/>
        <w:autoSpaceDE/>
        <w:autoSpaceDN/>
        <w:adjustRightInd/>
        <w:ind w:firstLine="851"/>
        <w:jc w:val="both"/>
        <w:textAlignment w:val="baseline"/>
        <w:rPr>
          <w:sz w:val="28"/>
          <w:szCs w:val="28"/>
          <w:lang w:val="kk-KZ"/>
        </w:rPr>
      </w:pPr>
      <w:r w:rsidRPr="00EB5A8C">
        <w:rPr>
          <w:color w:val="000000"/>
          <w:sz w:val="28"/>
          <w:szCs w:val="28"/>
          <w:lang w:val="kk-KZ"/>
        </w:rPr>
        <w:t xml:space="preserve">6. Қазақстан Республикасының бейрезидент-банктерінің филиалдары (оның ішінде Қазақстан Республикасының бейрезидент-ислам банктерінің филиалдары) </w:t>
      </w:r>
      <w:r w:rsidRPr="00EB5A8C">
        <w:rPr>
          <w:sz w:val="28"/>
          <w:szCs w:val="28"/>
          <w:lang w:val="kk-KZ"/>
        </w:rPr>
        <w:t>Қазақстан Республикасының бейрезиденттері алдындағы міндеттемелерге капиталдандыру k7 коэффициенті үтірден кейін үш таңбамен көрсетіледі</w:t>
      </w:r>
      <w:r w:rsidRPr="00EB5A8C">
        <w:rPr>
          <w:color w:val="000000"/>
          <w:sz w:val="28"/>
          <w:szCs w:val="28"/>
          <w:lang w:val="kk-KZ"/>
        </w:rPr>
        <w:t>.</w:t>
      </w:r>
    </w:p>
    <w:p w:rsidR="00EB5A8C" w:rsidRPr="00EB5A8C" w:rsidRDefault="00EB5A8C" w:rsidP="00EB5A8C">
      <w:pPr>
        <w:overflowPunct/>
        <w:autoSpaceDE/>
        <w:autoSpaceDN/>
        <w:adjustRightInd/>
        <w:ind w:firstLine="851"/>
        <w:jc w:val="both"/>
        <w:rPr>
          <w:sz w:val="28"/>
          <w:szCs w:val="28"/>
          <w:lang w:val="kk-KZ"/>
        </w:rPr>
      </w:pPr>
      <w:r w:rsidRPr="00EB5A8C">
        <w:rPr>
          <w:sz w:val="28"/>
          <w:szCs w:val="28"/>
          <w:lang w:val="kk-KZ"/>
        </w:rPr>
        <w:t>7. 1-жолда мәндер Нысан ұсынылатын ақпараттық жүйеде орналастырылған анықтамалықтардан таңдалады.</w:t>
      </w:r>
    </w:p>
    <w:p w:rsidR="00EB5A8C" w:rsidRPr="00EB5A8C" w:rsidRDefault="00EB5A8C" w:rsidP="00EB5A8C">
      <w:pPr>
        <w:overflowPunct/>
        <w:autoSpaceDE/>
        <w:autoSpaceDN/>
        <w:adjustRightInd/>
        <w:ind w:left="851"/>
        <w:rPr>
          <w:color w:val="000000"/>
          <w:sz w:val="28"/>
          <w:szCs w:val="28"/>
          <w:lang w:val="kk-KZ"/>
        </w:rPr>
      </w:pPr>
      <w:r w:rsidRPr="00EB5A8C">
        <w:rPr>
          <w:color w:val="000000"/>
          <w:sz w:val="28"/>
          <w:szCs w:val="28"/>
          <w:lang w:val="kk-KZ"/>
        </w:rPr>
        <w:t xml:space="preserve">8. </w:t>
      </w:r>
      <w:r w:rsidRPr="00EB5A8C">
        <w:rPr>
          <w:sz w:val="28"/>
          <w:szCs w:val="28"/>
          <w:lang w:val="kk-KZ"/>
        </w:rPr>
        <w:t>Деректер болмаған кезде Нысан ұсынылмайды</w:t>
      </w:r>
      <w:r w:rsidRPr="00EB5A8C">
        <w:rPr>
          <w:color w:val="000000"/>
          <w:sz w:val="28"/>
          <w:szCs w:val="28"/>
          <w:lang w:val="kk-KZ"/>
        </w:rPr>
        <w:t>.</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color w:val="000000"/>
          <w:sz w:val="28"/>
          <w:szCs w:val="28"/>
          <w:highlight w:val="red"/>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tabs>
          <w:tab w:val="left" w:pos="4253"/>
        </w:tabs>
        <w:overflowPunct/>
        <w:autoSpaceDE/>
        <w:autoSpaceDN/>
        <w:adjustRightInd/>
        <w:ind w:left="5954" w:right="-2"/>
        <w:jc w:val="both"/>
        <w:rPr>
          <w:rFonts w:eastAsia="Calibri"/>
          <w:sz w:val="28"/>
          <w:szCs w:val="28"/>
          <w:lang w:val="kk-KZ" w:eastAsia="en-US"/>
        </w:rPr>
      </w:pPr>
      <w:r w:rsidRPr="00EB5A8C">
        <w:rPr>
          <w:color w:val="000000"/>
          <w:sz w:val="28"/>
          <w:szCs w:val="24"/>
          <w:lang w:val="kk-KZ"/>
        </w:rPr>
        <w:t>36-қосымша</w:t>
      </w:r>
    </w:p>
    <w:p w:rsidR="00EB5A8C" w:rsidRPr="00EB5A8C" w:rsidRDefault="00EB5A8C" w:rsidP="00EB5A8C">
      <w:pPr>
        <w:overflowPunct/>
        <w:autoSpaceDE/>
        <w:autoSpaceDN/>
        <w:adjustRightInd/>
        <w:ind w:left="5954"/>
        <w:jc w:val="both"/>
        <w:rPr>
          <w:rFonts w:eastAsia="Calibri"/>
          <w:sz w:val="28"/>
          <w:szCs w:val="28"/>
          <w:highlight w:val="yellow"/>
          <w:lang w:val="kk-KZ" w:eastAsia="en-US"/>
        </w:rPr>
      </w:pPr>
    </w:p>
    <w:p w:rsidR="00EB5A8C" w:rsidRPr="00EB5A8C" w:rsidRDefault="00EB5A8C" w:rsidP="00EB5A8C">
      <w:pPr>
        <w:overflowPunct/>
        <w:autoSpaceDE/>
        <w:autoSpaceDN/>
        <w:adjustRightInd/>
        <w:ind w:left="5812" w:firstLine="142"/>
        <w:rPr>
          <w:sz w:val="28"/>
          <w:szCs w:val="28"/>
          <w:lang w:val="kk-KZ"/>
        </w:rPr>
      </w:pPr>
    </w:p>
    <w:p w:rsidR="00EB5A8C" w:rsidRPr="00EB5A8C" w:rsidRDefault="00EB5A8C" w:rsidP="00EB5A8C">
      <w:pPr>
        <w:overflowPunct/>
        <w:autoSpaceDE/>
        <w:autoSpaceDN/>
        <w:adjustRightInd/>
        <w:ind w:left="5812" w:firstLine="142"/>
        <w:rPr>
          <w:sz w:val="28"/>
          <w:szCs w:val="28"/>
          <w:lang w:val="kk-KZ"/>
        </w:rPr>
      </w:pPr>
      <w:r w:rsidRPr="00EB5A8C">
        <w:rPr>
          <w:sz w:val="28"/>
          <w:szCs w:val="28"/>
          <w:lang w:val="kk-KZ"/>
        </w:rPr>
        <w:t>Әкімшілік деректерді</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 xml:space="preserve">өтеусіз негізде жинауға арналған нысан </w:t>
      </w:r>
    </w:p>
    <w:p w:rsidR="00EB5A8C" w:rsidRPr="00EB5A8C" w:rsidRDefault="00EB5A8C" w:rsidP="00EB5A8C">
      <w:pPr>
        <w:overflowPunct/>
        <w:autoSpaceDE/>
        <w:autoSpaceDN/>
        <w:adjustRightInd/>
        <w:jc w:val="right"/>
        <w:rPr>
          <w:strike/>
          <w:color w:val="FF0000"/>
          <w:sz w:val="28"/>
          <w:szCs w:val="28"/>
          <w:lang w:val="kk-KZ"/>
        </w:rPr>
      </w:pPr>
      <w:r w:rsidRPr="00EB5A8C">
        <w:rPr>
          <w:sz w:val="28"/>
          <w:szCs w:val="28"/>
          <w:lang w:val="kk-KZ"/>
        </w:rPr>
        <w:br/>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Ұсынылады: Қазақстан Республикасының Ұлттық Банкіне</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rFonts w:eastAsia="Calibri"/>
          <w:sz w:val="28"/>
          <w:szCs w:val="28"/>
          <w:lang w:val="kk-KZ" w:eastAsia="en-US"/>
        </w:rPr>
      </w:pPr>
      <w:r w:rsidRPr="00EB5A8C">
        <w:rPr>
          <w:bCs/>
          <w:sz w:val="28"/>
          <w:szCs w:val="28"/>
          <w:lang w:val="kk-KZ"/>
        </w:rPr>
        <w:t>Әкімшілік</w:t>
      </w:r>
      <w:r w:rsidRPr="00EB5A8C">
        <w:rPr>
          <w:sz w:val="28"/>
          <w:szCs w:val="28"/>
          <w:lang w:val="kk-KZ"/>
        </w:rPr>
        <w:t xml:space="preserve"> нысанның атауы: </w:t>
      </w:r>
      <w:r w:rsidRPr="00EB5A8C">
        <w:rPr>
          <w:rFonts w:eastAsia="Calibri"/>
          <w:sz w:val="28"/>
          <w:szCs w:val="28"/>
          <w:lang w:val="kk-KZ" w:eastAsia="en-US"/>
        </w:rPr>
        <w:t>Қазақстан Республикасының бейрезидент-ислам банкі филиалының кредиттік тәуекел ескеріле отырып мөлшерленген активтердің талдамасы туралы есеп</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color w:val="000000"/>
          <w:sz w:val="28"/>
          <w:szCs w:val="28"/>
          <w:lang w:val="kk-KZ"/>
        </w:rPr>
        <w:t>: 1-</w:t>
      </w:r>
      <w:r w:rsidRPr="00EB5A8C">
        <w:rPr>
          <w:sz w:val="24"/>
          <w:szCs w:val="24"/>
          <w:lang w:val="kk-KZ"/>
        </w:rPr>
        <w:t xml:space="preserve"> </w:t>
      </w:r>
      <w:r w:rsidRPr="00EB5A8C">
        <w:rPr>
          <w:color w:val="000000"/>
          <w:sz w:val="28"/>
          <w:szCs w:val="28"/>
          <w:lang w:val="kk-KZ"/>
        </w:rPr>
        <w:t>FBN_ RA</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w:t>
      </w:r>
      <w:r w:rsidRPr="00EB5A8C">
        <w:rPr>
          <w:color w:val="000000"/>
          <w:sz w:val="28"/>
          <w:szCs w:val="28"/>
          <w:lang w:val="kk-KZ"/>
        </w:rPr>
        <w:t>: Қазақстан Республикасының бейрезидент-ислам банктерінің филиалдары</w:t>
      </w:r>
      <w:r w:rsidRPr="00EB5A8C">
        <w:rPr>
          <w:color w:val="000000"/>
          <w:sz w:val="28"/>
          <w:szCs w:val="28"/>
          <w:highlight w:val="yellow"/>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нысанды ұсыну мерзімі</w:t>
      </w:r>
      <w:r w:rsidRPr="00EB5A8C">
        <w:rPr>
          <w:color w:val="000000"/>
          <w:sz w:val="28"/>
          <w:szCs w:val="28"/>
          <w:lang w:val="kk-KZ"/>
        </w:rPr>
        <w:t xml:space="preserve">: </w:t>
      </w:r>
      <w:r w:rsidRPr="00EB5A8C">
        <w:rPr>
          <w:bCs/>
          <w:sz w:val="28"/>
          <w:szCs w:val="28"/>
          <w:lang w:val="kk-KZ"/>
        </w:rPr>
        <w:t>есепті айдан кейінгі айдың жетінші жұмыс күнінен кешіктірмей</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 xml:space="preserve">қорытынды айналымдар ескерілген желтоқсан айының есебі (оның ішінде қорытынды айналымдар болмаған кезде) </w:t>
      </w:r>
      <w:r w:rsidRPr="00EB5A8C">
        <w:rPr>
          <w:sz w:val="28"/>
          <w:szCs w:val="28"/>
          <w:lang w:val="kk-KZ"/>
        </w:rPr>
        <w:t xml:space="preserve">– </w:t>
      </w:r>
      <w:r w:rsidRPr="00EB5A8C">
        <w:rPr>
          <w:bCs/>
          <w:sz w:val="28"/>
          <w:szCs w:val="28"/>
          <w:lang w:val="kk-KZ"/>
        </w:rPr>
        <w:t>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jc w:val="both"/>
        <w:textAlignment w:val="baseline"/>
        <w:rPr>
          <w:sz w:val="28"/>
          <w:szCs w:val="28"/>
          <w:lang w:val="kk-KZ"/>
        </w:rPr>
      </w:pPr>
    </w:p>
    <w:p w:rsidR="00EB5A8C" w:rsidRPr="00EB5A8C" w:rsidRDefault="00EB5A8C" w:rsidP="00EB5A8C">
      <w:pPr>
        <w:overflowPunct/>
        <w:autoSpaceDE/>
        <w:autoSpaceDN/>
        <w:adjustRightInd/>
        <w:spacing w:after="160" w:line="259" w:lineRule="auto"/>
        <w:rPr>
          <w:sz w:val="28"/>
          <w:szCs w:val="28"/>
          <w:lang w:val="kk-KZ"/>
        </w:rPr>
      </w:pPr>
      <w:r w:rsidRPr="00EB5A8C">
        <w:rPr>
          <w:sz w:val="28"/>
          <w:szCs w:val="28"/>
          <w:lang w:val="kk-KZ"/>
        </w:rPr>
        <w:br w:type="page"/>
      </w: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 xml:space="preserve"> (мың теңгемен)</w:t>
      </w:r>
    </w:p>
    <w:tbl>
      <w:tblPr>
        <w:tblW w:w="9541" w:type="dxa"/>
        <w:tblInd w:w="93" w:type="dxa"/>
        <w:tblLook w:val="04A0" w:firstRow="1" w:lastRow="0" w:firstColumn="1" w:lastColumn="0" w:noHBand="0" w:noVBand="1"/>
      </w:tblPr>
      <w:tblGrid>
        <w:gridCol w:w="516"/>
        <w:gridCol w:w="4999"/>
        <w:gridCol w:w="1023"/>
        <w:gridCol w:w="1561"/>
        <w:gridCol w:w="1442"/>
      </w:tblGrid>
      <w:tr w:rsidR="00EB5A8C" w:rsidRPr="00EB5A8C" w:rsidTr="001F3811">
        <w:trPr>
          <w:trHeight w:val="939"/>
        </w:trPr>
        <w:tc>
          <w:tcPr>
            <w:tcW w:w="466"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w:t>
            </w:r>
          </w:p>
        </w:tc>
        <w:tc>
          <w:tcPr>
            <w:tcW w:w="5557" w:type="dxa"/>
            <w:tcBorders>
              <w:top w:val="single" w:sz="4" w:space="0" w:color="auto"/>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jc w:val="center"/>
              <w:rPr>
                <w:color w:val="000000"/>
                <w:sz w:val="24"/>
                <w:szCs w:val="24"/>
                <w:lang w:val="kk-KZ" w:eastAsia="kk-KZ"/>
              </w:rPr>
            </w:pPr>
          </w:p>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Баптардың атауы</w:t>
            </w:r>
          </w:p>
          <w:p w:rsidR="00EB5A8C" w:rsidRPr="00EB5A8C" w:rsidRDefault="00EB5A8C" w:rsidP="00EB5A8C">
            <w:pPr>
              <w:overflowPunct/>
              <w:autoSpaceDE/>
              <w:autoSpaceDN/>
              <w:adjustRightInd/>
              <w:spacing w:line="256" w:lineRule="auto"/>
              <w:jc w:val="center"/>
              <w:rPr>
                <w:sz w:val="24"/>
                <w:szCs w:val="24"/>
                <w:lang w:eastAsia="en-US"/>
              </w:rPr>
            </w:pPr>
          </w:p>
        </w:tc>
        <w:tc>
          <w:tcPr>
            <w:tcW w:w="851" w:type="dxa"/>
            <w:tcBorders>
              <w:top w:val="single" w:sz="4" w:space="0" w:color="auto"/>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jc w:val="center"/>
              <w:rPr>
                <w:color w:val="000000"/>
                <w:sz w:val="24"/>
                <w:szCs w:val="24"/>
                <w:lang w:val="kk-KZ" w:eastAsia="kk-KZ"/>
              </w:rPr>
            </w:pPr>
          </w:p>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Сомасы</w:t>
            </w:r>
          </w:p>
          <w:p w:rsidR="00EB5A8C" w:rsidRPr="00EB5A8C" w:rsidRDefault="00EB5A8C" w:rsidP="00EB5A8C">
            <w:pPr>
              <w:overflowPunct/>
              <w:autoSpaceDE/>
              <w:autoSpaceDN/>
              <w:adjustRightInd/>
              <w:spacing w:line="256" w:lineRule="auto"/>
              <w:jc w:val="center"/>
              <w:rPr>
                <w:sz w:val="24"/>
                <w:szCs w:val="24"/>
                <w:lang w:eastAsia="en-US"/>
              </w:rPr>
            </w:pPr>
          </w:p>
        </w:tc>
        <w:tc>
          <w:tcPr>
            <w:tcW w:w="1561" w:type="dxa"/>
            <w:tcBorders>
              <w:top w:val="single" w:sz="4" w:space="0" w:color="auto"/>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Тәуекел дәрежесі пайызбен</w:t>
            </w:r>
          </w:p>
        </w:tc>
        <w:tc>
          <w:tcPr>
            <w:tcW w:w="1106" w:type="dxa"/>
            <w:tcBorders>
              <w:top w:val="single" w:sz="4" w:space="0" w:color="auto"/>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jc w:val="center"/>
              <w:rPr>
                <w:color w:val="000000"/>
                <w:sz w:val="24"/>
                <w:szCs w:val="24"/>
                <w:lang w:val="kk-KZ" w:eastAsia="kk-KZ"/>
              </w:rPr>
            </w:pPr>
          </w:p>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Есептелетін сома</w:t>
            </w:r>
          </w:p>
        </w:tc>
      </w:tr>
      <w:tr w:rsidR="00EB5A8C" w:rsidRPr="00EB5A8C" w:rsidTr="001F3811">
        <w:trPr>
          <w:trHeight w:val="276"/>
        </w:trPr>
        <w:tc>
          <w:tcPr>
            <w:tcW w:w="466" w:type="dxa"/>
            <w:tcBorders>
              <w:top w:val="nil"/>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1</w:t>
            </w:r>
          </w:p>
        </w:tc>
        <w:tc>
          <w:tcPr>
            <w:tcW w:w="5557"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2</w:t>
            </w:r>
          </w:p>
        </w:tc>
        <w:tc>
          <w:tcPr>
            <w:tcW w:w="851"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3</w:t>
            </w:r>
          </w:p>
        </w:tc>
        <w:tc>
          <w:tcPr>
            <w:tcW w:w="1561"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4</w:t>
            </w:r>
          </w:p>
        </w:tc>
        <w:tc>
          <w:tcPr>
            <w:tcW w:w="1106"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5</w:t>
            </w:r>
          </w:p>
        </w:tc>
      </w:tr>
      <w:tr w:rsidR="00EB5A8C" w:rsidRPr="00EB5A8C" w:rsidTr="001F3811">
        <w:trPr>
          <w:trHeight w:val="276"/>
        </w:trPr>
        <w:tc>
          <w:tcPr>
            <w:tcW w:w="466" w:type="dxa"/>
            <w:tcBorders>
              <w:top w:val="nil"/>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1</w:t>
            </w:r>
          </w:p>
        </w:tc>
        <w:tc>
          <w:tcPr>
            <w:tcW w:w="5557"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val="kk-KZ" w:eastAsia="en-US"/>
              </w:rPr>
            </w:pPr>
            <w:r w:rsidRPr="00EB5A8C">
              <w:rPr>
                <w:sz w:val="24"/>
                <w:szCs w:val="24"/>
                <w:lang w:eastAsia="en-US"/>
              </w:rPr>
              <w:t xml:space="preserve">I </w:t>
            </w:r>
            <w:r w:rsidRPr="00EB5A8C">
              <w:rPr>
                <w:sz w:val="24"/>
                <w:szCs w:val="24"/>
                <w:lang w:val="kk-KZ" w:eastAsia="en-US"/>
              </w:rPr>
              <w:t>топ</w:t>
            </w:r>
          </w:p>
        </w:tc>
        <w:tc>
          <w:tcPr>
            <w:tcW w:w="851"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 </w:t>
            </w:r>
          </w:p>
        </w:tc>
        <w:tc>
          <w:tcPr>
            <w:tcW w:w="1561"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p>
        </w:tc>
        <w:tc>
          <w:tcPr>
            <w:tcW w:w="1106" w:type="dxa"/>
            <w:tcBorders>
              <w:top w:val="nil"/>
              <w:left w:val="nil"/>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276"/>
        </w:trPr>
        <w:tc>
          <w:tcPr>
            <w:tcW w:w="466" w:type="dxa"/>
            <w:tcBorders>
              <w:top w:val="nil"/>
              <w:left w:val="single" w:sz="4" w:space="0" w:color="auto"/>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1.1</w:t>
            </w:r>
          </w:p>
        </w:tc>
        <w:tc>
          <w:tcPr>
            <w:tcW w:w="5557" w:type="dxa"/>
            <w:tcBorders>
              <w:top w:val="nil"/>
              <w:left w:val="nil"/>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both"/>
              <w:rPr>
                <w:sz w:val="24"/>
                <w:szCs w:val="24"/>
                <w:lang w:val="kk-KZ" w:eastAsia="en-US"/>
              </w:rPr>
            </w:pPr>
            <w:r w:rsidRPr="00EB5A8C">
              <w:rPr>
                <w:sz w:val="24"/>
                <w:szCs w:val="24"/>
                <w:lang w:eastAsia="en-US"/>
              </w:rPr>
              <w:t xml:space="preserve">Кредиттік тәуекел дәрежесі бойынша </w:t>
            </w:r>
            <w:r w:rsidRPr="00EB5A8C">
              <w:rPr>
                <w:sz w:val="24"/>
                <w:szCs w:val="24"/>
                <w:lang w:val="kk-KZ" w:eastAsia="en-US"/>
              </w:rPr>
              <w:t>мөлшерленуге</w:t>
            </w:r>
            <w:r w:rsidRPr="00EB5A8C">
              <w:rPr>
                <w:sz w:val="24"/>
                <w:szCs w:val="24"/>
                <w:lang w:eastAsia="en-US"/>
              </w:rPr>
              <w:t xml:space="preserve"> </w:t>
            </w:r>
            <w:r w:rsidRPr="00EB5A8C">
              <w:rPr>
                <w:sz w:val="24"/>
                <w:szCs w:val="24"/>
                <w:lang w:val="kk-KZ" w:eastAsia="en-US"/>
              </w:rPr>
              <w:t>тиіс</w:t>
            </w:r>
            <w:r w:rsidRPr="00EB5A8C">
              <w:rPr>
                <w:sz w:val="24"/>
                <w:szCs w:val="24"/>
                <w:lang w:eastAsia="en-US"/>
              </w:rPr>
              <w:t xml:space="preserve"> активт</w:t>
            </w:r>
            <w:r w:rsidRPr="00EB5A8C">
              <w:rPr>
                <w:sz w:val="24"/>
                <w:szCs w:val="24"/>
                <w:lang w:val="kk-KZ" w:eastAsia="en-US"/>
              </w:rPr>
              <w:t xml:space="preserve">ер </w:t>
            </w:r>
          </w:p>
        </w:tc>
        <w:tc>
          <w:tcPr>
            <w:tcW w:w="851" w:type="dxa"/>
            <w:tcBorders>
              <w:top w:val="nil"/>
              <w:left w:val="nil"/>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both"/>
              <w:rPr>
                <w:sz w:val="24"/>
                <w:szCs w:val="24"/>
                <w:lang w:eastAsia="en-US"/>
              </w:rPr>
            </w:pPr>
          </w:p>
        </w:tc>
        <w:tc>
          <w:tcPr>
            <w:tcW w:w="1561" w:type="dxa"/>
            <w:tcBorders>
              <w:top w:val="nil"/>
              <w:left w:val="nil"/>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106" w:type="dxa"/>
            <w:tcBorders>
              <w:top w:val="nil"/>
              <w:left w:val="nil"/>
              <w:bottom w:val="single" w:sz="4" w:space="0" w:color="auto"/>
              <w:right w:val="single" w:sz="4" w:space="0" w:color="auto"/>
            </w:tcBorders>
            <w:noWrap/>
            <w:vAlign w:val="bottom"/>
          </w:tcPr>
          <w:p w:rsidR="00EB5A8C" w:rsidRPr="00EB5A8C" w:rsidRDefault="00EB5A8C" w:rsidP="00EB5A8C">
            <w:pPr>
              <w:overflowPunct/>
              <w:autoSpaceDE/>
              <w:autoSpaceDN/>
              <w:adjustRightInd/>
              <w:spacing w:line="256" w:lineRule="auto"/>
              <w:rPr>
                <w:sz w:val="24"/>
                <w:szCs w:val="24"/>
                <w:lang w:eastAsia="en-US"/>
              </w:rPr>
            </w:pPr>
          </w:p>
        </w:tc>
      </w:tr>
      <w:tr w:rsidR="00EB5A8C" w:rsidRPr="00EB5A8C" w:rsidTr="001F3811">
        <w:trPr>
          <w:trHeight w:val="169"/>
        </w:trPr>
        <w:tc>
          <w:tcPr>
            <w:tcW w:w="466"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2</w:t>
            </w:r>
          </w:p>
        </w:tc>
        <w:tc>
          <w:tcPr>
            <w:tcW w:w="5557"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 xml:space="preserve">II </w:t>
            </w:r>
            <w:r w:rsidRPr="00EB5A8C">
              <w:rPr>
                <w:sz w:val="24"/>
                <w:szCs w:val="24"/>
                <w:lang w:val="kk-KZ" w:eastAsia="en-US"/>
              </w:rPr>
              <w:t>топ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169"/>
        </w:trPr>
        <w:tc>
          <w:tcPr>
            <w:tcW w:w="466" w:type="dxa"/>
            <w:tcBorders>
              <w:top w:val="single" w:sz="4" w:space="0" w:color="auto"/>
              <w:left w:val="single" w:sz="4" w:space="0" w:color="auto"/>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2.1</w:t>
            </w:r>
          </w:p>
        </w:tc>
        <w:tc>
          <w:tcPr>
            <w:tcW w:w="5557" w:type="dxa"/>
            <w:tcBorders>
              <w:top w:val="single" w:sz="4" w:space="0" w:color="auto"/>
              <w:left w:val="single" w:sz="4" w:space="0" w:color="auto"/>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 xml:space="preserve">Кредиттік тәуекел дәрежесі бойынша </w:t>
            </w:r>
            <w:r w:rsidRPr="00EB5A8C">
              <w:rPr>
                <w:sz w:val="24"/>
                <w:szCs w:val="24"/>
                <w:lang w:val="kk-KZ" w:eastAsia="en-US"/>
              </w:rPr>
              <w:t>мөлшерленуге</w:t>
            </w:r>
            <w:r w:rsidRPr="00EB5A8C">
              <w:rPr>
                <w:sz w:val="24"/>
                <w:szCs w:val="24"/>
                <w:lang w:eastAsia="en-US"/>
              </w:rPr>
              <w:t xml:space="preserve"> </w:t>
            </w:r>
            <w:r w:rsidRPr="00EB5A8C">
              <w:rPr>
                <w:sz w:val="24"/>
                <w:szCs w:val="24"/>
                <w:lang w:val="kk-KZ" w:eastAsia="en-US"/>
              </w:rPr>
              <w:t>тиіс</w:t>
            </w:r>
            <w:r w:rsidRPr="00EB5A8C">
              <w:rPr>
                <w:sz w:val="24"/>
                <w:szCs w:val="24"/>
                <w:lang w:eastAsia="en-US"/>
              </w:rPr>
              <w:t xml:space="preserve"> активт</w:t>
            </w:r>
            <w:r w:rsidRPr="00EB5A8C">
              <w:rPr>
                <w:sz w:val="24"/>
                <w:szCs w:val="24"/>
                <w:lang w:val="kk-KZ" w:eastAsia="en-US"/>
              </w:rPr>
              <w:t>ер</w:t>
            </w:r>
          </w:p>
        </w:tc>
        <w:tc>
          <w:tcPr>
            <w:tcW w:w="851" w:type="dxa"/>
            <w:tcBorders>
              <w:top w:val="single" w:sz="4" w:space="0" w:color="auto"/>
              <w:left w:val="single" w:sz="4" w:space="0" w:color="auto"/>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both"/>
              <w:rPr>
                <w:sz w:val="24"/>
                <w:szCs w:val="24"/>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106" w:type="dxa"/>
            <w:tcBorders>
              <w:top w:val="single" w:sz="4" w:space="0" w:color="auto"/>
              <w:left w:val="single" w:sz="4" w:space="0" w:color="auto"/>
              <w:bottom w:val="single" w:sz="4" w:space="0" w:color="auto"/>
              <w:right w:val="single" w:sz="4" w:space="0" w:color="auto"/>
            </w:tcBorders>
            <w:noWrap/>
            <w:vAlign w:val="bottom"/>
          </w:tcPr>
          <w:p w:rsidR="00EB5A8C" w:rsidRPr="00EB5A8C" w:rsidRDefault="00EB5A8C" w:rsidP="00EB5A8C">
            <w:pPr>
              <w:overflowPunct/>
              <w:autoSpaceDE/>
              <w:autoSpaceDN/>
              <w:adjustRightInd/>
              <w:spacing w:line="256" w:lineRule="auto"/>
              <w:rPr>
                <w:sz w:val="24"/>
                <w:szCs w:val="24"/>
                <w:lang w:eastAsia="en-US"/>
              </w:rPr>
            </w:pPr>
          </w:p>
        </w:tc>
      </w:tr>
      <w:tr w:rsidR="00EB5A8C" w:rsidRPr="00EB5A8C" w:rsidTr="001F3811">
        <w:trPr>
          <w:trHeight w:val="276"/>
        </w:trPr>
        <w:tc>
          <w:tcPr>
            <w:tcW w:w="466" w:type="dxa"/>
            <w:tcBorders>
              <w:top w:val="nil"/>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3</w:t>
            </w:r>
          </w:p>
        </w:tc>
        <w:tc>
          <w:tcPr>
            <w:tcW w:w="5557"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 xml:space="preserve">III </w:t>
            </w:r>
            <w:r w:rsidRPr="00EB5A8C">
              <w:rPr>
                <w:sz w:val="24"/>
                <w:szCs w:val="24"/>
                <w:lang w:val="kk-KZ" w:eastAsia="en-US"/>
              </w:rPr>
              <w:t>топ</w:t>
            </w:r>
          </w:p>
        </w:tc>
        <w:tc>
          <w:tcPr>
            <w:tcW w:w="851"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 </w:t>
            </w:r>
          </w:p>
        </w:tc>
        <w:tc>
          <w:tcPr>
            <w:tcW w:w="1561"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p>
        </w:tc>
        <w:tc>
          <w:tcPr>
            <w:tcW w:w="1106" w:type="dxa"/>
            <w:tcBorders>
              <w:top w:val="nil"/>
              <w:left w:val="nil"/>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276"/>
        </w:trPr>
        <w:tc>
          <w:tcPr>
            <w:tcW w:w="466" w:type="dxa"/>
            <w:tcBorders>
              <w:top w:val="nil"/>
              <w:left w:val="single" w:sz="4" w:space="0" w:color="auto"/>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3.1</w:t>
            </w:r>
          </w:p>
        </w:tc>
        <w:tc>
          <w:tcPr>
            <w:tcW w:w="5557" w:type="dxa"/>
            <w:tcBorders>
              <w:top w:val="nil"/>
              <w:left w:val="nil"/>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 xml:space="preserve">Кредиттік тәуекел дәрежесі бойынша </w:t>
            </w:r>
            <w:r w:rsidRPr="00EB5A8C">
              <w:rPr>
                <w:sz w:val="24"/>
                <w:szCs w:val="24"/>
                <w:lang w:val="kk-KZ" w:eastAsia="en-US"/>
              </w:rPr>
              <w:t>мөлшерленуге</w:t>
            </w:r>
            <w:r w:rsidRPr="00EB5A8C">
              <w:rPr>
                <w:sz w:val="24"/>
                <w:szCs w:val="24"/>
                <w:lang w:eastAsia="en-US"/>
              </w:rPr>
              <w:t xml:space="preserve"> </w:t>
            </w:r>
            <w:r w:rsidRPr="00EB5A8C">
              <w:rPr>
                <w:sz w:val="24"/>
                <w:szCs w:val="24"/>
                <w:lang w:val="kk-KZ" w:eastAsia="en-US"/>
              </w:rPr>
              <w:t>тиіс</w:t>
            </w:r>
            <w:r w:rsidRPr="00EB5A8C">
              <w:rPr>
                <w:sz w:val="24"/>
                <w:szCs w:val="24"/>
                <w:lang w:eastAsia="en-US"/>
              </w:rPr>
              <w:t xml:space="preserve"> активт</w:t>
            </w:r>
            <w:r w:rsidRPr="00EB5A8C">
              <w:rPr>
                <w:sz w:val="24"/>
                <w:szCs w:val="24"/>
                <w:lang w:val="kk-KZ" w:eastAsia="en-US"/>
              </w:rPr>
              <w:t>ер</w:t>
            </w:r>
          </w:p>
        </w:tc>
        <w:tc>
          <w:tcPr>
            <w:tcW w:w="851" w:type="dxa"/>
            <w:tcBorders>
              <w:top w:val="nil"/>
              <w:left w:val="nil"/>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both"/>
              <w:rPr>
                <w:sz w:val="24"/>
                <w:szCs w:val="24"/>
                <w:lang w:eastAsia="en-US"/>
              </w:rPr>
            </w:pPr>
          </w:p>
        </w:tc>
        <w:tc>
          <w:tcPr>
            <w:tcW w:w="1561" w:type="dxa"/>
            <w:tcBorders>
              <w:top w:val="nil"/>
              <w:left w:val="nil"/>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106" w:type="dxa"/>
            <w:tcBorders>
              <w:top w:val="nil"/>
              <w:left w:val="nil"/>
              <w:bottom w:val="single" w:sz="4" w:space="0" w:color="auto"/>
              <w:right w:val="single" w:sz="4" w:space="0" w:color="auto"/>
            </w:tcBorders>
            <w:noWrap/>
            <w:vAlign w:val="bottom"/>
          </w:tcPr>
          <w:p w:rsidR="00EB5A8C" w:rsidRPr="00EB5A8C" w:rsidRDefault="00EB5A8C" w:rsidP="00EB5A8C">
            <w:pPr>
              <w:overflowPunct/>
              <w:autoSpaceDE/>
              <w:autoSpaceDN/>
              <w:adjustRightInd/>
              <w:spacing w:line="256" w:lineRule="auto"/>
              <w:rPr>
                <w:sz w:val="24"/>
                <w:szCs w:val="24"/>
                <w:lang w:eastAsia="en-US"/>
              </w:rPr>
            </w:pPr>
          </w:p>
        </w:tc>
      </w:tr>
      <w:tr w:rsidR="00EB5A8C" w:rsidRPr="00EB5A8C" w:rsidTr="001F3811">
        <w:trPr>
          <w:trHeight w:val="243"/>
        </w:trPr>
        <w:tc>
          <w:tcPr>
            <w:tcW w:w="466" w:type="dxa"/>
            <w:tcBorders>
              <w:top w:val="nil"/>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4</w:t>
            </w:r>
          </w:p>
        </w:tc>
        <w:tc>
          <w:tcPr>
            <w:tcW w:w="5557"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 xml:space="preserve">IV </w:t>
            </w:r>
            <w:r w:rsidRPr="00EB5A8C">
              <w:rPr>
                <w:sz w:val="24"/>
                <w:szCs w:val="24"/>
                <w:lang w:val="kk-KZ" w:eastAsia="en-US"/>
              </w:rPr>
              <w:t>топ</w:t>
            </w:r>
          </w:p>
        </w:tc>
        <w:tc>
          <w:tcPr>
            <w:tcW w:w="851"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 </w:t>
            </w:r>
          </w:p>
        </w:tc>
        <w:tc>
          <w:tcPr>
            <w:tcW w:w="1561"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p>
        </w:tc>
        <w:tc>
          <w:tcPr>
            <w:tcW w:w="1106" w:type="dxa"/>
            <w:tcBorders>
              <w:top w:val="nil"/>
              <w:left w:val="nil"/>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243"/>
        </w:trPr>
        <w:tc>
          <w:tcPr>
            <w:tcW w:w="466" w:type="dxa"/>
            <w:tcBorders>
              <w:top w:val="nil"/>
              <w:left w:val="single" w:sz="4" w:space="0" w:color="auto"/>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4.1</w:t>
            </w:r>
          </w:p>
        </w:tc>
        <w:tc>
          <w:tcPr>
            <w:tcW w:w="5557" w:type="dxa"/>
            <w:tcBorders>
              <w:top w:val="nil"/>
              <w:left w:val="nil"/>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 xml:space="preserve">Кредиттік тәуекел дәрежесі бойынша </w:t>
            </w:r>
            <w:r w:rsidRPr="00EB5A8C">
              <w:rPr>
                <w:sz w:val="24"/>
                <w:szCs w:val="24"/>
                <w:lang w:val="kk-KZ" w:eastAsia="en-US"/>
              </w:rPr>
              <w:t>мөлшерленуге</w:t>
            </w:r>
            <w:r w:rsidRPr="00EB5A8C">
              <w:rPr>
                <w:sz w:val="24"/>
                <w:szCs w:val="24"/>
                <w:lang w:eastAsia="en-US"/>
              </w:rPr>
              <w:t xml:space="preserve"> </w:t>
            </w:r>
            <w:r w:rsidRPr="00EB5A8C">
              <w:rPr>
                <w:sz w:val="24"/>
                <w:szCs w:val="24"/>
                <w:lang w:val="kk-KZ" w:eastAsia="en-US"/>
              </w:rPr>
              <w:t>тиіс</w:t>
            </w:r>
            <w:r w:rsidRPr="00EB5A8C">
              <w:rPr>
                <w:sz w:val="24"/>
                <w:szCs w:val="24"/>
                <w:lang w:eastAsia="en-US"/>
              </w:rPr>
              <w:t xml:space="preserve"> активт</w:t>
            </w:r>
            <w:r w:rsidRPr="00EB5A8C">
              <w:rPr>
                <w:sz w:val="24"/>
                <w:szCs w:val="24"/>
                <w:lang w:val="kk-KZ" w:eastAsia="en-US"/>
              </w:rPr>
              <w:t>ер</w:t>
            </w:r>
          </w:p>
        </w:tc>
        <w:tc>
          <w:tcPr>
            <w:tcW w:w="851" w:type="dxa"/>
            <w:tcBorders>
              <w:top w:val="nil"/>
              <w:left w:val="nil"/>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both"/>
              <w:rPr>
                <w:sz w:val="24"/>
                <w:szCs w:val="24"/>
                <w:lang w:eastAsia="en-US"/>
              </w:rPr>
            </w:pPr>
          </w:p>
        </w:tc>
        <w:tc>
          <w:tcPr>
            <w:tcW w:w="1561" w:type="dxa"/>
            <w:tcBorders>
              <w:top w:val="nil"/>
              <w:left w:val="nil"/>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106" w:type="dxa"/>
            <w:tcBorders>
              <w:top w:val="nil"/>
              <w:left w:val="nil"/>
              <w:bottom w:val="single" w:sz="4" w:space="0" w:color="auto"/>
              <w:right w:val="single" w:sz="4" w:space="0" w:color="auto"/>
            </w:tcBorders>
            <w:noWrap/>
            <w:vAlign w:val="bottom"/>
          </w:tcPr>
          <w:p w:rsidR="00EB5A8C" w:rsidRPr="00EB5A8C" w:rsidRDefault="00EB5A8C" w:rsidP="00EB5A8C">
            <w:pPr>
              <w:overflowPunct/>
              <w:autoSpaceDE/>
              <w:autoSpaceDN/>
              <w:adjustRightInd/>
              <w:spacing w:line="256" w:lineRule="auto"/>
              <w:rPr>
                <w:sz w:val="24"/>
                <w:szCs w:val="24"/>
                <w:lang w:eastAsia="en-US"/>
              </w:rPr>
            </w:pPr>
          </w:p>
        </w:tc>
      </w:tr>
      <w:tr w:rsidR="00EB5A8C" w:rsidRPr="00EB5A8C" w:rsidTr="001F3811">
        <w:trPr>
          <w:trHeight w:val="276"/>
        </w:trPr>
        <w:tc>
          <w:tcPr>
            <w:tcW w:w="466" w:type="dxa"/>
            <w:tcBorders>
              <w:top w:val="nil"/>
              <w:left w:val="single" w:sz="4" w:space="0" w:color="auto"/>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5</w:t>
            </w:r>
          </w:p>
        </w:tc>
        <w:tc>
          <w:tcPr>
            <w:tcW w:w="5557"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val="kk-KZ" w:eastAsia="en-US"/>
              </w:rPr>
            </w:pPr>
            <w:r w:rsidRPr="00EB5A8C">
              <w:rPr>
                <w:sz w:val="24"/>
                <w:szCs w:val="24"/>
                <w:lang w:eastAsia="en-US"/>
              </w:rPr>
              <w:t xml:space="preserve">V </w:t>
            </w:r>
            <w:r w:rsidRPr="00EB5A8C">
              <w:rPr>
                <w:sz w:val="24"/>
                <w:szCs w:val="24"/>
                <w:lang w:val="kk-KZ" w:eastAsia="en-US"/>
              </w:rPr>
              <w:t>топ</w:t>
            </w:r>
          </w:p>
        </w:tc>
        <w:tc>
          <w:tcPr>
            <w:tcW w:w="851" w:type="dxa"/>
            <w:tcBorders>
              <w:top w:val="nil"/>
              <w:left w:val="nil"/>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both"/>
              <w:rPr>
                <w:sz w:val="24"/>
                <w:szCs w:val="24"/>
                <w:lang w:eastAsia="en-US"/>
              </w:rPr>
            </w:pPr>
          </w:p>
        </w:tc>
        <w:tc>
          <w:tcPr>
            <w:tcW w:w="1561" w:type="dxa"/>
            <w:tcBorders>
              <w:top w:val="nil"/>
              <w:left w:val="nil"/>
              <w:bottom w:val="single" w:sz="4" w:space="0" w:color="auto"/>
              <w:right w:val="single" w:sz="4" w:space="0" w:color="auto"/>
            </w:tcBorders>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106" w:type="dxa"/>
            <w:tcBorders>
              <w:top w:val="nil"/>
              <w:left w:val="nil"/>
              <w:bottom w:val="single" w:sz="4" w:space="0" w:color="auto"/>
              <w:right w:val="single" w:sz="4" w:space="0" w:color="auto"/>
            </w:tcBorders>
            <w:noWrap/>
            <w:vAlign w:val="bottom"/>
          </w:tcPr>
          <w:p w:rsidR="00EB5A8C" w:rsidRPr="00EB5A8C" w:rsidRDefault="00EB5A8C" w:rsidP="00EB5A8C">
            <w:pPr>
              <w:overflowPunct/>
              <w:autoSpaceDE/>
              <w:autoSpaceDN/>
              <w:adjustRightInd/>
              <w:spacing w:line="256" w:lineRule="auto"/>
              <w:rPr>
                <w:sz w:val="24"/>
                <w:szCs w:val="24"/>
                <w:lang w:eastAsia="en-US"/>
              </w:rPr>
            </w:pPr>
          </w:p>
        </w:tc>
      </w:tr>
      <w:tr w:rsidR="00EB5A8C" w:rsidRPr="00EB5A8C" w:rsidTr="001F3811">
        <w:trPr>
          <w:trHeight w:val="279"/>
        </w:trPr>
        <w:tc>
          <w:tcPr>
            <w:tcW w:w="466" w:type="dxa"/>
            <w:tcBorders>
              <w:top w:val="nil"/>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5.1</w:t>
            </w:r>
          </w:p>
        </w:tc>
        <w:tc>
          <w:tcPr>
            <w:tcW w:w="5557"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bCs/>
                <w:sz w:val="24"/>
                <w:szCs w:val="24"/>
                <w:lang w:eastAsia="en-US"/>
              </w:rPr>
            </w:pPr>
            <w:r w:rsidRPr="00EB5A8C">
              <w:rPr>
                <w:sz w:val="24"/>
                <w:szCs w:val="24"/>
                <w:lang w:eastAsia="en-US"/>
              </w:rPr>
              <w:t xml:space="preserve">Кредиттік тәуекел дәрежесі бойынша </w:t>
            </w:r>
            <w:r w:rsidRPr="00EB5A8C">
              <w:rPr>
                <w:sz w:val="24"/>
                <w:szCs w:val="24"/>
                <w:lang w:val="kk-KZ" w:eastAsia="en-US"/>
              </w:rPr>
              <w:t>мөлшерленуге</w:t>
            </w:r>
            <w:r w:rsidRPr="00EB5A8C">
              <w:rPr>
                <w:sz w:val="24"/>
                <w:szCs w:val="24"/>
                <w:lang w:eastAsia="en-US"/>
              </w:rPr>
              <w:t xml:space="preserve"> </w:t>
            </w:r>
            <w:r w:rsidRPr="00EB5A8C">
              <w:rPr>
                <w:sz w:val="24"/>
                <w:szCs w:val="24"/>
                <w:lang w:val="kk-KZ" w:eastAsia="en-US"/>
              </w:rPr>
              <w:t>тиіс</w:t>
            </w:r>
            <w:r w:rsidRPr="00EB5A8C">
              <w:rPr>
                <w:sz w:val="24"/>
                <w:szCs w:val="24"/>
                <w:lang w:eastAsia="en-US"/>
              </w:rPr>
              <w:t xml:space="preserve"> активт</w:t>
            </w:r>
            <w:r w:rsidRPr="00EB5A8C">
              <w:rPr>
                <w:sz w:val="24"/>
                <w:szCs w:val="24"/>
                <w:lang w:val="kk-KZ" w:eastAsia="en-US"/>
              </w:rPr>
              <w:t>ер</w:t>
            </w:r>
          </w:p>
        </w:tc>
        <w:tc>
          <w:tcPr>
            <w:tcW w:w="851"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 </w:t>
            </w:r>
          </w:p>
        </w:tc>
        <w:tc>
          <w:tcPr>
            <w:tcW w:w="1561" w:type="dxa"/>
            <w:tcBorders>
              <w:top w:val="nil"/>
              <w:left w:val="nil"/>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p>
        </w:tc>
        <w:tc>
          <w:tcPr>
            <w:tcW w:w="1106" w:type="dxa"/>
            <w:tcBorders>
              <w:top w:val="nil"/>
              <w:left w:val="nil"/>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267"/>
        </w:trPr>
        <w:tc>
          <w:tcPr>
            <w:tcW w:w="466" w:type="dxa"/>
            <w:tcBorders>
              <w:top w:val="nil"/>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bCs/>
                <w:sz w:val="24"/>
                <w:szCs w:val="24"/>
                <w:lang w:eastAsia="en-US"/>
              </w:rPr>
            </w:pPr>
          </w:p>
        </w:tc>
        <w:tc>
          <w:tcPr>
            <w:tcW w:w="5557" w:type="dxa"/>
            <w:tcBorders>
              <w:top w:val="nil"/>
              <w:left w:val="nil"/>
              <w:bottom w:val="single" w:sz="4" w:space="0" w:color="auto"/>
              <w:right w:val="single" w:sz="4" w:space="0" w:color="auto"/>
            </w:tcBorders>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val="kk-KZ" w:eastAsia="en-US"/>
              </w:rPr>
              <w:t>Тәуекел активтер жиыны</w:t>
            </w:r>
            <w:r w:rsidRPr="00EB5A8C">
              <w:rPr>
                <w:sz w:val="24"/>
                <w:szCs w:val="24"/>
                <w:lang w:eastAsia="en-US"/>
              </w:rPr>
              <w:t>:</w:t>
            </w:r>
          </w:p>
        </w:tc>
        <w:tc>
          <w:tcPr>
            <w:tcW w:w="851" w:type="dxa"/>
            <w:tcBorders>
              <w:top w:val="nil"/>
              <w:left w:val="nil"/>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jc w:val="right"/>
              <w:rPr>
                <w:sz w:val="24"/>
                <w:szCs w:val="24"/>
                <w:lang w:eastAsia="en-US"/>
              </w:rPr>
            </w:pPr>
            <w:r w:rsidRPr="00EB5A8C">
              <w:rPr>
                <w:sz w:val="24"/>
                <w:szCs w:val="24"/>
                <w:lang w:eastAsia="en-US"/>
              </w:rPr>
              <w:t> </w:t>
            </w:r>
          </w:p>
        </w:tc>
        <w:tc>
          <w:tcPr>
            <w:tcW w:w="1561" w:type="dxa"/>
            <w:tcBorders>
              <w:top w:val="nil"/>
              <w:left w:val="nil"/>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val="en-US" w:eastAsia="en-US"/>
              </w:rPr>
              <w:t>X</w:t>
            </w:r>
          </w:p>
        </w:tc>
        <w:tc>
          <w:tcPr>
            <w:tcW w:w="1106" w:type="dxa"/>
            <w:tcBorders>
              <w:top w:val="nil"/>
              <w:left w:val="nil"/>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bl>
    <w:p w:rsidR="00EB5A8C" w:rsidRPr="00EB5A8C" w:rsidRDefault="00EB5A8C" w:rsidP="00EB5A8C">
      <w:pPr>
        <w:overflowPunct/>
        <w:autoSpaceDE/>
        <w:autoSpaceDN/>
        <w:adjustRightInd/>
        <w:ind w:firstLine="709"/>
        <w:jc w:val="right"/>
        <w:textAlignment w:val="baseline"/>
        <w:rPr>
          <w:sz w:val="28"/>
          <w:szCs w:val="28"/>
        </w:rPr>
      </w:pP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Атауы 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Мекенжайы 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Телефоны ______________________________________________________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Электрондық пошта мекенжайы 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Орындаушы 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Басшы немесе есепке қол қою функциясы жүктелген адам                                           </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_____________________________________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тегі, аты және әкесінің аты (ол болған жағдайда) қолы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Күні 20__ жылғы «____» ______________</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left="709"/>
        <w:jc w:val="both"/>
        <w:rPr>
          <w:color w:val="000000"/>
          <w:sz w:val="28"/>
          <w:szCs w:val="28"/>
          <w:lang w:val="kk-KZ"/>
        </w:rPr>
      </w:pPr>
      <w:r w:rsidRPr="00EB5A8C">
        <w:rPr>
          <w:sz w:val="28"/>
          <w:szCs w:val="28"/>
          <w:lang w:val="kk-KZ"/>
        </w:rPr>
        <w:t>Ескертпе: нысан «</w:t>
      </w:r>
      <w:r w:rsidRPr="00EB5A8C">
        <w:rPr>
          <w:rFonts w:eastAsia="Calibri"/>
          <w:sz w:val="28"/>
          <w:szCs w:val="28"/>
          <w:lang w:val="kk-KZ" w:eastAsia="en-US"/>
        </w:rPr>
        <w:t>Қазақстан Республикасының бейрезидент-ислам банкі филиалының кредиттік тәуекел ескеріле отырып мөлшерленген активтердің талдамасы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3402"/>
        <w:rPr>
          <w:sz w:val="28"/>
          <w:szCs w:val="28"/>
          <w:highlight w:val="red"/>
          <w:lang w:val="kk-KZ"/>
        </w:rPr>
      </w:pPr>
    </w:p>
    <w:p w:rsidR="00EB5A8C" w:rsidRPr="00EB5A8C" w:rsidRDefault="00EB5A8C" w:rsidP="00EB5A8C">
      <w:pPr>
        <w:overflowPunct/>
        <w:autoSpaceDE/>
        <w:autoSpaceDN/>
        <w:adjustRightInd/>
        <w:spacing w:after="160" w:line="259" w:lineRule="auto"/>
        <w:rPr>
          <w:sz w:val="28"/>
          <w:szCs w:val="28"/>
          <w:lang w:val="kk-KZ"/>
        </w:rPr>
      </w:pPr>
      <w:r w:rsidRPr="00EB5A8C">
        <w:rPr>
          <w:sz w:val="28"/>
          <w:szCs w:val="28"/>
          <w:lang w:val="kk-KZ"/>
        </w:rPr>
        <w:br w:type="page"/>
      </w:r>
    </w:p>
    <w:p w:rsidR="00EB5A8C" w:rsidRPr="00EB5A8C" w:rsidRDefault="00EB5A8C" w:rsidP="00EB5A8C">
      <w:pPr>
        <w:overflowPunct/>
        <w:autoSpaceDE/>
        <w:autoSpaceDN/>
        <w:adjustRightInd/>
        <w:ind w:left="5670"/>
        <w:rPr>
          <w:sz w:val="28"/>
          <w:szCs w:val="28"/>
          <w:lang w:val="kk-KZ"/>
        </w:rPr>
      </w:pPr>
      <w:r w:rsidRPr="00EB5A8C">
        <w:rPr>
          <w:sz w:val="28"/>
          <w:szCs w:val="28"/>
          <w:lang w:val="kk-KZ"/>
        </w:rPr>
        <w:lastRenderedPageBreak/>
        <w:t>«</w:t>
      </w:r>
      <w:r w:rsidRPr="00EB5A8C">
        <w:rPr>
          <w:rFonts w:eastAsia="Calibri"/>
          <w:sz w:val="28"/>
          <w:szCs w:val="28"/>
          <w:lang w:val="kk-KZ" w:eastAsia="en-US"/>
        </w:rPr>
        <w:t>Қазақстан Республикасының бейрезидент-ислам банкі филиалының кредиттік тәуекел ескеріле отырып мөлшерленген активтердің талдамасы туралы есеп</w:t>
      </w:r>
      <w:r w:rsidRPr="00EB5A8C">
        <w:rPr>
          <w:sz w:val="28"/>
          <w:szCs w:val="28"/>
          <w:lang w:val="kk-KZ"/>
        </w:rPr>
        <w:t>» әкімшілік деректерді өтеусіз негізде жинауға</w:t>
      </w:r>
    </w:p>
    <w:p w:rsidR="00EB5A8C" w:rsidRPr="00EB5A8C" w:rsidRDefault="00EB5A8C" w:rsidP="00EB5A8C">
      <w:pPr>
        <w:overflowPunct/>
        <w:autoSpaceDE/>
        <w:autoSpaceDN/>
        <w:adjustRightInd/>
        <w:ind w:left="5670"/>
        <w:rPr>
          <w:sz w:val="28"/>
          <w:szCs w:val="28"/>
          <w:lang w:val="kk-KZ"/>
        </w:rPr>
      </w:pPr>
      <w:r w:rsidRPr="00EB5A8C">
        <w:rPr>
          <w:sz w:val="28"/>
          <w:szCs w:val="28"/>
          <w:lang w:val="kk-KZ"/>
        </w:rPr>
        <w:t xml:space="preserve">арналған нысанына </w:t>
      </w:r>
    </w:p>
    <w:p w:rsidR="00EB5A8C" w:rsidRPr="00EB5A8C" w:rsidRDefault="00EB5A8C" w:rsidP="00EB5A8C">
      <w:pPr>
        <w:overflowPunct/>
        <w:autoSpaceDE/>
        <w:autoSpaceDN/>
        <w:adjustRightInd/>
        <w:ind w:firstLine="5670"/>
        <w:rPr>
          <w:rFonts w:eastAsia="Calibri"/>
          <w:sz w:val="28"/>
          <w:szCs w:val="28"/>
          <w:lang w:val="kk-KZ" w:eastAsia="en-US"/>
        </w:rPr>
      </w:pPr>
      <w:r w:rsidRPr="00EB5A8C">
        <w:rPr>
          <w:sz w:val="28"/>
          <w:szCs w:val="28"/>
          <w:lang w:val="kk-KZ"/>
        </w:rPr>
        <w:t>қосымша</w:t>
      </w:r>
    </w:p>
    <w:p w:rsidR="00EB5A8C" w:rsidRPr="00EB5A8C" w:rsidRDefault="00EB5A8C" w:rsidP="00EB5A8C">
      <w:pPr>
        <w:overflowPunct/>
        <w:autoSpaceDE/>
        <w:autoSpaceDN/>
        <w:adjustRightInd/>
        <w:ind w:left="5670"/>
        <w:rPr>
          <w:sz w:val="28"/>
          <w:szCs w:val="28"/>
          <w:lang w:val="kk-KZ"/>
        </w:rPr>
      </w:pPr>
    </w:p>
    <w:p w:rsidR="00EB5A8C" w:rsidRPr="00EB5A8C" w:rsidRDefault="00EB5A8C" w:rsidP="00EB5A8C">
      <w:pPr>
        <w:overflowPunct/>
        <w:autoSpaceDE/>
        <w:autoSpaceDN/>
        <w:adjustRightInd/>
        <w:ind w:firstLine="709"/>
        <w:jc w:val="center"/>
        <w:textAlignment w:val="baseline"/>
        <w:rPr>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rFonts w:eastAsia="Calibri"/>
          <w:b/>
          <w:sz w:val="28"/>
          <w:szCs w:val="28"/>
          <w:lang w:val="kk-KZ" w:eastAsia="en-US"/>
        </w:rPr>
      </w:pPr>
      <w:r w:rsidRPr="00EB5A8C">
        <w:rPr>
          <w:rFonts w:eastAsia="Calibri"/>
          <w:b/>
          <w:sz w:val="28"/>
          <w:szCs w:val="28"/>
          <w:lang w:val="kk-KZ" w:eastAsia="en-US"/>
        </w:rPr>
        <w:t xml:space="preserve">Қазақстан Республикасының бейрезидент-ислам банкі филиалының кредиттік тәуекел ескеріле отырып мөлшерленген активтердің </w:t>
      </w:r>
    </w:p>
    <w:p w:rsidR="00EB5A8C" w:rsidRPr="00EB5A8C" w:rsidRDefault="00EB5A8C" w:rsidP="00EB5A8C">
      <w:pPr>
        <w:overflowPunct/>
        <w:autoSpaceDE/>
        <w:autoSpaceDN/>
        <w:adjustRightInd/>
        <w:ind w:firstLine="709"/>
        <w:jc w:val="center"/>
        <w:textAlignment w:val="baseline"/>
        <w:rPr>
          <w:rFonts w:eastAsia="Calibri"/>
          <w:b/>
          <w:sz w:val="28"/>
          <w:szCs w:val="28"/>
          <w:lang w:val="kk-KZ" w:eastAsia="en-US"/>
        </w:rPr>
      </w:pPr>
      <w:r w:rsidRPr="00EB5A8C">
        <w:rPr>
          <w:rFonts w:eastAsia="Calibri"/>
          <w:b/>
          <w:sz w:val="28"/>
          <w:szCs w:val="28"/>
          <w:lang w:val="kk-KZ" w:eastAsia="en-US"/>
        </w:rPr>
        <w:t>талдамасы туралы есеп</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(индексі – 1-</w:t>
      </w:r>
      <w:r w:rsidRPr="00EB5A8C">
        <w:rPr>
          <w:sz w:val="24"/>
          <w:szCs w:val="24"/>
          <w:lang w:val="kk-KZ"/>
        </w:rPr>
        <w:t xml:space="preserve"> </w:t>
      </w:r>
      <w:r w:rsidRPr="00EB5A8C">
        <w:rPr>
          <w:b/>
          <w:color w:val="000000"/>
          <w:sz w:val="28"/>
          <w:szCs w:val="28"/>
          <w:lang w:val="kk-KZ"/>
        </w:rPr>
        <w:t>FBN_RA, кезеңділігі – ай сайын)</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r w:rsidRPr="00EB5A8C">
        <w:rPr>
          <w:b/>
          <w:color w:val="000000"/>
          <w:sz w:val="28"/>
          <w:szCs w:val="28"/>
          <w:lang w:val="kk-KZ"/>
        </w:rPr>
        <w:t xml:space="preserve"> </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1-тарау. </w:t>
      </w:r>
      <w:r w:rsidRPr="00EB5A8C">
        <w:rPr>
          <w:b/>
          <w:bCs/>
          <w:sz w:val="28"/>
          <w:szCs w:val="28"/>
          <w:lang w:val="kk-KZ"/>
        </w:rPr>
        <w:t>Жалпы ережелер</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rFonts w:eastAsia="Calibri"/>
          <w:sz w:val="28"/>
          <w:szCs w:val="28"/>
          <w:lang w:val="kk-KZ" w:eastAsia="en-US"/>
        </w:rPr>
      </w:pPr>
      <w:r w:rsidRPr="00EB5A8C">
        <w:rPr>
          <w:color w:val="000000"/>
          <w:sz w:val="28"/>
          <w:szCs w:val="28"/>
          <w:lang w:val="kk-KZ"/>
        </w:rPr>
        <w:t xml:space="preserve">1. </w:t>
      </w:r>
      <w:r w:rsidRPr="00EB5A8C">
        <w:rPr>
          <w:sz w:val="28"/>
          <w:szCs w:val="28"/>
          <w:lang w:val="kk-KZ"/>
        </w:rPr>
        <w:t>Осы түсіндірмеде «</w:t>
      </w:r>
      <w:r w:rsidRPr="00EB5A8C">
        <w:rPr>
          <w:rFonts w:eastAsia="Calibri"/>
          <w:sz w:val="28"/>
          <w:szCs w:val="28"/>
          <w:lang w:val="kk-KZ" w:eastAsia="en-US"/>
        </w:rPr>
        <w:t>Қазақстан Республикасының бейрезидент-ислам банкі филиалының кредиттік тәуекел ескеріле отырып мөлшерленген активтердің талдамасы туралы есеп</w:t>
      </w:r>
      <w:r w:rsidRPr="00EB5A8C">
        <w:rPr>
          <w:sz w:val="28"/>
          <w:szCs w:val="28"/>
          <w:lang w:val="kk-KZ"/>
        </w:rPr>
        <w:t xml:space="preserve">» әкімшілік деректерді өтеусіз негізде жинауға арналған нысанын (бұдан әрі </w:t>
      </w:r>
      <w:r w:rsidRPr="00EB5A8C">
        <w:rPr>
          <w:color w:val="000000"/>
          <w:sz w:val="28"/>
          <w:szCs w:val="28"/>
          <w:lang w:val="kk-KZ"/>
        </w:rPr>
        <w:t xml:space="preserve">– </w:t>
      </w:r>
      <w:r w:rsidRPr="00EB5A8C">
        <w:rPr>
          <w:sz w:val="28"/>
          <w:szCs w:val="28"/>
          <w:lang w:val="kk-KZ"/>
        </w:rPr>
        <w:t>Нысан) толтыру бойынша бірыңғай талаптар айқындалады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color w:val="000000"/>
          <w:sz w:val="28"/>
          <w:szCs w:val="28"/>
          <w:lang w:val="kk-KZ"/>
        </w:rPr>
        <w:t xml:space="preserve">2. </w:t>
      </w:r>
      <w:r w:rsidRPr="00EB5A8C">
        <w:rPr>
          <w:sz w:val="28"/>
          <w:szCs w:val="28"/>
          <w:lang w:val="kk-KZ"/>
        </w:rPr>
        <w:t xml:space="preserve">Нысанды </w:t>
      </w:r>
      <w:r w:rsidRPr="00EB5A8C">
        <w:rPr>
          <w:color w:val="000000"/>
          <w:sz w:val="28"/>
          <w:szCs w:val="28"/>
          <w:lang w:val="kk-KZ"/>
        </w:rPr>
        <w:t>Қазақстан Республикасының бейрезидент-ислам банктерінің филиалдары</w:t>
      </w:r>
      <w:r w:rsidRPr="00EB5A8C">
        <w:rPr>
          <w:sz w:val="28"/>
          <w:szCs w:val="28"/>
          <w:lang w:val="kk-KZ"/>
        </w:rPr>
        <w:t xml:space="preserve"> әр айдың біріндегі жағдай бойынша ай сайын жасайды. Нысандағы деректер мың теңгемен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3. </w:t>
      </w:r>
      <w:r w:rsidRPr="00EB5A8C">
        <w:rPr>
          <w:sz w:val="28"/>
          <w:szCs w:val="28"/>
          <w:lang w:val="kk-KZ"/>
        </w:rPr>
        <w:t>Нысанға басшы немесе есепке қол қою функциясы жүктелген адам және орындаушы қол қояды</w:t>
      </w:r>
      <w:r w:rsidRPr="00EB5A8C">
        <w:rPr>
          <w:color w:val="000000"/>
          <w:sz w:val="28"/>
          <w:szCs w:val="28"/>
          <w:lang w:val="kk-KZ"/>
        </w:rPr>
        <w:t>.</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rFonts w:eastAsia="Calibri"/>
          <w:b/>
          <w:sz w:val="28"/>
          <w:szCs w:val="28"/>
          <w:lang w:val="kk-KZ" w:eastAsia="en-US"/>
        </w:rPr>
        <w:t>2-тарау. 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EB5A8C">
        <w:rPr>
          <w:color w:val="000000"/>
          <w:sz w:val="28"/>
          <w:szCs w:val="28"/>
          <w:lang w:val="kk-KZ"/>
        </w:rPr>
        <w:lastRenderedPageBreak/>
        <w:t xml:space="preserve">лимиттерді, олардың нормативтік мәндерін және есептеу әдістемесін белгілеу туралы» </w:t>
      </w:r>
      <w:r w:rsidRPr="00EB5A8C">
        <w:rPr>
          <w:sz w:val="28"/>
          <w:szCs w:val="28"/>
          <w:lang w:val="kk-KZ"/>
        </w:rPr>
        <w:t xml:space="preserve">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w:t>
      </w:r>
      <w:r w:rsidRPr="00EB5A8C">
        <w:rPr>
          <w:color w:val="000000"/>
          <w:sz w:val="28"/>
          <w:szCs w:val="28"/>
          <w:lang w:val="kk-KZ"/>
        </w:rPr>
        <w:t xml:space="preserve">22213 </w:t>
      </w:r>
      <w:r w:rsidRPr="00EB5A8C">
        <w:rPr>
          <w:sz w:val="28"/>
          <w:szCs w:val="28"/>
          <w:lang w:val="kk-KZ"/>
        </w:rPr>
        <w:t>болып тіркелген)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5. 3-бағанда кредиттік тәуекел дәрежесі бойынша мөлшерленуге тиіс активтің сомасы көрсетіледі.</w:t>
      </w:r>
    </w:p>
    <w:p w:rsidR="00EB5A8C" w:rsidRPr="00EB5A8C" w:rsidRDefault="00EB5A8C" w:rsidP="00EB5A8C">
      <w:pPr>
        <w:overflowPunct/>
        <w:autoSpaceDE/>
        <w:autoSpaceDN/>
        <w:adjustRightInd/>
        <w:ind w:firstLine="709"/>
        <w:jc w:val="both"/>
        <w:textAlignment w:val="baseline"/>
        <w:rPr>
          <w:sz w:val="24"/>
          <w:szCs w:val="24"/>
          <w:lang w:val="kk-KZ"/>
        </w:rPr>
      </w:pPr>
      <w:r w:rsidRPr="00EB5A8C">
        <w:rPr>
          <w:sz w:val="28"/>
          <w:szCs w:val="28"/>
          <w:lang w:val="kk-KZ"/>
        </w:rPr>
        <w:t xml:space="preserve">6. </w:t>
      </w:r>
      <w:r w:rsidRPr="00EB5A8C">
        <w:rPr>
          <w:color w:val="000000"/>
          <w:sz w:val="28"/>
          <w:szCs w:val="28"/>
          <w:lang w:val="kk-KZ"/>
        </w:rPr>
        <w:t>4-бағанда № 23 нормативтермен белгіленген активтердің әрбір тобы үшін тәуекел дәрежесі пайызбен көрсетіледі. Тәуекел дәрежесінің мәндері Нысан ұсынылатын ақпараттық жүйеде орналастырылған анықтамалықтардан таңдалады</w:t>
      </w:r>
      <w:r w:rsidRPr="00EB5A8C">
        <w:rPr>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7. 5-бағанда тәуекел дәрежесіне пайызбен көбейтілген активтер сомасы </w:t>
      </w:r>
      <w:r w:rsidRPr="00EB5A8C">
        <w:rPr>
          <w:color w:val="000000"/>
          <w:sz w:val="28"/>
          <w:szCs w:val="28"/>
          <w:lang w:val="kk-KZ"/>
        </w:rPr>
        <w:br/>
        <w:t>(3-баған) көрсетіледі (4-баған).</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t>8. 1.1, 2.1, 3.1, 4.1 және 5.1-жолдарда мәндер Нысан ұсынылатын ақпараттық жүйеде орналастырылған анықтамалықтардан таңдалады.</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sz w:val="28"/>
          <w:szCs w:val="28"/>
          <w:highlight w:val="red"/>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color w:val="000000"/>
          <w:sz w:val="28"/>
          <w:szCs w:val="24"/>
          <w:lang w:val="kk-KZ"/>
        </w:rPr>
        <w:t>37-қосымша</w:t>
      </w:r>
    </w:p>
    <w:p w:rsidR="00EB5A8C" w:rsidRPr="00EB5A8C" w:rsidRDefault="00EB5A8C" w:rsidP="00EB5A8C">
      <w:pPr>
        <w:overflowPunct/>
        <w:autoSpaceDE/>
        <w:autoSpaceDN/>
        <w:adjustRightInd/>
        <w:ind w:left="5954"/>
        <w:jc w:val="both"/>
        <w:rPr>
          <w:rFonts w:eastAsia="Calibri"/>
          <w:sz w:val="28"/>
          <w:szCs w:val="28"/>
          <w:highlight w:val="yellow"/>
          <w:lang w:val="kk-KZ" w:eastAsia="en-US"/>
        </w:rPr>
      </w:pPr>
    </w:p>
    <w:p w:rsidR="00EB5A8C" w:rsidRPr="00EB5A8C" w:rsidRDefault="00EB5A8C" w:rsidP="00EB5A8C">
      <w:pPr>
        <w:overflowPunct/>
        <w:autoSpaceDE/>
        <w:autoSpaceDN/>
        <w:adjustRightInd/>
        <w:ind w:left="5954"/>
        <w:jc w:val="both"/>
        <w:rPr>
          <w:rFonts w:eastAsia="Calibri"/>
          <w:sz w:val="28"/>
          <w:szCs w:val="28"/>
          <w:highlight w:val="yellow"/>
          <w:lang w:val="kk-KZ" w:eastAsia="en-US"/>
        </w:rPr>
      </w:pPr>
    </w:p>
    <w:p w:rsidR="00EB5A8C" w:rsidRPr="00EB5A8C" w:rsidRDefault="00EB5A8C" w:rsidP="00EB5A8C">
      <w:pPr>
        <w:overflowPunct/>
        <w:autoSpaceDE/>
        <w:autoSpaceDN/>
        <w:adjustRightInd/>
        <w:ind w:left="5812" w:firstLine="142"/>
        <w:rPr>
          <w:sz w:val="28"/>
          <w:szCs w:val="28"/>
          <w:lang w:val="kk-KZ"/>
        </w:rPr>
      </w:pPr>
      <w:r w:rsidRPr="00EB5A8C">
        <w:rPr>
          <w:sz w:val="28"/>
          <w:szCs w:val="28"/>
          <w:lang w:val="kk-KZ"/>
        </w:rPr>
        <w:t>Әкімшілік деректерді</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 xml:space="preserve">өтеусіз негізде жинауға арналған нысан </w:t>
      </w:r>
    </w:p>
    <w:p w:rsidR="00EB5A8C" w:rsidRPr="00EB5A8C" w:rsidRDefault="00EB5A8C" w:rsidP="00EB5A8C">
      <w:pPr>
        <w:overflowPunct/>
        <w:autoSpaceDE/>
        <w:autoSpaceDN/>
        <w:adjustRightInd/>
        <w:jc w:val="right"/>
        <w:rPr>
          <w:color w:val="000000"/>
          <w:sz w:val="28"/>
          <w:szCs w:val="28"/>
          <w:lang w:val="kk-KZ"/>
        </w:rPr>
      </w:pPr>
      <w:r w:rsidRPr="00EB5A8C">
        <w:rPr>
          <w:sz w:val="28"/>
          <w:szCs w:val="28"/>
          <w:lang w:val="kk-KZ"/>
        </w:rPr>
        <w:br/>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Ұсынылады: Қазақстан Республикасының Ұлттық Банкіне</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w:t>
      </w:r>
      <w:r w:rsidRPr="00EB5A8C">
        <w:rPr>
          <w:sz w:val="28"/>
          <w:szCs w:val="28"/>
          <w:lang w:val="kk-KZ"/>
        </w:rPr>
        <w:t xml:space="preserve"> нысанның атауы: </w:t>
      </w:r>
      <w:r w:rsidRPr="00EB5A8C">
        <w:rPr>
          <w:rFonts w:eastAsia="Calibri"/>
          <w:sz w:val="28"/>
          <w:szCs w:val="28"/>
          <w:lang w:val="kk-KZ" w:eastAsia="en-US"/>
        </w:rPr>
        <w:t>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есеп</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color w:val="000000"/>
          <w:sz w:val="28"/>
          <w:szCs w:val="28"/>
          <w:lang w:val="kk-KZ"/>
        </w:rPr>
        <w:t>: 2-</w:t>
      </w:r>
      <w:r w:rsidRPr="00EB5A8C">
        <w:rPr>
          <w:sz w:val="24"/>
          <w:szCs w:val="24"/>
          <w:lang w:val="kk-KZ"/>
        </w:rPr>
        <w:t xml:space="preserve"> </w:t>
      </w:r>
      <w:r w:rsidRPr="00EB5A8C">
        <w:rPr>
          <w:color w:val="000000"/>
          <w:sz w:val="28"/>
          <w:szCs w:val="28"/>
          <w:lang w:val="kk-KZ"/>
        </w:rPr>
        <w:t>FBN_ RUIVO</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w:t>
      </w:r>
      <w:r w:rsidRPr="00EB5A8C">
        <w:rPr>
          <w:color w:val="000000"/>
          <w:sz w:val="28"/>
          <w:szCs w:val="28"/>
          <w:lang w:val="kk-KZ"/>
        </w:rPr>
        <w:t xml:space="preserve">: Қазақстан Республикасының бейрезидент-ислам банктерінің филиалдары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нысанды ұсыну мерзімі</w:t>
      </w:r>
      <w:r w:rsidRPr="00EB5A8C">
        <w:rPr>
          <w:color w:val="000000"/>
          <w:sz w:val="28"/>
          <w:szCs w:val="28"/>
          <w:lang w:val="kk-KZ"/>
        </w:rPr>
        <w:t xml:space="preserve">: </w:t>
      </w:r>
      <w:r w:rsidRPr="00EB5A8C">
        <w:rPr>
          <w:bCs/>
          <w:sz w:val="28"/>
          <w:szCs w:val="28"/>
          <w:lang w:val="kk-KZ"/>
        </w:rPr>
        <w:t>есепті айдан кейінгі айдың жетінші жұмыс күнінен кешіктірмей</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 xml:space="preserve">қорытынды айналымдар ескерілген желтоқсан айының есебі (оның ішінде қорытынды айналымдар болмаған кезде) </w:t>
      </w:r>
      <w:r w:rsidRPr="00EB5A8C">
        <w:rPr>
          <w:sz w:val="28"/>
          <w:szCs w:val="28"/>
          <w:lang w:val="kk-KZ"/>
        </w:rPr>
        <w:t xml:space="preserve">– </w:t>
      </w:r>
      <w:r w:rsidRPr="00EB5A8C">
        <w:rPr>
          <w:bCs/>
          <w:sz w:val="28"/>
          <w:szCs w:val="28"/>
          <w:lang w:val="kk-KZ"/>
        </w:rPr>
        <w:t>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right"/>
        <w:textAlignment w:val="baseline"/>
        <w:rPr>
          <w:rFonts w:eastAsia="Calibri"/>
          <w:b/>
          <w:bCs/>
          <w:strike/>
          <w:sz w:val="28"/>
          <w:szCs w:val="28"/>
          <w:lang w:val="kk-KZ"/>
        </w:rPr>
      </w:pPr>
      <w:r w:rsidRPr="00EB5A8C">
        <w:rPr>
          <w:sz w:val="24"/>
          <w:szCs w:val="24"/>
          <w:lang w:val="kk-KZ"/>
        </w:rPr>
        <w:br w:type="page"/>
      </w:r>
    </w:p>
    <w:p w:rsidR="00EB5A8C" w:rsidRPr="00EB5A8C" w:rsidRDefault="00EB5A8C" w:rsidP="00EB5A8C">
      <w:pPr>
        <w:overflowPunct/>
        <w:autoSpaceDE/>
        <w:autoSpaceDN/>
        <w:adjustRightInd/>
        <w:ind w:firstLine="400"/>
        <w:jc w:val="right"/>
        <w:rPr>
          <w:sz w:val="28"/>
          <w:szCs w:val="28"/>
          <w:lang w:val="kk-KZ"/>
        </w:rPr>
      </w:pP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t>(мың теңгемен)</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423"/>
        <w:gridCol w:w="850"/>
        <w:gridCol w:w="1559"/>
        <w:gridCol w:w="1560"/>
        <w:gridCol w:w="992"/>
      </w:tblGrid>
      <w:tr w:rsidR="00EB5A8C" w:rsidRPr="00EB5A8C" w:rsidTr="001F3811">
        <w:trPr>
          <w:trHeight w:val="828"/>
        </w:trPr>
        <w:tc>
          <w:tcPr>
            <w:tcW w:w="44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w:t>
            </w:r>
          </w:p>
        </w:tc>
        <w:tc>
          <w:tcPr>
            <w:tcW w:w="4423"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Баптардың атауы</w:t>
            </w:r>
          </w:p>
          <w:p w:rsidR="00EB5A8C" w:rsidRPr="00EB5A8C" w:rsidRDefault="00EB5A8C" w:rsidP="00EB5A8C">
            <w:pPr>
              <w:overflowPunct/>
              <w:autoSpaceDE/>
              <w:autoSpaceDN/>
              <w:adjustRightInd/>
              <w:spacing w:line="256" w:lineRule="auto"/>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color w:val="000000"/>
                <w:sz w:val="24"/>
                <w:szCs w:val="24"/>
                <w:lang w:val="kk-KZ" w:eastAsia="kk-KZ"/>
              </w:rPr>
              <w:t>Сомасы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Конверсия коэффициенті пайызбен</w:t>
            </w:r>
          </w:p>
        </w:tc>
        <w:tc>
          <w:tcPr>
            <w:tcW w:w="1560"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Кредиттік тәуекел коэффициенті</w:t>
            </w:r>
          </w:p>
        </w:tc>
        <w:tc>
          <w:tcPr>
            <w:tcW w:w="992"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color w:val="000000"/>
                <w:sz w:val="24"/>
                <w:szCs w:val="24"/>
                <w:lang w:val="kk-KZ" w:eastAsia="kk-KZ"/>
              </w:rPr>
              <w:t>Есептелетін сома</w:t>
            </w:r>
          </w:p>
        </w:tc>
      </w:tr>
      <w:tr w:rsidR="00EB5A8C" w:rsidRPr="00EB5A8C" w:rsidTr="001F3811">
        <w:trPr>
          <w:trHeight w:val="276"/>
        </w:trPr>
        <w:tc>
          <w:tcPr>
            <w:tcW w:w="441"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1</w:t>
            </w:r>
          </w:p>
        </w:tc>
        <w:tc>
          <w:tcPr>
            <w:tcW w:w="4423"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6</w:t>
            </w:r>
          </w:p>
        </w:tc>
      </w:tr>
      <w:tr w:rsidR="00EB5A8C" w:rsidRPr="00EB5A8C" w:rsidTr="001F3811">
        <w:trPr>
          <w:trHeight w:val="276"/>
        </w:trPr>
        <w:tc>
          <w:tcPr>
            <w:tcW w:w="441"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jc w:val="center"/>
              <w:rPr>
                <w:bCs/>
                <w:sz w:val="24"/>
                <w:szCs w:val="24"/>
                <w:lang w:eastAsia="en-US"/>
              </w:rPr>
            </w:pPr>
            <w:r w:rsidRPr="00EB5A8C">
              <w:rPr>
                <w:bCs/>
                <w:sz w:val="24"/>
                <w:szCs w:val="24"/>
                <w:lang w:eastAsia="en-US"/>
              </w:rPr>
              <w:t xml:space="preserve">I </w:t>
            </w:r>
            <w:r w:rsidRPr="00EB5A8C">
              <w:rPr>
                <w:sz w:val="24"/>
                <w:szCs w:val="24"/>
                <w:lang w:val="kk-KZ" w:eastAsia="en-US"/>
              </w:rPr>
              <w:t>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bCs/>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spacing w:line="256" w:lineRule="auto"/>
              <w:jc w:val="center"/>
              <w:rPr>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B5A8C" w:rsidRPr="00EB5A8C" w:rsidRDefault="00EB5A8C" w:rsidP="00EB5A8C">
            <w:pPr>
              <w:overflowPunct/>
              <w:autoSpaceDE/>
              <w:autoSpaceDN/>
              <w:adjustRightInd/>
              <w:spacing w:line="256" w:lineRule="auto"/>
              <w:jc w:val="center"/>
              <w:rPr>
                <w:bCs/>
                <w:sz w:val="24"/>
                <w:szCs w:val="24"/>
                <w:lang w:eastAsia="en-US"/>
              </w:rPr>
            </w:pPr>
            <w:r w:rsidRPr="00EB5A8C">
              <w:rPr>
                <w:bCs/>
                <w:sz w:val="24"/>
                <w:szCs w:val="24"/>
                <w:lang w:eastAsia="en-US"/>
              </w:rPr>
              <w:t> </w:t>
            </w:r>
          </w:p>
        </w:tc>
      </w:tr>
      <w:tr w:rsidR="00EB5A8C" w:rsidRPr="00EB5A8C" w:rsidTr="001F3811">
        <w:trPr>
          <w:trHeight w:val="257"/>
        </w:trPr>
        <w:tc>
          <w:tcPr>
            <w:tcW w:w="441"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1.1</w:t>
            </w:r>
          </w:p>
        </w:tc>
        <w:tc>
          <w:tcPr>
            <w:tcW w:w="4423" w:type="dxa"/>
            <w:tcBorders>
              <w:top w:val="single" w:sz="4" w:space="0" w:color="auto"/>
              <w:left w:val="single" w:sz="4" w:space="0" w:color="auto"/>
              <w:bottom w:val="single" w:sz="4" w:space="0" w:color="auto"/>
              <w:right w:val="single" w:sz="4" w:space="0" w:color="auto"/>
            </w:tcBorders>
            <w:noWrap/>
            <w:vAlign w:val="bottom"/>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Кредиттік тәуекел ескеріле отырып</w:t>
            </w:r>
            <w:r w:rsidRPr="00EB5A8C">
              <w:rPr>
                <w:sz w:val="24"/>
                <w:szCs w:val="24"/>
                <w:lang w:val="kk-KZ" w:eastAsia="en-US"/>
              </w:rPr>
              <w:t>,</w:t>
            </w:r>
            <w:r w:rsidRPr="00EB5A8C">
              <w:rPr>
                <w:sz w:val="24"/>
                <w:szCs w:val="24"/>
                <w:lang w:eastAsia="en-US"/>
              </w:rPr>
              <w:t xml:space="preserve"> </w:t>
            </w:r>
            <w:r w:rsidRPr="00EB5A8C">
              <w:rPr>
                <w:sz w:val="24"/>
                <w:szCs w:val="24"/>
                <w:lang w:val="kk-KZ" w:eastAsia="en-US"/>
              </w:rPr>
              <w:t>мөлшерленуге тиіс</w:t>
            </w:r>
            <w:r w:rsidRPr="00EB5A8C">
              <w:rPr>
                <w:sz w:val="24"/>
                <w:szCs w:val="24"/>
                <w:lang w:eastAsia="en-US"/>
              </w:rPr>
              <w:t xml:space="preserve"> шартты және ықтимал міндеттемелер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 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 xml:space="preserve">II </w:t>
            </w:r>
            <w:r w:rsidRPr="00EB5A8C">
              <w:rPr>
                <w:sz w:val="24"/>
                <w:szCs w:val="24"/>
                <w:lang w:val="kk-KZ" w:eastAsia="en-US"/>
              </w:rPr>
              <w:t>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26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2.1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Кредиттік тәуекел ескеріле отырып</w:t>
            </w:r>
            <w:r w:rsidRPr="00EB5A8C">
              <w:rPr>
                <w:sz w:val="24"/>
                <w:szCs w:val="24"/>
                <w:lang w:val="kk-KZ" w:eastAsia="en-US"/>
              </w:rPr>
              <w:t>,</w:t>
            </w:r>
            <w:r w:rsidRPr="00EB5A8C">
              <w:rPr>
                <w:sz w:val="24"/>
                <w:szCs w:val="24"/>
                <w:lang w:eastAsia="en-US"/>
              </w:rPr>
              <w:t xml:space="preserve"> </w:t>
            </w:r>
            <w:r w:rsidRPr="00EB5A8C">
              <w:rPr>
                <w:sz w:val="24"/>
                <w:szCs w:val="24"/>
                <w:lang w:val="en-US" w:eastAsia="en-US"/>
              </w:rPr>
              <w:t>v</w:t>
            </w:r>
            <w:r w:rsidRPr="00EB5A8C">
              <w:rPr>
                <w:sz w:val="24"/>
                <w:szCs w:val="24"/>
                <w:lang w:eastAsia="en-US"/>
              </w:rPr>
              <w:t>-</w:t>
            </w:r>
            <w:r w:rsidRPr="00EB5A8C">
              <w:rPr>
                <w:sz w:val="24"/>
                <w:szCs w:val="24"/>
                <w:lang w:val="kk-KZ" w:eastAsia="en-US"/>
              </w:rPr>
              <w:t>мөлшерленуге тиіс</w:t>
            </w:r>
            <w:r w:rsidRPr="00EB5A8C">
              <w:rPr>
                <w:sz w:val="24"/>
                <w:szCs w:val="24"/>
                <w:lang w:eastAsia="en-US"/>
              </w:rPr>
              <w:t xml:space="preserve"> шартты және ықтимал міндеттемелер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 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 xml:space="preserve">III </w:t>
            </w:r>
            <w:r w:rsidRPr="00EB5A8C">
              <w:rPr>
                <w:sz w:val="24"/>
                <w:szCs w:val="24"/>
                <w:lang w:val="kk-KZ" w:eastAsia="en-US"/>
              </w:rPr>
              <w:t>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14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3.1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Кредиттік тәуекел ескеріле отырып</w:t>
            </w:r>
            <w:r w:rsidRPr="00EB5A8C">
              <w:rPr>
                <w:sz w:val="24"/>
                <w:szCs w:val="24"/>
                <w:lang w:val="kk-KZ" w:eastAsia="en-US"/>
              </w:rPr>
              <w:t>,</w:t>
            </w:r>
            <w:r w:rsidRPr="00EB5A8C">
              <w:rPr>
                <w:sz w:val="24"/>
                <w:szCs w:val="24"/>
                <w:lang w:eastAsia="en-US"/>
              </w:rPr>
              <w:t xml:space="preserve"> </w:t>
            </w:r>
            <w:r w:rsidRPr="00EB5A8C">
              <w:rPr>
                <w:sz w:val="24"/>
                <w:szCs w:val="24"/>
                <w:lang w:val="kk-KZ" w:eastAsia="en-US"/>
              </w:rPr>
              <w:t>мөлшерленуге тиіс</w:t>
            </w:r>
            <w:r w:rsidRPr="00EB5A8C">
              <w:rPr>
                <w:sz w:val="24"/>
                <w:szCs w:val="24"/>
                <w:lang w:eastAsia="en-US"/>
              </w:rPr>
              <w:t xml:space="preserve"> шартты және ықтимал міндеттемелер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 xml:space="preserve">IV </w:t>
            </w:r>
            <w:r w:rsidRPr="00EB5A8C">
              <w:rPr>
                <w:sz w:val="24"/>
                <w:szCs w:val="24"/>
                <w:lang w:val="kk-KZ" w:eastAsia="en-US"/>
              </w:rPr>
              <w:t>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167"/>
        </w:trPr>
        <w:tc>
          <w:tcPr>
            <w:tcW w:w="441"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eastAsia="en-US"/>
              </w:rPr>
              <w:t>4.1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Кредиттік тәуекел ескеріле отырып</w:t>
            </w:r>
            <w:r w:rsidRPr="00EB5A8C">
              <w:rPr>
                <w:sz w:val="24"/>
                <w:szCs w:val="24"/>
                <w:lang w:val="kk-KZ" w:eastAsia="en-US"/>
              </w:rPr>
              <w:t>,</w:t>
            </w:r>
            <w:r w:rsidRPr="00EB5A8C">
              <w:rPr>
                <w:sz w:val="24"/>
                <w:szCs w:val="24"/>
                <w:lang w:eastAsia="en-US"/>
              </w:rPr>
              <w:t xml:space="preserve"> </w:t>
            </w:r>
            <w:r w:rsidRPr="00EB5A8C">
              <w:rPr>
                <w:sz w:val="24"/>
                <w:szCs w:val="24"/>
                <w:lang w:val="kk-KZ" w:eastAsia="en-US"/>
              </w:rPr>
              <w:t>мөлшерленуге тиіс</w:t>
            </w:r>
            <w:r w:rsidRPr="00EB5A8C">
              <w:rPr>
                <w:sz w:val="24"/>
                <w:szCs w:val="24"/>
                <w:lang w:eastAsia="en-US"/>
              </w:rPr>
              <w:t xml:space="preserve"> шартты және ықтимал міндеттемелер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EB5A8C" w:rsidRPr="00EB5A8C" w:rsidRDefault="00EB5A8C" w:rsidP="00EB5A8C">
            <w:pPr>
              <w:overflowPunct/>
              <w:autoSpaceDE/>
              <w:autoSpaceDN/>
              <w:adjustRightInd/>
              <w:spacing w:line="25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r w:rsidR="00EB5A8C" w:rsidRPr="00EB5A8C" w:rsidTr="001F3811">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jc w:val="both"/>
              <w:rPr>
                <w:sz w:val="24"/>
                <w:szCs w:val="24"/>
                <w:lang w:eastAsia="en-US"/>
              </w:rPr>
            </w:pPr>
            <w:r w:rsidRPr="00EB5A8C">
              <w:rPr>
                <w:sz w:val="24"/>
                <w:szCs w:val="24"/>
                <w:lang w:eastAsia="en-US"/>
              </w:rPr>
              <w:t>Кредиттік тәуекел</w:t>
            </w:r>
            <w:r w:rsidRPr="00EB5A8C">
              <w:rPr>
                <w:sz w:val="24"/>
                <w:szCs w:val="24"/>
                <w:lang w:val="kk-KZ" w:eastAsia="en-US"/>
              </w:rPr>
              <w:t xml:space="preserve"> дәрежесі бойынша</w:t>
            </w:r>
            <w:r w:rsidRPr="00EB5A8C">
              <w:rPr>
                <w:sz w:val="24"/>
                <w:szCs w:val="24"/>
                <w:lang w:eastAsia="en-US"/>
              </w:rPr>
              <w:t xml:space="preserve"> </w:t>
            </w:r>
            <w:r w:rsidRPr="00EB5A8C">
              <w:rPr>
                <w:sz w:val="24"/>
                <w:szCs w:val="24"/>
                <w:lang w:val="kk-KZ" w:eastAsia="en-US"/>
              </w:rPr>
              <w:t>мөлшерленген</w:t>
            </w:r>
            <w:r w:rsidRPr="00EB5A8C">
              <w:rPr>
                <w:sz w:val="24"/>
                <w:szCs w:val="24"/>
                <w:lang w:eastAsia="en-US"/>
              </w:rPr>
              <w:t xml:space="preserve"> шартты міндеттемелер</w:t>
            </w:r>
            <w:r w:rsidRPr="00EB5A8C">
              <w:rPr>
                <w:sz w:val="24"/>
                <w:szCs w:val="24"/>
                <w:lang w:val="kk-KZ" w:eastAsia="en-US"/>
              </w:rPr>
              <w:t xml:space="preserve"> жиыны</w:t>
            </w:r>
            <w:r w:rsidRPr="00EB5A8C">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4"/>
                <w:szCs w:val="24"/>
                <w:lang w:eastAsia="en-US"/>
              </w:rPr>
            </w:pPr>
            <w:r w:rsidRPr="00EB5A8C">
              <w:rPr>
                <w:sz w:val="24"/>
                <w:szCs w:val="24"/>
                <w:lang w:val="en-US" w:eastAsia="en-US"/>
              </w:rPr>
              <w:t>X</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EB5A8C" w:rsidRPr="00EB5A8C" w:rsidRDefault="00EB5A8C" w:rsidP="00EB5A8C">
            <w:pPr>
              <w:overflowPunct/>
              <w:autoSpaceDE/>
              <w:autoSpaceDN/>
              <w:adjustRightInd/>
              <w:spacing w:line="256" w:lineRule="auto"/>
              <w:jc w:val="center"/>
              <w:rPr>
                <w:sz w:val="24"/>
                <w:szCs w:val="24"/>
                <w:lang w:val="en-US" w:eastAsia="en-US"/>
              </w:rPr>
            </w:pPr>
            <w:r w:rsidRPr="00EB5A8C">
              <w:rPr>
                <w:sz w:val="24"/>
                <w:szCs w:val="24"/>
                <w:lang w:val="en-US" w:eastAsia="en-US"/>
              </w:rPr>
              <w:t>X</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EB5A8C" w:rsidRPr="00EB5A8C" w:rsidRDefault="00EB5A8C" w:rsidP="00EB5A8C">
            <w:pPr>
              <w:overflowPunct/>
              <w:autoSpaceDE/>
              <w:autoSpaceDN/>
              <w:adjustRightInd/>
              <w:spacing w:line="256" w:lineRule="auto"/>
              <w:rPr>
                <w:sz w:val="24"/>
                <w:szCs w:val="24"/>
                <w:lang w:eastAsia="en-US"/>
              </w:rPr>
            </w:pPr>
            <w:r w:rsidRPr="00EB5A8C">
              <w:rPr>
                <w:sz w:val="24"/>
                <w:szCs w:val="24"/>
                <w:lang w:eastAsia="en-US"/>
              </w:rPr>
              <w:t> </w:t>
            </w:r>
          </w:p>
        </w:tc>
      </w:tr>
    </w:tbl>
    <w:p w:rsidR="00EB5A8C" w:rsidRPr="00EB5A8C" w:rsidRDefault="00EB5A8C" w:rsidP="00EB5A8C">
      <w:pPr>
        <w:overflowPunct/>
        <w:autoSpaceDE/>
        <w:autoSpaceDN/>
        <w:adjustRightInd/>
        <w:ind w:firstLine="709"/>
        <w:jc w:val="right"/>
        <w:textAlignment w:val="baseline"/>
        <w:rPr>
          <w:sz w:val="28"/>
          <w:szCs w:val="28"/>
        </w:rPr>
      </w:pP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Атауы 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Мекенжайы 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Телефоны ______________________________________________________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Электрондық пошта мекенжайы 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Орындаушы 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Басшы немесе есепке қол қою функциясы жүктелген адам                                           </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_____________________________________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тегі, аты және әкесінің аты (ол болған жағдайда) қолы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Күні 20__ жылғы «____» ______________</w:t>
      </w:r>
    </w:p>
    <w:p w:rsidR="00EB5A8C" w:rsidRPr="00EB5A8C" w:rsidRDefault="00EB5A8C" w:rsidP="00EB5A8C">
      <w:pPr>
        <w:overflowPunct/>
        <w:autoSpaceDE/>
        <w:autoSpaceDN/>
        <w:adjustRightInd/>
        <w:ind w:firstLine="709"/>
        <w:jc w:val="both"/>
        <w:rPr>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left="709"/>
        <w:jc w:val="both"/>
        <w:rPr>
          <w:sz w:val="28"/>
          <w:szCs w:val="28"/>
          <w:lang w:val="kk-KZ"/>
        </w:rPr>
      </w:pPr>
      <w:r w:rsidRPr="00EB5A8C">
        <w:rPr>
          <w:sz w:val="28"/>
          <w:szCs w:val="28"/>
          <w:lang w:val="kk-KZ"/>
        </w:rPr>
        <w:t>Ескертпе: нысан «</w:t>
      </w:r>
      <w:r w:rsidRPr="00EB5A8C">
        <w:rPr>
          <w:rFonts w:eastAsia="Calibri"/>
          <w:sz w:val="28"/>
          <w:szCs w:val="28"/>
          <w:lang w:val="kk-KZ" w:eastAsia="en-US"/>
        </w:rPr>
        <w:t>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 xml:space="preserve">. </w:t>
      </w:r>
    </w:p>
    <w:p w:rsidR="00EB5A8C" w:rsidRPr="00EB5A8C" w:rsidRDefault="00EB5A8C" w:rsidP="00EB5A8C">
      <w:pPr>
        <w:overflowPunct/>
        <w:autoSpaceDE/>
        <w:autoSpaceDN/>
        <w:adjustRightInd/>
        <w:ind w:left="5670"/>
        <w:rPr>
          <w:sz w:val="28"/>
          <w:szCs w:val="28"/>
          <w:lang w:val="kk-KZ"/>
        </w:rPr>
      </w:pPr>
      <w:r w:rsidRPr="00EB5A8C">
        <w:rPr>
          <w:sz w:val="24"/>
          <w:szCs w:val="24"/>
          <w:highlight w:val="red"/>
          <w:lang w:val="kk-KZ"/>
        </w:rPr>
        <w:br w:type="page"/>
      </w:r>
      <w:r w:rsidRPr="00EB5A8C">
        <w:rPr>
          <w:rFonts w:eastAsia="Calibri"/>
          <w:sz w:val="28"/>
          <w:szCs w:val="28"/>
          <w:lang w:val="kk-KZ" w:eastAsia="en-US"/>
        </w:rPr>
        <w:lastRenderedPageBreak/>
        <w:t>«Қазақстан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есеп»</w:t>
      </w:r>
      <w:r w:rsidRPr="00EB5A8C">
        <w:rPr>
          <w:sz w:val="28"/>
          <w:szCs w:val="28"/>
          <w:lang w:val="kk-KZ"/>
        </w:rPr>
        <w:t xml:space="preserve"> әкімшілік деректерді өтеусіз негізде жинауға арналған нысанына </w:t>
      </w:r>
    </w:p>
    <w:p w:rsidR="00EB5A8C" w:rsidRPr="00EB5A8C" w:rsidRDefault="00EB5A8C" w:rsidP="00EB5A8C">
      <w:pPr>
        <w:overflowPunct/>
        <w:autoSpaceDE/>
        <w:autoSpaceDN/>
        <w:adjustRightInd/>
        <w:ind w:firstLine="5670"/>
        <w:rPr>
          <w:sz w:val="24"/>
          <w:szCs w:val="24"/>
          <w:lang w:val="kk-KZ"/>
        </w:rPr>
      </w:pPr>
      <w:r w:rsidRPr="00EB5A8C">
        <w:rPr>
          <w:sz w:val="28"/>
          <w:szCs w:val="28"/>
          <w:lang w:val="kk-KZ"/>
        </w:rPr>
        <w:t>қосымша</w:t>
      </w:r>
      <w:r w:rsidRPr="00EB5A8C">
        <w:rPr>
          <w:sz w:val="24"/>
          <w:szCs w:val="24"/>
          <w:lang w:val="kk-KZ"/>
        </w:rPr>
        <w:t xml:space="preserve"> </w:t>
      </w:r>
    </w:p>
    <w:p w:rsidR="00EB5A8C" w:rsidRPr="00EB5A8C" w:rsidRDefault="00EB5A8C" w:rsidP="00EB5A8C">
      <w:pPr>
        <w:overflowPunct/>
        <w:autoSpaceDE/>
        <w:autoSpaceDN/>
        <w:adjustRightInd/>
        <w:ind w:firstLine="5812"/>
        <w:rPr>
          <w:sz w:val="28"/>
          <w:szCs w:val="28"/>
          <w:lang w:val="kk-KZ"/>
        </w:rPr>
      </w:pPr>
    </w:p>
    <w:p w:rsidR="00EB5A8C" w:rsidRPr="00EB5A8C" w:rsidRDefault="00EB5A8C" w:rsidP="00EB5A8C">
      <w:pPr>
        <w:overflowPunct/>
        <w:autoSpaceDE/>
        <w:autoSpaceDN/>
        <w:adjustRightInd/>
        <w:ind w:firstLine="5812"/>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rFonts w:eastAsia="Calibri"/>
          <w:b/>
          <w:sz w:val="28"/>
          <w:szCs w:val="28"/>
          <w:lang w:val="kk-KZ" w:eastAsia="en-US"/>
        </w:rPr>
        <w:t>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есеп</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(индексі – 2-</w:t>
      </w:r>
      <w:r w:rsidRPr="00EB5A8C">
        <w:rPr>
          <w:sz w:val="24"/>
          <w:szCs w:val="24"/>
          <w:lang w:val="kk-KZ"/>
        </w:rPr>
        <w:t xml:space="preserve"> </w:t>
      </w:r>
      <w:r w:rsidRPr="00EB5A8C">
        <w:rPr>
          <w:b/>
          <w:color w:val="000000"/>
          <w:sz w:val="28"/>
          <w:szCs w:val="28"/>
          <w:lang w:val="kk-KZ"/>
        </w:rPr>
        <w:t>FBN_ RUIVO, кезеңділігі – ай сайын)</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r w:rsidRPr="00EB5A8C">
        <w:rPr>
          <w:b/>
          <w:color w:val="000000"/>
          <w:sz w:val="28"/>
          <w:szCs w:val="28"/>
          <w:lang w:val="kk-KZ"/>
        </w:rPr>
        <w:t xml:space="preserve"> </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1-тарау. </w:t>
      </w:r>
      <w:r w:rsidRPr="00EB5A8C">
        <w:rPr>
          <w:b/>
          <w:bCs/>
          <w:sz w:val="28"/>
          <w:szCs w:val="28"/>
          <w:lang w:val="kk-KZ"/>
        </w:rPr>
        <w:t>Жалпы ережелер</w:t>
      </w:r>
    </w:p>
    <w:p w:rsidR="00EB5A8C" w:rsidRPr="00EB5A8C" w:rsidRDefault="00EB5A8C" w:rsidP="00EB5A8C">
      <w:pPr>
        <w:overflowPunct/>
        <w:autoSpaceDE/>
        <w:autoSpaceDN/>
        <w:adjustRightInd/>
        <w:ind w:firstLine="709"/>
        <w:jc w:val="center"/>
        <w:textAlignment w:val="baseline"/>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color w:val="000000"/>
          <w:sz w:val="28"/>
          <w:szCs w:val="28"/>
          <w:lang w:val="kk-KZ"/>
        </w:rPr>
        <w:t xml:space="preserve">1. </w:t>
      </w:r>
      <w:r w:rsidRPr="00EB5A8C">
        <w:rPr>
          <w:sz w:val="28"/>
          <w:szCs w:val="28"/>
          <w:lang w:val="kk-KZ"/>
        </w:rPr>
        <w:t>Осы түсіндірмеде «</w:t>
      </w:r>
      <w:r w:rsidRPr="00EB5A8C">
        <w:rPr>
          <w:rFonts w:eastAsia="Calibri"/>
          <w:sz w:val="28"/>
          <w:szCs w:val="28"/>
          <w:lang w:val="kk-KZ" w:eastAsia="en-US"/>
        </w:rPr>
        <w:t>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есеп</w:t>
      </w:r>
      <w:r w:rsidRPr="00EB5A8C">
        <w:rPr>
          <w:sz w:val="28"/>
          <w:szCs w:val="28"/>
          <w:lang w:val="kk-KZ"/>
        </w:rPr>
        <w:t xml:space="preserve">» әкімшілік деректерді өтеусіз негізде жинауға арналған нысанын (бұдан әрі </w:t>
      </w:r>
      <w:r w:rsidRPr="00EB5A8C">
        <w:rPr>
          <w:color w:val="000000"/>
          <w:sz w:val="28"/>
          <w:szCs w:val="28"/>
          <w:lang w:val="kk-KZ"/>
        </w:rPr>
        <w:t xml:space="preserve">– </w:t>
      </w:r>
      <w:r w:rsidRPr="00EB5A8C">
        <w:rPr>
          <w:sz w:val="28"/>
          <w:szCs w:val="28"/>
          <w:lang w:val="kk-KZ"/>
        </w:rPr>
        <w:t>Нысан) толтыру бойынша бірыңғай талаптар айқындалады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2. </w:t>
      </w:r>
      <w:r w:rsidRPr="00EB5A8C">
        <w:rPr>
          <w:sz w:val="28"/>
          <w:szCs w:val="28"/>
          <w:lang w:val="kk-KZ"/>
        </w:rPr>
        <w:t xml:space="preserve">Нысанды </w:t>
      </w:r>
      <w:r w:rsidRPr="00EB5A8C">
        <w:rPr>
          <w:color w:val="000000"/>
          <w:sz w:val="28"/>
          <w:szCs w:val="28"/>
          <w:lang w:val="kk-KZ"/>
        </w:rPr>
        <w:t>Қазақстан Республикасының бейрезидент-ислам банктерінің филиалдары</w:t>
      </w:r>
      <w:r w:rsidRPr="00EB5A8C">
        <w:rPr>
          <w:sz w:val="28"/>
          <w:szCs w:val="28"/>
          <w:lang w:val="kk-KZ"/>
        </w:rPr>
        <w:t xml:space="preserve"> әр айдың біріндегі жағдай бойынша ай сайын жасайды. Нысандағы деректер мың теңгемен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3. </w:t>
      </w:r>
      <w:r w:rsidRPr="00EB5A8C">
        <w:rPr>
          <w:sz w:val="28"/>
          <w:szCs w:val="28"/>
          <w:lang w:val="kk-KZ"/>
        </w:rPr>
        <w:t>Нысанға басшы немесе есепке қол қою функциясы жүктелген адам және орындаушы қол қояды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rFonts w:eastAsia="Calibri"/>
          <w:b/>
          <w:sz w:val="28"/>
          <w:szCs w:val="28"/>
          <w:lang w:val="kk-KZ" w:eastAsia="en-US"/>
        </w:rPr>
        <w:t>2-тарау. 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r w:rsidRPr="00EB5A8C">
        <w:rPr>
          <w:color w:val="000000"/>
          <w:sz w:val="28"/>
          <w:szCs w:val="28"/>
          <w:lang w:val="kk-KZ"/>
        </w:rPr>
        <w:t> </w:t>
      </w:r>
    </w:p>
    <w:p w:rsidR="00EB5A8C" w:rsidRPr="00EB5A8C" w:rsidRDefault="00EB5A8C" w:rsidP="00EB5A8C">
      <w:pPr>
        <w:overflowPunct/>
        <w:autoSpaceDE/>
        <w:autoSpaceDN/>
        <w:adjustRightInd/>
        <w:ind w:firstLine="709"/>
        <w:jc w:val="both"/>
        <w:rPr>
          <w:sz w:val="28"/>
          <w:szCs w:val="28"/>
          <w:lang w:val="kk-KZ"/>
        </w:rPr>
      </w:pPr>
      <w:r w:rsidRPr="00EB5A8C">
        <w:rPr>
          <w:color w:val="000000"/>
          <w:sz w:val="28"/>
          <w:szCs w:val="28"/>
          <w:lang w:val="kk-KZ"/>
        </w:rPr>
        <w:t xml:space="preserve">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EB5A8C">
        <w:rPr>
          <w:color w:val="000000"/>
          <w:sz w:val="28"/>
          <w:szCs w:val="28"/>
          <w:lang w:val="kk-KZ"/>
        </w:rPr>
        <w:lastRenderedPageBreak/>
        <w:t xml:space="preserve">лимиттерді, олардың нормативтік мәндерін және есептеу әдістемесін белгілеу туралы» </w:t>
      </w:r>
      <w:r w:rsidRPr="00EB5A8C">
        <w:rPr>
          <w:sz w:val="28"/>
          <w:szCs w:val="28"/>
          <w:lang w:val="kk-KZ"/>
        </w:rPr>
        <w:t xml:space="preserve">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w:t>
      </w:r>
      <w:r w:rsidRPr="00EB5A8C">
        <w:rPr>
          <w:color w:val="000000"/>
          <w:sz w:val="28"/>
          <w:szCs w:val="28"/>
          <w:lang w:val="kk-KZ"/>
        </w:rPr>
        <w:t xml:space="preserve">22213 </w:t>
      </w:r>
      <w:r w:rsidRPr="00EB5A8C">
        <w:rPr>
          <w:sz w:val="28"/>
          <w:szCs w:val="28"/>
          <w:lang w:val="kk-KZ"/>
        </w:rPr>
        <w:t xml:space="preserve">болып тіркелген) </w:t>
      </w:r>
      <w:r w:rsidRPr="00EB5A8C">
        <w:rPr>
          <w:color w:val="000000"/>
          <w:sz w:val="28"/>
          <w:szCs w:val="28"/>
          <w:lang w:val="kk-KZ"/>
        </w:rPr>
        <w:t xml:space="preserve">(бұдан әрі – № 23 нормативтер) </w:t>
      </w:r>
      <w:r w:rsidRPr="00EB5A8C">
        <w:rPr>
          <w:sz w:val="28"/>
          <w:szCs w:val="28"/>
          <w:lang w:val="kk-KZ"/>
        </w:rPr>
        <w:t>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5. 3-бағанда кредиттік тәуекел ескеріліп, мөлшерленуге тиіс шартты және ықтимал міндеттемелер бойынша сомасы көрсетіледі.</w:t>
      </w:r>
    </w:p>
    <w:p w:rsidR="00EB5A8C" w:rsidRPr="00EB5A8C" w:rsidRDefault="00EB5A8C" w:rsidP="00EB5A8C">
      <w:pPr>
        <w:overflowPunct/>
        <w:autoSpaceDE/>
        <w:autoSpaceDN/>
        <w:adjustRightInd/>
        <w:ind w:firstLine="709"/>
        <w:jc w:val="both"/>
        <w:textAlignment w:val="baseline"/>
        <w:rPr>
          <w:sz w:val="24"/>
          <w:szCs w:val="24"/>
          <w:lang w:val="kk-KZ"/>
        </w:rPr>
      </w:pPr>
      <w:r w:rsidRPr="00EB5A8C">
        <w:rPr>
          <w:sz w:val="28"/>
          <w:szCs w:val="28"/>
          <w:lang w:val="kk-KZ"/>
        </w:rPr>
        <w:t xml:space="preserve">6. </w:t>
      </w:r>
      <w:r w:rsidRPr="00EB5A8C">
        <w:rPr>
          <w:color w:val="000000"/>
          <w:sz w:val="28"/>
          <w:szCs w:val="28"/>
          <w:lang w:val="kk-KZ"/>
        </w:rPr>
        <w:t xml:space="preserve">4 және 5-бағандарда № 23 нормативтермен белгіленген активтердің әрбір тобы үшін конверсия коэффициенті пайызбен және кредиттік тәуекел </w:t>
      </w:r>
      <w:r w:rsidRPr="00EB5A8C">
        <w:rPr>
          <w:sz w:val="28"/>
          <w:szCs w:val="28"/>
          <w:lang w:val="kk-KZ"/>
        </w:rPr>
        <w:t xml:space="preserve">коэффициенті </w:t>
      </w:r>
      <w:r w:rsidRPr="00EB5A8C">
        <w:rPr>
          <w:color w:val="000000"/>
          <w:sz w:val="28"/>
          <w:szCs w:val="28"/>
          <w:lang w:val="kk-KZ"/>
        </w:rPr>
        <w:t>көрсетіледі. Тәуекел дәрежесінің пайыздық мәндері Нысан ұсынылатын ақпараттық жүйеде орналастырылған анықтамалықтардан таңдалады</w:t>
      </w:r>
      <w:r w:rsidRPr="00EB5A8C">
        <w:rPr>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7. 6-бағанда конверсия коэффициентінің мәніне көбейтілген (4-баған) шартты және ықтимал міндеттемелер бойынша сома (3-баған) пайызбен және кредиттік тәуекел коэффициентінің мәні (5-баған) пайызбен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8. 1.1, 2.1, 3.1 және 4.1-жолдарда мәндер Нысан ұсынылатын ақпараттық жүйеде орналастырылған анықтамалықтардан таңдалады.</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sz w:val="28"/>
          <w:szCs w:val="28"/>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tabs>
          <w:tab w:val="left" w:pos="4253"/>
        </w:tabs>
        <w:overflowPunct/>
        <w:autoSpaceDE/>
        <w:autoSpaceDN/>
        <w:adjustRightInd/>
        <w:ind w:left="5954" w:right="-2"/>
        <w:jc w:val="both"/>
        <w:rPr>
          <w:rFonts w:eastAsia="Calibri"/>
          <w:sz w:val="28"/>
          <w:szCs w:val="28"/>
          <w:lang w:val="kk-KZ" w:eastAsia="en-US"/>
        </w:rPr>
      </w:pPr>
      <w:r w:rsidRPr="00EB5A8C">
        <w:rPr>
          <w:color w:val="000000"/>
          <w:sz w:val="28"/>
          <w:szCs w:val="24"/>
          <w:lang w:val="kk-KZ"/>
        </w:rPr>
        <w:t>38-қосымша</w:t>
      </w:r>
    </w:p>
    <w:p w:rsidR="00EB5A8C" w:rsidRPr="00EB5A8C" w:rsidRDefault="00EB5A8C" w:rsidP="00EB5A8C">
      <w:pPr>
        <w:overflowPunct/>
        <w:autoSpaceDE/>
        <w:autoSpaceDN/>
        <w:adjustRightInd/>
        <w:ind w:left="5954"/>
        <w:jc w:val="both"/>
        <w:rPr>
          <w:rFonts w:eastAsia="Calibri"/>
          <w:sz w:val="28"/>
          <w:szCs w:val="28"/>
          <w:highlight w:val="yellow"/>
          <w:lang w:val="kk-KZ" w:eastAsia="en-US"/>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left="5812" w:firstLine="142"/>
        <w:rPr>
          <w:sz w:val="28"/>
          <w:szCs w:val="28"/>
          <w:lang w:val="kk-KZ"/>
        </w:rPr>
      </w:pPr>
      <w:r w:rsidRPr="00EB5A8C">
        <w:rPr>
          <w:sz w:val="28"/>
          <w:szCs w:val="28"/>
          <w:lang w:val="kk-KZ"/>
        </w:rPr>
        <w:t>Әкімшілік деректерді</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 xml:space="preserve">өтеусіз негізде жинауға арналған нысан </w:t>
      </w:r>
    </w:p>
    <w:p w:rsidR="00EB5A8C" w:rsidRPr="00EB5A8C" w:rsidRDefault="00EB5A8C" w:rsidP="00EB5A8C">
      <w:pPr>
        <w:overflowPunct/>
        <w:autoSpaceDE/>
        <w:autoSpaceDN/>
        <w:adjustRightInd/>
        <w:ind w:firstLine="709"/>
        <w:jc w:val="center"/>
        <w:textAlignment w:val="baseline"/>
        <w:rPr>
          <w:strike/>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Ұсынылады: Қазақстан Республикасының Ұлттық Банкіне</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w:t>
      </w:r>
      <w:r w:rsidRPr="00EB5A8C">
        <w:rPr>
          <w:sz w:val="28"/>
          <w:szCs w:val="28"/>
          <w:lang w:val="kk-KZ"/>
        </w:rPr>
        <w:t xml:space="preserve"> нысанның атауы: Бейрезидент-банктері филиалдарының ө</w:t>
      </w:r>
      <w:r w:rsidRPr="00EB5A8C">
        <w:rPr>
          <w:rFonts w:eastAsia="Calibri"/>
          <w:sz w:val="28"/>
          <w:szCs w:val="28"/>
          <w:lang w:val="kk-KZ" w:eastAsia="en-US"/>
        </w:rPr>
        <w:t>тімділікті өтеу коэффициентінің талдамасы туралы есеп</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color w:val="000000"/>
          <w:sz w:val="28"/>
          <w:szCs w:val="28"/>
          <w:lang w:val="kk-KZ"/>
        </w:rPr>
        <w:t>: 1-</w:t>
      </w:r>
      <w:r w:rsidRPr="00EB5A8C">
        <w:rPr>
          <w:sz w:val="24"/>
          <w:szCs w:val="24"/>
          <w:lang w:val="kk-KZ"/>
        </w:rPr>
        <w:t xml:space="preserve"> </w:t>
      </w:r>
      <w:r w:rsidRPr="00EB5A8C">
        <w:rPr>
          <w:color w:val="000000"/>
          <w:sz w:val="28"/>
          <w:szCs w:val="28"/>
          <w:lang w:val="kk-KZ"/>
        </w:rPr>
        <w:t>FBN_LCR</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Кезеңділігі: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w:t>
      </w:r>
      <w:r w:rsidRPr="00EB5A8C">
        <w:rPr>
          <w:color w:val="000000"/>
          <w:sz w:val="28"/>
          <w:szCs w:val="28"/>
          <w:lang w:val="kk-KZ"/>
        </w:rPr>
        <w:t xml:space="preserve">: Қазақстан Республикасының бейрезидент-банктерінің филиалдары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нысанды ұсыну мерзімі</w:t>
      </w:r>
      <w:r w:rsidRPr="00EB5A8C">
        <w:rPr>
          <w:color w:val="000000"/>
          <w:sz w:val="28"/>
          <w:szCs w:val="28"/>
          <w:lang w:val="kk-KZ"/>
        </w:rPr>
        <w:t xml:space="preserve">: </w:t>
      </w:r>
      <w:r w:rsidRPr="00EB5A8C">
        <w:rPr>
          <w:bCs/>
          <w:sz w:val="28"/>
          <w:szCs w:val="28"/>
          <w:lang w:val="kk-KZ"/>
        </w:rPr>
        <w:t>есепті айдан кейінгі айдың оныншы жұмыс күнінен кешіктірмей</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 xml:space="preserve">қорытынды айналымдар ескерілген желтоқсан айының есебі (оның ішінде қорытынды айналымдар болмаған кезде) </w:t>
      </w:r>
      <w:r w:rsidRPr="00EB5A8C">
        <w:rPr>
          <w:sz w:val="28"/>
          <w:szCs w:val="28"/>
          <w:lang w:val="kk-KZ"/>
        </w:rPr>
        <w:t xml:space="preserve">– </w:t>
      </w:r>
      <w:r w:rsidRPr="00EB5A8C">
        <w:rPr>
          <w:bCs/>
          <w:sz w:val="28"/>
          <w:szCs w:val="28"/>
          <w:lang w:val="kk-KZ"/>
        </w:rPr>
        <w:t>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jc w:val="right"/>
        <w:textAlignment w:val="baseline"/>
        <w:rPr>
          <w:sz w:val="28"/>
          <w:szCs w:val="28"/>
          <w:lang w:val="kk-KZ"/>
        </w:rPr>
      </w:pPr>
    </w:p>
    <w:p w:rsidR="00EB5A8C" w:rsidRPr="00EB5A8C" w:rsidRDefault="00EB5A8C" w:rsidP="00EB5A8C">
      <w:pPr>
        <w:overflowPunct/>
        <w:autoSpaceDE/>
        <w:autoSpaceDN/>
        <w:adjustRightInd/>
        <w:ind w:firstLine="709"/>
        <w:jc w:val="right"/>
        <w:textAlignment w:val="baseline"/>
        <w:rPr>
          <w:b/>
          <w:strike/>
          <w:sz w:val="28"/>
          <w:szCs w:val="28"/>
          <w:lang w:val="kk-KZ"/>
        </w:rPr>
      </w:pPr>
      <w:r w:rsidRPr="00EB5A8C">
        <w:rPr>
          <w:sz w:val="24"/>
          <w:szCs w:val="24"/>
          <w:lang w:val="kk-KZ"/>
        </w:rPr>
        <w:br w:type="page"/>
      </w: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 xml:space="preserve"> (мың теңгемен)</w:t>
      </w:r>
    </w:p>
    <w:tbl>
      <w:tblPr>
        <w:tblW w:w="5000" w:type="pct"/>
        <w:jc w:val="center"/>
        <w:tblCellMar>
          <w:left w:w="0" w:type="dxa"/>
          <w:right w:w="0" w:type="dxa"/>
        </w:tblCellMar>
        <w:tblLook w:val="04A0" w:firstRow="1" w:lastRow="0" w:firstColumn="1" w:lastColumn="0" w:noHBand="0" w:noVBand="1"/>
      </w:tblPr>
      <w:tblGrid>
        <w:gridCol w:w="534"/>
        <w:gridCol w:w="4749"/>
        <w:gridCol w:w="1023"/>
        <w:gridCol w:w="1869"/>
        <w:gridCol w:w="1442"/>
      </w:tblGrid>
      <w:tr w:rsidR="00EB5A8C" w:rsidRPr="00EB5A8C" w:rsidTr="001F3811">
        <w:trPr>
          <w:jc w:val="center"/>
        </w:trPr>
        <w:tc>
          <w:tcPr>
            <w:tcW w:w="3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w:t>
            </w:r>
          </w:p>
        </w:tc>
        <w:tc>
          <w:tcPr>
            <w:tcW w:w="27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Баптардың атауы</w:t>
            </w:r>
          </w:p>
          <w:p w:rsidR="00EB5A8C" w:rsidRPr="00EB5A8C" w:rsidRDefault="00EB5A8C" w:rsidP="00EB5A8C">
            <w:pPr>
              <w:overflowPunct/>
              <w:autoSpaceDE/>
              <w:autoSpaceDN/>
              <w:adjustRightInd/>
              <w:jc w:val="center"/>
              <w:rPr>
                <w:sz w:val="24"/>
                <w:szCs w:val="24"/>
              </w:rPr>
            </w:pP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Сомасы</w:t>
            </w:r>
          </w:p>
          <w:p w:rsidR="00EB5A8C" w:rsidRPr="00EB5A8C" w:rsidRDefault="00EB5A8C" w:rsidP="00EB5A8C">
            <w:pPr>
              <w:overflowPunct/>
              <w:autoSpaceDE/>
              <w:autoSpaceDN/>
              <w:adjustRightInd/>
              <w:jc w:val="center"/>
              <w:rPr>
                <w:sz w:val="24"/>
                <w:szCs w:val="24"/>
              </w:rPr>
            </w:pPr>
          </w:p>
        </w:tc>
        <w:tc>
          <w:tcPr>
            <w:tcW w:w="11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Пайызбен есепке алу коэффициенті</w:t>
            </w:r>
          </w:p>
          <w:p w:rsidR="00EB5A8C" w:rsidRPr="00EB5A8C" w:rsidRDefault="00EB5A8C" w:rsidP="00EB5A8C">
            <w:pPr>
              <w:overflowPunct/>
              <w:autoSpaceDE/>
              <w:autoSpaceDN/>
              <w:adjustRightInd/>
              <w:rPr>
                <w:sz w:val="24"/>
                <w:szCs w:val="24"/>
              </w:rPr>
            </w:pP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color w:val="000000"/>
                <w:sz w:val="24"/>
                <w:szCs w:val="24"/>
                <w:lang w:val="kk-KZ" w:eastAsia="kk-KZ"/>
              </w:rPr>
            </w:pPr>
            <w:r w:rsidRPr="00EB5A8C">
              <w:rPr>
                <w:color w:val="000000"/>
                <w:sz w:val="24"/>
                <w:szCs w:val="24"/>
                <w:lang w:val="kk-KZ" w:eastAsia="kk-KZ"/>
              </w:rPr>
              <w:t>Есептелетін сомасы</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1</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3</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4</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4"/>
                <w:szCs w:val="24"/>
              </w:rPr>
            </w:pPr>
            <w:r w:rsidRPr="00EB5A8C">
              <w:rPr>
                <w:sz w:val="24"/>
                <w:szCs w:val="24"/>
              </w:rPr>
              <w:t>5</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1.</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rPr>
            </w:pPr>
            <w:r w:rsidRPr="00EB5A8C">
              <w:rPr>
                <w:color w:val="000000"/>
                <w:sz w:val="24"/>
                <w:szCs w:val="24"/>
              </w:rPr>
              <w:t>Бірінші деңгейдегі жоғары сапа</w:t>
            </w:r>
            <w:r w:rsidRPr="00EB5A8C">
              <w:rPr>
                <w:color w:val="000000"/>
                <w:sz w:val="24"/>
                <w:szCs w:val="24"/>
                <w:lang w:val="kk-KZ"/>
              </w:rPr>
              <w:t>л</w:t>
            </w:r>
            <w:r w:rsidRPr="00EB5A8C">
              <w:rPr>
                <w:color w:val="000000"/>
                <w:sz w:val="24"/>
                <w:szCs w:val="24"/>
              </w:rPr>
              <w:t>ы өтімді активтер</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Бірінші деңгейдегі активтердің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2.</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Екінші деңгейдегі жоғары сапалы өтімді активтер</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Екінші деңгейдегі активтердің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3.</w:t>
            </w:r>
          </w:p>
        </w:tc>
        <w:tc>
          <w:tcPr>
            <w:tcW w:w="27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rPr>
            </w:pPr>
            <w:r w:rsidRPr="00EB5A8C">
              <w:rPr>
                <w:color w:val="000000"/>
                <w:sz w:val="24"/>
                <w:szCs w:val="24"/>
              </w:rPr>
              <w:t>Жеке тұлғалардың депозиттері бойынша ақшаның әкетілуі</w:t>
            </w:r>
          </w:p>
        </w:tc>
        <w:tc>
          <w:tcPr>
            <w:tcW w:w="41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111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4.</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Заңды тұлғалар, шағын кәсіпкерлік субъектілері алдындағы банк активтерімен қамтамасыз етілмеген міндеттемелер бойынша ақшаның әкетілуі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5.</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Заңды тұлғалар алдындағы банк активтерімен қамтамасыз етілген міндеттемелер бойынша ақшаның әкетілуі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color w:val="000000"/>
                <w:sz w:val="24"/>
                <w:szCs w:val="24"/>
                <w:lang w:val="kk-KZ" w:eastAsia="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6.</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Шартты және ықтимал міндеттемелер бойынша қосымша ақшаның әкетілуі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721"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color w:val="000000"/>
                <w:sz w:val="24"/>
                <w:szCs w:val="24"/>
                <w:lang w:val="kk-KZ" w:eastAsia="kk-KZ"/>
              </w:rPr>
              <w:t>Көрсеткіштердің атауы</w:t>
            </w:r>
          </w:p>
        </w:tc>
        <w:tc>
          <w:tcPr>
            <w:tcW w:w="41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111" w:type="pct"/>
            <w:tcBorders>
              <w:top w:val="nil"/>
              <w:left w:val="nil"/>
              <w:bottom w:val="single" w:sz="4"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4"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7.</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Ақшаның әкеліну</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color w:val="000000"/>
                <w:sz w:val="24"/>
                <w:szCs w:val="24"/>
                <w:lang w:val="kk-KZ" w:eastAsia="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r w:rsidRPr="00EB5A8C">
              <w:rPr>
                <w:sz w:val="24"/>
                <w:szCs w:val="24"/>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4"/>
                <w:szCs w:val="24"/>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8.</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rPr>
            </w:pPr>
            <w:r w:rsidRPr="00EB5A8C">
              <w:rPr>
                <w:color w:val="000000"/>
                <w:sz w:val="24"/>
                <w:szCs w:val="24"/>
                <w:lang w:val="kk-KZ"/>
              </w:rPr>
              <w:t>Ж</w:t>
            </w:r>
            <w:r w:rsidRPr="00EB5A8C">
              <w:rPr>
                <w:color w:val="000000"/>
                <w:sz w:val="24"/>
                <w:szCs w:val="24"/>
              </w:rPr>
              <w:t>оғары сапалы өтімді активтер</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9.</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rPr>
            </w:pPr>
            <w:r w:rsidRPr="00EB5A8C">
              <w:rPr>
                <w:color w:val="000000"/>
                <w:sz w:val="24"/>
                <w:szCs w:val="24"/>
              </w:rPr>
              <w:t>Ақшаның әкелінуі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10.</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rPr>
            </w:pPr>
            <w:r w:rsidRPr="00EB5A8C">
              <w:rPr>
                <w:color w:val="000000"/>
                <w:sz w:val="24"/>
                <w:szCs w:val="24"/>
              </w:rPr>
              <w:t>Ақшаның әкетілуі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both"/>
              <w:rPr>
                <w:sz w:val="24"/>
                <w:szCs w:val="24"/>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11.</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r w:rsidR="00EB5A8C" w:rsidRPr="00EB5A8C" w:rsidTr="001F3811">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7"/>
              <w:jc w:val="center"/>
              <w:rPr>
                <w:sz w:val="24"/>
                <w:szCs w:val="24"/>
              </w:rPr>
            </w:pPr>
            <w:r w:rsidRPr="00EB5A8C">
              <w:rPr>
                <w:sz w:val="24"/>
                <w:szCs w:val="24"/>
              </w:rPr>
              <w:t>12.</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Өтімділікті өтеу коэффициенті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4"/>
                <w:szCs w:val="24"/>
              </w:rPr>
            </w:pPr>
            <w:r w:rsidRPr="00EB5A8C">
              <w:rPr>
                <w:sz w:val="24"/>
                <w:szCs w:val="24"/>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4"/>
                <w:szCs w:val="24"/>
              </w:rPr>
            </w:pPr>
            <w:r w:rsidRPr="00EB5A8C">
              <w:rPr>
                <w:sz w:val="24"/>
                <w:szCs w:val="24"/>
              </w:rPr>
              <w:t> </w:t>
            </w:r>
          </w:p>
        </w:tc>
      </w:tr>
    </w:tbl>
    <w:p w:rsidR="00EB5A8C" w:rsidRPr="00EB5A8C" w:rsidRDefault="00EB5A8C" w:rsidP="00EB5A8C">
      <w:pPr>
        <w:overflowPunct/>
        <w:autoSpaceDE/>
        <w:autoSpaceDN/>
        <w:adjustRightInd/>
        <w:ind w:firstLine="709"/>
        <w:jc w:val="right"/>
        <w:textAlignment w:val="baseline"/>
        <w:rPr>
          <w:sz w:val="28"/>
          <w:szCs w:val="28"/>
        </w:rPr>
      </w:pP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Атауы 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Мекенжайы 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Телефоны ______________________________________________________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Электрондық пошта мекенжайы 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Орындаушы 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Басшы немесе есепке қол қою функциясы жүктелген адам                                           </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_____________________________________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тегі, аты және әкесінің аты (ол болған жағдайда) қолы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lastRenderedPageBreak/>
        <w:t>Күні 20__ жылғы «____» ______________</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left="709"/>
        <w:jc w:val="both"/>
        <w:rPr>
          <w:color w:val="000000"/>
          <w:sz w:val="28"/>
          <w:szCs w:val="28"/>
          <w:lang w:val="kk-KZ"/>
        </w:rPr>
      </w:pPr>
      <w:r w:rsidRPr="00EB5A8C">
        <w:rPr>
          <w:sz w:val="28"/>
          <w:szCs w:val="28"/>
          <w:lang w:val="kk-KZ"/>
        </w:rPr>
        <w:t>Ескертпе: нысан «Бейрезидент-банктері филиалдарының ө</w:t>
      </w:r>
      <w:r w:rsidRPr="00EB5A8C">
        <w:rPr>
          <w:rFonts w:eastAsia="Calibri"/>
          <w:sz w:val="28"/>
          <w:szCs w:val="28"/>
          <w:lang w:val="kk-KZ" w:eastAsia="en-US"/>
        </w:rPr>
        <w:t>тімділікті өтеу коэффициентінің талдамасы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center"/>
        <w:textAlignment w:val="baseline"/>
        <w:rPr>
          <w:color w:val="000000"/>
          <w:sz w:val="28"/>
          <w:szCs w:val="28"/>
          <w:highlight w:val="red"/>
          <w:lang w:val="kk-KZ"/>
        </w:rPr>
      </w:pPr>
    </w:p>
    <w:p w:rsidR="00EB5A8C" w:rsidRPr="00EB5A8C" w:rsidRDefault="00EB5A8C" w:rsidP="00EB5A8C">
      <w:pPr>
        <w:overflowPunct/>
        <w:autoSpaceDE/>
        <w:autoSpaceDN/>
        <w:adjustRightInd/>
        <w:ind w:left="5670"/>
        <w:rPr>
          <w:sz w:val="28"/>
          <w:szCs w:val="28"/>
          <w:lang w:val="kk-KZ"/>
        </w:rPr>
      </w:pPr>
      <w:r w:rsidRPr="00EB5A8C">
        <w:rPr>
          <w:sz w:val="24"/>
          <w:szCs w:val="24"/>
          <w:highlight w:val="red"/>
          <w:lang w:val="kk-KZ"/>
        </w:rPr>
        <w:br w:type="page"/>
      </w:r>
      <w:r w:rsidRPr="00EB5A8C">
        <w:rPr>
          <w:sz w:val="24"/>
          <w:szCs w:val="24"/>
          <w:lang w:val="kk-KZ"/>
        </w:rPr>
        <w:lastRenderedPageBreak/>
        <w:t>«</w:t>
      </w:r>
      <w:r w:rsidRPr="00EB5A8C">
        <w:rPr>
          <w:rFonts w:eastAsia="Calibri"/>
          <w:sz w:val="28"/>
          <w:szCs w:val="28"/>
          <w:lang w:val="kk-KZ" w:eastAsia="en-US"/>
        </w:rPr>
        <w:t>Бейрезидент-банктері филиалдарының өтімділікті өтеу коэффициентінің талдамасы туралы есеп</w:t>
      </w:r>
      <w:r w:rsidRPr="00EB5A8C">
        <w:rPr>
          <w:sz w:val="24"/>
          <w:szCs w:val="24"/>
          <w:lang w:val="kk-KZ"/>
        </w:rPr>
        <w:t xml:space="preserve">» </w:t>
      </w:r>
      <w:r w:rsidRPr="00EB5A8C">
        <w:rPr>
          <w:sz w:val="28"/>
          <w:szCs w:val="28"/>
          <w:lang w:val="kk-KZ"/>
        </w:rPr>
        <w:t xml:space="preserve">әкімшілік деректерді өтеусіз негізде жинауға арналған нысанына </w:t>
      </w:r>
    </w:p>
    <w:p w:rsidR="00EB5A8C" w:rsidRPr="00EB5A8C" w:rsidRDefault="00EB5A8C" w:rsidP="00EB5A8C">
      <w:pPr>
        <w:overflowPunct/>
        <w:autoSpaceDE/>
        <w:autoSpaceDN/>
        <w:adjustRightInd/>
        <w:ind w:firstLine="5670"/>
        <w:rPr>
          <w:sz w:val="24"/>
          <w:szCs w:val="24"/>
          <w:lang w:val="kk-KZ"/>
        </w:rPr>
      </w:pPr>
      <w:r w:rsidRPr="00EB5A8C">
        <w:rPr>
          <w:sz w:val="28"/>
          <w:szCs w:val="28"/>
          <w:lang w:val="kk-KZ"/>
        </w:rPr>
        <w:t>қосымша</w:t>
      </w:r>
      <w:r w:rsidRPr="00EB5A8C">
        <w:rPr>
          <w:sz w:val="24"/>
          <w:szCs w:val="24"/>
          <w:lang w:val="kk-KZ"/>
        </w:rPr>
        <w:t xml:space="preserve"> </w:t>
      </w:r>
    </w:p>
    <w:p w:rsidR="00EB5A8C" w:rsidRPr="00EB5A8C" w:rsidRDefault="00EB5A8C" w:rsidP="00EB5A8C">
      <w:pPr>
        <w:overflowPunct/>
        <w:autoSpaceDE/>
        <w:autoSpaceDN/>
        <w:adjustRightInd/>
        <w:ind w:left="5812"/>
        <w:rPr>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rFonts w:eastAsia="Calibri"/>
          <w:b/>
          <w:sz w:val="28"/>
          <w:szCs w:val="28"/>
          <w:lang w:val="kk-KZ" w:eastAsia="en-US"/>
        </w:rPr>
      </w:pPr>
      <w:r w:rsidRPr="00EB5A8C">
        <w:rPr>
          <w:rFonts w:eastAsia="Calibri"/>
          <w:b/>
          <w:sz w:val="28"/>
          <w:szCs w:val="28"/>
          <w:lang w:val="kk-KZ" w:eastAsia="en-US"/>
        </w:rPr>
        <w:t>Бейрезидент-банктері филиалдарының өтімділікті өтеу коэффициентінің талдамасы туралы есеп</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(индексі </w:t>
      </w:r>
      <w:r w:rsidRPr="00EB5A8C">
        <w:rPr>
          <w:color w:val="000000"/>
          <w:sz w:val="28"/>
          <w:szCs w:val="28"/>
          <w:lang w:val="kk-KZ"/>
        </w:rPr>
        <w:t>–</w:t>
      </w:r>
      <w:r w:rsidRPr="00EB5A8C">
        <w:rPr>
          <w:b/>
          <w:color w:val="000000"/>
          <w:sz w:val="28"/>
          <w:szCs w:val="28"/>
          <w:lang w:val="kk-KZ"/>
        </w:rPr>
        <w:t xml:space="preserve"> 1-</w:t>
      </w:r>
      <w:r w:rsidRPr="00EB5A8C">
        <w:rPr>
          <w:sz w:val="24"/>
          <w:szCs w:val="24"/>
          <w:lang w:val="kk-KZ"/>
        </w:rPr>
        <w:t xml:space="preserve"> </w:t>
      </w:r>
      <w:r w:rsidRPr="00EB5A8C">
        <w:rPr>
          <w:b/>
          <w:color w:val="000000"/>
          <w:sz w:val="28"/>
          <w:szCs w:val="28"/>
          <w:lang w:val="kk-KZ"/>
        </w:rPr>
        <w:t xml:space="preserve">FBN_LCR, кезеңділігі </w:t>
      </w:r>
      <w:r w:rsidRPr="00EB5A8C">
        <w:rPr>
          <w:color w:val="000000"/>
          <w:sz w:val="28"/>
          <w:szCs w:val="28"/>
          <w:lang w:val="kk-KZ"/>
        </w:rPr>
        <w:t>–</w:t>
      </w:r>
      <w:r w:rsidRPr="00EB5A8C">
        <w:rPr>
          <w:b/>
          <w:color w:val="000000"/>
          <w:sz w:val="28"/>
          <w:szCs w:val="28"/>
          <w:lang w:val="kk-KZ"/>
        </w:rPr>
        <w:t xml:space="preserve"> ай сайын)</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r w:rsidRPr="00EB5A8C">
        <w:rPr>
          <w:b/>
          <w:color w:val="000000"/>
          <w:sz w:val="28"/>
          <w:szCs w:val="28"/>
          <w:lang w:val="kk-KZ"/>
        </w:rPr>
        <w:t xml:space="preserve"> </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1-тарау. </w:t>
      </w:r>
      <w:r w:rsidRPr="00EB5A8C">
        <w:rPr>
          <w:b/>
          <w:bCs/>
          <w:sz w:val="28"/>
          <w:szCs w:val="28"/>
          <w:lang w:val="kk-KZ"/>
        </w:rPr>
        <w:t>Жалпы ережелер</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sz w:val="28"/>
          <w:szCs w:val="28"/>
          <w:lang w:val="kk-KZ"/>
        </w:rPr>
      </w:pPr>
      <w:r w:rsidRPr="00EB5A8C">
        <w:rPr>
          <w:color w:val="000000"/>
          <w:sz w:val="28"/>
          <w:szCs w:val="28"/>
          <w:lang w:val="kk-KZ"/>
        </w:rPr>
        <w:t xml:space="preserve">1. </w:t>
      </w:r>
      <w:r w:rsidRPr="00EB5A8C">
        <w:rPr>
          <w:sz w:val="28"/>
          <w:szCs w:val="28"/>
          <w:lang w:val="kk-KZ"/>
        </w:rPr>
        <w:t>Осы түсіндірмеде «Бейрезидент-банктері филиалдарының ө</w:t>
      </w:r>
      <w:r w:rsidRPr="00EB5A8C">
        <w:rPr>
          <w:rFonts w:eastAsia="Calibri"/>
          <w:sz w:val="28"/>
          <w:szCs w:val="28"/>
          <w:lang w:val="kk-KZ" w:eastAsia="en-US"/>
        </w:rPr>
        <w:t>тімділікті өтеу коэффициентінің талдамасы туралы есеп</w:t>
      </w:r>
      <w:r w:rsidRPr="00EB5A8C">
        <w:rPr>
          <w:sz w:val="28"/>
          <w:szCs w:val="28"/>
          <w:lang w:val="kk-KZ"/>
        </w:rPr>
        <w:t xml:space="preserve">» әкімшілік деректерді өтеусіз негізде жинауға арналған нысанын (бұдан әрі </w:t>
      </w:r>
      <w:r w:rsidRPr="00EB5A8C">
        <w:rPr>
          <w:color w:val="000000"/>
          <w:sz w:val="28"/>
          <w:szCs w:val="28"/>
          <w:lang w:val="kk-KZ"/>
        </w:rPr>
        <w:t xml:space="preserve">– </w:t>
      </w:r>
      <w:r w:rsidRPr="00EB5A8C">
        <w:rPr>
          <w:sz w:val="28"/>
          <w:szCs w:val="28"/>
          <w:lang w:val="kk-KZ"/>
        </w:rPr>
        <w:t>Нысан) толтыру бойынша бірыңғай талаптар айқындалады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2. </w:t>
      </w:r>
      <w:r w:rsidRPr="00EB5A8C">
        <w:rPr>
          <w:sz w:val="28"/>
          <w:szCs w:val="28"/>
          <w:lang w:val="kk-KZ"/>
        </w:rPr>
        <w:t xml:space="preserve">Нысанды </w:t>
      </w:r>
      <w:r w:rsidRPr="00EB5A8C">
        <w:rPr>
          <w:color w:val="000000"/>
          <w:sz w:val="28"/>
          <w:szCs w:val="28"/>
          <w:lang w:val="kk-KZ"/>
        </w:rPr>
        <w:t>Қазақстан Республикасының бейрезидент-банктерінің филиалдары</w:t>
      </w:r>
      <w:r w:rsidRPr="00EB5A8C">
        <w:rPr>
          <w:sz w:val="28"/>
          <w:szCs w:val="28"/>
          <w:lang w:val="kk-KZ"/>
        </w:rPr>
        <w:t xml:space="preserve"> әр айдың біріндегі жағдай бойынша ай сайын жасайды. Нысандағы деректер мың теңгемен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3. </w:t>
      </w:r>
      <w:r w:rsidRPr="00EB5A8C">
        <w:rPr>
          <w:sz w:val="28"/>
          <w:szCs w:val="28"/>
          <w:lang w:val="kk-KZ"/>
        </w:rPr>
        <w:t>Нысанға басшы немесе есепке қол қою функциясы жүктелген адам және орындаушы қол қояды</w:t>
      </w:r>
      <w:r w:rsidRPr="00EB5A8C">
        <w:rPr>
          <w:color w:val="000000"/>
          <w:sz w:val="28"/>
          <w:szCs w:val="28"/>
          <w:lang w:val="kk-KZ"/>
        </w:rPr>
        <w:t>.</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rFonts w:eastAsia="Calibri"/>
          <w:b/>
          <w:sz w:val="28"/>
          <w:szCs w:val="28"/>
          <w:lang w:val="kk-KZ" w:eastAsia="en-US"/>
        </w:rPr>
        <w:t>2-тарау. 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w:t>
      </w:r>
      <w:r w:rsidRPr="00EB5A8C">
        <w:rPr>
          <w:sz w:val="28"/>
          <w:szCs w:val="28"/>
          <w:lang w:val="kk-KZ"/>
        </w:rPr>
        <w:t xml:space="preserve">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w:t>
      </w:r>
      <w:r w:rsidRPr="00EB5A8C">
        <w:rPr>
          <w:color w:val="000000"/>
          <w:sz w:val="28"/>
          <w:szCs w:val="28"/>
          <w:lang w:val="kk-KZ"/>
        </w:rPr>
        <w:t xml:space="preserve">22213 </w:t>
      </w:r>
      <w:r w:rsidRPr="00EB5A8C">
        <w:rPr>
          <w:sz w:val="28"/>
          <w:szCs w:val="28"/>
          <w:lang w:val="kk-KZ"/>
        </w:rPr>
        <w:t xml:space="preserve">болып тіркелген) </w:t>
      </w:r>
      <w:r w:rsidRPr="00EB5A8C">
        <w:rPr>
          <w:color w:val="000000"/>
          <w:sz w:val="28"/>
          <w:szCs w:val="28"/>
          <w:lang w:val="kk-KZ"/>
        </w:rPr>
        <w:t xml:space="preserve">(бұдан әрі – № 23 нормативтер) </w:t>
      </w:r>
      <w:r w:rsidRPr="00EB5A8C">
        <w:rPr>
          <w:sz w:val="28"/>
          <w:szCs w:val="28"/>
          <w:lang w:val="kk-KZ"/>
        </w:rPr>
        <w:t>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lastRenderedPageBreak/>
        <w:t>5. Қазақстан Республикасының бейрезидент-банктері филиалдарының</w:t>
      </w:r>
      <w:r w:rsidRPr="00EB5A8C">
        <w:rPr>
          <w:sz w:val="28"/>
          <w:szCs w:val="28"/>
          <w:lang w:val="kk-KZ"/>
        </w:rPr>
        <w:t xml:space="preserve"> </w:t>
      </w:r>
      <w:r w:rsidRPr="00EB5A8C">
        <w:rPr>
          <w:color w:val="000000"/>
          <w:sz w:val="28"/>
          <w:szCs w:val="28"/>
          <w:lang w:val="kk-KZ"/>
        </w:rPr>
        <w:t>жоғары сапалы өтімді активтері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әдістемесінің (бұдан әрі – Әдістеме) 81-тармағында белгіленген талаптар ескеріле отырып және Әдістемеге 13-қосымшада белгіленген есепке алу коэффициенттері қолданыла отырып есептеледі.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6. Ақшаның әкетілуі (әкелінуі) Әдістемеге 9-қосымшада белгіленген әкетілу (әкеліну) коэффициенттері қолданыла отырып, есепті күннен кейінгі келесі күнтізбелік ай ішіндегі ақшаның әкетілу (әкеліну) сомасы ретінде есептеледі.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7. Нысанды толтыру кезінде 8-жолдың 5-бағанында Әдістеменің 71-тармағы 2-бөлігінің талаптарын есепке ала отырып, бірінші және екінші деңгейдегі жоғары сапалы өтімді активтер туралы деректер жинақталады.</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8. 9-жолда 7-жол бойынша сома көрсетіледі. </w:t>
      </w:r>
    </w:p>
    <w:p w:rsidR="00EB5A8C" w:rsidRPr="00EB5A8C" w:rsidRDefault="00EB5A8C" w:rsidP="00EB5A8C">
      <w:pPr>
        <w:overflowPunct/>
        <w:autoSpaceDE/>
        <w:autoSpaceDN/>
        <w:adjustRightInd/>
        <w:ind w:firstLine="709"/>
        <w:jc w:val="both"/>
        <w:textAlignment w:val="baseline"/>
        <w:rPr>
          <w:color w:val="000000"/>
          <w:sz w:val="28"/>
          <w:szCs w:val="28"/>
        </w:rPr>
      </w:pPr>
      <w:r w:rsidRPr="00EB5A8C">
        <w:rPr>
          <w:color w:val="000000"/>
          <w:sz w:val="28"/>
          <w:szCs w:val="28"/>
        </w:rPr>
        <w:t xml:space="preserve">9. </w:t>
      </w:r>
      <w:r w:rsidRPr="00EB5A8C">
        <w:rPr>
          <w:color w:val="000000"/>
          <w:sz w:val="28"/>
          <w:szCs w:val="28"/>
          <w:lang w:val="kk-KZ"/>
        </w:rPr>
        <w:t>10-жолда 3, 4, 5 және 6-жолдар бойынша деректер жинақталады</w:t>
      </w:r>
      <w:r w:rsidRPr="00EB5A8C">
        <w:rPr>
          <w:color w:val="000000"/>
          <w:sz w:val="28"/>
          <w:szCs w:val="28"/>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10. Нысанды толтыру кезінде 11-жолдың 5-бағанында есептеу Әдістеменің 72-тармағын ескере отырып жүргізіледі.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11. Нысанды толтыру кезінде 12-жолда жоғары сапалы өтімді активтердің кейінгі күнтізбелік ай ішінде Қазақстан Республикасының бейрезидент-банктері филиалдарының операциялары бойынша ақша қаражатының нетто әкетілуіне қатынасы үтірден кейін үш таңбалы мәнмен көрсетіледі.</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12. 5-бағанда 4-бағанда белгіленген есепке алу коэффициенттеріне пайызбен көбейтілген 3-баған бойынша сомалар көрсетіледі.</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t xml:space="preserve">13. </w:t>
      </w:r>
      <w:r w:rsidRPr="00EB5A8C">
        <w:rPr>
          <w:color w:val="000000"/>
          <w:sz w:val="28"/>
          <w:szCs w:val="28"/>
          <w:lang w:val="kk-KZ"/>
        </w:rPr>
        <w:t>1, 2, 3, 4, 5, 6 және 7-жолдарда мәндер Нысан ұсынылатын ақпараттық жүйеде орналастырылған анықтамалықтардан таңдап алынады</w:t>
      </w:r>
      <w:r w:rsidRPr="00EB5A8C">
        <w:rPr>
          <w:sz w:val="28"/>
          <w:szCs w:val="28"/>
          <w:lang w:val="kk-KZ"/>
        </w:rPr>
        <w:t>.</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color w:val="000000"/>
          <w:sz w:val="28"/>
          <w:szCs w:val="28"/>
          <w:lang w:val="kk-KZ"/>
        </w:rPr>
        <w:t>14. Деректер болмаған кезде Нысан ұсынылмайды.</w:t>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sz w:val="28"/>
          <w:szCs w:val="28"/>
          <w:highlight w:val="red"/>
          <w:lang w:val="kk-KZ"/>
        </w:rPr>
        <w:br w:type="column"/>
      </w:r>
      <w:r w:rsidRPr="00EB5A8C">
        <w:rPr>
          <w:color w:val="000000"/>
          <w:sz w:val="28"/>
          <w:szCs w:val="24"/>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tabs>
          <w:tab w:val="left" w:pos="4253"/>
        </w:tabs>
        <w:overflowPunct/>
        <w:autoSpaceDE/>
        <w:autoSpaceDN/>
        <w:adjustRightInd/>
        <w:ind w:left="5954" w:right="-2"/>
        <w:jc w:val="both"/>
        <w:rPr>
          <w:rFonts w:eastAsia="Calibri"/>
          <w:sz w:val="28"/>
          <w:szCs w:val="28"/>
          <w:lang w:val="kk-KZ" w:eastAsia="en-US"/>
        </w:rPr>
      </w:pPr>
      <w:r w:rsidRPr="00EB5A8C">
        <w:rPr>
          <w:color w:val="000000"/>
          <w:sz w:val="28"/>
          <w:szCs w:val="24"/>
          <w:lang w:val="kk-KZ"/>
        </w:rPr>
        <w:t>39-қосымша</w:t>
      </w:r>
    </w:p>
    <w:p w:rsidR="00EB5A8C" w:rsidRPr="00EB5A8C" w:rsidRDefault="00EB5A8C" w:rsidP="00EB5A8C">
      <w:pPr>
        <w:overflowPunct/>
        <w:autoSpaceDE/>
        <w:autoSpaceDN/>
        <w:adjustRightInd/>
        <w:ind w:left="5954"/>
        <w:jc w:val="both"/>
        <w:rPr>
          <w:rFonts w:eastAsia="Calibri"/>
          <w:sz w:val="28"/>
          <w:szCs w:val="28"/>
          <w:highlight w:val="yellow"/>
          <w:lang w:val="kk-KZ" w:eastAsia="en-US"/>
        </w:rPr>
      </w:pP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left="5812" w:firstLine="142"/>
        <w:rPr>
          <w:sz w:val="28"/>
          <w:szCs w:val="28"/>
          <w:lang w:val="kk-KZ"/>
        </w:rPr>
      </w:pPr>
      <w:r w:rsidRPr="00EB5A8C">
        <w:rPr>
          <w:sz w:val="28"/>
          <w:szCs w:val="28"/>
          <w:lang w:val="kk-KZ"/>
        </w:rPr>
        <w:t>Әкімшілік деректерді</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 xml:space="preserve">өтеусіз негізде жинауға арналған нысан </w:t>
      </w:r>
    </w:p>
    <w:p w:rsidR="00EB5A8C" w:rsidRPr="00EB5A8C" w:rsidRDefault="00EB5A8C" w:rsidP="00EB5A8C">
      <w:pPr>
        <w:overflowPunct/>
        <w:autoSpaceDE/>
        <w:autoSpaceDN/>
        <w:adjustRightInd/>
        <w:jc w:val="right"/>
        <w:rPr>
          <w:strike/>
          <w:color w:val="FF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Ұсынылады: Қазақстан Республикасының Ұлттық Банкіне</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textAlignment w:val="baseline"/>
        <w:rPr>
          <w:rFonts w:eastAsia="Calibri"/>
          <w:sz w:val="28"/>
          <w:szCs w:val="28"/>
          <w:lang w:val="kk-KZ" w:eastAsia="en-US"/>
        </w:rPr>
      </w:pPr>
      <w:r w:rsidRPr="00EB5A8C">
        <w:rPr>
          <w:bCs/>
          <w:sz w:val="28"/>
          <w:szCs w:val="28"/>
          <w:lang w:val="kk-KZ"/>
        </w:rPr>
        <w:t>Әкімшілік</w:t>
      </w:r>
      <w:r w:rsidRPr="00EB5A8C">
        <w:rPr>
          <w:sz w:val="28"/>
          <w:szCs w:val="28"/>
          <w:lang w:val="kk-KZ"/>
        </w:rPr>
        <w:t xml:space="preserve"> нысанның атауы: Бейрезидент-банктері филиалдарының н</w:t>
      </w:r>
      <w:r w:rsidRPr="00EB5A8C">
        <w:rPr>
          <w:rFonts w:eastAsia="Calibri"/>
          <w:sz w:val="28"/>
          <w:szCs w:val="28"/>
          <w:lang w:val="kk-KZ" w:eastAsia="en-US"/>
        </w:rPr>
        <w:t>етто тұрақты қорландыру коэффициентінің талдамасы туралы есеп</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color w:val="000000"/>
          <w:sz w:val="28"/>
          <w:szCs w:val="28"/>
          <w:lang w:val="kk-KZ"/>
        </w:rPr>
        <w:t>: 1-</w:t>
      </w:r>
      <w:r w:rsidRPr="00EB5A8C">
        <w:rPr>
          <w:sz w:val="24"/>
          <w:szCs w:val="24"/>
          <w:lang w:val="kk-KZ"/>
        </w:rPr>
        <w:t xml:space="preserve"> </w:t>
      </w:r>
      <w:r w:rsidRPr="00EB5A8C">
        <w:rPr>
          <w:color w:val="000000"/>
          <w:sz w:val="28"/>
          <w:szCs w:val="28"/>
          <w:lang w:val="kk-KZ"/>
        </w:rPr>
        <w:t>FBN_NFSR</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Кезеңділігі</w:t>
      </w:r>
      <w:r w:rsidRPr="00EB5A8C">
        <w:rPr>
          <w:color w:val="000000"/>
          <w:sz w:val="28"/>
          <w:szCs w:val="28"/>
          <w:lang w:val="kk-KZ"/>
        </w:rPr>
        <w:t>: ай сайын</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w:t>
      </w:r>
      <w:r w:rsidRPr="00EB5A8C">
        <w:rPr>
          <w:color w:val="000000"/>
          <w:sz w:val="28"/>
          <w:szCs w:val="28"/>
          <w:lang w:val="kk-KZ"/>
        </w:rPr>
        <w:t>: Қазақстан Республикасының бейрезидент-банктерінің филиалдары</w:t>
      </w:r>
      <w:r w:rsidRPr="00EB5A8C">
        <w:rPr>
          <w:sz w:val="28"/>
          <w:szCs w:val="28"/>
          <w:lang w:val="kk-KZ"/>
        </w:rPr>
        <w:t xml:space="preserve"> </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нысанды ұсыну мерзімі</w:t>
      </w:r>
      <w:r w:rsidRPr="00EB5A8C">
        <w:rPr>
          <w:color w:val="000000"/>
          <w:sz w:val="28"/>
          <w:szCs w:val="28"/>
          <w:lang w:val="kk-KZ"/>
        </w:rPr>
        <w:t xml:space="preserve">: </w:t>
      </w:r>
      <w:r w:rsidRPr="00EB5A8C">
        <w:rPr>
          <w:bCs/>
          <w:sz w:val="28"/>
          <w:szCs w:val="28"/>
          <w:lang w:val="kk-KZ"/>
        </w:rPr>
        <w:t>есепті айдан кейінгі айдың оныншы жұмыс күнінен кешіктірмей</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 xml:space="preserve">қорытынды айналымдар ескерілген желтоқсан айының есебі (оның ішінде қорытынды айналымдар болмаған кезде) </w:t>
      </w:r>
      <w:r w:rsidRPr="00EB5A8C">
        <w:rPr>
          <w:sz w:val="28"/>
          <w:szCs w:val="28"/>
          <w:lang w:val="kk-KZ"/>
        </w:rPr>
        <w:t xml:space="preserve">– </w:t>
      </w:r>
      <w:r w:rsidRPr="00EB5A8C">
        <w:rPr>
          <w:bCs/>
          <w:sz w:val="28"/>
          <w:szCs w:val="28"/>
          <w:lang w:val="kk-KZ"/>
        </w:rPr>
        <w:t>аяқталған қаржы жылынан кейінгі жылғы отыз бірінші қаңтардан кешіктірмей</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ind w:firstLine="709"/>
        <w:jc w:val="both"/>
        <w:textAlignment w:val="baseline"/>
        <w:rPr>
          <w:color w:val="000000"/>
          <w:sz w:val="28"/>
          <w:szCs w:val="28"/>
          <w:lang w:val="kk-KZ"/>
        </w:rPr>
      </w:pPr>
    </w:p>
    <w:p w:rsidR="00EB5A8C" w:rsidRPr="00EB5A8C" w:rsidRDefault="00EB5A8C" w:rsidP="00EB5A8C">
      <w:pPr>
        <w:overflowPunct/>
        <w:autoSpaceDE/>
        <w:autoSpaceDN/>
        <w:adjustRightInd/>
        <w:ind w:firstLine="709"/>
        <w:jc w:val="right"/>
        <w:textAlignment w:val="baseline"/>
        <w:rPr>
          <w:sz w:val="28"/>
          <w:szCs w:val="28"/>
          <w:lang w:val="kk-KZ"/>
        </w:rPr>
      </w:pPr>
    </w:p>
    <w:p w:rsidR="00EB5A8C" w:rsidRPr="00EB5A8C" w:rsidRDefault="00EB5A8C" w:rsidP="00EB5A8C">
      <w:pPr>
        <w:overflowPunct/>
        <w:autoSpaceDE/>
        <w:autoSpaceDN/>
        <w:adjustRightInd/>
        <w:ind w:firstLine="709"/>
        <w:jc w:val="right"/>
        <w:textAlignment w:val="baseline"/>
        <w:rPr>
          <w:b/>
          <w:strike/>
          <w:sz w:val="28"/>
          <w:szCs w:val="28"/>
          <w:lang w:val="kk-KZ"/>
        </w:rPr>
      </w:pPr>
      <w:r w:rsidRPr="00EB5A8C">
        <w:rPr>
          <w:sz w:val="24"/>
          <w:szCs w:val="24"/>
          <w:lang w:val="kk-KZ"/>
        </w:rPr>
        <w:br w:type="page"/>
      </w: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lastRenderedPageBreak/>
        <w:t xml:space="preserve"> (мың теңгемен)</w:t>
      </w:r>
    </w:p>
    <w:tbl>
      <w:tblPr>
        <w:tblW w:w="5000" w:type="pct"/>
        <w:jc w:val="center"/>
        <w:tblCellMar>
          <w:left w:w="0" w:type="dxa"/>
          <w:right w:w="0" w:type="dxa"/>
        </w:tblCellMar>
        <w:tblLook w:val="04A0" w:firstRow="1" w:lastRow="0" w:firstColumn="1" w:lastColumn="0" w:noHBand="0" w:noVBand="1"/>
      </w:tblPr>
      <w:tblGrid>
        <w:gridCol w:w="499"/>
        <w:gridCol w:w="4465"/>
        <w:gridCol w:w="1132"/>
        <w:gridCol w:w="1899"/>
        <w:gridCol w:w="1622"/>
      </w:tblGrid>
      <w:tr w:rsidR="00EB5A8C" w:rsidRPr="00EB5A8C" w:rsidTr="001F3811">
        <w:trPr>
          <w:jc w:val="center"/>
        </w:trPr>
        <w:tc>
          <w:tcPr>
            <w:tcW w:w="3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5"/>
              <w:jc w:val="center"/>
              <w:rPr>
                <w:sz w:val="28"/>
                <w:szCs w:val="28"/>
              </w:rPr>
            </w:pPr>
            <w:r w:rsidRPr="00EB5A8C">
              <w:rPr>
                <w:sz w:val="28"/>
                <w:szCs w:val="28"/>
              </w:rPr>
              <w:t>№</w:t>
            </w:r>
          </w:p>
        </w:tc>
        <w:tc>
          <w:tcPr>
            <w:tcW w:w="31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center"/>
              <w:rPr>
                <w:sz w:val="28"/>
                <w:szCs w:val="28"/>
              </w:rPr>
            </w:pPr>
            <w:r w:rsidRPr="00EB5A8C">
              <w:rPr>
                <w:sz w:val="28"/>
                <w:szCs w:val="28"/>
              </w:rPr>
              <w:t>Баптар атауы</w:t>
            </w:r>
          </w:p>
          <w:p w:rsidR="00EB5A8C" w:rsidRPr="00EB5A8C" w:rsidRDefault="00EB5A8C" w:rsidP="00EB5A8C">
            <w:pPr>
              <w:overflowPunct/>
              <w:autoSpaceDE/>
              <w:autoSpaceDN/>
              <w:adjustRightInd/>
              <w:ind w:hanging="25"/>
              <w:jc w:val="center"/>
              <w:rPr>
                <w:sz w:val="28"/>
                <w:szCs w:val="28"/>
              </w:rPr>
            </w:pP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center"/>
              <w:rPr>
                <w:sz w:val="28"/>
                <w:szCs w:val="28"/>
              </w:rPr>
            </w:pPr>
            <w:r w:rsidRPr="00EB5A8C">
              <w:rPr>
                <w:sz w:val="28"/>
                <w:szCs w:val="28"/>
              </w:rPr>
              <w:t>Сомасы</w:t>
            </w:r>
          </w:p>
          <w:p w:rsidR="00EB5A8C" w:rsidRPr="00EB5A8C" w:rsidRDefault="00EB5A8C" w:rsidP="00EB5A8C">
            <w:pPr>
              <w:overflowPunct/>
              <w:autoSpaceDE/>
              <w:autoSpaceDN/>
              <w:adjustRightInd/>
              <w:ind w:hanging="25"/>
              <w:jc w:val="center"/>
              <w:rPr>
                <w:sz w:val="28"/>
                <w:szCs w:val="28"/>
              </w:rPr>
            </w:pP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center"/>
              <w:rPr>
                <w:sz w:val="28"/>
                <w:szCs w:val="28"/>
              </w:rPr>
            </w:pPr>
            <w:r w:rsidRPr="00EB5A8C">
              <w:rPr>
                <w:sz w:val="28"/>
                <w:szCs w:val="28"/>
              </w:rPr>
              <w:t>Пайызбен есепке алу коэффициенті</w:t>
            </w:r>
          </w:p>
          <w:p w:rsidR="00EB5A8C" w:rsidRPr="00EB5A8C" w:rsidRDefault="00EB5A8C" w:rsidP="00EB5A8C">
            <w:pPr>
              <w:overflowPunct/>
              <w:autoSpaceDE/>
              <w:autoSpaceDN/>
              <w:adjustRightInd/>
              <w:ind w:hanging="25"/>
              <w:jc w:val="center"/>
              <w:rPr>
                <w:sz w:val="28"/>
                <w:szCs w:val="28"/>
              </w:rPr>
            </w:pP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center"/>
              <w:rPr>
                <w:sz w:val="28"/>
                <w:szCs w:val="28"/>
              </w:rPr>
            </w:pPr>
            <w:r w:rsidRPr="00EB5A8C">
              <w:rPr>
                <w:sz w:val="28"/>
                <w:szCs w:val="28"/>
              </w:rPr>
              <w:t>Есептелетін сомасы</w:t>
            </w:r>
          </w:p>
        </w:tc>
      </w:tr>
      <w:tr w:rsidR="00EB5A8C" w:rsidRPr="00EB5A8C" w:rsidTr="001F3811">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firstLine="15"/>
              <w:jc w:val="center"/>
              <w:rPr>
                <w:sz w:val="28"/>
                <w:szCs w:val="28"/>
              </w:rPr>
            </w:pPr>
            <w:r w:rsidRPr="00EB5A8C">
              <w:rPr>
                <w:sz w:val="28"/>
                <w:szCs w:val="28"/>
              </w:rPr>
              <w:t>1</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center"/>
              <w:rPr>
                <w:sz w:val="28"/>
                <w:szCs w:val="28"/>
              </w:rPr>
            </w:pPr>
            <w:r w:rsidRPr="00EB5A8C">
              <w:rPr>
                <w:sz w:val="28"/>
                <w:szCs w:val="28"/>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4</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center"/>
              <w:rPr>
                <w:sz w:val="28"/>
                <w:szCs w:val="28"/>
              </w:rPr>
            </w:pPr>
            <w:r w:rsidRPr="00EB5A8C">
              <w:rPr>
                <w:sz w:val="28"/>
                <w:szCs w:val="28"/>
              </w:rPr>
              <w:t>5</w:t>
            </w:r>
          </w:p>
        </w:tc>
      </w:tr>
      <w:tr w:rsidR="00EB5A8C" w:rsidRPr="00EB5A8C" w:rsidTr="001F3811">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r w:rsidRPr="00EB5A8C">
              <w:rPr>
                <w:sz w:val="28"/>
                <w:szCs w:val="28"/>
              </w:rPr>
              <w:t>1</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rPr>
            </w:pPr>
            <w:r w:rsidRPr="00EB5A8C">
              <w:rPr>
                <w:sz w:val="28"/>
                <w:szCs w:val="28"/>
              </w:rPr>
              <w:t>Қолжетімді тұрақты қорландыру</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p>
        </w:tc>
        <w:tc>
          <w:tcPr>
            <w:tcW w:w="3106" w:type="pct"/>
            <w:tcBorders>
              <w:top w:val="nil"/>
              <w:left w:val="nil"/>
              <w:bottom w:val="single" w:sz="8" w:space="0" w:color="auto"/>
              <w:right w:val="single" w:sz="8" w:space="0" w:color="auto"/>
            </w:tcBorders>
            <w:tcMar>
              <w:top w:w="0" w:type="dxa"/>
              <w:left w:w="108" w:type="dxa"/>
              <w:bottom w:w="0" w:type="dxa"/>
              <w:right w:w="108" w:type="dxa"/>
            </w:tcMar>
          </w:tcPr>
          <w:p w:rsidR="00EB5A8C" w:rsidRPr="00EB5A8C" w:rsidRDefault="00EB5A8C" w:rsidP="00EB5A8C">
            <w:pPr>
              <w:overflowPunct/>
              <w:autoSpaceDE/>
              <w:autoSpaceDN/>
              <w:adjustRightInd/>
              <w:ind w:hanging="25"/>
              <w:jc w:val="both"/>
              <w:rPr>
                <w:sz w:val="28"/>
                <w:szCs w:val="28"/>
              </w:rPr>
            </w:pPr>
            <w:r w:rsidRPr="00EB5A8C">
              <w:rPr>
                <w:sz w:val="28"/>
                <w:szCs w:val="28"/>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8"/>
                <w:szCs w:val="28"/>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r w:rsidRPr="00EB5A8C">
              <w:rPr>
                <w:sz w:val="28"/>
                <w:szCs w:val="28"/>
              </w:rPr>
              <w:t>2</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rPr>
            </w:pPr>
            <w:r w:rsidRPr="00EB5A8C">
              <w:rPr>
                <w:sz w:val="28"/>
                <w:szCs w:val="28"/>
              </w:rPr>
              <w:t>Тұрақты қорландырудың талап етілетін активтері</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8"/>
                <w:szCs w:val="28"/>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rPr>
            </w:pPr>
            <w:r w:rsidRPr="00EB5A8C">
              <w:rPr>
                <w:sz w:val="28"/>
                <w:szCs w:val="28"/>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8"/>
                <w:szCs w:val="28"/>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r w:rsidRPr="00EB5A8C">
              <w:rPr>
                <w:sz w:val="28"/>
                <w:szCs w:val="28"/>
              </w:rPr>
              <w:t>3</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rPr>
            </w:pPr>
            <w:r w:rsidRPr="00EB5A8C">
              <w:rPr>
                <w:sz w:val="28"/>
                <w:szCs w:val="28"/>
              </w:rPr>
              <w:t>Тұрақты қорландырудың талап етілетін шартты және ықтимал міндеттемелері</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8"/>
                <w:szCs w:val="28"/>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rPr>
            </w:pPr>
            <w:r w:rsidRPr="00EB5A8C">
              <w:rPr>
                <w:sz w:val="28"/>
                <w:szCs w:val="28"/>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rsidR="00EB5A8C" w:rsidRPr="00EB5A8C" w:rsidRDefault="00EB5A8C" w:rsidP="00EB5A8C">
            <w:pPr>
              <w:overflowPunct/>
              <w:autoSpaceDE/>
              <w:autoSpaceDN/>
              <w:adjustRightInd/>
              <w:jc w:val="center"/>
              <w:rPr>
                <w:sz w:val="28"/>
                <w:szCs w:val="28"/>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r w:rsidR="00EB5A8C" w:rsidRPr="00EB5A8C" w:rsidTr="001F3811">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ind w:firstLine="15"/>
              <w:jc w:val="both"/>
              <w:rPr>
                <w:sz w:val="28"/>
                <w:szCs w:val="28"/>
              </w:rPr>
            </w:pPr>
            <w:r w:rsidRPr="00EB5A8C">
              <w:rPr>
                <w:sz w:val="28"/>
                <w:szCs w:val="28"/>
              </w:rPr>
              <w:t>4</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ind w:hanging="25"/>
              <w:jc w:val="both"/>
              <w:rPr>
                <w:sz w:val="28"/>
                <w:szCs w:val="28"/>
              </w:rPr>
            </w:pPr>
            <w:r w:rsidRPr="00EB5A8C">
              <w:rPr>
                <w:sz w:val="28"/>
                <w:szCs w:val="28"/>
              </w:rPr>
              <w:t>Тұрақты қорландырудың нетто коэффициенті</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B5A8C" w:rsidRPr="00EB5A8C" w:rsidRDefault="00EB5A8C" w:rsidP="00EB5A8C">
            <w:pPr>
              <w:overflowPunct/>
              <w:autoSpaceDE/>
              <w:autoSpaceDN/>
              <w:adjustRightInd/>
              <w:jc w:val="center"/>
              <w:rPr>
                <w:sz w:val="28"/>
                <w:szCs w:val="28"/>
                <w:lang w:val="en-US"/>
              </w:rPr>
            </w:pPr>
            <w:r w:rsidRPr="00EB5A8C">
              <w:rPr>
                <w:sz w:val="28"/>
                <w:szCs w:val="28"/>
                <w:lang w:val="en-US"/>
              </w:rPr>
              <w:t>X</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sz w:val="28"/>
                <w:szCs w:val="28"/>
              </w:rPr>
            </w:pPr>
            <w:r w:rsidRPr="00EB5A8C">
              <w:rPr>
                <w:sz w:val="28"/>
                <w:szCs w:val="28"/>
              </w:rPr>
              <w:t> </w:t>
            </w:r>
          </w:p>
        </w:tc>
      </w:tr>
    </w:tbl>
    <w:p w:rsidR="00EB5A8C" w:rsidRPr="00EB5A8C" w:rsidRDefault="00EB5A8C" w:rsidP="00EB5A8C">
      <w:pPr>
        <w:overflowPunct/>
        <w:autoSpaceDE/>
        <w:autoSpaceDN/>
        <w:adjustRightInd/>
        <w:ind w:firstLine="709"/>
        <w:jc w:val="right"/>
        <w:textAlignment w:val="baseline"/>
        <w:rPr>
          <w:sz w:val="28"/>
          <w:szCs w:val="28"/>
        </w:rPr>
      </w:pP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Атауы 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Мекенжайы 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Телефоны ______________________________________________________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Электрондық пошта мекенжайы 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Орындаушы 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Басшы немесе есепке қол қою функциясы жүктелген адам                                           </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_____________________________________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тегі, аты және әкесінің аты (ол болған жағдайда) қолы </w:t>
      </w:r>
    </w:p>
    <w:p w:rsidR="00EB5A8C" w:rsidRPr="00EB5A8C" w:rsidRDefault="00EB5A8C" w:rsidP="00EB5A8C">
      <w:pPr>
        <w:overflowPunct/>
        <w:autoSpaceDE/>
        <w:autoSpaceDN/>
        <w:adjustRightInd/>
        <w:ind w:firstLine="709"/>
        <w:jc w:val="both"/>
        <w:rPr>
          <w:color w:val="000000"/>
          <w:sz w:val="28"/>
          <w:szCs w:val="28"/>
          <w:lang w:val="kk-KZ"/>
        </w:rPr>
      </w:pPr>
    </w:p>
    <w:p w:rsidR="00EB5A8C" w:rsidRPr="00EB5A8C" w:rsidRDefault="00EB5A8C" w:rsidP="00EB5A8C">
      <w:pPr>
        <w:overflowPunct/>
        <w:autoSpaceDE/>
        <w:autoSpaceDN/>
        <w:adjustRightInd/>
        <w:ind w:left="709"/>
        <w:jc w:val="both"/>
        <w:rPr>
          <w:color w:val="000000"/>
          <w:sz w:val="28"/>
          <w:szCs w:val="28"/>
          <w:lang w:val="kk-KZ"/>
        </w:rPr>
      </w:pPr>
      <w:r w:rsidRPr="00EB5A8C">
        <w:rPr>
          <w:sz w:val="28"/>
          <w:szCs w:val="28"/>
          <w:lang w:val="kk-KZ"/>
        </w:rPr>
        <w:t>Ескертпе: нысан «Бейрезидент-банктері филиалдарының н</w:t>
      </w:r>
      <w:r w:rsidRPr="00EB5A8C">
        <w:rPr>
          <w:rFonts w:eastAsia="Calibri"/>
          <w:sz w:val="28"/>
          <w:szCs w:val="28"/>
          <w:lang w:val="kk-KZ" w:eastAsia="en-US"/>
        </w:rPr>
        <w:t>етто тұрақты қорландыру коэффициентінің талдамасы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color w:val="000000"/>
          <w:sz w:val="28"/>
          <w:szCs w:val="28"/>
          <w:lang w:val="kk-KZ"/>
        </w:rPr>
        <w:t xml:space="preserve">. </w:t>
      </w:r>
    </w:p>
    <w:p w:rsidR="00EB5A8C" w:rsidRPr="00EB5A8C" w:rsidRDefault="00EB5A8C" w:rsidP="00EB5A8C">
      <w:pPr>
        <w:overflowPunct/>
        <w:autoSpaceDE/>
        <w:autoSpaceDN/>
        <w:adjustRightInd/>
        <w:ind w:firstLine="709"/>
        <w:jc w:val="center"/>
        <w:textAlignment w:val="baseline"/>
        <w:rPr>
          <w:color w:val="000000"/>
          <w:sz w:val="28"/>
          <w:szCs w:val="28"/>
          <w:highlight w:val="red"/>
          <w:lang w:val="kk-KZ"/>
        </w:rPr>
      </w:pPr>
    </w:p>
    <w:p w:rsidR="00EB5A8C" w:rsidRPr="00EB5A8C" w:rsidRDefault="00EB5A8C" w:rsidP="00EB5A8C">
      <w:pPr>
        <w:overflowPunct/>
        <w:autoSpaceDE/>
        <w:autoSpaceDN/>
        <w:adjustRightInd/>
        <w:ind w:left="5670"/>
        <w:rPr>
          <w:sz w:val="28"/>
          <w:szCs w:val="28"/>
          <w:lang w:val="kk-KZ"/>
        </w:rPr>
      </w:pPr>
      <w:r w:rsidRPr="00EB5A8C">
        <w:rPr>
          <w:sz w:val="24"/>
          <w:szCs w:val="24"/>
          <w:highlight w:val="red"/>
          <w:lang w:val="kk-KZ"/>
        </w:rPr>
        <w:br w:type="page"/>
      </w:r>
      <w:r w:rsidRPr="00EB5A8C">
        <w:rPr>
          <w:rFonts w:eastAsia="Calibri"/>
          <w:sz w:val="28"/>
          <w:szCs w:val="28"/>
          <w:lang w:val="kk-KZ" w:eastAsia="en-US"/>
        </w:rPr>
        <w:lastRenderedPageBreak/>
        <w:t>«Бейрезидент-банктері филиалдарының нетто тұрақты қорландыру коэффициентінің талдамасы туралы есеп</w:t>
      </w:r>
      <w:r w:rsidRPr="00EB5A8C">
        <w:rPr>
          <w:sz w:val="24"/>
          <w:szCs w:val="24"/>
          <w:lang w:val="kk-KZ"/>
        </w:rPr>
        <w:t xml:space="preserve">» </w:t>
      </w:r>
      <w:r w:rsidRPr="00EB5A8C">
        <w:rPr>
          <w:sz w:val="28"/>
          <w:szCs w:val="28"/>
          <w:lang w:val="kk-KZ"/>
        </w:rPr>
        <w:t xml:space="preserve">әкімшілік деректерді өтеусіз негізде жинауға арналған нысанына </w:t>
      </w:r>
    </w:p>
    <w:p w:rsidR="00EB5A8C" w:rsidRPr="00EB5A8C" w:rsidRDefault="00EB5A8C" w:rsidP="00EB5A8C">
      <w:pPr>
        <w:overflowPunct/>
        <w:autoSpaceDE/>
        <w:autoSpaceDN/>
        <w:adjustRightInd/>
        <w:ind w:firstLine="5670"/>
        <w:rPr>
          <w:sz w:val="24"/>
          <w:szCs w:val="24"/>
          <w:lang w:val="kk-KZ"/>
        </w:rPr>
      </w:pPr>
      <w:r w:rsidRPr="00EB5A8C">
        <w:rPr>
          <w:sz w:val="28"/>
          <w:szCs w:val="28"/>
          <w:lang w:val="kk-KZ"/>
        </w:rPr>
        <w:t>қосымша</w:t>
      </w:r>
      <w:r w:rsidRPr="00EB5A8C">
        <w:rPr>
          <w:sz w:val="24"/>
          <w:szCs w:val="24"/>
          <w:lang w:val="kk-KZ"/>
        </w:rPr>
        <w:t xml:space="preserve"> </w:t>
      </w:r>
    </w:p>
    <w:p w:rsidR="00EB5A8C" w:rsidRPr="00EB5A8C" w:rsidRDefault="00EB5A8C" w:rsidP="00EB5A8C">
      <w:pPr>
        <w:overflowPunct/>
        <w:autoSpaceDE/>
        <w:autoSpaceDN/>
        <w:adjustRightInd/>
        <w:ind w:left="5812"/>
        <w:rPr>
          <w:sz w:val="28"/>
          <w:szCs w:val="28"/>
          <w:highlight w:val="yellow"/>
          <w:lang w:val="kk-KZ"/>
        </w:rPr>
      </w:pPr>
    </w:p>
    <w:p w:rsidR="00EB5A8C" w:rsidRPr="00EB5A8C" w:rsidRDefault="00EB5A8C" w:rsidP="00EB5A8C">
      <w:pPr>
        <w:overflowPunct/>
        <w:autoSpaceDE/>
        <w:autoSpaceDN/>
        <w:adjustRightInd/>
        <w:ind w:firstLine="5812"/>
        <w:rPr>
          <w:sz w:val="28"/>
          <w:szCs w:val="28"/>
          <w:lang w:val="kk-KZ"/>
        </w:rPr>
      </w:pPr>
    </w:p>
    <w:p w:rsidR="00EB5A8C" w:rsidRPr="00EB5A8C" w:rsidRDefault="00EB5A8C" w:rsidP="00EB5A8C">
      <w:pPr>
        <w:overflowPunct/>
        <w:autoSpaceDE/>
        <w:autoSpaceDN/>
        <w:adjustRightInd/>
        <w:ind w:firstLine="709"/>
        <w:jc w:val="center"/>
        <w:textAlignment w:val="baseline"/>
        <w:rPr>
          <w:rFonts w:eastAsia="Calibri"/>
          <w:b/>
          <w:sz w:val="28"/>
          <w:szCs w:val="28"/>
          <w:lang w:val="kk-KZ" w:eastAsia="en-US"/>
        </w:rPr>
      </w:pPr>
      <w:r w:rsidRPr="00EB5A8C">
        <w:rPr>
          <w:rFonts w:eastAsia="Calibri"/>
          <w:b/>
          <w:sz w:val="28"/>
          <w:szCs w:val="28"/>
          <w:lang w:val="kk-KZ" w:eastAsia="en-US"/>
        </w:rPr>
        <w:t>Бейрезидент-банктері филиалдарының нетто тұрақты қорландыру коэффициентінің талдамасы туралы есеп</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(индексі – 1-</w:t>
      </w:r>
      <w:r w:rsidRPr="00EB5A8C">
        <w:rPr>
          <w:sz w:val="24"/>
          <w:szCs w:val="24"/>
          <w:lang w:val="kk-KZ"/>
        </w:rPr>
        <w:t xml:space="preserve"> </w:t>
      </w:r>
      <w:r w:rsidRPr="00EB5A8C">
        <w:rPr>
          <w:b/>
          <w:color w:val="000000"/>
          <w:sz w:val="28"/>
          <w:szCs w:val="28"/>
          <w:lang w:val="kk-KZ"/>
        </w:rPr>
        <w:t>FBN_NFSR, кезеңділігі – ай сайын)</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r w:rsidRPr="00EB5A8C">
        <w:rPr>
          <w:b/>
          <w:color w:val="000000"/>
          <w:sz w:val="28"/>
          <w:szCs w:val="28"/>
          <w:lang w:val="kk-KZ"/>
        </w:rPr>
        <w:t xml:space="preserve"> </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b/>
          <w:color w:val="000000"/>
          <w:sz w:val="28"/>
          <w:szCs w:val="28"/>
          <w:lang w:val="kk-KZ"/>
        </w:rPr>
        <w:t xml:space="preserve">1-тарау. </w:t>
      </w:r>
      <w:r w:rsidRPr="00EB5A8C">
        <w:rPr>
          <w:b/>
          <w:bCs/>
          <w:sz w:val="28"/>
          <w:szCs w:val="28"/>
          <w:lang w:val="kk-KZ"/>
        </w:rPr>
        <w:t>Жалпы ережелер</w:t>
      </w:r>
    </w:p>
    <w:p w:rsidR="00EB5A8C" w:rsidRPr="00EB5A8C" w:rsidRDefault="00EB5A8C" w:rsidP="00EB5A8C">
      <w:pPr>
        <w:overflowPunct/>
        <w:autoSpaceDE/>
        <w:autoSpaceDN/>
        <w:adjustRightInd/>
        <w:ind w:firstLine="709"/>
        <w:jc w:val="center"/>
        <w:textAlignment w:val="baseline"/>
        <w:rPr>
          <w:b/>
          <w:color w:val="000000"/>
          <w:sz w:val="28"/>
          <w:szCs w:val="28"/>
          <w:lang w:val="kk-KZ"/>
        </w:rPr>
      </w:pP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1. </w:t>
      </w:r>
      <w:r w:rsidRPr="00EB5A8C">
        <w:rPr>
          <w:sz w:val="28"/>
          <w:szCs w:val="28"/>
          <w:lang w:val="kk-KZ"/>
        </w:rPr>
        <w:t>Осы түсіндірмеде «Бейрезидент-банктері филиалдарының н</w:t>
      </w:r>
      <w:r w:rsidRPr="00EB5A8C">
        <w:rPr>
          <w:rFonts w:eastAsia="Calibri"/>
          <w:sz w:val="28"/>
          <w:szCs w:val="28"/>
          <w:lang w:val="kk-KZ" w:eastAsia="en-US"/>
        </w:rPr>
        <w:t>етто тұрақты қорландыру коэффициентінің талдамасы туралы есеп</w:t>
      </w:r>
      <w:r w:rsidRPr="00EB5A8C">
        <w:rPr>
          <w:sz w:val="28"/>
          <w:szCs w:val="28"/>
          <w:lang w:val="kk-KZ"/>
        </w:rPr>
        <w:t xml:space="preserve">» әкімшілік деректерді өтеусіз негізде жинауға арналған нысанын (бұдан әрі </w:t>
      </w:r>
      <w:r w:rsidRPr="00EB5A8C">
        <w:rPr>
          <w:color w:val="000000"/>
          <w:sz w:val="28"/>
          <w:szCs w:val="28"/>
          <w:lang w:val="kk-KZ"/>
        </w:rPr>
        <w:t xml:space="preserve">– </w:t>
      </w:r>
      <w:r w:rsidRPr="00EB5A8C">
        <w:rPr>
          <w:sz w:val="28"/>
          <w:szCs w:val="28"/>
          <w:lang w:val="kk-KZ"/>
        </w:rPr>
        <w:t>Нысан) толтыру бойынша бірыңғай талаптар айқындалады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2. </w:t>
      </w:r>
      <w:r w:rsidRPr="00EB5A8C">
        <w:rPr>
          <w:sz w:val="28"/>
          <w:szCs w:val="28"/>
          <w:lang w:val="kk-KZ"/>
        </w:rPr>
        <w:t xml:space="preserve">Нысанды </w:t>
      </w:r>
      <w:r w:rsidRPr="00EB5A8C">
        <w:rPr>
          <w:color w:val="000000"/>
          <w:sz w:val="28"/>
          <w:szCs w:val="28"/>
          <w:lang w:val="kk-KZ"/>
        </w:rPr>
        <w:t>Қазақстан Республикасының бейрезидент-банктерінің филиалдары</w:t>
      </w:r>
      <w:r w:rsidRPr="00EB5A8C">
        <w:rPr>
          <w:sz w:val="28"/>
          <w:szCs w:val="28"/>
          <w:lang w:val="kk-KZ"/>
        </w:rPr>
        <w:t xml:space="preserve"> әр айдың біріндегі жағдай бойынша ай сайын жасайды. Нысандағы деректер мың теңгемен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color w:val="000000"/>
          <w:sz w:val="28"/>
          <w:szCs w:val="28"/>
          <w:lang w:val="kk-KZ"/>
        </w:rPr>
      </w:pPr>
      <w:r w:rsidRPr="00EB5A8C">
        <w:rPr>
          <w:color w:val="000000"/>
          <w:sz w:val="28"/>
          <w:szCs w:val="28"/>
          <w:lang w:val="kk-KZ"/>
        </w:rPr>
        <w:t xml:space="preserve">3. </w:t>
      </w:r>
      <w:r w:rsidRPr="00EB5A8C">
        <w:rPr>
          <w:sz w:val="28"/>
          <w:szCs w:val="28"/>
          <w:lang w:val="kk-KZ"/>
        </w:rPr>
        <w:t>Нысанға басшы немесе есепке қол қою функциясы жүктелген адам және орындаушы қол қояды</w:t>
      </w:r>
      <w:r w:rsidRPr="00EB5A8C">
        <w:rPr>
          <w:color w:val="000000"/>
          <w:sz w:val="28"/>
          <w:szCs w:val="28"/>
          <w:lang w:val="kk-KZ"/>
        </w:rPr>
        <w:t>.</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center"/>
        <w:textAlignment w:val="baseline"/>
        <w:rPr>
          <w:b/>
          <w:color w:val="000000"/>
          <w:sz w:val="28"/>
          <w:szCs w:val="28"/>
          <w:lang w:val="kk-KZ"/>
        </w:rPr>
      </w:pPr>
      <w:r w:rsidRPr="00EB5A8C">
        <w:rPr>
          <w:rFonts w:eastAsia="Calibri"/>
          <w:b/>
          <w:sz w:val="28"/>
          <w:szCs w:val="28"/>
          <w:lang w:val="kk-KZ" w:eastAsia="en-US"/>
        </w:rPr>
        <w:t>2-тарау. Нысанды толтыру бойынша түсіндірме</w:t>
      </w:r>
    </w:p>
    <w:p w:rsidR="00EB5A8C" w:rsidRPr="00EB5A8C" w:rsidRDefault="00EB5A8C" w:rsidP="00EB5A8C">
      <w:pPr>
        <w:overflowPunct/>
        <w:autoSpaceDE/>
        <w:autoSpaceDN/>
        <w:adjustRightInd/>
        <w:ind w:firstLine="709"/>
        <w:jc w:val="center"/>
        <w:textAlignment w:val="baseline"/>
        <w:rPr>
          <w:color w:val="000000"/>
          <w:sz w:val="28"/>
          <w:szCs w:val="28"/>
          <w:lang w:val="kk-KZ"/>
        </w:rPr>
      </w:pPr>
    </w:p>
    <w:p w:rsidR="00EB5A8C" w:rsidRPr="00EB5A8C" w:rsidRDefault="00EB5A8C" w:rsidP="00EB5A8C">
      <w:pPr>
        <w:overflowPunct/>
        <w:autoSpaceDE/>
        <w:autoSpaceDN/>
        <w:adjustRightInd/>
        <w:ind w:firstLine="709"/>
        <w:jc w:val="both"/>
        <w:rPr>
          <w:color w:val="000000"/>
          <w:sz w:val="28"/>
          <w:szCs w:val="28"/>
          <w:lang w:val="kk-KZ"/>
        </w:rPr>
      </w:pPr>
      <w:r w:rsidRPr="00EB5A8C">
        <w:rPr>
          <w:color w:val="000000"/>
          <w:sz w:val="28"/>
          <w:szCs w:val="28"/>
          <w:lang w:val="kk-KZ"/>
        </w:rPr>
        <w:t xml:space="preserve">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w:t>
      </w:r>
      <w:r w:rsidRPr="00EB5A8C">
        <w:rPr>
          <w:sz w:val="28"/>
          <w:szCs w:val="28"/>
          <w:lang w:val="kk-KZ"/>
        </w:rPr>
        <w:t xml:space="preserve">Қазақстан Республикасының Қаржы нарығын реттеу және дамыту агенттігі Басқармасының 2021 жылғы 12 ақпандағы № 23 қаулысына </w:t>
      </w:r>
      <w:r w:rsidRPr="00EB5A8C">
        <w:rPr>
          <w:sz w:val="28"/>
          <w:szCs w:val="28"/>
          <w:lang w:val="kk-KZ"/>
        </w:rPr>
        <w:lastRenderedPageBreak/>
        <w:t xml:space="preserve">(Нормативтік құқықтық актілерді мемлекеттік тіркеу тізілімінде № </w:t>
      </w:r>
      <w:r w:rsidRPr="00EB5A8C">
        <w:rPr>
          <w:color w:val="000000"/>
          <w:sz w:val="28"/>
          <w:szCs w:val="28"/>
          <w:lang w:val="kk-KZ"/>
        </w:rPr>
        <w:t xml:space="preserve">22213 </w:t>
      </w:r>
      <w:r w:rsidRPr="00EB5A8C">
        <w:rPr>
          <w:sz w:val="28"/>
          <w:szCs w:val="28"/>
          <w:lang w:val="kk-KZ"/>
        </w:rPr>
        <w:t>болып тіркелген) сәйкес толтырылады</w:t>
      </w:r>
      <w:r w:rsidRPr="00EB5A8C">
        <w:rPr>
          <w:color w:val="000000"/>
          <w:sz w:val="28"/>
          <w:szCs w:val="28"/>
          <w:lang w:val="kk-KZ"/>
        </w:rPr>
        <w:t>.</w:t>
      </w:r>
    </w:p>
    <w:p w:rsidR="00EB5A8C" w:rsidRPr="00EB5A8C" w:rsidRDefault="00EB5A8C" w:rsidP="00EB5A8C">
      <w:pPr>
        <w:overflowPunct/>
        <w:autoSpaceDE/>
        <w:autoSpaceDN/>
        <w:adjustRightInd/>
        <w:ind w:firstLine="709"/>
        <w:jc w:val="both"/>
        <w:textAlignment w:val="baseline"/>
        <w:rPr>
          <w:sz w:val="28"/>
          <w:szCs w:val="28"/>
          <w:lang w:val="kk-KZ"/>
        </w:rPr>
      </w:pPr>
      <w:r w:rsidRPr="00EB5A8C">
        <w:rPr>
          <w:sz w:val="28"/>
          <w:szCs w:val="28"/>
          <w:lang w:val="kk-KZ"/>
        </w:rPr>
        <w:t>5. 1, 2 және 3-жолдарда мәндер Нысан ұсынылатын ақпараттық жүйеде орналастырылған анықтамалықтардан таңдап алынады.</w:t>
      </w:r>
    </w:p>
    <w:p w:rsidR="00EB5A8C" w:rsidRPr="00EB5A8C" w:rsidRDefault="00EB5A8C" w:rsidP="00EB5A8C">
      <w:pPr>
        <w:overflowPunct/>
        <w:autoSpaceDE/>
        <w:autoSpaceDN/>
        <w:adjustRightInd/>
        <w:ind w:firstLine="709"/>
        <w:jc w:val="both"/>
        <w:textAlignment w:val="baseline"/>
        <w:rPr>
          <w:vanish/>
          <w:sz w:val="28"/>
          <w:szCs w:val="28"/>
          <w:lang w:val="kk-KZ"/>
        </w:rPr>
      </w:pPr>
      <w:r w:rsidRPr="00EB5A8C">
        <w:rPr>
          <w:sz w:val="28"/>
          <w:szCs w:val="28"/>
          <w:lang w:val="kk-KZ"/>
        </w:rPr>
        <w:t>6. Деректер болмаған кезде Нысан ұсынылмайды</w:t>
      </w:r>
      <w:r w:rsidRPr="00EB5A8C">
        <w:rPr>
          <w:color w:val="000000"/>
          <w:sz w:val="28"/>
          <w:szCs w:val="28"/>
          <w:lang w:val="kk-KZ"/>
        </w:rPr>
        <w:t>.</w:t>
      </w:r>
    </w:p>
    <w:p w:rsidR="00EB5A8C" w:rsidRPr="00EB5A8C" w:rsidRDefault="00EB5A8C" w:rsidP="00EB5A8C">
      <w:pPr>
        <w:overflowPunct/>
        <w:autoSpaceDE/>
        <w:autoSpaceDN/>
        <w:adjustRightInd/>
        <w:ind w:firstLine="400"/>
        <w:jc w:val="right"/>
        <w:rPr>
          <w:sz w:val="28"/>
          <w:szCs w:val="28"/>
          <w:lang w:val="kk-KZ"/>
        </w:rPr>
      </w:pPr>
      <w:r w:rsidRPr="00EB5A8C">
        <w:rPr>
          <w:sz w:val="28"/>
          <w:szCs w:val="28"/>
          <w:lang w:val="kk-KZ"/>
        </w:rPr>
        <w:t xml:space="preserve"> </w:t>
      </w:r>
    </w:p>
    <w:p w:rsidR="00EB5A8C" w:rsidRPr="00EB5A8C" w:rsidRDefault="00EB5A8C" w:rsidP="00EB5A8C">
      <w:pPr>
        <w:overflowPunct/>
        <w:autoSpaceDE/>
        <w:autoSpaceDN/>
        <w:adjustRightInd/>
        <w:ind w:firstLine="400"/>
        <w:jc w:val="right"/>
        <w:rPr>
          <w:sz w:val="28"/>
          <w:szCs w:val="28"/>
          <w:highlight w:val="red"/>
          <w:lang w:val="kk-KZ"/>
        </w:rPr>
      </w:pPr>
      <w:r w:rsidRPr="00EB5A8C">
        <w:rPr>
          <w:sz w:val="28"/>
          <w:szCs w:val="28"/>
          <w:highlight w:val="red"/>
          <w:lang w:val="kk-KZ"/>
        </w:rPr>
        <w:br w:type="column"/>
      </w:r>
    </w:p>
    <w:p w:rsidR="00EB5A8C" w:rsidRPr="00EB5A8C" w:rsidRDefault="00EB5A8C" w:rsidP="00EB5A8C">
      <w:pPr>
        <w:tabs>
          <w:tab w:val="left" w:pos="4253"/>
        </w:tabs>
        <w:overflowPunct/>
        <w:autoSpaceDE/>
        <w:autoSpaceDN/>
        <w:adjustRightInd/>
        <w:ind w:left="5954" w:right="-2"/>
        <w:jc w:val="both"/>
        <w:rPr>
          <w:color w:val="000000"/>
          <w:sz w:val="28"/>
          <w:szCs w:val="24"/>
          <w:lang w:val="kk-KZ"/>
        </w:rPr>
      </w:pPr>
      <w:r w:rsidRPr="00EB5A8C">
        <w:rPr>
          <w:color w:val="000000"/>
          <w:sz w:val="28"/>
          <w:szCs w:val="24"/>
          <w:lang w:val="kk-KZ"/>
        </w:rPr>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color w:val="000000"/>
          <w:sz w:val="28"/>
          <w:szCs w:val="24"/>
          <w:lang w:val="kk-KZ"/>
        </w:rPr>
        <w:t xml:space="preserve">банк конгломераттарының </w:t>
      </w:r>
    </w:p>
    <w:p w:rsidR="00EB5A8C" w:rsidRPr="00EB5A8C" w:rsidRDefault="00EB5A8C" w:rsidP="00EB5A8C">
      <w:pPr>
        <w:overflowPunct/>
        <w:autoSpaceDE/>
        <w:autoSpaceDN/>
        <w:adjustRightInd/>
        <w:ind w:left="5954"/>
        <w:jc w:val="both"/>
        <w:rPr>
          <w:color w:val="000000"/>
          <w:sz w:val="28"/>
          <w:szCs w:val="24"/>
          <w:lang w:val="kk-KZ"/>
        </w:rPr>
      </w:pPr>
      <w:r w:rsidRPr="00EB5A8C">
        <w:rPr>
          <w:color w:val="000000"/>
          <w:sz w:val="28"/>
          <w:szCs w:val="24"/>
          <w:lang w:val="kk-KZ"/>
        </w:rPr>
        <w:t>пруденциялық нормативтерді орындауы туралы есептілікті ұсыну 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color w:val="000000"/>
          <w:sz w:val="28"/>
          <w:szCs w:val="24"/>
          <w:lang w:val="kk-KZ"/>
        </w:rPr>
        <w:t>40-қосымша</w:t>
      </w:r>
    </w:p>
    <w:p w:rsidR="00EB5A8C" w:rsidRPr="00EB5A8C" w:rsidRDefault="00EB5A8C" w:rsidP="00EB5A8C">
      <w:pPr>
        <w:overflowPunct/>
        <w:autoSpaceDE/>
        <w:autoSpaceDN/>
        <w:adjustRightInd/>
        <w:ind w:left="5954"/>
        <w:jc w:val="both"/>
        <w:rPr>
          <w:rFonts w:eastAsia="Calibri"/>
          <w:sz w:val="28"/>
          <w:szCs w:val="28"/>
          <w:highlight w:val="yellow"/>
          <w:lang w:val="kk-KZ" w:eastAsia="en-US"/>
        </w:rPr>
      </w:pPr>
    </w:p>
    <w:p w:rsidR="00EB5A8C" w:rsidRPr="00EB5A8C" w:rsidRDefault="00EB5A8C" w:rsidP="00EB5A8C">
      <w:pPr>
        <w:overflowPunct/>
        <w:autoSpaceDE/>
        <w:autoSpaceDN/>
        <w:adjustRightInd/>
        <w:ind w:left="5954"/>
        <w:jc w:val="both"/>
        <w:rPr>
          <w:rFonts w:eastAsia="Calibri"/>
          <w:sz w:val="28"/>
          <w:szCs w:val="28"/>
          <w:lang w:val="kk-KZ" w:eastAsia="en-US"/>
        </w:rPr>
      </w:pPr>
    </w:p>
    <w:p w:rsidR="00EB5A8C" w:rsidRPr="00EB5A8C" w:rsidRDefault="00EB5A8C" w:rsidP="00EB5A8C">
      <w:pPr>
        <w:overflowPunct/>
        <w:autoSpaceDE/>
        <w:autoSpaceDN/>
        <w:adjustRightInd/>
        <w:ind w:left="5812" w:firstLine="142"/>
        <w:rPr>
          <w:sz w:val="28"/>
          <w:szCs w:val="28"/>
          <w:lang w:val="kk-KZ"/>
        </w:rPr>
      </w:pPr>
      <w:r w:rsidRPr="00EB5A8C">
        <w:rPr>
          <w:sz w:val="28"/>
          <w:szCs w:val="28"/>
          <w:lang w:val="kk-KZ"/>
        </w:rPr>
        <w:t>Әкімшілік деректерді</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 xml:space="preserve">өтеусіз негізде жинауға арналған нысан </w:t>
      </w:r>
    </w:p>
    <w:p w:rsidR="00EB5A8C" w:rsidRPr="00EB5A8C" w:rsidRDefault="00EB5A8C" w:rsidP="00EB5A8C">
      <w:pPr>
        <w:overflowPunct/>
        <w:autoSpaceDE/>
        <w:autoSpaceDN/>
        <w:adjustRightInd/>
        <w:ind w:left="3544" w:firstLine="1985"/>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26"/>
        <w:jc w:val="both"/>
        <w:textAlignment w:val="baseline"/>
        <w:rPr>
          <w:color w:val="000000"/>
          <w:sz w:val="28"/>
          <w:szCs w:val="28"/>
          <w:lang w:val="kk-KZ"/>
        </w:rPr>
      </w:pPr>
      <w:r w:rsidRPr="00EB5A8C">
        <w:rPr>
          <w:bCs/>
          <w:sz w:val="28"/>
          <w:szCs w:val="28"/>
          <w:lang w:val="kk-KZ"/>
        </w:rPr>
        <w:t>Ұсынылады: Қазақстан Республикасының Ұлттық Банкіне</w:t>
      </w:r>
      <w:r w:rsidRPr="00EB5A8C">
        <w:rPr>
          <w:color w:val="000000"/>
          <w:sz w:val="28"/>
          <w:szCs w:val="28"/>
          <w:lang w:val="kk-KZ"/>
        </w:rPr>
        <w:t xml:space="preserve"> </w:t>
      </w:r>
    </w:p>
    <w:p w:rsidR="00EB5A8C" w:rsidRPr="00EB5A8C" w:rsidRDefault="00EB5A8C" w:rsidP="00EB5A8C">
      <w:pPr>
        <w:overflowPunct/>
        <w:autoSpaceDE/>
        <w:autoSpaceDN/>
        <w:adjustRightInd/>
        <w:ind w:firstLine="426"/>
        <w:jc w:val="both"/>
        <w:textAlignment w:val="baseline"/>
        <w:rPr>
          <w:color w:val="000000"/>
          <w:sz w:val="28"/>
          <w:szCs w:val="28"/>
          <w:lang w:val="kk-KZ"/>
        </w:rPr>
      </w:pPr>
      <w:r w:rsidRPr="00EB5A8C">
        <w:rPr>
          <w:bCs/>
          <w:sz w:val="28"/>
          <w:szCs w:val="28"/>
          <w:lang w:val="kk-KZ"/>
        </w:rPr>
        <w:t>Әкімшілік деректерді өтеусіз негізде жинауға арналған нысан www.nationalbank.kz интернет-ресурсында орналастырылған</w:t>
      </w:r>
      <w:r w:rsidRPr="00EB5A8C">
        <w:rPr>
          <w:color w:val="000000"/>
          <w:sz w:val="28"/>
          <w:szCs w:val="28"/>
          <w:lang w:val="kk-KZ"/>
        </w:rPr>
        <w:t xml:space="preserve"> </w:t>
      </w:r>
    </w:p>
    <w:p w:rsidR="00EB5A8C" w:rsidRPr="00EB5A8C" w:rsidRDefault="00EB5A8C" w:rsidP="00EB5A8C">
      <w:pPr>
        <w:overflowPunct/>
        <w:autoSpaceDE/>
        <w:autoSpaceDN/>
        <w:adjustRightInd/>
        <w:ind w:firstLine="426"/>
        <w:jc w:val="both"/>
        <w:rPr>
          <w:rFonts w:eastAsia="Calibri"/>
          <w:sz w:val="28"/>
          <w:szCs w:val="28"/>
          <w:lang w:val="kk-KZ" w:eastAsia="en-US"/>
        </w:rPr>
      </w:pPr>
      <w:r w:rsidRPr="00EB5A8C">
        <w:rPr>
          <w:bCs/>
          <w:sz w:val="28"/>
          <w:szCs w:val="28"/>
          <w:lang w:val="kk-KZ"/>
        </w:rPr>
        <w:t>Әкімшілік</w:t>
      </w:r>
      <w:r w:rsidRPr="00EB5A8C">
        <w:rPr>
          <w:sz w:val="28"/>
          <w:szCs w:val="28"/>
          <w:lang w:val="kk-KZ"/>
        </w:rPr>
        <w:t xml:space="preserve"> нысанның атауы: </w:t>
      </w:r>
      <w:r w:rsidRPr="00EB5A8C">
        <w:rPr>
          <w:rFonts w:eastAsia="Calibri"/>
          <w:sz w:val="28"/>
          <w:szCs w:val="28"/>
          <w:lang w:val="kk-KZ" w:eastAsia="en-US"/>
        </w:rPr>
        <w:t>Банк конгломератының пруденциялық нормативтерді орындауы туралы есеп</w:t>
      </w:r>
    </w:p>
    <w:p w:rsidR="00EB5A8C" w:rsidRPr="00EB5A8C" w:rsidRDefault="00EB5A8C" w:rsidP="00EB5A8C">
      <w:pPr>
        <w:overflowPunct/>
        <w:autoSpaceDE/>
        <w:autoSpaceDN/>
        <w:adjustRightInd/>
        <w:ind w:firstLine="400"/>
        <w:jc w:val="both"/>
        <w:rPr>
          <w:sz w:val="28"/>
          <w:szCs w:val="28"/>
          <w:lang w:val="kk-KZ"/>
        </w:rPr>
      </w:pPr>
      <w:r w:rsidRPr="00EB5A8C">
        <w:rPr>
          <w:bCs/>
          <w:sz w:val="28"/>
          <w:szCs w:val="28"/>
          <w:lang w:val="kk-KZ"/>
        </w:rPr>
        <w:t>Әкімшілік деректерді өтеусіз негізде жинауға арналған нысанның индексі</w:t>
      </w:r>
      <w:r w:rsidRPr="00EB5A8C">
        <w:rPr>
          <w:sz w:val="28"/>
          <w:szCs w:val="28"/>
          <w:lang w:val="kk-KZ"/>
        </w:rPr>
        <w:t xml:space="preserve">: </w:t>
      </w:r>
      <w:r w:rsidRPr="00EB5A8C">
        <w:rPr>
          <w:sz w:val="28"/>
          <w:szCs w:val="28"/>
          <w:lang w:val="kk-KZ"/>
        </w:rPr>
        <w:br/>
        <w:t>1-BK_Prud_norm</w:t>
      </w:r>
    </w:p>
    <w:p w:rsidR="00EB5A8C" w:rsidRPr="00EB5A8C" w:rsidRDefault="00EB5A8C" w:rsidP="00EB5A8C">
      <w:pPr>
        <w:overflowPunct/>
        <w:autoSpaceDE/>
        <w:autoSpaceDN/>
        <w:adjustRightInd/>
        <w:ind w:firstLine="400"/>
        <w:jc w:val="both"/>
        <w:rPr>
          <w:sz w:val="28"/>
          <w:szCs w:val="28"/>
          <w:lang w:val="kk-KZ"/>
        </w:rPr>
      </w:pPr>
      <w:r w:rsidRPr="00EB5A8C">
        <w:rPr>
          <w:bCs/>
          <w:sz w:val="28"/>
          <w:szCs w:val="28"/>
          <w:lang w:val="kk-KZ"/>
        </w:rPr>
        <w:t>Кезеңділігі</w:t>
      </w:r>
      <w:r w:rsidRPr="00EB5A8C">
        <w:rPr>
          <w:sz w:val="28"/>
          <w:szCs w:val="28"/>
          <w:lang w:val="kk-KZ"/>
        </w:rPr>
        <w:t>: тоқсан сайын, жыл сайын</w:t>
      </w:r>
    </w:p>
    <w:p w:rsidR="00EB5A8C" w:rsidRPr="00EB5A8C" w:rsidRDefault="00EB5A8C" w:rsidP="00EB5A8C">
      <w:pPr>
        <w:overflowPunct/>
        <w:autoSpaceDE/>
        <w:autoSpaceDN/>
        <w:adjustRightInd/>
        <w:ind w:firstLine="426"/>
        <w:jc w:val="both"/>
        <w:textAlignment w:val="baseline"/>
        <w:rPr>
          <w:color w:val="000000"/>
          <w:sz w:val="28"/>
          <w:szCs w:val="28"/>
          <w:lang w:val="kk-KZ"/>
        </w:rPr>
      </w:pPr>
      <w:r w:rsidRPr="00EB5A8C">
        <w:rPr>
          <w:bCs/>
          <w:sz w:val="28"/>
          <w:szCs w:val="28"/>
          <w:lang w:val="kk-KZ"/>
        </w:rPr>
        <w:t>Есепті кезеңі: 20___жылғы «__» ________ жағдай бойынша</w:t>
      </w:r>
    </w:p>
    <w:p w:rsidR="00EB5A8C" w:rsidRPr="00EB5A8C" w:rsidRDefault="00EB5A8C" w:rsidP="00EB5A8C">
      <w:pPr>
        <w:overflowPunct/>
        <w:autoSpaceDE/>
        <w:autoSpaceDN/>
        <w:adjustRightInd/>
        <w:ind w:firstLine="400"/>
        <w:jc w:val="both"/>
        <w:rPr>
          <w:sz w:val="28"/>
          <w:szCs w:val="28"/>
          <w:highlight w:val="yellow"/>
          <w:lang w:val="kk-KZ"/>
        </w:rPr>
      </w:pPr>
      <w:r w:rsidRPr="00EB5A8C">
        <w:rPr>
          <w:bCs/>
          <w:sz w:val="28"/>
          <w:szCs w:val="28"/>
          <w:lang w:val="kk-KZ"/>
        </w:rPr>
        <w:t>Әкімшілік деректерді өтеусіз негізде жинауға арналған нысанды ұсынатын тұлғалар тобы</w:t>
      </w:r>
      <w:r w:rsidRPr="00EB5A8C">
        <w:rPr>
          <w:sz w:val="28"/>
          <w:szCs w:val="28"/>
          <w:lang w:val="kk-KZ"/>
        </w:rPr>
        <w:t xml:space="preserve">: </w:t>
      </w:r>
      <w:r w:rsidRPr="00EB5A8C">
        <w:rPr>
          <w:bCs/>
          <w:sz w:val="28"/>
          <w:szCs w:val="28"/>
          <w:lang w:val="kk-KZ"/>
        </w:rPr>
        <w:t>еншілес ұйымы бар, бірақ банк холдингі жоқ банк холдингі немесе екінші деңгейдегі банк</w:t>
      </w:r>
      <w:r w:rsidRPr="00EB5A8C">
        <w:rPr>
          <w:sz w:val="28"/>
          <w:szCs w:val="28"/>
          <w:highlight w:val="yellow"/>
          <w:lang w:val="kk-KZ"/>
        </w:rPr>
        <w:t xml:space="preserve"> </w:t>
      </w:r>
    </w:p>
    <w:p w:rsidR="00EB5A8C" w:rsidRPr="00EB5A8C" w:rsidRDefault="00EB5A8C" w:rsidP="00EB5A8C">
      <w:pPr>
        <w:overflowPunct/>
        <w:autoSpaceDE/>
        <w:autoSpaceDN/>
        <w:adjustRightInd/>
        <w:ind w:firstLine="400"/>
        <w:jc w:val="both"/>
        <w:rPr>
          <w:sz w:val="28"/>
          <w:szCs w:val="28"/>
          <w:lang w:val="kk-KZ"/>
        </w:rPr>
      </w:pPr>
      <w:r w:rsidRPr="00EB5A8C">
        <w:rPr>
          <w:bCs/>
          <w:sz w:val="28"/>
          <w:szCs w:val="28"/>
          <w:lang w:val="kk-KZ"/>
        </w:rPr>
        <w:t>Әкімшілік деректерді өтеусіз негізде жинауға арналған нысанды ұсыну мерзімі</w:t>
      </w:r>
      <w:r w:rsidRPr="00EB5A8C">
        <w:rPr>
          <w:sz w:val="28"/>
          <w:szCs w:val="28"/>
          <w:lang w:val="kk-KZ"/>
        </w:rPr>
        <w:t>:</w:t>
      </w:r>
    </w:p>
    <w:p w:rsidR="00EB5A8C" w:rsidRPr="00EB5A8C" w:rsidRDefault="00EB5A8C" w:rsidP="00EB5A8C">
      <w:pPr>
        <w:overflowPunct/>
        <w:autoSpaceDE/>
        <w:autoSpaceDN/>
        <w:adjustRightInd/>
        <w:ind w:firstLine="400"/>
        <w:jc w:val="both"/>
        <w:rPr>
          <w:bCs/>
          <w:sz w:val="28"/>
          <w:szCs w:val="28"/>
          <w:lang w:val="kk-KZ"/>
        </w:rPr>
      </w:pPr>
      <w:r w:rsidRPr="00EB5A8C">
        <w:rPr>
          <w:bCs/>
          <w:sz w:val="28"/>
          <w:szCs w:val="28"/>
          <w:lang w:val="kk-KZ"/>
        </w:rPr>
        <w:t>есепті тоқсаннан кейінгі күнтізбелік 70 (жетпіс) күннен</w:t>
      </w:r>
      <w:r w:rsidRPr="00EB5A8C">
        <w:rPr>
          <w:sz w:val="24"/>
          <w:szCs w:val="24"/>
          <w:lang w:val="kk-KZ"/>
        </w:rPr>
        <w:t xml:space="preserve"> </w:t>
      </w:r>
      <w:r w:rsidRPr="00EB5A8C">
        <w:rPr>
          <w:bCs/>
          <w:sz w:val="28"/>
          <w:szCs w:val="28"/>
          <w:lang w:val="kk-KZ"/>
        </w:rPr>
        <w:t xml:space="preserve">кешіктірмей, тоқсан сайын (төртінші тоқсанды қоспағанда) </w:t>
      </w:r>
    </w:p>
    <w:p w:rsidR="00EB5A8C" w:rsidRPr="00EB5A8C" w:rsidRDefault="00EB5A8C" w:rsidP="00EB5A8C">
      <w:pPr>
        <w:overflowPunct/>
        <w:autoSpaceDE/>
        <w:autoSpaceDN/>
        <w:adjustRightInd/>
        <w:ind w:firstLine="400"/>
        <w:jc w:val="both"/>
        <w:rPr>
          <w:bCs/>
          <w:sz w:val="28"/>
          <w:szCs w:val="28"/>
          <w:lang w:val="kk-KZ"/>
        </w:rPr>
      </w:pPr>
      <w:r w:rsidRPr="00EB5A8C">
        <w:rPr>
          <w:bCs/>
          <w:sz w:val="28"/>
          <w:szCs w:val="28"/>
          <w:lang w:val="kk-KZ"/>
        </w:rPr>
        <w:t xml:space="preserve">есепті жылдан кейінгі жылғы 31 (отыз бірінші) мамырдан (қоса алғанда) кешіктірмей, жыл сайын </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426"/>
        <w:jc w:val="both"/>
        <w:rPr>
          <w:sz w:val="28"/>
          <w:szCs w:val="28"/>
          <w:lang w:val="kk-KZ"/>
        </w:rPr>
      </w:pPr>
      <w:r w:rsidRPr="00EB5A8C">
        <w:rPr>
          <w:bCs/>
          <w:sz w:val="28"/>
          <w:szCs w:val="28"/>
          <w:lang w:val="kk-KZ"/>
        </w:rPr>
        <w:t>Жинау әдісі: электрондық түрде</w:t>
      </w:r>
    </w:p>
    <w:p w:rsidR="00EB5A8C" w:rsidRPr="00EB5A8C" w:rsidRDefault="00EB5A8C" w:rsidP="00EB5A8C">
      <w:pPr>
        <w:overflowPunct/>
        <w:autoSpaceDE/>
        <w:autoSpaceDN/>
        <w:adjustRightInd/>
        <w:rPr>
          <w:sz w:val="28"/>
          <w:szCs w:val="28"/>
        </w:rPr>
      </w:pPr>
      <w:r w:rsidRPr="00EB5A8C">
        <w:rPr>
          <w:sz w:val="28"/>
          <w:szCs w:val="28"/>
        </w:rPr>
        <w:br w:type="page"/>
      </w:r>
    </w:p>
    <w:p w:rsidR="00EB5A8C" w:rsidRPr="00EB5A8C" w:rsidRDefault="00EB5A8C" w:rsidP="00EB5A8C">
      <w:pPr>
        <w:overflowPunct/>
        <w:autoSpaceDE/>
        <w:autoSpaceDN/>
        <w:adjustRightInd/>
        <w:ind w:firstLine="400"/>
        <w:jc w:val="both"/>
        <w:rPr>
          <w:sz w:val="28"/>
          <w:szCs w:val="28"/>
        </w:rPr>
      </w:pPr>
      <w:r w:rsidRPr="00EB5A8C">
        <w:rPr>
          <w:sz w:val="28"/>
          <w:szCs w:val="28"/>
        </w:rPr>
        <w:lastRenderedPageBreak/>
        <w:t>1-кесте. Банк конгломератының жарғылық капиталын есептеу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
        <w:gridCol w:w="6320"/>
        <w:gridCol w:w="2821"/>
      </w:tblGrid>
      <w:tr w:rsidR="00EB5A8C" w:rsidRPr="00EB5A8C" w:rsidTr="001F3811">
        <w:trPr>
          <w:jc w:val="center"/>
        </w:trPr>
        <w:tc>
          <w:tcPr>
            <w:tcW w:w="2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w:t>
            </w:r>
          </w:p>
        </w:tc>
        <w:tc>
          <w:tcPr>
            <w:tcW w:w="3250" w:type="pc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Атауы</w:t>
            </w:r>
          </w:p>
        </w:tc>
        <w:tc>
          <w:tcPr>
            <w:tcW w:w="1450" w:type="pc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Сомасы (мың теңгемен)</w:t>
            </w:r>
          </w:p>
        </w:tc>
      </w:tr>
      <w:tr w:rsidR="00EB5A8C" w:rsidRPr="00EB5A8C" w:rsidTr="001F3811">
        <w:trPr>
          <w:jc w:val="center"/>
        </w:trPr>
        <w:tc>
          <w:tcPr>
            <w:tcW w:w="2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1</w:t>
            </w:r>
          </w:p>
        </w:tc>
        <w:tc>
          <w:tcPr>
            <w:tcW w:w="32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2</w:t>
            </w:r>
          </w:p>
        </w:tc>
        <w:tc>
          <w:tcPr>
            <w:tcW w:w="14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3</w:t>
            </w:r>
          </w:p>
        </w:tc>
      </w:tr>
      <w:tr w:rsidR="00EB5A8C" w:rsidRPr="00EB5A8C" w:rsidTr="001F3811">
        <w:trPr>
          <w:jc w:val="center"/>
        </w:trPr>
        <w:tc>
          <w:tcPr>
            <w:tcW w:w="2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1</w:t>
            </w:r>
          </w:p>
        </w:tc>
        <w:tc>
          <w:tcPr>
            <w:tcW w:w="3250"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rPr>
            </w:pPr>
            <w:r w:rsidRPr="00EB5A8C">
              <w:rPr>
                <w:color w:val="000000"/>
                <w:sz w:val="24"/>
                <w:szCs w:val="24"/>
                <w:lang w:val="kk-KZ" w:eastAsia="kk-KZ"/>
              </w:rPr>
              <w:t>Банк конгломератының жарғылық капиталы, оның ішінде:</w:t>
            </w:r>
          </w:p>
        </w:tc>
        <w:tc>
          <w:tcPr>
            <w:tcW w:w="145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2</w:t>
            </w:r>
          </w:p>
        </w:tc>
        <w:tc>
          <w:tcPr>
            <w:tcW w:w="3250" w:type="pc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жарғылық (төленген) капитал</w:t>
            </w:r>
          </w:p>
        </w:tc>
        <w:tc>
          <w:tcPr>
            <w:tcW w:w="145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3</w:t>
            </w:r>
          </w:p>
        </w:tc>
        <w:tc>
          <w:tcPr>
            <w:tcW w:w="3250" w:type="pc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сатып алынған акциялары (алынған капиталы)</w:t>
            </w:r>
          </w:p>
        </w:tc>
        <w:tc>
          <w:tcPr>
            <w:tcW w:w="145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bl>
    <w:p w:rsidR="00EB5A8C" w:rsidRPr="00EB5A8C" w:rsidRDefault="00EB5A8C" w:rsidP="00EB5A8C">
      <w:pPr>
        <w:overflowPunct/>
        <w:autoSpaceDE/>
        <w:autoSpaceDN/>
        <w:adjustRightInd/>
        <w:ind w:firstLine="400"/>
        <w:jc w:val="both"/>
        <w:rPr>
          <w:sz w:val="28"/>
          <w:szCs w:val="28"/>
        </w:rPr>
      </w:pPr>
    </w:p>
    <w:p w:rsidR="00EB5A8C" w:rsidRPr="00EB5A8C" w:rsidRDefault="00EB5A8C" w:rsidP="00EB5A8C">
      <w:pPr>
        <w:overflowPunct/>
        <w:autoSpaceDE/>
        <w:autoSpaceDN/>
        <w:adjustRightInd/>
        <w:ind w:firstLine="400"/>
        <w:jc w:val="both"/>
        <w:rPr>
          <w:sz w:val="28"/>
          <w:szCs w:val="28"/>
        </w:rPr>
      </w:pPr>
      <w:r w:rsidRPr="00EB5A8C">
        <w:rPr>
          <w:sz w:val="28"/>
          <w:szCs w:val="28"/>
        </w:rPr>
        <w:t>2-кесте. Банк конгломератының меншікті капиталы жеткіліктілігінің коэффициентін есептеу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311"/>
        <w:gridCol w:w="2354"/>
      </w:tblGrid>
      <w:tr w:rsidR="00EB5A8C" w:rsidRPr="00EB5A8C" w:rsidTr="001F3811">
        <w:trPr>
          <w:trHeight w:val="92"/>
        </w:trPr>
        <w:tc>
          <w:tcPr>
            <w:tcW w:w="969" w:type="dxa"/>
            <w:shd w:val="clear" w:color="000000" w:fill="FFFFFF"/>
            <w:vAlign w:val="center"/>
            <w:hideMark/>
          </w:tcPr>
          <w:p w:rsidR="00EB5A8C" w:rsidRPr="00EB5A8C" w:rsidRDefault="00EB5A8C" w:rsidP="00EB5A8C">
            <w:pPr>
              <w:overflowPunct/>
              <w:autoSpaceDE/>
              <w:autoSpaceDN/>
              <w:adjustRightInd/>
              <w:jc w:val="both"/>
              <w:rPr>
                <w:bCs/>
                <w:sz w:val="24"/>
                <w:szCs w:val="24"/>
              </w:rPr>
            </w:pPr>
            <w:r w:rsidRPr="00EB5A8C">
              <w:rPr>
                <w:bCs/>
                <w:sz w:val="24"/>
                <w:szCs w:val="24"/>
              </w:rPr>
              <w:t>№</w:t>
            </w:r>
          </w:p>
        </w:tc>
        <w:tc>
          <w:tcPr>
            <w:tcW w:w="6311" w:type="dxa"/>
            <w:shd w:val="clear" w:color="000000" w:fill="FFFFFF"/>
            <w:vAlign w:val="center"/>
            <w:hideMark/>
          </w:tcPr>
          <w:p w:rsidR="00EB5A8C" w:rsidRPr="00EB5A8C" w:rsidRDefault="00EB5A8C" w:rsidP="00EB5A8C">
            <w:pPr>
              <w:overflowPunct/>
              <w:autoSpaceDE/>
              <w:autoSpaceDN/>
              <w:adjustRightInd/>
              <w:jc w:val="both"/>
              <w:rPr>
                <w:bCs/>
                <w:sz w:val="24"/>
                <w:szCs w:val="24"/>
              </w:rPr>
            </w:pPr>
            <w:r w:rsidRPr="00EB5A8C">
              <w:rPr>
                <w:bCs/>
                <w:sz w:val="24"/>
                <w:szCs w:val="24"/>
              </w:rPr>
              <w:t>Наименование показателя</w:t>
            </w:r>
          </w:p>
        </w:tc>
        <w:tc>
          <w:tcPr>
            <w:tcW w:w="2354" w:type="dxa"/>
            <w:shd w:val="clear" w:color="000000" w:fill="FFFFFF"/>
            <w:vAlign w:val="cente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Сомасы (мың теңгемен)</w:t>
            </w:r>
          </w:p>
        </w:tc>
      </w:tr>
      <w:tr w:rsidR="00EB5A8C" w:rsidRPr="00EB5A8C" w:rsidTr="001F3811">
        <w:trPr>
          <w:trHeight w:val="34"/>
        </w:trPr>
        <w:tc>
          <w:tcPr>
            <w:tcW w:w="969" w:type="dxa"/>
            <w:shd w:val="clear" w:color="000000" w:fill="FFFFFF"/>
            <w:vAlign w:val="center"/>
            <w:hideMark/>
          </w:tcPr>
          <w:p w:rsidR="00EB5A8C" w:rsidRPr="00EB5A8C" w:rsidRDefault="00EB5A8C" w:rsidP="00EB5A8C">
            <w:pPr>
              <w:overflowPunct/>
              <w:autoSpaceDE/>
              <w:autoSpaceDN/>
              <w:adjustRightInd/>
              <w:jc w:val="center"/>
              <w:rPr>
                <w:bCs/>
                <w:sz w:val="24"/>
                <w:szCs w:val="24"/>
              </w:rPr>
            </w:pPr>
            <w:r w:rsidRPr="00EB5A8C">
              <w:rPr>
                <w:bCs/>
                <w:sz w:val="24"/>
                <w:szCs w:val="24"/>
              </w:rPr>
              <w:t>1</w:t>
            </w:r>
          </w:p>
        </w:tc>
        <w:tc>
          <w:tcPr>
            <w:tcW w:w="6311" w:type="dxa"/>
            <w:shd w:val="clear" w:color="000000" w:fill="FFFFFF"/>
            <w:vAlign w:val="center"/>
            <w:hideMark/>
          </w:tcPr>
          <w:p w:rsidR="00EB5A8C" w:rsidRPr="00EB5A8C" w:rsidRDefault="00EB5A8C" w:rsidP="00EB5A8C">
            <w:pPr>
              <w:overflowPunct/>
              <w:autoSpaceDE/>
              <w:autoSpaceDN/>
              <w:adjustRightInd/>
              <w:jc w:val="center"/>
              <w:rPr>
                <w:bCs/>
                <w:sz w:val="24"/>
                <w:szCs w:val="24"/>
              </w:rPr>
            </w:pPr>
            <w:r w:rsidRPr="00EB5A8C">
              <w:rPr>
                <w:bCs/>
                <w:sz w:val="24"/>
                <w:szCs w:val="24"/>
              </w:rPr>
              <w:t>2</w:t>
            </w:r>
          </w:p>
        </w:tc>
        <w:tc>
          <w:tcPr>
            <w:tcW w:w="2354" w:type="dxa"/>
            <w:shd w:val="clear" w:color="000000" w:fill="FFFFFF"/>
            <w:vAlign w:val="center"/>
            <w:hideMark/>
          </w:tcPr>
          <w:p w:rsidR="00EB5A8C" w:rsidRPr="00EB5A8C" w:rsidRDefault="00EB5A8C" w:rsidP="00EB5A8C">
            <w:pPr>
              <w:overflowPunct/>
              <w:autoSpaceDE/>
              <w:autoSpaceDN/>
              <w:adjustRightInd/>
              <w:jc w:val="center"/>
              <w:rPr>
                <w:bCs/>
                <w:sz w:val="24"/>
                <w:szCs w:val="24"/>
              </w:rPr>
            </w:pPr>
            <w:r w:rsidRPr="00EB5A8C">
              <w:rPr>
                <w:bCs/>
                <w:sz w:val="24"/>
                <w:szCs w:val="24"/>
              </w:rPr>
              <w:t>3</w:t>
            </w:r>
          </w:p>
        </w:tc>
      </w:tr>
      <w:tr w:rsidR="00EB5A8C" w:rsidRPr="00EB5A8C" w:rsidTr="001F3811">
        <w:trPr>
          <w:trHeight w:val="102"/>
        </w:trPr>
        <w:tc>
          <w:tcPr>
            <w:tcW w:w="969" w:type="dxa"/>
            <w:shd w:val="clear" w:color="000000" w:fill="FFFFFF"/>
            <w:vAlign w:val="center"/>
            <w:hideMark/>
          </w:tcPr>
          <w:p w:rsidR="00EB5A8C" w:rsidRPr="00EB5A8C" w:rsidRDefault="00EB5A8C" w:rsidP="00EB5A8C">
            <w:pPr>
              <w:overflowPunct/>
              <w:autoSpaceDE/>
              <w:autoSpaceDN/>
              <w:adjustRightInd/>
              <w:jc w:val="both"/>
              <w:rPr>
                <w:bCs/>
                <w:sz w:val="24"/>
                <w:szCs w:val="24"/>
              </w:rPr>
            </w:pPr>
            <w:r w:rsidRPr="00EB5A8C">
              <w:rPr>
                <w:bCs/>
                <w:sz w:val="24"/>
                <w:szCs w:val="24"/>
              </w:rPr>
              <w:t>1</w:t>
            </w:r>
          </w:p>
        </w:tc>
        <w:tc>
          <w:tcPr>
            <w:tcW w:w="6311" w:type="dxa"/>
            <w:shd w:val="clear" w:color="000000" w:fill="FFFFFF"/>
            <w:vAlign w:val="cente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Инвестицияларды шегергендегі банк холдингінің (бар болса) немесе банктің меншікті капиталы</w:t>
            </w:r>
          </w:p>
        </w:tc>
        <w:tc>
          <w:tcPr>
            <w:tcW w:w="2354" w:type="dxa"/>
            <w:shd w:val="clear" w:color="000000" w:fill="FFFFFF"/>
            <w:hideMark/>
          </w:tcPr>
          <w:p w:rsidR="00EB5A8C" w:rsidRPr="00EB5A8C" w:rsidRDefault="00EB5A8C" w:rsidP="00EB5A8C">
            <w:pPr>
              <w:overflowPunct/>
              <w:autoSpaceDE/>
              <w:autoSpaceDN/>
              <w:adjustRightInd/>
              <w:rPr>
                <w:bCs/>
                <w:sz w:val="24"/>
                <w:szCs w:val="24"/>
              </w:rPr>
            </w:pPr>
            <w:r w:rsidRPr="00EB5A8C">
              <w:rPr>
                <w:bCs/>
                <w:sz w:val="24"/>
                <w:szCs w:val="24"/>
              </w:rPr>
              <w:t xml:space="preserve">                                  -     </w:t>
            </w:r>
          </w:p>
        </w:tc>
      </w:tr>
      <w:tr w:rsidR="00EB5A8C" w:rsidRPr="00EB5A8C" w:rsidTr="001F3811">
        <w:trPr>
          <w:trHeight w:val="68"/>
        </w:trPr>
        <w:tc>
          <w:tcPr>
            <w:tcW w:w="969" w:type="dxa"/>
            <w:shd w:val="clear" w:color="000000" w:fill="FFFFFF"/>
            <w:vAlign w:val="center"/>
            <w:hideMark/>
          </w:tcPr>
          <w:p w:rsidR="00EB5A8C" w:rsidRPr="00EB5A8C" w:rsidRDefault="00EB5A8C" w:rsidP="00EB5A8C">
            <w:pPr>
              <w:overflowPunct/>
              <w:autoSpaceDE/>
              <w:autoSpaceDN/>
              <w:adjustRightInd/>
              <w:jc w:val="both"/>
              <w:rPr>
                <w:sz w:val="24"/>
                <w:szCs w:val="24"/>
              </w:rPr>
            </w:pPr>
            <w:r w:rsidRPr="00EB5A8C">
              <w:rPr>
                <w:sz w:val="24"/>
                <w:szCs w:val="24"/>
              </w:rPr>
              <w:t>1.1</w:t>
            </w:r>
          </w:p>
        </w:tc>
        <w:tc>
          <w:tcPr>
            <w:tcW w:w="6311" w:type="dxa"/>
            <w:shd w:val="clear" w:color="000000" w:fill="FFFFFF"/>
            <w:vAlign w:val="cente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Шоғырландырылған негізде есептелген банк холдингінің (бар болса) немесе банктің меншікті капиталы</w:t>
            </w:r>
          </w:p>
        </w:tc>
        <w:tc>
          <w:tcPr>
            <w:tcW w:w="2354" w:type="dxa"/>
            <w:shd w:val="clear" w:color="000000" w:fill="FFFFFF"/>
            <w:hideMark/>
          </w:tcPr>
          <w:p w:rsidR="00EB5A8C" w:rsidRPr="00EB5A8C" w:rsidRDefault="00EB5A8C" w:rsidP="00EB5A8C">
            <w:pPr>
              <w:overflowPunct/>
              <w:autoSpaceDE/>
              <w:autoSpaceDN/>
              <w:adjustRightInd/>
              <w:rPr>
                <w:sz w:val="24"/>
                <w:szCs w:val="24"/>
              </w:rPr>
            </w:pPr>
            <w:r w:rsidRPr="00EB5A8C">
              <w:rPr>
                <w:sz w:val="24"/>
                <w:szCs w:val="24"/>
              </w:rPr>
              <w:t xml:space="preserve">                                  -     </w:t>
            </w:r>
          </w:p>
        </w:tc>
      </w:tr>
      <w:tr w:rsidR="00EB5A8C" w:rsidRPr="00EB5A8C" w:rsidTr="001F3811">
        <w:trPr>
          <w:trHeight w:val="87"/>
        </w:trPr>
        <w:tc>
          <w:tcPr>
            <w:tcW w:w="969" w:type="dxa"/>
            <w:shd w:val="clear" w:color="000000" w:fill="FFFFFF"/>
            <w:vAlign w:val="center"/>
            <w:hideMark/>
          </w:tcPr>
          <w:p w:rsidR="00EB5A8C" w:rsidRPr="00EB5A8C" w:rsidRDefault="00EB5A8C" w:rsidP="00EB5A8C">
            <w:pPr>
              <w:overflowPunct/>
              <w:autoSpaceDE/>
              <w:autoSpaceDN/>
              <w:adjustRightInd/>
              <w:jc w:val="both"/>
              <w:rPr>
                <w:bCs/>
                <w:sz w:val="24"/>
                <w:szCs w:val="24"/>
              </w:rPr>
            </w:pPr>
            <w:r w:rsidRPr="00EB5A8C">
              <w:rPr>
                <w:bCs/>
                <w:sz w:val="24"/>
                <w:szCs w:val="24"/>
              </w:rPr>
              <w:t>1.2</w:t>
            </w:r>
          </w:p>
        </w:tc>
        <w:tc>
          <w:tcPr>
            <w:tcW w:w="6311" w:type="dxa"/>
            <w:shd w:val="clear" w:color="000000" w:fill="FFFFFF"/>
            <w:vAlign w:val="cente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Банктер және/немесе бейрезидент-банктер болып табылмайтын заңды тұлғалардың жарғылық капиталына салымдарды білдіретін инвестициялар</w:t>
            </w:r>
          </w:p>
        </w:tc>
        <w:tc>
          <w:tcPr>
            <w:tcW w:w="2354" w:type="dxa"/>
            <w:shd w:val="clear" w:color="000000" w:fill="FFFFFF"/>
            <w:hideMark/>
          </w:tcPr>
          <w:p w:rsidR="00EB5A8C" w:rsidRPr="00EB5A8C" w:rsidRDefault="00EB5A8C" w:rsidP="00EB5A8C">
            <w:pPr>
              <w:overflowPunct/>
              <w:autoSpaceDE/>
              <w:autoSpaceDN/>
              <w:adjustRightInd/>
              <w:rPr>
                <w:bCs/>
                <w:sz w:val="24"/>
                <w:szCs w:val="24"/>
              </w:rPr>
            </w:pPr>
            <w:r w:rsidRPr="00EB5A8C">
              <w:rPr>
                <w:bCs/>
                <w:sz w:val="24"/>
                <w:szCs w:val="24"/>
              </w:rPr>
              <w:t xml:space="preserve">                                  -     </w:t>
            </w:r>
          </w:p>
        </w:tc>
      </w:tr>
      <w:tr w:rsidR="00EB5A8C" w:rsidRPr="00EB5A8C" w:rsidTr="001F3811">
        <w:trPr>
          <w:trHeight w:val="58"/>
        </w:trPr>
        <w:tc>
          <w:tcPr>
            <w:tcW w:w="969" w:type="dxa"/>
            <w:shd w:val="clear" w:color="000000" w:fill="FFFFFF"/>
            <w:vAlign w:val="center"/>
            <w:hideMark/>
          </w:tcPr>
          <w:p w:rsidR="00EB5A8C" w:rsidRPr="00EB5A8C" w:rsidRDefault="00EB5A8C" w:rsidP="00EB5A8C">
            <w:pPr>
              <w:overflowPunct/>
              <w:autoSpaceDE/>
              <w:autoSpaceDN/>
              <w:adjustRightInd/>
              <w:jc w:val="both"/>
              <w:rPr>
                <w:sz w:val="24"/>
                <w:szCs w:val="24"/>
              </w:rPr>
            </w:pPr>
            <w:r w:rsidRPr="00EB5A8C">
              <w:rPr>
                <w:sz w:val="24"/>
                <w:szCs w:val="24"/>
              </w:rPr>
              <w:t>1.2.1</w:t>
            </w:r>
          </w:p>
        </w:tc>
        <w:tc>
          <w:tcPr>
            <w:tcW w:w="6311" w:type="dxa"/>
            <w:shd w:val="clear" w:color="000000" w:fill="FFFFFF"/>
            <w:vAlign w:val="cente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1-заңды тұлғаның атауы</w:t>
            </w:r>
          </w:p>
        </w:tc>
        <w:tc>
          <w:tcPr>
            <w:tcW w:w="2354" w:type="dxa"/>
            <w:shd w:val="clear" w:color="000000" w:fill="FFFFFF"/>
            <w:hideMark/>
          </w:tcPr>
          <w:p w:rsidR="00EB5A8C" w:rsidRPr="00EB5A8C" w:rsidRDefault="00EB5A8C" w:rsidP="00EB5A8C">
            <w:pPr>
              <w:overflowPunct/>
              <w:autoSpaceDE/>
              <w:autoSpaceDN/>
              <w:adjustRightInd/>
              <w:rPr>
                <w:sz w:val="24"/>
                <w:szCs w:val="24"/>
              </w:rPr>
            </w:pPr>
            <w:r w:rsidRPr="00EB5A8C">
              <w:rPr>
                <w:sz w:val="24"/>
                <w:szCs w:val="24"/>
              </w:rPr>
              <w:t xml:space="preserve">                                  -     </w:t>
            </w:r>
          </w:p>
        </w:tc>
      </w:tr>
      <w:tr w:rsidR="00EB5A8C" w:rsidRPr="00EB5A8C" w:rsidTr="001F3811">
        <w:trPr>
          <w:trHeight w:val="58"/>
        </w:trPr>
        <w:tc>
          <w:tcPr>
            <w:tcW w:w="969" w:type="dxa"/>
            <w:shd w:val="clear" w:color="000000" w:fill="FFFFFF"/>
            <w:vAlign w:val="center"/>
            <w:hideMark/>
          </w:tcPr>
          <w:p w:rsidR="00EB5A8C" w:rsidRPr="00EB5A8C" w:rsidRDefault="00EB5A8C" w:rsidP="00EB5A8C">
            <w:pPr>
              <w:overflowPunct/>
              <w:autoSpaceDE/>
              <w:autoSpaceDN/>
              <w:adjustRightInd/>
              <w:jc w:val="both"/>
              <w:rPr>
                <w:sz w:val="24"/>
                <w:szCs w:val="24"/>
              </w:rPr>
            </w:pPr>
            <w:r w:rsidRPr="00EB5A8C">
              <w:rPr>
                <w:sz w:val="24"/>
                <w:szCs w:val="24"/>
              </w:rPr>
              <w:t>1.2.n</w:t>
            </w:r>
          </w:p>
        </w:tc>
        <w:tc>
          <w:tcPr>
            <w:tcW w:w="6311" w:type="dxa"/>
            <w:shd w:val="clear" w:color="000000" w:fill="FFFFFF"/>
            <w:vAlign w:val="cente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n-заңды тұлғаның атауы</w:t>
            </w:r>
          </w:p>
        </w:tc>
        <w:tc>
          <w:tcPr>
            <w:tcW w:w="2354" w:type="dxa"/>
            <w:shd w:val="clear" w:color="000000" w:fill="FFFFFF"/>
            <w:hideMark/>
          </w:tcPr>
          <w:p w:rsidR="00EB5A8C" w:rsidRPr="00EB5A8C" w:rsidRDefault="00EB5A8C" w:rsidP="00EB5A8C">
            <w:pPr>
              <w:overflowPunct/>
              <w:autoSpaceDE/>
              <w:autoSpaceDN/>
              <w:adjustRightInd/>
              <w:rPr>
                <w:sz w:val="24"/>
                <w:szCs w:val="24"/>
              </w:rPr>
            </w:pPr>
            <w:r w:rsidRPr="00EB5A8C">
              <w:rPr>
                <w:sz w:val="24"/>
                <w:szCs w:val="24"/>
              </w:rPr>
              <w:t xml:space="preserve">                                  -     </w:t>
            </w:r>
          </w:p>
        </w:tc>
      </w:tr>
      <w:tr w:rsidR="00EB5A8C" w:rsidRPr="00EB5A8C" w:rsidTr="001F3811">
        <w:trPr>
          <w:trHeight w:val="136"/>
        </w:trPr>
        <w:tc>
          <w:tcPr>
            <w:tcW w:w="969" w:type="dxa"/>
            <w:shd w:val="clear" w:color="000000" w:fill="FFFFFF"/>
            <w:vAlign w:val="center"/>
            <w:hideMark/>
          </w:tcPr>
          <w:p w:rsidR="00EB5A8C" w:rsidRPr="00EB5A8C" w:rsidRDefault="00EB5A8C" w:rsidP="00EB5A8C">
            <w:pPr>
              <w:overflowPunct/>
              <w:autoSpaceDE/>
              <w:autoSpaceDN/>
              <w:adjustRightInd/>
              <w:jc w:val="both"/>
              <w:rPr>
                <w:bCs/>
                <w:sz w:val="24"/>
                <w:szCs w:val="24"/>
              </w:rPr>
            </w:pPr>
            <w:r w:rsidRPr="00EB5A8C">
              <w:rPr>
                <w:bCs/>
                <w:sz w:val="24"/>
                <w:szCs w:val="24"/>
              </w:rPr>
              <w:t>2</w:t>
            </w:r>
          </w:p>
        </w:tc>
        <w:tc>
          <w:tcPr>
            <w:tcW w:w="6311" w:type="dxa"/>
            <w:shd w:val="clear" w:color="000000" w:fill="FFFFFF"/>
            <w:vAlign w:val="cente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Банк конгломератының банктер болып табылатын қатысушыларының тәуекел дәрежесі бойынша мөлшерленген активтерінің, шартты және ықтимал міндеттемелерінің сомасы</w:t>
            </w:r>
          </w:p>
        </w:tc>
        <w:tc>
          <w:tcPr>
            <w:tcW w:w="2354" w:type="dxa"/>
            <w:shd w:val="clear" w:color="000000" w:fill="FFFFFF"/>
            <w:hideMark/>
          </w:tcPr>
          <w:p w:rsidR="00EB5A8C" w:rsidRPr="00EB5A8C" w:rsidRDefault="00EB5A8C" w:rsidP="00EB5A8C">
            <w:pPr>
              <w:overflowPunct/>
              <w:autoSpaceDE/>
              <w:autoSpaceDN/>
              <w:adjustRightInd/>
              <w:jc w:val="center"/>
              <w:rPr>
                <w:bCs/>
                <w:sz w:val="24"/>
                <w:szCs w:val="24"/>
              </w:rPr>
            </w:pPr>
            <w:r w:rsidRPr="00EB5A8C">
              <w:rPr>
                <w:bCs/>
                <w:sz w:val="24"/>
                <w:szCs w:val="24"/>
              </w:rPr>
              <w:t xml:space="preserve"> X </w:t>
            </w:r>
          </w:p>
        </w:tc>
      </w:tr>
      <w:tr w:rsidR="00EB5A8C" w:rsidRPr="00EB5A8C" w:rsidTr="001F3811">
        <w:trPr>
          <w:trHeight w:val="58"/>
        </w:trPr>
        <w:tc>
          <w:tcPr>
            <w:tcW w:w="969" w:type="dxa"/>
            <w:shd w:val="clear" w:color="000000" w:fill="FFFFFF"/>
            <w:noWrap/>
            <w:vAlign w:val="bottom"/>
            <w:hideMark/>
          </w:tcPr>
          <w:p w:rsidR="00EB5A8C" w:rsidRPr="00EB5A8C" w:rsidRDefault="00EB5A8C" w:rsidP="00EB5A8C">
            <w:pPr>
              <w:overflowPunct/>
              <w:autoSpaceDE/>
              <w:autoSpaceDN/>
              <w:adjustRightInd/>
              <w:rPr>
                <w:sz w:val="24"/>
                <w:szCs w:val="24"/>
              </w:rPr>
            </w:pPr>
            <w:r w:rsidRPr="00EB5A8C">
              <w:rPr>
                <w:sz w:val="24"/>
                <w:szCs w:val="24"/>
              </w:rPr>
              <w:t>2.1</w:t>
            </w:r>
          </w:p>
        </w:tc>
        <w:tc>
          <w:tcPr>
            <w:tcW w:w="6311" w:type="dxa"/>
            <w:shd w:val="clear" w:color="000000" w:fill="FFFFFF"/>
            <w:vAlign w:val="center"/>
            <w:hideMark/>
          </w:tcPr>
          <w:p w:rsidR="00EB5A8C" w:rsidRPr="00EB5A8C" w:rsidRDefault="00EB5A8C" w:rsidP="00EB5A8C">
            <w:pPr>
              <w:overflowPunct/>
              <w:autoSpaceDE/>
              <w:autoSpaceDN/>
              <w:adjustRightInd/>
              <w:jc w:val="both"/>
              <w:rPr>
                <w:sz w:val="24"/>
                <w:szCs w:val="24"/>
              </w:rPr>
            </w:pPr>
            <w:r w:rsidRPr="00EB5A8C">
              <w:rPr>
                <w:color w:val="000000"/>
                <w:sz w:val="24"/>
                <w:szCs w:val="24"/>
                <w:lang w:val="kk-KZ" w:eastAsia="kk-KZ"/>
              </w:rPr>
              <w:t>1-заңды тұлғаның атауы</w:t>
            </w:r>
          </w:p>
        </w:tc>
        <w:tc>
          <w:tcPr>
            <w:tcW w:w="2354" w:type="dxa"/>
            <w:shd w:val="clear" w:color="000000" w:fill="FFFFFF"/>
            <w:hideMark/>
          </w:tcPr>
          <w:p w:rsidR="00EB5A8C" w:rsidRPr="00EB5A8C" w:rsidRDefault="00EB5A8C" w:rsidP="00EB5A8C">
            <w:pPr>
              <w:overflowPunct/>
              <w:autoSpaceDE/>
              <w:autoSpaceDN/>
              <w:adjustRightInd/>
              <w:rPr>
                <w:sz w:val="24"/>
                <w:szCs w:val="24"/>
              </w:rPr>
            </w:pPr>
            <w:r w:rsidRPr="00EB5A8C">
              <w:rPr>
                <w:sz w:val="24"/>
                <w:szCs w:val="24"/>
              </w:rPr>
              <w:t xml:space="preserve">                                  -     </w:t>
            </w:r>
          </w:p>
        </w:tc>
      </w:tr>
      <w:tr w:rsidR="00EB5A8C" w:rsidRPr="00EB5A8C" w:rsidTr="001F3811">
        <w:trPr>
          <w:trHeight w:val="34"/>
        </w:trPr>
        <w:tc>
          <w:tcPr>
            <w:tcW w:w="969" w:type="dxa"/>
            <w:shd w:val="clear" w:color="000000" w:fill="FFFFFF"/>
            <w:noWrap/>
            <w:vAlign w:val="bottom"/>
            <w:hideMark/>
          </w:tcPr>
          <w:p w:rsidR="00EB5A8C" w:rsidRPr="00EB5A8C" w:rsidRDefault="00EB5A8C" w:rsidP="00EB5A8C">
            <w:pPr>
              <w:overflowPunct/>
              <w:autoSpaceDE/>
              <w:autoSpaceDN/>
              <w:adjustRightInd/>
              <w:rPr>
                <w:sz w:val="24"/>
                <w:szCs w:val="24"/>
              </w:rPr>
            </w:pPr>
            <w:r w:rsidRPr="00EB5A8C">
              <w:rPr>
                <w:sz w:val="24"/>
                <w:szCs w:val="24"/>
              </w:rPr>
              <w:t>2.n</w:t>
            </w:r>
          </w:p>
        </w:tc>
        <w:tc>
          <w:tcPr>
            <w:tcW w:w="6311" w:type="dxa"/>
            <w:shd w:val="clear" w:color="000000" w:fill="FFFFFF"/>
            <w:vAlign w:val="center"/>
            <w:hideMark/>
          </w:tcPr>
          <w:p w:rsidR="00EB5A8C" w:rsidRPr="00EB5A8C" w:rsidRDefault="00EB5A8C" w:rsidP="00EB5A8C">
            <w:pPr>
              <w:overflowPunct/>
              <w:autoSpaceDE/>
              <w:autoSpaceDN/>
              <w:adjustRightInd/>
              <w:jc w:val="both"/>
              <w:rPr>
                <w:sz w:val="24"/>
                <w:szCs w:val="24"/>
              </w:rPr>
            </w:pPr>
            <w:r w:rsidRPr="00EB5A8C">
              <w:rPr>
                <w:color w:val="000000"/>
                <w:sz w:val="24"/>
                <w:szCs w:val="24"/>
                <w:lang w:val="kk-KZ" w:eastAsia="kk-KZ"/>
              </w:rPr>
              <w:t>n-заңды тұлғаның атауы</w:t>
            </w:r>
          </w:p>
        </w:tc>
        <w:tc>
          <w:tcPr>
            <w:tcW w:w="2354" w:type="dxa"/>
            <w:shd w:val="clear" w:color="000000" w:fill="FFFFFF"/>
            <w:hideMark/>
          </w:tcPr>
          <w:p w:rsidR="00EB5A8C" w:rsidRPr="00EB5A8C" w:rsidRDefault="00EB5A8C" w:rsidP="00EB5A8C">
            <w:pPr>
              <w:overflowPunct/>
              <w:autoSpaceDE/>
              <w:autoSpaceDN/>
              <w:adjustRightInd/>
              <w:rPr>
                <w:sz w:val="24"/>
                <w:szCs w:val="24"/>
              </w:rPr>
            </w:pPr>
            <w:r w:rsidRPr="00EB5A8C">
              <w:rPr>
                <w:sz w:val="24"/>
                <w:szCs w:val="24"/>
              </w:rPr>
              <w:t xml:space="preserve">                                  -     </w:t>
            </w:r>
          </w:p>
        </w:tc>
      </w:tr>
      <w:tr w:rsidR="00EB5A8C" w:rsidRPr="00EB5A8C" w:rsidTr="001F3811">
        <w:trPr>
          <w:trHeight w:val="96"/>
        </w:trPr>
        <w:tc>
          <w:tcPr>
            <w:tcW w:w="969" w:type="dxa"/>
            <w:shd w:val="clear" w:color="000000" w:fill="FFFFFF"/>
            <w:noWrap/>
            <w:vAlign w:val="bottom"/>
          </w:tcPr>
          <w:p w:rsidR="00EB5A8C" w:rsidRPr="00EB5A8C" w:rsidDel="006C6BFA" w:rsidRDefault="00EB5A8C" w:rsidP="00EB5A8C">
            <w:pPr>
              <w:overflowPunct/>
              <w:autoSpaceDE/>
              <w:autoSpaceDN/>
              <w:adjustRightInd/>
              <w:rPr>
                <w:sz w:val="24"/>
                <w:szCs w:val="24"/>
              </w:rPr>
            </w:pPr>
            <w:r w:rsidRPr="00EB5A8C">
              <w:rPr>
                <w:sz w:val="24"/>
                <w:szCs w:val="24"/>
              </w:rPr>
              <w:t>3</w:t>
            </w:r>
          </w:p>
        </w:tc>
        <w:tc>
          <w:tcPr>
            <w:tcW w:w="6311" w:type="dxa"/>
            <w:shd w:val="clear" w:color="000000" w:fill="FFFFFF"/>
            <w:vAlign w:val="center"/>
          </w:tcPr>
          <w:p w:rsidR="00EB5A8C" w:rsidRPr="00EB5A8C" w:rsidDel="006C6BFA"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Қауымдасқан (тәуелді) банктер болып табылатын банк конгломераты қатысушыларының жарғылық капиталына банк холдингінің қатысу мөлшері</w:t>
            </w:r>
          </w:p>
        </w:tc>
        <w:tc>
          <w:tcPr>
            <w:tcW w:w="2354" w:type="dxa"/>
            <w:shd w:val="clear" w:color="000000" w:fill="FFFFFF"/>
          </w:tcPr>
          <w:p w:rsidR="00EB5A8C" w:rsidRPr="00EB5A8C" w:rsidDel="006C6BFA" w:rsidRDefault="00EB5A8C" w:rsidP="00EB5A8C">
            <w:pPr>
              <w:overflowPunct/>
              <w:autoSpaceDE/>
              <w:autoSpaceDN/>
              <w:adjustRightInd/>
              <w:jc w:val="center"/>
              <w:rPr>
                <w:sz w:val="24"/>
                <w:szCs w:val="24"/>
              </w:rPr>
            </w:pPr>
            <w:r w:rsidRPr="00EB5A8C">
              <w:rPr>
                <w:bCs/>
                <w:sz w:val="24"/>
                <w:szCs w:val="24"/>
              </w:rPr>
              <w:t>X</w:t>
            </w:r>
          </w:p>
        </w:tc>
      </w:tr>
      <w:tr w:rsidR="00EB5A8C" w:rsidRPr="00EB5A8C" w:rsidTr="001F3811">
        <w:trPr>
          <w:trHeight w:val="96"/>
        </w:trPr>
        <w:tc>
          <w:tcPr>
            <w:tcW w:w="969" w:type="dxa"/>
            <w:shd w:val="clear" w:color="000000" w:fill="FFFFFF"/>
            <w:noWrap/>
            <w:vAlign w:val="bottom"/>
          </w:tcPr>
          <w:p w:rsidR="00EB5A8C" w:rsidRPr="00EB5A8C" w:rsidDel="006C6BFA" w:rsidRDefault="00EB5A8C" w:rsidP="00EB5A8C">
            <w:pPr>
              <w:overflowPunct/>
              <w:autoSpaceDE/>
              <w:autoSpaceDN/>
              <w:adjustRightInd/>
              <w:rPr>
                <w:sz w:val="24"/>
                <w:szCs w:val="24"/>
              </w:rPr>
            </w:pPr>
            <w:r w:rsidRPr="00EB5A8C">
              <w:rPr>
                <w:sz w:val="24"/>
                <w:szCs w:val="24"/>
              </w:rPr>
              <w:t>3.1</w:t>
            </w:r>
          </w:p>
        </w:tc>
        <w:tc>
          <w:tcPr>
            <w:tcW w:w="6311" w:type="dxa"/>
            <w:shd w:val="clear" w:color="000000" w:fill="FFFFFF"/>
            <w:vAlign w:val="center"/>
          </w:tcPr>
          <w:p w:rsidR="00EB5A8C" w:rsidRPr="00EB5A8C" w:rsidDel="006C6BFA" w:rsidRDefault="00EB5A8C" w:rsidP="00EB5A8C">
            <w:pPr>
              <w:overflowPunct/>
              <w:autoSpaceDE/>
              <w:autoSpaceDN/>
              <w:adjustRightInd/>
              <w:jc w:val="both"/>
              <w:rPr>
                <w:sz w:val="24"/>
                <w:szCs w:val="24"/>
              </w:rPr>
            </w:pPr>
            <w:r w:rsidRPr="00EB5A8C">
              <w:rPr>
                <w:color w:val="000000"/>
                <w:sz w:val="24"/>
                <w:szCs w:val="24"/>
                <w:lang w:val="kk-KZ" w:eastAsia="kk-KZ"/>
              </w:rPr>
              <w:t>1-заңды тұлғаның атауы</w:t>
            </w:r>
          </w:p>
        </w:tc>
        <w:tc>
          <w:tcPr>
            <w:tcW w:w="2354" w:type="dxa"/>
            <w:shd w:val="clear" w:color="000000" w:fill="FFFFFF"/>
          </w:tcPr>
          <w:p w:rsidR="00EB5A8C" w:rsidRPr="00EB5A8C" w:rsidDel="006C6BFA" w:rsidRDefault="00EB5A8C" w:rsidP="00EB5A8C">
            <w:pPr>
              <w:overflowPunct/>
              <w:autoSpaceDE/>
              <w:autoSpaceDN/>
              <w:adjustRightInd/>
              <w:rPr>
                <w:sz w:val="24"/>
                <w:szCs w:val="24"/>
              </w:rPr>
            </w:pPr>
            <w:r w:rsidRPr="00EB5A8C">
              <w:rPr>
                <w:sz w:val="24"/>
                <w:szCs w:val="24"/>
              </w:rPr>
              <w:t xml:space="preserve">                                  -     </w:t>
            </w:r>
          </w:p>
        </w:tc>
      </w:tr>
      <w:tr w:rsidR="00EB5A8C" w:rsidRPr="00EB5A8C" w:rsidTr="001F3811">
        <w:trPr>
          <w:trHeight w:val="96"/>
        </w:trPr>
        <w:tc>
          <w:tcPr>
            <w:tcW w:w="969" w:type="dxa"/>
            <w:shd w:val="clear" w:color="000000" w:fill="FFFFFF"/>
            <w:noWrap/>
            <w:vAlign w:val="bottom"/>
          </w:tcPr>
          <w:p w:rsidR="00EB5A8C" w:rsidRPr="00EB5A8C" w:rsidDel="006C6BFA" w:rsidRDefault="00EB5A8C" w:rsidP="00EB5A8C">
            <w:pPr>
              <w:overflowPunct/>
              <w:autoSpaceDE/>
              <w:autoSpaceDN/>
              <w:adjustRightInd/>
              <w:rPr>
                <w:sz w:val="24"/>
                <w:szCs w:val="24"/>
                <w:lang w:val="en-US"/>
              </w:rPr>
            </w:pPr>
            <w:r w:rsidRPr="00EB5A8C">
              <w:rPr>
                <w:sz w:val="24"/>
                <w:szCs w:val="24"/>
              </w:rPr>
              <w:t>3.</w:t>
            </w:r>
            <w:r w:rsidRPr="00EB5A8C">
              <w:rPr>
                <w:sz w:val="24"/>
                <w:szCs w:val="24"/>
                <w:lang w:val="en-US"/>
              </w:rPr>
              <w:t>n</w:t>
            </w:r>
          </w:p>
        </w:tc>
        <w:tc>
          <w:tcPr>
            <w:tcW w:w="6311" w:type="dxa"/>
            <w:shd w:val="clear" w:color="000000" w:fill="FFFFFF"/>
            <w:vAlign w:val="center"/>
          </w:tcPr>
          <w:p w:rsidR="00EB5A8C" w:rsidRPr="00EB5A8C" w:rsidDel="006C6BFA" w:rsidRDefault="00EB5A8C" w:rsidP="00EB5A8C">
            <w:pPr>
              <w:overflowPunct/>
              <w:autoSpaceDE/>
              <w:autoSpaceDN/>
              <w:adjustRightInd/>
              <w:jc w:val="both"/>
              <w:rPr>
                <w:sz w:val="24"/>
                <w:szCs w:val="24"/>
              </w:rPr>
            </w:pPr>
            <w:r w:rsidRPr="00EB5A8C">
              <w:rPr>
                <w:color w:val="000000"/>
                <w:sz w:val="24"/>
                <w:szCs w:val="24"/>
                <w:lang w:val="kk-KZ" w:eastAsia="kk-KZ"/>
              </w:rPr>
              <w:t>n-заңды тұлғаның атауы</w:t>
            </w:r>
          </w:p>
        </w:tc>
        <w:tc>
          <w:tcPr>
            <w:tcW w:w="2354" w:type="dxa"/>
            <w:shd w:val="clear" w:color="000000" w:fill="FFFFFF"/>
          </w:tcPr>
          <w:p w:rsidR="00EB5A8C" w:rsidRPr="00EB5A8C" w:rsidDel="006C6BFA" w:rsidRDefault="00EB5A8C" w:rsidP="00EB5A8C">
            <w:pPr>
              <w:overflowPunct/>
              <w:autoSpaceDE/>
              <w:autoSpaceDN/>
              <w:adjustRightInd/>
              <w:rPr>
                <w:sz w:val="24"/>
                <w:szCs w:val="24"/>
              </w:rPr>
            </w:pPr>
            <w:r w:rsidRPr="00EB5A8C">
              <w:rPr>
                <w:sz w:val="24"/>
                <w:szCs w:val="24"/>
              </w:rPr>
              <w:t xml:space="preserve">                                  -     </w:t>
            </w:r>
          </w:p>
        </w:tc>
      </w:tr>
      <w:tr w:rsidR="00EB5A8C" w:rsidRPr="00EB5A8C" w:rsidTr="001F3811">
        <w:trPr>
          <w:trHeight w:val="80"/>
        </w:trPr>
        <w:tc>
          <w:tcPr>
            <w:tcW w:w="969" w:type="dxa"/>
            <w:shd w:val="clear" w:color="000000" w:fill="FFFFFF"/>
            <w:noWrap/>
            <w:vAlign w:val="bottom"/>
            <w:hideMark/>
          </w:tcPr>
          <w:p w:rsidR="00EB5A8C" w:rsidRPr="00EB5A8C" w:rsidRDefault="00EB5A8C" w:rsidP="00EB5A8C">
            <w:pPr>
              <w:overflowPunct/>
              <w:autoSpaceDE/>
              <w:autoSpaceDN/>
              <w:adjustRightInd/>
              <w:rPr>
                <w:bCs/>
                <w:sz w:val="24"/>
                <w:szCs w:val="24"/>
                <w:lang w:val="en-US"/>
              </w:rPr>
            </w:pPr>
            <w:r w:rsidRPr="00EB5A8C">
              <w:rPr>
                <w:bCs/>
                <w:sz w:val="24"/>
                <w:szCs w:val="24"/>
                <w:lang w:val="en-US"/>
              </w:rPr>
              <w:t>4</w:t>
            </w:r>
          </w:p>
        </w:tc>
        <w:tc>
          <w:tcPr>
            <w:tcW w:w="6311" w:type="dxa"/>
            <w:shd w:val="clear" w:color="000000" w:fill="FFFFFF"/>
            <w:vAlign w:val="cente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Банктерүшін меншікті капитал жеткіліктілігі коэффиценті</w:t>
            </w:r>
          </w:p>
        </w:tc>
        <w:tc>
          <w:tcPr>
            <w:tcW w:w="2354" w:type="dxa"/>
            <w:shd w:val="clear" w:color="000000" w:fill="FFFFFF"/>
            <w:hideMark/>
          </w:tcPr>
          <w:p w:rsidR="00EB5A8C" w:rsidRPr="00EB5A8C" w:rsidRDefault="00EB5A8C" w:rsidP="00EB5A8C">
            <w:pPr>
              <w:overflowPunct/>
              <w:autoSpaceDE/>
              <w:autoSpaceDN/>
              <w:adjustRightInd/>
              <w:jc w:val="center"/>
              <w:rPr>
                <w:bCs/>
                <w:sz w:val="24"/>
                <w:szCs w:val="24"/>
              </w:rPr>
            </w:pPr>
            <w:r w:rsidRPr="00EB5A8C">
              <w:rPr>
                <w:bCs/>
                <w:sz w:val="24"/>
                <w:szCs w:val="24"/>
                <w:lang w:val="en-US"/>
              </w:rPr>
              <w:t xml:space="preserve"> </w:t>
            </w:r>
            <w:r w:rsidRPr="00EB5A8C">
              <w:rPr>
                <w:bCs/>
                <w:sz w:val="24"/>
                <w:szCs w:val="24"/>
              </w:rPr>
              <w:t xml:space="preserve">X </w:t>
            </w:r>
          </w:p>
        </w:tc>
      </w:tr>
      <w:tr w:rsidR="00EB5A8C" w:rsidRPr="00EB5A8C" w:rsidTr="001F3811">
        <w:trPr>
          <w:trHeight w:val="34"/>
        </w:trPr>
        <w:tc>
          <w:tcPr>
            <w:tcW w:w="969" w:type="dxa"/>
            <w:shd w:val="clear" w:color="000000" w:fill="FFFFFF"/>
            <w:noWrap/>
            <w:vAlign w:val="bottom"/>
            <w:hideMark/>
          </w:tcPr>
          <w:p w:rsidR="00EB5A8C" w:rsidRPr="00EB5A8C" w:rsidRDefault="00EB5A8C" w:rsidP="00EB5A8C">
            <w:pPr>
              <w:overflowPunct/>
              <w:autoSpaceDE/>
              <w:autoSpaceDN/>
              <w:adjustRightInd/>
              <w:rPr>
                <w:sz w:val="24"/>
                <w:szCs w:val="24"/>
              </w:rPr>
            </w:pPr>
            <w:r w:rsidRPr="00EB5A8C">
              <w:rPr>
                <w:sz w:val="24"/>
                <w:szCs w:val="24"/>
              </w:rPr>
              <w:t>4.1</w:t>
            </w:r>
          </w:p>
        </w:tc>
        <w:tc>
          <w:tcPr>
            <w:tcW w:w="6311" w:type="dxa"/>
            <w:shd w:val="clear" w:color="000000" w:fill="FFFFFF"/>
            <w:vAlign w:val="center"/>
            <w:hideMark/>
          </w:tcPr>
          <w:p w:rsidR="00EB5A8C" w:rsidRPr="00EB5A8C" w:rsidRDefault="00EB5A8C" w:rsidP="00EB5A8C">
            <w:pPr>
              <w:overflowPunct/>
              <w:autoSpaceDE/>
              <w:autoSpaceDN/>
              <w:adjustRightInd/>
              <w:jc w:val="both"/>
              <w:rPr>
                <w:sz w:val="24"/>
                <w:szCs w:val="24"/>
              </w:rPr>
            </w:pPr>
            <w:r w:rsidRPr="00EB5A8C">
              <w:rPr>
                <w:color w:val="000000"/>
                <w:sz w:val="24"/>
                <w:szCs w:val="24"/>
                <w:lang w:val="kk-KZ" w:eastAsia="kk-KZ"/>
              </w:rPr>
              <w:t>1-заңды тұлғаның атауы</w:t>
            </w:r>
          </w:p>
        </w:tc>
        <w:tc>
          <w:tcPr>
            <w:tcW w:w="2354" w:type="dxa"/>
            <w:shd w:val="clear" w:color="000000" w:fill="FFFFFF"/>
            <w:hideMark/>
          </w:tcPr>
          <w:p w:rsidR="00EB5A8C" w:rsidRPr="00EB5A8C" w:rsidRDefault="00EB5A8C" w:rsidP="00EB5A8C">
            <w:pPr>
              <w:overflowPunct/>
              <w:autoSpaceDE/>
              <w:autoSpaceDN/>
              <w:adjustRightInd/>
              <w:rPr>
                <w:sz w:val="24"/>
                <w:szCs w:val="24"/>
              </w:rPr>
            </w:pPr>
            <w:r w:rsidRPr="00EB5A8C">
              <w:rPr>
                <w:sz w:val="24"/>
                <w:szCs w:val="24"/>
              </w:rPr>
              <w:t xml:space="preserve">                                  -     </w:t>
            </w:r>
          </w:p>
        </w:tc>
      </w:tr>
      <w:tr w:rsidR="00EB5A8C" w:rsidRPr="00EB5A8C" w:rsidTr="001F3811">
        <w:trPr>
          <w:trHeight w:val="34"/>
        </w:trPr>
        <w:tc>
          <w:tcPr>
            <w:tcW w:w="969" w:type="dxa"/>
            <w:shd w:val="clear" w:color="000000" w:fill="FFFFFF"/>
            <w:noWrap/>
            <w:vAlign w:val="bottom"/>
            <w:hideMark/>
          </w:tcPr>
          <w:p w:rsidR="00EB5A8C" w:rsidRPr="00EB5A8C" w:rsidRDefault="00EB5A8C" w:rsidP="00EB5A8C">
            <w:pPr>
              <w:overflowPunct/>
              <w:autoSpaceDE/>
              <w:autoSpaceDN/>
              <w:adjustRightInd/>
              <w:rPr>
                <w:sz w:val="24"/>
                <w:szCs w:val="24"/>
              </w:rPr>
            </w:pPr>
            <w:r w:rsidRPr="00EB5A8C">
              <w:rPr>
                <w:sz w:val="24"/>
                <w:szCs w:val="24"/>
              </w:rPr>
              <w:t>4.n</w:t>
            </w:r>
          </w:p>
        </w:tc>
        <w:tc>
          <w:tcPr>
            <w:tcW w:w="6311" w:type="dxa"/>
            <w:shd w:val="clear" w:color="000000" w:fill="FFFFFF"/>
            <w:vAlign w:val="center"/>
            <w:hideMark/>
          </w:tcPr>
          <w:p w:rsidR="00EB5A8C" w:rsidRPr="00EB5A8C" w:rsidRDefault="00EB5A8C" w:rsidP="00EB5A8C">
            <w:pPr>
              <w:overflowPunct/>
              <w:autoSpaceDE/>
              <w:autoSpaceDN/>
              <w:adjustRightInd/>
              <w:jc w:val="both"/>
              <w:rPr>
                <w:sz w:val="24"/>
                <w:szCs w:val="24"/>
              </w:rPr>
            </w:pPr>
            <w:r w:rsidRPr="00EB5A8C">
              <w:rPr>
                <w:color w:val="000000"/>
                <w:sz w:val="24"/>
                <w:szCs w:val="24"/>
                <w:lang w:val="kk-KZ" w:eastAsia="kk-KZ"/>
              </w:rPr>
              <w:t>n-заңды тұлғаның атауы</w:t>
            </w:r>
          </w:p>
        </w:tc>
        <w:tc>
          <w:tcPr>
            <w:tcW w:w="2354" w:type="dxa"/>
            <w:shd w:val="clear" w:color="000000" w:fill="FFFFFF"/>
            <w:hideMark/>
          </w:tcPr>
          <w:p w:rsidR="00EB5A8C" w:rsidRPr="00EB5A8C" w:rsidRDefault="00EB5A8C" w:rsidP="00EB5A8C">
            <w:pPr>
              <w:overflowPunct/>
              <w:autoSpaceDE/>
              <w:autoSpaceDN/>
              <w:adjustRightInd/>
              <w:rPr>
                <w:sz w:val="24"/>
                <w:szCs w:val="24"/>
              </w:rPr>
            </w:pPr>
            <w:r w:rsidRPr="00EB5A8C">
              <w:rPr>
                <w:sz w:val="24"/>
                <w:szCs w:val="24"/>
              </w:rPr>
              <w:t xml:space="preserve">                                  -     </w:t>
            </w:r>
          </w:p>
        </w:tc>
      </w:tr>
      <w:tr w:rsidR="00EB5A8C" w:rsidRPr="00EB5A8C" w:rsidTr="001F3811">
        <w:trPr>
          <w:trHeight w:val="58"/>
        </w:trPr>
        <w:tc>
          <w:tcPr>
            <w:tcW w:w="969" w:type="dxa"/>
            <w:shd w:val="clear" w:color="000000" w:fill="FFFFFF"/>
            <w:noWrap/>
            <w:vAlign w:val="bottom"/>
            <w:hideMark/>
          </w:tcPr>
          <w:p w:rsidR="00EB5A8C" w:rsidRPr="00EB5A8C" w:rsidRDefault="00EB5A8C" w:rsidP="00EB5A8C">
            <w:pPr>
              <w:overflowPunct/>
              <w:autoSpaceDE/>
              <w:autoSpaceDN/>
              <w:adjustRightInd/>
              <w:rPr>
                <w:bCs/>
                <w:sz w:val="24"/>
                <w:szCs w:val="24"/>
                <w:lang w:val="en-US"/>
              </w:rPr>
            </w:pPr>
            <w:r w:rsidRPr="00EB5A8C">
              <w:rPr>
                <w:bCs/>
                <w:sz w:val="24"/>
                <w:szCs w:val="24"/>
                <w:lang w:val="en-US"/>
              </w:rPr>
              <w:t>5</w:t>
            </w:r>
          </w:p>
        </w:tc>
        <w:tc>
          <w:tcPr>
            <w:tcW w:w="6311" w:type="dxa"/>
            <w:shd w:val="clear" w:color="000000" w:fill="FFFFFF"/>
            <w:vAlign w:val="cente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Банк конгломератының меншікті капитал жеткіліктілігінің коэффициенті</w:t>
            </w:r>
          </w:p>
        </w:tc>
        <w:tc>
          <w:tcPr>
            <w:tcW w:w="2354" w:type="dxa"/>
            <w:shd w:val="clear" w:color="000000" w:fill="FFFFFF"/>
            <w:hideMark/>
          </w:tcPr>
          <w:p w:rsidR="00EB5A8C" w:rsidRPr="00EB5A8C" w:rsidRDefault="00EB5A8C" w:rsidP="00EB5A8C">
            <w:pPr>
              <w:overflowPunct/>
              <w:autoSpaceDE/>
              <w:autoSpaceDN/>
              <w:adjustRightInd/>
              <w:rPr>
                <w:bCs/>
                <w:sz w:val="24"/>
                <w:szCs w:val="24"/>
              </w:rPr>
            </w:pPr>
            <w:r w:rsidRPr="00EB5A8C">
              <w:rPr>
                <w:bCs/>
                <w:sz w:val="24"/>
                <w:szCs w:val="24"/>
                <w:lang w:val="en-US"/>
              </w:rPr>
              <w:t xml:space="preserve">                                  </w:t>
            </w:r>
            <w:r w:rsidRPr="00EB5A8C">
              <w:rPr>
                <w:bCs/>
                <w:sz w:val="24"/>
                <w:szCs w:val="24"/>
              </w:rPr>
              <w:t xml:space="preserve">-     </w:t>
            </w:r>
          </w:p>
        </w:tc>
      </w:tr>
    </w:tbl>
    <w:p w:rsidR="00EB5A8C" w:rsidRPr="00EB5A8C" w:rsidRDefault="00EB5A8C" w:rsidP="00EB5A8C">
      <w:pPr>
        <w:overflowPunct/>
        <w:autoSpaceDE/>
        <w:autoSpaceDN/>
        <w:adjustRightInd/>
        <w:ind w:firstLine="400"/>
        <w:jc w:val="both"/>
        <w:rPr>
          <w:sz w:val="28"/>
          <w:szCs w:val="28"/>
        </w:rPr>
      </w:pPr>
    </w:p>
    <w:p w:rsidR="00EB5A8C" w:rsidRPr="00EB5A8C" w:rsidRDefault="00EB5A8C" w:rsidP="00EB5A8C">
      <w:pPr>
        <w:overflowPunct/>
        <w:autoSpaceDE/>
        <w:autoSpaceDN/>
        <w:adjustRightInd/>
        <w:ind w:firstLine="400"/>
        <w:jc w:val="both"/>
        <w:rPr>
          <w:sz w:val="28"/>
          <w:szCs w:val="28"/>
        </w:rPr>
      </w:pPr>
      <w:r w:rsidRPr="00EB5A8C">
        <w:rPr>
          <w:sz w:val="28"/>
          <w:szCs w:val="28"/>
        </w:rPr>
        <w:t>3-кесте. Бір қарыз алушыға келетін тәуекелдің ең көп мөлшерін есептеу</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3256"/>
        <w:gridCol w:w="995"/>
        <w:gridCol w:w="1700"/>
        <w:gridCol w:w="1136"/>
        <w:gridCol w:w="838"/>
        <w:gridCol w:w="1007"/>
      </w:tblGrid>
      <w:tr w:rsidR="00EB5A8C" w:rsidRPr="00EB5A8C" w:rsidTr="001F3811">
        <w:trPr>
          <w:jc w:val="center"/>
        </w:trPr>
        <w:tc>
          <w:tcPr>
            <w:tcW w:w="29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w:t>
            </w:r>
          </w:p>
        </w:tc>
        <w:tc>
          <w:tcPr>
            <w:tcW w:w="17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Коэффициенттің атауы</w:t>
            </w:r>
          </w:p>
          <w:p w:rsidR="00EB5A8C" w:rsidRPr="00EB5A8C" w:rsidRDefault="00EB5A8C" w:rsidP="00EB5A8C">
            <w:pPr>
              <w:overflowPunct/>
              <w:autoSpaceDE/>
              <w:autoSpaceDN/>
              <w:adjustRightInd/>
              <w:spacing w:line="276" w:lineRule="auto"/>
              <w:jc w:val="both"/>
              <w:rPr>
                <w:sz w:val="24"/>
                <w:szCs w:val="24"/>
              </w:rPr>
            </w:pPr>
          </w:p>
        </w:tc>
        <w:tc>
          <w:tcPr>
            <w:tcW w:w="5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Тәуекелдің мөлшері (мың теңгемен)</w:t>
            </w:r>
          </w:p>
          <w:p w:rsidR="00EB5A8C" w:rsidRPr="00EB5A8C" w:rsidRDefault="00EB5A8C" w:rsidP="00EB5A8C">
            <w:pPr>
              <w:overflowPunct/>
              <w:autoSpaceDE/>
              <w:autoSpaceDN/>
              <w:adjustRightInd/>
              <w:spacing w:line="276" w:lineRule="auto"/>
              <w:jc w:val="both"/>
              <w:rPr>
                <w:sz w:val="24"/>
                <w:szCs w:val="24"/>
              </w:rPr>
            </w:pPr>
          </w:p>
        </w:tc>
        <w:tc>
          <w:tcPr>
            <w:tcW w:w="89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Тәуекелдің банк конгломератының меншікті капиталының мөлшеріне қатынасы</w:t>
            </w:r>
          </w:p>
        </w:tc>
        <w:tc>
          <w:tcPr>
            <w:tcW w:w="156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Қарыз алушы және банк конгломераты тәуекелінің түрі туралы мәліметтер</w:t>
            </w:r>
          </w:p>
        </w:tc>
      </w:tr>
      <w:tr w:rsidR="00EB5A8C" w:rsidRPr="00EB5A8C" w:rsidTr="001F3811">
        <w:trPr>
          <w:jc w:val="center"/>
        </w:trPr>
        <w:tc>
          <w:tcPr>
            <w:tcW w:w="298" w:type="pct"/>
            <w:vMerge/>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jc w:val="both"/>
              <w:rPr>
                <w:rFonts w:eastAsia="Calibri"/>
                <w:sz w:val="24"/>
                <w:szCs w:val="24"/>
                <w:lang w:val="kk-KZ" w:eastAsia="en-US"/>
              </w:rPr>
            </w:pPr>
          </w:p>
        </w:tc>
        <w:tc>
          <w:tcPr>
            <w:tcW w:w="1714" w:type="pct"/>
            <w:vMerge/>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jc w:val="both"/>
              <w:rPr>
                <w:rFonts w:eastAsia="Calibri"/>
                <w:sz w:val="24"/>
                <w:szCs w:val="24"/>
                <w:lang w:val="kk-KZ" w:eastAsia="en-US"/>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jc w:val="both"/>
              <w:rPr>
                <w:rFonts w:eastAsia="Calibri"/>
                <w:sz w:val="24"/>
                <w:szCs w:val="24"/>
                <w:lang w:val="kk-KZ" w:eastAsia="en-US"/>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jc w:val="both"/>
              <w:rPr>
                <w:rFonts w:eastAsia="Calibri"/>
                <w:sz w:val="24"/>
                <w:szCs w:val="24"/>
                <w:lang w:val="kk-KZ" w:eastAsia="en-US"/>
              </w:rPr>
            </w:pPr>
          </w:p>
        </w:tc>
        <w:tc>
          <w:tcPr>
            <w:tcW w:w="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Қарыз алушының атауы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Тәуекелдің түрі</w:t>
            </w:r>
          </w:p>
          <w:p w:rsidR="00EB5A8C" w:rsidRPr="00EB5A8C" w:rsidRDefault="00EB5A8C" w:rsidP="00EB5A8C">
            <w:pPr>
              <w:overflowPunct/>
              <w:autoSpaceDE/>
              <w:autoSpaceDN/>
              <w:adjustRightInd/>
              <w:spacing w:line="276" w:lineRule="auto"/>
              <w:jc w:val="both"/>
              <w:rPr>
                <w:sz w:val="24"/>
                <w:szCs w:val="24"/>
              </w:rPr>
            </w:pP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Сомасы (мың теңгемен)</w:t>
            </w:r>
          </w:p>
        </w:tc>
      </w:tr>
      <w:tr w:rsidR="00EB5A8C" w:rsidRPr="00EB5A8C" w:rsidTr="001F3811">
        <w:trPr>
          <w:jc w:val="center"/>
        </w:trPr>
        <w:tc>
          <w:tcPr>
            <w:tcW w:w="2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1</w:t>
            </w:r>
          </w:p>
        </w:tc>
        <w:tc>
          <w:tcPr>
            <w:tcW w:w="1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2</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3</w:t>
            </w: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4</w:t>
            </w:r>
          </w:p>
        </w:tc>
        <w:tc>
          <w:tcPr>
            <w:tcW w:w="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5</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6</w:t>
            </w: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7</w:t>
            </w:r>
          </w:p>
        </w:tc>
      </w:tr>
      <w:tr w:rsidR="00EB5A8C" w:rsidRPr="00EB5A8C" w:rsidTr="001F3811">
        <w:trPr>
          <w:jc w:val="center"/>
        </w:trPr>
        <w:tc>
          <w:tcPr>
            <w:tcW w:w="29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lastRenderedPageBreak/>
              <w:t>1.</w:t>
            </w:r>
          </w:p>
        </w:tc>
        <w:tc>
          <w:tcPr>
            <w:tcW w:w="17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Банк конгломератымен ерекше қатынастар арқылы байланысты емес тұлғаға қатысты банк конгломераты тәуекелінің ең көп мөлшері</w:t>
            </w:r>
          </w:p>
          <w:p w:rsidR="00EB5A8C" w:rsidRPr="00EB5A8C" w:rsidRDefault="00EB5A8C" w:rsidP="00EB5A8C">
            <w:pPr>
              <w:overflowPunct/>
              <w:autoSpaceDE/>
              <w:autoSpaceDN/>
              <w:adjustRightInd/>
              <w:spacing w:line="276" w:lineRule="auto"/>
              <w:jc w:val="both"/>
              <w:rPr>
                <w:sz w:val="24"/>
                <w:szCs w:val="24"/>
                <w:lang w:val="kk-KZ"/>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1-қарыз алушының атауы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98" w:type="pct"/>
            <w:vMerge/>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1714" w:type="pct"/>
            <w:vMerge/>
            <w:tcBorders>
              <w:top w:val="single" w:sz="4" w:space="0" w:color="auto"/>
              <w:left w:val="single" w:sz="4" w:space="0" w:color="auto"/>
              <w:bottom w:val="single" w:sz="4" w:space="0" w:color="auto"/>
              <w:right w:val="single" w:sz="4" w:space="0" w:color="auto"/>
            </w:tcBorders>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n-қарыз алушының атауы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98" w:type="pct"/>
            <w:vMerge/>
            <w:tcBorders>
              <w:top w:val="single" w:sz="4" w:space="0" w:color="auto"/>
            </w:tcBorders>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1714" w:type="pct"/>
            <w:tcBorders>
              <w:top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Жиыны:</w:t>
            </w:r>
          </w:p>
        </w:tc>
        <w:tc>
          <w:tcPr>
            <w:tcW w:w="524" w:type="pct"/>
            <w:tcBorders>
              <w:top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Borders>
              <w:top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Borders>
              <w:top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441" w:type="pct"/>
            <w:tcBorders>
              <w:top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Borders>
              <w:top w:val="single" w:sz="4" w:space="0" w:color="auto"/>
            </w:tcBorders>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98"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2.</w:t>
            </w:r>
          </w:p>
        </w:tc>
        <w:tc>
          <w:tcPr>
            <w:tcW w:w="1714" w:type="pct"/>
            <w:vMerge w:val="restar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Банк конгломератымен ерекше қатынастар арқылы байланысты тұлғаға қатысты банк конгломераты тәуекелінің ең көп мөлшері</w:t>
            </w:r>
          </w:p>
          <w:p w:rsidR="00EB5A8C" w:rsidRPr="00EB5A8C" w:rsidRDefault="00EB5A8C" w:rsidP="00EB5A8C">
            <w:pPr>
              <w:overflowPunct/>
              <w:autoSpaceDE/>
              <w:autoSpaceDN/>
              <w:adjustRightInd/>
              <w:spacing w:line="276" w:lineRule="auto"/>
              <w:jc w:val="both"/>
              <w:rPr>
                <w:sz w:val="24"/>
                <w:szCs w:val="24"/>
                <w:lang w:val="kk-KZ"/>
              </w:rPr>
            </w:pPr>
          </w:p>
        </w:tc>
        <w:tc>
          <w:tcPr>
            <w:tcW w:w="524"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1-қарыз алушының атауы</w:t>
            </w:r>
          </w:p>
        </w:tc>
        <w:tc>
          <w:tcPr>
            <w:tcW w:w="441"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98" w:type="pct"/>
            <w:vMerge/>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1714" w:type="pct"/>
            <w:vMerge/>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524"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n-қарыз алушының атауы</w:t>
            </w:r>
          </w:p>
          <w:p w:rsidR="00EB5A8C" w:rsidRPr="00EB5A8C" w:rsidRDefault="00EB5A8C" w:rsidP="00EB5A8C">
            <w:pPr>
              <w:overflowPunct/>
              <w:autoSpaceDE/>
              <w:autoSpaceDN/>
              <w:adjustRightInd/>
              <w:spacing w:line="276" w:lineRule="auto"/>
              <w:jc w:val="both"/>
              <w:rPr>
                <w:sz w:val="24"/>
                <w:szCs w:val="24"/>
              </w:rPr>
            </w:pPr>
          </w:p>
        </w:tc>
        <w:tc>
          <w:tcPr>
            <w:tcW w:w="441"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98" w:type="pct"/>
            <w:vMerge/>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171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Жиыны:</w:t>
            </w:r>
          </w:p>
        </w:tc>
        <w:tc>
          <w:tcPr>
            <w:tcW w:w="524"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441"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98"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3.</w:t>
            </w:r>
          </w:p>
        </w:tc>
        <w:tc>
          <w:tcPr>
            <w:tcW w:w="1714" w:type="pct"/>
            <w:vMerge w:val="restar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 xml:space="preserve">Қазақстан Республикасының тәуелсіз рейтингінен бір тармақтан артық емес төмен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w:t>
            </w:r>
            <w:r w:rsidRPr="00EB5A8C">
              <w:rPr>
                <w:color w:val="000000"/>
                <w:sz w:val="24"/>
                <w:szCs w:val="24"/>
                <w:lang w:val="kk-KZ" w:eastAsia="kk-KZ"/>
              </w:rPr>
              <w:lastRenderedPageBreak/>
              <w:t>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524"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1-қарыз алушының атауы</w:t>
            </w:r>
          </w:p>
        </w:tc>
        <w:tc>
          <w:tcPr>
            <w:tcW w:w="441"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98" w:type="pct"/>
            <w:vMerge/>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1714" w:type="pct"/>
            <w:vMerge/>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524"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n-қарыз алушының атауы</w:t>
            </w:r>
          </w:p>
          <w:p w:rsidR="00EB5A8C" w:rsidRPr="00EB5A8C" w:rsidRDefault="00EB5A8C" w:rsidP="00EB5A8C">
            <w:pPr>
              <w:overflowPunct/>
              <w:autoSpaceDE/>
              <w:autoSpaceDN/>
              <w:adjustRightInd/>
              <w:spacing w:line="276" w:lineRule="auto"/>
              <w:jc w:val="both"/>
              <w:rPr>
                <w:sz w:val="24"/>
                <w:szCs w:val="24"/>
              </w:rPr>
            </w:pPr>
          </w:p>
        </w:tc>
        <w:tc>
          <w:tcPr>
            <w:tcW w:w="441"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98" w:type="pct"/>
            <w:vMerge/>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171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Жиыны:</w:t>
            </w:r>
          </w:p>
        </w:tc>
        <w:tc>
          <w:tcPr>
            <w:tcW w:w="524"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441"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98"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4.</w:t>
            </w:r>
          </w:p>
        </w:tc>
        <w:tc>
          <w:tcPr>
            <w:tcW w:w="1714" w:type="pct"/>
            <w:vMerge w:val="restar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Әрқайсысының мөлшері банк конгломератының меншікті капиталының он пайызынан асатын банк конгломераты тәуекелдерінің сомасы</w:t>
            </w:r>
          </w:p>
          <w:p w:rsidR="00EB5A8C" w:rsidRPr="00EB5A8C" w:rsidRDefault="00EB5A8C" w:rsidP="00EB5A8C">
            <w:pPr>
              <w:overflowPunct/>
              <w:autoSpaceDE/>
              <w:autoSpaceDN/>
              <w:adjustRightInd/>
              <w:spacing w:line="276" w:lineRule="auto"/>
              <w:jc w:val="both"/>
              <w:rPr>
                <w:sz w:val="24"/>
                <w:szCs w:val="24"/>
                <w:lang w:val="kk-KZ"/>
              </w:rPr>
            </w:pPr>
          </w:p>
        </w:tc>
        <w:tc>
          <w:tcPr>
            <w:tcW w:w="524"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1-қарыз алушының атауы</w:t>
            </w:r>
          </w:p>
        </w:tc>
        <w:tc>
          <w:tcPr>
            <w:tcW w:w="441"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98" w:type="pct"/>
            <w:vMerge/>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1714" w:type="pct"/>
            <w:vMerge/>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524"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Mar>
              <w:top w:w="0" w:type="dxa"/>
              <w:left w:w="108" w:type="dxa"/>
              <w:bottom w:w="0" w:type="dxa"/>
              <w:right w:w="108" w:type="dxa"/>
            </w:tcMar>
            <w:hideMark/>
          </w:tcPr>
          <w:p w:rsidR="00EB5A8C" w:rsidRPr="00EB5A8C" w:rsidRDefault="00EB5A8C" w:rsidP="00EB5A8C">
            <w:pPr>
              <w:overflowPunct/>
              <w:autoSpaceDE/>
              <w:autoSpaceDN/>
              <w:adjustRightInd/>
              <w:rPr>
                <w:color w:val="000000"/>
                <w:sz w:val="24"/>
                <w:szCs w:val="24"/>
                <w:lang w:val="kk-KZ" w:eastAsia="kk-KZ"/>
              </w:rPr>
            </w:pPr>
            <w:r w:rsidRPr="00EB5A8C">
              <w:rPr>
                <w:color w:val="000000"/>
                <w:sz w:val="24"/>
                <w:szCs w:val="24"/>
                <w:lang w:val="kk-KZ" w:eastAsia="kk-KZ"/>
              </w:rPr>
              <w:t>n-қарыз алушының атауы</w:t>
            </w:r>
          </w:p>
        </w:tc>
        <w:tc>
          <w:tcPr>
            <w:tcW w:w="441"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r w:rsidR="00EB5A8C" w:rsidRPr="00EB5A8C" w:rsidTr="001F3811">
        <w:trPr>
          <w:jc w:val="center"/>
        </w:trPr>
        <w:tc>
          <w:tcPr>
            <w:tcW w:w="298" w:type="pct"/>
            <w:vMerge/>
            <w:vAlign w:val="center"/>
            <w:hideMark/>
          </w:tcPr>
          <w:p w:rsidR="00EB5A8C" w:rsidRPr="00EB5A8C" w:rsidRDefault="00EB5A8C" w:rsidP="00EB5A8C">
            <w:pPr>
              <w:overflowPunct/>
              <w:autoSpaceDE/>
              <w:autoSpaceDN/>
              <w:adjustRightInd/>
              <w:jc w:val="both"/>
              <w:rPr>
                <w:rFonts w:eastAsia="Calibri"/>
                <w:sz w:val="24"/>
                <w:szCs w:val="24"/>
                <w:lang w:eastAsia="en-US"/>
              </w:rPr>
            </w:pPr>
          </w:p>
        </w:tc>
        <w:tc>
          <w:tcPr>
            <w:tcW w:w="171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rPr>
            </w:pPr>
            <w:r w:rsidRPr="00EB5A8C">
              <w:rPr>
                <w:sz w:val="24"/>
                <w:szCs w:val="24"/>
              </w:rPr>
              <w:t>Жиыны:</w:t>
            </w:r>
          </w:p>
        </w:tc>
        <w:tc>
          <w:tcPr>
            <w:tcW w:w="524"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895"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98"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441"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c>
          <w:tcPr>
            <w:tcW w:w="530" w:type="pct"/>
            <w:tcMar>
              <w:top w:w="0" w:type="dxa"/>
              <w:left w:w="108" w:type="dxa"/>
              <w:bottom w:w="0" w:type="dxa"/>
              <w:right w:w="108" w:type="dxa"/>
            </w:tcMar>
            <w:hideMark/>
          </w:tcPr>
          <w:p w:rsidR="00EB5A8C" w:rsidRPr="00EB5A8C" w:rsidRDefault="00EB5A8C" w:rsidP="00EB5A8C">
            <w:pPr>
              <w:overflowPunct/>
              <w:autoSpaceDE/>
              <w:autoSpaceDN/>
              <w:adjustRightInd/>
              <w:jc w:val="both"/>
              <w:rPr>
                <w:rFonts w:eastAsia="Calibri"/>
                <w:sz w:val="24"/>
                <w:szCs w:val="24"/>
                <w:lang w:eastAsia="en-US"/>
              </w:rPr>
            </w:pPr>
          </w:p>
        </w:tc>
      </w:tr>
    </w:tbl>
    <w:p w:rsidR="00EB5A8C" w:rsidRPr="00EB5A8C" w:rsidRDefault="00EB5A8C" w:rsidP="00EB5A8C">
      <w:pPr>
        <w:overflowPunct/>
        <w:autoSpaceDE/>
        <w:autoSpaceDN/>
        <w:adjustRightInd/>
        <w:ind w:firstLine="400"/>
        <w:jc w:val="both"/>
        <w:rPr>
          <w:sz w:val="28"/>
          <w:szCs w:val="28"/>
        </w:rPr>
      </w:pP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Атауы 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Мекенжайы 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Телефоны ______________________________________________________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Электрондық пошта мекенжайы ___________________________________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Орындаушы 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тегі, аты және әкесінің аты (ол болған жағдайда) қолы, телефоны</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Басшы немесе есепке қол қою функциясы жүктелген адам                                           </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 _____________________________________               ____________________</w:t>
      </w:r>
    </w:p>
    <w:p w:rsidR="00EB5A8C" w:rsidRPr="00EB5A8C" w:rsidRDefault="00EB5A8C" w:rsidP="00EB5A8C">
      <w:pPr>
        <w:widowControl w:val="0"/>
        <w:overflowPunct/>
        <w:autoSpaceDE/>
        <w:autoSpaceDN/>
        <w:adjustRightInd/>
        <w:ind w:firstLine="709"/>
        <w:jc w:val="both"/>
        <w:rPr>
          <w:sz w:val="28"/>
          <w:szCs w:val="28"/>
          <w:lang w:val="kk-KZ"/>
        </w:rPr>
      </w:pPr>
      <w:r w:rsidRPr="00EB5A8C">
        <w:rPr>
          <w:sz w:val="28"/>
          <w:szCs w:val="28"/>
          <w:lang w:val="kk-KZ"/>
        </w:rPr>
        <w:t xml:space="preserve">тегі, аты және әкесінің аты (ол болған жағдайда) қолы </w:t>
      </w:r>
    </w:p>
    <w:p w:rsidR="00EB5A8C" w:rsidRPr="00EB5A8C" w:rsidRDefault="00EB5A8C" w:rsidP="00EB5A8C">
      <w:pPr>
        <w:overflowPunct/>
        <w:autoSpaceDE/>
        <w:autoSpaceDN/>
        <w:adjustRightInd/>
        <w:jc w:val="both"/>
        <w:rPr>
          <w:sz w:val="28"/>
          <w:szCs w:val="28"/>
          <w:lang w:val="kk-KZ"/>
        </w:rPr>
      </w:pPr>
    </w:p>
    <w:p w:rsidR="00EB5A8C" w:rsidRPr="00EB5A8C" w:rsidRDefault="00EB5A8C" w:rsidP="00EB5A8C">
      <w:pPr>
        <w:overflowPunct/>
        <w:autoSpaceDE/>
        <w:autoSpaceDN/>
        <w:adjustRightInd/>
        <w:jc w:val="both"/>
        <w:rPr>
          <w:bCs/>
          <w:sz w:val="28"/>
          <w:szCs w:val="28"/>
          <w:lang w:val="kk-KZ"/>
        </w:rPr>
      </w:pPr>
      <w:r w:rsidRPr="00EB5A8C">
        <w:rPr>
          <w:sz w:val="28"/>
          <w:szCs w:val="28"/>
          <w:lang w:val="kk-KZ"/>
        </w:rPr>
        <w:t>Ескертпе: нысан «Б</w:t>
      </w:r>
      <w:r w:rsidRPr="00EB5A8C">
        <w:rPr>
          <w:rFonts w:eastAsia="Calibri"/>
          <w:sz w:val="28"/>
          <w:szCs w:val="28"/>
          <w:lang w:val="kk-KZ" w:eastAsia="en-US"/>
        </w:rPr>
        <w:t>анк конгломератының пруденциялық нормативтерді орындауы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r w:rsidRPr="00EB5A8C">
        <w:rPr>
          <w:bCs/>
          <w:sz w:val="28"/>
          <w:szCs w:val="28"/>
          <w:lang w:val="kk-KZ"/>
        </w:rPr>
        <w:t>.</w:t>
      </w:r>
    </w:p>
    <w:p w:rsidR="00EB5A8C" w:rsidRPr="00EB5A8C" w:rsidRDefault="00EB5A8C" w:rsidP="00EB5A8C">
      <w:pPr>
        <w:overflowPunct/>
        <w:autoSpaceDE/>
        <w:autoSpaceDN/>
        <w:adjustRightInd/>
        <w:rPr>
          <w:sz w:val="28"/>
          <w:szCs w:val="28"/>
          <w:lang w:val="kk-KZ"/>
        </w:rPr>
      </w:pPr>
      <w:r w:rsidRPr="00EB5A8C">
        <w:rPr>
          <w:sz w:val="28"/>
          <w:szCs w:val="28"/>
          <w:lang w:val="kk-KZ"/>
        </w:rPr>
        <w:br w:type="page"/>
      </w:r>
    </w:p>
    <w:p w:rsidR="00EB5A8C" w:rsidRPr="00EB5A8C" w:rsidRDefault="00EB5A8C" w:rsidP="00EB5A8C">
      <w:pPr>
        <w:overflowPunct/>
        <w:autoSpaceDE/>
        <w:autoSpaceDN/>
        <w:adjustRightInd/>
        <w:ind w:left="5812"/>
        <w:rPr>
          <w:sz w:val="28"/>
          <w:szCs w:val="28"/>
          <w:lang w:val="kk-KZ"/>
        </w:rPr>
      </w:pPr>
      <w:r w:rsidRPr="00EB5A8C">
        <w:rPr>
          <w:sz w:val="28"/>
          <w:szCs w:val="28"/>
          <w:lang w:val="kk-KZ"/>
        </w:rPr>
        <w:lastRenderedPageBreak/>
        <w:t>«</w:t>
      </w:r>
      <w:r w:rsidRPr="00EB5A8C">
        <w:rPr>
          <w:rFonts w:eastAsia="Calibri"/>
          <w:sz w:val="28"/>
          <w:szCs w:val="28"/>
          <w:lang w:val="kk-KZ" w:eastAsia="en-US"/>
        </w:rPr>
        <w:t>Банк конгломератының пруденциялық нормативтерді орындауы туралы есеп</w:t>
      </w:r>
      <w:r w:rsidRPr="00EB5A8C">
        <w:rPr>
          <w:sz w:val="28"/>
          <w:szCs w:val="28"/>
          <w:lang w:val="kk-KZ"/>
        </w:rPr>
        <w:t>» әкімшілік деректерді</w:t>
      </w:r>
    </w:p>
    <w:p w:rsidR="00EB5A8C" w:rsidRPr="00EB5A8C" w:rsidRDefault="00EB5A8C" w:rsidP="00EB5A8C">
      <w:pPr>
        <w:overflowPunct/>
        <w:autoSpaceDE/>
        <w:autoSpaceDN/>
        <w:adjustRightInd/>
        <w:ind w:left="5812"/>
        <w:rPr>
          <w:sz w:val="28"/>
          <w:szCs w:val="28"/>
          <w:lang w:val="kk-KZ"/>
        </w:rPr>
      </w:pPr>
      <w:r w:rsidRPr="00EB5A8C">
        <w:rPr>
          <w:sz w:val="28"/>
          <w:szCs w:val="28"/>
          <w:lang w:val="kk-KZ"/>
        </w:rPr>
        <w:t>өтеусіз негізде жинауға</w:t>
      </w:r>
    </w:p>
    <w:p w:rsidR="00EB5A8C" w:rsidRPr="00EB5A8C" w:rsidRDefault="00EB5A8C" w:rsidP="00EB5A8C">
      <w:pPr>
        <w:overflowPunct/>
        <w:autoSpaceDE/>
        <w:autoSpaceDN/>
        <w:adjustRightInd/>
        <w:ind w:left="5812"/>
        <w:rPr>
          <w:sz w:val="28"/>
          <w:szCs w:val="28"/>
          <w:lang w:val="kk-KZ"/>
        </w:rPr>
      </w:pPr>
      <w:r w:rsidRPr="00EB5A8C">
        <w:rPr>
          <w:sz w:val="28"/>
          <w:szCs w:val="28"/>
          <w:lang w:val="kk-KZ"/>
        </w:rPr>
        <w:t>арналған нысанына</w:t>
      </w:r>
    </w:p>
    <w:p w:rsidR="00EB5A8C" w:rsidRPr="00EB5A8C" w:rsidRDefault="00EB5A8C" w:rsidP="00EB5A8C">
      <w:pPr>
        <w:overflowPunct/>
        <w:autoSpaceDE/>
        <w:autoSpaceDN/>
        <w:adjustRightInd/>
        <w:ind w:left="5812"/>
        <w:rPr>
          <w:sz w:val="28"/>
          <w:szCs w:val="28"/>
          <w:lang w:val="kk-KZ"/>
        </w:rPr>
      </w:pPr>
      <w:r w:rsidRPr="00EB5A8C">
        <w:rPr>
          <w:sz w:val="28"/>
          <w:szCs w:val="28"/>
          <w:lang w:val="kk-KZ"/>
        </w:rPr>
        <w:t>қосымша</w:t>
      </w:r>
    </w:p>
    <w:p w:rsidR="00EB5A8C" w:rsidRPr="00EB5A8C" w:rsidRDefault="00EB5A8C" w:rsidP="00EB5A8C">
      <w:pPr>
        <w:overflowPunct/>
        <w:autoSpaceDE/>
        <w:autoSpaceDN/>
        <w:adjustRightInd/>
        <w:ind w:left="5812"/>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r w:rsidRPr="00EB5A8C">
        <w:rPr>
          <w:b/>
          <w:bCs/>
          <w:sz w:val="28"/>
          <w:szCs w:val="28"/>
          <w:lang w:val="kk-KZ"/>
        </w:rPr>
        <w:t> </w:t>
      </w:r>
    </w:p>
    <w:p w:rsidR="00EB5A8C" w:rsidRPr="00EB5A8C" w:rsidRDefault="00EB5A8C" w:rsidP="00EB5A8C">
      <w:pPr>
        <w:overflowPunct/>
        <w:autoSpaceDE/>
        <w:autoSpaceDN/>
        <w:adjustRightInd/>
        <w:jc w:val="center"/>
        <w:rPr>
          <w:rFonts w:eastAsia="Calibri"/>
          <w:b/>
          <w:sz w:val="28"/>
          <w:szCs w:val="28"/>
          <w:lang w:val="kk-KZ" w:eastAsia="en-US"/>
        </w:rPr>
      </w:pPr>
      <w:r w:rsidRPr="00EB5A8C">
        <w:rPr>
          <w:rFonts w:eastAsia="Calibri"/>
          <w:b/>
          <w:sz w:val="28"/>
          <w:szCs w:val="28"/>
          <w:lang w:val="kk-KZ" w:eastAsia="en-US"/>
        </w:rPr>
        <w:t xml:space="preserve">Банк конгломератының пруденциялық </w:t>
      </w:r>
    </w:p>
    <w:p w:rsidR="00EB5A8C" w:rsidRPr="00EB5A8C" w:rsidRDefault="00EB5A8C" w:rsidP="00EB5A8C">
      <w:pPr>
        <w:overflowPunct/>
        <w:autoSpaceDE/>
        <w:autoSpaceDN/>
        <w:adjustRightInd/>
        <w:jc w:val="center"/>
        <w:rPr>
          <w:b/>
          <w:bCs/>
          <w:sz w:val="28"/>
          <w:szCs w:val="28"/>
          <w:lang w:val="kk-KZ"/>
        </w:rPr>
      </w:pPr>
      <w:r w:rsidRPr="00EB5A8C">
        <w:rPr>
          <w:rFonts w:eastAsia="Calibri"/>
          <w:b/>
          <w:sz w:val="28"/>
          <w:szCs w:val="28"/>
          <w:lang w:val="kk-KZ" w:eastAsia="en-US"/>
        </w:rPr>
        <w:t>нормативтерді орындауы туралы есеп</w:t>
      </w:r>
      <w:r w:rsidRPr="00EB5A8C">
        <w:rPr>
          <w:b/>
          <w:bCs/>
          <w:sz w:val="28"/>
          <w:szCs w:val="28"/>
          <w:lang w:val="kk-KZ"/>
        </w:rPr>
        <w:t xml:space="preserve"> </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(индексі – 1-BK_Prud_norm, кезеңділігі – тоқсан сайын, жыл сайын)</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 xml:space="preserve">әкімшілік деректерді өтеусіз негізде жинауға арналған нысанын </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 xml:space="preserve">толтыру бойынша түсіндірме </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 </w:t>
      </w:r>
    </w:p>
    <w:p w:rsidR="00EB5A8C" w:rsidRPr="00EB5A8C" w:rsidRDefault="00EB5A8C" w:rsidP="00EB5A8C">
      <w:pPr>
        <w:overflowPunct/>
        <w:autoSpaceDE/>
        <w:autoSpaceDN/>
        <w:adjustRightInd/>
        <w:jc w:val="center"/>
        <w:rPr>
          <w:sz w:val="28"/>
          <w:szCs w:val="28"/>
          <w:lang w:val="kk-KZ"/>
        </w:rPr>
      </w:pP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1. Осы түсіндірмеде «</w:t>
      </w:r>
      <w:r w:rsidRPr="00EB5A8C">
        <w:rPr>
          <w:rFonts w:eastAsia="Calibri"/>
          <w:sz w:val="28"/>
          <w:szCs w:val="28"/>
          <w:lang w:val="kk-KZ" w:eastAsia="en-US"/>
        </w:rPr>
        <w:t>Банк конгломератының пруденциялық нормативтерді орындауы туралы есеп</w:t>
      </w:r>
      <w:r w:rsidRPr="00EB5A8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2. 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кейін күнтізбелік 70 (жетпіс)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 </w:t>
      </w:r>
    </w:p>
    <w:p w:rsidR="00EB5A8C" w:rsidRPr="00EB5A8C" w:rsidRDefault="00EB5A8C" w:rsidP="00EB5A8C">
      <w:pPr>
        <w:overflowPunct/>
        <w:autoSpaceDE/>
        <w:autoSpaceDN/>
        <w:adjustRightInd/>
        <w:jc w:val="center"/>
        <w:rPr>
          <w:sz w:val="28"/>
          <w:szCs w:val="28"/>
          <w:lang w:val="kk-KZ"/>
        </w:rPr>
      </w:pP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 </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2-тарау. Нысанды толтыру бойынша түсіндірме</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 </w:t>
      </w:r>
    </w:p>
    <w:p w:rsidR="00EB5A8C" w:rsidRPr="00EB5A8C" w:rsidRDefault="00EB5A8C" w:rsidP="00EB5A8C">
      <w:pPr>
        <w:overflowPunct/>
        <w:autoSpaceDE/>
        <w:autoSpaceDN/>
        <w:adjustRightInd/>
        <w:ind w:firstLine="400"/>
        <w:jc w:val="both"/>
        <w:rPr>
          <w:rFonts w:eastAsia="Calibri"/>
          <w:sz w:val="28"/>
          <w:szCs w:val="28"/>
          <w:lang w:val="kk-KZ" w:eastAsia="en-US"/>
        </w:rPr>
      </w:pPr>
      <w:r w:rsidRPr="00EB5A8C">
        <w:rPr>
          <w:rFonts w:eastAsia="Calibri"/>
          <w:sz w:val="28"/>
          <w:szCs w:val="28"/>
          <w:lang w:val="kk-KZ" w:eastAsia="en-US"/>
        </w:rPr>
        <w:lastRenderedPageBreak/>
        <w:t>5. 1-кестенің 1-жолы 1-кестенің 3-жолын шегергенде, 1-кестенің 2-жолына тең.</w:t>
      </w:r>
    </w:p>
    <w:p w:rsidR="00EB5A8C" w:rsidRPr="00EB5A8C" w:rsidRDefault="00EB5A8C" w:rsidP="00EB5A8C">
      <w:pPr>
        <w:overflowPunct/>
        <w:autoSpaceDE/>
        <w:autoSpaceDN/>
        <w:adjustRightInd/>
        <w:ind w:firstLine="400"/>
        <w:jc w:val="both"/>
        <w:rPr>
          <w:rFonts w:eastAsia="Calibri"/>
          <w:sz w:val="28"/>
          <w:szCs w:val="28"/>
          <w:lang w:val="kk-KZ" w:eastAsia="en-US"/>
        </w:rPr>
      </w:pPr>
      <w:r w:rsidRPr="00EB5A8C">
        <w:rPr>
          <w:rFonts w:eastAsia="Calibri"/>
          <w:sz w:val="28"/>
          <w:szCs w:val="28"/>
          <w:lang w:val="kk-KZ" w:eastAsia="en-US"/>
        </w:rPr>
        <w:t>Сатып алынған акциялар (алынған капитал) бойынша сома абсолютті мәнде және қосу белгісімен көрсетіледі.</w:t>
      </w:r>
    </w:p>
    <w:p w:rsidR="00EB5A8C" w:rsidRPr="00EB5A8C" w:rsidRDefault="00EB5A8C" w:rsidP="00EB5A8C">
      <w:pPr>
        <w:overflowPunct/>
        <w:autoSpaceDE/>
        <w:autoSpaceDN/>
        <w:adjustRightInd/>
        <w:ind w:firstLine="400"/>
        <w:jc w:val="both"/>
        <w:rPr>
          <w:rFonts w:eastAsia="Calibri"/>
          <w:sz w:val="28"/>
          <w:szCs w:val="28"/>
          <w:lang w:val="kk-KZ" w:eastAsia="en-US"/>
        </w:rPr>
      </w:pPr>
      <w:r w:rsidRPr="00EB5A8C">
        <w:rPr>
          <w:rFonts w:eastAsia="Calibri"/>
          <w:sz w:val="28"/>
          <w:szCs w:val="28"/>
          <w:lang w:val="kk-KZ" w:eastAsia="en-US"/>
        </w:rPr>
        <w:t xml:space="preserve">6. 2-кестенің 1-жолы 2-кестенің 1.2-жолын шегергенде, 2-кестенің </w:t>
      </w:r>
      <w:r w:rsidRPr="00EB5A8C">
        <w:rPr>
          <w:rFonts w:eastAsia="Calibri"/>
          <w:sz w:val="28"/>
          <w:szCs w:val="28"/>
          <w:lang w:val="kk-KZ" w:eastAsia="en-US"/>
        </w:rPr>
        <w:br/>
        <w:t>1.1-жолына тең.</w:t>
      </w:r>
    </w:p>
    <w:p w:rsidR="00EB5A8C" w:rsidRPr="00EB5A8C" w:rsidRDefault="00EB5A8C" w:rsidP="00EB5A8C">
      <w:pPr>
        <w:overflowPunct/>
        <w:autoSpaceDE/>
        <w:autoSpaceDN/>
        <w:adjustRightInd/>
        <w:ind w:firstLine="400"/>
        <w:jc w:val="both"/>
        <w:rPr>
          <w:rFonts w:eastAsia="Calibri"/>
          <w:sz w:val="28"/>
          <w:szCs w:val="28"/>
          <w:lang w:val="kk-KZ" w:eastAsia="en-US"/>
        </w:rPr>
      </w:pPr>
      <w:r w:rsidRPr="00EB5A8C">
        <w:rPr>
          <w:rFonts w:eastAsia="Calibri"/>
          <w:sz w:val="28"/>
          <w:szCs w:val="28"/>
          <w:lang w:val="kk-KZ" w:eastAsia="en-US"/>
        </w:rPr>
        <w:t>7. 1.2-жол бойынша банктер және/немесе бейрезидент банктер болып табылмайтын заңды тұлғалардың жарғылық капиталына салымдарды білдіретін инвестициялар сомасы халықаралық қаржылық есептілік стандарттарына сәйкес қалыптастырылған резервтерді (провизияларды) шегеріп көрсетіледі.</w:t>
      </w:r>
    </w:p>
    <w:p w:rsidR="00EB5A8C" w:rsidRPr="00EB5A8C" w:rsidRDefault="00EB5A8C" w:rsidP="00EB5A8C">
      <w:pPr>
        <w:overflowPunct/>
        <w:autoSpaceDE/>
        <w:autoSpaceDN/>
        <w:adjustRightInd/>
        <w:ind w:firstLine="400"/>
        <w:jc w:val="both"/>
        <w:rPr>
          <w:rFonts w:eastAsia="Calibri"/>
          <w:sz w:val="28"/>
          <w:szCs w:val="28"/>
          <w:lang w:val="kk-KZ" w:eastAsia="en-US"/>
        </w:rPr>
      </w:pPr>
      <w:r w:rsidRPr="00EB5A8C">
        <w:rPr>
          <w:rFonts w:eastAsia="Calibri"/>
          <w:sz w:val="28"/>
          <w:szCs w:val="28"/>
          <w:lang w:val="kk-KZ" w:eastAsia="en-US"/>
        </w:rPr>
        <w:t>8. Банк конгломераты мен банк конгломератына қатысушының меншікті капиталының жеткіліктілік коэффициенті үтірден кейін екі таңбалы санмен көрсетіледі.</w:t>
      </w:r>
    </w:p>
    <w:p w:rsidR="00EB5A8C" w:rsidRPr="00EB5A8C" w:rsidRDefault="00EB5A8C" w:rsidP="00EB5A8C">
      <w:pPr>
        <w:overflowPunct/>
        <w:autoSpaceDE/>
        <w:autoSpaceDN/>
        <w:adjustRightInd/>
        <w:ind w:firstLine="400"/>
        <w:jc w:val="both"/>
        <w:rPr>
          <w:rFonts w:eastAsia="Calibri"/>
          <w:sz w:val="28"/>
          <w:szCs w:val="28"/>
          <w:lang w:val="kk-KZ" w:eastAsia="en-US"/>
        </w:rPr>
      </w:pPr>
      <w:r w:rsidRPr="00EB5A8C">
        <w:rPr>
          <w:rFonts w:eastAsia="Calibri"/>
          <w:sz w:val="28"/>
          <w:szCs w:val="28"/>
          <w:lang w:val="kk-KZ" w:eastAsia="en-US"/>
        </w:rPr>
        <w:t>9. 1, 2 және 3-кестелер Қазақстан Республикасы Ұлттық Банкі Басқармасының 2016 жылғы 26 желтоқсандағы № 309 қаулысымен (Нормативтік құқықтық актілерді мемлекеттік тіркеу тізілімінде № 14790 болып тіркелген) белгіленген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p w:rsidR="00EB5A8C" w:rsidRPr="00EB5A8C" w:rsidRDefault="00EB5A8C" w:rsidP="00EB5A8C">
      <w:pPr>
        <w:overflowPunct/>
        <w:autoSpaceDE/>
        <w:autoSpaceDN/>
        <w:adjustRightInd/>
        <w:rPr>
          <w:rFonts w:eastAsia="Calibri"/>
          <w:sz w:val="28"/>
          <w:szCs w:val="28"/>
          <w:lang w:val="kk-KZ" w:eastAsia="en-US"/>
        </w:rPr>
      </w:pPr>
      <w:r w:rsidRPr="00EB5A8C">
        <w:rPr>
          <w:rFonts w:eastAsia="Calibri"/>
          <w:sz w:val="28"/>
          <w:szCs w:val="28"/>
          <w:lang w:val="kk-KZ" w:eastAsia="en-US"/>
        </w:rPr>
        <w:br w:type="page"/>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41-қосымша</w:t>
      </w:r>
    </w:p>
    <w:p w:rsidR="00EB5A8C" w:rsidRPr="00EB5A8C" w:rsidRDefault="00EB5A8C" w:rsidP="00EB5A8C">
      <w:pPr>
        <w:overflowPunct/>
        <w:autoSpaceDE/>
        <w:autoSpaceDN/>
        <w:adjustRightInd/>
        <w:ind w:left="5954"/>
        <w:jc w:val="both"/>
        <w:rPr>
          <w:rFonts w:eastAsia="Calibri"/>
          <w:sz w:val="28"/>
          <w:szCs w:val="28"/>
          <w:lang w:val="kk-KZ" w:eastAsia="en-US"/>
        </w:rPr>
      </w:pPr>
    </w:p>
    <w:p w:rsidR="00EB5A8C" w:rsidRPr="00EB5A8C" w:rsidRDefault="00EB5A8C" w:rsidP="00EB5A8C">
      <w:pPr>
        <w:overflowPunct/>
        <w:autoSpaceDE/>
        <w:autoSpaceDN/>
        <w:adjustRightInd/>
        <w:ind w:left="5954" w:firstLine="400"/>
        <w:jc w:val="both"/>
        <w:rPr>
          <w:sz w:val="28"/>
          <w:szCs w:val="28"/>
          <w:lang w:val="kk-KZ"/>
        </w:rPr>
      </w:pPr>
    </w:p>
    <w:p w:rsidR="00EB5A8C" w:rsidRPr="00EB5A8C" w:rsidRDefault="00EB5A8C" w:rsidP="00EB5A8C">
      <w:pPr>
        <w:overflowPunct/>
        <w:autoSpaceDE/>
        <w:autoSpaceDN/>
        <w:adjustRightInd/>
        <w:ind w:left="3544" w:firstLine="1985"/>
        <w:jc w:val="both"/>
        <w:rPr>
          <w:sz w:val="28"/>
          <w:szCs w:val="28"/>
          <w:lang w:val="kk-KZ"/>
        </w:rPr>
      </w:pPr>
      <w:r w:rsidRPr="00EB5A8C">
        <w:rPr>
          <w:sz w:val="28"/>
          <w:szCs w:val="28"/>
          <w:lang w:val="kk-KZ"/>
        </w:rPr>
        <w:t xml:space="preserve">      Әкімшілік деректерді </w:t>
      </w:r>
    </w:p>
    <w:p w:rsidR="00EB5A8C" w:rsidRPr="00EB5A8C" w:rsidRDefault="00EB5A8C" w:rsidP="00EB5A8C">
      <w:pPr>
        <w:overflowPunct/>
        <w:autoSpaceDE/>
        <w:autoSpaceDN/>
        <w:adjustRightInd/>
        <w:ind w:left="5954"/>
        <w:jc w:val="both"/>
        <w:rPr>
          <w:sz w:val="28"/>
          <w:szCs w:val="28"/>
          <w:lang w:val="kk-KZ"/>
        </w:rPr>
      </w:pPr>
      <w:r w:rsidRPr="00EB5A8C">
        <w:rPr>
          <w:sz w:val="28"/>
          <w:szCs w:val="28"/>
          <w:lang w:val="kk-KZ"/>
        </w:rPr>
        <w:t>жинауға арналған нысан</w:t>
      </w:r>
    </w:p>
    <w:p w:rsidR="00EB5A8C" w:rsidRPr="00EB5A8C" w:rsidRDefault="00EB5A8C" w:rsidP="00EB5A8C">
      <w:pPr>
        <w:overflowPunct/>
        <w:autoSpaceDE/>
        <w:autoSpaceDN/>
        <w:adjustRightInd/>
        <w:ind w:left="5245" w:firstLine="284"/>
        <w:jc w:val="both"/>
        <w:rPr>
          <w:sz w:val="28"/>
          <w:szCs w:val="28"/>
          <w:lang w:val="kk-KZ"/>
        </w:rPr>
      </w:pPr>
      <w:r w:rsidRPr="00EB5A8C">
        <w:rPr>
          <w:sz w:val="28"/>
          <w:szCs w:val="28"/>
          <w:lang w:val="kk-KZ"/>
        </w:rPr>
        <w:br/>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426"/>
        <w:jc w:val="both"/>
        <w:rPr>
          <w:bCs/>
          <w:sz w:val="28"/>
          <w:szCs w:val="28"/>
          <w:lang w:val="kk-KZ"/>
        </w:rPr>
      </w:pPr>
      <w:r w:rsidRPr="00EB5A8C">
        <w:rPr>
          <w:bCs/>
          <w:sz w:val="28"/>
          <w:szCs w:val="28"/>
          <w:lang w:val="kk-KZ"/>
        </w:rPr>
        <w:t xml:space="preserve">Әкімшілік нысанның атауы: </w:t>
      </w:r>
      <w:r w:rsidRPr="00EB5A8C">
        <w:rPr>
          <w:rFonts w:eastAsia="Calibri"/>
          <w:sz w:val="28"/>
          <w:szCs w:val="28"/>
          <w:lang w:val="kk-KZ" w:eastAsia="en-US"/>
        </w:rPr>
        <w:t>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w:t>
      </w:r>
    </w:p>
    <w:p w:rsidR="00EB5A8C" w:rsidRPr="00EB5A8C" w:rsidRDefault="00EB5A8C" w:rsidP="00EB5A8C">
      <w:pPr>
        <w:overflowPunct/>
        <w:autoSpaceDE/>
        <w:autoSpaceDN/>
        <w:adjustRightInd/>
        <w:ind w:firstLine="426"/>
        <w:jc w:val="both"/>
        <w:rPr>
          <w:bCs/>
          <w:sz w:val="28"/>
          <w:szCs w:val="28"/>
          <w:lang w:val="kk-KZ"/>
        </w:rPr>
      </w:pPr>
      <w:r w:rsidRPr="00EB5A8C">
        <w:rPr>
          <w:bCs/>
          <w:sz w:val="28"/>
          <w:szCs w:val="28"/>
          <w:lang w:val="kk-KZ"/>
        </w:rPr>
        <w:t xml:space="preserve">Әкімшілік деректерді өтеусіз негізде жинауға арналған нысанның индексі: </w:t>
      </w:r>
      <w:r w:rsidRPr="00EB5A8C">
        <w:rPr>
          <w:bCs/>
          <w:sz w:val="28"/>
          <w:szCs w:val="28"/>
          <w:lang w:val="kk-KZ"/>
        </w:rPr>
        <w:br/>
      </w:r>
      <w:r w:rsidRPr="00EB5A8C">
        <w:rPr>
          <w:sz w:val="28"/>
          <w:szCs w:val="28"/>
          <w:lang w:val="kk-KZ"/>
        </w:rPr>
        <w:t xml:space="preserve">2-BK_RA </w:t>
      </w:r>
    </w:p>
    <w:p w:rsidR="00EB5A8C" w:rsidRPr="00EB5A8C" w:rsidRDefault="00EB5A8C" w:rsidP="00EB5A8C">
      <w:pPr>
        <w:overflowPunct/>
        <w:autoSpaceDE/>
        <w:autoSpaceDN/>
        <w:adjustRightInd/>
        <w:ind w:firstLine="426"/>
        <w:jc w:val="both"/>
        <w:rPr>
          <w:bCs/>
          <w:sz w:val="28"/>
          <w:szCs w:val="28"/>
          <w:lang w:val="kk-KZ"/>
        </w:rPr>
      </w:pPr>
      <w:r w:rsidRPr="00EB5A8C">
        <w:rPr>
          <w:bCs/>
          <w:sz w:val="28"/>
          <w:szCs w:val="28"/>
          <w:lang w:val="kk-KZ"/>
        </w:rPr>
        <w:t>Кезеңділігі: тоқсан сайын, жыл сайын</w:t>
      </w:r>
    </w:p>
    <w:p w:rsidR="00EB5A8C" w:rsidRPr="00EB5A8C" w:rsidRDefault="00EB5A8C" w:rsidP="00EB5A8C">
      <w:pPr>
        <w:overflowPunct/>
        <w:autoSpaceDE/>
        <w:autoSpaceDN/>
        <w:adjustRightInd/>
        <w:ind w:firstLine="426"/>
        <w:jc w:val="both"/>
        <w:rPr>
          <w:bCs/>
          <w:sz w:val="28"/>
          <w:szCs w:val="28"/>
          <w:lang w:val="kk-KZ"/>
        </w:rPr>
      </w:pPr>
      <w:r w:rsidRPr="00EB5A8C">
        <w:rPr>
          <w:bCs/>
          <w:sz w:val="28"/>
          <w:szCs w:val="28"/>
          <w:lang w:val="kk-KZ"/>
        </w:rPr>
        <w:t>Есепті кезеңі: 20__жылғы «___» ________ жағдай бойынша</w:t>
      </w:r>
    </w:p>
    <w:p w:rsidR="00EB5A8C" w:rsidRPr="00EB5A8C" w:rsidRDefault="00EB5A8C" w:rsidP="00EB5A8C">
      <w:pPr>
        <w:overflowPunct/>
        <w:autoSpaceDE/>
        <w:autoSpaceDN/>
        <w:adjustRightInd/>
        <w:ind w:firstLine="426"/>
        <w:jc w:val="both"/>
        <w:rPr>
          <w:bCs/>
          <w:sz w:val="28"/>
          <w:szCs w:val="28"/>
          <w:lang w:val="kk-KZ"/>
        </w:rPr>
      </w:pPr>
      <w:r w:rsidRPr="00EB5A8C">
        <w:rPr>
          <w:bCs/>
          <w:sz w:val="28"/>
          <w:szCs w:val="28"/>
          <w:lang w:val="kk-KZ"/>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rsidR="00EB5A8C" w:rsidRPr="00EB5A8C" w:rsidRDefault="00EB5A8C" w:rsidP="00EB5A8C">
      <w:pPr>
        <w:overflowPunct/>
        <w:autoSpaceDE/>
        <w:autoSpaceDN/>
        <w:adjustRightInd/>
        <w:ind w:firstLine="426"/>
        <w:jc w:val="both"/>
        <w:rPr>
          <w:bCs/>
          <w:sz w:val="28"/>
          <w:szCs w:val="28"/>
          <w:lang w:val="kk-KZ"/>
        </w:rPr>
      </w:pPr>
      <w:r w:rsidRPr="00EB5A8C">
        <w:rPr>
          <w:bCs/>
          <w:sz w:val="28"/>
          <w:szCs w:val="28"/>
          <w:lang w:val="kk-KZ"/>
        </w:rPr>
        <w:t>Әкімшілік деректерді өтеусіз негізде жинауға арналған нысанды ұсыну мерзімі:</w:t>
      </w:r>
    </w:p>
    <w:p w:rsidR="00EB5A8C" w:rsidRPr="00EB5A8C" w:rsidRDefault="00EB5A8C" w:rsidP="00EB5A8C">
      <w:pPr>
        <w:overflowPunct/>
        <w:autoSpaceDE/>
        <w:autoSpaceDN/>
        <w:adjustRightInd/>
        <w:ind w:firstLine="426"/>
        <w:jc w:val="both"/>
        <w:rPr>
          <w:bCs/>
          <w:sz w:val="28"/>
          <w:szCs w:val="28"/>
          <w:lang w:val="kk-KZ"/>
        </w:rPr>
      </w:pPr>
      <w:r w:rsidRPr="00EB5A8C">
        <w:rPr>
          <w:bCs/>
          <w:sz w:val="28"/>
          <w:szCs w:val="28"/>
          <w:lang w:val="kk-KZ"/>
        </w:rPr>
        <w:t>есепті тоқсаннан кейінгі күнтізбелік 60 (алпыс) күннен кешіктірмей, тоқсан сайын (төртінші тоқсанды қоспағанда)</w:t>
      </w:r>
    </w:p>
    <w:p w:rsidR="00EB5A8C" w:rsidRPr="00EB5A8C" w:rsidRDefault="00EB5A8C" w:rsidP="00EB5A8C">
      <w:pPr>
        <w:overflowPunct/>
        <w:autoSpaceDE/>
        <w:autoSpaceDN/>
        <w:adjustRightInd/>
        <w:ind w:firstLine="426"/>
        <w:jc w:val="both"/>
        <w:rPr>
          <w:bCs/>
          <w:sz w:val="28"/>
          <w:szCs w:val="28"/>
          <w:lang w:val="kk-KZ"/>
        </w:rPr>
      </w:pPr>
      <w:r w:rsidRPr="00EB5A8C">
        <w:rPr>
          <w:bCs/>
          <w:sz w:val="28"/>
          <w:szCs w:val="28"/>
          <w:lang w:val="kk-KZ"/>
        </w:rPr>
        <w:t xml:space="preserve">есепті жылдан кейінгі жылғы 31 (отыз бірінші) мамырдан (қоса алғанда) кешіктірмей, жыл сайын </w:t>
      </w:r>
    </w:p>
    <w:p w:rsidR="00EB5A8C" w:rsidRPr="00EB5A8C" w:rsidRDefault="00EB5A8C" w:rsidP="00EB5A8C">
      <w:pPr>
        <w:overflowPunct/>
        <w:autoSpaceDE/>
        <w:autoSpaceDN/>
        <w:adjustRightInd/>
        <w:ind w:firstLine="426"/>
        <w:jc w:val="both"/>
        <w:rPr>
          <w:bCs/>
          <w:sz w:val="28"/>
          <w:szCs w:val="28"/>
          <w:lang w:val="kk-KZ"/>
        </w:rPr>
      </w:pPr>
      <w:r w:rsidRPr="00EB5A8C">
        <w:rPr>
          <w:bCs/>
          <w:sz w:val="28"/>
          <w:szCs w:val="28"/>
          <w:lang w:val="kk-KZ"/>
        </w:rPr>
        <w:t>БСН: _______________________</w:t>
      </w:r>
    </w:p>
    <w:p w:rsidR="00EB5A8C" w:rsidRPr="00EB5A8C" w:rsidRDefault="00EB5A8C" w:rsidP="00EB5A8C">
      <w:pPr>
        <w:overflowPunct/>
        <w:autoSpaceDE/>
        <w:autoSpaceDN/>
        <w:adjustRightInd/>
        <w:ind w:firstLine="426"/>
        <w:jc w:val="both"/>
        <w:rPr>
          <w:bCs/>
          <w:sz w:val="28"/>
          <w:szCs w:val="28"/>
          <w:lang w:val="kk-KZ"/>
        </w:rPr>
      </w:pPr>
      <w:r w:rsidRPr="00EB5A8C">
        <w:rPr>
          <w:bCs/>
          <w:sz w:val="28"/>
          <w:szCs w:val="28"/>
          <w:lang w:val="kk-KZ"/>
        </w:rPr>
        <w:t>Жинау әдісі: электрондық түрде</w:t>
      </w:r>
      <w:r w:rsidRPr="00EB5A8C">
        <w:rPr>
          <w:sz w:val="28"/>
          <w:szCs w:val="28"/>
          <w:lang w:val="kk-KZ"/>
        </w:rPr>
        <w:br w:type="page"/>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lastRenderedPageBreak/>
        <w:t xml:space="preserve">1-кесте. Банктер болып табылатын банк конгломераты қатысушыларының салымдардың кредит тәуекелінің дәрежесі бойынша </w:t>
      </w:r>
      <w:r w:rsidRPr="00EB5A8C">
        <w:rPr>
          <w:rFonts w:eastAsia="Calibri"/>
          <w:sz w:val="28"/>
          <w:szCs w:val="28"/>
          <w:lang w:val="kk-KZ" w:eastAsia="en-US"/>
        </w:rPr>
        <w:t xml:space="preserve">мөлшерленген </w:t>
      </w:r>
      <w:r w:rsidRPr="00EB5A8C">
        <w:rPr>
          <w:sz w:val="28"/>
          <w:szCs w:val="28"/>
          <w:lang w:val="kk-KZ"/>
        </w:rPr>
        <w:t>активтері, шартты және ықтимал міндеттемелері</w:t>
      </w:r>
    </w:p>
    <w:p w:rsidR="00EB5A8C" w:rsidRPr="00EB5A8C" w:rsidRDefault="00EB5A8C" w:rsidP="00EB5A8C">
      <w:pPr>
        <w:overflowPunct/>
        <w:autoSpaceDE/>
        <w:autoSpaceDN/>
        <w:adjustRightInd/>
        <w:jc w:val="right"/>
        <w:rPr>
          <w:sz w:val="28"/>
          <w:szCs w:val="28"/>
          <w:lang w:val="kk-KZ"/>
        </w:rPr>
      </w:pPr>
      <w:r w:rsidRPr="00EB5A8C">
        <w:rPr>
          <w:sz w:val="28"/>
          <w:szCs w:val="28"/>
          <w:lang w:val="kk-KZ"/>
        </w:rPr>
        <w:t>(мың теңгемен)</w:t>
      </w: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9"/>
        <w:gridCol w:w="1279"/>
        <w:gridCol w:w="849"/>
        <w:gridCol w:w="1276"/>
        <w:gridCol w:w="1135"/>
        <w:gridCol w:w="849"/>
        <w:gridCol w:w="851"/>
        <w:gridCol w:w="991"/>
        <w:gridCol w:w="2503"/>
      </w:tblGrid>
      <w:tr w:rsidR="00EB5A8C" w:rsidRPr="00EB5A8C" w:rsidTr="001F3811">
        <w:trPr>
          <w:jc w:val="center"/>
        </w:trPr>
        <w:tc>
          <w:tcPr>
            <w:tcW w:w="139"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p>
        </w:tc>
        <w:tc>
          <w:tcPr>
            <w:tcW w:w="638"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ind w:left="-105" w:right="-103"/>
              <w:jc w:val="center"/>
              <w:rPr>
                <w:lang w:val="kk-KZ"/>
              </w:rPr>
            </w:pPr>
            <w:r w:rsidRPr="00EB5A8C">
              <w:rPr>
                <w:lang w:val="kk-KZ"/>
              </w:rPr>
              <w:t>Салымдардың кредит тәуекелінің дәрежесі бойынша мөлшерленген</w:t>
            </w:r>
            <w:r w:rsidRPr="00EB5A8C">
              <w:rPr>
                <w:rFonts w:eastAsia="Calibri"/>
                <w:lang w:val="kk-KZ" w:eastAsia="en-US"/>
              </w:rPr>
              <w:t xml:space="preserve"> </w:t>
            </w:r>
            <w:r w:rsidRPr="00EB5A8C">
              <w:rPr>
                <w:lang w:val="kk-KZ"/>
              </w:rPr>
              <w:t>активтер, шартты және ықтимал міндеттемелер баптарының атауы</w:t>
            </w:r>
          </w:p>
        </w:tc>
        <w:tc>
          <w:tcPr>
            <w:tcW w:w="424"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ind w:left="-104" w:right="-150"/>
              <w:jc w:val="center"/>
              <w:rPr>
                <w:lang w:val="kk-KZ"/>
              </w:rPr>
            </w:pPr>
            <w:r w:rsidRPr="00EB5A8C">
              <w:rPr>
                <w:lang w:val="kk-KZ"/>
              </w:rPr>
              <w:t>Тәуекел дәрежесі пайызбен</w:t>
            </w:r>
          </w:p>
        </w:tc>
        <w:tc>
          <w:tcPr>
            <w:tcW w:w="1204"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ind w:left="-109" w:right="-40"/>
              <w:jc w:val="center"/>
              <w:rPr>
                <w:lang w:val="kk-KZ"/>
              </w:rPr>
            </w:pPr>
            <w:r w:rsidRPr="00EB5A8C">
              <w:rPr>
                <w:lang w:val="kk-KZ"/>
              </w:rPr>
              <w:t>Баланс бойынша активтер, шартты және ықтимал міндеттемелер сомасы (банктер болып табылатын банк конгломератының қатысушылары бөлігінде)</w:t>
            </w:r>
          </w:p>
        </w:tc>
        <w:tc>
          <w:tcPr>
            <w:tcW w:w="849"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Элиминирленген</w:t>
            </w:r>
          </w:p>
        </w:tc>
        <w:tc>
          <w:tcPr>
            <w:tcW w:w="495"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Жиыны</w:t>
            </w:r>
          </w:p>
        </w:tc>
        <w:tc>
          <w:tcPr>
            <w:tcW w:w="1250" w:type="pct"/>
            <w:vMerge w:val="restart"/>
          </w:tcPr>
          <w:p w:rsidR="00EB5A8C" w:rsidRPr="00EB5A8C" w:rsidRDefault="00EB5A8C" w:rsidP="00EB5A8C">
            <w:pPr>
              <w:overflowPunct/>
              <w:autoSpaceDE/>
              <w:autoSpaceDN/>
              <w:adjustRightInd/>
              <w:spacing w:line="276" w:lineRule="auto"/>
              <w:jc w:val="center"/>
              <w:rPr>
                <w:lang w:val="kk-KZ"/>
              </w:rPr>
            </w:pPr>
            <w:r w:rsidRPr="00EB5A8C">
              <w:rPr>
                <w:lang w:val="kk-KZ"/>
              </w:rPr>
              <w:t>Салымдардың кредит тәуекелінің дәрежесі бойынша мөлшерленген</w:t>
            </w:r>
            <w:r w:rsidRPr="00EB5A8C">
              <w:rPr>
                <w:rFonts w:eastAsia="Calibri"/>
                <w:lang w:val="kk-KZ" w:eastAsia="en-US"/>
              </w:rPr>
              <w:t xml:space="preserve"> </w:t>
            </w:r>
            <w:r w:rsidRPr="00EB5A8C">
              <w:rPr>
                <w:lang w:val="kk-KZ"/>
              </w:rPr>
              <w:t>активтер, шартты және ықтимал міндеттемелер сомасы</w:t>
            </w:r>
          </w:p>
        </w:tc>
      </w:tr>
      <w:tr w:rsidR="00EB5A8C" w:rsidRPr="00EB5A8C" w:rsidTr="001F3811">
        <w:trPr>
          <w:trHeight w:val="1091"/>
          <w:jc w:val="center"/>
        </w:trPr>
        <w:tc>
          <w:tcPr>
            <w:tcW w:w="139" w:type="pct"/>
            <w:vMerge/>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8" w:type="pct"/>
            <w:vMerge/>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vMerge/>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1 қатысушы</w:t>
            </w: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n қатысушы</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Дебет</w:t>
            </w: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Кредит</w:t>
            </w:r>
          </w:p>
        </w:tc>
        <w:tc>
          <w:tcPr>
            <w:tcW w:w="495" w:type="pct"/>
            <w:vMerge/>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vMerge/>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1</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2</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3</w:t>
            </w:r>
          </w:p>
        </w:tc>
        <w:tc>
          <w:tcPr>
            <w:tcW w:w="1204"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4</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5</w:t>
            </w: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6</w:t>
            </w: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7</w:t>
            </w: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lang w:val="kk-KZ"/>
              </w:rPr>
            </w:pPr>
            <w:r w:rsidRPr="00EB5A8C">
              <w:rPr>
                <w:lang w:val="kk-KZ"/>
              </w:rPr>
              <w:t>8</w:t>
            </w: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Активтер:</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I топ</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0</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2</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II топ</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20</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2</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III топ</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50</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2</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75</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IV топ</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100</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2</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V топ</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100</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2</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lastRenderedPageBreak/>
              <w:t>...</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150</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I</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Жиыны:</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 </w:t>
            </w: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 </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 </w:t>
            </w: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 </w:t>
            </w: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 </w:t>
            </w: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II</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Кредит тәуекелінің дәрежесі бойынша мөлшерленген</w:t>
            </w:r>
            <w:r w:rsidRPr="00EB5A8C">
              <w:rPr>
                <w:rFonts w:eastAsia="Calibri"/>
                <w:lang w:val="kk-KZ" w:eastAsia="en-US"/>
              </w:rPr>
              <w:t xml:space="preserve"> </w:t>
            </w:r>
            <w:r w:rsidRPr="00EB5A8C">
              <w:rPr>
                <w:lang w:val="kk-KZ"/>
              </w:rPr>
              <w:t>активтер</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III</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Кредит тәуекелінің дәрежесі бойынша мөлшерленген</w:t>
            </w:r>
            <w:r w:rsidRPr="00EB5A8C">
              <w:rPr>
                <w:rFonts w:eastAsia="Calibri"/>
                <w:lang w:val="kk-KZ" w:eastAsia="en-US"/>
              </w:rPr>
              <w:t xml:space="preserve"> </w:t>
            </w:r>
            <w:r w:rsidRPr="00EB5A8C">
              <w:rPr>
                <w:lang w:val="kk-KZ"/>
              </w:rPr>
              <w:t>шартты және ықтимал міндеттемелер сомасы</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 </w:t>
            </w: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13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IV</w:t>
            </w:r>
          </w:p>
        </w:tc>
        <w:tc>
          <w:tcPr>
            <w:tcW w:w="63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Салымдардың кредит тәуекелінің дәрежесі бойынша мөлшерленген</w:t>
            </w:r>
            <w:r w:rsidRPr="00EB5A8C">
              <w:rPr>
                <w:rFonts w:eastAsia="Calibri"/>
                <w:lang w:val="kk-KZ" w:eastAsia="en-US"/>
              </w:rPr>
              <w:t xml:space="preserve"> </w:t>
            </w:r>
            <w:r w:rsidRPr="00EB5A8C">
              <w:rPr>
                <w:lang w:val="kk-KZ"/>
              </w:rPr>
              <w:t>активтер, шартты және ықтимал міндеттемелер сомасының жиыны</w:t>
            </w: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X</w:t>
            </w:r>
          </w:p>
        </w:tc>
        <w:tc>
          <w:tcPr>
            <w:tcW w:w="63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 </w:t>
            </w:r>
          </w:p>
        </w:tc>
        <w:tc>
          <w:tcPr>
            <w:tcW w:w="567"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4"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2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9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25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bl>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2-кесте. Нарықтық және операциялық тәуекелдер ескеріле отырып мөлшерленген</w:t>
      </w:r>
      <w:r w:rsidRPr="00EB5A8C">
        <w:rPr>
          <w:rFonts w:eastAsia="Calibri"/>
          <w:sz w:val="28"/>
          <w:szCs w:val="28"/>
          <w:lang w:val="kk-KZ" w:eastAsia="en-US"/>
        </w:rPr>
        <w:t xml:space="preserve"> </w:t>
      </w:r>
      <w:r w:rsidRPr="00EB5A8C">
        <w:rPr>
          <w:sz w:val="28"/>
          <w:szCs w:val="28"/>
          <w:lang w:val="kk-KZ"/>
        </w:rPr>
        <w:t>активтер, шартты және ықтимал талаптар мен міндеттемелер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1775"/>
        <w:gridCol w:w="1200"/>
        <w:gridCol w:w="1200"/>
        <w:gridCol w:w="916"/>
        <w:gridCol w:w="1069"/>
        <w:gridCol w:w="3023"/>
      </w:tblGrid>
      <w:tr w:rsidR="00EB5A8C" w:rsidRPr="00EB5A8C" w:rsidTr="001F3811">
        <w:trPr>
          <w:jc w:val="center"/>
        </w:trPr>
        <w:tc>
          <w:tcPr>
            <w:tcW w:w="231"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p>
        </w:tc>
        <w:tc>
          <w:tcPr>
            <w:tcW w:w="922"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Тәуекелдің атауы</w:t>
            </w:r>
          </w:p>
        </w:tc>
        <w:tc>
          <w:tcPr>
            <w:tcW w:w="1246"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Банктер болып табылатын банк конгломераты қатысушыларының атауы</w:t>
            </w:r>
          </w:p>
        </w:tc>
        <w:tc>
          <w:tcPr>
            <w:tcW w:w="1031"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Элиминирленген</w:t>
            </w:r>
          </w:p>
        </w:tc>
        <w:tc>
          <w:tcPr>
            <w:tcW w:w="1570" w:type="pct"/>
            <w:vMerge w:val="restart"/>
            <w:tcMar>
              <w:top w:w="0" w:type="dxa"/>
              <w:left w:w="108" w:type="dxa"/>
              <w:bottom w:w="0" w:type="dxa"/>
              <w:right w:w="108" w:type="dxa"/>
            </w:tcMar>
            <w:hideMark/>
          </w:tcPr>
          <w:p w:rsidR="00EB5A8C" w:rsidRPr="00EB5A8C" w:rsidRDefault="00EB5A8C" w:rsidP="00EB5A8C">
            <w:pPr>
              <w:overflowPunct/>
              <w:autoSpaceDE/>
              <w:autoSpaceDN/>
              <w:adjustRightInd/>
              <w:rPr>
                <w:color w:val="000000"/>
                <w:lang w:val="kk-KZ"/>
              </w:rPr>
            </w:pPr>
            <w:r w:rsidRPr="00EB5A8C">
              <w:rPr>
                <w:color w:val="000000"/>
                <w:lang w:val="kk-KZ"/>
              </w:rPr>
              <w:t>Нарық және операциялық тәуекелдер ескеріле отырып мөлшерленген</w:t>
            </w:r>
            <w:r w:rsidRPr="00EB5A8C">
              <w:rPr>
                <w:rFonts w:eastAsia="Calibri"/>
                <w:color w:val="000000"/>
                <w:lang w:val="kk-KZ" w:eastAsia="en-US"/>
              </w:rPr>
              <w:t xml:space="preserve"> </w:t>
            </w:r>
            <w:r w:rsidRPr="00EB5A8C">
              <w:rPr>
                <w:color w:val="000000"/>
                <w:lang w:val="kk-KZ"/>
              </w:rPr>
              <w:t>активтер, шартты және ықтимал талаптар мен міндеттемелер сомасы (мың теңгемен)</w:t>
            </w:r>
          </w:p>
        </w:tc>
      </w:tr>
      <w:tr w:rsidR="00EB5A8C" w:rsidRPr="00EB5A8C" w:rsidTr="001F3811">
        <w:trPr>
          <w:jc w:val="center"/>
        </w:trPr>
        <w:tc>
          <w:tcPr>
            <w:tcW w:w="0" w:type="auto"/>
            <w:vMerge/>
            <w:vAlign w:val="center"/>
            <w:hideMark/>
          </w:tcPr>
          <w:p w:rsidR="00EB5A8C" w:rsidRPr="00EB5A8C" w:rsidRDefault="00EB5A8C" w:rsidP="00EB5A8C">
            <w:pPr>
              <w:overflowPunct/>
              <w:autoSpaceDE/>
              <w:autoSpaceDN/>
              <w:adjustRightInd/>
              <w:rPr>
                <w:lang w:val="kk-KZ"/>
              </w:rPr>
            </w:pPr>
          </w:p>
        </w:tc>
        <w:tc>
          <w:tcPr>
            <w:tcW w:w="0" w:type="auto"/>
            <w:vMerge/>
            <w:vAlign w:val="center"/>
            <w:hideMark/>
          </w:tcPr>
          <w:p w:rsidR="00EB5A8C" w:rsidRPr="00EB5A8C" w:rsidRDefault="00EB5A8C" w:rsidP="00EB5A8C">
            <w:pPr>
              <w:overflowPunct/>
              <w:autoSpaceDE/>
              <w:autoSpaceDN/>
              <w:adjustRightInd/>
              <w:rPr>
                <w:lang w:val="kk-KZ"/>
              </w:rPr>
            </w:pPr>
          </w:p>
        </w:tc>
        <w:tc>
          <w:tcPr>
            <w:tcW w:w="62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 қатысушы</w:t>
            </w:r>
          </w:p>
        </w:tc>
        <w:tc>
          <w:tcPr>
            <w:tcW w:w="62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n қатысушы</w:t>
            </w:r>
          </w:p>
        </w:tc>
        <w:tc>
          <w:tcPr>
            <w:tcW w:w="476"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Дебет</w:t>
            </w:r>
          </w:p>
        </w:tc>
        <w:tc>
          <w:tcPr>
            <w:tcW w:w="55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Кредит</w:t>
            </w:r>
          </w:p>
        </w:tc>
        <w:tc>
          <w:tcPr>
            <w:tcW w:w="1570" w:type="pct"/>
            <w:vMerge/>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23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w:t>
            </w:r>
          </w:p>
        </w:tc>
        <w:tc>
          <w:tcPr>
            <w:tcW w:w="92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2</w:t>
            </w:r>
          </w:p>
        </w:tc>
        <w:tc>
          <w:tcPr>
            <w:tcW w:w="1246"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3</w:t>
            </w:r>
          </w:p>
        </w:tc>
        <w:tc>
          <w:tcPr>
            <w:tcW w:w="476"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4</w:t>
            </w:r>
          </w:p>
        </w:tc>
        <w:tc>
          <w:tcPr>
            <w:tcW w:w="55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5</w:t>
            </w:r>
          </w:p>
        </w:tc>
        <w:tc>
          <w:tcPr>
            <w:tcW w:w="157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6</w:t>
            </w:r>
          </w:p>
        </w:tc>
      </w:tr>
      <w:tr w:rsidR="00EB5A8C" w:rsidRPr="00EB5A8C" w:rsidTr="001F3811">
        <w:trPr>
          <w:jc w:val="center"/>
        </w:trPr>
        <w:tc>
          <w:tcPr>
            <w:tcW w:w="23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w:t>
            </w:r>
          </w:p>
        </w:tc>
        <w:tc>
          <w:tcPr>
            <w:tcW w:w="92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Нарықтық тәуекел</w:t>
            </w:r>
          </w:p>
        </w:tc>
        <w:tc>
          <w:tcPr>
            <w:tcW w:w="623"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23"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76"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5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57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r w:rsidR="00EB5A8C" w:rsidRPr="00EB5A8C" w:rsidTr="001F3811">
        <w:trPr>
          <w:jc w:val="center"/>
        </w:trPr>
        <w:tc>
          <w:tcPr>
            <w:tcW w:w="23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lastRenderedPageBreak/>
              <w:t>2.</w:t>
            </w:r>
          </w:p>
        </w:tc>
        <w:tc>
          <w:tcPr>
            <w:tcW w:w="92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Операциялық тәуекел</w:t>
            </w:r>
          </w:p>
        </w:tc>
        <w:tc>
          <w:tcPr>
            <w:tcW w:w="623"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623"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476"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555"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c>
          <w:tcPr>
            <w:tcW w:w="1570" w:type="pct"/>
            <w:tcMar>
              <w:top w:w="0" w:type="dxa"/>
              <w:left w:w="108" w:type="dxa"/>
              <w:bottom w:w="0" w:type="dxa"/>
              <w:right w:w="108" w:type="dxa"/>
            </w:tcMar>
            <w:hideMark/>
          </w:tcPr>
          <w:p w:rsidR="00EB5A8C" w:rsidRPr="00EB5A8C" w:rsidRDefault="00EB5A8C" w:rsidP="00EB5A8C">
            <w:pPr>
              <w:overflowPunct/>
              <w:autoSpaceDE/>
              <w:autoSpaceDN/>
              <w:adjustRightInd/>
              <w:rPr>
                <w:lang w:val="kk-KZ"/>
              </w:rPr>
            </w:pPr>
          </w:p>
        </w:tc>
      </w:tr>
    </w:tbl>
    <w:p w:rsidR="00EB5A8C" w:rsidRPr="00EB5A8C" w:rsidRDefault="00EB5A8C" w:rsidP="00EB5A8C">
      <w:pPr>
        <w:overflowPunct/>
        <w:autoSpaceDE/>
        <w:autoSpaceDN/>
        <w:adjustRightInd/>
        <w:ind w:left="6096"/>
        <w:rPr>
          <w:sz w:val="28"/>
          <w:szCs w:val="28"/>
          <w:lang w:val="kk-KZ"/>
        </w:rPr>
      </w:pPr>
    </w:p>
    <w:p w:rsidR="00EB5A8C" w:rsidRPr="00EB5A8C" w:rsidRDefault="00EB5A8C" w:rsidP="00EB5A8C">
      <w:pPr>
        <w:overflowPunct/>
        <w:autoSpaceDE/>
        <w:autoSpaceDN/>
        <w:adjustRightInd/>
        <w:rPr>
          <w:sz w:val="28"/>
          <w:szCs w:val="28"/>
          <w:lang w:val="kk-KZ"/>
        </w:rPr>
      </w:pPr>
      <w:r w:rsidRPr="00EB5A8C">
        <w:rPr>
          <w:sz w:val="28"/>
          <w:szCs w:val="28"/>
          <w:lang w:val="kk-KZ"/>
        </w:rPr>
        <w:t>Атауы ______________________________________________________________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Мекенжайы __________________________________________________________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Телефоны 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Электрондық пошта мекенжайы 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Орындаушы ____________________________________     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rPr>
          <w:sz w:val="28"/>
          <w:szCs w:val="28"/>
          <w:lang w:val="kk-KZ"/>
        </w:rPr>
      </w:pPr>
      <w:r w:rsidRPr="00EB5A8C">
        <w:rPr>
          <w:sz w:val="28"/>
          <w:szCs w:val="28"/>
          <w:lang w:val="kk-KZ"/>
        </w:rPr>
        <w:t>Басшы немесе есепке қол қою функциясы жүктелген адам</w:t>
      </w:r>
    </w:p>
    <w:p w:rsidR="00EB5A8C" w:rsidRPr="00EB5A8C" w:rsidRDefault="00EB5A8C" w:rsidP="00EB5A8C">
      <w:pPr>
        <w:overflowPunct/>
        <w:autoSpaceDE/>
        <w:autoSpaceDN/>
        <w:adjustRightInd/>
        <w:rPr>
          <w:sz w:val="28"/>
          <w:szCs w:val="28"/>
          <w:lang w:val="kk-KZ"/>
        </w:rPr>
      </w:pPr>
      <w:r w:rsidRPr="00EB5A8C">
        <w:rPr>
          <w:sz w:val="28"/>
          <w:szCs w:val="28"/>
          <w:lang w:val="kk-KZ"/>
        </w:rPr>
        <w:t>________________________________________________    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rPr>
          <w:sz w:val="28"/>
          <w:szCs w:val="28"/>
          <w:lang w:val="kk-KZ"/>
        </w:rPr>
      </w:pPr>
      <w:r w:rsidRPr="00EB5A8C">
        <w:rPr>
          <w:sz w:val="28"/>
          <w:szCs w:val="28"/>
          <w:lang w:val="kk-KZ"/>
        </w:rPr>
        <w:t>Күні 20__ жылғы «______» ______________</w:t>
      </w:r>
    </w:p>
    <w:p w:rsidR="00EB5A8C" w:rsidRPr="00EB5A8C" w:rsidRDefault="00EB5A8C" w:rsidP="00EB5A8C">
      <w:pPr>
        <w:overflowPunct/>
        <w:autoSpaceDE/>
        <w:autoSpaceDN/>
        <w:adjustRightInd/>
        <w:rPr>
          <w:sz w:val="28"/>
          <w:szCs w:val="28"/>
          <w:lang w:val="kk-KZ"/>
        </w:rPr>
      </w:pPr>
    </w:p>
    <w:p w:rsidR="00EB5A8C" w:rsidRPr="00EB5A8C" w:rsidRDefault="00EB5A8C" w:rsidP="00EB5A8C">
      <w:pPr>
        <w:overflowPunct/>
        <w:autoSpaceDE/>
        <w:autoSpaceDN/>
        <w:adjustRightInd/>
        <w:jc w:val="both"/>
        <w:rPr>
          <w:sz w:val="28"/>
          <w:szCs w:val="28"/>
          <w:lang w:val="kk-KZ"/>
        </w:rPr>
      </w:pPr>
      <w:r w:rsidRPr="00EB5A8C">
        <w:rPr>
          <w:sz w:val="28"/>
          <w:szCs w:val="28"/>
          <w:lang w:val="kk-KZ"/>
        </w:rPr>
        <w:t>Ескертпе: нысан «</w:t>
      </w:r>
      <w:r w:rsidRPr="00EB5A8C">
        <w:rPr>
          <w:rFonts w:eastAsia="Calibri"/>
          <w:sz w:val="28"/>
          <w:szCs w:val="28"/>
          <w:lang w:val="kk-KZ" w:eastAsia="en-US"/>
        </w:rPr>
        <w:t>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rPr>
          <w:sz w:val="28"/>
          <w:szCs w:val="28"/>
          <w:lang w:val="kk-KZ"/>
        </w:rPr>
      </w:pPr>
      <w:r w:rsidRPr="00EB5A8C">
        <w:rPr>
          <w:sz w:val="28"/>
          <w:szCs w:val="28"/>
          <w:lang w:val="kk-KZ"/>
        </w:rPr>
        <w:br w:type="page"/>
      </w:r>
    </w:p>
    <w:p w:rsidR="00EB5A8C" w:rsidRPr="00EB5A8C" w:rsidRDefault="00EB5A8C" w:rsidP="00EB5A8C">
      <w:pPr>
        <w:overflowPunct/>
        <w:autoSpaceDE/>
        <w:autoSpaceDN/>
        <w:adjustRightInd/>
        <w:ind w:left="5103"/>
        <w:rPr>
          <w:sz w:val="28"/>
          <w:szCs w:val="28"/>
          <w:lang w:val="kk-KZ"/>
        </w:rPr>
      </w:pPr>
      <w:r w:rsidRPr="00EB5A8C">
        <w:rPr>
          <w:sz w:val="28"/>
          <w:szCs w:val="28"/>
          <w:lang w:val="kk-KZ"/>
        </w:rPr>
        <w:lastRenderedPageBreak/>
        <w:t>«</w:t>
      </w:r>
      <w:r w:rsidRPr="00EB5A8C">
        <w:rPr>
          <w:rFonts w:eastAsia="Calibri"/>
          <w:sz w:val="28"/>
          <w:szCs w:val="28"/>
          <w:lang w:val="kk-KZ" w:eastAsia="en-US"/>
        </w:rPr>
        <w:t>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w:t>
      </w:r>
      <w:r w:rsidRPr="00EB5A8C">
        <w:rPr>
          <w:sz w:val="28"/>
          <w:szCs w:val="28"/>
          <w:lang w:val="kk-KZ"/>
        </w:rPr>
        <w:t xml:space="preserve">» әкімшілік деректерді өтеусіз негізде жинауға арналған нысанына </w:t>
      </w:r>
    </w:p>
    <w:p w:rsidR="00EB5A8C" w:rsidRPr="00EB5A8C" w:rsidRDefault="00EB5A8C" w:rsidP="00EB5A8C">
      <w:pPr>
        <w:overflowPunct/>
        <w:autoSpaceDE/>
        <w:autoSpaceDN/>
        <w:adjustRightInd/>
        <w:ind w:left="5103"/>
        <w:rPr>
          <w:sz w:val="28"/>
          <w:szCs w:val="28"/>
          <w:lang w:val="kk-KZ"/>
        </w:rPr>
      </w:pPr>
      <w:r w:rsidRPr="00EB5A8C">
        <w:rPr>
          <w:sz w:val="28"/>
          <w:szCs w:val="28"/>
          <w:lang w:val="kk-KZ"/>
        </w:rPr>
        <w:t>қосымша</w:t>
      </w:r>
    </w:p>
    <w:p w:rsidR="00EB5A8C" w:rsidRPr="00EB5A8C" w:rsidRDefault="00EB5A8C" w:rsidP="00EB5A8C">
      <w:pPr>
        <w:overflowPunct/>
        <w:autoSpaceDE/>
        <w:autoSpaceDN/>
        <w:adjustRightInd/>
        <w:ind w:left="4678"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jc w:val="center"/>
        <w:rPr>
          <w:b/>
          <w:bCs/>
          <w:sz w:val="28"/>
          <w:szCs w:val="28"/>
          <w:lang w:val="kk-KZ"/>
        </w:rPr>
      </w:pPr>
      <w:r w:rsidRPr="00EB5A8C">
        <w:rPr>
          <w:rFonts w:eastAsia="Calibri"/>
          <w:b/>
          <w:sz w:val="28"/>
          <w:szCs w:val="28"/>
          <w:lang w:val="kk-KZ" w:eastAsia="en-US"/>
        </w:rPr>
        <w:t>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(индексі – 2-BK_RA, кезеңділігі – тоқсан сайын, жыл сайын)</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 xml:space="preserve">әкімшілік деректерді өтеусіз негізде жинауға арналған </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 xml:space="preserve">нысанын толтыру бойынша түсіндірме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r w:rsidRPr="00EB5A8C">
        <w:rPr>
          <w:b/>
          <w:bCs/>
          <w:sz w:val="28"/>
          <w:szCs w:val="28"/>
          <w:lang w:val="kk-KZ"/>
        </w:rPr>
        <w:t> </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1. Осы түсіндірмеде «</w:t>
      </w:r>
      <w:r w:rsidRPr="00EB5A8C">
        <w:rPr>
          <w:rFonts w:eastAsia="Calibri"/>
          <w:sz w:val="28"/>
          <w:szCs w:val="28"/>
          <w:lang w:val="kk-KZ" w:eastAsia="en-US"/>
        </w:rPr>
        <w:t>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w:t>
      </w:r>
      <w:r w:rsidRPr="00EB5A8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2. 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w:t>
      </w:r>
      <w:r w:rsidRPr="00EB5A8C">
        <w:rPr>
          <w:bCs/>
          <w:sz w:val="28"/>
          <w:szCs w:val="28"/>
          <w:lang w:val="kk-KZ"/>
        </w:rPr>
        <w:t xml:space="preserve">кейінгі </w:t>
      </w:r>
      <w:r w:rsidRPr="00EB5A8C">
        <w:rPr>
          <w:sz w:val="28"/>
          <w:szCs w:val="28"/>
          <w:lang w:val="kk-KZ"/>
        </w:rPr>
        <w:t>күнтізбелік 60 (алпыс)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 </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 </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lastRenderedPageBreak/>
        <w:t> </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5. 1-кестенің 4-бағаны және 2-кестенің 3-бағаны банктер болып табылатын банк конгломераты қатысушыларының санына сәйкес келетін шағын бағандарға бөлінеді, онда олардың атауы көрсетіледі.</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Банк конгломераты қатысушыларының атауы «n қатысушы» бағандарында көрсетіледі.</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6. Банк конгломератының меншікті капиталының есебінен шегерілетін инвестициялар 1-кестеде көрсетілмейді және кредит тәуекелінің дәрежесі бойынша мөлшерленбейді.</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7. 1-кестенің ІІ және ІІІ жолдары бойынша салымдардың кредит тәуекелінің дәрежесі бойынша мөлшерленетін активтер, шартты және ықтимал міндеттемелер банк конгломераты қатысушыларының арасында әрбір қатысушы бойынша элиминирленеді, содан соң олар мөлшерленеді.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1-кестенің ІІ, ІІІ және IV жолдары бойынша 5 және 6-бағандарындағы сома анықтама үшін көрсетіледі.</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8. Шартты және ықтимал міндеттемелер, оның ішінде туынды қаржы құралдары бойынша шартты және ықтимал міндеттемелер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мөлшерленеді.</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9. «X» белгісімен белгіленген ұяшықтар толтырылмайды.</w:t>
      </w:r>
    </w:p>
    <w:p w:rsidR="00EB5A8C" w:rsidRPr="00EB5A8C" w:rsidRDefault="00EB5A8C" w:rsidP="00EB5A8C">
      <w:pPr>
        <w:overflowPunct/>
        <w:autoSpaceDE/>
        <w:autoSpaceDN/>
        <w:adjustRightInd/>
        <w:rPr>
          <w:sz w:val="28"/>
          <w:szCs w:val="28"/>
          <w:lang w:val="kk-KZ"/>
        </w:rPr>
      </w:pPr>
      <w:r w:rsidRPr="00EB5A8C">
        <w:rPr>
          <w:sz w:val="28"/>
          <w:szCs w:val="28"/>
          <w:lang w:val="kk-KZ"/>
        </w:rPr>
        <w:br w:type="page"/>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42-қосымша</w:t>
      </w:r>
    </w:p>
    <w:p w:rsidR="00EB5A8C" w:rsidRPr="00EB5A8C" w:rsidRDefault="00EB5A8C" w:rsidP="00EB5A8C">
      <w:pPr>
        <w:overflowPunct/>
        <w:autoSpaceDE/>
        <w:autoSpaceDN/>
        <w:adjustRightInd/>
        <w:ind w:left="5954" w:firstLine="400"/>
        <w:jc w:val="both"/>
        <w:rPr>
          <w:sz w:val="28"/>
          <w:szCs w:val="28"/>
          <w:lang w:val="kk-KZ"/>
        </w:rPr>
      </w:pPr>
    </w:p>
    <w:p w:rsidR="00EB5A8C" w:rsidRPr="00EB5A8C" w:rsidRDefault="00EB5A8C" w:rsidP="00EB5A8C">
      <w:pPr>
        <w:overflowPunct/>
        <w:autoSpaceDE/>
        <w:autoSpaceDN/>
        <w:adjustRightInd/>
        <w:ind w:left="5954" w:firstLine="400"/>
        <w:jc w:val="both"/>
        <w:rPr>
          <w:sz w:val="28"/>
          <w:szCs w:val="28"/>
          <w:lang w:val="kk-KZ"/>
        </w:rPr>
      </w:pPr>
    </w:p>
    <w:p w:rsidR="00EB5A8C" w:rsidRPr="00EB5A8C" w:rsidRDefault="00EB5A8C" w:rsidP="00EB5A8C">
      <w:pPr>
        <w:overflowPunct/>
        <w:autoSpaceDE/>
        <w:autoSpaceDN/>
        <w:adjustRightInd/>
        <w:ind w:left="3544" w:firstLine="1985"/>
        <w:jc w:val="both"/>
        <w:rPr>
          <w:sz w:val="28"/>
          <w:szCs w:val="28"/>
          <w:lang w:val="kk-KZ"/>
        </w:rPr>
      </w:pPr>
      <w:r w:rsidRPr="00EB5A8C">
        <w:rPr>
          <w:sz w:val="28"/>
          <w:szCs w:val="28"/>
          <w:lang w:val="kk-KZ"/>
        </w:rPr>
        <w:t xml:space="preserve">      Әкімшілік деректерді </w:t>
      </w:r>
    </w:p>
    <w:p w:rsidR="00EB5A8C" w:rsidRPr="00EB5A8C" w:rsidRDefault="00EB5A8C" w:rsidP="00EB5A8C">
      <w:pPr>
        <w:overflowPunct/>
        <w:autoSpaceDE/>
        <w:autoSpaceDN/>
        <w:adjustRightInd/>
        <w:ind w:left="5954"/>
        <w:rPr>
          <w:sz w:val="28"/>
          <w:szCs w:val="28"/>
          <w:lang w:val="kk-KZ"/>
        </w:rPr>
      </w:pPr>
      <w:r w:rsidRPr="00EB5A8C">
        <w:rPr>
          <w:sz w:val="28"/>
          <w:szCs w:val="28"/>
          <w:lang w:val="kk-KZ"/>
        </w:rPr>
        <w:t>жинауға арналған нысан</w:t>
      </w:r>
      <w:r w:rsidRPr="00EB5A8C">
        <w:rPr>
          <w:sz w:val="28"/>
          <w:szCs w:val="28"/>
          <w:lang w:val="kk-KZ"/>
        </w:rPr>
        <w:br/>
      </w: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400"/>
        <w:jc w:val="both"/>
        <w:rPr>
          <w:rFonts w:eastAsia="Calibri"/>
          <w:sz w:val="28"/>
          <w:szCs w:val="28"/>
          <w:lang w:val="kk-KZ" w:eastAsia="en-US"/>
        </w:rPr>
      </w:pPr>
      <w:r w:rsidRPr="00EB5A8C">
        <w:rPr>
          <w:sz w:val="28"/>
          <w:szCs w:val="28"/>
          <w:lang w:val="kk-KZ"/>
        </w:rPr>
        <w:t xml:space="preserve">Әкімшілік нысанның атауы: </w:t>
      </w:r>
      <w:r w:rsidRPr="00EB5A8C">
        <w:rPr>
          <w:rFonts w:eastAsia="Calibri"/>
          <w:sz w:val="28"/>
          <w:szCs w:val="28"/>
          <w:lang w:val="kk-KZ" w:eastAsia="en-US"/>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қолданыстағы өзге де салымдар бойынша мәліметтер жинау жөніндегі есеп</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Әкімшілік деректерді өтеусіз негізде жинауға арналған нысанның индексі: </w:t>
      </w:r>
      <w:r w:rsidRPr="00EB5A8C">
        <w:rPr>
          <w:sz w:val="28"/>
          <w:szCs w:val="28"/>
          <w:lang w:val="kk-KZ"/>
        </w:rPr>
        <w:br/>
        <w:t xml:space="preserve">3-BK_ IKDU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Кезеңділігі: тоқсан сайын, жыл сайын</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Есепті кезеңі: 20__ жылғы «______» ________________ жағдай бойынша</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Әкімшілік деректерді өтеусіз негізде жинауға арналған нысанды ұсыну мерзімі:</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есепті тоқсаннан </w:t>
      </w:r>
      <w:r w:rsidRPr="00EB5A8C">
        <w:rPr>
          <w:bCs/>
          <w:sz w:val="28"/>
          <w:szCs w:val="28"/>
          <w:lang w:val="kk-KZ"/>
        </w:rPr>
        <w:t xml:space="preserve">кейінгі </w:t>
      </w:r>
      <w:r w:rsidRPr="00EB5A8C">
        <w:rPr>
          <w:sz w:val="28"/>
          <w:szCs w:val="28"/>
          <w:lang w:val="kk-KZ"/>
        </w:rPr>
        <w:t>күнтізбелік 60 (алпыс) күннен кешіктірмей, тоқсан сайын (төртінші тоқсанды қоспағанда)</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есепті жылдан кейінгі жылғы 31 (отыз бірінші) мамырдан (қоса алғанда) кешіктірмей, жыл сайын</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350"/>
        <w:jc w:val="both"/>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9"/>
        <w:gridCol w:w="1576"/>
        <w:gridCol w:w="918"/>
        <w:gridCol w:w="950"/>
        <w:gridCol w:w="873"/>
        <w:gridCol w:w="1267"/>
        <w:gridCol w:w="542"/>
        <w:gridCol w:w="1438"/>
        <w:gridCol w:w="1574"/>
      </w:tblGrid>
      <w:tr w:rsidR="00EB5A8C" w:rsidRPr="00EB5A8C" w:rsidTr="001F3811">
        <w:trPr>
          <w:jc w:val="center"/>
        </w:trPr>
        <w:tc>
          <w:tcPr>
            <w:tcW w:w="251"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lastRenderedPageBreak/>
              <w:br w:type="page"/>
              <w:t>№</w:t>
            </w:r>
          </w:p>
        </w:tc>
        <w:tc>
          <w:tcPr>
            <w:tcW w:w="693"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Бизнес сәйкестендіру нөмірі немесе өзге сәйкестендіру нөмірі (Қазақстан Республикасының бейрезиденттері үшін)</w:t>
            </w:r>
          </w:p>
        </w:tc>
        <w:tc>
          <w:tcPr>
            <w:tcW w:w="472"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before="100" w:beforeAutospacing="1" w:after="100" w:afterAutospacing="1"/>
              <w:rPr>
                <w:color w:val="000000"/>
                <w:sz w:val="24"/>
                <w:szCs w:val="24"/>
                <w:lang w:val="kk-KZ"/>
              </w:rPr>
            </w:pPr>
            <w:r w:rsidRPr="00EB5A8C">
              <w:rPr>
                <w:color w:val="000000"/>
                <w:sz w:val="24"/>
                <w:szCs w:val="24"/>
                <w:lang w:val="kk-KZ"/>
              </w:rPr>
              <w:t>Заңды тұлғаның атауы</w:t>
            </w:r>
          </w:p>
        </w:tc>
        <w:tc>
          <w:tcPr>
            <w:tcW w:w="3584" w:type="pct"/>
            <w:gridSpan w:val="6"/>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Заңды тұлғаның жарғылық капиталына салымды білдіретін инвестициялар</w:t>
            </w:r>
          </w:p>
        </w:tc>
      </w:tr>
      <w:tr w:rsidR="00EB5A8C" w:rsidRPr="00EB5A8C" w:rsidTr="001F3811">
        <w:trPr>
          <w:jc w:val="center"/>
        </w:trPr>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1365" w:type="pct"/>
            <w:gridSpan w:val="3"/>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Сатып алынған акциялардың қатысу сомасы (құны) (мың теңгемен)</w:t>
            </w:r>
          </w:p>
        </w:tc>
        <w:tc>
          <w:tcPr>
            <w:tcW w:w="1337"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Акциялар саны (дана)</w:t>
            </w:r>
          </w:p>
        </w:tc>
        <w:tc>
          <w:tcPr>
            <w:tcW w:w="881"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rsidR="00EB5A8C" w:rsidRPr="00EB5A8C" w:rsidTr="001F3811">
        <w:trPr>
          <w:jc w:val="center"/>
        </w:trPr>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503"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Сатып алу құны (мың теңгемен)</w:t>
            </w:r>
          </w:p>
        </w:tc>
        <w:tc>
          <w:tcPr>
            <w:tcW w:w="862"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Баланстық құны (нетто), мың теңгемен</w:t>
            </w:r>
          </w:p>
        </w:tc>
        <w:tc>
          <w:tcPr>
            <w:tcW w:w="444"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 xml:space="preserve">Жай </w:t>
            </w:r>
          </w:p>
        </w:tc>
        <w:tc>
          <w:tcPr>
            <w:tcW w:w="893"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Артықшылықты</w:t>
            </w:r>
          </w:p>
        </w:tc>
        <w:tc>
          <w:tcPr>
            <w:tcW w:w="0" w:type="auto"/>
            <w:vMerge/>
            <w:vAlign w:val="cente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33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Барлығы</w:t>
            </w:r>
          </w:p>
        </w:tc>
        <w:tc>
          <w:tcPr>
            <w:tcW w:w="52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оның ішінде резервтер (провизиялар)</w:t>
            </w: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25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1</w:t>
            </w:r>
          </w:p>
        </w:tc>
        <w:tc>
          <w:tcPr>
            <w:tcW w:w="69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2</w:t>
            </w:r>
          </w:p>
        </w:tc>
        <w:tc>
          <w:tcPr>
            <w:tcW w:w="47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3</w:t>
            </w:r>
          </w:p>
        </w:tc>
        <w:tc>
          <w:tcPr>
            <w:tcW w:w="50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4</w:t>
            </w:r>
          </w:p>
        </w:tc>
        <w:tc>
          <w:tcPr>
            <w:tcW w:w="33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5</w:t>
            </w:r>
          </w:p>
        </w:tc>
        <w:tc>
          <w:tcPr>
            <w:tcW w:w="52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6</w:t>
            </w:r>
          </w:p>
        </w:tc>
        <w:tc>
          <w:tcPr>
            <w:tcW w:w="44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7</w:t>
            </w: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8</w:t>
            </w: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9</w:t>
            </w:r>
          </w:p>
        </w:tc>
      </w:tr>
      <w:tr w:rsidR="00EB5A8C" w:rsidRPr="00EB5A8C" w:rsidTr="001F3811">
        <w:trPr>
          <w:jc w:val="center"/>
        </w:trPr>
        <w:tc>
          <w:tcPr>
            <w:tcW w:w="25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4749" w:type="pct"/>
            <w:gridSpan w:val="8"/>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конгломератының 1-қатысушысының атауы</w:t>
            </w:r>
          </w:p>
        </w:tc>
      </w:tr>
      <w:tr w:rsidR="00EB5A8C" w:rsidRPr="00EB5A8C" w:rsidTr="001F3811">
        <w:trPr>
          <w:jc w:val="center"/>
        </w:trPr>
        <w:tc>
          <w:tcPr>
            <w:tcW w:w="25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w:t>
            </w:r>
          </w:p>
        </w:tc>
        <w:tc>
          <w:tcPr>
            <w:tcW w:w="6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47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0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33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2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444"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25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n.</w:t>
            </w:r>
          </w:p>
        </w:tc>
        <w:tc>
          <w:tcPr>
            <w:tcW w:w="6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47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0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33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2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444"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1416" w:type="pct"/>
            <w:gridSpan w:val="3"/>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конгломератының 1-қатысушысы бойынша жиыны</w:t>
            </w:r>
          </w:p>
        </w:tc>
        <w:tc>
          <w:tcPr>
            <w:tcW w:w="50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33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2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444"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25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4749" w:type="pct"/>
            <w:gridSpan w:val="8"/>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конгломератының n-қатысушысының атауы</w:t>
            </w:r>
          </w:p>
        </w:tc>
      </w:tr>
      <w:tr w:rsidR="00EB5A8C" w:rsidRPr="00EB5A8C" w:rsidTr="001F3811">
        <w:trPr>
          <w:jc w:val="center"/>
        </w:trPr>
        <w:tc>
          <w:tcPr>
            <w:tcW w:w="25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n+1</w:t>
            </w:r>
          </w:p>
        </w:tc>
        <w:tc>
          <w:tcPr>
            <w:tcW w:w="6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47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0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33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2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444"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1416" w:type="pct"/>
            <w:gridSpan w:val="3"/>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конгломератының n-қатысушысы бойынша жиыны</w:t>
            </w:r>
          </w:p>
        </w:tc>
        <w:tc>
          <w:tcPr>
            <w:tcW w:w="50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33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2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444"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1416" w:type="pct"/>
            <w:gridSpan w:val="3"/>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Барлығы</w:t>
            </w:r>
          </w:p>
        </w:tc>
        <w:tc>
          <w:tcPr>
            <w:tcW w:w="50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33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2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444"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bl>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1"/>
        <w:gridCol w:w="916"/>
        <w:gridCol w:w="1964"/>
        <w:gridCol w:w="1122"/>
        <w:gridCol w:w="1666"/>
        <w:gridCol w:w="1122"/>
        <w:gridCol w:w="1666"/>
      </w:tblGrid>
      <w:tr w:rsidR="00EB5A8C" w:rsidRPr="00EB5A8C" w:rsidTr="001F3811">
        <w:trPr>
          <w:jc w:val="center"/>
        </w:trPr>
        <w:tc>
          <w:tcPr>
            <w:tcW w:w="2546" w:type="pct"/>
            <w:gridSpan w:val="3"/>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Заңды тұлғаның жарғылық капиталына салуды білдіретін инвестициялар</w:t>
            </w:r>
          </w:p>
        </w:tc>
        <w:tc>
          <w:tcPr>
            <w:tcW w:w="1244" w:type="pct"/>
            <w:gridSpan w:val="2"/>
            <w:tcMar>
              <w:top w:w="0" w:type="dxa"/>
              <w:left w:w="108" w:type="dxa"/>
              <w:bottom w:w="0" w:type="dxa"/>
              <w:right w:w="108" w:type="dxa"/>
            </w:tcMar>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Заңды тұлғаның реттелген борышына инвестициялар</w:t>
            </w:r>
          </w:p>
        </w:tc>
        <w:tc>
          <w:tcPr>
            <w:tcW w:w="1210" w:type="pct"/>
            <w:gridSpan w:val="2"/>
            <w:tcMar>
              <w:top w:w="0" w:type="dxa"/>
              <w:left w:w="108" w:type="dxa"/>
              <w:bottom w:w="0" w:type="dxa"/>
              <w:right w:w="108" w:type="dxa"/>
            </w:tcMar>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Заңды тұлғалардың меншікті капиталына өзге салымдарға инвестициялар</w:t>
            </w:r>
          </w:p>
        </w:tc>
      </w:tr>
      <w:tr w:rsidR="00EB5A8C" w:rsidRPr="00EB5A8C" w:rsidTr="001F3811">
        <w:trPr>
          <w:jc w:val="center"/>
        </w:trPr>
        <w:tc>
          <w:tcPr>
            <w:tcW w:w="83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Күні</w:t>
            </w:r>
          </w:p>
        </w:tc>
        <w:tc>
          <w:tcPr>
            <w:tcW w:w="69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015"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 қатысушысының есепті күнгі рейтингі</w:t>
            </w:r>
          </w:p>
        </w:tc>
        <w:tc>
          <w:tcPr>
            <w:tcW w:w="1244" w:type="pct"/>
            <w:gridSpan w:val="2"/>
            <w:tcMar>
              <w:top w:w="0" w:type="dxa"/>
              <w:left w:w="108" w:type="dxa"/>
              <w:bottom w:w="0" w:type="dxa"/>
              <w:right w:w="108" w:type="dxa"/>
            </w:tcMar>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Баланстық құны (нетто)</w:t>
            </w:r>
          </w:p>
        </w:tc>
        <w:tc>
          <w:tcPr>
            <w:tcW w:w="1210" w:type="pct"/>
            <w:gridSpan w:val="2"/>
            <w:tcMar>
              <w:top w:w="0" w:type="dxa"/>
              <w:left w:w="108" w:type="dxa"/>
              <w:bottom w:w="0" w:type="dxa"/>
              <w:right w:w="108" w:type="dxa"/>
            </w:tcMar>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Баланстық құны (нетто)</w:t>
            </w:r>
          </w:p>
        </w:tc>
      </w:tr>
      <w:tr w:rsidR="00EB5A8C" w:rsidRPr="00EB5A8C" w:rsidTr="001F3811">
        <w:trPr>
          <w:jc w:val="center"/>
        </w:trPr>
        <w:tc>
          <w:tcPr>
            <w:tcW w:w="83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сатып алу</w:t>
            </w:r>
          </w:p>
        </w:tc>
        <w:tc>
          <w:tcPr>
            <w:tcW w:w="69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өткізу</w:t>
            </w: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504" w:type="pct"/>
            <w:tcMar>
              <w:top w:w="0" w:type="dxa"/>
              <w:left w:w="108" w:type="dxa"/>
              <w:bottom w:w="0" w:type="dxa"/>
              <w:right w:w="108" w:type="dxa"/>
            </w:tcMar>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Барлығы</w:t>
            </w:r>
          </w:p>
        </w:tc>
        <w:tc>
          <w:tcPr>
            <w:tcW w:w="740" w:type="pct"/>
            <w:tcMar>
              <w:top w:w="0" w:type="dxa"/>
              <w:left w:w="108" w:type="dxa"/>
              <w:bottom w:w="0" w:type="dxa"/>
              <w:right w:w="108" w:type="dxa"/>
            </w:tcMar>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оның ішінде резервтер (провизиялар)</w:t>
            </w:r>
          </w:p>
        </w:tc>
        <w:tc>
          <w:tcPr>
            <w:tcW w:w="420" w:type="pct"/>
            <w:tcMar>
              <w:top w:w="0" w:type="dxa"/>
              <w:left w:w="108" w:type="dxa"/>
              <w:bottom w:w="0" w:type="dxa"/>
              <w:right w:w="108" w:type="dxa"/>
            </w:tcMar>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Барлығы</w:t>
            </w:r>
          </w:p>
        </w:tc>
        <w:tc>
          <w:tcPr>
            <w:tcW w:w="790" w:type="pct"/>
            <w:tcMar>
              <w:top w:w="0" w:type="dxa"/>
              <w:left w:w="108" w:type="dxa"/>
              <w:bottom w:w="0" w:type="dxa"/>
              <w:right w:w="108" w:type="dxa"/>
            </w:tcMar>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оның ішінде резервтер (провизиялар)</w:t>
            </w:r>
          </w:p>
        </w:tc>
      </w:tr>
      <w:tr w:rsidR="00EB5A8C" w:rsidRPr="00EB5A8C" w:rsidTr="001F3811">
        <w:trPr>
          <w:jc w:val="center"/>
        </w:trPr>
        <w:tc>
          <w:tcPr>
            <w:tcW w:w="83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10</w:t>
            </w:r>
          </w:p>
        </w:tc>
        <w:tc>
          <w:tcPr>
            <w:tcW w:w="69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11</w:t>
            </w:r>
          </w:p>
        </w:tc>
        <w:tc>
          <w:tcPr>
            <w:tcW w:w="101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12</w:t>
            </w:r>
          </w:p>
        </w:tc>
        <w:tc>
          <w:tcPr>
            <w:tcW w:w="504" w:type="pct"/>
            <w:tcMar>
              <w:top w:w="0" w:type="dxa"/>
              <w:left w:w="108" w:type="dxa"/>
              <w:bottom w:w="0" w:type="dxa"/>
              <w:right w:w="108" w:type="dxa"/>
            </w:tcMar>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13</w:t>
            </w:r>
          </w:p>
        </w:tc>
        <w:tc>
          <w:tcPr>
            <w:tcW w:w="740" w:type="pct"/>
            <w:tcMar>
              <w:top w:w="0" w:type="dxa"/>
              <w:left w:w="108" w:type="dxa"/>
              <w:bottom w:w="0" w:type="dxa"/>
              <w:right w:w="108" w:type="dxa"/>
            </w:tcMar>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14</w:t>
            </w:r>
          </w:p>
        </w:tc>
        <w:tc>
          <w:tcPr>
            <w:tcW w:w="420" w:type="pct"/>
            <w:tcMar>
              <w:top w:w="0" w:type="dxa"/>
              <w:left w:w="108" w:type="dxa"/>
              <w:bottom w:w="0" w:type="dxa"/>
              <w:right w:w="108" w:type="dxa"/>
            </w:tcMar>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15</w:t>
            </w:r>
          </w:p>
        </w:tc>
        <w:tc>
          <w:tcPr>
            <w:tcW w:w="790" w:type="pct"/>
            <w:tcMar>
              <w:top w:w="0" w:type="dxa"/>
              <w:left w:w="108" w:type="dxa"/>
              <w:bottom w:w="0" w:type="dxa"/>
              <w:right w:w="108" w:type="dxa"/>
            </w:tcMar>
          </w:tcPr>
          <w:p w:rsidR="00EB5A8C" w:rsidRPr="00EB5A8C" w:rsidRDefault="00EB5A8C" w:rsidP="00EB5A8C">
            <w:pPr>
              <w:overflowPunct/>
              <w:autoSpaceDE/>
              <w:autoSpaceDN/>
              <w:adjustRightInd/>
              <w:spacing w:line="276" w:lineRule="auto"/>
              <w:jc w:val="center"/>
              <w:rPr>
                <w:sz w:val="24"/>
                <w:szCs w:val="24"/>
                <w:lang w:val="kk-KZ"/>
              </w:rPr>
            </w:pPr>
            <w:r w:rsidRPr="00EB5A8C">
              <w:rPr>
                <w:sz w:val="24"/>
                <w:szCs w:val="24"/>
                <w:lang w:val="kk-KZ"/>
              </w:rPr>
              <w:t>16</w:t>
            </w:r>
          </w:p>
        </w:tc>
      </w:tr>
    </w:tbl>
    <w:p w:rsidR="00EB5A8C" w:rsidRPr="00EB5A8C" w:rsidRDefault="00EB5A8C" w:rsidP="00EB5A8C">
      <w:pPr>
        <w:overflowPunct/>
        <w:autoSpaceDE/>
        <w:autoSpaceDN/>
        <w:adjustRightInd/>
        <w:jc w:val="both"/>
        <w:rPr>
          <w:sz w:val="28"/>
          <w:szCs w:val="28"/>
          <w:lang w:val="kk-KZ"/>
        </w:rPr>
      </w:pPr>
    </w:p>
    <w:p w:rsidR="00EB5A8C" w:rsidRPr="00EB5A8C" w:rsidRDefault="00EB5A8C" w:rsidP="00EB5A8C">
      <w:pPr>
        <w:overflowPunct/>
        <w:autoSpaceDE/>
        <w:autoSpaceDN/>
        <w:adjustRightInd/>
        <w:rPr>
          <w:sz w:val="28"/>
          <w:szCs w:val="28"/>
          <w:lang w:val="kk-KZ"/>
        </w:rPr>
      </w:pPr>
      <w:r w:rsidRPr="00EB5A8C">
        <w:rPr>
          <w:sz w:val="28"/>
          <w:szCs w:val="28"/>
          <w:lang w:val="kk-KZ"/>
        </w:rPr>
        <w:t>Атауы ______________________________________________________________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Мекенжайы __________________________________________________________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Телефоны 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Электрондық пошта мекенжайы 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Орындаушы ____________________________________     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rPr>
          <w:sz w:val="28"/>
          <w:szCs w:val="28"/>
          <w:lang w:val="kk-KZ"/>
        </w:rPr>
      </w:pPr>
      <w:r w:rsidRPr="00EB5A8C">
        <w:rPr>
          <w:sz w:val="28"/>
          <w:szCs w:val="28"/>
          <w:lang w:val="kk-KZ"/>
        </w:rPr>
        <w:t>Басшы немесе есепке қол қою функциясы жүктелген адам</w:t>
      </w:r>
    </w:p>
    <w:p w:rsidR="00EB5A8C" w:rsidRPr="00EB5A8C" w:rsidRDefault="00EB5A8C" w:rsidP="00EB5A8C">
      <w:pPr>
        <w:overflowPunct/>
        <w:autoSpaceDE/>
        <w:autoSpaceDN/>
        <w:adjustRightInd/>
        <w:rPr>
          <w:sz w:val="28"/>
          <w:szCs w:val="28"/>
          <w:lang w:val="kk-KZ"/>
        </w:rPr>
      </w:pPr>
      <w:r w:rsidRPr="00EB5A8C">
        <w:rPr>
          <w:sz w:val="28"/>
          <w:szCs w:val="28"/>
          <w:lang w:val="kk-KZ"/>
        </w:rPr>
        <w:t>________________________________________________    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rPr>
          <w:sz w:val="28"/>
          <w:szCs w:val="28"/>
          <w:lang w:val="kk-KZ"/>
        </w:rPr>
      </w:pPr>
      <w:r w:rsidRPr="00EB5A8C">
        <w:rPr>
          <w:sz w:val="28"/>
          <w:szCs w:val="28"/>
          <w:lang w:val="kk-KZ"/>
        </w:rPr>
        <w:t>Күні 20__ жылғы «______» ______________</w:t>
      </w:r>
    </w:p>
    <w:p w:rsidR="00EB5A8C" w:rsidRPr="00EB5A8C" w:rsidRDefault="00EB5A8C" w:rsidP="00EB5A8C">
      <w:pPr>
        <w:overflowPunct/>
        <w:autoSpaceDE/>
        <w:autoSpaceDN/>
        <w:adjustRightInd/>
        <w:jc w:val="both"/>
        <w:rPr>
          <w:sz w:val="28"/>
          <w:szCs w:val="28"/>
          <w:lang w:val="kk-KZ"/>
        </w:rPr>
      </w:pPr>
    </w:p>
    <w:p w:rsidR="00EB5A8C" w:rsidRPr="00EB5A8C" w:rsidRDefault="00EB5A8C" w:rsidP="00EB5A8C">
      <w:pPr>
        <w:overflowPunct/>
        <w:autoSpaceDE/>
        <w:autoSpaceDN/>
        <w:adjustRightInd/>
        <w:jc w:val="both"/>
        <w:rPr>
          <w:bCs/>
          <w:sz w:val="28"/>
          <w:szCs w:val="28"/>
          <w:lang w:val="kk-KZ"/>
        </w:rPr>
      </w:pPr>
      <w:r w:rsidRPr="00EB5A8C">
        <w:rPr>
          <w:sz w:val="28"/>
          <w:szCs w:val="28"/>
          <w:lang w:val="kk-KZ"/>
        </w:rPr>
        <w:t>Ескертпе: нысан «</w:t>
      </w:r>
      <w:r w:rsidRPr="00EB5A8C">
        <w:rPr>
          <w:rFonts w:eastAsia="Calibri"/>
          <w:sz w:val="28"/>
          <w:szCs w:val="28"/>
          <w:lang w:val="kk-KZ" w:eastAsia="en-US"/>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қолданыстағы өзге де салымдар бойынша мәліметтер жинау жөніндегі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left="5954"/>
        <w:rPr>
          <w:sz w:val="28"/>
          <w:szCs w:val="28"/>
          <w:lang w:val="kk-KZ"/>
        </w:rPr>
      </w:pPr>
    </w:p>
    <w:p w:rsidR="00EB5A8C" w:rsidRPr="00EB5A8C" w:rsidRDefault="00EB5A8C" w:rsidP="00EB5A8C">
      <w:pPr>
        <w:overflowPunct/>
        <w:autoSpaceDE/>
        <w:autoSpaceDN/>
        <w:adjustRightInd/>
        <w:ind w:left="4536"/>
        <w:rPr>
          <w:sz w:val="28"/>
          <w:szCs w:val="28"/>
          <w:highlight w:val="yellow"/>
          <w:lang w:val="kk-KZ"/>
        </w:rPr>
      </w:pPr>
      <w:r w:rsidRPr="00EB5A8C">
        <w:rPr>
          <w:sz w:val="28"/>
          <w:szCs w:val="28"/>
          <w:lang w:val="kk-KZ"/>
        </w:rPr>
        <w:br w:type="page"/>
      </w:r>
    </w:p>
    <w:p w:rsidR="00EB5A8C" w:rsidRPr="00EB5A8C" w:rsidRDefault="00EB5A8C" w:rsidP="00EB5A8C">
      <w:pPr>
        <w:overflowPunct/>
        <w:autoSpaceDE/>
        <w:autoSpaceDN/>
        <w:adjustRightInd/>
        <w:ind w:left="4536"/>
        <w:rPr>
          <w:b/>
          <w:bCs/>
          <w:sz w:val="28"/>
          <w:szCs w:val="28"/>
          <w:lang w:val="kk-KZ"/>
        </w:rPr>
      </w:pPr>
      <w:r w:rsidRPr="00EB5A8C">
        <w:rPr>
          <w:sz w:val="28"/>
          <w:szCs w:val="28"/>
          <w:lang w:val="kk-KZ"/>
        </w:rPr>
        <w:lastRenderedPageBreak/>
        <w:t>«</w:t>
      </w:r>
      <w:r w:rsidRPr="00EB5A8C">
        <w:rPr>
          <w:rFonts w:eastAsia="Calibri"/>
          <w:sz w:val="28"/>
          <w:szCs w:val="28"/>
          <w:lang w:val="kk-KZ" w:eastAsia="en-US"/>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қолданыстағы өзге де салымдар бойынша мәліметтер жинау жөніндегі есеп</w:t>
      </w:r>
      <w:r w:rsidRPr="00EB5A8C">
        <w:rPr>
          <w:b/>
          <w:bCs/>
          <w:sz w:val="28"/>
          <w:szCs w:val="28"/>
          <w:lang w:val="kk-KZ"/>
        </w:rPr>
        <w:t xml:space="preserve">» </w:t>
      </w:r>
      <w:r w:rsidRPr="00EB5A8C">
        <w:rPr>
          <w:sz w:val="28"/>
          <w:szCs w:val="28"/>
          <w:lang w:val="kk-KZ"/>
        </w:rPr>
        <w:t>әкімшілік деректерді</w:t>
      </w:r>
      <w:r w:rsidRPr="00EB5A8C">
        <w:rPr>
          <w:b/>
          <w:bCs/>
          <w:sz w:val="28"/>
          <w:szCs w:val="28"/>
          <w:lang w:val="kk-KZ"/>
        </w:rPr>
        <w:t xml:space="preserve"> </w:t>
      </w:r>
      <w:r w:rsidRPr="00EB5A8C">
        <w:rPr>
          <w:sz w:val="28"/>
          <w:szCs w:val="28"/>
          <w:lang w:val="kk-KZ"/>
        </w:rPr>
        <w:t>өтеусіз негізде жинауға</w:t>
      </w:r>
      <w:r w:rsidRPr="00EB5A8C">
        <w:rPr>
          <w:b/>
          <w:bCs/>
          <w:sz w:val="28"/>
          <w:szCs w:val="28"/>
          <w:lang w:val="kk-KZ"/>
        </w:rPr>
        <w:t xml:space="preserve"> </w:t>
      </w:r>
      <w:r w:rsidRPr="00EB5A8C">
        <w:rPr>
          <w:sz w:val="28"/>
          <w:szCs w:val="28"/>
          <w:lang w:val="kk-KZ"/>
        </w:rPr>
        <w:t>арналған нысанына</w:t>
      </w:r>
    </w:p>
    <w:p w:rsidR="00EB5A8C" w:rsidRPr="00EB5A8C" w:rsidRDefault="00EB5A8C" w:rsidP="00EB5A8C">
      <w:pPr>
        <w:overflowPunct/>
        <w:autoSpaceDE/>
        <w:autoSpaceDN/>
        <w:adjustRightInd/>
        <w:ind w:left="4536"/>
        <w:rPr>
          <w:b/>
          <w:bCs/>
          <w:sz w:val="28"/>
          <w:szCs w:val="28"/>
          <w:lang w:val="kk-KZ"/>
        </w:rPr>
      </w:pPr>
      <w:r w:rsidRPr="00EB5A8C">
        <w:rPr>
          <w:sz w:val="28"/>
          <w:szCs w:val="28"/>
          <w:lang w:val="kk-KZ"/>
        </w:rPr>
        <w:t>қосымша</w:t>
      </w:r>
    </w:p>
    <w:p w:rsidR="00EB5A8C" w:rsidRPr="00EB5A8C" w:rsidRDefault="00EB5A8C" w:rsidP="00EB5A8C">
      <w:pPr>
        <w:overflowPunct/>
        <w:autoSpaceDE/>
        <w:autoSpaceDN/>
        <w:adjustRightInd/>
        <w:jc w:val="right"/>
        <w:rPr>
          <w:b/>
          <w:bCs/>
          <w:sz w:val="28"/>
          <w:szCs w:val="28"/>
          <w:lang w:val="kk-KZ"/>
        </w:rPr>
      </w:pPr>
    </w:p>
    <w:p w:rsidR="00EB5A8C" w:rsidRPr="00EB5A8C" w:rsidRDefault="00EB5A8C" w:rsidP="00EB5A8C">
      <w:pPr>
        <w:overflowPunct/>
        <w:autoSpaceDE/>
        <w:autoSpaceDN/>
        <w:adjustRightInd/>
        <w:jc w:val="right"/>
        <w:rPr>
          <w:b/>
          <w:bCs/>
          <w:sz w:val="28"/>
          <w:szCs w:val="28"/>
          <w:lang w:val="kk-KZ"/>
        </w:rPr>
      </w:pPr>
    </w:p>
    <w:p w:rsidR="00EB5A8C" w:rsidRPr="00EB5A8C" w:rsidRDefault="00EB5A8C" w:rsidP="00EB5A8C">
      <w:pPr>
        <w:overflowPunct/>
        <w:autoSpaceDE/>
        <w:autoSpaceDN/>
        <w:adjustRightInd/>
        <w:jc w:val="center"/>
        <w:rPr>
          <w:rFonts w:eastAsia="Calibri"/>
          <w:b/>
          <w:sz w:val="28"/>
          <w:szCs w:val="28"/>
          <w:lang w:val="kk-KZ" w:eastAsia="en-US"/>
        </w:rPr>
      </w:pPr>
      <w:r w:rsidRPr="00EB5A8C">
        <w:rPr>
          <w:rFonts w:eastAsia="Calibri"/>
          <w:b/>
          <w:sz w:val="28"/>
          <w:szCs w:val="28"/>
          <w:lang w:val="kk-KZ" w:eastAsia="en-US"/>
        </w:rPr>
        <w:t xml:space="preserve">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қолданыстағы өзге де салымдар бойынша </w:t>
      </w:r>
    </w:p>
    <w:p w:rsidR="00EB5A8C" w:rsidRPr="00EB5A8C" w:rsidRDefault="00EB5A8C" w:rsidP="00EB5A8C">
      <w:pPr>
        <w:overflowPunct/>
        <w:autoSpaceDE/>
        <w:autoSpaceDN/>
        <w:adjustRightInd/>
        <w:jc w:val="center"/>
        <w:rPr>
          <w:b/>
          <w:bCs/>
          <w:sz w:val="28"/>
          <w:szCs w:val="28"/>
          <w:lang w:val="kk-KZ"/>
        </w:rPr>
      </w:pPr>
      <w:r w:rsidRPr="00EB5A8C">
        <w:rPr>
          <w:rFonts w:eastAsia="Calibri"/>
          <w:b/>
          <w:sz w:val="28"/>
          <w:szCs w:val="28"/>
          <w:lang w:val="kk-KZ" w:eastAsia="en-US"/>
        </w:rPr>
        <w:t>мәліметтер жинау жөніндегі есеп</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(индексі – 3-BK_ IKDU, кезеңділігі – тоқсан сайын, жыл сайын)</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 xml:space="preserve">әкімшілік деректерді өтеусіз негізде жинауға арналған нысанын </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толтыру бойынша түсіндірме</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 </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 </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jc w:val="center"/>
        <w:rPr>
          <w:sz w:val="24"/>
          <w:szCs w:val="24"/>
          <w:lang w:val="kk-KZ"/>
        </w:rPr>
      </w:pPr>
      <w:r w:rsidRPr="00EB5A8C">
        <w:rPr>
          <w:b/>
          <w:bCs/>
          <w:sz w:val="24"/>
          <w:szCs w:val="24"/>
          <w:lang w:val="kk-KZ"/>
        </w:rPr>
        <w:t> </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1. Осы түсіндірмеде «</w:t>
      </w:r>
      <w:r w:rsidRPr="00EB5A8C">
        <w:rPr>
          <w:rFonts w:eastAsia="Calibri"/>
          <w:sz w:val="28"/>
          <w:szCs w:val="28"/>
          <w:lang w:val="kk-KZ" w:eastAsia="en-US"/>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қолданыстағы өзге де салымдар бойынша мәліметтер жинау жөніндегі есеп</w:t>
      </w:r>
      <w:r w:rsidRPr="00EB5A8C">
        <w:rPr>
          <w:bCs/>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 xml:space="preserve">2. </w:t>
      </w:r>
      <w:r w:rsidRPr="00EB5A8C">
        <w:rPr>
          <w:sz w:val="28"/>
          <w:szCs w:val="28"/>
          <w:lang w:val="kk-KZ"/>
        </w:rPr>
        <w:t xml:space="preserve">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w:t>
      </w:r>
      <w:r w:rsidRPr="00EB5A8C">
        <w:rPr>
          <w:bCs/>
          <w:sz w:val="28"/>
          <w:szCs w:val="28"/>
          <w:lang w:val="kk-KZ"/>
        </w:rPr>
        <w:t xml:space="preserve">кейінгі </w:t>
      </w:r>
      <w:r w:rsidRPr="00EB5A8C">
        <w:rPr>
          <w:sz w:val="28"/>
          <w:szCs w:val="28"/>
          <w:lang w:val="kk-KZ"/>
        </w:rPr>
        <w:t xml:space="preserve">күнтізбелік </w:t>
      </w:r>
      <w:r w:rsidRPr="00EB5A8C">
        <w:rPr>
          <w:bCs/>
          <w:sz w:val="28"/>
          <w:szCs w:val="28"/>
          <w:lang w:val="kk-KZ"/>
        </w:rPr>
        <w:t xml:space="preserve">60 (алпыс) </w:t>
      </w:r>
      <w:r w:rsidRPr="00EB5A8C">
        <w:rPr>
          <w:sz w:val="28"/>
          <w:szCs w:val="28"/>
          <w:lang w:val="kk-KZ"/>
        </w:rPr>
        <w:t xml:space="preserve">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ұсынады. </w:t>
      </w:r>
      <w:r w:rsidRPr="00EB5A8C">
        <w:rPr>
          <w:bCs/>
          <w:sz w:val="28"/>
          <w:szCs w:val="28"/>
          <w:lang w:val="kk-KZ"/>
        </w:rPr>
        <w:t>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lastRenderedPageBreak/>
        <w:t xml:space="preserve">3. </w:t>
      </w:r>
      <w:r w:rsidRPr="00EB5A8C">
        <w:rPr>
          <w:sz w:val="28"/>
          <w:szCs w:val="28"/>
          <w:lang w:val="kk-KZ"/>
        </w:rPr>
        <w:t>Нысанға басшы немесе есепке қол қою функциясы жүктелген адам және орындаушы қол қояды</w:t>
      </w:r>
      <w:r w:rsidRPr="00EB5A8C">
        <w:rPr>
          <w:bCs/>
          <w:sz w:val="28"/>
          <w:szCs w:val="28"/>
          <w:lang w:val="kk-KZ"/>
        </w:rPr>
        <w:t>.</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p w:rsidR="00EB5A8C" w:rsidRPr="00EB5A8C" w:rsidRDefault="00EB5A8C" w:rsidP="00EB5A8C">
      <w:pPr>
        <w:overflowPunct/>
        <w:autoSpaceDE/>
        <w:autoSpaceDN/>
        <w:adjustRightInd/>
        <w:ind w:firstLine="400"/>
        <w:jc w:val="both"/>
        <w:rPr>
          <w:sz w:val="28"/>
          <w:szCs w:val="28"/>
          <w:lang w:val="kk-KZ"/>
        </w:rPr>
      </w:pPr>
      <w:r w:rsidRPr="00EB5A8C">
        <w:rPr>
          <w:b/>
          <w:bCs/>
          <w:sz w:val="28"/>
          <w:szCs w:val="28"/>
          <w:lang w:val="kk-KZ"/>
        </w:rPr>
        <w:t> </w:t>
      </w:r>
    </w:p>
    <w:p w:rsidR="00EB5A8C" w:rsidRPr="00EB5A8C" w:rsidRDefault="00EB5A8C" w:rsidP="00EB5A8C">
      <w:pPr>
        <w:overflowPunct/>
        <w:autoSpaceDE/>
        <w:autoSpaceDN/>
        <w:adjustRightInd/>
        <w:jc w:val="center"/>
        <w:rPr>
          <w:b/>
          <w:bCs/>
          <w:sz w:val="28"/>
          <w:szCs w:val="28"/>
          <w:lang w:val="kk-KZ"/>
        </w:rPr>
      </w:pP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2-тарау. Нысанды толтыру бойынша түсіндірме</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 </w:t>
      </w: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5.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6. 4-бағанда акциялардың сатып алу күнгі сатып алу құны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7. Резервтердің (провизиялардың) сомасы абсолюттік мәнде және плюс белгісімен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8. «Барлығы» жолы «Банк конгломератының 1-қатысушысы бойынша жиыны» және «Банк конгломератының n-қатысушысы бойынша жиыны» жолдарының қосындысына тең.</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Мұнда n – банк конгломератына қатысушылардың саны.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 xml:space="preserve">9. </w:t>
      </w:r>
      <w:r w:rsidRPr="00EB5A8C">
        <w:rPr>
          <w:bCs/>
          <w:sz w:val="28"/>
          <w:szCs w:val="28"/>
          <w:lang w:val="kk-KZ"/>
        </w:rPr>
        <w:t xml:space="preserve">Егер қаржы ұйымы болып табылатын банк конгломератының қатысушысы Қазақстан Республикасының Ұлттық Банкіне бұрын есепті кезеңдегі заңды тұлғалардың жарғылық капиталына салымдарды білдіретін инвестициялар туралы мәліметтерді ұсынса, </w:t>
      </w:r>
      <w:r w:rsidRPr="00EB5A8C">
        <w:rPr>
          <w:sz w:val="28"/>
          <w:szCs w:val="28"/>
          <w:lang w:val="kk-KZ"/>
        </w:rPr>
        <w:t xml:space="preserve">онда Нысанда «Банк конгломератының </w:t>
      </w:r>
      <w:r w:rsidRPr="00EB5A8C">
        <w:rPr>
          <w:sz w:val="28"/>
          <w:szCs w:val="28"/>
          <w:lang w:val="kk-KZ"/>
        </w:rPr>
        <w:br/>
        <w:t>1-қатысушысының атауы» немесе «Банк конгломератының n-қатысушысының атауы» деген жол және «Банк конгломератының 1-қатысушысы бойынша жиыны» немесе «Банк конгломератының n-қатысушысы бойынша жиыны» деген жол бойынша 4, 5, 6, 7, 8, 13, 14, 15 және 16-бағандар толтырылуы тиіс.</w:t>
      </w:r>
    </w:p>
    <w:p w:rsidR="00EB5A8C" w:rsidRPr="00EB5A8C" w:rsidRDefault="00EB5A8C" w:rsidP="00EB5A8C">
      <w:pPr>
        <w:overflowPunct/>
        <w:autoSpaceDE/>
        <w:autoSpaceDN/>
        <w:adjustRightInd/>
        <w:rPr>
          <w:sz w:val="28"/>
          <w:szCs w:val="28"/>
          <w:lang w:val="kk-KZ"/>
        </w:rPr>
      </w:pPr>
      <w:r w:rsidRPr="00EB5A8C">
        <w:rPr>
          <w:sz w:val="28"/>
          <w:szCs w:val="28"/>
          <w:lang w:val="kk-KZ"/>
        </w:rPr>
        <w:br w:type="page"/>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43-қосымша</w:t>
      </w:r>
    </w:p>
    <w:p w:rsidR="00EB5A8C" w:rsidRPr="00EB5A8C" w:rsidRDefault="00EB5A8C" w:rsidP="00EB5A8C">
      <w:pPr>
        <w:overflowPunct/>
        <w:autoSpaceDE/>
        <w:autoSpaceDN/>
        <w:adjustRightInd/>
        <w:ind w:left="5954" w:firstLine="400"/>
        <w:jc w:val="both"/>
        <w:rPr>
          <w:sz w:val="28"/>
          <w:szCs w:val="28"/>
          <w:lang w:val="kk-KZ"/>
        </w:rPr>
      </w:pP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 xml:space="preserve">Әкімшілік деректерді </w:t>
      </w:r>
    </w:p>
    <w:p w:rsidR="00EB5A8C" w:rsidRPr="00EB5A8C" w:rsidRDefault="00EB5A8C" w:rsidP="00EB5A8C">
      <w:pPr>
        <w:overflowPunct/>
        <w:autoSpaceDE/>
        <w:autoSpaceDN/>
        <w:adjustRightInd/>
        <w:ind w:left="5954"/>
        <w:jc w:val="both"/>
        <w:rPr>
          <w:sz w:val="28"/>
          <w:szCs w:val="28"/>
          <w:lang w:val="kk-KZ"/>
        </w:rPr>
      </w:pPr>
      <w:r w:rsidRPr="00EB5A8C">
        <w:rPr>
          <w:rFonts w:eastAsia="Calibri"/>
          <w:sz w:val="28"/>
          <w:szCs w:val="28"/>
          <w:lang w:val="kk-KZ" w:eastAsia="en-US"/>
        </w:rPr>
        <w:t>жинауға арналған</w:t>
      </w:r>
      <w:r w:rsidRPr="00EB5A8C">
        <w:rPr>
          <w:sz w:val="28"/>
          <w:szCs w:val="28"/>
          <w:lang w:val="kk-KZ"/>
        </w:rPr>
        <w:t xml:space="preserve"> нысан</w:t>
      </w:r>
      <w:r w:rsidRPr="00EB5A8C">
        <w:rPr>
          <w:sz w:val="28"/>
          <w:szCs w:val="28"/>
          <w:lang w:val="kk-KZ"/>
        </w:rPr>
        <w:br/>
      </w:r>
      <w:r w:rsidRPr="00EB5A8C">
        <w:rPr>
          <w:sz w:val="28"/>
          <w:szCs w:val="28"/>
          <w:lang w:val="kk-KZ"/>
        </w:rPr>
        <w:br/>
        <w:t>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Әкімшілік деректерді өтеусіз негізде жинауға арналған нысан www.nationalbank.kz интернет-ресурсында орналастырылған</w:t>
      </w:r>
    </w:p>
    <w:p w:rsidR="00EB5A8C" w:rsidRPr="00EB5A8C" w:rsidRDefault="00EB5A8C" w:rsidP="00EB5A8C">
      <w:pPr>
        <w:overflowPunct/>
        <w:autoSpaceDE/>
        <w:autoSpaceDN/>
        <w:adjustRightInd/>
        <w:ind w:firstLine="400"/>
        <w:jc w:val="both"/>
        <w:rPr>
          <w:rFonts w:eastAsia="Calibri"/>
          <w:sz w:val="28"/>
          <w:szCs w:val="28"/>
          <w:lang w:val="kk-KZ" w:eastAsia="en-US"/>
        </w:rPr>
      </w:pPr>
      <w:r w:rsidRPr="00EB5A8C">
        <w:rPr>
          <w:sz w:val="28"/>
          <w:szCs w:val="28"/>
          <w:lang w:val="kk-KZ"/>
        </w:rPr>
        <w:t xml:space="preserve">Әкімшілік нысанның атауы: </w:t>
      </w:r>
      <w:r w:rsidRPr="00EB5A8C">
        <w:rPr>
          <w:rFonts w:eastAsia="Calibri"/>
          <w:sz w:val="28"/>
          <w:szCs w:val="28"/>
          <w:lang w:val="kk-KZ" w:eastAsia="en-US"/>
        </w:rPr>
        <w:t>Есепті күнгі жағдай бойынша банк конгломераты қатысушыларының бағалы қағаздар портфелінің құрылымы туралы есеп</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Әкімшілік деректерді өтеусіз негізде жинауға арналған нысанның индексі: </w:t>
      </w:r>
      <w:r w:rsidRPr="00EB5A8C">
        <w:rPr>
          <w:sz w:val="28"/>
          <w:szCs w:val="28"/>
          <w:lang w:val="kk-KZ"/>
        </w:rPr>
        <w:br/>
        <w:t>4-BK_SSP</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Кезеңділігі: тоқсан сайын, жыл сайын</w:t>
      </w:r>
    </w:p>
    <w:p w:rsidR="00EB5A8C" w:rsidRPr="00EB5A8C" w:rsidRDefault="00EB5A8C" w:rsidP="00EB5A8C">
      <w:pPr>
        <w:overflowPunct/>
        <w:autoSpaceDE/>
        <w:autoSpaceDN/>
        <w:adjustRightInd/>
        <w:ind w:firstLine="400"/>
        <w:jc w:val="both"/>
        <w:rPr>
          <w:sz w:val="28"/>
          <w:szCs w:val="28"/>
          <w:highlight w:val="yellow"/>
          <w:lang w:val="kk-KZ"/>
        </w:rPr>
      </w:pPr>
      <w:r w:rsidRPr="00EB5A8C">
        <w:rPr>
          <w:sz w:val="28"/>
          <w:szCs w:val="28"/>
          <w:lang w:val="kk-KZ"/>
        </w:rPr>
        <w:t xml:space="preserve">Есепті кезеңі: </w:t>
      </w:r>
      <w:r w:rsidRPr="00EB5A8C">
        <w:rPr>
          <w:bCs/>
          <w:sz w:val="28"/>
          <w:szCs w:val="28"/>
          <w:lang w:val="kk-KZ"/>
        </w:rPr>
        <w:t>20__жылғы «___» ________ жағдай бойынша</w:t>
      </w:r>
      <w:r w:rsidRPr="00EB5A8C">
        <w:rPr>
          <w:sz w:val="28"/>
          <w:szCs w:val="28"/>
          <w:highlight w:val="yellow"/>
          <w:lang w:val="kk-KZ"/>
        </w:rPr>
        <w:t xml:space="preserve">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Әкімшілік деректерді өтеусіз негізде жинауға арналған нысанды ұсыну мерзімі: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есепті тоқсаннан </w:t>
      </w:r>
      <w:r w:rsidRPr="00EB5A8C">
        <w:rPr>
          <w:bCs/>
          <w:sz w:val="28"/>
          <w:szCs w:val="28"/>
          <w:lang w:val="kk-KZ"/>
        </w:rPr>
        <w:t xml:space="preserve">кейінгі </w:t>
      </w:r>
      <w:r w:rsidRPr="00EB5A8C">
        <w:rPr>
          <w:sz w:val="28"/>
          <w:szCs w:val="28"/>
          <w:lang w:val="kk-KZ"/>
        </w:rPr>
        <w:t>күнтізбелік 60 (алпыс) күннен кешіктірмей, тоқсан сайын (төртінші тоқсанды қоспағанда)</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есепті жылдан кейінгі жылғы 31 (отыз бірінші) мамырдан (қоса алғанда) кешіктірмей, жыл сайын</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БСН: _________________</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ind w:firstLine="350"/>
        <w:jc w:val="both"/>
        <w:rPr>
          <w:b/>
          <w:sz w:val="28"/>
          <w:szCs w:val="28"/>
          <w:lang w:val="kk-KZ"/>
        </w:rPr>
      </w:pPr>
    </w:p>
    <w:p w:rsidR="00EB5A8C" w:rsidRPr="00EB5A8C" w:rsidRDefault="00EB5A8C" w:rsidP="00EB5A8C">
      <w:pPr>
        <w:overflowPunct/>
        <w:autoSpaceDE/>
        <w:autoSpaceDN/>
        <w:adjustRightInd/>
        <w:rPr>
          <w:sz w:val="28"/>
          <w:szCs w:val="28"/>
          <w:lang w:val="kk-KZ"/>
        </w:rPr>
      </w:pPr>
      <w:r w:rsidRPr="00EB5A8C">
        <w:rPr>
          <w:sz w:val="28"/>
          <w:szCs w:val="28"/>
          <w:lang w:val="kk-KZ"/>
        </w:rPr>
        <w:br w:type="page"/>
      </w:r>
    </w:p>
    <w:p w:rsidR="00EB5A8C" w:rsidRPr="00EB5A8C" w:rsidRDefault="00EB5A8C" w:rsidP="00EB5A8C">
      <w:pPr>
        <w:overflowPunct/>
        <w:autoSpaceDE/>
        <w:autoSpaceDN/>
        <w:adjustRightInd/>
        <w:jc w:val="right"/>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715"/>
        <w:gridCol w:w="1816"/>
        <w:gridCol w:w="1719"/>
        <w:gridCol w:w="3932"/>
      </w:tblGrid>
      <w:tr w:rsidR="00EB5A8C" w:rsidRPr="00EB5A8C" w:rsidTr="001F3811">
        <w:trPr>
          <w:jc w:val="center"/>
        </w:trPr>
        <w:tc>
          <w:tcPr>
            <w:tcW w:w="23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w:t>
            </w:r>
          </w:p>
        </w:tc>
        <w:tc>
          <w:tcPr>
            <w:tcW w:w="89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Эмитенттің атауы</w:t>
            </w:r>
          </w:p>
        </w:tc>
        <w:tc>
          <w:tcPr>
            <w:tcW w:w="94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Эмитент елінің атауы</w:t>
            </w: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Бағалы қағаздың атауы</w:t>
            </w:r>
          </w:p>
        </w:tc>
        <w:tc>
          <w:tcPr>
            <w:tcW w:w="204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Бағалы қағаздың халықаралық сәйкестендіру коды (ISIN коды)</w:t>
            </w:r>
          </w:p>
        </w:tc>
      </w:tr>
      <w:tr w:rsidR="00EB5A8C" w:rsidRPr="00EB5A8C" w:rsidTr="001F3811">
        <w:trPr>
          <w:jc w:val="center"/>
        </w:trPr>
        <w:tc>
          <w:tcPr>
            <w:tcW w:w="23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w:t>
            </w:r>
          </w:p>
        </w:tc>
        <w:tc>
          <w:tcPr>
            <w:tcW w:w="89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w:t>
            </w:r>
          </w:p>
        </w:tc>
        <w:tc>
          <w:tcPr>
            <w:tcW w:w="94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3</w:t>
            </w: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4</w:t>
            </w:r>
          </w:p>
        </w:tc>
        <w:tc>
          <w:tcPr>
            <w:tcW w:w="204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5</w:t>
            </w:r>
          </w:p>
        </w:tc>
      </w:tr>
      <w:tr w:rsidR="00EB5A8C" w:rsidRPr="00EB5A8C" w:rsidTr="001F3811">
        <w:trPr>
          <w:jc w:val="center"/>
        </w:trPr>
        <w:tc>
          <w:tcPr>
            <w:tcW w:w="5000" w:type="pct"/>
            <w:gridSpan w:val="5"/>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конгломератының 1-қатысушысының атауы</w:t>
            </w:r>
          </w:p>
        </w:tc>
      </w:tr>
      <w:tr w:rsidR="00EB5A8C" w:rsidRPr="00EB5A8C" w:rsidTr="001F3811">
        <w:trPr>
          <w:jc w:val="center"/>
        </w:trPr>
        <w:tc>
          <w:tcPr>
            <w:tcW w:w="23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w:t>
            </w:r>
          </w:p>
        </w:tc>
        <w:tc>
          <w:tcPr>
            <w:tcW w:w="89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94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204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23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n.</w:t>
            </w:r>
          </w:p>
        </w:tc>
        <w:tc>
          <w:tcPr>
            <w:tcW w:w="89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94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204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5000" w:type="pct"/>
            <w:gridSpan w:val="5"/>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конгломератының 1-қатысушысы бойынша жиыны</w:t>
            </w:r>
          </w:p>
        </w:tc>
      </w:tr>
      <w:tr w:rsidR="00EB5A8C" w:rsidRPr="00EB5A8C" w:rsidTr="001F3811">
        <w:trPr>
          <w:jc w:val="center"/>
        </w:trPr>
        <w:tc>
          <w:tcPr>
            <w:tcW w:w="5000" w:type="pct"/>
            <w:gridSpan w:val="5"/>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конгломератының n-қатысушысының атауы</w:t>
            </w:r>
          </w:p>
        </w:tc>
      </w:tr>
      <w:tr w:rsidR="00EB5A8C" w:rsidRPr="00EB5A8C" w:rsidTr="001F3811">
        <w:trPr>
          <w:jc w:val="center"/>
        </w:trPr>
        <w:tc>
          <w:tcPr>
            <w:tcW w:w="23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w:t>
            </w:r>
          </w:p>
        </w:tc>
        <w:tc>
          <w:tcPr>
            <w:tcW w:w="89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94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204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23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n.</w:t>
            </w:r>
          </w:p>
        </w:tc>
        <w:tc>
          <w:tcPr>
            <w:tcW w:w="89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94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9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2042"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5000" w:type="pct"/>
            <w:gridSpan w:val="5"/>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конгломератының n-қатысушысы бойынша жиыны</w:t>
            </w:r>
          </w:p>
        </w:tc>
      </w:tr>
      <w:tr w:rsidR="00EB5A8C" w:rsidRPr="00EB5A8C" w:rsidTr="001F3811">
        <w:trPr>
          <w:jc w:val="center"/>
        </w:trPr>
        <w:tc>
          <w:tcPr>
            <w:tcW w:w="5000" w:type="pct"/>
            <w:gridSpan w:val="5"/>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Барлығы</w:t>
            </w:r>
          </w:p>
        </w:tc>
      </w:tr>
      <w:tr w:rsidR="00EB5A8C" w:rsidRPr="00EB5A8C" w:rsidTr="001F3811">
        <w:trPr>
          <w:jc w:val="center"/>
        </w:trPr>
        <w:tc>
          <w:tcPr>
            <w:tcW w:w="5000" w:type="pct"/>
            <w:gridSpan w:val="5"/>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 </w:t>
            </w:r>
          </w:p>
        </w:tc>
      </w:tr>
    </w:tbl>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2"/>
        <w:gridCol w:w="1106"/>
        <w:gridCol w:w="3028"/>
        <w:gridCol w:w="2738"/>
        <w:gridCol w:w="1633"/>
      </w:tblGrid>
      <w:tr w:rsidR="00EB5A8C" w:rsidRPr="00EB5A8C" w:rsidTr="001F3811">
        <w:trPr>
          <w:jc w:val="center"/>
        </w:trPr>
        <w:tc>
          <w:tcPr>
            <w:tcW w:w="2742" w:type="pct"/>
            <w:gridSpan w:val="3"/>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Бағалы қағаздар саны (дана)</w:t>
            </w:r>
          </w:p>
        </w:tc>
        <w:tc>
          <w:tcPr>
            <w:tcW w:w="1589"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Бағалы қағаздың номиналды құны (сатып алу құны)</w:t>
            </w:r>
          </w:p>
        </w:tc>
        <w:tc>
          <w:tcPr>
            <w:tcW w:w="669"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Бағалы қағаз валютасының коды</w:t>
            </w:r>
          </w:p>
        </w:tc>
      </w:tr>
      <w:tr w:rsidR="00EB5A8C" w:rsidRPr="00EB5A8C" w:rsidTr="001F3811">
        <w:trPr>
          <w:jc w:val="center"/>
        </w:trPr>
        <w:tc>
          <w:tcPr>
            <w:tcW w:w="504"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Барлығы</w:t>
            </w:r>
          </w:p>
        </w:tc>
        <w:tc>
          <w:tcPr>
            <w:tcW w:w="2238"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оның ішінде ауыртпалық салынған бағалы қағаздар</w:t>
            </w: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49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барлығы</w:t>
            </w:r>
          </w:p>
        </w:tc>
        <w:tc>
          <w:tcPr>
            <w:tcW w:w="174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оның ішінде репо операцияларының нысанасы болып табылатын бағалы қағаздар</w:t>
            </w: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50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6</w:t>
            </w:r>
          </w:p>
        </w:tc>
        <w:tc>
          <w:tcPr>
            <w:tcW w:w="49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7</w:t>
            </w:r>
          </w:p>
        </w:tc>
        <w:tc>
          <w:tcPr>
            <w:tcW w:w="174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8</w:t>
            </w:r>
          </w:p>
        </w:tc>
        <w:tc>
          <w:tcPr>
            <w:tcW w:w="158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9</w:t>
            </w:r>
          </w:p>
        </w:tc>
        <w:tc>
          <w:tcPr>
            <w:tcW w:w="66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10</w:t>
            </w:r>
          </w:p>
        </w:tc>
      </w:tr>
      <w:tr w:rsidR="00EB5A8C" w:rsidRPr="00EB5A8C" w:rsidTr="001F3811">
        <w:trPr>
          <w:jc w:val="center"/>
        </w:trPr>
        <w:tc>
          <w:tcPr>
            <w:tcW w:w="50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 </w:t>
            </w:r>
          </w:p>
        </w:tc>
        <w:tc>
          <w:tcPr>
            <w:tcW w:w="498"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740"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58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66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bl>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1"/>
        <w:gridCol w:w="1395"/>
        <w:gridCol w:w="1825"/>
        <w:gridCol w:w="2788"/>
        <w:gridCol w:w="2078"/>
      </w:tblGrid>
      <w:tr w:rsidR="00EB5A8C" w:rsidRPr="00EB5A8C" w:rsidTr="001F3811">
        <w:trPr>
          <w:jc w:val="center"/>
        </w:trPr>
        <w:tc>
          <w:tcPr>
            <w:tcW w:w="5000" w:type="pct"/>
            <w:gridSpan w:val="5"/>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Басқа да жиынтық кіріс арқылы әділ құны бойынша есепке алынатын бағалы қағаздар</w:t>
            </w:r>
          </w:p>
        </w:tc>
      </w:tr>
      <w:tr w:rsidR="00EB5A8C" w:rsidRPr="00EB5A8C" w:rsidTr="001F3811">
        <w:trPr>
          <w:jc w:val="center"/>
        </w:trPr>
        <w:tc>
          <w:tcPr>
            <w:tcW w:w="5000" w:type="pct"/>
            <w:gridSpan w:val="5"/>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Баланстық құны (нетто) мың теңгемен</w:t>
            </w:r>
          </w:p>
        </w:tc>
      </w:tr>
      <w:tr w:rsidR="00EB5A8C" w:rsidRPr="00EB5A8C" w:rsidTr="001F3811">
        <w:trPr>
          <w:jc w:val="center"/>
        </w:trPr>
        <w:tc>
          <w:tcPr>
            <w:tcW w:w="85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Сатып алу құны</w:t>
            </w:r>
          </w:p>
        </w:tc>
        <w:tc>
          <w:tcPr>
            <w:tcW w:w="59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Дисконт, сыйлықақы</w:t>
            </w:r>
          </w:p>
        </w:tc>
        <w:tc>
          <w:tcPr>
            <w:tcW w:w="99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Есептелген сыйақы</w:t>
            </w:r>
          </w:p>
        </w:tc>
        <w:tc>
          <w:tcPr>
            <w:tcW w:w="149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Оң (теріс) түзету</w:t>
            </w:r>
          </w:p>
        </w:tc>
        <w:tc>
          <w:tcPr>
            <w:tcW w:w="10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Резервтердің (провизиялардың) мөлшері</w:t>
            </w:r>
          </w:p>
        </w:tc>
      </w:tr>
      <w:tr w:rsidR="00EB5A8C" w:rsidRPr="00EB5A8C" w:rsidTr="001F3811">
        <w:trPr>
          <w:jc w:val="center"/>
        </w:trPr>
        <w:tc>
          <w:tcPr>
            <w:tcW w:w="85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11</w:t>
            </w:r>
          </w:p>
        </w:tc>
        <w:tc>
          <w:tcPr>
            <w:tcW w:w="59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12</w:t>
            </w:r>
          </w:p>
        </w:tc>
        <w:tc>
          <w:tcPr>
            <w:tcW w:w="99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13</w:t>
            </w:r>
          </w:p>
        </w:tc>
        <w:tc>
          <w:tcPr>
            <w:tcW w:w="149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14</w:t>
            </w:r>
          </w:p>
        </w:tc>
        <w:tc>
          <w:tcPr>
            <w:tcW w:w="10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15</w:t>
            </w:r>
          </w:p>
        </w:tc>
      </w:tr>
      <w:tr w:rsidR="00EB5A8C" w:rsidRPr="00EB5A8C" w:rsidTr="001F3811">
        <w:trPr>
          <w:jc w:val="center"/>
        </w:trPr>
        <w:tc>
          <w:tcPr>
            <w:tcW w:w="85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 </w:t>
            </w:r>
          </w:p>
        </w:tc>
        <w:tc>
          <w:tcPr>
            <w:tcW w:w="59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99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49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050"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bl>
    <w:p w:rsidR="00EB5A8C" w:rsidRPr="00EB5A8C" w:rsidRDefault="00EB5A8C" w:rsidP="00EB5A8C">
      <w:pPr>
        <w:overflowPunct/>
        <w:autoSpaceDE/>
        <w:autoSpaceDN/>
        <w:adjustRightInd/>
        <w:ind w:firstLine="400"/>
        <w:jc w:val="both"/>
        <w:rPr>
          <w:sz w:val="24"/>
          <w:szCs w:val="24"/>
          <w:lang w:val="kk-KZ"/>
        </w:rPr>
      </w:pPr>
    </w:p>
    <w:p w:rsidR="00EB5A8C" w:rsidRPr="00EB5A8C" w:rsidRDefault="00EB5A8C" w:rsidP="00EB5A8C">
      <w:pPr>
        <w:overflowPunct/>
        <w:autoSpaceDE/>
        <w:autoSpaceDN/>
        <w:adjustRightInd/>
        <w:ind w:firstLine="400"/>
        <w:jc w:val="both"/>
        <w:rPr>
          <w:sz w:val="24"/>
          <w:szCs w:val="24"/>
          <w:lang w:val="kk-KZ"/>
        </w:rPr>
      </w:pPr>
      <w:r w:rsidRPr="00EB5A8C">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2"/>
        <w:gridCol w:w="1444"/>
        <w:gridCol w:w="2310"/>
        <w:gridCol w:w="3851"/>
      </w:tblGrid>
      <w:tr w:rsidR="00EB5A8C" w:rsidRPr="00EB5A8C" w:rsidTr="001F3811">
        <w:trPr>
          <w:jc w:val="center"/>
        </w:trPr>
        <w:tc>
          <w:tcPr>
            <w:tcW w:w="5000" w:type="pct"/>
            <w:gridSpan w:val="4"/>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Пайда немесе зиян арқылы әділ құны бойынша есепке алынатын бағалы қағаздар</w:t>
            </w:r>
          </w:p>
        </w:tc>
      </w:tr>
      <w:tr w:rsidR="00EB5A8C" w:rsidRPr="00EB5A8C" w:rsidTr="001F3811">
        <w:trPr>
          <w:jc w:val="center"/>
        </w:trPr>
        <w:tc>
          <w:tcPr>
            <w:tcW w:w="5000" w:type="pct"/>
            <w:gridSpan w:val="4"/>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Баланстық құны (нетто) мың теңгемен</w:t>
            </w:r>
          </w:p>
        </w:tc>
      </w:tr>
      <w:tr w:rsidR="00EB5A8C" w:rsidRPr="00EB5A8C" w:rsidTr="001F3811">
        <w:trPr>
          <w:jc w:val="center"/>
        </w:trPr>
        <w:tc>
          <w:tcPr>
            <w:tcW w:w="10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Сатып алу құны</w:t>
            </w:r>
          </w:p>
        </w:tc>
        <w:tc>
          <w:tcPr>
            <w:tcW w:w="7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Дисконт, сыйлықақы</w:t>
            </w:r>
          </w:p>
        </w:tc>
        <w:tc>
          <w:tcPr>
            <w:tcW w:w="120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Есептелген сыйақы</w:t>
            </w:r>
          </w:p>
        </w:tc>
        <w:tc>
          <w:tcPr>
            <w:tcW w:w="200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Оң (теріс) түзету</w:t>
            </w:r>
          </w:p>
        </w:tc>
      </w:tr>
      <w:tr w:rsidR="00EB5A8C" w:rsidRPr="00EB5A8C" w:rsidTr="001F3811">
        <w:trPr>
          <w:jc w:val="center"/>
        </w:trPr>
        <w:tc>
          <w:tcPr>
            <w:tcW w:w="10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16</w:t>
            </w:r>
          </w:p>
        </w:tc>
        <w:tc>
          <w:tcPr>
            <w:tcW w:w="7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17</w:t>
            </w:r>
          </w:p>
        </w:tc>
        <w:tc>
          <w:tcPr>
            <w:tcW w:w="120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18</w:t>
            </w:r>
          </w:p>
        </w:tc>
        <w:tc>
          <w:tcPr>
            <w:tcW w:w="200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19</w:t>
            </w:r>
          </w:p>
        </w:tc>
      </w:tr>
      <w:tr w:rsidR="00EB5A8C" w:rsidRPr="00EB5A8C" w:rsidTr="001F3811">
        <w:trPr>
          <w:jc w:val="center"/>
        </w:trPr>
        <w:tc>
          <w:tcPr>
            <w:tcW w:w="10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 </w:t>
            </w:r>
          </w:p>
        </w:tc>
        <w:tc>
          <w:tcPr>
            <w:tcW w:w="750"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00"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2000"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bl>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7"/>
        <w:gridCol w:w="1395"/>
        <w:gridCol w:w="1670"/>
        <w:gridCol w:w="2078"/>
        <w:gridCol w:w="3037"/>
      </w:tblGrid>
      <w:tr w:rsidR="00EB5A8C" w:rsidRPr="00EB5A8C" w:rsidTr="001F3811">
        <w:trPr>
          <w:jc w:val="center"/>
        </w:trPr>
        <w:tc>
          <w:tcPr>
            <w:tcW w:w="5000" w:type="pct"/>
            <w:gridSpan w:val="5"/>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Амортизацияланған құны бойынша есепке алынатын бағалы қағаздар</w:t>
            </w:r>
          </w:p>
        </w:tc>
      </w:tr>
      <w:tr w:rsidR="00EB5A8C" w:rsidRPr="00EB5A8C" w:rsidTr="001F3811">
        <w:trPr>
          <w:jc w:val="center"/>
        </w:trPr>
        <w:tc>
          <w:tcPr>
            <w:tcW w:w="3323" w:type="pct"/>
            <w:gridSpan w:val="4"/>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Баланстық құны (нетто) мың теңгемен</w:t>
            </w:r>
          </w:p>
        </w:tc>
        <w:tc>
          <w:tcPr>
            <w:tcW w:w="1677"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Болашақ ақша ағындарының дисконтталған құны</w:t>
            </w:r>
          </w:p>
        </w:tc>
      </w:tr>
      <w:tr w:rsidR="00EB5A8C" w:rsidRPr="00EB5A8C" w:rsidTr="001F3811">
        <w:trPr>
          <w:jc w:val="center"/>
        </w:trPr>
        <w:tc>
          <w:tcPr>
            <w:tcW w:w="85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Сатып алу құны</w:t>
            </w:r>
          </w:p>
        </w:tc>
        <w:tc>
          <w:tcPr>
            <w:tcW w:w="59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Дисконт, сыйлықақы</w:t>
            </w:r>
          </w:p>
        </w:tc>
        <w:tc>
          <w:tcPr>
            <w:tcW w:w="96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Есептелген сыйақы</w:t>
            </w:r>
          </w:p>
        </w:tc>
        <w:tc>
          <w:tcPr>
            <w:tcW w:w="90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Резервтердің (провизиялардың) мөлшері</w:t>
            </w:r>
          </w:p>
        </w:tc>
        <w:tc>
          <w:tcPr>
            <w:tcW w:w="0" w:type="auto"/>
            <w:vMerge/>
            <w:vAlign w:val="cente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85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20</w:t>
            </w:r>
          </w:p>
        </w:tc>
        <w:tc>
          <w:tcPr>
            <w:tcW w:w="59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21</w:t>
            </w:r>
          </w:p>
        </w:tc>
        <w:tc>
          <w:tcPr>
            <w:tcW w:w="96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22</w:t>
            </w:r>
          </w:p>
        </w:tc>
        <w:tc>
          <w:tcPr>
            <w:tcW w:w="90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23</w:t>
            </w:r>
          </w:p>
        </w:tc>
        <w:tc>
          <w:tcPr>
            <w:tcW w:w="167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24</w:t>
            </w:r>
          </w:p>
        </w:tc>
      </w:tr>
      <w:tr w:rsidR="00EB5A8C" w:rsidRPr="00EB5A8C" w:rsidTr="001F3811">
        <w:trPr>
          <w:jc w:val="center"/>
        </w:trPr>
        <w:tc>
          <w:tcPr>
            <w:tcW w:w="85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 </w:t>
            </w:r>
          </w:p>
        </w:tc>
        <w:tc>
          <w:tcPr>
            <w:tcW w:w="59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967"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90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677"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bl>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2"/>
        <w:gridCol w:w="3378"/>
        <w:gridCol w:w="1602"/>
        <w:gridCol w:w="1292"/>
        <w:gridCol w:w="2233"/>
      </w:tblGrid>
      <w:tr w:rsidR="00EB5A8C" w:rsidRPr="00EB5A8C" w:rsidTr="001F3811">
        <w:trPr>
          <w:jc w:val="center"/>
        </w:trPr>
        <w:tc>
          <w:tcPr>
            <w:tcW w:w="2278"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Ауыртпалық салынған бағалы қағаздар бойынша баланстық құны (нетто) мың теңгемен</w:t>
            </w:r>
          </w:p>
        </w:tc>
        <w:tc>
          <w:tcPr>
            <w:tcW w:w="852"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Сатып алу күні</w:t>
            </w:r>
          </w:p>
        </w:tc>
        <w:tc>
          <w:tcPr>
            <w:tcW w:w="690"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Өтеу күні</w:t>
            </w:r>
          </w:p>
        </w:tc>
        <w:tc>
          <w:tcPr>
            <w:tcW w:w="1179"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Халықаралық қор биржасының атауы</w:t>
            </w:r>
          </w:p>
        </w:tc>
      </w:tr>
      <w:tr w:rsidR="00EB5A8C" w:rsidRPr="00EB5A8C" w:rsidTr="001F3811">
        <w:trPr>
          <w:jc w:val="center"/>
        </w:trPr>
        <w:tc>
          <w:tcPr>
            <w:tcW w:w="50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Барлығы</w:t>
            </w:r>
          </w:p>
        </w:tc>
        <w:tc>
          <w:tcPr>
            <w:tcW w:w="177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оның ішінде репо операцияларының нысанасы болып табылатын бағалы қағаздар</w:t>
            </w: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0" w:type="auto"/>
            <w:vMerge/>
            <w:vAlign w:val="cente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50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25</w:t>
            </w:r>
          </w:p>
        </w:tc>
        <w:tc>
          <w:tcPr>
            <w:tcW w:w="1774"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26</w:t>
            </w:r>
          </w:p>
        </w:tc>
        <w:tc>
          <w:tcPr>
            <w:tcW w:w="852"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27</w:t>
            </w:r>
          </w:p>
        </w:tc>
        <w:tc>
          <w:tcPr>
            <w:tcW w:w="69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28</w:t>
            </w:r>
          </w:p>
        </w:tc>
        <w:tc>
          <w:tcPr>
            <w:tcW w:w="117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29</w:t>
            </w:r>
          </w:p>
        </w:tc>
      </w:tr>
    </w:tbl>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0"/>
        <w:gridCol w:w="2214"/>
        <w:gridCol w:w="2599"/>
        <w:gridCol w:w="2214"/>
      </w:tblGrid>
      <w:tr w:rsidR="00EB5A8C" w:rsidRPr="00EB5A8C" w:rsidTr="001F3811">
        <w:trPr>
          <w:jc w:val="center"/>
        </w:trPr>
        <w:tc>
          <w:tcPr>
            <w:tcW w:w="2500"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Қор биржасы тізімінің санаты</w:t>
            </w:r>
          </w:p>
        </w:tc>
        <w:tc>
          <w:tcPr>
            <w:tcW w:w="2500"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Эмитент рейтінгі</w:t>
            </w:r>
          </w:p>
        </w:tc>
      </w:tr>
      <w:tr w:rsidR="00EB5A8C" w:rsidRPr="00EB5A8C" w:rsidTr="001F3811">
        <w:trPr>
          <w:jc w:val="center"/>
        </w:trPr>
        <w:tc>
          <w:tcPr>
            <w:tcW w:w="13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сатып алу күніне</w:t>
            </w:r>
          </w:p>
        </w:tc>
        <w:tc>
          <w:tcPr>
            <w:tcW w:w="11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есепті күнге</w:t>
            </w:r>
          </w:p>
        </w:tc>
        <w:tc>
          <w:tcPr>
            <w:tcW w:w="13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сатып алу күніне</w:t>
            </w:r>
          </w:p>
        </w:tc>
        <w:tc>
          <w:tcPr>
            <w:tcW w:w="11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есепті күнге</w:t>
            </w:r>
          </w:p>
        </w:tc>
      </w:tr>
      <w:tr w:rsidR="00EB5A8C" w:rsidRPr="00EB5A8C" w:rsidTr="001F3811">
        <w:trPr>
          <w:jc w:val="center"/>
        </w:trPr>
        <w:tc>
          <w:tcPr>
            <w:tcW w:w="13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30</w:t>
            </w:r>
          </w:p>
        </w:tc>
        <w:tc>
          <w:tcPr>
            <w:tcW w:w="11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31</w:t>
            </w:r>
          </w:p>
        </w:tc>
        <w:tc>
          <w:tcPr>
            <w:tcW w:w="13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32</w:t>
            </w:r>
          </w:p>
        </w:tc>
        <w:tc>
          <w:tcPr>
            <w:tcW w:w="11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33</w:t>
            </w:r>
          </w:p>
        </w:tc>
      </w:tr>
      <w:tr w:rsidR="00EB5A8C" w:rsidRPr="00EB5A8C" w:rsidTr="001F3811">
        <w:trPr>
          <w:jc w:val="center"/>
        </w:trPr>
        <w:tc>
          <w:tcPr>
            <w:tcW w:w="135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 </w:t>
            </w:r>
          </w:p>
        </w:tc>
        <w:tc>
          <w:tcPr>
            <w:tcW w:w="1150"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350"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150"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bl>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9"/>
        <w:gridCol w:w="3306"/>
        <w:gridCol w:w="2432"/>
      </w:tblGrid>
      <w:tr w:rsidR="00EB5A8C" w:rsidRPr="00EB5A8C" w:rsidTr="001F3811">
        <w:trPr>
          <w:jc w:val="center"/>
        </w:trPr>
        <w:tc>
          <w:tcPr>
            <w:tcW w:w="3737"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Бағалы қағаздар рейтингі</w:t>
            </w:r>
          </w:p>
        </w:tc>
        <w:tc>
          <w:tcPr>
            <w:tcW w:w="1263"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Ескертпе</w:t>
            </w:r>
          </w:p>
        </w:tc>
      </w:tr>
      <w:tr w:rsidR="00EB5A8C" w:rsidRPr="00EB5A8C" w:rsidTr="001F3811">
        <w:trPr>
          <w:jc w:val="center"/>
        </w:trPr>
        <w:tc>
          <w:tcPr>
            <w:tcW w:w="202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сатып алу күніне</w:t>
            </w:r>
          </w:p>
        </w:tc>
        <w:tc>
          <w:tcPr>
            <w:tcW w:w="171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есепті күнге</w:t>
            </w:r>
          </w:p>
        </w:tc>
        <w:tc>
          <w:tcPr>
            <w:tcW w:w="0" w:type="auto"/>
            <w:vMerge/>
            <w:vAlign w:val="cente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202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34</w:t>
            </w:r>
          </w:p>
        </w:tc>
        <w:tc>
          <w:tcPr>
            <w:tcW w:w="171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35</w:t>
            </w:r>
          </w:p>
        </w:tc>
        <w:tc>
          <w:tcPr>
            <w:tcW w:w="126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36</w:t>
            </w:r>
          </w:p>
        </w:tc>
      </w:tr>
      <w:tr w:rsidR="00EB5A8C" w:rsidRPr="00EB5A8C" w:rsidTr="001F3811">
        <w:trPr>
          <w:jc w:val="center"/>
        </w:trPr>
        <w:tc>
          <w:tcPr>
            <w:tcW w:w="202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 </w:t>
            </w:r>
          </w:p>
        </w:tc>
        <w:tc>
          <w:tcPr>
            <w:tcW w:w="1717"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6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bl>
    <w:p w:rsidR="00EB5A8C" w:rsidRPr="00EB5A8C" w:rsidRDefault="00EB5A8C" w:rsidP="00EB5A8C">
      <w:pPr>
        <w:overflowPunct/>
        <w:autoSpaceDE/>
        <w:autoSpaceDN/>
        <w:adjustRightInd/>
        <w:ind w:firstLine="350"/>
        <w:jc w:val="both"/>
        <w:rPr>
          <w:b/>
          <w:sz w:val="28"/>
          <w:szCs w:val="28"/>
          <w:lang w:val="kk-KZ"/>
        </w:rPr>
      </w:pPr>
    </w:p>
    <w:p w:rsidR="00EB5A8C" w:rsidRPr="00EB5A8C" w:rsidRDefault="00EB5A8C" w:rsidP="00EB5A8C">
      <w:pPr>
        <w:overflowPunct/>
        <w:autoSpaceDE/>
        <w:autoSpaceDN/>
        <w:adjustRightInd/>
        <w:rPr>
          <w:sz w:val="28"/>
          <w:szCs w:val="28"/>
          <w:lang w:val="kk-KZ"/>
        </w:rPr>
      </w:pPr>
      <w:r w:rsidRPr="00EB5A8C">
        <w:rPr>
          <w:sz w:val="28"/>
          <w:szCs w:val="28"/>
          <w:lang w:val="kk-KZ"/>
        </w:rPr>
        <w:t>Атауы ______________________________________________________________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Мекенжайы __________________________________________________________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Телефоны 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Электрондық пошта мекенжайы 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Орындаушы ____________________________________     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rPr>
          <w:sz w:val="28"/>
          <w:szCs w:val="28"/>
          <w:lang w:val="kk-KZ"/>
        </w:rPr>
      </w:pPr>
      <w:r w:rsidRPr="00EB5A8C">
        <w:rPr>
          <w:sz w:val="28"/>
          <w:szCs w:val="28"/>
          <w:lang w:val="kk-KZ"/>
        </w:rPr>
        <w:t>Басшы немесе есепке қол қою функциясы жүктелген адам</w:t>
      </w:r>
    </w:p>
    <w:p w:rsidR="00EB5A8C" w:rsidRPr="00EB5A8C" w:rsidRDefault="00EB5A8C" w:rsidP="00EB5A8C">
      <w:pPr>
        <w:overflowPunct/>
        <w:autoSpaceDE/>
        <w:autoSpaceDN/>
        <w:adjustRightInd/>
        <w:rPr>
          <w:sz w:val="28"/>
          <w:szCs w:val="28"/>
          <w:lang w:val="kk-KZ"/>
        </w:rPr>
      </w:pPr>
      <w:r w:rsidRPr="00EB5A8C">
        <w:rPr>
          <w:sz w:val="28"/>
          <w:szCs w:val="28"/>
          <w:lang w:val="kk-KZ"/>
        </w:rPr>
        <w:t>________________________________________________    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rPr>
          <w:sz w:val="28"/>
          <w:szCs w:val="28"/>
          <w:lang w:val="kk-KZ"/>
        </w:rPr>
      </w:pPr>
      <w:r w:rsidRPr="00EB5A8C">
        <w:rPr>
          <w:sz w:val="28"/>
          <w:szCs w:val="28"/>
          <w:lang w:val="kk-KZ"/>
        </w:rPr>
        <w:t>Күні 20__ жылғы «______» ______________</w:t>
      </w:r>
    </w:p>
    <w:p w:rsidR="00EB5A8C" w:rsidRPr="00EB5A8C" w:rsidRDefault="00EB5A8C" w:rsidP="00EB5A8C">
      <w:pPr>
        <w:overflowPunct/>
        <w:autoSpaceDE/>
        <w:autoSpaceDN/>
        <w:adjustRightInd/>
        <w:rPr>
          <w:sz w:val="28"/>
          <w:szCs w:val="28"/>
          <w:lang w:val="kk-KZ"/>
        </w:rPr>
      </w:pPr>
    </w:p>
    <w:p w:rsidR="00EB5A8C" w:rsidRPr="00EB5A8C" w:rsidRDefault="00EB5A8C" w:rsidP="00EB5A8C">
      <w:pPr>
        <w:overflowPunct/>
        <w:autoSpaceDE/>
        <w:autoSpaceDN/>
        <w:adjustRightInd/>
        <w:jc w:val="both"/>
        <w:rPr>
          <w:bCs/>
          <w:sz w:val="28"/>
          <w:szCs w:val="28"/>
          <w:lang w:val="kk-KZ"/>
        </w:rPr>
      </w:pPr>
      <w:r w:rsidRPr="00EB5A8C">
        <w:rPr>
          <w:sz w:val="28"/>
          <w:szCs w:val="28"/>
          <w:lang w:val="kk-KZ"/>
        </w:rPr>
        <w:lastRenderedPageBreak/>
        <w:t>Ескертпе: нысан «</w:t>
      </w:r>
      <w:r w:rsidRPr="00EB5A8C">
        <w:rPr>
          <w:rFonts w:eastAsia="Calibri"/>
          <w:sz w:val="28"/>
          <w:szCs w:val="28"/>
          <w:lang w:val="kk-KZ" w:eastAsia="en-US"/>
        </w:rPr>
        <w:t>Есепті күнгі жағдай бойынша банк конгломераты қатысушыларының бағалы қағаздар портфелінің құрылымы туралы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rPr>
          <w:bCs/>
          <w:sz w:val="28"/>
          <w:szCs w:val="28"/>
          <w:lang w:val="kk-KZ"/>
        </w:rPr>
      </w:pPr>
      <w:r w:rsidRPr="00EB5A8C">
        <w:rPr>
          <w:bCs/>
          <w:sz w:val="28"/>
          <w:szCs w:val="28"/>
          <w:lang w:val="kk-KZ"/>
        </w:rPr>
        <w:br w:type="page"/>
      </w:r>
    </w:p>
    <w:p w:rsidR="00EB5A8C" w:rsidRPr="00EB5A8C" w:rsidRDefault="00EB5A8C" w:rsidP="00EB5A8C">
      <w:pPr>
        <w:overflowPunct/>
        <w:autoSpaceDE/>
        <w:autoSpaceDN/>
        <w:adjustRightInd/>
        <w:ind w:left="5103"/>
        <w:rPr>
          <w:sz w:val="28"/>
          <w:szCs w:val="28"/>
          <w:lang w:val="kk-KZ"/>
        </w:rPr>
      </w:pPr>
      <w:r w:rsidRPr="00EB5A8C">
        <w:rPr>
          <w:sz w:val="28"/>
          <w:szCs w:val="28"/>
          <w:lang w:val="kk-KZ"/>
        </w:rPr>
        <w:lastRenderedPageBreak/>
        <w:t>«</w:t>
      </w:r>
      <w:r w:rsidRPr="00EB5A8C">
        <w:rPr>
          <w:rFonts w:eastAsia="Calibri"/>
          <w:sz w:val="28"/>
          <w:szCs w:val="28"/>
          <w:lang w:val="kk-KZ" w:eastAsia="en-US"/>
        </w:rPr>
        <w:t>Есепті күнгі жағдай бойынша банк конгломераты қатысушыларының бағалы қағаздар портфелінің құрылымы туралы есеп</w:t>
      </w:r>
      <w:r w:rsidRPr="00EB5A8C">
        <w:rPr>
          <w:bCs/>
          <w:sz w:val="28"/>
          <w:szCs w:val="28"/>
          <w:lang w:val="kk-KZ"/>
        </w:rPr>
        <w:t>»</w:t>
      </w:r>
      <w:r w:rsidRPr="00EB5A8C">
        <w:rPr>
          <w:b/>
          <w:bCs/>
          <w:sz w:val="28"/>
          <w:szCs w:val="28"/>
          <w:lang w:val="kk-KZ"/>
        </w:rPr>
        <w:t xml:space="preserve"> </w:t>
      </w:r>
      <w:r w:rsidRPr="00EB5A8C">
        <w:rPr>
          <w:sz w:val="28"/>
          <w:szCs w:val="28"/>
          <w:lang w:val="kk-KZ"/>
        </w:rPr>
        <w:t>әкімшілік деректерді өтеусіз негізде жинауға</w:t>
      </w:r>
    </w:p>
    <w:p w:rsidR="00EB5A8C" w:rsidRPr="00EB5A8C" w:rsidRDefault="00EB5A8C" w:rsidP="00EB5A8C">
      <w:pPr>
        <w:overflowPunct/>
        <w:autoSpaceDE/>
        <w:autoSpaceDN/>
        <w:adjustRightInd/>
        <w:ind w:left="5103"/>
        <w:rPr>
          <w:sz w:val="28"/>
          <w:szCs w:val="28"/>
          <w:highlight w:val="yellow"/>
          <w:lang w:val="kk-KZ"/>
        </w:rPr>
      </w:pPr>
      <w:r w:rsidRPr="00EB5A8C">
        <w:rPr>
          <w:sz w:val="28"/>
          <w:szCs w:val="28"/>
          <w:lang w:val="kk-KZ"/>
        </w:rPr>
        <w:t>арналған нысанына</w:t>
      </w:r>
    </w:p>
    <w:p w:rsidR="00EB5A8C" w:rsidRPr="00EB5A8C" w:rsidRDefault="00EB5A8C" w:rsidP="00EB5A8C">
      <w:pPr>
        <w:overflowPunct/>
        <w:autoSpaceDE/>
        <w:autoSpaceDN/>
        <w:adjustRightInd/>
        <w:ind w:left="5103"/>
        <w:rPr>
          <w:b/>
          <w:bCs/>
          <w:sz w:val="28"/>
          <w:szCs w:val="28"/>
          <w:lang w:val="kk-KZ"/>
        </w:rPr>
      </w:pPr>
      <w:r w:rsidRPr="00EB5A8C">
        <w:rPr>
          <w:sz w:val="28"/>
          <w:szCs w:val="28"/>
          <w:lang w:val="kk-KZ"/>
        </w:rPr>
        <w:t>қосымша</w:t>
      </w:r>
    </w:p>
    <w:p w:rsidR="00EB5A8C" w:rsidRPr="00EB5A8C" w:rsidRDefault="00EB5A8C" w:rsidP="00EB5A8C">
      <w:pPr>
        <w:overflowPunct/>
        <w:autoSpaceDE/>
        <w:autoSpaceDN/>
        <w:adjustRightInd/>
        <w:jc w:val="both"/>
        <w:rPr>
          <w:b/>
          <w:bCs/>
          <w:sz w:val="28"/>
          <w:szCs w:val="28"/>
          <w:lang w:val="kk-KZ"/>
        </w:rPr>
      </w:pPr>
    </w:p>
    <w:p w:rsidR="00EB5A8C" w:rsidRPr="00EB5A8C" w:rsidRDefault="00EB5A8C" w:rsidP="00EB5A8C">
      <w:pPr>
        <w:overflowPunct/>
        <w:autoSpaceDE/>
        <w:autoSpaceDN/>
        <w:adjustRightInd/>
        <w:jc w:val="both"/>
        <w:rPr>
          <w:b/>
          <w:bCs/>
          <w:sz w:val="28"/>
          <w:szCs w:val="28"/>
          <w:lang w:val="kk-KZ"/>
        </w:rPr>
      </w:pP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 xml:space="preserve">Есепті күнгі жағдай бойынша банк конгломераты қатысушыларының бағалы қағаздар портфелінің құрылымы туралы есеп </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(индексі – 4-BK_SSP, кезеңділігі – тоқсан сайын, жыл сайын)</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1. Осы түсіндірмеде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 xml:space="preserve">2. 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кейінгі күнтізбелік 60 (алпыс) </w:t>
      </w:r>
      <w:r w:rsidRPr="00EB5A8C">
        <w:rPr>
          <w:sz w:val="28"/>
          <w:szCs w:val="28"/>
          <w:lang w:val="kk-KZ"/>
        </w:rPr>
        <w:t xml:space="preserve">күннен кешіктірмей </w:t>
      </w:r>
      <w:r w:rsidRPr="00EB5A8C">
        <w:rPr>
          <w:bCs/>
          <w:sz w:val="28"/>
          <w:szCs w:val="28"/>
          <w:lang w:val="kk-KZ"/>
        </w:rPr>
        <w:t>тоқсан сайын (төртінші тоқсанды қоспағанда) және есепті жылдан кейінгі жылғы 31 (отыз бірінші) мамырдан (қоса алғанда) кешіктірмей жыл сайын ұсынады.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 xml:space="preserve">3. </w:t>
      </w:r>
      <w:r w:rsidRPr="00EB5A8C">
        <w:rPr>
          <w:sz w:val="28"/>
          <w:szCs w:val="28"/>
          <w:lang w:val="kk-KZ"/>
        </w:rPr>
        <w:t>Нысанға басшы немесе есепке қол қою функциясы жүктелген адам және орындаушы қол қояды</w:t>
      </w:r>
      <w:r w:rsidRPr="00EB5A8C">
        <w:rPr>
          <w:bCs/>
          <w:sz w:val="28"/>
          <w:szCs w:val="28"/>
          <w:lang w:val="kk-KZ"/>
        </w:rPr>
        <w:t>.</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center"/>
        <w:rPr>
          <w:sz w:val="28"/>
          <w:szCs w:val="28"/>
          <w:lang w:val="kk-KZ"/>
        </w:rPr>
      </w:pPr>
      <w:r w:rsidRPr="00EB5A8C">
        <w:rPr>
          <w:b/>
          <w:bCs/>
          <w:sz w:val="28"/>
          <w:szCs w:val="28"/>
          <w:lang w:val="kk-KZ"/>
        </w:rPr>
        <w:t>2-тарау. Нысанды толтыру бойынша түсіндірме</w:t>
      </w: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 </w:t>
      </w:r>
      <w:r w:rsidRPr="00EB5A8C">
        <w:rPr>
          <w:sz w:val="28"/>
          <w:szCs w:val="28"/>
          <w:lang w:val="kk-KZ"/>
        </w:rPr>
        <w:t> </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lastRenderedPageBreak/>
        <w:t>5. Нысанда Қағидаларға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кестеде көрсетілген мәліметтерді қоспағанда, банк конгломераты қатысушыларының бағалы қағаздар портфелінің құрылымы туралы мәліметтер қамтылған.</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6. 4-бағанда сатып алынған бағалы қағаздың атауы көрсетіледі.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7. 6-бағанда сатып алынған бағалы қағаздың саны көрсетіледі.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8.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Құн көрсеткіші мың теңгемен көрсетіледі (номиналы шетел валютасымен көрсетілген бағалы қағаздар үшін теңгедегі құнның баламасы Қазақстан Республикасы Ұлттық Банкі Басқармасының 2025 жылғы 26 қыркүйектегі № 56 қаулысында және «Валюта айырбастаудың нарықтық бағамын айқындау тәртібі туралы» Қазақстан Республикасы Қаржы министрінің 2025 жылғы 29 қыркүйектегі № 544 бұйрығында (Нормативтік құқықтық актілерді мемлекеттік тіркеу тізілімінде № 36983 болып тіркелген) көзделген тәртіппен айқындалған транзакция күніне валюта айырбастаудың нарықтық бағамы бойынша қайта есептеуде көрсетіледі.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9. 10-бағанда валюталардың коды «Валюталар мен қорларды белгілеуге арналған кодтар» 07 ISO 4217 ҚР ҰЖ Қазақстан Республикасының ұлттық жіктеуішіне сәйкес көрсетіледі. Облигациялар бойынша шығарылым валютасы, акциялар бойынша сатып алу валютасы көрсетіледі.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10. 25-бағанда бухгалтерлік есепте көрсетілген ауыртпалық салынған бағалы қағаздардың құны көрсетіледі.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11. 26-бағанда</w:t>
      </w:r>
      <w:r w:rsidRPr="00EB5A8C">
        <w:rPr>
          <w:sz w:val="24"/>
          <w:szCs w:val="24"/>
          <w:lang w:val="kk-KZ"/>
        </w:rPr>
        <w:t xml:space="preserve"> </w:t>
      </w:r>
      <w:r w:rsidRPr="00EB5A8C">
        <w:rPr>
          <w:bCs/>
          <w:sz w:val="28"/>
          <w:szCs w:val="28"/>
          <w:lang w:val="kk-KZ"/>
        </w:rPr>
        <w:t>бухгалтерлік есепте көрсетілген репо операцияларының нысанасы болып табылатын бағалы қағаздардың құны көрсетіледі.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12. 29-бағанда Қазақстан Республикасының бейрезиденттері заңды тұлғалардың акциялары бойынша халықаралық қор биржасының атауы көрсетіледі.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13.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 xml:space="preserve">14. 32, 33, 34 және 35-бағандарды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w:t>
      </w:r>
      <w:r w:rsidRPr="00EB5A8C">
        <w:rPr>
          <w:bCs/>
          <w:sz w:val="28"/>
          <w:szCs w:val="28"/>
          <w:lang w:val="kk-KZ"/>
        </w:rPr>
        <w:lastRenderedPageBreak/>
        <w:t>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нысанасынан артық емес нысанасы сәйкес келеді.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Рейтинг болмаған кезде 32, 33, 34 және 35-бағандарда «рейтингі жоқ» деп көрсетіледі.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 xml:space="preserve">15.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w:t>
      </w:r>
      <w:r w:rsidRPr="00EB5A8C">
        <w:rPr>
          <w:sz w:val="28"/>
          <w:szCs w:val="28"/>
          <w:lang w:val="kk-KZ"/>
        </w:rPr>
        <w:t>жиыны</w:t>
      </w:r>
      <w:r w:rsidRPr="00EB5A8C">
        <w:rPr>
          <w:bCs/>
          <w:sz w:val="28"/>
          <w:szCs w:val="28"/>
          <w:lang w:val="kk-KZ"/>
        </w:rPr>
        <w:t xml:space="preserve">» немесе «Банк конгломератының n-қатысушысы бойынша </w:t>
      </w:r>
      <w:r w:rsidRPr="00EB5A8C">
        <w:rPr>
          <w:sz w:val="28"/>
          <w:szCs w:val="28"/>
          <w:lang w:val="kk-KZ"/>
        </w:rPr>
        <w:t>жиыны</w:t>
      </w:r>
      <w:r w:rsidRPr="00EB5A8C">
        <w:rPr>
          <w:bCs/>
          <w:sz w:val="28"/>
          <w:szCs w:val="28"/>
          <w:lang w:val="kk-KZ"/>
        </w:rPr>
        <w:t xml:space="preserve">» деген жол бойынша </w:t>
      </w:r>
      <w:r w:rsidRPr="00EB5A8C">
        <w:rPr>
          <w:sz w:val="28"/>
          <w:szCs w:val="28"/>
          <w:lang w:val="kk-KZ"/>
        </w:rPr>
        <w:t xml:space="preserve">6, 7, 8, 11, 12, 13, 14, 15, 16, 17, 18, 19, 20, 21, 22, 23, 24, 25 </w:t>
      </w:r>
      <w:r w:rsidRPr="00EB5A8C">
        <w:rPr>
          <w:bCs/>
          <w:sz w:val="28"/>
          <w:szCs w:val="28"/>
          <w:lang w:val="kk-KZ"/>
        </w:rPr>
        <w:t>және 26-бағандар толтырылуы тиіс.</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N белгісі – банк конгломератының қатысушысы</w:t>
      </w:r>
      <w:r w:rsidRPr="00EB5A8C">
        <w:rPr>
          <w:sz w:val="28"/>
          <w:szCs w:val="28"/>
          <w:lang w:val="kk-KZ"/>
        </w:rPr>
        <w:t>.</w:t>
      </w:r>
    </w:p>
    <w:p w:rsidR="00EB5A8C" w:rsidRPr="00EB5A8C" w:rsidRDefault="00EB5A8C" w:rsidP="00EB5A8C">
      <w:pPr>
        <w:overflowPunct/>
        <w:autoSpaceDE/>
        <w:autoSpaceDN/>
        <w:adjustRightInd/>
        <w:ind w:firstLine="709"/>
        <w:rPr>
          <w:sz w:val="28"/>
          <w:szCs w:val="28"/>
          <w:lang w:val="kk-KZ"/>
        </w:rPr>
      </w:pPr>
      <w:r w:rsidRPr="00EB5A8C">
        <w:rPr>
          <w:sz w:val="28"/>
          <w:szCs w:val="28"/>
          <w:lang w:val="kk-KZ"/>
        </w:rPr>
        <w:br w:type="page"/>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44-қосымша</w:t>
      </w:r>
    </w:p>
    <w:p w:rsidR="00EB5A8C" w:rsidRPr="00EB5A8C" w:rsidRDefault="00EB5A8C" w:rsidP="00EB5A8C">
      <w:pPr>
        <w:overflowPunct/>
        <w:autoSpaceDE/>
        <w:autoSpaceDN/>
        <w:adjustRightInd/>
        <w:ind w:left="5954" w:firstLine="400"/>
        <w:jc w:val="both"/>
        <w:rPr>
          <w:sz w:val="28"/>
          <w:szCs w:val="28"/>
          <w:lang w:val="kk-KZ"/>
        </w:rPr>
      </w:pPr>
    </w:p>
    <w:p w:rsidR="00EB5A8C" w:rsidRPr="00EB5A8C" w:rsidRDefault="00EB5A8C" w:rsidP="00EB5A8C">
      <w:pPr>
        <w:overflowPunct/>
        <w:autoSpaceDE/>
        <w:autoSpaceDN/>
        <w:adjustRightInd/>
        <w:ind w:left="5954"/>
        <w:jc w:val="both"/>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ind w:left="5954"/>
        <w:jc w:val="both"/>
        <w:rPr>
          <w:sz w:val="28"/>
          <w:szCs w:val="28"/>
          <w:lang w:val="kk-KZ"/>
        </w:rPr>
      </w:pPr>
      <w:r w:rsidRPr="00EB5A8C">
        <w:rPr>
          <w:sz w:val="28"/>
          <w:szCs w:val="28"/>
          <w:lang w:val="kk-KZ"/>
        </w:rPr>
        <w:t xml:space="preserve">жинауға арналған </w:t>
      </w:r>
    </w:p>
    <w:p w:rsidR="00EB5A8C" w:rsidRPr="00EB5A8C" w:rsidRDefault="00EB5A8C" w:rsidP="00EB5A8C">
      <w:pPr>
        <w:overflowPunct/>
        <w:autoSpaceDE/>
        <w:autoSpaceDN/>
        <w:adjustRightInd/>
        <w:ind w:left="5954"/>
        <w:jc w:val="both"/>
        <w:rPr>
          <w:sz w:val="28"/>
          <w:szCs w:val="28"/>
          <w:lang w:val="kk-KZ"/>
        </w:rPr>
      </w:pPr>
      <w:r w:rsidRPr="00EB5A8C">
        <w:rPr>
          <w:sz w:val="28"/>
          <w:szCs w:val="28"/>
          <w:lang w:val="kk-KZ"/>
        </w:rPr>
        <w:t>нысан</w:t>
      </w:r>
      <w:r w:rsidRPr="00EB5A8C">
        <w:rPr>
          <w:sz w:val="28"/>
          <w:szCs w:val="28"/>
          <w:lang w:val="kk-KZ"/>
        </w:rPr>
        <w:br/>
      </w:r>
    </w:p>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 xml:space="preserve"> Әкімшілік нысанның атауы: </w:t>
      </w:r>
      <w:r w:rsidRPr="00EB5A8C">
        <w:rPr>
          <w:rFonts w:eastAsia="Calibri"/>
          <w:sz w:val="28"/>
          <w:szCs w:val="28"/>
          <w:lang w:val="kk-KZ" w:eastAsia="en-US"/>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 xml:space="preserve">Әкімшілік деректерді өтеусіз негізде жинауға арналған нысанның индексі: </w:t>
      </w:r>
      <w:r w:rsidRPr="00EB5A8C">
        <w:rPr>
          <w:sz w:val="28"/>
          <w:szCs w:val="28"/>
          <w:lang w:val="kk-KZ"/>
        </w:rPr>
        <w:br/>
        <w:t>5-BK_RIGT</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Кезеңділігі: тоқсан сайын, жыл сайын</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Есепті кезеңі: 20__жылғы «___» ________ жағдай бойынша</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банк</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Әкімшілік деректерді өтеусіз негізде жинауға арналған нысанды ұсыну мерзімі:</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 xml:space="preserve">есепті тоқсаннан </w:t>
      </w:r>
      <w:r w:rsidRPr="00EB5A8C">
        <w:rPr>
          <w:bCs/>
          <w:sz w:val="28"/>
          <w:szCs w:val="28"/>
          <w:lang w:val="kk-KZ"/>
        </w:rPr>
        <w:t xml:space="preserve">кейінгі </w:t>
      </w:r>
      <w:r w:rsidRPr="00EB5A8C">
        <w:rPr>
          <w:sz w:val="28"/>
          <w:szCs w:val="28"/>
          <w:lang w:val="kk-KZ"/>
        </w:rPr>
        <w:t>күнтізбелік 60 (алпыс) күннен кешіктірмей, тоқсан сайын (төртінші тоқсанды қоспағанда)</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есепті жылдан кейінгі жылғы 31 (отыз бірінші) мамырдан (қоса алғанда) кешіктірмей, жыл сайын</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rPr>
          <w:sz w:val="28"/>
          <w:szCs w:val="28"/>
          <w:lang w:val="kk-KZ"/>
        </w:rPr>
      </w:pPr>
      <w:r w:rsidRPr="00EB5A8C">
        <w:rPr>
          <w:sz w:val="28"/>
          <w:szCs w:val="28"/>
          <w:lang w:val="kk-KZ"/>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646"/>
        <w:gridCol w:w="2292"/>
        <w:gridCol w:w="1647"/>
        <w:gridCol w:w="2292"/>
        <w:gridCol w:w="1305"/>
      </w:tblGrid>
      <w:tr w:rsidR="00EB5A8C" w:rsidRPr="00EB5A8C" w:rsidTr="001F3811">
        <w:trPr>
          <w:jc w:val="center"/>
        </w:trPr>
        <w:tc>
          <w:tcPr>
            <w:tcW w:w="22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lastRenderedPageBreak/>
              <w:t>№</w:t>
            </w:r>
          </w:p>
        </w:tc>
        <w:tc>
          <w:tcPr>
            <w:tcW w:w="2097"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конгломератының қатысушысы (топішілік мәмілелер бойынша 1-тарап)</w:t>
            </w:r>
          </w:p>
        </w:tc>
        <w:tc>
          <w:tcPr>
            <w:tcW w:w="2097" w:type="pct"/>
            <w:gridSpan w:val="2"/>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Банк конгломератының қатысушысы (топішілік мәмілелер бойынша 2-тарап)</w:t>
            </w:r>
          </w:p>
        </w:tc>
        <w:tc>
          <w:tcPr>
            <w:tcW w:w="578"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Мәміленің түрі</w:t>
            </w:r>
          </w:p>
        </w:tc>
      </w:tr>
      <w:tr w:rsidR="00EB5A8C" w:rsidRPr="00EB5A8C" w:rsidTr="001F3811">
        <w:trPr>
          <w:jc w:val="center"/>
        </w:trPr>
        <w:tc>
          <w:tcPr>
            <w:tcW w:w="229"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Атауы</w:t>
            </w: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Бизнес сәйкестендіру нөмірі (бар болған жағдайда)</w:t>
            </w: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Атауы</w:t>
            </w: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 xml:space="preserve">Бизнес сәйкестендіру нөмірі (бар болған жағдайда) </w:t>
            </w:r>
          </w:p>
        </w:tc>
        <w:tc>
          <w:tcPr>
            <w:tcW w:w="0" w:type="auto"/>
            <w:vMerge/>
            <w:vAlign w:val="cente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22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w:t>
            </w: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2</w:t>
            </w: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3</w:t>
            </w: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4</w:t>
            </w: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5</w:t>
            </w:r>
          </w:p>
        </w:tc>
        <w:tc>
          <w:tcPr>
            <w:tcW w:w="57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6</w:t>
            </w:r>
          </w:p>
        </w:tc>
      </w:tr>
      <w:tr w:rsidR="00EB5A8C" w:rsidRPr="00EB5A8C" w:rsidTr="001F3811">
        <w:trPr>
          <w:jc w:val="center"/>
        </w:trPr>
        <w:tc>
          <w:tcPr>
            <w:tcW w:w="5000" w:type="pct"/>
            <w:gridSpan w:val="6"/>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Активтер</w:t>
            </w:r>
          </w:p>
        </w:tc>
      </w:tr>
      <w:tr w:rsidR="00EB5A8C" w:rsidRPr="00EB5A8C" w:rsidTr="001F3811">
        <w:trPr>
          <w:jc w:val="center"/>
        </w:trPr>
        <w:tc>
          <w:tcPr>
            <w:tcW w:w="22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w:t>
            </w: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78"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22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n</w:t>
            </w: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78"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5000" w:type="pct"/>
            <w:gridSpan w:val="6"/>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Баланстан тыс шоттардағы талаптар</w:t>
            </w:r>
          </w:p>
        </w:tc>
      </w:tr>
      <w:tr w:rsidR="00EB5A8C" w:rsidRPr="00EB5A8C" w:rsidTr="001F3811">
        <w:trPr>
          <w:jc w:val="center"/>
        </w:trPr>
        <w:tc>
          <w:tcPr>
            <w:tcW w:w="22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w:t>
            </w: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78"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22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n</w:t>
            </w: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78"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5000" w:type="pct"/>
            <w:gridSpan w:val="6"/>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Шығыс</w:t>
            </w:r>
          </w:p>
        </w:tc>
      </w:tr>
      <w:tr w:rsidR="00EB5A8C" w:rsidRPr="00EB5A8C" w:rsidTr="001F3811">
        <w:trPr>
          <w:jc w:val="center"/>
        </w:trPr>
        <w:tc>
          <w:tcPr>
            <w:tcW w:w="22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w:t>
            </w: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78"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r w:rsidR="00EB5A8C" w:rsidRPr="00EB5A8C" w:rsidTr="001F3811">
        <w:trPr>
          <w:jc w:val="center"/>
        </w:trPr>
        <w:tc>
          <w:tcPr>
            <w:tcW w:w="22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n</w:t>
            </w: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881"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215"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578"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bl>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2"/>
        <w:gridCol w:w="1043"/>
        <w:gridCol w:w="1672"/>
        <w:gridCol w:w="1741"/>
        <w:gridCol w:w="1753"/>
        <w:gridCol w:w="1666"/>
      </w:tblGrid>
      <w:tr w:rsidR="00EB5A8C" w:rsidRPr="00EB5A8C" w:rsidTr="001F3811">
        <w:trPr>
          <w:jc w:val="center"/>
        </w:trPr>
        <w:tc>
          <w:tcPr>
            <w:tcW w:w="5000" w:type="pct"/>
            <w:gridSpan w:val="6"/>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Мәміле сомасы (мың теңгемен)</w:t>
            </w:r>
          </w:p>
        </w:tc>
      </w:tr>
      <w:tr w:rsidR="00EB5A8C" w:rsidRPr="00EB5A8C" w:rsidTr="001F3811">
        <w:trPr>
          <w:jc w:val="center"/>
        </w:trPr>
        <w:tc>
          <w:tcPr>
            <w:tcW w:w="1009" w:type="pct"/>
            <w:vMerge w:val="restar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Есепті тоқсан ішінде жүргізілген айналымдар</w:t>
            </w:r>
          </w:p>
        </w:tc>
        <w:tc>
          <w:tcPr>
            <w:tcW w:w="3991" w:type="pct"/>
            <w:gridSpan w:val="5"/>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Есепті тоқсан соңындағы талаптардың қалдығы</w:t>
            </w:r>
          </w:p>
        </w:tc>
      </w:tr>
      <w:tr w:rsidR="00EB5A8C" w:rsidRPr="00EB5A8C" w:rsidTr="001F3811">
        <w:trPr>
          <w:jc w:val="center"/>
        </w:trPr>
        <w:tc>
          <w:tcPr>
            <w:tcW w:w="0" w:type="auto"/>
            <w:vMerge/>
            <w:vAlign w:val="center"/>
            <w:hideMark/>
          </w:tcPr>
          <w:p w:rsidR="00EB5A8C" w:rsidRPr="00EB5A8C" w:rsidRDefault="00EB5A8C" w:rsidP="00EB5A8C">
            <w:pPr>
              <w:overflowPunct/>
              <w:autoSpaceDE/>
              <w:autoSpaceDN/>
              <w:adjustRightInd/>
              <w:rPr>
                <w:sz w:val="24"/>
                <w:szCs w:val="24"/>
                <w:lang w:val="kk-KZ"/>
              </w:rPr>
            </w:pPr>
          </w:p>
        </w:tc>
        <w:tc>
          <w:tcPr>
            <w:tcW w:w="64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Негізгі борыш</w:t>
            </w:r>
          </w:p>
        </w:tc>
        <w:tc>
          <w:tcPr>
            <w:tcW w:w="96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Есептелген сыйақы</w:t>
            </w:r>
          </w:p>
        </w:tc>
        <w:tc>
          <w:tcPr>
            <w:tcW w:w="67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Дисконттар, сыйлықақылар</w:t>
            </w:r>
          </w:p>
        </w:tc>
        <w:tc>
          <w:tcPr>
            <w:tcW w:w="100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 xml:space="preserve">Оң </w:t>
            </w:r>
            <w:r w:rsidRPr="00EB5A8C">
              <w:rPr>
                <w:sz w:val="24"/>
                <w:szCs w:val="24"/>
                <w:lang w:val="kk-KZ"/>
              </w:rPr>
              <w:t>(</w:t>
            </w:r>
            <w:r w:rsidRPr="00EB5A8C">
              <w:rPr>
                <w:sz w:val="24"/>
                <w:szCs w:val="24"/>
              </w:rPr>
              <w:t>теріс</w:t>
            </w:r>
            <w:r w:rsidRPr="00EB5A8C">
              <w:rPr>
                <w:sz w:val="24"/>
                <w:szCs w:val="24"/>
                <w:lang w:val="kk-KZ"/>
              </w:rPr>
              <w:t>)</w:t>
            </w:r>
            <w:r w:rsidRPr="00EB5A8C">
              <w:rPr>
                <w:sz w:val="24"/>
                <w:szCs w:val="24"/>
              </w:rPr>
              <w:t xml:space="preserve"> түзетулер</w:t>
            </w:r>
          </w:p>
        </w:tc>
        <w:tc>
          <w:tcPr>
            <w:tcW w:w="69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Резервтер (провизиялар)</w:t>
            </w:r>
          </w:p>
        </w:tc>
      </w:tr>
      <w:tr w:rsidR="00EB5A8C" w:rsidRPr="00EB5A8C" w:rsidTr="001F3811">
        <w:trPr>
          <w:jc w:val="center"/>
        </w:trPr>
        <w:tc>
          <w:tcPr>
            <w:tcW w:w="100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7</w:t>
            </w:r>
          </w:p>
        </w:tc>
        <w:tc>
          <w:tcPr>
            <w:tcW w:w="641"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8</w:t>
            </w:r>
          </w:p>
        </w:tc>
        <w:tc>
          <w:tcPr>
            <w:tcW w:w="967"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9</w:t>
            </w:r>
          </w:p>
        </w:tc>
        <w:tc>
          <w:tcPr>
            <w:tcW w:w="67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10</w:t>
            </w:r>
          </w:p>
        </w:tc>
        <w:tc>
          <w:tcPr>
            <w:tcW w:w="100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11</w:t>
            </w:r>
          </w:p>
        </w:tc>
        <w:tc>
          <w:tcPr>
            <w:tcW w:w="695"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12</w:t>
            </w:r>
          </w:p>
        </w:tc>
      </w:tr>
    </w:tbl>
    <w:p w:rsidR="00EB5A8C" w:rsidRPr="00EB5A8C" w:rsidRDefault="00EB5A8C" w:rsidP="00EB5A8C">
      <w:pPr>
        <w:overflowPunct/>
        <w:autoSpaceDE/>
        <w:autoSpaceDN/>
        <w:adjustRightInd/>
        <w:ind w:firstLine="400"/>
        <w:jc w:val="both"/>
        <w:rPr>
          <w:sz w:val="28"/>
          <w:szCs w:val="28"/>
          <w:lang w:val="kk-KZ"/>
        </w:rPr>
      </w:pP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0"/>
        <w:gridCol w:w="2253"/>
        <w:gridCol w:w="2846"/>
        <w:gridCol w:w="1488"/>
      </w:tblGrid>
      <w:tr w:rsidR="00EB5A8C" w:rsidRPr="00EB5A8C" w:rsidTr="001F3811">
        <w:trPr>
          <w:jc w:val="center"/>
        </w:trPr>
        <w:tc>
          <w:tcPr>
            <w:tcW w:w="157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Шарт бойынша сыйақының мөлшерлемесі (жылдық пайыздармен)</w:t>
            </w:r>
          </w:p>
        </w:tc>
        <w:tc>
          <w:tcPr>
            <w:tcW w:w="117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Шарт жасалған күн</w:t>
            </w:r>
          </w:p>
        </w:tc>
        <w:tc>
          <w:tcPr>
            <w:tcW w:w="147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Шартты қолдану аяқталған күн (ұзартуды ескере отырып)</w:t>
            </w:r>
          </w:p>
        </w:tc>
        <w:tc>
          <w:tcPr>
            <w:tcW w:w="77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rPr>
              <w:t>Ескертпе</w:t>
            </w:r>
          </w:p>
        </w:tc>
      </w:tr>
      <w:tr w:rsidR="00EB5A8C" w:rsidRPr="00EB5A8C" w:rsidTr="001F3811">
        <w:trPr>
          <w:jc w:val="center"/>
        </w:trPr>
        <w:tc>
          <w:tcPr>
            <w:tcW w:w="157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13</w:t>
            </w:r>
          </w:p>
        </w:tc>
        <w:tc>
          <w:tcPr>
            <w:tcW w:w="1170"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14</w:t>
            </w:r>
          </w:p>
        </w:tc>
        <w:tc>
          <w:tcPr>
            <w:tcW w:w="1478"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15</w:t>
            </w:r>
          </w:p>
        </w:tc>
        <w:tc>
          <w:tcPr>
            <w:tcW w:w="773"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16</w:t>
            </w:r>
          </w:p>
        </w:tc>
      </w:tr>
      <w:tr w:rsidR="00EB5A8C" w:rsidRPr="00EB5A8C" w:rsidTr="001F3811">
        <w:trPr>
          <w:jc w:val="center"/>
        </w:trPr>
        <w:tc>
          <w:tcPr>
            <w:tcW w:w="1579" w:type="pct"/>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sz w:val="24"/>
                <w:szCs w:val="24"/>
                <w:lang w:val="kk-KZ"/>
              </w:rPr>
            </w:pPr>
            <w:r w:rsidRPr="00EB5A8C">
              <w:rPr>
                <w:sz w:val="24"/>
                <w:szCs w:val="24"/>
                <w:lang w:val="kk-KZ"/>
              </w:rPr>
              <w:t> </w:t>
            </w:r>
          </w:p>
        </w:tc>
        <w:tc>
          <w:tcPr>
            <w:tcW w:w="1170"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1478"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c>
          <w:tcPr>
            <w:tcW w:w="773" w:type="pct"/>
            <w:tcMar>
              <w:top w:w="0" w:type="dxa"/>
              <w:left w:w="108" w:type="dxa"/>
              <w:bottom w:w="0" w:type="dxa"/>
              <w:right w:w="108" w:type="dxa"/>
            </w:tcMar>
            <w:hideMark/>
          </w:tcPr>
          <w:p w:rsidR="00EB5A8C" w:rsidRPr="00EB5A8C" w:rsidRDefault="00EB5A8C" w:rsidP="00EB5A8C">
            <w:pPr>
              <w:overflowPunct/>
              <w:autoSpaceDE/>
              <w:autoSpaceDN/>
              <w:adjustRightInd/>
              <w:rPr>
                <w:sz w:val="24"/>
                <w:szCs w:val="24"/>
                <w:lang w:val="kk-KZ"/>
              </w:rPr>
            </w:pPr>
          </w:p>
        </w:tc>
      </w:tr>
    </w:tbl>
    <w:p w:rsidR="00EB5A8C" w:rsidRPr="00EB5A8C" w:rsidRDefault="00EB5A8C" w:rsidP="00EB5A8C">
      <w:pPr>
        <w:overflowPunct/>
        <w:autoSpaceDE/>
        <w:autoSpaceDN/>
        <w:adjustRightInd/>
        <w:ind w:firstLine="426"/>
        <w:jc w:val="both"/>
        <w:rPr>
          <w:sz w:val="28"/>
          <w:szCs w:val="28"/>
          <w:lang w:val="kk-KZ"/>
        </w:rPr>
      </w:pPr>
    </w:p>
    <w:p w:rsidR="00EB5A8C" w:rsidRPr="00EB5A8C" w:rsidRDefault="00EB5A8C" w:rsidP="00EB5A8C">
      <w:pPr>
        <w:overflowPunct/>
        <w:autoSpaceDE/>
        <w:autoSpaceDN/>
        <w:adjustRightInd/>
        <w:ind w:firstLine="426"/>
        <w:jc w:val="both"/>
        <w:rPr>
          <w:sz w:val="28"/>
          <w:szCs w:val="28"/>
          <w:lang w:val="kk-KZ"/>
        </w:rPr>
      </w:pPr>
      <w:r w:rsidRPr="00EB5A8C">
        <w:rPr>
          <w:sz w:val="28"/>
          <w:szCs w:val="28"/>
          <w:lang w:val="kk-KZ"/>
        </w:rPr>
        <w:t xml:space="preserve">Туынды қаржы құралдарының жалпы сомасы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w:t>
      </w:r>
      <w:r w:rsidRPr="00EB5A8C">
        <w:rPr>
          <w:sz w:val="28"/>
          <w:szCs w:val="28"/>
          <w:lang w:val="kk-KZ"/>
        </w:rPr>
        <w:lastRenderedPageBreak/>
        <w:t>коэффициентіне туындысы ретінде есептелетін жалпы сомасы 20___ жылғы «___» __________ жағдай бойынша ________ мың теңгені құрайды.</w:t>
      </w:r>
    </w:p>
    <w:p w:rsidR="00EB5A8C" w:rsidRPr="00EB5A8C" w:rsidRDefault="00EB5A8C" w:rsidP="00EB5A8C">
      <w:pPr>
        <w:overflowPunct/>
        <w:autoSpaceDE/>
        <w:autoSpaceDN/>
        <w:adjustRightInd/>
        <w:ind w:left="5954" w:firstLine="397"/>
        <w:jc w:val="right"/>
        <w:rPr>
          <w:sz w:val="28"/>
          <w:szCs w:val="28"/>
          <w:lang w:val="kk-KZ"/>
        </w:rPr>
      </w:pPr>
    </w:p>
    <w:p w:rsidR="00EB5A8C" w:rsidRPr="00EB5A8C" w:rsidRDefault="00EB5A8C" w:rsidP="00EB5A8C">
      <w:pPr>
        <w:overflowPunct/>
        <w:autoSpaceDE/>
        <w:autoSpaceDN/>
        <w:adjustRightInd/>
        <w:rPr>
          <w:sz w:val="28"/>
          <w:szCs w:val="28"/>
          <w:lang w:val="kk-KZ"/>
        </w:rPr>
      </w:pPr>
      <w:r w:rsidRPr="00EB5A8C">
        <w:rPr>
          <w:sz w:val="28"/>
          <w:szCs w:val="28"/>
          <w:lang w:val="kk-KZ"/>
        </w:rPr>
        <w:t>Атауы ______________________________________________________________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Мекенжайы __________________________________________________________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Телефоны 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Электрондық пошта мекенжайы 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Орындаушы ____________________________________     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rPr>
          <w:sz w:val="28"/>
          <w:szCs w:val="28"/>
          <w:lang w:val="kk-KZ"/>
        </w:rPr>
      </w:pPr>
      <w:r w:rsidRPr="00EB5A8C">
        <w:rPr>
          <w:sz w:val="28"/>
          <w:szCs w:val="28"/>
          <w:lang w:val="kk-KZ"/>
        </w:rPr>
        <w:t>Басшы немесе есепке қол қою функциясы жүктелген адам</w:t>
      </w:r>
    </w:p>
    <w:p w:rsidR="00EB5A8C" w:rsidRPr="00EB5A8C" w:rsidRDefault="00EB5A8C" w:rsidP="00EB5A8C">
      <w:pPr>
        <w:overflowPunct/>
        <w:autoSpaceDE/>
        <w:autoSpaceDN/>
        <w:adjustRightInd/>
        <w:rPr>
          <w:sz w:val="28"/>
          <w:szCs w:val="28"/>
          <w:lang w:val="kk-KZ"/>
        </w:rPr>
      </w:pPr>
      <w:r w:rsidRPr="00EB5A8C">
        <w:rPr>
          <w:sz w:val="28"/>
          <w:szCs w:val="28"/>
          <w:lang w:val="kk-KZ"/>
        </w:rPr>
        <w:t>________________________________________________    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rPr>
          <w:sz w:val="28"/>
          <w:szCs w:val="28"/>
          <w:lang w:val="kk-KZ"/>
        </w:rPr>
      </w:pPr>
      <w:r w:rsidRPr="00EB5A8C">
        <w:rPr>
          <w:sz w:val="28"/>
          <w:szCs w:val="28"/>
          <w:lang w:val="kk-KZ"/>
        </w:rPr>
        <w:t>Күні 20__ жылғы «______» ______________</w:t>
      </w:r>
    </w:p>
    <w:p w:rsidR="00EB5A8C" w:rsidRPr="00EB5A8C" w:rsidRDefault="00EB5A8C" w:rsidP="00EB5A8C">
      <w:pPr>
        <w:overflowPunct/>
        <w:autoSpaceDE/>
        <w:autoSpaceDN/>
        <w:adjustRightInd/>
        <w:ind w:firstLine="397"/>
        <w:jc w:val="both"/>
        <w:rPr>
          <w:sz w:val="28"/>
          <w:szCs w:val="28"/>
          <w:lang w:val="kk-KZ"/>
        </w:rPr>
      </w:pPr>
    </w:p>
    <w:p w:rsidR="00EB5A8C" w:rsidRPr="00EB5A8C" w:rsidRDefault="00EB5A8C" w:rsidP="00EB5A8C">
      <w:pPr>
        <w:overflowPunct/>
        <w:autoSpaceDE/>
        <w:autoSpaceDN/>
        <w:adjustRightInd/>
        <w:ind w:firstLine="397"/>
        <w:jc w:val="both"/>
        <w:rPr>
          <w:sz w:val="28"/>
          <w:szCs w:val="28"/>
          <w:lang w:val="kk-KZ"/>
        </w:rPr>
      </w:pPr>
    </w:p>
    <w:p w:rsidR="00EB5A8C" w:rsidRPr="00EB5A8C" w:rsidRDefault="00EB5A8C" w:rsidP="00EB5A8C">
      <w:pPr>
        <w:overflowPunct/>
        <w:autoSpaceDE/>
        <w:autoSpaceDN/>
        <w:adjustRightInd/>
        <w:ind w:firstLine="397"/>
        <w:jc w:val="both"/>
        <w:rPr>
          <w:bCs/>
          <w:sz w:val="28"/>
          <w:szCs w:val="28"/>
          <w:lang w:val="kk-KZ"/>
        </w:rPr>
      </w:pPr>
      <w:r w:rsidRPr="00EB5A8C">
        <w:rPr>
          <w:sz w:val="28"/>
          <w:szCs w:val="28"/>
          <w:lang w:val="kk-KZ"/>
        </w:rPr>
        <w:t>Ескертпе: нысан «</w:t>
      </w:r>
      <w:r w:rsidRPr="00EB5A8C">
        <w:rPr>
          <w:rFonts w:eastAsia="Calibri"/>
          <w:sz w:val="28"/>
          <w:szCs w:val="28"/>
          <w:lang w:val="kk-KZ" w:eastAsia="en-US"/>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r w:rsidRPr="00EB5A8C">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EB5A8C" w:rsidRPr="00EB5A8C" w:rsidRDefault="00EB5A8C" w:rsidP="00EB5A8C">
      <w:pPr>
        <w:overflowPunct/>
        <w:autoSpaceDE/>
        <w:autoSpaceDN/>
        <w:adjustRightInd/>
        <w:ind w:left="5529"/>
        <w:rPr>
          <w:sz w:val="28"/>
          <w:szCs w:val="28"/>
          <w:highlight w:val="yellow"/>
          <w:lang w:val="kk-KZ"/>
        </w:rPr>
      </w:pPr>
      <w:r w:rsidRPr="00EB5A8C">
        <w:rPr>
          <w:bCs/>
          <w:sz w:val="28"/>
          <w:szCs w:val="28"/>
          <w:lang w:val="kk-KZ"/>
        </w:rPr>
        <w:br w:type="page"/>
      </w:r>
    </w:p>
    <w:p w:rsidR="00EB5A8C" w:rsidRPr="00EB5A8C" w:rsidRDefault="00EB5A8C" w:rsidP="00EB5A8C">
      <w:pPr>
        <w:overflowPunct/>
        <w:autoSpaceDE/>
        <w:autoSpaceDN/>
        <w:adjustRightInd/>
        <w:ind w:left="5529"/>
        <w:rPr>
          <w:sz w:val="28"/>
          <w:szCs w:val="28"/>
          <w:lang w:val="kk-KZ"/>
        </w:rPr>
      </w:pPr>
      <w:r w:rsidRPr="00EB5A8C">
        <w:rPr>
          <w:sz w:val="28"/>
          <w:szCs w:val="28"/>
          <w:lang w:val="kk-KZ"/>
        </w:rPr>
        <w:lastRenderedPageBreak/>
        <w:t>«</w:t>
      </w:r>
      <w:r w:rsidRPr="00EB5A8C">
        <w:rPr>
          <w:rFonts w:eastAsia="Calibri"/>
          <w:sz w:val="28"/>
          <w:szCs w:val="28"/>
          <w:lang w:val="kk-KZ" w:eastAsia="en-US"/>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r w:rsidRPr="00EB5A8C">
        <w:rPr>
          <w:bCs/>
          <w:sz w:val="28"/>
          <w:szCs w:val="28"/>
          <w:lang w:val="kk-KZ"/>
        </w:rPr>
        <w:t xml:space="preserve">» </w:t>
      </w:r>
      <w:r w:rsidRPr="00EB5A8C">
        <w:rPr>
          <w:sz w:val="28"/>
          <w:szCs w:val="28"/>
          <w:lang w:val="kk-KZ"/>
        </w:rPr>
        <w:t>әкімшілік деректерді өтеусіз негізде жинауға арналған нысанына</w:t>
      </w:r>
    </w:p>
    <w:p w:rsidR="00EB5A8C" w:rsidRPr="00EB5A8C" w:rsidRDefault="00EB5A8C" w:rsidP="00EB5A8C">
      <w:pPr>
        <w:overflowPunct/>
        <w:autoSpaceDE/>
        <w:autoSpaceDN/>
        <w:adjustRightInd/>
        <w:ind w:left="5529"/>
        <w:rPr>
          <w:b/>
          <w:bCs/>
          <w:sz w:val="28"/>
          <w:szCs w:val="28"/>
          <w:lang w:val="kk-KZ"/>
        </w:rPr>
      </w:pPr>
      <w:r w:rsidRPr="00EB5A8C">
        <w:rPr>
          <w:sz w:val="28"/>
          <w:szCs w:val="28"/>
          <w:lang w:val="kk-KZ"/>
        </w:rPr>
        <w:t>қосымша</w:t>
      </w:r>
    </w:p>
    <w:p w:rsidR="00EB5A8C" w:rsidRPr="00EB5A8C" w:rsidRDefault="00EB5A8C" w:rsidP="00EB5A8C">
      <w:pPr>
        <w:overflowPunct/>
        <w:autoSpaceDE/>
        <w:autoSpaceDN/>
        <w:adjustRightInd/>
        <w:jc w:val="right"/>
        <w:rPr>
          <w:b/>
          <w:bCs/>
          <w:sz w:val="28"/>
          <w:szCs w:val="28"/>
          <w:lang w:val="kk-KZ"/>
        </w:rPr>
      </w:pPr>
    </w:p>
    <w:p w:rsidR="00EB5A8C" w:rsidRPr="00EB5A8C" w:rsidRDefault="00EB5A8C" w:rsidP="00EB5A8C">
      <w:pPr>
        <w:overflowPunct/>
        <w:autoSpaceDE/>
        <w:autoSpaceDN/>
        <w:adjustRightInd/>
        <w:jc w:val="right"/>
        <w:rPr>
          <w:b/>
          <w:bCs/>
          <w:sz w:val="28"/>
          <w:szCs w:val="28"/>
          <w:lang w:val="kk-KZ"/>
        </w:rPr>
      </w:pPr>
    </w:p>
    <w:p w:rsidR="00EB5A8C" w:rsidRPr="00EB5A8C" w:rsidRDefault="00EB5A8C" w:rsidP="00EB5A8C">
      <w:pPr>
        <w:overflowPunct/>
        <w:autoSpaceDE/>
        <w:autoSpaceDN/>
        <w:adjustRightInd/>
        <w:jc w:val="center"/>
        <w:rPr>
          <w:b/>
          <w:bCs/>
          <w:sz w:val="28"/>
          <w:szCs w:val="28"/>
          <w:lang w:val="kk-KZ"/>
        </w:rPr>
      </w:pPr>
      <w:r w:rsidRPr="00EB5A8C">
        <w:rPr>
          <w:rFonts w:eastAsia="Calibri"/>
          <w:b/>
          <w:sz w:val="28"/>
          <w:szCs w:val="28"/>
          <w:lang w:val="kk-KZ" w:eastAsia="en-US"/>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r w:rsidRPr="00EB5A8C">
        <w:rPr>
          <w:b/>
          <w:bCs/>
          <w:sz w:val="28"/>
          <w:szCs w:val="28"/>
          <w:lang w:val="kk-KZ"/>
        </w:rPr>
        <w:t xml:space="preserve"> </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(индексі – 5-BK_RIGT, кезеңділігі – тоқсан сайын, жыл сайын)</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 xml:space="preserve">әкімшілік деректерді өтеусіз негізде жинауға арналған нысанын </w:t>
      </w:r>
    </w:p>
    <w:p w:rsidR="00EB5A8C" w:rsidRPr="00EB5A8C" w:rsidRDefault="00EB5A8C" w:rsidP="00EB5A8C">
      <w:pPr>
        <w:overflowPunct/>
        <w:autoSpaceDE/>
        <w:autoSpaceDN/>
        <w:adjustRightInd/>
        <w:jc w:val="center"/>
        <w:rPr>
          <w:b/>
          <w:bCs/>
          <w:sz w:val="28"/>
          <w:szCs w:val="28"/>
          <w:lang w:val="kk-KZ"/>
        </w:rPr>
      </w:pPr>
      <w:r w:rsidRPr="00EB5A8C">
        <w:rPr>
          <w:b/>
          <w:bCs/>
          <w:sz w:val="28"/>
          <w:szCs w:val="28"/>
          <w:lang w:val="kk-KZ"/>
        </w:rPr>
        <w:t>толтыру бойынша түсіндірме</w:t>
      </w:r>
    </w:p>
    <w:p w:rsidR="00EB5A8C" w:rsidRPr="00EB5A8C" w:rsidRDefault="00EB5A8C" w:rsidP="00EB5A8C">
      <w:pPr>
        <w:overflowPunct/>
        <w:autoSpaceDE/>
        <w:autoSpaceDN/>
        <w:adjustRightInd/>
        <w:jc w:val="center"/>
        <w:rPr>
          <w:b/>
          <w:bCs/>
          <w:sz w:val="28"/>
          <w:szCs w:val="28"/>
          <w:lang w:val="kk-KZ"/>
        </w:rPr>
      </w:pP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 Осы түсіндірмеде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2. 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кейінгі күнтізбелік 60 (алпыс)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Нысанға басшы немесе есепке қол қою функциясы жүктелген адам және орындаушы қол қояды.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p w:rsidR="00EB5A8C" w:rsidRPr="00EB5A8C" w:rsidRDefault="00EB5A8C" w:rsidP="00EB5A8C">
      <w:pPr>
        <w:overflowPunct/>
        <w:autoSpaceDE/>
        <w:autoSpaceDN/>
        <w:adjustRightInd/>
        <w:ind w:firstLine="709"/>
        <w:jc w:val="both"/>
        <w:rPr>
          <w:sz w:val="28"/>
          <w:szCs w:val="28"/>
          <w:lang w:val="kk-KZ"/>
        </w:rPr>
      </w:pPr>
      <w:r w:rsidRPr="00EB5A8C">
        <w:rPr>
          <w:b/>
          <w:bCs/>
          <w:sz w:val="28"/>
          <w:szCs w:val="28"/>
          <w:lang w:val="kk-KZ"/>
        </w:rPr>
        <w:t> </w:t>
      </w:r>
    </w:p>
    <w:p w:rsidR="00EB5A8C" w:rsidRPr="00EB5A8C" w:rsidRDefault="00EB5A8C" w:rsidP="00EB5A8C">
      <w:pPr>
        <w:overflowPunct/>
        <w:autoSpaceDE/>
        <w:autoSpaceDN/>
        <w:adjustRightInd/>
        <w:jc w:val="center"/>
        <w:rPr>
          <w:b/>
          <w:bCs/>
          <w:sz w:val="28"/>
          <w:szCs w:val="28"/>
          <w:lang w:val="kk-KZ"/>
        </w:rPr>
      </w:pPr>
    </w:p>
    <w:p w:rsidR="00EB5A8C" w:rsidRPr="00EB5A8C" w:rsidRDefault="00EB5A8C" w:rsidP="00EB5A8C">
      <w:pPr>
        <w:overflowPunct/>
        <w:autoSpaceDE/>
        <w:autoSpaceDN/>
        <w:adjustRightInd/>
        <w:jc w:val="center"/>
        <w:rPr>
          <w:sz w:val="28"/>
          <w:szCs w:val="28"/>
          <w:lang w:val="kk-KZ"/>
        </w:rPr>
      </w:pPr>
      <w:r w:rsidRPr="00EB5A8C">
        <w:rPr>
          <w:b/>
          <w:bCs/>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5. Нысанда Қағидаларға 42 және 43-қосымшаларда көрсетілген мәмілелерді қоспағанда, банк конгломератының барлық топішілік мәмілелері (бұдан әрі – мәміле) бойынша мәліметтер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6. Нысанда мәміле «Активтер» және «Баланстан тыс шоттардағы талаптар» көрсеткіші бойынша бір рет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7.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Бұл ретте 16-бағанда банк конгломератының аралық қатысушыларын (болған жағдайда) және олардың мәмілеге қатысу мақсатын көрсету қажет.</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8. 6 және 7-бағандарды толтыру үшін операциялар мен көрсеткіштердің мынадай түрлері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1) активтер (көрсеткіш):</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қарыздар (овердрафт, қаржы лизингін, вексельдерді есепке алу, факторинг, форфейтинг) беру;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реттелген қарыздар беру;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бағалы қағаздармен «кері репо» операциялары;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ағымдағы шотты ашу (болуы);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корреспонденттік шотты ашу (болуы);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салымды орналастыру;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жылжымалы (жылжымайтын) мүлікті сату;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активтерді (қарыздарды, дебиторлық берешекті) сату (секьюритилендіру);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талап ету құқығын басқаға беру;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күмәнді активтерді басқаруды жүзеге асыратын ұйымның мүлкі мен активтерін беру;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дивидендтер есептеу;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комиссиялық кіріс есептеу;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дебиторлық берешек;</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туынды қаржы құралдары бойынша талаптар;</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дилингтік операциялар бойынша талаптар;</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сақтандыру активтері;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басқа да активтер (операция түрі 16-бағанда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2) баланстан тыс шоттардағы талаптар (көрсеткіш):</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кепілдіктер беру;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аккредитив ашу;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кері қайтарылатын кредиттік желіні ашу;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кері қайтарылмайтын кредиттік желіні ашу;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туынды қаржы құралдары;</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дилингтік операциялар;</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lastRenderedPageBreak/>
        <w:t>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13), 14), 15), 15-1) және 16) тармақшаларында көзделген сақтандыру сыныптары кіреді;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активтерді сақтандырудың өзге түрлері (сақтандыру шарты бойынша сақтандыру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қызметкерлерді сақтандыру (сақтандыру шарты бойынша сақтандыру сомасы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мүлікті кепілге қабылдау;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баланстан тыс шоттар бойынша басқа да талаптар (операция түрі 16-бағанда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3) шығыс (көрсеткіш):</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қызмет үшін комиссиялық сыйақы төлеу;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дилингтік операциялар бойынша туынды қаржы құралдары бойынша таза шығыс;</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дилингтік операциялар бойынша шығыс;</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қайта бағалаудан таза шығыс;</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дивидендтер төлеу;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міндеттемелер бойынша сыйақы төлеу;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мүлік үшін жалдау ақысын төлеу;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сақтандыру сыйлықақысын төлеу;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сақтандыру төлемдері;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айыппұлдар, өсімпұлдар, тұрақсыздық айыбын және санкциялардың басқа түрлерін төлеу;</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шығыстың өзге түрлері (операция түрі 16-бағанда көрсетіледі).</w:t>
      </w:r>
    </w:p>
    <w:p w:rsidR="00EB5A8C" w:rsidRPr="00EB5A8C" w:rsidRDefault="00EB5A8C" w:rsidP="00EB5A8C">
      <w:pPr>
        <w:overflowPunct/>
        <w:autoSpaceDE/>
        <w:autoSpaceDN/>
        <w:adjustRightInd/>
        <w:ind w:firstLine="709"/>
        <w:jc w:val="both"/>
        <w:rPr>
          <w:sz w:val="28"/>
          <w:szCs w:val="28"/>
          <w:lang w:val="kk-KZ"/>
        </w:rPr>
      </w:pPr>
      <w:r w:rsidRPr="00EB5A8C">
        <w:rPr>
          <w:sz w:val="28"/>
          <w:szCs w:val="28"/>
          <w:lang w:val="kk-KZ"/>
        </w:rPr>
        <w:t>9. 7-бағанда есепті тоқсандағы мәміле бойынша айналымдар – жазбалардың қорытындысы (ұлғаю немесе азаю) бастапқы сальдосыз (қалдықсыз) көрсетіледі.</w:t>
      </w:r>
    </w:p>
    <w:p w:rsidR="00EB5A8C" w:rsidRPr="00EB5A8C" w:rsidRDefault="00EB5A8C" w:rsidP="00EB5A8C">
      <w:pPr>
        <w:overflowPunct/>
        <w:autoSpaceDE/>
        <w:autoSpaceDN/>
        <w:adjustRightInd/>
        <w:rPr>
          <w:sz w:val="28"/>
          <w:szCs w:val="28"/>
          <w:lang w:val="kk-KZ"/>
        </w:rPr>
      </w:pPr>
      <w:r w:rsidRPr="00EB5A8C">
        <w:rPr>
          <w:sz w:val="28"/>
          <w:szCs w:val="28"/>
          <w:lang w:val="kk-KZ"/>
        </w:rPr>
        <w:br w:type="page"/>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bCs/>
          <w:color w:val="000000"/>
          <w:sz w:val="28"/>
          <w:szCs w:val="28"/>
          <w:lang w:val="kk-KZ"/>
        </w:rPr>
        <w:lastRenderedPageBreak/>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w:t>
      </w:r>
      <w:r w:rsidRPr="00EB5A8C">
        <w:rPr>
          <w:sz w:val="24"/>
          <w:szCs w:val="24"/>
          <w:lang w:val="kk-KZ"/>
        </w:rPr>
        <w:t xml:space="preserve"> </w:t>
      </w:r>
      <w:r w:rsidRPr="00EB5A8C">
        <w:rPr>
          <w:bCs/>
          <w:color w:val="000000"/>
          <w:sz w:val="28"/>
          <w:szCs w:val="28"/>
          <w:lang w:val="kk-KZ"/>
        </w:rPr>
        <w:t xml:space="preserve">банк конгломераттарының пруденциялық нормативтерді орындауы туралы есептілікті ұсыну </w:t>
      </w:r>
      <w:r w:rsidRPr="00EB5A8C">
        <w:rPr>
          <w:rFonts w:eastAsia="Calibri"/>
          <w:sz w:val="28"/>
          <w:szCs w:val="28"/>
          <w:lang w:val="kk-KZ" w:eastAsia="en-US"/>
        </w:rPr>
        <w:t>қағидаларына</w:t>
      </w:r>
    </w:p>
    <w:p w:rsidR="00EB5A8C" w:rsidRPr="00EB5A8C" w:rsidRDefault="00EB5A8C" w:rsidP="00EB5A8C">
      <w:pPr>
        <w:overflowPunct/>
        <w:autoSpaceDE/>
        <w:autoSpaceDN/>
        <w:adjustRightInd/>
        <w:ind w:left="5954"/>
        <w:jc w:val="both"/>
        <w:rPr>
          <w:rFonts w:eastAsia="Calibri"/>
          <w:sz w:val="28"/>
          <w:szCs w:val="28"/>
          <w:lang w:val="kk-KZ" w:eastAsia="en-US"/>
        </w:rPr>
      </w:pPr>
      <w:r w:rsidRPr="00EB5A8C">
        <w:rPr>
          <w:rFonts w:eastAsia="Calibri"/>
          <w:sz w:val="28"/>
          <w:szCs w:val="28"/>
          <w:lang w:val="kk-KZ" w:eastAsia="en-US"/>
        </w:rPr>
        <w:t>45-қосымша</w:t>
      </w:r>
    </w:p>
    <w:p w:rsidR="00EB5A8C" w:rsidRPr="00EB5A8C" w:rsidRDefault="00EB5A8C" w:rsidP="00EB5A8C">
      <w:pPr>
        <w:overflowPunct/>
        <w:autoSpaceDE/>
        <w:autoSpaceDN/>
        <w:adjustRightInd/>
        <w:ind w:left="5954" w:firstLine="400"/>
        <w:jc w:val="both"/>
        <w:rPr>
          <w:sz w:val="28"/>
          <w:szCs w:val="28"/>
          <w:lang w:val="kk-KZ"/>
        </w:rPr>
      </w:pPr>
    </w:p>
    <w:p w:rsidR="00EB5A8C" w:rsidRPr="00EB5A8C" w:rsidRDefault="00EB5A8C" w:rsidP="00EB5A8C">
      <w:pPr>
        <w:overflowPunct/>
        <w:autoSpaceDE/>
        <w:autoSpaceDN/>
        <w:adjustRightInd/>
        <w:ind w:left="5954"/>
        <w:jc w:val="both"/>
        <w:rPr>
          <w:sz w:val="28"/>
          <w:szCs w:val="28"/>
          <w:lang w:val="kk-KZ"/>
        </w:rPr>
      </w:pPr>
      <w:r w:rsidRPr="00EB5A8C">
        <w:rPr>
          <w:sz w:val="28"/>
          <w:szCs w:val="28"/>
          <w:lang w:val="kk-KZ"/>
        </w:rPr>
        <w:t xml:space="preserve">Әкімшілік деректерді </w:t>
      </w:r>
    </w:p>
    <w:p w:rsidR="00EB5A8C" w:rsidRPr="00EB5A8C" w:rsidRDefault="00EB5A8C" w:rsidP="00EB5A8C">
      <w:pPr>
        <w:overflowPunct/>
        <w:autoSpaceDE/>
        <w:autoSpaceDN/>
        <w:adjustRightInd/>
        <w:ind w:left="5954"/>
        <w:jc w:val="both"/>
        <w:rPr>
          <w:sz w:val="28"/>
          <w:szCs w:val="28"/>
          <w:lang w:val="kk-KZ"/>
        </w:rPr>
      </w:pPr>
      <w:r w:rsidRPr="00EB5A8C">
        <w:rPr>
          <w:sz w:val="28"/>
          <w:szCs w:val="28"/>
          <w:lang w:val="kk-KZ"/>
        </w:rPr>
        <w:t xml:space="preserve">жинауға арналған </w:t>
      </w:r>
    </w:p>
    <w:p w:rsidR="00EB5A8C" w:rsidRPr="00EB5A8C" w:rsidRDefault="00EB5A8C" w:rsidP="00EB5A8C">
      <w:pPr>
        <w:overflowPunct/>
        <w:autoSpaceDE/>
        <w:autoSpaceDN/>
        <w:adjustRightInd/>
        <w:ind w:left="5954"/>
        <w:jc w:val="both"/>
        <w:rPr>
          <w:sz w:val="28"/>
          <w:szCs w:val="28"/>
          <w:lang w:val="kk-KZ"/>
        </w:rPr>
      </w:pPr>
      <w:r w:rsidRPr="00EB5A8C">
        <w:rPr>
          <w:sz w:val="28"/>
          <w:szCs w:val="28"/>
          <w:lang w:val="kk-KZ"/>
        </w:rPr>
        <w:t>нысан</w:t>
      </w:r>
      <w:r w:rsidRPr="00EB5A8C">
        <w:rPr>
          <w:sz w:val="28"/>
          <w:szCs w:val="28"/>
          <w:lang w:val="kk-KZ"/>
        </w:rPr>
        <w:br/>
      </w:r>
    </w:p>
    <w:p w:rsidR="00EB5A8C" w:rsidRPr="00EB5A8C" w:rsidRDefault="00EB5A8C" w:rsidP="00EB5A8C">
      <w:pPr>
        <w:overflowPunct/>
        <w:autoSpaceDE/>
        <w:autoSpaceDN/>
        <w:adjustRightInd/>
        <w:ind w:left="5529"/>
        <w:jc w:val="center"/>
        <w:rPr>
          <w:sz w:val="28"/>
          <w:szCs w:val="28"/>
          <w:lang w:val="kk-KZ"/>
        </w:rPr>
      </w:pPr>
      <w:r w:rsidRPr="00EB5A8C">
        <w:rPr>
          <w:sz w:val="28"/>
          <w:szCs w:val="28"/>
          <w:lang w:val="kk-KZ"/>
        </w:rPr>
        <w:t>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Ұсынылады: Қазақстан Республикасының Ұлттық Банкіне</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Әкімшілік нысанның атауы: </w:t>
      </w:r>
      <w:r w:rsidRPr="00EB5A8C">
        <w:rPr>
          <w:rFonts w:eastAsia="Calibri"/>
          <w:sz w:val="28"/>
          <w:szCs w:val="28"/>
          <w:lang w:val="kk-KZ" w:eastAsia="en-US"/>
        </w:rPr>
        <w:t>Банк конгломераты қатысушыларының үшінші тұлғалар алдындағы, банк конгломератының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Әкімшілік деректерді өтеусіз негізде жинауға арналған нысанның индексі: </w:t>
      </w:r>
      <w:r w:rsidRPr="00EB5A8C">
        <w:rPr>
          <w:sz w:val="28"/>
          <w:szCs w:val="28"/>
          <w:lang w:val="kk-KZ"/>
        </w:rPr>
        <w:br/>
        <w:t>6-BK_RL</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Кезеңділігі: тоқсан сайын, жыл сайын</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Есепті кезеңі: 20__ жылғы «______» ________________ жағдай бойынша</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Әкімшілік деректерді өтеусіз негізде жинауға арналған нысанды ұсыну мерзімі:</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 xml:space="preserve">есепті тоқсаннан </w:t>
      </w:r>
      <w:r w:rsidRPr="00EB5A8C">
        <w:rPr>
          <w:bCs/>
          <w:sz w:val="28"/>
          <w:szCs w:val="28"/>
          <w:lang w:val="kk-KZ"/>
        </w:rPr>
        <w:t xml:space="preserve">кейінгі </w:t>
      </w:r>
      <w:r w:rsidRPr="00EB5A8C">
        <w:rPr>
          <w:sz w:val="28"/>
          <w:szCs w:val="28"/>
          <w:lang w:val="kk-KZ"/>
        </w:rPr>
        <w:t>күнтізбелік 60 (алпыс) күннен кешіктірмей, тоқсан сайын (төртінші тоқсанды қоспағанда)</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есепті жылдан кейінгі жылғы 31 (отыз бірінші) мамырдан (қоса алғанда) кешіктірмей, жыл сайын</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БСН: _______________________</w:t>
      </w:r>
    </w:p>
    <w:p w:rsidR="00EB5A8C" w:rsidRPr="00EB5A8C" w:rsidRDefault="00EB5A8C" w:rsidP="00EB5A8C">
      <w:pPr>
        <w:overflowPunct/>
        <w:autoSpaceDE/>
        <w:autoSpaceDN/>
        <w:adjustRightInd/>
        <w:ind w:firstLine="400"/>
        <w:jc w:val="both"/>
        <w:rPr>
          <w:sz w:val="28"/>
          <w:szCs w:val="28"/>
          <w:lang w:val="kk-KZ"/>
        </w:rPr>
      </w:pPr>
      <w:r w:rsidRPr="00EB5A8C">
        <w:rPr>
          <w:sz w:val="28"/>
          <w:szCs w:val="28"/>
          <w:lang w:val="kk-KZ"/>
        </w:rPr>
        <w:t>Жинау әдісі: электрондық түрде</w:t>
      </w:r>
    </w:p>
    <w:p w:rsidR="00EB5A8C" w:rsidRPr="00EB5A8C" w:rsidRDefault="00EB5A8C" w:rsidP="00EB5A8C">
      <w:pPr>
        <w:overflowPunct/>
        <w:autoSpaceDE/>
        <w:autoSpaceDN/>
        <w:adjustRightInd/>
        <w:rPr>
          <w:b/>
          <w:sz w:val="28"/>
          <w:szCs w:val="28"/>
          <w:lang w:val="kk-KZ"/>
        </w:rPr>
      </w:pPr>
      <w:r w:rsidRPr="00EB5A8C">
        <w:rPr>
          <w:b/>
          <w:sz w:val="28"/>
          <w:szCs w:val="28"/>
          <w:lang w:val="kk-KZ"/>
        </w:rPr>
        <w:br w:type="page"/>
      </w:r>
    </w:p>
    <w:tbl>
      <w:tblPr>
        <w:tblW w:w="5000" w:type="pct"/>
        <w:jc w:val="center"/>
        <w:tblLayout w:type="fixed"/>
        <w:tblCellMar>
          <w:left w:w="0" w:type="dxa"/>
          <w:right w:w="0" w:type="dxa"/>
        </w:tblCellMar>
        <w:tblLook w:val="04A0" w:firstRow="1" w:lastRow="0" w:firstColumn="1" w:lastColumn="0" w:noHBand="0" w:noVBand="1"/>
      </w:tblPr>
      <w:tblGrid>
        <w:gridCol w:w="413"/>
        <w:gridCol w:w="1745"/>
        <w:gridCol w:w="1421"/>
        <w:gridCol w:w="1375"/>
        <w:gridCol w:w="1191"/>
        <w:gridCol w:w="1041"/>
        <w:gridCol w:w="1185"/>
        <w:gridCol w:w="1246"/>
      </w:tblGrid>
      <w:tr w:rsidR="00EB5A8C" w:rsidRPr="00EB5A8C" w:rsidTr="001F3811">
        <w:trPr>
          <w:jc w:val="center"/>
        </w:trPr>
        <w:tc>
          <w:tcPr>
            <w:tcW w:w="2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lastRenderedPageBreak/>
              <w:t>№</w:t>
            </w: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ind w:right="-72"/>
              <w:jc w:val="both"/>
              <w:rPr>
                <w:lang w:val="kk-KZ"/>
              </w:rPr>
            </w:pPr>
            <w:r w:rsidRPr="00EB5A8C">
              <w:rPr>
                <w:lang w:val="kk-KZ"/>
              </w:rPr>
              <w:t>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7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ind w:left="-11" w:right="-64"/>
              <w:jc w:val="both"/>
              <w:rPr>
                <w:lang w:val="kk-KZ"/>
              </w:rPr>
            </w:pPr>
            <w:r w:rsidRPr="00EB5A8C">
              <w:t>Контрагенттің атауы</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ind w:right="-102"/>
              <w:jc w:val="both"/>
              <w:rPr>
                <w:lang w:val="kk-KZ"/>
              </w:rPr>
            </w:pPr>
            <w:r w:rsidRPr="00EB5A8C">
              <w:t>Операцияның түрі</w:t>
            </w:r>
          </w:p>
        </w:tc>
        <w:tc>
          <w:tcPr>
            <w:tcW w:w="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ind w:right="-192"/>
              <w:jc w:val="both"/>
              <w:rPr>
                <w:lang w:val="kk-KZ"/>
              </w:rPr>
            </w:pPr>
            <w:r w:rsidRPr="00EB5A8C">
              <w:t>Валютаның түрі</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ind w:right="-135"/>
              <w:jc w:val="both"/>
              <w:rPr>
                <w:lang w:val="kk-KZ"/>
              </w:rPr>
            </w:pPr>
            <w:r w:rsidRPr="00EB5A8C">
              <w:t>Сомасы (мың теңгемен)</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ind w:right="-84"/>
              <w:jc w:val="both"/>
              <w:rPr>
                <w:lang w:val="kk-KZ"/>
              </w:rPr>
            </w:pPr>
            <w:r w:rsidRPr="00EB5A8C">
              <w:rPr>
                <w:lang w:val="kk-KZ"/>
              </w:rPr>
              <w:t>Шарт жасалған күн (шарттың талаптарын орындау басталған күн)</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ind w:right="-113"/>
              <w:jc w:val="both"/>
              <w:rPr>
                <w:lang w:val="kk-KZ"/>
              </w:rPr>
            </w:pPr>
            <w:r w:rsidRPr="00EB5A8C">
              <w:rPr>
                <w:lang w:val="kk-KZ"/>
              </w:rPr>
              <w:t>Мерзімін ұзартуды ескере отырып шартты қолдану аяқталатын күн (талаптарды орындау аяқталатын күн)</w:t>
            </w:r>
          </w:p>
        </w:tc>
      </w:tr>
      <w:tr w:rsidR="00EB5A8C" w:rsidRPr="00EB5A8C" w:rsidTr="001F3811">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2</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3</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5</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6</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7</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8</w:t>
            </w:r>
          </w:p>
        </w:tc>
      </w:tr>
      <w:tr w:rsidR="00EB5A8C" w:rsidRPr="00EB5A8C" w:rsidTr="001F3811">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r w:rsidRPr="00EB5A8C">
              <w:t>Банк конгломератының 1-қатысушысының атауы</w:t>
            </w:r>
            <w:r w:rsidRPr="00EB5A8C">
              <w:rPr>
                <w:lang w:val="kk-KZ"/>
              </w:rPr>
              <w:t>)</w:t>
            </w:r>
          </w:p>
        </w:tc>
      </w:tr>
      <w:tr w:rsidR="00EB5A8C" w:rsidRPr="00EB5A8C" w:rsidTr="001F3811">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r>
      <w:tr w:rsidR="00EB5A8C" w:rsidRPr="00EB5A8C" w:rsidTr="001F3811">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2</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r>
      <w:tr w:rsidR="00EB5A8C" w:rsidRPr="00EB5A8C" w:rsidTr="001F3811">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r>
      <w:tr w:rsidR="00EB5A8C" w:rsidRPr="00EB5A8C" w:rsidTr="001F3811">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n</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r>
      <w:tr w:rsidR="00EB5A8C" w:rsidRPr="00EB5A8C" w:rsidTr="001F3811">
        <w:trPr>
          <w:jc w:val="center"/>
        </w:trPr>
        <w:tc>
          <w:tcPr>
            <w:tcW w:w="257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t>1-қатысушы міндеттемелерінің жиыны</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r>
      <w:tr w:rsidR="00EB5A8C" w:rsidRPr="00EB5A8C" w:rsidTr="001F3811">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r w:rsidRPr="00EB5A8C">
              <w:t>Банк конгломератының n-қатысушысының атауы</w:t>
            </w:r>
            <w:r w:rsidRPr="00EB5A8C">
              <w:rPr>
                <w:lang w:val="kk-KZ"/>
              </w:rPr>
              <w:t>)</w:t>
            </w:r>
          </w:p>
        </w:tc>
      </w:tr>
      <w:tr w:rsidR="00EB5A8C" w:rsidRPr="00EB5A8C" w:rsidTr="001F3811">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1</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r>
      <w:tr w:rsidR="00EB5A8C" w:rsidRPr="00EB5A8C" w:rsidTr="001F3811">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2</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r>
      <w:tr w:rsidR="00EB5A8C" w:rsidRPr="00EB5A8C" w:rsidTr="001F3811">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r>
      <w:tr w:rsidR="00EB5A8C" w:rsidRPr="00EB5A8C" w:rsidTr="001F3811">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rPr>
                <w:lang w:val="kk-KZ"/>
              </w:rPr>
              <w:t>n</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r>
      <w:tr w:rsidR="00EB5A8C" w:rsidRPr="00EB5A8C" w:rsidTr="001F3811">
        <w:trPr>
          <w:jc w:val="center"/>
        </w:trPr>
        <w:tc>
          <w:tcPr>
            <w:tcW w:w="257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jc w:val="both"/>
              <w:rPr>
                <w:lang w:val="kk-KZ"/>
              </w:rPr>
            </w:pPr>
            <w:r w:rsidRPr="00EB5A8C">
              <w:t>n-қатысушы міндеттемелерінің жиыны</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B5A8C" w:rsidRPr="00EB5A8C" w:rsidRDefault="00EB5A8C" w:rsidP="00EB5A8C">
            <w:pPr>
              <w:overflowPunct/>
              <w:autoSpaceDE/>
              <w:autoSpaceDN/>
              <w:adjustRightInd/>
              <w:spacing w:line="276" w:lineRule="auto"/>
              <w:rPr>
                <w:lang w:val="kk-KZ"/>
              </w:rPr>
            </w:pPr>
          </w:p>
        </w:tc>
      </w:tr>
    </w:tbl>
    <w:p w:rsidR="00EB5A8C" w:rsidRPr="00EB5A8C" w:rsidRDefault="00EB5A8C" w:rsidP="00EB5A8C">
      <w:pPr>
        <w:overflowPunct/>
        <w:autoSpaceDE/>
        <w:autoSpaceDN/>
        <w:adjustRightInd/>
        <w:ind w:firstLine="426"/>
        <w:rPr>
          <w:sz w:val="28"/>
          <w:szCs w:val="28"/>
          <w:lang w:val="kk-KZ"/>
        </w:rPr>
      </w:pPr>
    </w:p>
    <w:p w:rsidR="00EB5A8C" w:rsidRPr="00EB5A8C" w:rsidRDefault="00EB5A8C" w:rsidP="00EB5A8C">
      <w:pPr>
        <w:overflowPunct/>
        <w:autoSpaceDE/>
        <w:autoSpaceDN/>
        <w:adjustRightInd/>
        <w:rPr>
          <w:sz w:val="28"/>
          <w:szCs w:val="28"/>
          <w:lang w:val="kk-KZ"/>
        </w:rPr>
      </w:pPr>
      <w:r w:rsidRPr="00EB5A8C">
        <w:rPr>
          <w:sz w:val="28"/>
          <w:szCs w:val="28"/>
          <w:lang w:val="kk-KZ"/>
        </w:rPr>
        <w:t>Атауы ______________________________________________________________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Мекенжайы __________________________________________________________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Телефоны ________________________________________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Электрондық пошта мекенжайы _________________________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Орындаушы ____________________________________     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                тегі, аты және әкесінің аты (ол болған жағдайда)     қолы, телефоны</w:t>
      </w:r>
    </w:p>
    <w:p w:rsidR="00EB5A8C" w:rsidRPr="00EB5A8C" w:rsidRDefault="00EB5A8C" w:rsidP="00EB5A8C">
      <w:pPr>
        <w:overflowPunct/>
        <w:autoSpaceDE/>
        <w:autoSpaceDN/>
        <w:adjustRightInd/>
        <w:rPr>
          <w:sz w:val="28"/>
          <w:szCs w:val="28"/>
          <w:lang w:val="kk-KZ"/>
        </w:rPr>
      </w:pPr>
      <w:r w:rsidRPr="00EB5A8C">
        <w:rPr>
          <w:sz w:val="28"/>
          <w:szCs w:val="28"/>
          <w:lang w:val="kk-KZ"/>
        </w:rPr>
        <w:t>Басшы немесе есепке қол қою функциясы жүктелген адам</w:t>
      </w:r>
    </w:p>
    <w:p w:rsidR="00EB5A8C" w:rsidRPr="00EB5A8C" w:rsidRDefault="00EB5A8C" w:rsidP="00EB5A8C">
      <w:pPr>
        <w:overflowPunct/>
        <w:autoSpaceDE/>
        <w:autoSpaceDN/>
        <w:adjustRightInd/>
        <w:rPr>
          <w:sz w:val="28"/>
          <w:szCs w:val="28"/>
          <w:lang w:val="kk-KZ"/>
        </w:rPr>
      </w:pPr>
      <w:r w:rsidRPr="00EB5A8C">
        <w:rPr>
          <w:sz w:val="28"/>
          <w:szCs w:val="28"/>
          <w:lang w:val="kk-KZ"/>
        </w:rPr>
        <w:t>________________________________________________    __________________</w:t>
      </w:r>
    </w:p>
    <w:p w:rsidR="00EB5A8C" w:rsidRPr="00EB5A8C" w:rsidRDefault="00EB5A8C" w:rsidP="00EB5A8C">
      <w:pPr>
        <w:overflowPunct/>
        <w:autoSpaceDE/>
        <w:autoSpaceDN/>
        <w:adjustRightInd/>
        <w:rPr>
          <w:sz w:val="28"/>
          <w:szCs w:val="28"/>
          <w:lang w:val="kk-KZ"/>
        </w:rPr>
      </w:pPr>
      <w:r w:rsidRPr="00EB5A8C">
        <w:rPr>
          <w:sz w:val="28"/>
          <w:szCs w:val="28"/>
          <w:lang w:val="kk-KZ"/>
        </w:rPr>
        <w:t>                тегі, аты және әкесінің аты (ол болған жағдайда)             қолы</w:t>
      </w:r>
    </w:p>
    <w:p w:rsidR="00EB5A8C" w:rsidRPr="00EB5A8C" w:rsidRDefault="00EB5A8C" w:rsidP="00EB5A8C">
      <w:pPr>
        <w:overflowPunct/>
        <w:autoSpaceDE/>
        <w:autoSpaceDN/>
        <w:adjustRightInd/>
        <w:rPr>
          <w:sz w:val="28"/>
          <w:szCs w:val="28"/>
          <w:lang w:val="kk-KZ"/>
        </w:rPr>
      </w:pPr>
      <w:r w:rsidRPr="00EB5A8C">
        <w:rPr>
          <w:sz w:val="28"/>
          <w:szCs w:val="28"/>
          <w:lang w:val="kk-KZ"/>
        </w:rPr>
        <w:t>Күні 20__ жылғы «______» ______________</w:t>
      </w:r>
    </w:p>
    <w:p w:rsidR="00EB5A8C" w:rsidRPr="00EB5A8C" w:rsidRDefault="00EB5A8C" w:rsidP="00EB5A8C">
      <w:pPr>
        <w:overflowPunct/>
        <w:autoSpaceDE/>
        <w:autoSpaceDN/>
        <w:adjustRightInd/>
        <w:ind w:firstLine="397"/>
        <w:jc w:val="both"/>
        <w:rPr>
          <w:sz w:val="28"/>
          <w:szCs w:val="28"/>
          <w:lang w:val="kk-KZ"/>
        </w:rPr>
      </w:pPr>
    </w:p>
    <w:p w:rsidR="00EB5A8C" w:rsidRPr="00EB5A8C" w:rsidRDefault="00EB5A8C" w:rsidP="00EB5A8C">
      <w:pPr>
        <w:overflowPunct/>
        <w:autoSpaceDE/>
        <w:autoSpaceDN/>
        <w:adjustRightInd/>
        <w:ind w:firstLine="397"/>
        <w:jc w:val="both"/>
        <w:rPr>
          <w:bCs/>
          <w:sz w:val="28"/>
          <w:szCs w:val="28"/>
          <w:lang w:val="kk-KZ"/>
        </w:rPr>
      </w:pPr>
      <w:r w:rsidRPr="00EB5A8C">
        <w:rPr>
          <w:sz w:val="28"/>
          <w:szCs w:val="28"/>
          <w:lang w:val="kk-KZ"/>
        </w:rPr>
        <w:t>Ескертпе: нысан «</w:t>
      </w:r>
      <w:r w:rsidRPr="00EB5A8C">
        <w:rPr>
          <w:rFonts w:eastAsia="Calibri"/>
          <w:sz w:val="28"/>
          <w:szCs w:val="28"/>
          <w:lang w:val="kk-KZ" w:eastAsia="en-US"/>
        </w:rPr>
        <w:t>Банк конгломераты қатысушыларының үшінші тұлғалар алдындағы, банк конгломератының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r w:rsidRPr="00EB5A8C">
        <w:rPr>
          <w:sz w:val="28"/>
          <w:szCs w:val="28"/>
          <w:lang w:val="kk-KZ"/>
        </w:rPr>
        <w:t xml:space="preserve">» әкімшілік деректерді өтеусіз негізде жинауға арналған нысанын толтыру бойынша түсіндірмеге сәйкес толтырылады. </w:t>
      </w:r>
      <w:r w:rsidRPr="00EB5A8C">
        <w:rPr>
          <w:bCs/>
          <w:sz w:val="28"/>
          <w:szCs w:val="28"/>
          <w:lang w:val="kk-KZ"/>
        </w:rPr>
        <w:br w:type="page"/>
      </w:r>
    </w:p>
    <w:p w:rsidR="00EB5A8C" w:rsidRPr="00EB5A8C" w:rsidRDefault="00EB5A8C" w:rsidP="00EB5A8C">
      <w:pPr>
        <w:overflowPunct/>
        <w:autoSpaceDE/>
        <w:autoSpaceDN/>
        <w:adjustRightInd/>
        <w:ind w:left="5529"/>
        <w:rPr>
          <w:sz w:val="28"/>
          <w:szCs w:val="28"/>
          <w:lang w:val="kk-KZ"/>
        </w:rPr>
      </w:pPr>
      <w:r w:rsidRPr="00EB5A8C">
        <w:rPr>
          <w:sz w:val="28"/>
          <w:szCs w:val="28"/>
          <w:lang w:val="kk-KZ"/>
        </w:rPr>
        <w:lastRenderedPageBreak/>
        <w:t>«</w:t>
      </w:r>
      <w:r w:rsidRPr="00EB5A8C">
        <w:rPr>
          <w:rFonts w:eastAsia="Calibri"/>
          <w:sz w:val="28"/>
          <w:szCs w:val="28"/>
          <w:lang w:val="kk-KZ" w:eastAsia="en-US"/>
        </w:rPr>
        <w:t>Банк конгломераты қатысушыларының үшінші тұлғалар алдындағы, банк конгломератының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r w:rsidRPr="00EB5A8C">
        <w:rPr>
          <w:bCs/>
          <w:sz w:val="28"/>
          <w:szCs w:val="28"/>
          <w:lang w:val="kk-KZ"/>
        </w:rPr>
        <w:t xml:space="preserve">» </w:t>
      </w:r>
      <w:r w:rsidRPr="00EB5A8C">
        <w:rPr>
          <w:sz w:val="28"/>
          <w:szCs w:val="28"/>
          <w:lang w:val="kk-KZ"/>
        </w:rPr>
        <w:t>әкімшілік деректерді өтеусіз негізде жинауға арналған нысанына</w:t>
      </w:r>
    </w:p>
    <w:p w:rsidR="00EB5A8C" w:rsidRPr="00EB5A8C" w:rsidRDefault="00EB5A8C" w:rsidP="00EB5A8C">
      <w:pPr>
        <w:overflowPunct/>
        <w:autoSpaceDE/>
        <w:autoSpaceDN/>
        <w:adjustRightInd/>
        <w:ind w:left="5529"/>
        <w:rPr>
          <w:b/>
          <w:bCs/>
          <w:sz w:val="28"/>
          <w:szCs w:val="28"/>
          <w:lang w:val="kk-KZ"/>
        </w:rPr>
      </w:pPr>
      <w:r w:rsidRPr="00EB5A8C">
        <w:rPr>
          <w:sz w:val="28"/>
          <w:szCs w:val="28"/>
          <w:lang w:val="kk-KZ"/>
        </w:rPr>
        <w:t>қосымша</w:t>
      </w:r>
    </w:p>
    <w:p w:rsidR="00EB5A8C" w:rsidRPr="00EB5A8C" w:rsidRDefault="00EB5A8C" w:rsidP="00EB5A8C">
      <w:pPr>
        <w:overflowPunct/>
        <w:autoSpaceDE/>
        <w:autoSpaceDN/>
        <w:adjustRightInd/>
        <w:ind w:left="5529"/>
        <w:rPr>
          <w:b/>
          <w:bCs/>
          <w:sz w:val="28"/>
          <w:szCs w:val="28"/>
          <w:lang w:val="kk-KZ"/>
        </w:rPr>
      </w:pPr>
    </w:p>
    <w:p w:rsidR="00EB5A8C" w:rsidRPr="00EB5A8C" w:rsidRDefault="00EB5A8C" w:rsidP="00EB5A8C">
      <w:pPr>
        <w:overflowPunct/>
        <w:autoSpaceDE/>
        <w:autoSpaceDN/>
        <w:adjustRightInd/>
        <w:ind w:left="5529"/>
        <w:rPr>
          <w:b/>
          <w:bCs/>
          <w:sz w:val="28"/>
          <w:szCs w:val="28"/>
          <w:lang w:val="kk-KZ"/>
        </w:rPr>
      </w:pPr>
    </w:p>
    <w:p w:rsidR="00EB5A8C" w:rsidRPr="00EB5A8C" w:rsidRDefault="00EB5A8C" w:rsidP="00EB5A8C">
      <w:pPr>
        <w:overflowPunct/>
        <w:autoSpaceDE/>
        <w:autoSpaceDN/>
        <w:adjustRightInd/>
        <w:ind w:firstLine="709"/>
        <w:jc w:val="center"/>
        <w:rPr>
          <w:b/>
          <w:bCs/>
          <w:sz w:val="28"/>
          <w:szCs w:val="28"/>
          <w:lang w:val="kk-KZ"/>
        </w:rPr>
      </w:pPr>
      <w:r w:rsidRPr="00EB5A8C">
        <w:rPr>
          <w:rFonts w:eastAsia="Calibri"/>
          <w:b/>
          <w:sz w:val="28"/>
          <w:szCs w:val="28"/>
          <w:lang w:val="kk-KZ" w:eastAsia="en-US"/>
        </w:rPr>
        <w:t>Банк конгломераты қатысушыларының үшінші тұлғалар алдындағы, банк конгломератының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r w:rsidRPr="00EB5A8C">
        <w:rPr>
          <w:b/>
          <w:bCs/>
          <w:sz w:val="28"/>
          <w:szCs w:val="28"/>
          <w:lang w:val="kk-KZ"/>
        </w:rPr>
        <w:t xml:space="preserve"> </w:t>
      </w:r>
    </w:p>
    <w:p w:rsidR="00EB5A8C" w:rsidRPr="00EB5A8C" w:rsidRDefault="00EB5A8C" w:rsidP="00EB5A8C">
      <w:pPr>
        <w:overflowPunct/>
        <w:autoSpaceDE/>
        <w:autoSpaceDN/>
        <w:adjustRightInd/>
        <w:ind w:firstLine="709"/>
        <w:jc w:val="center"/>
        <w:rPr>
          <w:b/>
          <w:bCs/>
          <w:sz w:val="28"/>
          <w:szCs w:val="28"/>
          <w:lang w:val="kk-KZ"/>
        </w:rPr>
      </w:pPr>
      <w:r w:rsidRPr="00EB5A8C">
        <w:rPr>
          <w:b/>
          <w:bCs/>
          <w:sz w:val="28"/>
          <w:szCs w:val="28"/>
          <w:lang w:val="kk-KZ"/>
        </w:rPr>
        <w:t>(индексі – 6-BK_RL, кезеңділігі – тоқсан сайын, жыл сайын)</w:t>
      </w:r>
    </w:p>
    <w:p w:rsidR="00EB5A8C" w:rsidRPr="00EB5A8C" w:rsidRDefault="00EB5A8C" w:rsidP="00EB5A8C">
      <w:pPr>
        <w:overflowPunct/>
        <w:autoSpaceDE/>
        <w:autoSpaceDN/>
        <w:adjustRightInd/>
        <w:ind w:firstLine="709"/>
        <w:jc w:val="center"/>
        <w:rPr>
          <w:b/>
          <w:bCs/>
          <w:sz w:val="28"/>
          <w:szCs w:val="28"/>
          <w:lang w:val="kk-KZ"/>
        </w:rPr>
      </w:pPr>
      <w:r w:rsidRPr="00EB5A8C">
        <w:rPr>
          <w:b/>
          <w:bCs/>
          <w:sz w:val="28"/>
          <w:szCs w:val="28"/>
          <w:lang w:val="kk-KZ"/>
        </w:rPr>
        <w:t>әкімшілік деректерді өтеусіз негізде жинауға арналған нысанын толтыру бойынша түсіндірме</w:t>
      </w:r>
    </w:p>
    <w:p w:rsidR="00EB5A8C" w:rsidRPr="00EB5A8C" w:rsidRDefault="00EB5A8C" w:rsidP="00EB5A8C">
      <w:pPr>
        <w:overflowPunct/>
        <w:autoSpaceDE/>
        <w:autoSpaceDN/>
        <w:adjustRightInd/>
        <w:ind w:firstLine="709"/>
        <w:jc w:val="center"/>
        <w:rPr>
          <w:b/>
          <w:bCs/>
          <w:sz w:val="28"/>
          <w:szCs w:val="28"/>
          <w:lang w:val="kk-KZ"/>
        </w:rPr>
      </w:pPr>
    </w:p>
    <w:p w:rsidR="00EB5A8C" w:rsidRPr="00EB5A8C" w:rsidRDefault="00EB5A8C" w:rsidP="00EB5A8C">
      <w:pPr>
        <w:overflowPunct/>
        <w:autoSpaceDE/>
        <w:autoSpaceDN/>
        <w:adjustRightInd/>
        <w:ind w:firstLine="709"/>
        <w:jc w:val="center"/>
        <w:rPr>
          <w:b/>
          <w:bCs/>
          <w:sz w:val="28"/>
          <w:szCs w:val="28"/>
          <w:lang w:val="kk-KZ"/>
        </w:rPr>
      </w:pPr>
    </w:p>
    <w:p w:rsidR="00EB5A8C" w:rsidRPr="00EB5A8C" w:rsidRDefault="00EB5A8C" w:rsidP="00EB5A8C">
      <w:pPr>
        <w:overflowPunct/>
        <w:autoSpaceDE/>
        <w:autoSpaceDN/>
        <w:adjustRightInd/>
        <w:ind w:firstLine="709"/>
        <w:jc w:val="center"/>
        <w:rPr>
          <w:b/>
          <w:bCs/>
          <w:sz w:val="28"/>
          <w:szCs w:val="28"/>
          <w:lang w:val="kk-KZ"/>
        </w:rPr>
      </w:pPr>
      <w:r w:rsidRPr="00EB5A8C">
        <w:rPr>
          <w:b/>
          <w:bCs/>
          <w:sz w:val="28"/>
          <w:szCs w:val="28"/>
          <w:lang w:val="kk-KZ"/>
        </w:rPr>
        <w:t>1-тарау. Жалпы ережелер</w:t>
      </w:r>
    </w:p>
    <w:p w:rsidR="00EB5A8C" w:rsidRPr="00EB5A8C" w:rsidRDefault="00EB5A8C" w:rsidP="00EB5A8C">
      <w:pPr>
        <w:overflowPunct/>
        <w:autoSpaceDE/>
        <w:autoSpaceDN/>
        <w:adjustRightInd/>
        <w:ind w:firstLine="709"/>
        <w:jc w:val="center"/>
        <w:rPr>
          <w:b/>
          <w:bCs/>
          <w:sz w:val="28"/>
          <w:szCs w:val="28"/>
          <w:lang w:val="kk-KZ"/>
        </w:rPr>
      </w:pP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1. Осы түсіндірмеде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 xml:space="preserve">2. 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кейінгі күнтізбелік 60 (алпыс) </w:t>
      </w:r>
      <w:r w:rsidRPr="00EB5A8C">
        <w:rPr>
          <w:sz w:val="28"/>
          <w:szCs w:val="28"/>
          <w:lang w:val="kk-KZ"/>
        </w:rPr>
        <w:t xml:space="preserve">күннен кешіктірмей </w:t>
      </w:r>
      <w:r w:rsidRPr="00EB5A8C">
        <w:rPr>
          <w:bCs/>
          <w:sz w:val="28"/>
          <w:szCs w:val="28"/>
          <w:lang w:val="kk-KZ"/>
        </w:rPr>
        <w:t xml:space="preserve">тоқсан сайын (төртінші тоқсанды қоспағанда) және есепті жылдан кейінгі жылғы 31 (отыз бірінші) мамырдан (қоса алғанда) кешіктірмей жыл сайын ұсынады.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 </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 xml:space="preserve">3. </w:t>
      </w:r>
      <w:r w:rsidRPr="00EB5A8C">
        <w:rPr>
          <w:sz w:val="28"/>
          <w:szCs w:val="28"/>
          <w:lang w:val="kk-KZ"/>
        </w:rPr>
        <w:t>Нысанға басшы немесе есепке қол қою функциясы жүктелген адам және орындаушы қол қояды</w:t>
      </w:r>
      <w:r w:rsidRPr="00EB5A8C">
        <w:rPr>
          <w:bCs/>
          <w:sz w:val="28"/>
          <w:szCs w:val="28"/>
          <w:lang w:val="kk-KZ"/>
        </w:rPr>
        <w:t>.</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lastRenderedPageBreak/>
        <w:t>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p w:rsidR="00EB5A8C" w:rsidRPr="00EB5A8C" w:rsidRDefault="00EB5A8C" w:rsidP="00EB5A8C">
      <w:pPr>
        <w:overflowPunct/>
        <w:autoSpaceDE/>
        <w:autoSpaceDN/>
        <w:adjustRightInd/>
        <w:ind w:firstLine="709"/>
        <w:jc w:val="both"/>
        <w:rPr>
          <w:bCs/>
          <w:sz w:val="28"/>
          <w:szCs w:val="28"/>
          <w:lang w:val="kk-KZ"/>
        </w:rPr>
      </w:pPr>
    </w:p>
    <w:p w:rsidR="00EB5A8C" w:rsidRPr="00EB5A8C" w:rsidRDefault="00EB5A8C" w:rsidP="00EB5A8C">
      <w:pPr>
        <w:overflowPunct/>
        <w:autoSpaceDE/>
        <w:autoSpaceDN/>
        <w:adjustRightInd/>
        <w:ind w:firstLine="709"/>
        <w:jc w:val="center"/>
        <w:rPr>
          <w:b/>
          <w:bCs/>
          <w:sz w:val="28"/>
          <w:szCs w:val="28"/>
          <w:lang w:val="kk-KZ"/>
        </w:rPr>
      </w:pPr>
      <w:r w:rsidRPr="00EB5A8C">
        <w:rPr>
          <w:b/>
          <w:bCs/>
          <w:sz w:val="28"/>
          <w:szCs w:val="28"/>
          <w:lang w:val="kk-KZ"/>
        </w:rPr>
        <w:t>2-тарау. Нысанды толтыру бойынша түсіндірме</w:t>
      </w:r>
    </w:p>
    <w:p w:rsidR="00EB5A8C" w:rsidRPr="00EB5A8C" w:rsidRDefault="00EB5A8C" w:rsidP="00EB5A8C">
      <w:pPr>
        <w:overflowPunct/>
        <w:autoSpaceDE/>
        <w:autoSpaceDN/>
        <w:adjustRightInd/>
        <w:ind w:firstLine="709"/>
        <w:jc w:val="center"/>
        <w:rPr>
          <w:b/>
          <w:bCs/>
          <w:sz w:val="28"/>
          <w:szCs w:val="28"/>
          <w:lang w:val="kk-KZ"/>
        </w:rPr>
      </w:pP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5. Нысанда банк конгломераты қатысушыларының есепті күнге банк конгломератының меншікті капиталынан 10 (он) және одан да көп пайызын құрайтын үшінші тұлғалар (тұлғалар тобы) алдындағы міндеттемелері туралы мәліметтер көрсетіледі.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Нысанға банк конгломераты қатысушыларының қаражатын өзі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6. n символы – банк конгломераты қатысушыларының саны.</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7.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p w:rsidR="00EB5A8C" w:rsidRPr="00EB5A8C" w:rsidRDefault="00EB5A8C" w:rsidP="00EB5A8C">
      <w:pPr>
        <w:overflowPunct/>
        <w:autoSpaceDE/>
        <w:autoSpaceDN/>
        <w:adjustRightInd/>
        <w:ind w:firstLine="709"/>
        <w:jc w:val="both"/>
        <w:rPr>
          <w:sz w:val="28"/>
          <w:szCs w:val="28"/>
          <w:lang w:val="kk-KZ"/>
        </w:rPr>
      </w:pPr>
      <w:r w:rsidRPr="00EB5A8C">
        <w:rPr>
          <w:bCs/>
          <w:sz w:val="28"/>
          <w:szCs w:val="28"/>
          <w:lang w:val="kk-KZ"/>
        </w:rPr>
        <w:t xml:space="preserve">8. Егер қаржы ұйымы болып табылатын банк конгломератының қатысушысы Қазақстан Республикасының Ұлттық Банкіне аталған мәліметтерді бұрын ұсынса, </w:t>
      </w:r>
      <w:r w:rsidRPr="00EB5A8C">
        <w:rPr>
          <w:sz w:val="28"/>
          <w:szCs w:val="28"/>
          <w:lang w:val="kk-KZ"/>
        </w:rPr>
        <w:t>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жиыны» немесе «Банк конгломератының n-қатысушысы бойынша жиыны» деген жол бойынша 6-баған толтырылуы тиіс.</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9. 5-бағанда «Валюталар мен қорларды белгілеуге арналған кодтар» ҚР ҰЖ 07 ISO 4217 Қазақстан Республикасының Ұлттық жіктеуішіне сәйкес валюта түрі көрсетіледі.</w:t>
      </w:r>
    </w:p>
    <w:p w:rsidR="00EB5A8C" w:rsidRPr="00EB5A8C" w:rsidRDefault="00EB5A8C" w:rsidP="00EB5A8C">
      <w:pPr>
        <w:overflowPunct/>
        <w:autoSpaceDE/>
        <w:autoSpaceDN/>
        <w:adjustRightInd/>
        <w:ind w:firstLine="709"/>
        <w:jc w:val="both"/>
        <w:rPr>
          <w:bCs/>
          <w:sz w:val="28"/>
          <w:szCs w:val="28"/>
          <w:lang w:val="kk-KZ"/>
        </w:rPr>
      </w:pPr>
      <w:r w:rsidRPr="00EB5A8C">
        <w:rPr>
          <w:bCs/>
          <w:sz w:val="28"/>
          <w:szCs w:val="28"/>
          <w:lang w:val="kk-KZ"/>
        </w:rPr>
        <w:t>10. 6-бағанда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p w:rsidR="00881A18" w:rsidRPr="00881A18" w:rsidRDefault="00881A18" w:rsidP="00881A18">
      <w:pPr>
        <w:ind w:left="5670" w:hanging="142"/>
        <w:rPr>
          <w:sz w:val="28"/>
          <w:szCs w:val="28"/>
          <w:lang w:val="kk-KZ"/>
        </w:rPr>
      </w:pPr>
      <w:r>
        <w:rPr>
          <w:sz w:val="28"/>
          <w:szCs w:val="28"/>
          <w:lang w:val="kk-KZ"/>
        </w:rPr>
        <w:br w:type="column"/>
      </w:r>
      <w:r w:rsidRPr="00881A18">
        <w:rPr>
          <w:sz w:val="28"/>
          <w:szCs w:val="28"/>
          <w:lang w:val="kk-KZ"/>
        </w:rPr>
        <w:lastRenderedPageBreak/>
        <w:t>Қазақстан Республикасы</w:t>
      </w:r>
    </w:p>
    <w:p w:rsidR="00881A18" w:rsidRPr="00881A18" w:rsidRDefault="00881A18" w:rsidP="00881A18">
      <w:pPr>
        <w:overflowPunct/>
        <w:autoSpaceDE/>
        <w:autoSpaceDN/>
        <w:adjustRightInd/>
        <w:ind w:left="5670" w:hanging="142"/>
        <w:rPr>
          <w:sz w:val="28"/>
          <w:szCs w:val="28"/>
          <w:lang w:val="kk-KZ"/>
        </w:rPr>
      </w:pPr>
      <w:r w:rsidRPr="00881A18">
        <w:rPr>
          <w:sz w:val="28"/>
          <w:szCs w:val="28"/>
          <w:lang w:val="kk-KZ"/>
        </w:rPr>
        <w:t>Ұлттық Банкі Басқармасының</w:t>
      </w:r>
    </w:p>
    <w:p w:rsidR="00881A18" w:rsidRPr="00881A18" w:rsidRDefault="00881A18" w:rsidP="00881A18">
      <w:pPr>
        <w:overflowPunct/>
        <w:autoSpaceDE/>
        <w:autoSpaceDN/>
        <w:adjustRightInd/>
        <w:ind w:left="5670" w:hanging="142"/>
        <w:rPr>
          <w:sz w:val="28"/>
          <w:szCs w:val="28"/>
          <w:lang w:val="kk-KZ"/>
        </w:rPr>
      </w:pPr>
      <w:r w:rsidRPr="00881A18">
        <w:rPr>
          <w:sz w:val="28"/>
          <w:szCs w:val="28"/>
          <w:lang w:val="kk-KZ"/>
        </w:rPr>
        <w:t>2025 жылғы «24» желтоқсандағы</w:t>
      </w:r>
    </w:p>
    <w:p w:rsidR="00881A18" w:rsidRPr="00881A18" w:rsidRDefault="00881A18" w:rsidP="00881A18">
      <w:pPr>
        <w:overflowPunct/>
        <w:autoSpaceDE/>
        <w:autoSpaceDN/>
        <w:adjustRightInd/>
        <w:ind w:left="5670" w:hanging="142"/>
        <w:rPr>
          <w:sz w:val="28"/>
          <w:szCs w:val="28"/>
          <w:lang w:val="kk-KZ"/>
        </w:rPr>
      </w:pPr>
      <w:r w:rsidRPr="00881A18">
        <w:rPr>
          <w:sz w:val="28"/>
          <w:szCs w:val="28"/>
          <w:lang w:val="kk-KZ"/>
        </w:rPr>
        <w:t>№ 100 қаулысына</w:t>
      </w:r>
    </w:p>
    <w:p w:rsidR="00881A18" w:rsidRPr="00881A18" w:rsidRDefault="00881A18" w:rsidP="00881A18">
      <w:pPr>
        <w:overflowPunct/>
        <w:autoSpaceDE/>
        <w:autoSpaceDN/>
        <w:adjustRightInd/>
        <w:ind w:left="5670" w:hanging="142"/>
        <w:rPr>
          <w:sz w:val="28"/>
          <w:szCs w:val="28"/>
          <w:lang w:val="kk-KZ"/>
        </w:rPr>
      </w:pPr>
      <w:r w:rsidRPr="00881A18">
        <w:rPr>
          <w:sz w:val="28"/>
          <w:szCs w:val="28"/>
          <w:lang w:val="kk-KZ"/>
        </w:rPr>
        <w:t>қосымша</w:t>
      </w:r>
    </w:p>
    <w:p w:rsidR="00881A18" w:rsidRPr="00881A18" w:rsidRDefault="00881A18" w:rsidP="00881A18">
      <w:pPr>
        <w:overflowPunct/>
        <w:autoSpaceDE/>
        <w:autoSpaceDN/>
        <w:adjustRightInd/>
        <w:ind w:firstLine="709"/>
        <w:jc w:val="both"/>
        <w:rPr>
          <w:sz w:val="28"/>
          <w:szCs w:val="28"/>
          <w:lang w:val="kk-KZ"/>
        </w:rPr>
      </w:pPr>
    </w:p>
    <w:p w:rsidR="00881A18" w:rsidRPr="00881A18" w:rsidRDefault="00881A18" w:rsidP="00881A18">
      <w:pPr>
        <w:overflowPunct/>
        <w:autoSpaceDE/>
        <w:autoSpaceDN/>
        <w:adjustRightInd/>
        <w:ind w:firstLine="709"/>
        <w:jc w:val="both"/>
        <w:rPr>
          <w:sz w:val="28"/>
          <w:szCs w:val="28"/>
          <w:lang w:val="kk-KZ"/>
        </w:rPr>
      </w:pPr>
    </w:p>
    <w:p w:rsidR="00881A18" w:rsidRPr="00881A18" w:rsidRDefault="00881A18" w:rsidP="00881A18">
      <w:pPr>
        <w:overflowPunct/>
        <w:autoSpaceDE/>
        <w:autoSpaceDN/>
        <w:adjustRightInd/>
        <w:jc w:val="center"/>
        <w:rPr>
          <w:b/>
          <w:bCs/>
          <w:sz w:val="28"/>
          <w:szCs w:val="28"/>
          <w:lang w:val="kk-KZ"/>
        </w:rPr>
      </w:pPr>
      <w:r w:rsidRPr="00881A18">
        <w:rPr>
          <w:b/>
          <w:bCs/>
          <w:sz w:val="28"/>
          <w:szCs w:val="28"/>
          <w:lang w:val="kk-KZ"/>
        </w:rPr>
        <w:t xml:space="preserve">Қазақстан Республикасы Ұлттық Банкі Басқармасының күші жойылған кейбір қаулыларының, сондай-ақ Қазақстан Республикасы </w:t>
      </w:r>
    </w:p>
    <w:p w:rsidR="00881A18" w:rsidRPr="00881A18" w:rsidRDefault="00881A18" w:rsidP="00881A18">
      <w:pPr>
        <w:overflowPunct/>
        <w:autoSpaceDE/>
        <w:autoSpaceDN/>
        <w:adjustRightInd/>
        <w:jc w:val="center"/>
        <w:rPr>
          <w:b/>
          <w:bCs/>
          <w:sz w:val="28"/>
          <w:szCs w:val="28"/>
          <w:lang w:val="kk-KZ"/>
        </w:rPr>
      </w:pPr>
      <w:r w:rsidRPr="00881A18">
        <w:rPr>
          <w:b/>
          <w:bCs/>
          <w:sz w:val="28"/>
          <w:szCs w:val="28"/>
          <w:lang w:val="kk-KZ"/>
        </w:rPr>
        <w:t xml:space="preserve">Ұлттық Банкі Басқармасының кейбір қаулыларының </w:t>
      </w:r>
    </w:p>
    <w:p w:rsidR="00881A18" w:rsidRPr="00881A18" w:rsidRDefault="00881A18" w:rsidP="00881A18">
      <w:pPr>
        <w:overflowPunct/>
        <w:autoSpaceDE/>
        <w:autoSpaceDN/>
        <w:adjustRightInd/>
        <w:jc w:val="center"/>
        <w:rPr>
          <w:b/>
          <w:bCs/>
          <w:sz w:val="28"/>
          <w:szCs w:val="28"/>
          <w:lang w:val="kk-KZ"/>
        </w:rPr>
      </w:pPr>
      <w:r w:rsidRPr="00881A18">
        <w:rPr>
          <w:b/>
          <w:bCs/>
          <w:sz w:val="28"/>
          <w:szCs w:val="28"/>
          <w:lang w:val="kk-KZ"/>
        </w:rPr>
        <w:t xml:space="preserve">құрылымдық элементтерінің тізбесі </w:t>
      </w:r>
    </w:p>
    <w:p w:rsidR="00881A18" w:rsidRPr="00881A18" w:rsidRDefault="00881A18" w:rsidP="00881A18">
      <w:pPr>
        <w:overflowPunct/>
        <w:autoSpaceDE/>
        <w:autoSpaceDN/>
        <w:adjustRightInd/>
        <w:jc w:val="center"/>
        <w:rPr>
          <w:b/>
          <w:bCs/>
          <w:color w:val="000000"/>
          <w:sz w:val="28"/>
          <w:szCs w:val="28"/>
          <w:lang w:val="kk-KZ"/>
        </w:rPr>
      </w:pPr>
    </w:p>
    <w:p w:rsidR="00881A18" w:rsidRPr="00881A18" w:rsidRDefault="00881A18" w:rsidP="00881A18">
      <w:pPr>
        <w:overflowPunct/>
        <w:autoSpaceDE/>
        <w:autoSpaceDN/>
        <w:adjustRightInd/>
        <w:jc w:val="center"/>
        <w:rPr>
          <w:sz w:val="28"/>
          <w:szCs w:val="28"/>
          <w:lang w:val="kk-KZ"/>
        </w:rPr>
      </w:pP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1.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қаулысы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11162 болып тіркелген</w:t>
      </w:r>
      <w:r w:rsidRPr="00881A18">
        <w:rPr>
          <w:color w:val="000000"/>
          <w:sz w:val="28"/>
          <w:szCs w:val="28"/>
          <w:lang w:val="kk-KZ"/>
        </w:rPr>
        <w:t>).</w:t>
      </w:r>
      <w:r w:rsidRPr="00881A18">
        <w:rPr>
          <w:sz w:val="28"/>
          <w:szCs w:val="28"/>
          <w:lang w:val="kk-KZ"/>
        </w:rPr>
        <w:t xml:space="preserve"> </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2.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мен толықтыру енгізу туралы» Қазақстан Республикасы Ұлттық Банкі Басқармасының 2016 жылғы 30 мамырдағы № 143 қаулысы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13947 болып тіркелген</w:t>
      </w:r>
      <w:r w:rsidRPr="00881A18">
        <w:rPr>
          <w:color w:val="000000"/>
          <w:sz w:val="28"/>
          <w:szCs w:val="28"/>
          <w:lang w:val="kk-KZ"/>
        </w:rPr>
        <w:t>).</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3.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2016 жылғы 8 тамыздағы № 188 қаулысы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14263 болып тіркелген</w:t>
      </w:r>
      <w:r w:rsidRPr="00881A18">
        <w:rPr>
          <w:color w:val="000000"/>
          <w:sz w:val="28"/>
          <w:szCs w:val="28"/>
          <w:lang w:val="kk-KZ"/>
        </w:rPr>
        <w:t>).</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4.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 Қазақстан Республикасы Ұлттық Банкі Басқармасының 2016 жылғы 28 қарашадағы № 273 қаулысы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14729 болып тіркелген</w:t>
      </w:r>
      <w:r w:rsidRPr="00881A18">
        <w:rPr>
          <w:color w:val="000000"/>
          <w:sz w:val="28"/>
          <w:szCs w:val="28"/>
          <w:lang w:val="kk-KZ"/>
        </w:rPr>
        <w:t>).</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5.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мен толықтыру енгізу туралы» Қазақстан Республикасы Ұлттық Банкі </w:t>
      </w:r>
      <w:r w:rsidRPr="00881A18">
        <w:rPr>
          <w:sz w:val="28"/>
          <w:szCs w:val="28"/>
          <w:lang w:val="kk-KZ"/>
        </w:rPr>
        <w:lastRenderedPageBreak/>
        <w:t xml:space="preserve">Басқармасының 2017 жылғы 29 қарашадағы № 237 қаулысы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16173 болып тіркелген</w:t>
      </w:r>
      <w:r w:rsidRPr="00881A18">
        <w:rPr>
          <w:color w:val="000000"/>
          <w:sz w:val="28"/>
          <w:szCs w:val="28"/>
          <w:lang w:val="kk-KZ"/>
        </w:rPr>
        <w:t xml:space="preserve">).  </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6.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16446 болып тіркелген</w:t>
      </w:r>
      <w:r w:rsidRPr="00881A18">
        <w:rPr>
          <w:color w:val="000000"/>
          <w:sz w:val="28"/>
          <w:szCs w:val="28"/>
          <w:lang w:val="kk-KZ"/>
        </w:rPr>
        <w:t xml:space="preserve">) </w:t>
      </w:r>
      <w:r w:rsidRPr="00881A18">
        <w:rPr>
          <w:sz w:val="28"/>
          <w:szCs w:val="28"/>
          <w:lang w:val="kk-KZ"/>
        </w:rPr>
        <w:t xml:space="preserve">бекітілген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тізбесінің 7-тармағы. </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7. «Қазақстан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17391 болып тіркелген</w:t>
      </w:r>
      <w:r w:rsidRPr="00881A18">
        <w:rPr>
          <w:color w:val="000000"/>
          <w:sz w:val="28"/>
          <w:szCs w:val="28"/>
          <w:lang w:val="kk-KZ"/>
        </w:rPr>
        <w:t xml:space="preserve">) </w:t>
      </w:r>
      <w:r w:rsidRPr="00881A18">
        <w:rPr>
          <w:sz w:val="28"/>
          <w:szCs w:val="28"/>
          <w:lang w:val="kk-KZ"/>
        </w:rPr>
        <w:t>бекітілген Өзгерістер енгізілетін Қазақстан Республикасының есептілікті ұсыну мәселелері бойынша нормативтік құқықтық актілері тізбесінің 2-тармағы.</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8. «Банк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қаулысы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19834 болып тіркелген</w:t>
      </w:r>
      <w:r w:rsidRPr="00881A18">
        <w:rPr>
          <w:color w:val="000000"/>
          <w:sz w:val="28"/>
          <w:szCs w:val="28"/>
          <w:lang w:val="kk-KZ"/>
        </w:rPr>
        <w:t xml:space="preserve">).  </w:t>
      </w:r>
      <w:r w:rsidRPr="00881A18">
        <w:rPr>
          <w:sz w:val="28"/>
          <w:szCs w:val="28"/>
          <w:lang w:val="kk-KZ"/>
        </w:rPr>
        <w:t xml:space="preserve"> </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9. «Қазақстан Республикасының кейбір нормативтік құқықтық актілеріне есептілікті ұсыну мәселелері бойынша өзгерістер мен толықтырулар енгізу және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кейбір құрылымдық элементтерінің қолданылуын тоқтата тұру туралы» Қазақстан Республикасы Ұлттық Банкі Басқармасының 2020 жылғы 19 наурыздағы № 34 қаулысымен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20168 болып тіркелген</w:t>
      </w:r>
      <w:r w:rsidRPr="00881A18">
        <w:rPr>
          <w:color w:val="000000"/>
          <w:sz w:val="28"/>
          <w:szCs w:val="28"/>
          <w:lang w:val="kk-KZ"/>
        </w:rPr>
        <w:t xml:space="preserve">) </w:t>
      </w:r>
      <w:r w:rsidRPr="00881A18">
        <w:rPr>
          <w:sz w:val="28"/>
          <w:szCs w:val="28"/>
          <w:lang w:val="kk-KZ"/>
        </w:rPr>
        <w:t>бекітілген Қазақстан Республикасының есептілікті ұсыну мәселелері бойынша өзгерістер мен толықтырулар енгізілетін нормативтік құқықтық актілері тізбесінің 1-тармағы.</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10.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 Қазақстан Республикасы Ұлттық Банкі Басқармасының 2021 жылғы 2 наурыздағы № 23 қаулысы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22321 болып тіркелген</w:t>
      </w:r>
      <w:r w:rsidRPr="00881A18">
        <w:rPr>
          <w:color w:val="000000"/>
          <w:sz w:val="28"/>
          <w:szCs w:val="28"/>
          <w:lang w:val="kk-KZ"/>
        </w:rPr>
        <w:t>).</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11.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w:t>
      </w:r>
      <w:r w:rsidRPr="00881A18">
        <w:rPr>
          <w:sz w:val="28"/>
          <w:szCs w:val="28"/>
          <w:lang w:val="kk-KZ"/>
        </w:rPr>
        <w:lastRenderedPageBreak/>
        <w:t xml:space="preserve">Басқармасының 2015 жылғы 8 мамырдағы № 75 қаулысына өзгерістер енгізу туралы» Қазақстан Республикасы Ұлттық Банкі Басқармасының 2021 жылғы 25 тамыздағы № 70 қаулысы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24195 болып тіркелген</w:t>
      </w:r>
      <w:r w:rsidRPr="00881A18">
        <w:rPr>
          <w:color w:val="000000"/>
          <w:sz w:val="28"/>
          <w:szCs w:val="28"/>
          <w:lang w:val="kk-KZ"/>
        </w:rPr>
        <w:t>).</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12. «Қазақстан Республикасы Ұлттық Банкі Басқармасының кейбір қаулыларына есептілік ұсыну мәселелері бойынша өзгерістер мен толықтыру енгізу туралы» Қазақстан Республикасы Ұлттық Банкі Басқармасының 2022 жылғы 28 ақпандағы № 14 қаулысымен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27115 болып тіркелген</w:t>
      </w:r>
      <w:r w:rsidRPr="00881A18">
        <w:rPr>
          <w:color w:val="000000"/>
          <w:sz w:val="28"/>
          <w:szCs w:val="28"/>
          <w:lang w:val="kk-KZ"/>
        </w:rPr>
        <w:t xml:space="preserve">) </w:t>
      </w:r>
      <w:r w:rsidRPr="00881A18">
        <w:rPr>
          <w:sz w:val="28"/>
          <w:szCs w:val="28"/>
          <w:lang w:val="kk-KZ"/>
        </w:rPr>
        <w:t xml:space="preserve">бекітілген Қазақстан Республикасы Ұлттық Банкі Басқармасының есептілік ұсыну мәселелері бойынша өзгерістер мен толықтыру енгізілетін кейбір қаулылары тізбесінің </w:t>
      </w:r>
      <w:r w:rsidRPr="00881A18">
        <w:rPr>
          <w:sz w:val="28"/>
          <w:szCs w:val="28"/>
          <w:lang w:val="kk-KZ"/>
        </w:rPr>
        <w:br/>
        <w:t>3-тармағы.</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13. «Екінші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 Қазақстан Республикасы Ұлттық Банкі Басқармасының 2023 жылғы 27 наурыздағы № 13 қаулысы </w:t>
      </w:r>
      <w:r w:rsidRPr="00881A18">
        <w:rPr>
          <w:color w:val="000000"/>
          <w:sz w:val="28"/>
          <w:szCs w:val="28"/>
          <w:lang w:val="kk-KZ"/>
        </w:rPr>
        <w:t>(</w:t>
      </w:r>
      <w:r w:rsidRPr="00881A18">
        <w:rPr>
          <w:sz w:val="28"/>
          <w:szCs w:val="28"/>
          <w:lang w:val="kk-KZ"/>
        </w:rPr>
        <w:t>Нормативтік құқықтық актілерді мемлекеттік тіркеу тізілімінде № 32202 болып тіркелген</w:t>
      </w:r>
      <w:r w:rsidRPr="00881A18">
        <w:rPr>
          <w:color w:val="000000"/>
          <w:sz w:val="28"/>
          <w:szCs w:val="28"/>
          <w:lang w:val="kk-KZ"/>
        </w:rPr>
        <w:t>).</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14. «Қазақстан Республикасының кейбір нормативтік құқықтық актілеріне қаржы нарығына қатысушылардың есептілікті ұсыну мәселелері бойынша өзгерістер мен толықтырулар енгізу туралы» Қазақстан Республикасы Ұлттық Банкі Басқармасының 2023 жылғы 26 қыркүйектегі № 67 қаулысымен (Нормативтік құқықтық актілерді мемлекеттік тіркеу тізілімінде № 33507 болып тіркелген) бекітілген 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2 және 5-тармақтары.</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15.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қаулысына өзгерістер мен толықтырулар енгізу туралы» Қазақстан Республикасы Ұлттық Банкі Басқармасының 2024 жылғы 30 қазандағы № 64 қаулысы (Нормативтік құқықтық актілерді мемлекеттік тіркеу тізілімінде № 35352 болып тіркелген). </w:t>
      </w:r>
    </w:p>
    <w:p w:rsidR="00881A18" w:rsidRPr="00881A18" w:rsidRDefault="00881A18" w:rsidP="00881A18">
      <w:pPr>
        <w:overflowPunct/>
        <w:autoSpaceDE/>
        <w:autoSpaceDN/>
        <w:adjustRightInd/>
        <w:ind w:firstLine="709"/>
        <w:jc w:val="both"/>
        <w:rPr>
          <w:sz w:val="28"/>
          <w:szCs w:val="28"/>
          <w:lang w:val="kk-KZ"/>
        </w:rPr>
      </w:pPr>
      <w:r w:rsidRPr="00881A18">
        <w:rPr>
          <w:sz w:val="28"/>
          <w:szCs w:val="28"/>
          <w:lang w:val="kk-KZ"/>
        </w:rPr>
        <w:t xml:space="preserve">16.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және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 2021 жылғы 2 наурыздағы № 23 қаулыларына </w:t>
      </w:r>
      <w:r w:rsidRPr="00881A18">
        <w:rPr>
          <w:sz w:val="28"/>
          <w:szCs w:val="28"/>
          <w:lang w:val="kk-KZ"/>
        </w:rPr>
        <w:lastRenderedPageBreak/>
        <w:t>өзгерістер енгізу туралы» Қазақстан Республикасы Ұлттық Банкі Басқармасының 2024 жылғы 24 желтоқсандағы № 79 қаулысы (Нормативтік құқықтық актілерді мемлекеттік тіркеу тізілімінде № 35551 болып тіркелген).</w:t>
      </w:r>
    </w:p>
    <w:p w:rsidR="00881A18" w:rsidRPr="00881A18" w:rsidRDefault="00881A18" w:rsidP="00881A18">
      <w:pPr>
        <w:overflowPunct/>
        <w:autoSpaceDE/>
        <w:autoSpaceDN/>
        <w:adjustRightInd/>
        <w:ind w:firstLine="709"/>
        <w:jc w:val="both"/>
        <w:rPr>
          <w:sz w:val="28"/>
          <w:szCs w:val="28"/>
          <w:lang w:val="x-none"/>
        </w:rPr>
      </w:pPr>
      <w:r w:rsidRPr="00881A18">
        <w:rPr>
          <w:sz w:val="28"/>
          <w:szCs w:val="28"/>
          <w:lang w:val="kk-KZ"/>
        </w:rPr>
        <w:t>17. «Банк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қаулысына өзгерістер енгізу туралы» Қазақстан Республикасы Ұлттық Банкі Басқармасының 2025 жылғы 17 сәуірдегі № 22 қаулысы (Нормативтік құқықтық актілерді мемлекеттік тіркеу тізілімінде № 36036 болып тіркелген).</w:t>
      </w:r>
    </w:p>
    <w:p w:rsidR="00C52740" w:rsidRPr="00881A18" w:rsidRDefault="00C52740" w:rsidP="00C52740">
      <w:pPr>
        <w:widowControl w:val="0"/>
        <w:rPr>
          <w:sz w:val="28"/>
          <w:szCs w:val="28"/>
          <w:lang w:val="x-none"/>
        </w:rPr>
      </w:pPr>
    </w:p>
    <w:p w:rsidR="00B83B5A" w:rsidRPr="00C52740" w:rsidRDefault="00B83B5A" w:rsidP="006340C9">
      <w:pPr>
        <w:overflowPunct/>
        <w:autoSpaceDE/>
        <w:autoSpaceDN/>
        <w:adjustRightInd/>
        <w:rPr>
          <w:sz w:val="28"/>
          <w:szCs w:val="28"/>
          <w:lang w:val="kk-KZ"/>
        </w:rPr>
      </w:pPr>
    </w:p>
    <w:sectPr w:rsidR="00B83B5A" w:rsidRPr="00C52740" w:rsidSect="000566C3">
      <w:headerReference w:type="even" r:id="rId48"/>
      <w:headerReference w:type="default" r:id="rId49"/>
      <w:headerReference w:type="first" r:id="rId5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C6F" w:rsidRDefault="00165C6F">
      <w:r>
        <w:separator/>
      </w:r>
    </w:p>
  </w:endnote>
  <w:endnote w:type="continuationSeparator" w:id="0">
    <w:p w:rsidR="00165C6F" w:rsidRDefault="0016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nderson BCG Serif">
    <w:altName w:val="Constantia"/>
    <w:charset w:val="00"/>
    <w:family w:val="auto"/>
    <w:pitch w:val="variable"/>
    <w:sig w:usb0="00000001" w:usb1="D000E06B" w:usb2="00000000" w:usb3="00000000" w:csb0="00000093"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C6F" w:rsidRDefault="00165C6F">
      <w:r>
        <w:separator/>
      </w:r>
    </w:p>
  </w:footnote>
  <w:footnote w:type="continuationSeparator" w:id="0">
    <w:p w:rsidR="00165C6F" w:rsidRDefault="00165C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framePr w:wrap="around" w:vAnchor="text" w:hAnchor="margin" w:xAlign="center" w:y="1"/>
      <w:rPr>
        <w:rStyle w:val="af4"/>
      </w:rPr>
    </w:pPr>
    <w:r>
      <w:rPr>
        <w:rStyle w:val="af4"/>
      </w:rPr>
      <w:pgNum/>
    </w:r>
  </w:p>
  <w:p w:rsidR="00EB5A8C" w:rsidRDefault="00EB5A8C">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838226"/>
      <w:docPartObj>
        <w:docPartGallery w:val="Page Numbers (Top of Page)"/>
        <w:docPartUnique/>
      </w:docPartObj>
    </w:sdtPr>
    <w:sdtEndPr>
      <w:rPr>
        <w:sz w:val="28"/>
        <w:szCs w:val="28"/>
      </w:rPr>
    </w:sdtEndPr>
    <w:sdtContent>
      <w:p w:rsidR="00EB5A8C" w:rsidRDefault="00EB5A8C">
        <w:pPr>
          <w:pStyle w:val="ac"/>
          <w:jc w:val="center"/>
          <w:rPr>
            <w:sz w:val="28"/>
            <w:szCs w:val="28"/>
          </w:rPr>
        </w:pPr>
        <w:r>
          <w:rPr>
            <w:sz w:val="28"/>
            <w:szCs w:val="28"/>
          </w:rPr>
          <w:fldChar w:fldCharType="begin"/>
        </w:r>
        <w:r w:rsidRPr="00D2219B">
          <w:rPr>
            <w:sz w:val="28"/>
            <w:szCs w:val="28"/>
          </w:rPr>
          <w:instrText>PAGE   \* MERGEFORMAT</w:instrText>
        </w:r>
        <w:r>
          <w:rPr>
            <w:sz w:val="28"/>
            <w:szCs w:val="28"/>
          </w:rPr>
          <w:fldChar w:fldCharType="separate"/>
        </w:r>
        <w:r w:rsidR="001D1A16">
          <w:rPr>
            <w:noProof/>
            <w:sz w:val="28"/>
            <w:szCs w:val="28"/>
          </w:rPr>
          <w:t>63</w:t>
        </w:r>
        <w:r>
          <w:rPr>
            <w:sz w:val="28"/>
            <w:szCs w:val="28"/>
          </w:rPr>
          <w:fldChar w:fldCharType="end"/>
        </w:r>
        <w:r>
          <w:rPr>
            <w:sz w:val="28"/>
            <w:szCs w:val="28"/>
          </w:rPr>
          <w:t xml:space="preserve"> </w:t>
        </w:r>
      </w:p>
    </w:sdtContent>
  </w:sdt>
  <w:p w:rsidR="00EB5A8C" w:rsidRDefault="00EB5A8C">
    <w:pPr>
      <w:pStyle w:val="ac"/>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EB5A8C" w:rsidTr="00DD2508">
      <w:trPr>
        <w:trHeight w:val="1348"/>
      </w:trPr>
      <w:tc>
        <w:tcPr>
          <w:tcW w:w="3936" w:type="dxa"/>
          <w:shd w:val="clear" w:color="auto" w:fill="auto"/>
        </w:tcPr>
        <w:p w:rsidR="00EB5A8C" w:rsidRDefault="00EB5A8C">
          <w:pPr>
            <w:spacing w:line="288" w:lineRule="auto"/>
            <w:ind w:right="459"/>
            <w:jc w:val="center"/>
            <w:rPr>
              <w:b/>
              <w:bCs/>
            </w:rPr>
          </w:pPr>
          <w:r w:rsidRPr="00AE5A5E">
            <w:rPr>
              <w:b/>
              <w:bCs/>
            </w:rPr>
            <w:t xml:space="preserve">«ҚАЗАҚСТАН </w:t>
          </w:r>
        </w:p>
        <w:p w:rsidR="00EB5A8C" w:rsidRDefault="00EB5A8C">
          <w:pPr>
            <w:spacing w:line="288" w:lineRule="auto"/>
            <w:ind w:right="459"/>
            <w:jc w:val="center"/>
            <w:rPr>
              <w:b/>
              <w:bCs/>
            </w:rPr>
          </w:pPr>
          <w:r w:rsidRPr="00AE5A5E">
            <w:rPr>
              <w:b/>
              <w:bCs/>
            </w:rPr>
            <w:t>РЕСПУБЛИКАСЫНЫҢ</w:t>
          </w:r>
        </w:p>
        <w:p w:rsidR="00EB5A8C" w:rsidRDefault="00EB5A8C">
          <w:pPr>
            <w:spacing w:line="288" w:lineRule="auto"/>
            <w:ind w:right="459"/>
            <w:jc w:val="center"/>
            <w:rPr>
              <w:b/>
              <w:bCs/>
            </w:rPr>
          </w:pPr>
          <w:r w:rsidRPr="00AE5A5E">
            <w:rPr>
              <w:b/>
              <w:bCs/>
            </w:rPr>
            <w:t>ҰЛТТЫҚ БАНКІ»</w:t>
          </w:r>
        </w:p>
        <w:p w:rsidR="00EB5A8C" w:rsidRDefault="00EB5A8C">
          <w:pPr>
            <w:spacing w:line="288" w:lineRule="auto"/>
            <w:ind w:right="459"/>
            <w:jc w:val="center"/>
            <w:rPr>
              <w:b/>
              <w:bCs/>
            </w:rPr>
          </w:pPr>
        </w:p>
        <w:p w:rsidR="00EB5A8C" w:rsidRDefault="00EB5A8C">
          <w:pPr>
            <w:spacing w:line="288" w:lineRule="auto"/>
            <w:ind w:right="459"/>
            <w:jc w:val="center"/>
            <w:rPr>
              <w:b/>
              <w:bCs/>
            </w:rPr>
          </w:pPr>
          <w:r w:rsidRPr="00AE5A5E">
            <w:rPr>
              <w:b/>
              <w:bCs/>
            </w:rPr>
            <w:t xml:space="preserve">РЕСПУБЛИКАЛЫҚ </w:t>
          </w:r>
        </w:p>
        <w:p w:rsidR="00EB5A8C" w:rsidRDefault="00EB5A8C">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EB5A8C" w:rsidRDefault="00EB5A8C">
          <w:pPr>
            <w:jc w:val="center"/>
            <w:rPr>
              <w:sz w:val="22"/>
              <w:szCs w:val="22"/>
              <w:lang w:val="kk-KZ"/>
            </w:rPr>
          </w:pPr>
          <w:r>
            <w:rPr>
              <w:noProof/>
              <w:sz w:val="22"/>
              <w:szCs w:val="22"/>
            </w:rPr>
            <w:drawing>
              <wp:inline distT="0" distB="0" distL="0" distR="0" wp14:anchorId="1CE00794" wp14:editId="598F6832">
                <wp:extent cx="972820" cy="97282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EB5A8C" w:rsidRDefault="00EB5A8C">
          <w:pPr>
            <w:spacing w:line="288" w:lineRule="auto"/>
            <w:jc w:val="center"/>
            <w:rPr>
              <w:b/>
              <w:bCs/>
              <w:lang w:val="kk-KZ"/>
            </w:rPr>
          </w:pPr>
          <w:r w:rsidRPr="00AE5A5E">
            <w:rPr>
              <w:b/>
              <w:bCs/>
              <w:lang w:val="kk-KZ"/>
            </w:rPr>
            <w:t>РЕСПУБЛИКАНСКОЕ ГОСУДАРСТВЕННОЕ УЧРЕЖДЕНИЕ</w:t>
          </w:r>
        </w:p>
        <w:p w:rsidR="00EB5A8C" w:rsidRDefault="00EB5A8C">
          <w:pPr>
            <w:spacing w:line="288" w:lineRule="auto"/>
            <w:jc w:val="center"/>
            <w:rPr>
              <w:b/>
              <w:bCs/>
              <w:lang w:val="kk-KZ"/>
            </w:rPr>
          </w:pPr>
        </w:p>
        <w:p w:rsidR="00EB5A8C" w:rsidRDefault="00EB5A8C">
          <w:pPr>
            <w:spacing w:line="288" w:lineRule="auto"/>
            <w:jc w:val="center"/>
            <w:rPr>
              <w:b/>
              <w:bCs/>
              <w:lang w:val="kk-KZ"/>
            </w:rPr>
          </w:pPr>
          <w:r w:rsidRPr="00AE5A5E">
            <w:rPr>
              <w:b/>
              <w:bCs/>
              <w:lang w:val="kk-KZ"/>
            </w:rPr>
            <w:t>«НАЦИОНАЛЬНЫЙ БАНК</w:t>
          </w:r>
        </w:p>
        <w:p w:rsidR="00EB5A8C" w:rsidRDefault="00EB5A8C">
          <w:pPr>
            <w:spacing w:line="288" w:lineRule="auto"/>
            <w:jc w:val="center"/>
            <w:rPr>
              <w:b/>
              <w:color w:val="3A7298"/>
              <w:sz w:val="29"/>
              <w:szCs w:val="29"/>
              <w:lang w:val="kk-KZ"/>
            </w:rPr>
          </w:pPr>
          <w:r>
            <w:rPr>
              <w:noProof/>
              <w:color w:val="3399FF"/>
              <w:sz w:val="22"/>
              <w:szCs w:val="22"/>
            </w:rPr>
            <mc:AlternateContent>
              <mc:Choice Requires="wps">
                <w:drawing>
                  <wp:anchor distT="0" distB="0" distL="114300" distR="114300" simplePos="0" relativeHeight="251665408" behindDoc="0" locked="0" layoutInCell="1" hidden="0" allowOverlap="1" wp14:anchorId="6D9D1F2D" wp14:editId="3FC1F975">
                    <wp:simplePos x="0" y="0"/>
                    <wp:positionH relativeFrom="column">
                      <wp:posOffset>-3910965</wp:posOffset>
                    </wp:positionH>
                    <wp:positionV relativeFrom="page">
                      <wp:posOffset>1057408</wp:posOffset>
                    </wp:positionV>
                    <wp:extent cx="6411595" cy="0"/>
                    <wp:effectExtent l="12700" t="8890" r="14605" b="10160"/>
                    <wp:wrapNone/>
                    <wp:docPr id="44"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w:pict>
                  <v:line w14:anchorId="1B98515C" id="Line 2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7.95pt,83.25pt" to="196.9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" strokecolor="#39f" strokeweight="1.25pt">
                    <o:lock v:ext="edit" aspectratio="t" shapetype="f"/>
                    <w10:wrap anchory="page"/>
                  </v:line>
                </w:pict>
              </mc:Fallback>
            </mc:AlternateContent>
          </w:r>
          <w:r>
            <w:rPr>
              <w:noProof/>
              <w:sz w:val="22"/>
              <w:szCs w:val="22"/>
            </w:rPr>
            <mc:AlternateContent>
              <mc:Choice Requires="wps">
                <w:drawing>
                  <wp:anchor distT="0" distB="0" distL="114300" distR="114300" simplePos="0" relativeHeight="251666432" behindDoc="0" locked="0" layoutInCell="1" hidden="0" allowOverlap="1" wp14:anchorId="0F8BDDF1" wp14:editId="03CE1144">
                    <wp:simplePos x="0" y="0"/>
                    <wp:positionH relativeFrom="column">
                      <wp:posOffset>-3939540</wp:posOffset>
                    </wp:positionH>
                    <wp:positionV relativeFrom="page">
                      <wp:posOffset>1059180</wp:posOffset>
                    </wp:positionV>
                    <wp:extent cx="6411595" cy="0"/>
                    <wp:effectExtent l="0" t="0" r="27305" b="19050"/>
                    <wp:wrapNone/>
                    <wp:docPr id="45"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37A3A134" id="Line 2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" strokecolor="windowText" strokeweight="1pt">
                    <o:lock v:ext="edit" aspectratio="t" shapetype="f"/>
                    <w10:wrap anchory="page"/>
                  </v:line>
                </w:pict>
              </mc:Fallback>
            </mc:AlternateContent>
          </w:r>
          <w:r w:rsidRPr="00AE5A5E">
            <w:rPr>
              <w:b/>
              <w:bCs/>
              <w:lang w:val="kk-KZ"/>
            </w:rPr>
            <w:t>РЕСПУБЛИКИ КАЗАХСТАН»</w:t>
          </w:r>
        </w:p>
      </w:tc>
    </w:tr>
    <w:tr w:rsidR="00EB5A8C" w:rsidTr="00DD2508">
      <w:trPr>
        <w:trHeight w:val="591"/>
      </w:trPr>
      <w:tc>
        <w:tcPr>
          <w:tcW w:w="3936" w:type="dxa"/>
          <w:shd w:val="clear" w:color="auto" w:fill="auto"/>
        </w:tcPr>
        <w:p w:rsidR="00EB5A8C" w:rsidRDefault="00EB5A8C">
          <w:pPr>
            <w:widowControl w:val="0"/>
            <w:ind w:right="459"/>
            <w:jc w:val="center"/>
            <w:rPr>
              <w:b/>
              <w:bCs/>
              <w:sz w:val="22"/>
              <w:szCs w:val="22"/>
            </w:rPr>
          </w:pPr>
        </w:p>
        <w:p w:rsidR="00EB5A8C" w:rsidRDefault="00EB5A8C">
          <w:pPr>
            <w:widowControl w:val="0"/>
            <w:ind w:right="459"/>
            <w:jc w:val="center"/>
            <w:rPr>
              <w:b/>
              <w:bCs/>
              <w:sz w:val="22"/>
              <w:szCs w:val="22"/>
            </w:rPr>
          </w:pPr>
          <w:r w:rsidRPr="00AE5A5E">
            <w:rPr>
              <w:b/>
              <w:bCs/>
              <w:sz w:val="22"/>
              <w:szCs w:val="22"/>
            </w:rPr>
            <w:t>БАСҚАРМАСЫНЫҢ</w:t>
          </w:r>
        </w:p>
        <w:p w:rsidR="00EB5A8C" w:rsidRDefault="00EB5A8C">
          <w:pPr>
            <w:widowControl w:val="0"/>
            <w:ind w:right="459"/>
            <w:jc w:val="center"/>
            <w:rPr>
              <w:b/>
              <w:bCs/>
              <w:sz w:val="22"/>
              <w:szCs w:val="22"/>
            </w:rPr>
          </w:pPr>
          <w:r w:rsidRPr="00AE5A5E">
            <w:rPr>
              <w:b/>
              <w:bCs/>
              <w:sz w:val="22"/>
              <w:szCs w:val="22"/>
            </w:rPr>
            <w:t>ҚАУЛЫСЫ</w:t>
          </w:r>
        </w:p>
      </w:tc>
      <w:tc>
        <w:tcPr>
          <w:tcW w:w="2126" w:type="dxa"/>
          <w:shd w:val="clear" w:color="auto" w:fill="auto"/>
        </w:tcPr>
        <w:p w:rsidR="00EB5A8C" w:rsidRDefault="00EB5A8C">
          <w:pPr>
            <w:jc w:val="center"/>
            <w:rPr>
              <w:sz w:val="22"/>
              <w:szCs w:val="22"/>
              <w:lang w:val="kk-KZ"/>
            </w:rPr>
          </w:pPr>
        </w:p>
      </w:tc>
      <w:tc>
        <w:tcPr>
          <w:tcW w:w="4263" w:type="dxa"/>
          <w:shd w:val="clear" w:color="auto" w:fill="auto"/>
        </w:tcPr>
        <w:p w:rsidR="00EB5A8C" w:rsidRDefault="00EB5A8C">
          <w:pPr>
            <w:spacing w:line="288" w:lineRule="auto"/>
            <w:jc w:val="center"/>
            <w:rPr>
              <w:b/>
              <w:bCs/>
              <w:sz w:val="22"/>
              <w:szCs w:val="22"/>
            </w:rPr>
          </w:pPr>
        </w:p>
        <w:p w:rsidR="00EB5A8C" w:rsidRDefault="00EB5A8C">
          <w:pPr>
            <w:spacing w:line="288" w:lineRule="auto"/>
            <w:jc w:val="center"/>
            <w:rPr>
              <w:b/>
              <w:bCs/>
              <w:sz w:val="22"/>
              <w:szCs w:val="22"/>
            </w:rPr>
          </w:pPr>
          <w:r w:rsidRPr="00AE5A5E">
            <w:rPr>
              <w:b/>
              <w:bCs/>
              <w:sz w:val="22"/>
              <w:szCs w:val="22"/>
            </w:rPr>
            <w:t>ПОСТАНОВЛЕНИЕ</w:t>
          </w:r>
        </w:p>
        <w:p w:rsidR="00EB5A8C" w:rsidRDefault="00EB5A8C">
          <w:pPr>
            <w:spacing w:line="288" w:lineRule="auto"/>
            <w:jc w:val="center"/>
            <w:rPr>
              <w:b/>
              <w:bCs/>
              <w:lang w:val="kk-KZ"/>
            </w:rPr>
          </w:pPr>
          <w:r w:rsidRPr="00AE5A5E">
            <w:rPr>
              <w:b/>
              <w:bCs/>
              <w:sz w:val="22"/>
              <w:szCs w:val="22"/>
            </w:rPr>
            <w:t>ПРАВЛЕНИЯ</w:t>
          </w:r>
        </w:p>
      </w:tc>
    </w:tr>
  </w:tbl>
  <w:p w:rsidR="00EB5A8C" w:rsidRDefault="00EB5A8C">
    <w:pPr>
      <w:pStyle w:val="ac"/>
      <w:rPr>
        <w:sz w:val="22"/>
        <w:szCs w:val="22"/>
        <w:lang w:val="kk-KZ"/>
      </w:rPr>
    </w:pPr>
  </w:p>
  <w:p w:rsidR="00EB5A8C" w:rsidRDefault="00EB5A8C">
    <w:pPr>
      <w:pStyle w:val="ac"/>
      <w:rPr>
        <w:sz w:val="22"/>
        <w:szCs w:val="22"/>
      </w:rPr>
    </w:pPr>
    <w:r w:rsidRPr="003A206E">
      <w:rPr>
        <w:b/>
        <w:bCs/>
        <w:sz w:val="22"/>
        <w:szCs w:val="22"/>
      </w:rPr>
      <w:t>№  ____________________                                                              от «___»    ___________  20</w:t>
    </w:r>
    <w:r w:rsidRPr="003A206E">
      <w:rPr>
        <w:sz w:val="22"/>
        <w:szCs w:val="22"/>
        <w:lang w:val="kk-KZ"/>
      </w:rPr>
      <w:t>___</w:t>
    </w:r>
    <w:r w:rsidRPr="003A206E">
      <w:rPr>
        <w:b/>
        <w:bCs/>
        <w:sz w:val="22"/>
        <w:szCs w:val="22"/>
      </w:rPr>
      <w:t xml:space="preserve">  года</w:t>
    </w:r>
  </w:p>
  <w:p w:rsidR="00EB5A8C" w:rsidRDefault="00EB5A8C">
    <w:pPr>
      <w:rPr>
        <w:sz w:val="14"/>
        <w:szCs w:val="14"/>
        <w:lang w:val="kk-KZ"/>
      </w:rPr>
    </w:pPr>
  </w:p>
  <w:p w:rsidR="00EB5A8C" w:rsidRDefault="00EB5A8C">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712605"/>
      <w:docPartObj>
        <w:docPartGallery w:val="Page Numbers (Top of Page)"/>
        <w:docPartUnique/>
      </w:docPartObj>
    </w:sdtPr>
    <w:sdtEndPr>
      <w:rPr>
        <w:sz w:val="28"/>
        <w:szCs w:val="28"/>
      </w:rPr>
    </w:sdtEndPr>
    <w:sdtContent>
      <w:p w:rsidR="00EB5A8C" w:rsidRDefault="00EB5A8C">
        <w:pPr>
          <w:pStyle w:val="ac"/>
          <w:jc w:val="center"/>
          <w:rPr>
            <w:sz w:val="28"/>
            <w:szCs w:val="28"/>
          </w:rPr>
        </w:pPr>
        <w:r>
          <w:rPr>
            <w:sz w:val="28"/>
            <w:szCs w:val="28"/>
          </w:rPr>
          <w:fldChar w:fldCharType="begin"/>
        </w:r>
        <w:r w:rsidRPr="00D2219B">
          <w:rPr>
            <w:sz w:val="28"/>
            <w:szCs w:val="28"/>
          </w:rPr>
          <w:instrText>PAGE   \* MERGEFORMAT</w:instrText>
        </w:r>
        <w:r>
          <w:rPr>
            <w:sz w:val="28"/>
            <w:szCs w:val="28"/>
          </w:rPr>
          <w:fldChar w:fldCharType="separate"/>
        </w:r>
        <w:r w:rsidR="001D1A16">
          <w:rPr>
            <w:noProof/>
            <w:sz w:val="28"/>
            <w:szCs w:val="28"/>
          </w:rPr>
          <w:t>81</w:t>
        </w:r>
        <w:r>
          <w:rPr>
            <w:sz w:val="28"/>
            <w:szCs w:val="28"/>
          </w:rPr>
          <w:fldChar w:fldCharType="end"/>
        </w:r>
        <w:r>
          <w:rPr>
            <w:sz w:val="28"/>
            <w:szCs w:val="28"/>
          </w:rPr>
          <w:t xml:space="preserve"> </w:t>
        </w:r>
      </w:p>
    </w:sdtContent>
  </w:sdt>
  <w:p w:rsidR="00EB5A8C" w:rsidRDefault="00EB5A8C">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EB5A8C" w:rsidTr="00DD2508">
      <w:trPr>
        <w:trHeight w:val="1348"/>
      </w:trPr>
      <w:tc>
        <w:tcPr>
          <w:tcW w:w="3936" w:type="dxa"/>
          <w:shd w:val="clear" w:color="auto" w:fill="auto"/>
        </w:tcPr>
        <w:p w:rsidR="00EB5A8C" w:rsidRDefault="00EB5A8C">
          <w:pPr>
            <w:spacing w:line="288" w:lineRule="auto"/>
            <w:ind w:right="459"/>
            <w:jc w:val="center"/>
            <w:rPr>
              <w:b/>
              <w:bCs/>
            </w:rPr>
          </w:pPr>
          <w:r w:rsidRPr="00AE5A5E">
            <w:rPr>
              <w:b/>
              <w:bCs/>
            </w:rPr>
            <w:t xml:space="preserve">«ҚАЗАҚСТАН </w:t>
          </w:r>
        </w:p>
        <w:p w:rsidR="00EB5A8C" w:rsidRDefault="00EB5A8C">
          <w:pPr>
            <w:spacing w:line="288" w:lineRule="auto"/>
            <w:ind w:right="459"/>
            <w:jc w:val="center"/>
            <w:rPr>
              <w:b/>
              <w:bCs/>
            </w:rPr>
          </w:pPr>
          <w:r w:rsidRPr="00AE5A5E">
            <w:rPr>
              <w:b/>
              <w:bCs/>
            </w:rPr>
            <w:t>РЕСПУБЛИКАСЫНЫҢ</w:t>
          </w:r>
        </w:p>
        <w:p w:rsidR="00EB5A8C" w:rsidRDefault="00EB5A8C">
          <w:pPr>
            <w:spacing w:line="288" w:lineRule="auto"/>
            <w:ind w:right="459"/>
            <w:jc w:val="center"/>
            <w:rPr>
              <w:b/>
              <w:bCs/>
            </w:rPr>
          </w:pPr>
          <w:r w:rsidRPr="00AE5A5E">
            <w:rPr>
              <w:b/>
              <w:bCs/>
            </w:rPr>
            <w:t>ҰЛТТЫҚ БАНКІ»</w:t>
          </w:r>
        </w:p>
        <w:p w:rsidR="00EB5A8C" w:rsidRDefault="00EB5A8C">
          <w:pPr>
            <w:spacing w:line="288" w:lineRule="auto"/>
            <w:ind w:right="459"/>
            <w:jc w:val="center"/>
            <w:rPr>
              <w:b/>
              <w:bCs/>
            </w:rPr>
          </w:pPr>
        </w:p>
        <w:p w:rsidR="00EB5A8C" w:rsidRDefault="00EB5A8C">
          <w:pPr>
            <w:spacing w:line="288" w:lineRule="auto"/>
            <w:ind w:right="459"/>
            <w:jc w:val="center"/>
            <w:rPr>
              <w:b/>
              <w:bCs/>
            </w:rPr>
          </w:pPr>
          <w:r w:rsidRPr="00AE5A5E">
            <w:rPr>
              <w:b/>
              <w:bCs/>
            </w:rPr>
            <w:t xml:space="preserve">РЕСПУБЛИКАЛЫҚ </w:t>
          </w:r>
        </w:p>
        <w:p w:rsidR="00EB5A8C" w:rsidRDefault="00EB5A8C">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EB5A8C" w:rsidRDefault="00EB5A8C">
          <w:pPr>
            <w:jc w:val="center"/>
            <w:rPr>
              <w:sz w:val="22"/>
              <w:szCs w:val="22"/>
              <w:lang w:val="kk-KZ"/>
            </w:rPr>
          </w:pPr>
          <w:r>
            <w:rPr>
              <w:noProof/>
              <w:sz w:val="22"/>
              <w:szCs w:val="22"/>
            </w:rPr>
            <w:drawing>
              <wp:inline distT="0" distB="0" distL="0" distR="0" wp14:anchorId="1378FF59" wp14:editId="23E8C22A">
                <wp:extent cx="972820" cy="97282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EB5A8C" w:rsidRDefault="00EB5A8C">
          <w:pPr>
            <w:spacing w:line="288" w:lineRule="auto"/>
            <w:jc w:val="center"/>
            <w:rPr>
              <w:b/>
              <w:bCs/>
              <w:lang w:val="kk-KZ"/>
            </w:rPr>
          </w:pPr>
          <w:r w:rsidRPr="00AE5A5E">
            <w:rPr>
              <w:b/>
              <w:bCs/>
              <w:lang w:val="kk-KZ"/>
            </w:rPr>
            <w:t>РЕСПУБЛИКАНСКОЕ ГОСУДАРСТВЕННОЕ УЧРЕЖДЕНИЕ</w:t>
          </w:r>
        </w:p>
        <w:p w:rsidR="00EB5A8C" w:rsidRDefault="00EB5A8C">
          <w:pPr>
            <w:spacing w:line="288" w:lineRule="auto"/>
            <w:jc w:val="center"/>
            <w:rPr>
              <w:b/>
              <w:bCs/>
              <w:lang w:val="kk-KZ"/>
            </w:rPr>
          </w:pPr>
        </w:p>
        <w:p w:rsidR="00EB5A8C" w:rsidRDefault="00EB5A8C">
          <w:pPr>
            <w:spacing w:line="288" w:lineRule="auto"/>
            <w:jc w:val="center"/>
            <w:rPr>
              <w:b/>
              <w:bCs/>
              <w:lang w:val="kk-KZ"/>
            </w:rPr>
          </w:pPr>
          <w:r w:rsidRPr="00AE5A5E">
            <w:rPr>
              <w:b/>
              <w:bCs/>
              <w:lang w:val="kk-KZ"/>
            </w:rPr>
            <w:t>«НАЦИОНАЛЬНЫЙ БАНК</w:t>
          </w:r>
        </w:p>
        <w:p w:rsidR="00EB5A8C" w:rsidRDefault="00EB5A8C">
          <w:pPr>
            <w:spacing w:line="288" w:lineRule="auto"/>
            <w:jc w:val="center"/>
            <w:rPr>
              <w:b/>
              <w:color w:val="3A7298"/>
              <w:sz w:val="29"/>
              <w:szCs w:val="29"/>
              <w:lang w:val="kk-KZ"/>
            </w:rPr>
          </w:pPr>
          <w:r>
            <w:rPr>
              <w:noProof/>
              <w:color w:val="3399FF"/>
              <w:sz w:val="22"/>
              <w:szCs w:val="22"/>
            </w:rPr>
            <mc:AlternateContent>
              <mc:Choice Requires="wps">
                <w:drawing>
                  <wp:anchor distT="0" distB="0" distL="114300" distR="114300" simplePos="0" relativeHeight="251667456" behindDoc="0" locked="0" layoutInCell="1" hidden="0" allowOverlap="1" wp14:anchorId="336D8E04" wp14:editId="0CEDF13E">
                    <wp:simplePos x="0" y="0"/>
                    <wp:positionH relativeFrom="column">
                      <wp:posOffset>-3910965</wp:posOffset>
                    </wp:positionH>
                    <wp:positionV relativeFrom="page">
                      <wp:posOffset>1057408</wp:posOffset>
                    </wp:positionV>
                    <wp:extent cx="6411595" cy="0"/>
                    <wp:effectExtent l="12700" t="8890" r="14605" b="10160"/>
                    <wp:wrapNone/>
                    <wp:docPr id="4"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w:pict>
                  <v:line w14:anchorId="58DED8BC" id="Line 2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7.95pt,83.25pt" to="196.9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" strokecolor="#39f" strokeweight="1.25pt">
                    <o:lock v:ext="edit" aspectratio="t" shapetype="f"/>
                    <w10:wrap anchory="page"/>
                  </v:line>
                </w:pict>
              </mc:Fallback>
            </mc:AlternateContent>
          </w:r>
          <w:r>
            <w:rPr>
              <w:noProof/>
              <w:sz w:val="22"/>
              <w:szCs w:val="22"/>
            </w:rPr>
            <mc:AlternateContent>
              <mc:Choice Requires="wps">
                <w:drawing>
                  <wp:anchor distT="0" distB="0" distL="114300" distR="114300" simplePos="0" relativeHeight="251668480" behindDoc="0" locked="0" layoutInCell="1" hidden="0" allowOverlap="1" wp14:anchorId="1F4C9D6F" wp14:editId="594070DB">
                    <wp:simplePos x="0" y="0"/>
                    <wp:positionH relativeFrom="column">
                      <wp:posOffset>-3939540</wp:posOffset>
                    </wp:positionH>
                    <wp:positionV relativeFrom="page">
                      <wp:posOffset>1059180</wp:posOffset>
                    </wp:positionV>
                    <wp:extent cx="6411595" cy="0"/>
                    <wp:effectExtent l="0" t="0" r="27305" b="19050"/>
                    <wp:wrapNone/>
                    <wp:docPr id="6"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07BBD5C4" id="Line 2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" strokecolor="windowText" strokeweight="1pt">
                    <o:lock v:ext="edit" aspectratio="t" shapetype="f"/>
                    <w10:wrap anchory="page"/>
                  </v:line>
                </w:pict>
              </mc:Fallback>
            </mc:AlternateContent>
          </w:r>
          <w:r w:rsidRPr="00AE5A5E">
            <w:rPr>
              <w:b/>
              <w:bCs/>
              <w:lang w:val="kk-KZ"/>
            </w:rPr>
            <w:t>РЕСПУБЛИКИ КАЗАХСТАН»</w:t>
          </w:r>
        </w:p>
      </w:tc>
    </w:tr>
    <w:tr w:rsidR="00EB5A8C" w:rsidTr="00DD2508">
      <w:trPr>
        <w:trHeight w:val="591"/>
      </w:trPr>
      <w:tc>
        <w:tcPr>
          <w:tcW w:w="3936" w:type="dxa"/>
          <w:shd w:val="clear" w:color="auto" w:fill="auto"/>
        </w:tcPr>
        <w:p w:rsidR="00EB5A8C" w:rsidRDefault="00EB5A8C">
          <w:pPr>
            <w:widowControl w:val="0"/>
            <w:ind w:right="459"/>
            <w:jc w:val="center"/>
            <w:rPr>
              <w:b/>
              <w:bCs/>
              <w:sz w:val="22"/>
              <w:szCs w:val="22"/>
            </w:rPr>
          </w:pPr>
        </w:p>
        <w:p w:rsidR="00EB5A8C" w:rsidRDefault="00EB5A8C">
          <w:pPr>
            <w:widowControl w:val="0"/>
            <w:ind w:right="459"/>
            <w:jc w:val="center"/>
            <w:rPr>
              <w:b/>
              <w:bCs/>
              <w:sz w:val="22"/>
              <w:szCs w:val="22"/>
            </w:rPr>
          </w:pPr>
          <w:r w:rsidRPr="00AE5A5E">
            <w:rPr>
              <w:b/>
              <w:bCs/>
              <w:sz w:val="22"/>
              <w:szCs w:val="22"/>
            </w:rPr>
            <w:t>БАСҚАРМАСЫНЫҢ</w:t>
          </w:r>
        </w:p>
        <w:p w:rsidR="00EB5A8C" w:rsidRDefault="00EB5A8C">
          <w:pPr>
            <w:widowControl w:val="0"/>
            <w:ind w:right="459"/>
            <w:jc w:val="center"/>
            <w:rPr>
              <w:b/>
              <w:bCs/>
              <w:sz w:val="22"/>
              <w:szCs w:val="22"/>
            </w:rPr>
          </w:pPr>
          <w:r w:rsidRPr="00AE5A5E">
            <w:rPr>
              <w:b/>
              <w:bCs/>
              <w:sz w:val="22"/>
              <w:szCs w:val="22"/>
            </w:rPr>
            <w:t>ҚАУЛЫСЫ</w:t>
          </w:r>
        </w:p>
      </w:tc>
      <w:tc>
        <w:tcPr>
          <w:tcW w:w="2126" w:type="dxa"/>
          <w:shd w:val="clear" w:color="auto" w:fill="auto"/>
        </w:tcPr>
        <w:p w:rsidR="00EB5A8C" w:rsidRDefault="00EB5A8C">
          <w:pPr>
            <w:jc w:val="center"/>
            <w:rPr>
              <w:sz w:val="22"/>
              <w:szCs w:val="22"/>
              <w:lang w:val="kk-KZ"/>
            </w:rPr>
          </w:pPr>
        </w:p>
      </w:tc>
      <w:tc>
        <w:tcPr>
          <w:tcW w:w="4263" w:type="dxa"/>
          <w:shd w:val="clear" w:color="auto" w:fill="auto"/>
        </w:tcPr>
        <w:p w:rsidR="00EB5A8C" w:rsidRDefault="00EB5A8C">
          <w:pPr>
            <w:spacing w:line="288" w:lineRule="auto"/>
            <w:jc w:val="center"/>
            <w:rPr>
              <w:b/>
              <w:bCs/>
              <w:sz w:val="22"/>
              <w:szCs w:val="22"/>
            </w:rPr>
          </w:pPr>
        </w:p>
        <w:p w:rsidR="00EB5A8C" w:rsidRDefault="00EB5A8C">
          <w:pPr>
            <w:spacing w:line="288" w:lineRule="auto"/>
            <w:jc w:val="center"/>
            <w:rPr>
              <w:b/>
              <w:bCs/>
              <w:sz w:val="22"/>
              <w:szCs w:val="22"/>
            </w:rPr>
          </w:pPr>
          <w:r w:rsidRPr="00AE5A5E">
            <w:rPr>
              <w:b/>
              <w:bCs/>
              <w:sz w:val="22"/>
              <w:szCs w:val="22"/>
            </w:rPr>
            <w:t>ПОСТАНОВЛЕНИЕ</w:t>
          </w:r>
        </w:p>
        <w:p w:rsidR="00EB5A8C" w:rsidRDefault="00EB5A8C">
          <w:pPr>
            <w:spacing w:line="288" w:lineRule="auto"/>
            <w:jc w:val="center"/>
            <w:rPr>
              <w:b/>
              <w:bCs/>
              <w:lang w:val="kk-KZ"/>
            </w:rPr>
          </w:pPr>
          <w:r w:rsidRPr="00AE5A5E">
            <w:rPr>
              <w:b/>
              <w:bCs/>
              <w:sz w:val="22"/>
              <w:szCs w:val="22"/>
            </w:rPr>
            <w:t>ПРАВЛЕНИЯ</w:t>
          </w:r>
        </w:p>
      </w:tc>
    </w:tr>
  </w:tbl>
  <w:p w:rsidR="00EB5A8C" w:rsidRDefault="00EB5A8C">
    <w:pPr>
      <w:pStyle w:val="ac"/>
      <w:rPr>
        <w:sz w:val="22"/>
        <w:szCs w:val="22"/>
        <w:lang w:val="kk-KZ"/>
      </w:rPr>
    </w:pPr>
  </w:p>
  <w:p w:rsidR="00EB5A8C" w:rsidRDefault="00EB5A8C">
    <w:pPr>
      <w:pStyle w:val="ac"/>
      <w:rPr>
        <w:sz w:val="22"/>
        <w:szCs w:val="22"/>
      </w:rPr>
    </w:pPr>
    <w:r w:rsidRPr="003A206E">
      <w:rPr>
        <w:b/>
        <w:bCs/>
        <w:sz w:val="22"/>
        <w:szCs w:val="22"/>
      </w:rPr>
      <w:t>№  ____________________                                                              от «___»    ___________  20</w:t>
    </w:r>
    <w:r w:rsidRPr="003A206E">
      <w:rPr>
        <w:sz w:val="22"/>
        <w:szCs w:val="22"/>
        <w:lang w:val="kk-KZ"/>
      </w:rPr>
      <w:t>___</w:t>
    </w:r>
    <w:r w:rsidRPr="003A206E">
      <w:rPr>
        <w:b/>
        <w:bCs/>
        <w:sz w:val="22"/>
        <w:szCs w:val="22"/>
      </w:rPr>
      <w:t xml:space="preserve">  года</w:t>
    </w:r>
  </w:p>
  <w:p w:rsidR="00EB5A8C" w:rsidRDefault="00EB5A8C">
    <w:pPr>
      <w:rPr>
        <w:sz w:val="14"/>
        <w:szCs w:val="14"/>
        <w:lang w:val="kk-KZ"/>
      </w:rPr>
    </w:pPr>
  </w:p>
  <w:p w:rsidR="00EB5A8C" w:rsidRDefault="00EB5A8C">
    <w:pPr>
      <w:pStyle w:val="ac"/>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 w:rsidR="00EB5A8C" w:rsidRDefault="00EB5A8C"/>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204324"/>
      <w:docPartObj>
        <w:docPartGallery w:val="Page Numbers (Top of Page)"/>
        <w:docPartUnique/>
      </w:docPartObj>
    </w:sdtPr>
    <w:sdtEndPr>
      <w:rPr>
        <w:sz w:val="28"/>
        <w:szCs w:val="28"/>
      </w:rPr>
    </w:sdtEndPr>
    <w:sdtContent>
      <w:p w:rsidR="00EB5A8C" w:rsidRDefault="00EB5A8C">
        <w:pPr>
          <w:pStyle w:val="ac"/>
          <w:jc w:val="center"/>
          <w:rPr>
            <w:sz w:val="28"/>
            <w:szCs w:val="28"/>
          </w:rPr>
        </w:pPr>
        <w:r>
          <w:rPr>
            <w:sz w:val="28"/>
            <w:szCs w:val="28"/>
          </w:rPr>
          <w:fldChar w:fldCharType="begin"/>
        </w:r>
        <w:r w:rsidRPr="00D2219B">
          <w:rPr>
            <w:sz w:val="28"/>
            <w:szCs w:val="28"/>
          </w:rPr>
          <w:instrText>PAGE   \* MERGEFORMAT</w:instrText>
        </w:r>
        <w:r>
          <w:rPr>
            <w:sz w:val="28"/>
            <w:szCs w:val="28"/>
          </w:rPr>
          <w:fldChar w:fldCharType="separate"/>
        </w:r>
        <w:r w:rsidR="001D1A16">
          <w:rPr>
            <w:noProof/>
            <w:sz w:val="28"/>
            <w:szCs w:val="28"/>
          </w:rPr>
          <w:t>84</w:t>
        </w:r>
        <w:r>
          <w:rPr>
            <w:sz w:val="28"/>
            <w:szCs w:val="28"/>
          </w:rPr>
          <w:fldChar w:fldCharType="end"/>
        </w:r>
        <w:r>
          <w:rPr>
            <w:sz w:val="28"/>
            <w:szCs w:val="28"/>
          </w:rPr>
          <w:t xml:space="preserve"> </w:t>
        </w:r>
      </w:p>
    </w:sdtContent>
  </w:sdt>
  <w:p w:rsidR="00EB5A8C" w:rsidRDefault="00EB5A8C">
    <w:pPr>
      <w:pStyle w:val="ac"/>
    </w:pPr>
  </w:p>
  <w:p w:rsidR="00EB5A8C" w:rsidRDefault="00EB5A8C"/>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EB5A8C" w:rsidTr="00DD2508">
      <w:trPr>
        <w:trHeight w:val="1348"/>
      </w:trPr>
      <w:tc>
        <w:tcPr>
          <w:tcW w:w="3936" w:type="dxa"/>
          <w:shd w:val="clear" w:color="auto" w:fill="auto"/>
        </w:tcPr>
        <w:p w:rsidR="00EB5A8C" w:rsidRDefault="00EB5A8C">
          <w:pPr>
            <w:spacing w:line="288" w:lineRule="auto"/>
            <w:ind w:right="459"/>
            <w:jc w:val="center"/>
            <w:rPr>
              <w:b/>
              <w:bCs/>
            </w:rPr>
          </w:pPr>
          <w:r w:rsidRPr="00AE5A5E">
            <w:rPr>
              <w:b/>
              <w:bCs/>
            </w:rPr>
            <w:t xml:space="preserve">«ҚАЗАҚСТАН </w:t>
          </w:r>
        </w:p>
        <w:p w:rsidR="00EB5A8C" w:rsidRDefault="00EB5A8C">
          <w:pPr>
            <w:spacing w:line="288" w:lineRule="auto"/>
            <w:ind w:right="459"/>
            <w:jc w:val="center"/>
            <w:rPr>
              <w:b/>
              <w:bCs/>
            </w:rPr>
          </w:pPr>
          <w:r w:rsidRPr="00AE5A5E">
            <w:rPr>
              <w:b/>
              <w:bCs/>
            </w:rPr>
            <w:t>РЕСПУБЛИКАСЫНЫҢ</w:t>
          </w:r>
        </w:p>
        <w:p w:rsidR="00EB5A8C" w:rsidRDefault="00EB5A8C">
          <w:pPr>
            <w:spacing w:line="288" w:lineRule="auto"/>
            <w:ind w:right="459"/>
            <w:jc w:val="center"/>
            <w:rPr>
              <w:b/>
              <w:bCs/>
            </w:rPr>
          </w:pPr>
          <w:r w:rsidRPr="00AE5A5E">
            <w:rPr>
              <w:b/>
              <w:bCs/>
            </w:rPr>
            <w:t>ҰЛТТЫҚ БАНКІ»</w:t>
          </w:r>
        </w:p>
        <w:p w:rsidR="00EB5A8C" w:rsidRDefault="00EB5A8C">
          <w:pPr>
            <w:spacing w:line="288" w:lineRule="auto"/>
            <w:ind w:right="459"/>
            <w:jc w:val="center"/>
            <w:rPr>
              <w:b/>
              <w:bCs/>
            </w:rPr>
          </w:pPr>
        </w:p>
        <w:p w:rsidR="00EB5A8C" w:rsidRDefault="00EB5A8C">
          <w:pPr>
            <w:spacing w:line="288" w:lineRule="auto"/>
            <w:ind w:right="459"/>
            <w:jc w:val="center"/>
            <w:rPr>
              <w:b/>
              <w:bCs/>
            </w:rPr>
          </w:pPr>
          <w:r w:rsidRPr="00AE5A5E">
            <w:rPr>
              <w:b/>
              <w:bCs/>
            </w:rPr>
            <w:t xml:space="preserve">РЕСПУБЛИКАЛЫҚ </w:t>
          </w:r>
        </w:p>
        <w:p w:rsidR="00EB5A8C" w:rsidRDefault="00EB5A8C">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EB5A8C" w:rsidRDefault="00EB5A8C">
          <w:pPr>
            <w:jc w:val="center"/>
            <w:rPr>
              <w:sz w:val="22"/>
              <w:szCs w:val="22"/>
              <w:lang w:val="kk-KZ"/>
            </w:rPr>
          </w:pPr>
          <w:r>
            <w:rPr>
              <w:noProof/>
              <w:sz w:val="22"/>
              <w:szCs w:val="22"/>
            </w:rPr>
            <w:drawing>
              <wp:inline distT="0" distB="0" distL="0" distR="0" wp14:anchorId="183670FB" wp14:editId="7B99047A">
                <wp:extent cx="972820" cy="97282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EB5A8C" w:rsidRDefault="00EB5A8C">
          <w:pPr>
            <w:spacing w:line="288" w:lineRule="auto"/>
            <w:jc w:val="center"/>
            <w:rPr>
              <w:b/>
              <w:bCs/>
              <w:lang w:val="kk-KZ"/>
            </w:rPr>
          </w:pPr>
          <w:r w:rsidRPr="00AE5A5E">
            <w:rPr>
              <w:b/>
              <w:bCs/>
              <w:lang w:val="kk-KZ"/>
            </w:rPr>
            <w:t>РЕСПУБЛИКАНСКОЕ ГОСУДАРСТВЕННОЕ УЧРЕЖДЕНИЕ</w:t>
          </w:r>
        </w:p>
        <w:p w:rsidR="00EB5A8C" w:rsidRDefault="00EB5A8C">
          <w:pPr>
            <w:spacing w:line="288" w:lineRule="auto"/>
            <w:jc w:val="center"/>
            <w:rPr>
              <w:b/>
              <w:bCs/>
              <w:lang w:val="kk-KZ"/>
            </w:rPr>
          </w:pPr>
        </w:p>
        <w:p w:rsidR="00EB5A8C" w:rsidRDefault="00EB5A8C">
          <w:pPr>
            <w:spacing w:line="288" w:lineRule="auto"/>
            <w:jc w:val="center"/>
            <w:rPr>
              <w:b/>
              <w:bCs/>
              <w:lang w:val="kk-KZ"/>
            </w:rPr>
          </w:pPr>
          <w:r w:rsidRPr="00AE5A5E">
            <w:rPr>
              <w:b/>
              <w:bCs/>
              <w:lang w:val="kk-KZ"/>
            </w:rPr>
            <w:t>«НАЦИОНАЛЬНЫЙ БАНК</w:t>
          </w:r>
        </w:p>
        <w:p w:rsidR="00EB5A8C" w:rsidRDefault="00EB5A8C">
          <w:pPr>
            <w:spacing w:line="288" w:lineRule="auto"/>
            <w:jc w:val="center"/>
            <w:rPr>
              <w:b/>
              <w:color w:val="3A7298"/>
              <w:sz w:val="29"/>
              <w:szCs w:val="29"/>
              <w:lang w:val="kk-KZ"/>
            </w:rPr>
          </w:pPr>
          <w:r>
            <w:rPr>
              <w:noProof/>
              <w:color w:val="3399FF"/>
              <w:sz w:val="22"/>
              <w:szCs w:val="22"/>
            </w:rPr>
            <mc:AlternateContent>
              <mc:Choice Requires="wps">
                <w:drawing>
                  <wp:anchor distT="0" distB="0" distL="114300" distR="114300" simplePos="0" relativeHeight="251661312" behindDoc="0" locked="0" layoutInCell="1" hidden="0" allowOverlap="1" wp14:anchorId="384DBE79" wp14:editId="1990EF11">
                    <wp:simplePos x="0" y="0"/>
                    <wp:positionH relativeFrom="column">
                      <wp:posOffset>-3910965</wp:posOffset>
                    </wp:positionH>
                    <wp:positionV relativeFrom="page">
                      <wp:posOffset>1057408</wp:posOffset>
                    </wp:positionV>
                    <wp:extent cx="6411595" cy="0"/>
                    <wp:effectExtent l="12700" t="8890" r="14605" b="10160"/>
                    <wp:wrapNone/>
                    <wp:docPr id="51"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w:pict>
                  <v:line w14:anchorId="5E2D3912" id="Line 2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7.95pt,83.25pt" to="196.9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" strokecolor="#39f" strokeweight="1.25pt">
                    <o:lock v:ext="edit" aspectratio="t" shapetype="f"/>
                    <w10:wrap anchory="page"/>
                  </v:line>
                </w:pict>
              </mc:Fallback>
            </mc:AlternateContent>
          </w:r>
          <w:r>
            <w:rPr>
              <w:noProof/>
              <w:sz w:val="22"/>
              <w:szCs w:val="22"/>
            </w:rPr>
            <mc:AlternateContent>
              <mc:Choice Requires="wps">
                <w:drawing>
                  <wp:anchor distT="0" distB="0" distL="114300" distR="114300" simplePos="0" relativeHeight="251662336" behindDoc="0" locked="0" layoutInCell="1" hidden="0" allowOverlap="1" wp14:anchorId="6830211C" wp14:editId="19732962">
                    <wp:simplePos x="0" y="0"/>
                    <wp:positionH relativeFrom="column">
                      <wp:posOffset>-3939540</wp:posOffset>
                    </wp:positionH>
                    <wp:positionV relativeFrom="page">
                      <wp:posOffset>1059180</wp:posOffset>
                    </wp:positionV>
                    <wp:extent cx="6411595" cy="0"/>
                    <wp:effectExtent l="0" t="0" r="27305" b="19050"/>
                    <wp:wrapNone/>
                    <wp:docPr id="52"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69C586AA" id="Line 2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" strokecolor="windowText" strokeweight="1pt">
                    <o:lock v:ext="edit" aspectratio="t" shapetype="f"/>
                    <w10:wrap anchory="page"/>
                  </v:line>
                </w:pict>
              </mc:Fallback>
            </mc:AlternateContent>
          </w:r>
          <w:r w:rsidRPr="00AE5A5E">
            <w:rPr>
              <w:b/>
              <w:bCs/>
              <w:lang w:val="kk-KZ"/>
            </w:rPr>
            <w:t>РЕСПУБЛИКИ КАЗАХСТАН»</w:t>
          </w:r>
        </w:p>
      </w:tc>
    </w:tr>
    <w:tr w:rsidR="00EB5A8C" w:rsidTr="00DD2508">
      <w:trPr>
        <w:trHeight w:val="591"/>
      </w:trPr>
      <w:tc>
        <w:tcPr>
          <w:tcW w:w="3936" w:type="dxa"/>
          <w:shd w:val="clear" w:color="auto" w:fill="auto"/>
        </w:tcPr>
        <w:p w:rsidR="00EB5A8C" w:rsidRDefault="00EB5A8C">
          <w:pPr>
            <w:widowControl w:val="0"/>
            <w:ind w:right="459"/>
            <w:jc w:val="center"/>
            <w:rPr>
              <w:b/>
              <w:bCs/>
              <w:sz w:val="22"/>
              <w:szCs w:val="22"/>
            </w:rPr>
          </w:pPr>
        </w:p>
        <w:p w:rsidR="00EB5A8C" w:rsidRDefault="00EB5A8C">
          <w:pPr>
            <w:widowControl w:val="0"/>
            <w:ind w:right="459"/>
            <w:jc w:val="center"/>
            <w:rPr>
              <w:b/>
              <w:bCs/>
              <w:sz w:val="22"/>
              <w:szCs w:val="22"/>
            </w:rPr>
          </w:pPr>
          <w:r w:rsidRPr="00AE5A5E">
            <w:rPr>
              <w:b/>
              <w:bCs/>
              <w:sz w:val="22"/>
              <w:szCs w:val="22"/>
            </w:rPr>
            <w:t>БАСҚАРМАСЫНЫҢ</w:t>
          </w:r>
        </w:p>
        <w:p w:rsidR="00EB5A8C" w:rsidRDefault="00EB5A8C">
          <w:pPr>
            <w:widowControl w:val="0"/>
            <w:ind w:right="459"/>
            <w:jc w:val="center"/>
            <w:rPr>
              <w:b/>
              <w:bCs/>
              <w:sz w:val="22"/>
              <w:szCs w:val="22"/>
            </w:rPr>
          </w:pPr>
          <w:r w:rsidRPr="00AE5A5E">
            <w:rPr>
              <w:b/>
              <w:bCs/>
              <w:sz w:val="22"/>
              <w:szCs w:val="22"/>
            </w:rPr>
            <w:t>ҚАУЛЫСЫ</w:t>
          </w:r>
        </w:p>
      </w:tc>
      <w:tc>
        <w:tcPr>
          <w:tcW w:w="2126" w:type="dxa"/>
          <w:shd w:val="clear" w:color="auto" w:fill="auto"/>
        </w:tcPr>
        <w:p w:rsidR="00EB5A8C" w:rsidRDefault="00EB5A8C">
          <w:pPr>
            <w:jc w:val="center"/>
            <w:rPr>
              <w:sz w:val="22"/>
              <w:szCs w:val="22"/>
              <w:lang w:val="kk-KZ"/>
            </w:rPr>
          </w:pPr>
        </w:p>
      </w:tc>
      <w:tc>
        <w:tcPr>
          <w:tcW w:w="4263" w:type="dxa"/>
          <w:shd w:val="clear" w:color="auto" w:fill="auto"/>
        </w:tcPr>
        <w:p w:rsidR="00EB5A8C" w:rsidRDefault="00EB5A8C">
          <w:pPr>
            <w:spacing w:line="288" w:lineRule="auto"/>
            <w:jc w:val="center"/>
            <w:rPr>
              <w:b/>
              <w:bCs/>
              <w:sz w:val="22"/>
              <w:szCs w:val="22"/>
            </w:rPr>
          </w:pPr>
        </w:p>
        <w:p w:rsidR="00EB5A8C" w:rsidRDefault="00EB5A8C">
          <w:pPr>
            <w:spacing w:line="288" w:lineRule="auto"/>
            <w:jc w:val="center"/>
            <w:rPr>
              <w:b/>
              <w:bCs/>
              <w:sz w:val="22"/>
              <w:szCs w:val="22"/>
            </w:rPr>
          </w:pPr>
          <w:r w:rsidRPr="00AE5A5E">
            <w:rPr>
              <w:b/>
              <w:bCs/>
              <w:sz w:val="22"/>
              <w:szCs w:val="22"/>
            </w:rPr>
            <w:t>ПОСТАНОВЛЕНИЕ</w:t>
          </w:r>
        </w:p>
        <w:p w:rsidR="00EB5A8C" w:rsidRDefault="00EB5A8C">
          <w:pPr>
            <w:spacing w:line="288" w:lineRule="auto"/>
            <w:jc w:val="center"/>
            <w:rPr>
              <w:b/>
              <w:bCs/>
              <w:lang w:val="kk-KZ"/>
            </w:rPr>
          </w:pPr>
          <w:r w:rsidRPr="00AE5A5E">
            <w:rPr>
              <w:b/>
              <w:bCs/>
              <w:sz w:val="22"/>
              <w:szCs w:val="22"/>
            </w:rPr>
            <w:t>ПРАВЛЕНИЯ</w:t>
          </w:r>
        </w:p>
      </w:tc>
    </w:tr>
  </w:tbl>
  <w:p w:rsidR="00EB5A8C" w:rsidRDefault="00EB5A8C">
    <w:pPr>
      <w:pStyle w:val="ac"/>
      <w:rPr>
        <w:sz w:val="22"/>
        <w:szCs w:val="22"/>
        <w:lang w:val="kk-KZ"/>
      </w:rPr>
    </w:pPr>
  </w:p>
  <w:p w:rsidR="00EB5A8C" w:rsidRDefault="00EB5A8C">
    <w:pPr>
      <w:pStyle w:val="ac"/>
      <w:rPr>
        <w:sz w:val="22"/>
        <w:szCs w:val="22"/>
      </w:rPr>
    </w:pPr>
    <w:r w:rsidRPr="003A206E">
      <w:rPr>
        <w:b/>
        <w:bCs/>
        <w:sz w:val="22"/>
        <w:szCs w:val="22"/>
      </w:rPr>
      <w:t>№  ____________________                                                              от «___»    ___________  20</w:t>
    </w:r>
    <w:r w:rsidRPr="003A206E">
      <w:rPr>
        <w:sz w:val="22"/>
        <w:szCs w:val="22"/>
        <w:lang w:val="kk-KZ"/>
      </w:rPr>
      <w:t>___</w:t>
    </w:r>
    <w:r w:rsidRPr="003A206E">
      <w:rPr>
        <w:b/>
        <w:bCs/>
        <w:sz w:val="22"/>
        <w:szCs w:val="22"/>
      </w:rPr>
      <w:t xml:space="preserve">  года</w:t>
    </w:r>
  </w:p>
  <w:p w:rsidR="00EB5A8C" w:rsidRDefault="00EB5A8C">
    <w:pPr>
      <w:rPr>
        <w:sz w:val="14"/>
        <w:szCs w:val="14"/>
        <w:lang w:val="kk-KZ"/>
      </w:rPr>
    </w:pPr>
  </w:p>
  <w:p w:rsidR="00EB5A8C" w:rsidRDefault="00EB5A8C">
    <w:pPr>
      <w:pStyle w:val="ac"/>
    </w:pPr>
  </w:p>
  <w:p w:rsidR="00EB5A8C" w:rsidRDefault="00EB5A8C"/>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framePr w:wrap="around" w:vAnchor="text" w:hAnchor="margin" w:xAlign="center" w:y="1"/>
      <w:rPr>
        <w:rStyle w:val="af4"/>
      </w:rPr>
    </w:pPr>
    <w:r>
      <w:rPr>
        <w:rStyle w:val="af4"/>
      </w:rPr>
      <w:pgNum/>
    </w:r>
  </w:p>
  <w:p w:rsidR="00EB5A8C" w:rsidRDefault="00EB5A8C">
    <w:pPr>
      <w:pStyle w:val="ac"/>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framePr w:wrap="around" w:vAnchor="text" w:hAnchor="margin" w:xAlign="center" w:y="1"/>
      <w:rPr>
        <w:rStyle w:val="af4"/>
        <w:sz w:val="28"/>
        <w:szCs w:val="28"/>
      </w:rPr>
    </w:pPr>
    <w:r>
      <w:rPr>
        <w:rStyle w:val="af4"/>
        <w:sz w:val="28"/>
        <w:szCs w:val="28"/>
      </w:rPr>
      <w:fldChar w:fldCharType="begin"/>
    </w:r>
    <w:r w:rsidRPr="009459B7">
      <w:rPr>
        <w:rStyle w:val="af4"/>
        <w:sz w:val="28"/>
        <w:szCs w:val="28"/>
      </w:rPr>
      <w:instrText xml:space="preserve">PAGE  </w:instrText>
    </w:r>
    <w:r>
      <w:rPr>
        <w:rStyle w:val="af4"/>
        <w:sz w:val="28"/>
        <w:szCs w:val="28"/>
      </w:rPr>
      <w:fldChar w:fldCharType="separate"/>
    </w:r>
    <w:r w:rsidR="001D1A16">
      <w:rPr>
        <w:rStyle w:val="af4"/>
        <w:noProof/>
        <w:sz w:val="28"/>
        <w:szCs w:val="28"/>
      </w:rPr>
      <w:t>106</w:t>
    </w:r>
    <w:r>
      <w:rPr>
        <w:rStyle w:val="af4"/>
        <w:sz w:val="28"/>
        <w:szCs w:val="28"/>
      </w:rPr>
      <w:fldChar w:fldCharType="end"/>
    </w:r>
  </w:p>
  <w:p w:rsidR="00EB5A8C" w:rsidRDefault="00EB5A8C">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framePr w:wrap="around" w:vAnchor="text" w:hAnchor="margin" w:xAlign="center" w:y="1"/>
      <w:rPr>
        <w:rStyle w:val="af4"/>
        <w:sz w:val="28"/>
        <w:szCs w:val="28"/>
      </w:rPr>
    </w:pPr>
    <w:r>
      <w:rPr>
        <w:rStyle w:val="af4"/>
        <w:sz w:val="28"/>
        <w:szCs w:val="28"/>
      </w:rPr>
      <w:fldChar w:fldCharType="begin"/>
    </w:r>
    <w:r w:rsidRPr="009459B7">
      <w:rPr>
        <w:rStyle w:val="af4"/>
        <w:sz w:val="28"/>
        <w:szCs w:val="28"/>
      </w:rPr>
      <w:instrText xml:space="preserve">PAGE  </w:instrText>
    </w:r>
    <w:r>
      <w:rPr>
        <w:rStyle w:val="af4"/>
        <w:sz w:val="28"/>
        <w:szCs w:val="28"/>
      </w:rPr>
      <w:fldChar w:fldCharType="separate"/>
    </w:r>
    <w:r w:rsidR="001D1A16">
      <w:rPr>
        <w:rStyle w:val="af4"/>
        <w:noProof/>
        <w:sz w:val="28"/>
        <w:szCs w:val="28"/>
      </w:rPr>
      <w:t>26</w:t>
    </w:r>
    <w:r>
      <w:rPr>
        <w:rStyle w:val="af4"/>
        <w:sz w:val="28"/>
        <w:szCs w:val="28"/>
      </w:rPr>
      <w:fldChar w:fldCharType="end"/>
    </w:r>
  </w:p>
  <w:p w:rsidR="00EB5A8C" w:rsidRDefault="00EB5A8C">
    <w:pPr>
      <w:pStyle w:val="ac"/>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EB5A8C" w:rsidTr="00DD2508">
      <w:trPr>
        <w:trHeight w:val="1348"/>
      </w:trPr>
      <w:tc>
        <w:tcPr>
          <w:tcW w:w="3936" w:type="dxa"/>
          <w:shd w:val="clear" w:color="auto" w:fill="auto"/>
        </w:tcPr>
        <w:p w:rsidR="00EB5A8C" w:rsidRDefault="00EB5A8C">
          <w:pPr>
            <w:jc w:val="center"/>
            <w:rPr>
              <w:b/>
              <w:sz w:val="22"/>
              <w:szCs w:val="22"/>
              <w:lang w:val="kk-KZ"/>
            </w:rPr>
          </w:pPr>
          <w:r w:rsidRPr="004B739E">
            <w:rPr>
              <w:b/>
              <w:sz w:val="22"/>
              <w:szCs w:val="22"/>
              <w:lang w:val="kk-KZ"/>
            </w:rPr>
            <w:t>«ҚАЗАҚСТАН РЕСПУБЛИКАСЫНЫҢ</w:t>
          </w:r>
        </w:p>
        <w:p w:rsidR="00EB5A8C" w:rsidRDefault="00EB5A8C">
          <w:pPr>
            <w:jc w:val="center"/>
            <w:rPr>
              <w:b/>
              <w:sz w:val="22"/>
              <w:szCs w:val="22"/>
            </w:rPr>
          </w:pPr>
          <w:r w:rsidRPr="004B739E">
            <w:rPr>
              <w:b/>
              <w:sz w:val="22"/>
              <w:szCs w:val="22"/>
              <w:lang w:val="kk-KZ"/>
            </w:rPr>
            <w:t>ҰЛТТЫҚ БАНКІ»</w:t>
          </w:r>
        </w:p>
        <w:p w:rsidR="00EB5A8C" w:rsidRDefault="00EB5A8C">
          <w:pPr>
            <w:jc w:val="center"/>
            <w:rPr>
              <w:b/>
              <w:sz w:val="22"/>
              <w:szCs w:val="22"/>
            </w:rPr>
          </w:pPr>
        </w:p>
        <w:p w:rsidR="00EB5A8C" w:rsidRDefault="00EB5A8C">
          <w:pPr>
            <w:jc w:val="center"/>
            <w:rPr>
              <w:sz w:val="22"/>
              <w:szCs w:val="22"/>
            </w:rPr>
          </w:pPr>
          <w:r w:rsidRPr="004B739E">
            <w:rPr>
              <w:sz w:val="22"/>
              <w:szCs w:val="22"/>
              <w:lang w:val="kk-KZ"/>
            </w:rPr>
            <w:t xml:space="preserve">РЕСПУБЛИКАЛЫҚ </w:t>
          </w:r>
        </w:p>
        <w:p w:rsidR="00EB5A8C" w:rsidRDefault="00EB5A8C">
          <w:pPr>
            <w:jc w:val="center"/>
            <w:rPr>
              <w:sz w:val="22"/>
              <w:szCs w:val="22"/>
              <w:lang w:val="kk-KZ"/>
            </w:rPr>
          </w:pPr>
          <w:r w:rsidRPr="004B739E">
            <w:rPr>
              <w:sz w:val="22"/>
              <w:szCs w:val="22"/>
              <w:lang w:val="kk-KZ"/>
            </w:rPr>
            <w:t>МЕМЛЕКЕТТІК МЕКЕМЕСІ</w:t>
          </w:r>
        </w:p>
        <w:p w:rsidR="00EB5A8C" w:rsidRDefault="00EB5A8C">
          <w:pPr>
            <w:spacing w:line="288" w:lineRule="auto"/>
            <w:ind w:right="459"/>
            <w:jc w:val="center"/>
            <w:rPr>
              <w:b/>
              <w:sz w:val="32"/>
              <w:szCs w:val="32"/>
              <w:lang w:val="kk-KZ"/>
            </w:rPr>
          </w:pPr>
        </w:p>
      </w:tc>
      <w:tc>
        <w:tcPr>
          <w:tcW w:w="2126" w:type="dxa"/>
          <w:shd w:val="clear" w:color="auto" w:fill="auto"/>
        </w:tcPr>
        <w:p w:rsidR="00EB5A8C" w:rsidRDefault="00EB5A8C">
          <w:pPr>
            <w:jc w:val="center"/>
            <w:rPr>
              <w:sz w:val="22"/>
              <w:szCs w:val="22"/>
              <w:lang w:val="kk-KZ"/>
            </w:rPr>
          </w:pPr>
          <w:r>
            <w:rPr>
              <w:noProof/>
            </w:rPr>
            <w:drawing>
              <wp:inline distT="0" distB="0" distL="0" distR="0" wp14:anchorId="720751E4" wp14:editId="1DDD8800">
                <wp:extent cx="1010920" cy="1006475"/>
                <wp:effectExtent l="19050" t="0" r="0" b="0"/>
                <wp:docPr id="12" name="Picture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rcRect l="6992" t="6992" r="6992" b="6992"/>
                        <a:stretch>
                          <a:fillRect/>
                        </a:stretch>
                      </pic:blipFill>
                      <pic:spPr bwMode="auto">
                        <a:xfrm>
                          <a:off x="0" y="0"/>
                          <a:ext cx="1010920" cy="1006475"/>
                        </a:xfrm>
                        <a:prstGeom prst="rect">
                          <a:avLst/>
                        </a:prstGeom>
                        <a:noFill/>
                        <a:ln>
                          <a:noFill/>
                        </a:ln>
                      </pic:spPr>
                    </pic:pic>
                  </a:graphicData>
                </a:graphic>
              </wp:inline>
            </w:drawing>
          </w:r>
        </w:p>
      </w:tc>
      <w:tc>
        <w:tcPr>
          <w:tcW w:w="4263" w:type="dxa"/>
          <w:shd w:val="clear" w:color="auto" w:fill="auto"/>
        </w:tcPr>
        <w:p w:rsidR="00EB5A8C" w:rsidRDefault="00EB5A8C">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EB5A8C" w:rsidRDefault="00EB5A8C">
          <w:pPr>
            <w:jc w:val="center"/>
            <w:rPr>
              <w:sz w:val="22"/>
              <w:szCs w:val="22"/>
            </w:rPr>
          </w:pPr>
        </w:p>
        <w:p w:rsidR="00EB5A8C" w:rsidRDefault="00EB5A8C">
          <w:pPr>
            <w:jc w:val="center"/>
            <w:rPr>
              <w:b/>
              <w:sz w:val="22"/>
              <w:szCs w:val="22"/>
            </w:rPr>
          </w:pPr>
          <w:r w:rsidRPr="004B739E">
            <w:rPr>
              <w:b/>
              <w:sz w:val="22"/>
              <w:szCs w:val="22"/>
            </w:rPr>
            <w:t>«НАЦИОНАЛЬНЫЙ БАНК</w:t>
          </w:r>
        </w:p>
        <w:p w:rsidR="00EB5A8C" w:rsidRDefault="00EB5A8C">
          <w:pPr>
            <w:jc w:val="center"/>
            <w:rPr>
              <w:b/>
              <w:sz w:val="22"/>
              <w:szCs w:val="22"/>
              <w:lang w:val="kk-KZ"/>
            </w:rPr>
          </w:pPr>
          <w:r w:rsidRPr="004B739E">
            <w:rPr>
              <w:b/>
              <w:sz w:val="22"/>
              <w:szCs w:val="22"/>
            </w:rPr>
            <w:t>РЕСПУБЛИКИ КАЗАХСТАН»</w:t>
          </w:r>
        </w:p>
        <w:p w:rsidR="00EB5A8C" w:rsidRDefault="00EB5A8C">
          <w:pPr>
            <w:spacing w:line="288" w:lineRule="auto"/>
            <w:jc w:val="center"/>
            <w:rPr>
              <w:b/>
              <w:sz w:val="29"/>
              <w:szCs w:val="29"/>
              <w:lang w:val="kk-KZ"/>
            </w:rPr>
          </w:pPr>
        </w:p>
      </w:tc>
    </w:tr>
    <w:tr w:rsidR="00EB5A8C" w:rsidTr="00DD2508">
      <w:trPr>
        <w:trHeight w:val="591"/>
      </w:trPr>
      <w:tc>
        <w:tcPr>
          <w:tcW w:w="3936" w:type="dxa"/>
          <w:shd w:val="clear" w:color="auto" w:fill="auto"/>
        </w:tcPr>
        <w:p w:rsidR="00EB5A8C" w:rsidRDefault="00EB5A8C">
          <w:pPr>
            <w:jc w:val="center"/>
            <w:rPr>
              <w:b/>
              <w:sz w:val="28"/>
              <w:szCs w:val="28"/>
              <w:lang w:val="kk-KZ"/>
            </w:rPr>
          </w:pPr>
          <w:r w:rsidRPr="004B739E">
            <w:rPr>
              <w:b/>
              <w:sz w:val="28"/>
              <w:szCs w:val="28"/>
              <w:lang w:val="kk-KZ"/>
            </w:rPr>
            <w:t>БАСҚАРМАСЫНЫҢ</w:t>
          </w:r>
          <w:r>
            <w:rPr>
              <w:b/>
              <w:sz w:val="28"/>
              <w:szCs w:val="28"/>
              <w:lang w:val="kk-KZ"/>
            </w:rPr>
            <w:br/>
          </w:r>
          <w:r w:rsidRPr="004B739E">
            <w:rPr>
              <w:b/>
              <w:sz w:val="28"/>
              <w:szCs w:val="28"/>
              <w:lang w:val="kk-KZ"/>
            </w:rPr>
            <w:t>ҚАУЛЫСЫ</w:t>
          </w:r>
        </w:p>
        <w:p w:rsidR="00EB5A8C" w:rsidRDefault="00EB5A8C">
          <w:pPr>
            <w:widowControl w:val="0"/>
            <w:ind w:right="459"/>
            <w:jc w:val="center"/>
            <w:rPr>
              <w:b/>
              <w:bCs/>
              <w:sz w:val="22"/>
              <w:szCs w:val="22"/>
            </w:rPr>
          </w:pPr>
        </w:p>
      </w:tc>
      <w:tc>
        <w:tcPr>
          <w:tcW w:w="2126" w:type="dxa"/>
          <w:shd w:val="clear" w:color="auto" w:fill="auto"/>
        </w:tcPr>
        <w:p w:rsidR="00EB5A8C" w:rsidRDefault="00EB5A8C">
          <w:pPr>
            <w:jc w:val="center"/>
            <w:rPr>
              <w:sz w:val="22"/>
              <w:szCs w:val="22"/>
              <w:lang w:val="kk-KZ"/>
            </w:rPr>
          </w:pPr>
        </w:p>
      </w:tc>
      <w:tc>
        <w:tcPr>
          <w:tcW w:w="4263" w:type="dxa"/>
          <w:shd w:val="clear" w:color="auto" w:fill="auto"/>
        </w:tcPr>
        <w:p w:rsidR="00EB5A8C" w:rsidRDefault="00EB5A8C">
          <w:pPr>
            <w:jc w:val="center"/>
            <w:rPr>
              <w:b/>
              <w:sz w:val="28"/>
              <w:szCs w:val="28"/>
              <w:lang w:val="kk-KZ"/>
            </w:rPr>
          </w:pPr>
          <w:r w:rsidRPr="004B739E">
            <w:rPr>
              <w:b/>
              <w:sz w:val="28"/>
              <w:szCs w:val="28"/>
              <w:lang w:val="kk-KZ"/>
            </w:rPr>
            <w:t>ПОСТАНОВЛЕНИЕ</w:t>
          </w:r>
        </w:p>
        <w:p w:rsidR="00EB5A8C" w:rsidRDefault="00EB5A8C">
          <w:pPr>
            <w:jc w:val="center"/>
            <w:rPr>
              <w:b/>
              <w:sz w:val="28"/>
              <w:szCs w:val="28"/>
              <w:lang w:val="kk-KZ"/>
            </w:rPr>
          </w:pPr>
          <w:r w:rsidRPr="004B739E">
            <w:rPr>
              <w:b/>
              <w:sz w:val="28"/>
              <w:szCs w:val="28"/>
              <w:lang w:val="kk-KZ"/>
            </w:rPr>
            <w:t>ПРАВЛЕНИЯ</w:t>
          </w:r>
        </w:p>
        <w:p w:rsidR="00EB5A8C" w:rsidRDefault="00EB5A8C">
          <w:pPr>
            <w:spacing w:line="288" w:lineRule="auto"/>
            <w:jc w:val="center"/>
            <w:rPr>
              <w:b/>
              <w:bCs/>
              <w:lang w:val="kk-KZ"/>
            </w:rPr>
          </w:pPr>
        </w:p>
      </w:tc>
    </w:tr>
  </w:tbl>
  <w:p w:rsidR="00EB5A8C" w:rsidRDefault="00EB5A8C">
    <w:pPr>
      <w:pStyle w:val="ac"/>
      <w:rPr>
        <w:sz w:val="22"/>
        <w:szCs w:val="22"/>
      </w:rPr>
    </w:pPr>
    <w:r w:rsidRPr="00597F04">
      <w:rPr>
        <w:b/>
        <w:bCs/>
        <w:sz w:val="22"/>
        <w:szCs w:val="22"/>
      </w:rPr>
      <w:t>№  ____________________                                                              от «___»    ___________  20</w:t>
    </w:r>
    <w:r w:rsidRPr="00597F04">
      <w:rPr>
        <w:sz w:val="22"/>
        <w:szCs w:val="22"/>
        <w:lang w:val="kk-KZ"/>
      </w:rPr>
      <w:t>___</w:t>
    </w:r>
    <w:r w:rsidRPr="00597F04">
      <w:rPr>
        <w:b/>
        <w:bCs/>
        <w:sz w:val="22"/>
        <w:szCs w:val="22"/>
      </w:rPr>
      <w:t xml:space="preserve">  года</w:t>
    </w:r>
  </w:p>
  <w:p w:rsidR="00EB5A8C" w:rsidRDefault="00EB5A8C">
    <w:pPr>
      <w:rPr>
        <w:color w:val="3A7234"/>
        <w:sz w:val="14"/>
        <w:szCs w:val="14"/>
        <w:lang w:val="kk-KZ"/>
      </w:rPr>
    </w:pPr>
  </w:p>
  <w:p w:rsidR="00EB5A8C" w:rsidRDefault="00EB5A8C">
    <w:pPr>
      <w:rPr>
        <w:color w:val="3A7234"/>
        <w:sz w:val="14"/>
        <w:szCs w:val="14"/>
        <w:lang w:val="kk-KZ"/>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jc w:val="center"/>
      <w:rPr>
        <w:sz w:val="28"/>
        <w:szCs w:val="28"/>
      </w:rPr>
    </w:pPr>
    <w:r>
      <w:rPr>
        <w:sz w:val="28"/>
        <w:szCs w:val="28"/>
      </w:rPr>
      <w:fldChar w:fldCharType="begin"/>
    </w:r>
    <w:r w:rsidRPr="00C9434B">
      <w:rPr>
        <w:sz w:val="28"/>
        <w:szCs w:val="28"/>
      </w:rPr>
      <w:instrText>PAGE   \* MERGEFORMAT</w:instrText>
    </w:r>
    <w:r>
      <w:rPr>
        <w:sz w:val="28"/>
        <w:szCs w:val="28"/>
      </w:rPr>
      <w:fldChar w:fldCharType="separate"/>
    </w:r>
    <w:r w:rsidR="001D1A16">
      <w:rPr>
        <w:noProof/>
        <w:sz w:val="28"/>
        <w:szCs w:val="28"/>
      </w:rPr>
      <w:t>109</w:t>
    </w:r>
    <w:r>
      <w:rPr>
        <w:sz w:val="28"/>
        <w:szCs w:val="28"/>
      </w:rPr>
      <w:fldChar w:fldCharType="end"/>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89077"/>
      <w:docPartObj>
        <w:docPartGallery w:val="Page Numbers (Top of Page)"/>
        <w:docPartUnique/>
      </w:docPartObj>
    </w:sdtPr>
    <w:sdtEndPr/>
    <w:sdtContent>
      <w:p w:rsidR="00EB5A8C" w:rsidRDefault="00EB5A8C">
        <w:pPr>
          <w:pStyle w:val="ac"/>
          <w:jc w:val="center"/>
        </w:pPr>
        <w:r>
          <w:fldChar w:fldCharType="begin"/>
        </w:r>
        <w:r>
          <w:instrText>PAGE   \* MERGEFORMAT</w:instrText>
        </w:r>
        <w:r>
          <w:fldChar w:fldCharType="separate"/>
        </w:r>
        <w:r w:rsidR="001D1A16">
          <w:rPr>
            <w:noProof/>
          </w:rPr>
          <w:t>110</w:t>
        </w:r>
        <w:r>
          <w:fldChar w:fldCharType="end"/>
        </w:r>
      </w:p>
    </w:sdtContent>
  </w:sdt>
  <w:p w:rsidR="00EB5A8C" w:rsidRDefault="00EB5A8C">
    <w:pPr>
      <w:pStyle w:val="ac"/>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framePr w:wrap="around" w:vAnchor="text" w:hAnchor="margin" w:xAlign="center" w:y="1"/>
      <w:rPr>
        <w:rStyle w:val="af4"/>
      </w:rPr>
    </w:pPr>
    <w:r>
      <w:rPr>
        <w:rStyle w:val="af4"/>
      </w:rPr>
      <w:pgNum/>
    </w:r>
  </w:p>
  <w:p w:rsidR="00EB5A8C" w:rsidRDefault="00EB5A8C">
    <w:pPr>
      <w:pStyle w:val="ac"/>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framePr w:wrap="around" w:vAnchor="text" w:hAnchor="margin" w:xAlign="center" w:y="1"/>
      <w:rPr>
        <w:rStyle w:val="af4"/>
        <w:sz w:val="28"/>
        <w:szCs w:val="28"/>
      </w:rPr>
    </w:pPr>
    <w:r>
      <w:rPr>
        <w:rStyle w:val="af4"/>
        <w:sz w:val="28"/>
        <w:szCs w:val="28"/>
      </w:rPr>
      <w:fldChar w:fldCharType="begin"/>
    </w:r>
    <w:r w:rsidRPr="009459B7">
      <w:rPr>
        <w:rStyle w:val="af4"/>
        <w:sz w:val="28"/>
        <w:szCs w:val="28"/>
      </w:rPr>
      <w:instrText xml:space="preserve">PAGE  </w:instrText>
    </w:r>
    <w:r>
      <w:rPr>
        <w:rStyle w:val="af4"/>
        <w:sz w:val="28"/>
        <w:szCs w:val="28"/>
      </w:rPr>
      <w:fldChar w:fldCharType="separate"/>
    </w:r>
    <w:r w:rsidR="001D1A16">
      <w:rPr>
        <w:rStyle w:val="af4"/>
        <w:noProof/>
        <w:sz w:val="28"/>
        <w:szCs w:val="28"/>
      </w:rPr>
      <w:t>136</w:t>
    </w:r>
    <w:r>
      <w:rPr>
        <w:rStyle w:val="af4"/>
        <w:sz w:val="28"/>
        <w:szCs w:val="28"/>
      </w:rPr>
      <w:fldChar w:fldCharType="end"/>
    </w:r>
  </w:p>
  <w:p w:rsidR="00EB5A8C" w:rsidRDefault="00EB5A8C">
    <w:pPr>
      <w:pStyle w:val="ac"/>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EB5A8C" w:rsidTr="00DD2508">
      <w:trPr>
        <w:trHeight w:val="1348"/>
      </w:trPr>
      <w:tc>
        <w:tcPr>
          <w:tcW w:w="3936" w:type="dxa"/>
          <w:shd w:val="clear" w:color="auto" w:fill="auto"/>
        </w:tcPr>
        <w:p w:rsidR="00EB5A8C" w:rsidRDefault="00EB5A8C">
          <w:pPr>
            <w:jc w:val="center"/>
            <w:rPr>
              <w:b/>
              <w:sz w:val="22"/>
              <w:szCs w:val="22"/>
              <w:lang w:val="kk-KZ"/>
            </w:rPr>
          </w:pPr>
          <w:r w:rsidRPr="004B739E">
            <w:rPr>
              <w:b/>
              <w:sz w:val="22"/>
              <w:szCs w:val="22"/>
              <w:lang w:val="kk-KZ"/>
            </w:rPr>
            <w:t>«ҚАЗАҚСТАН РЕСПУБЛИКАСЫНЫҢ</w:t>
          </w:r>
        </w:p>
        <w:p w:rsidR="00EB5A8C" w:rsidRDefault="00EB5A8C">
          <w:pPr>
            <w:jc w:val="center"/>
            <w:rPr>
              <w:b/>
              <w:sz w:val="22"/>
              <w:szCs w:val="22"/>
            </w:rPr>
          </w:pPr>
          <w:r w:rsidRPr="004B739E">
            <w:rPr>
              <w:b/>
              <w:sz w:val="22"/>
              <w:szCs w:val="22"/>
              <w:lang w:val="kk-KZ"/>
            </w:rPr>
            <w:t>ҰЛТТЫҚ БАНКІ»</w:t>
          </w:r>
        </w:p>
        <w:p w:rsidR="00EB5A8C" w:rsidRDefault="00EB5A8C">
          <w:pPr>
            <w:jc w:val="center"/>
            <w:rPr>
              <w:b/>
              <w:sz w:val="22"/>
              <w:szCs w:val="22"/>
            </w:rPr>
          </w:pPr>
        </w:p>
        <w:p w:rsidR="00EB5A8C" w:rsidRDefault="00EB5A8C">
          <w:pPr>
            <w:jc w:val="center"/>
            <w:rPr>
              <w:sz w:val="22"/>
              <w:szCs w:val="22"/>
            </w:rPr>
          </w:pPr>
          <w:r w:rsidRPr="004B739E">
            <w:rPr>
              <w:sz w:val="22"/>
              <w:szCs w:val="22"/>
              <w:lang w:val="kk-KZ"/>
            </w:rPr>
            <w:t xml:space="preserve">РЕСПУБЛИКАЛЫҚ </w:t>
          </w:r>
        </w:p>
        <w:p w:rsidR="00EB5A8C" w:rsidRDefault="00EB5A8C">
          <w:pPr>
            <w:jc w:val="center"/>
            <w:rPr>
              <w:sz w:val="22"/>
              <w:szCs w:val="22"/>
              <w:lang w:val="kk-KZ"/>
            </w:rPr>
          </w:pPr>
          <w:r w:rsidRPr="004B739E">
            <w:rPr>
              <w:sz w:val="22"/>
              <w:szCs w:val="22"/>
              <w:lang w:val="kk-KZ"/>
            </w:rPr>
            <w:t>МЕМЛЕКЕТТІК МЕКЕМЕСІ</w:t>
          </w:r>
        </w:p>
        <w:p w:rsidR="00EB5A8C" w:rsidRDefault="00EB5A8C">
          <w:pPr>
            <w:spacing w:line="288" w:lineRule="auto"/>
            <w:ind w:right="459"/>
            <w:jc w:val="center"/>
            <w:rPr>
              <w:b/>
              <w:sz w:val="32"/>
              <w:szCs w:val="32"/>
              <w:lang w:val="kk-KZ"/>
            </w:rPr>
          </w:pPr>
        </w:p>
      </w:tc>
      <w:tc>
        <w:tcPr>
          <w:tcW w:w="2126" w:type="dxa"/>
          <w:shd w:val="clear" w:color="auto" w:fill="auto"/>
        </w:tcPr>
        <w:p w:rsidR="00EB5A8C" w:rsidRDefault="00EB5A8C">
          <w:pPr>
            <w:jc w:val="center"/>
            <w:rPr>
              <w:sz w:val="22"/>
              <w:szCs w:val="22"/>
              <w:lang w:val="kk-KZ"/>
            </w:rPr>
          </w:pPr>
          <w:r>
            <w:rPr>
              <w:noProof/>
            </w:rPr>
            <w:drawing>
              <wp:inline distT="0" distB="0" distL="0" distR="0" wp14:anchorId="56B71854" wp14:editId="492D2E6C">
                <wp:extent cx="1010920" cy="1006475"/>
                <wp:effectExtent l="19050" t="0" r="0" b="0"/>
                <wp:docPr id="13" name="Picture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rcRect l="6992" t="6992" r="6992" b="6992"/>
                        <a:stretch>
                          <a:fillRect/>
                        </a:stretch>
                      </pic:blipFill>
                      <pic:spPr bwMode="auto">
                        <a:xfrm>
                          <a:off x="0" y="0"/>
                          <a:ext cx="1010920" cy="1006475"/>
                        </a:xfrm>
                        <a:prstGeom prst="rect">
                          <a:avLst/>
                        </a:prstGeom>
                        <a:noFill/>
                        <a:ln>
                          <a:noFill/>
                        </a:ln>
                      </pic:spPr>
                    </pic:pic>
                  </a:graphicData>
                </a:graphic>
              </wp:inline>
            </w:drawing>
          </w:r>
        </w:p>
      </w:tc>
      <w:tc>
        <w:tcPr>
          <w:tcW w:w="4263" w:type="dxa"/>
          <w:shd w:val="clear" w:color="auto" w:fill="auto"/>
        </w:tcPr>
        <w:p w:rsidR="00EB5A8C" w:rsidRDefault="00EB5A8C">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EB5A8C" w:rsidRDefault="00EB5A8C">
          <w:pPr>
            <w:jc w:val="center"/>
            <w:rPr>
              <w:sz w:val="22"/>
              <w:szCs w:val="22"/>
            </w:rPr>
          </w:pPr>
        </w:p>
        <w:p w:rsidR="00EB5A8C" w:rsidRDefault="00EB5A8C">
          <w:pPr>
            <w:jc w:val="center"/>
            <w:rPr>
              <w:b/>
              <w:sz w:val="22"/>
              <w:szCs w:val="22"/>
            </w:rPr>
          </w:pPr>
          <w:r w:rsidRPr="004B739E">
            <w:rPr>
              <w:b/>
              <w:sz w:val="22"/>
              <w:szCs w:val="22"/>
            </w:rPr>
            <w:t>«НАЦИОНАЛЬНЫЙ БАНК</w:t>
          </w:r>
        </w:p>
        <w:p w:rsidR="00EB5A8C" w:rsidRDefault="00EB5A8C">
          <w:pPr>
            <w:jc w:val="center"/>
            <w:rPr>
              <w:b/>
              <w:sz w:val="22"/>
              <w:szCs w:val="22"/>
              <w:lang w:val="kk-KZ"/>
            </w:rPr>
          </w:pPr>
          <w:r w:rsidRPr="004B739E">
            <w:rPr>
              <w:b/>
              <w:sz w:val="22"/>
              <w:szCs w:val="22"/>
            </w:rPr>
            <w:t>РЕСПУБЛИКИ КАЗАХСТАН»</w:t>
          </w:r>
        </w:p>
        <w:p w:rsidR="00EB5A8C" w:rsidRDefault="00EB5A8C">
          <w:pPr>
            <w:spacing w:line="288" w:lineRule="auto"/>
            <w:jc w:val="center"/>
            <w:rPr>
              <w:b/>
              <w:sz w:val="29"/>
              <w:szCs w:val="29"/>
              <w:lang w:val="kk-KZ"/>
            </w:rPr>
          </w:pPr>
        </w:p>
      </w:tc>
    </w:tr>
    <w:tr w:rsidR="00EB5A8C" w:rsidTr="00DD2508">
      <w:trPr>
        <w:trHeight w:val="591"/>
      </w:trPr>
      <w:tc>
        <w:tcPr>
          <w:tcW w:w="3936" w:type="dxa"/>
          <w:shd w:val="clear" w:color="auto" w:fill="auto"/>
        </w:tcPr>
        <w:p w:rsidR="00EB5A8C" w:rsidRDefault="00EB5A8C">
          <w:pPr>
            <w:jc w:val="center"/>
            <w:rPr>
              <w:b/>
              <w:sz w:val="28"/>
              <w:szCs w:val="28"/>
              <w:lang w:val="kk-KZ"/>
            </w:rPr>
          </w:pPr>
          <w:r w:rsidRPr="004B739E">
            <w:rPr>
              <w:b/>
              <w:sz w:val="28"/>
              <w:szCs w:val="28"/>
              <w:lang w:val="kk-KZ"/>
            </w:rPr>
            <w:t>БАСҚАРМАСЫНЫҢ</w:t>
          </w:r>
          <w:r>
            <w:rPr>
              <w:b/>
              <w:sz w:val="28"/>
              <w:szCs w:val="28"/>
              <w:lang w:val="kk-KZ"/>
            </w:rPr>
            <w:br/>
          </w:r>
          <w:r w:rsidRPr="004B739E">
            <w:rPr>
              <w:b/>
              <w:sz w:val="28"/>
              <w:szCs w:val="28"/>
              <w:lang w:val="kk-KZ"/>
            </w:rPr>
            <w:t>ҚАУЛЫСЫ</w:t>
          </w:r>
        </w:p>
        <w:p w:rsidR="00EB5A8C" w:rsidRDefault="00EB5A8C">
          <w:pPr>
            <w:widowControl w:val="0"/>
            <w:ind w:right="459"/>
            <w:jc w:val="center"/>
            <w:rPr>
              <w:b/>
              <w:bCs/>
              <w:sz w:val="22"/>
              <w:szCs w:val="22"/>
            </w:rPr>
          </w:pPr>
        </w:p>
      </w:tc>
      <w:tc>
        <w:tcPr>
          <w:tcW w:w="2126" w:type="dxa"/>
          <w:shd w:val="clear" w:color="auto" w:fill="auto"/>
        </w:tcPr>
        <w:p w:rsidR="00EB5A8C" w:rsidRDefault="00EB5A8C">
          <w:pPr>
            <w:jc w:val="center"/>
            <w:rPr>
              <w:sz w:val="22"/>
              <w:szCs w:val="22"/>
              <w:lang w:val="kk-KZ"/>
            </w:rPr>
          </w:pPr>
        </w:p>
      </w:tc>
      <w:tc>
        <w:tcPr>
          <w:tcW w:w="4263" w:type="dxa"/>
          <w:shd w:val="clear" w:color="auto" w:fill="auto"/>
        </w:tcPr>
        <w:p w:rsidR="00EB5A8C" w:rsidRDefault="00EB5A8C">
          <w:pPr>
            <w:jc w:val="center"/>
            <w:rPr>
              <w:b/>
              <w:sz w:val="28"/>
              <w:szCs w:val="28"/>
              <w:lang w:val="kk-KZ"/>
            </w:rPr>
          </w:pPr>
          <w:r w:rsidRPr="004B739E">
            <w:rPr>
              <w:b/>
              <w:sz w:val="28"/>
              <w:szCs w:val="28"/>
              <w:lang w:val="kk-KZ"/>
            </w:rPr>
            <w:t>ПОСТАНОВЛЕНИЕ</w:t>
          </w:r>
        </w:p>
        <w:p w:rsidR="00EB5A8C" w:rsidRDefault="00EB5A8C">
          <w:pPr>
            <w:jc w:val="center"/>
            <w:rPr>
              <w:b/>
              <w:sz w:val="28"/>
              <w:szCs w:val="28"/>
              <w:lang w:val="kk-KZ"/>
            </w:rPr>
          </w:pPr>
          <w:r w:rsidRPr="004B739E">
            <w:rPr>
              <w:b/>
              <w:sz w:val="28"/>
              <w:szCs w:val="28"/>
              <w:lang w:val="kk-KZ"/>
            </w:rPr>
            <w:t>ПРАВЛЕНИЯ</w:t>
          </w:r>
        </w:p>
        <w:p w:rsidR="00EB5A8C" w:rsidRDefault="00EB5A8C">
          <w:pPr>
            <w:spacing w:line="288" w:lineRule="auto"/>
            <w:jc w:val="center"/>
            <w:rPr>
              <w:b/>
              <w:bCs/>
              <w:lang w:val="kk-KZ"/>
            </w:rPr>
          </w:pPr>
        </w:p>
      </w:tc>
    </w:tr>
  </w:tbl>
  <w:p w:rsidR="00EB5A8C" w:rsidRDefault="00EB5A8C">
    <w:pPr>
      <w:pStyle w:val="ac"/>
      <w:rPr>
        <w:sz w:val="22"/>
        <w:szCs w:val="22"/>
      </w:rPr>
    </w:pPr>
    <w:r w:rsidRPr="00597F04">
      <w:rPr>
        <w:b/>
        <w:bCs/>
        <w:sz w:val="22"/>
        <w:szCs w:val="22"/>
      </w:rPr>
      <w:t>№  ____________________                                                              от «___»    ___________  20</w:t>
    </w:r>
    <w:r w:rsidRPr="00597F04">
      <w:rPr>
        <w:sz w:val="22"/>
        <w:szCs w:val="22"/>
        <w:lang w:val="kk-KZ"/>
      </w:rPr>
      <w:t>___</w:t>
    </w:r>
    <w:r w:rsidRPr="00597F04">
      <w:rPr>
        <w:b/>
        <w:bCs/>
        <w:sz w:val="22"/>
        <w:szCs w:val="22"/>
      </w:rPr>
      <w:t xml:space="preserve">  года</w:t>
    </w:r>
  </w:p>
  <w:p w:rsidR="00EB5A8C" w:rsidRDefault="00EB5A8C">
    <w:pPr>
      <w:rPr>
        <w:color w:val="3A7234"/>
        <w:sz w:val="14"/>
        <w:szCs w:val="14"/>
        <w:lang w:val="kk-KZ"/>
      </w:rPr>
    </w:pPr>
  </w:p>
  <w:p w:rsidR="00EB5A8C" w:rsidRDefault="00EB5A8C">
    <w:pPr>
      <w:rPr>
        <w:color w:val="3A7234"/>
        <w:sz w:val="14"/>
        <w:szCs w:val="14"/>
        <w:lang w:val="kk-KZ"/>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framePr w:wrap="around" w:vAnchor="text" w:hAnchor="margin" w:xAlign="center" w:y="1"/>
      <w:rPr>
        <w:rStyle w:val="af4"/>
      </w:rPr>
    </w:pPr>
    <w:r>
      <w:rPr>
        <w:rStyle w:val="af4"/>
      </w:rPr>
      <w:pgNum/>
    </w:r>
  </w:p>
  <w:p w:rsidR="00EB5A8C" w:rsidRDefault="00EB5A8C">
    <w:pPr>
      <w:pStyle w:val="ac"/>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framePr w:wrap="around" w:vAnchor="text" w:hAnchor="margin" w:xAlign="center" w:y="1"/>
      <w:rPr>
        <w:rStyle w:val="af4"/>
        <w:sz w:val="28"/>
        <w:szCs w:val="28"/>
      </w:rPr>
    </w:pPr>
    <w:r>
      <w:rPr>
        <w:rStyle w:val="af4"/>
        <w:sz w:val="28"/>
        <w:szCs w:val="28"/>
      </w:rPr>
      <w:fldChar w:fldCharType="begin"/>
    </w:r>
    <w:r w:rsidRPr="009459B7">
      <w:rPr>
        <w:rStyle w:val="af4"/>
        <w:sz w:val="28"/>
        <w:szCs w:val="28"/>
      </w:rPr>
      <w:instrText xml:space="preserve">PAGE  </w:instrText>
    </w:r>
    <w:r>
      <w:rPr>
        <w:rStyle w:val="af4"/>
        <w:sz w:val="28"/>
        <w:szCs w:val="28"/>
      </w:rPr>
      <w:fldChar w:fldCharType="separate"/>
    </w:r>
    <w:r w:rsidR="001D1A16">
      <w:rPr>
        <w:rStyle w:val="af4"/>
        <w:noProof/>
        <w:sz w:val="28"/>
        <w:szCs w:val="28"/>
      </w:rPr>
      <w:t>137</w:t>
    </w:r>
    <w:r>
      <w:rPr>
        <w:rStyle w:val="af4"/>
        <w:sz w:val="28"/>
        <w:szCs w:val="28"/>
      </w:rPr>
      <w:fldChar w:fldCharType="end"/>
    </w:r>
  </w:p>
  <w:p w:rsidR="00EB5A8C" w:rsidRDefault="00EB5A8C">
    <w:pPr>
      <w:pStyle w:val="ac"/>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EB5A8C" w:rsidTr="00DD2508">
      <w:trPr>
        <w:trHeight w:val="1348"/>
      </w:trPr>
      <w:tc>
        <w:tcPr>
          <w:tcW w:w="3936" w:type="dxa"/>
          <w:shd w:val="clear" w:color="auto" w:fill="auto"/>
        </w:tcPr>
        <w:p w:rsidR="00EB5A8C" w:rsidRDefault="00EB5A8C">
          <w:pPr>
            <w:jc w:val="center"/>
            <w:rPr>
              <w:b/>
              <w:sz w:val="22"/>
              <w:szCs w:val="22"/>
              <w:lang w:val="kk-KZ"/>
            </w:rPr>
          </w:pPr>
          <w:r w:rsidRPr="004B739E">
            <w:rPr>
              <w:b/>
              <w:sz w:val="22"/>
              <w:szCs w:val="22"/>
              <w:lang w:val="kk-KZ"/>
            </w:rPr>
            <w:t>«ҚАЗАҚСТАН РЕСПУБЛИКАСЫНЫҢ</w:t>
          </w:r>
        </w:p>
        <w:p w:rsidR="00EB5A8C" w:rsidRDefault="00EB5A8C">
          <w:pPr>
            <w:jc w:val="center"/>
            <w:rPr>
              <w:b/>
              <w:sz w:val="22"/>
              <w:szCs w:val="22"/>
            </w:rPr>
          </w:pPr>
          <w:r w:rsidRPr="004B739E">
            <w:rPr>
              <w:b/>
              <w:sz w:val="22"/>
              <w:szCs w:val="22"/>
              <w:lang w:val="kk-KZ"/>
            </w:rPr>
            <w:t>ҰЛТТЫҚ БАНКІ»</w:t>
          </w:r>
        </w:p>
        <w:p w:rsidR="00EB5A8C" w:rsidRDefault="00EB5A8C">
          <w:pPr>
            <w:jc w:val="center"/>
            <w:rPr>
              <w:b/>
              <w:sz w:val="22"/>
              <w:szCs w:val="22"/>
            </w:rPr>
          </w:pPr>
        </w:p>
        <w:p w:rsidR="00EB5A8C" w:rsidRDefault="00EB5A8C">
          <w:pPr>
            <w:jc w:val="center"/>
            <w:rPr>
              <w:sz w:val="22"/>
              <w:szCs w:val="22"/>
            </w:rPr>
          </w:pPr>
          <w:r w:rsidRPr="004B739E">
            <w:rPr>
              <w:sz w:val="22"/>
              <w:szCs w:val="22"/>
              <w:lang w:val="kk-KZ"/>
            </w:rPr>
            <w:t xml:space="preserve">РЕСПУБЛИКАЛЫҚ </w:t>
          </w:r>
        </w:p>
        <w:p w:rsidR="00EB5A8C" w:rsidRDefault="00EB5A8C">
          <w:pPr>
            <w:jc w:val="center"/>
            <w:rPr>
              <w:sz w:val="22"/>
              <w:szCs w:val="22"/>
              <w:lang w:val="kk-KZ"/>
            </w:rPr>
          </w:pPr>
          <w:r w:rsidRPr="004B739E">
            <w:rPr>
              <w:sz w:val="22"/>
              <w:szCs w:val="22"/>
              <w:lang w:val="kk-KZ"/>
            </w:rPr>
            <w:t>МЕМЛЕКЕТТІК МЕКЕМЕСІ</w:t>
          </w:r>
        </w:p>
        <w:p w:rsidR="00EB5A8C" w:rsidRDefault="00EB5A8C">
          <w:pPr>
            <w:spacing w:line="288" w:lineRule="auto"/>
            <w:ind w:right="459"/>
            <w:jc w:val="center"/>
            <w:rPr>
              <w:b/>
              <w:sz w:val="32"/>
              <w:szCs w:val="32"/>
              <w:lang w:val="kk-KZ"/>
            </w:rPr>
          </w:pPr>
        </w:p>
      </w:tc>
      <w:tc>
        <w:tcPr>
          <w:tcW w:w="2126" w:type="dxa"/>
          <w:shd w:val="clear" w:color="auto" w:fill="auto"/>
        </w:tcPr>
        <w:p w:rsidR="00EB5A8C" w:rsidRDefault="00EB5A8C">
          <w:pPr>
            <w:jc w:val="center"/>
            <w:rPr>
              <w:sz w:val="22"/>
              <w:szCs w:val="22"/>
              <w:lang w:val="kk-KZ"/>
            </w:rPr>
          </w:pPr>
          <w:r>
            <w:rPr>
              <w:noProof/>
            </w:rPr>
            <w:drawing>
              <wp:inline distT="0" distB="0" distL="0" distR="0" wp14:anchorId="655AD241" wp14:editId="6840EC77">
                <wp:extent cx="1010920" cy="1006475"/>
                <wp:effectExtent l="19050" t="0" r="0" b="0"/>
                <wp:docPr id="14" name="Picture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rcRect l="6992" t="6992" r="6992" b="6992"/>
                        <a:stretch>
                          <a:fillRect/>
                        </a:stretch>
                      </pic:blipFill>
                      <pic:spPr bwMode="auto">
                        <a:xfrm>
                          <a:off x="0" y="0"/>
                          <a:ext cx="1010920" cy="1006475"/>
                        </a:xfrm>
                        <a:prstGeom prst="rect">
                          <a:avLst/>
                        </a:prstGeom>
                        <a:noFill/>
                        <a:ln>
                          <a:noFill/>
                        </a:ln>
                      </pic:spPr>
                    </pic:pic>
                  </a:graphicData>
                </a:graphic>
              </wp:inline>
            </w:drawing>
          </w:r>
        </w:p>
      </w:tc>
      <w:tc>
        <w:tcPr>
          <w:tcW w:w="4263" w:type="dxa"/>
          <w:shd w:val="clear" w:color="auto" w:fill="auto"/>
        </w:tcPr>
        <w:p w:rsidR="00EB5A8C" w:rsidRDefault="00EB5A8C">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EB5A8C" w:rsidRDefault="00EB5A8C">
          <w:pPr>
            <w:jc w:val="center"/>
            <w:rPr>
              <w:sz w:val="22"/>
              <w:szCs w:val="22"/>
            </w:rPr>
          </w:pPr>
        </w:p>
        <w:p w:rsidR="00EB5A8C" w:rsidRDefault="00EB5A8C">
          <w:pPr>
            <w:jc w:val="center"/>
            <w:rPr>
              <w:b/>
              <w:sz w:val="22"/>
              <w:szCs w:val="22"/>
            </w:rPr>
          </w:pPr>
          <w:r w:rsidRPr="004B739E">
            <w:rPr>
              <w:b/>
              <w:sz w:val="22"/>
              <w:szCs w:val="22"/>
            </w:rPr>
            <w:t>«НАЦИОНАЛЬНЫЙ БАНК</w:t>
          </w:r>
        </w:p>
        <w:p w:rsidR="00EB5A8C" w:rsidRDefault="00EB5A8C">
          <w:pPr>
            <w:jc w:val="center"/>
            <w:rPr>
              <w:b/>
              <w:sz w:val="22"/>
              <w:szCs w:val="22"/>
              <w:lang w:val="kk-KZ"/>
            </w:rPr>
          </w:pPr>
          <w:r w:rsidRPr="004B739E">
            <w:rPr>
              <w:b/>
              <w:sz w:val="22"/>
              <w:szCs w:val="22"/>
            </w:rPr>
            <w:t>РЕСПУБЛИКИ КАЗАХСТАН»</w:t>
          </w:r>
        </w:p>
        <w:p w:rsidR="00EB5A8C" w:rsidRDefault="00EB5A8C">
          <w:pPr>
            <w:spacing w:line="288" w:lineRule="auto"/>
            <w:jc w:val="center"/>
            <w:rPr>
              <w:b/>
              <w:sz w:val="29"/>
              <w:szCs w:val="29"/>
              <w:lang w:val="kk-KZ"/>
            </w:rPr>
          </w:pPr>
        </w:p>
      </w:tc>
    </w:tr>
    <w:tr w:rsidR="00EB5A8C" w:rsidTr="00DD2508">
      <w:trPr>
        <w:trHeight w:val="591"/>
      </w:trPr>
      <w:tc>
        <w:tcPr>
          <w:tcW w:w="3936" w:type="dxa"/>
          <w:shd w:val="clear" w:color="auto" w:fill="auto"/>
        </w:tcPr>
        <w:p w:rsidR="00EB5A8C" w:rsidRDefault="00EB5A8C">
          <w:pPr>
            <w:jc w:val="center"/>
            <w:rPr>
              <w:b/>
              <w:sz w:val="28"/>
              <w:szCs w:val="28"/>
              <w:lang w:val="kk-KZ"/>
            </w:rPr>
          </w:pPr>
          <w:r w:rsidRPr="004B739E">
            <w:rPr>
              <w:b/>
              <w:sz w:val="28"/>
              <w:szCs w:val="28"/>
              <w:lang w:val="kk-KZ"/>
            </w:rPr>
            <w:t>БАСҚАРМАСЫНЫҢ</w:t>
          </w:r>
          <w:r>
            <w:rPr>
              <w:b/>
              <w:sz w:val="28"/>
              <w:szCs w:val="28"/>
              <w:lang w:val="kk-KZ"/>
            </w:rPr>
            <w:br/>
          </w:r>
          <w:r w:rsidRPr="004B739E">
            <w:rPr>
              <w:b/>
              <w:sz w:val="28"/>
              <w:szCs w:val="28"/>
              <w:lang w:val="kk-KZ"/>
            </w:rPr>
            <w:t>ҚАУЛЫСЫ</w:t>
          </w:r>
        </w:p>
        <w:p w:rsidR="00EB5A8C" w:rsidRDefault="00EB5A8C">
          <w:pPr>
            <w:widowControl w:val="0"/>
            <w:ind w:right="459"/>
            <w:jc w:val="center"/>
            <w:rPr>
              <w:b/>
              <w:bCs/>
              <w:sz w:val="22"/>
              <w:szCs w:val="22"/>
            </w:rPr>
          </w:pPr>
        </w:p>
      </w:tc>
      <w:tc>
        <w:tcPr>
          <w:tcW w:w="2126" w:type="dxa"/>
          <w:shd w:val="clear" w:color="auto" w:fill="auto"/>
        </w:tcPr>
        <w:p w:rsidR="00EB5A8C" w:rsidRDefault="00EB5A8C">
          <w:pPr>
            <w:jc w:val="center"/>
            <w:rPr>
              <w:sz w:val="22"/>
              <w:szCs w:val="22"/>
              <w:lang w:val="kk-KZ"/>
            </w:rPr>
          </w:pPr>
        </w:p>
      </w:tc>
      <w:tc>
        <w:tcPr>
          <w:tcW w:w="4263" w:type="dxa"/>
          <w:shd w:val="clear" w:color="auto" w:fill="auto"/>
        </w:tcPr>
        <w:p w:rsidR="00EB5A8C" w:rsidRDefault="00EB5A8C">
          <w:pPr>
            <w:jc w:val="center"/>
            <w:rPr>
              <w:b/>
              <w:sz w:val="28"/>
              <w:szCs w:val="28"/>
              <w:lang w:val="kk-KZ"/>
            </w:rPr>
          </w:pPr>
          <w:r w:rsidRPr="004B739E">
            <w:rPr>
              <w:b/>
              <w:sz w:val="28"/>
              <w:szCs w:val="28"/>
              <w:lang w:val="kk-KZ"/>
            </w:rPr>
            <w:t>ПОСТАНОВЛЕНИЕ</w:t>
          </w:r>
        </w:p>
        <w:p w:rsidR="00EB5A8C" w:rsidRDefault="00EB5A8C">
          <w:pPr>
            <w:jc w:val="center"/>
            <w:rPr>
              <w:b/>
              <w:sz w:val="28"/>
              <w:szCs w:val="28"/>
              <w:lang w:val="kk-KZ"/>
            </w:rPr>
          </w:pPr>
          <w:r w:rsidRPr="004B739E">
            <w:rPr>
              <w:b/>
              <w:sz w:val="28"/>
              <w:szCs w:val="28"/>
              <w:lang w:val="kk-KZ"/>
            </w:rPr>
            <w:t>ПРАВЛЕНИЯ</w:t>
          </w:r>
        </w:p>
        <w:p w:rsidR="00EB5A8C" w:rsidRDefault="00EB5A8C">
          <w:pPr>
            <w:spacing w:line="288" w:lineRule="auto"/>
            <w:jc w:val="center"/>
            <w:rPr>
              <w:b/>
              <w:bCs/>
              <w:lang w:val="kk-KZ"/>
            </w:rPr>
          </w:pPr>
        </w:p>
      </w:tc>
    </w:tr>
  </w:tbl>
  <w:p w:rsidR="00EB5A8C" w:rsidRDefault="00EB5A8C">
    <w:pPr>
      <w:pStyle w:val="ac"/>
      <w:rPr>
        <w:sz w:val="22"/>
        <w:szCs w:val="22"/>
      </w:rPr>
    </w:pPr>
    <w:r w:rsidRPr="00597F04">
      <w:rPr>
        <w:b/>
        <w:bCs/>
        <w:sz w:val="22"/>
        <w:szCs w:val="22"/>
      </w:rPr>
      <w:t>№  ____________________                                                              от «___»    ___________  20</w:t>
    </w:r>
    <w:r w:rsidRPr="00597F04">
      <w:rPr>
        <w:sz w:val="22"/>
        <w:szCs w:val="22"/>
        <w:lang w:val="kk-KZ"/>
      </w:rPr>
      <w:t>___</w:t>
    </w:r>
    <w:r w:rsidRPr="00597F04">
      <w:rPr>
        <w:b/>
        <w:bCs/>
        <w:sz w:val="22"/>
        <w:szCs w:val="22"/>
      </w:rPr>
      <w:t xml:space="preserve">  года</w:t>
    </w:r>
  </w:p>
  <w:p w:rsidR="00EB5A8C" w:rsidRDefault="00EB5A8C">
    <w:pPr>
      <w:rPr>
        <w:color w:val="3A7234"/>
        <w:sz w:val="14"/>
        <w:szCs w:val="14"/>
        <w:lang w:val="kk-KZ"/>
      </w:rPr>
    </w:pPr>
  </w:p>
  <w:p w:rsidR="00EB5A8C" w:rsidRDefault="00EB5A8C">
    <w:pPr>
      <w:rPr>
        <w:color w:val="3A7234"/>
        <w:sz w:val="14"/>
        <w:szCs w:val="14"/>
        <w:lang w:val="kk-KZ"/>
      </w:rP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A18" w:rsidRPr="00AC5937" w:rsidRDefault="00EB5A8C" w:rsidP="00881A18">
    <w:pPr>
      <w:pStyle w:val="ac"/>
      <w:jc w:val="center"/>
      <w:rPr>
        <w:sz w:val="22"/>
        <w:szCs w:val="22"/>
        <w:lang w:val="kk-KZ"/>
      </w:rPr>
    </w:pPr>
    <w:r w:rsidRPr="00B57A9C">
      <w:t xml:space="preserve"> </w:t>
    </w:r>
    <w:r w:rsidR="00881A18" w:rsidRPr="00AC5937">
      <w:rPr>
        <w:sz w:val="22"/>
        <w:szCs w:val="22"/>
        <w:lang w:val="kk-KZ"/>
      </w:rPr>
      <w:t>ҚР Әділет министрлігінде 202</w:t>
    </w:r>
    <w:r w:rsidR="001D1A16">
      <w:rPr>
        <w:sz w:val="22"/>
        <w:szCs w:val="22"/>
        <w:lang w:val="kk-KZ"/>
      </w:rPr>
      <w:t>5</w:t>
    </w:r>
    <w:r w:rsidR="00881A18" w:rsidRPr="00AC5937">
      <w:rPr>
        <w:sz w:val="22"/>
        <w:szCs w:val="22"/>
        <w:lang w:val="kk-KZ"/>
      </w:rPr>
      <w:t xml:space="preserve"> жылы 2</w:t>
    </w:r>
    <w:r w:rsidR="001D1A16">
      <w:rPr>
        <w:sz w:val="22"/>
        <w:szCs w:val="22"/>
        <w:lang w:val="kk-KZ"/>
      </w:rPr>
      <w:t>5</w:t>
    </w:r>
    <w:r w:rsidR="00881A18" w:rsidRPr="00AC5937">
      <w:rPr>
        <w:sz w:val="22"/>
        <w:szCs w:val="22"/>
        <w:lang w:val="kk-KZ"/>
      </w:rPr>
      <w:t xml:space="preserve"> </w:t>
    </w:r>
    <w:r w:rsidR="00881A18">
      <w:rPr>
        <w:sz w:val="22"/>
        <w:szCs w:val="22"/>
        <w:lang w:val="kk-KZ"/>
      </w:rPr>
      <w:t>желтоқсанда</w:t>
    </w:r>
    <w:r w:rsidR="00881A18" w:rsidRPr="00AC5937">
      <w:rPr>
        <w:sz w:val="22"/>
        <w:szCs w:val="22"/>
        <w:lang w:val="kk-KZ"/>
      </w:rPr>
      <w:t xml:space="preserve">  № </w:t>
    </w:r>
    <w:r w:rsidR="00881A18" w:rsidRPr="00881A18">
      <w:rPr>
        <w:sz w:val="22"/>
        <w:szCs w:val="22"/>
        <w:lang w:val="kk-KZ"/>
      </w:rPr>
      <w:t>37679</w:t>
    </w:r>
    <w:r w:rsidR="00881A18" w:rsidRPr="00AC5937">
      <w:rPr>
        <w:sz w:val="22"/>
        <w:szCs w:val="22"/>
        <w:lang w:val="kk-KZ"/>
      </w:rPr>
      <w:t xml:space="preserve"> тіркелді</w:t>
    </w:r>
  </w:p>
  <w:p w:rsidR="00EB5A8C" w:rsidRPr="00B57A9C" w:rsidRDefault="00EB5A8C" w:rsidP="00DD2508">
    <w:pPr>
      <w:pStyle w:val="ac"/>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jc w:val="center"/>
      <w:rPr>
        <w:sz w:val="28"/>
        <w:szCs w:val="28"/>
      </w:rPr>
    </w:pPr>
    <w:r>
      <w:rPr>
        <w:sz w:val="28"/>
        <w:szCs w:val="28"/>
      </w:rPr>
      <w:fldChar w:fldCharType="begin"/>
    </w:r>
    <w:r w:rsidRPr="00C9434B">
      <w:rPr>
        <w:sz w:val="28"/>
        <w:szCs w:val="28"/>
      </w:rPr>
      <w:instrText>PAGE   \* MERGEFORMAT</w:instrText>
    </w:r>
    <w:r>
      <w:rPr>
        <w:sz w:val="28"/>
        <w:szCs w:val="28"/>
      </w:rPr>
      <w:fldChar w:fldCharType="separate"/>
    </w:r>
    <w:r w:rsidR="001D1A16">
      <w:rPr>
        <w:noProof/>
        <w:sz w:val="28"/>
        <w:szCs w:val="28"/>
      </w:rPr>
      <w:t>140</w:t>
    </w:r>
    <w:r>
      <w:rPr>
        <w:sz w:val="28"/>
        <w:szCs w:val="28"/>
      </w:rPr>
      <w:fldChar w:fldCharType="end"/>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745951"/>
      <w:docPartObj>
        <w:docPartGallery w:val="Page Numbers (Top of Page)"/>
        <w:docPartUnique/>
      </w:docPartObj>
    </w:sdtPr>
    <w:sdtEndPr/>
    <w:sdtContent>
      <w:p w:rsidR="00EB5A8C" w:rsidRDefault="00EB5A8C">
        <w:pPr>
          <w:pStyle w:val="ac"/>
          <w:jc w:val="center"/>
        </w:pPr>
        <w:r>
          <w:fldChar w:fldCharType="begin"/>
        </w:r>
        <w:r>
          <w:instrText>PAGE   \* MERGEFORMAT</w:instrText>
        </w:r>
        <w:r>
          <w:fldChar w:fldCharType="separate"/>
        </w:r>
        <w:r w:rsidR="001D1A16">
          <w:rPr>
            <w:noProof/>
          </w:rPr>
          <w:t>138</w:t>
        </w:r>
        <w:r>
          <w:fldChar w:fldCharType="end"/>
        </w:r>
      </w:p>
    </w:sdtContent>
  </w:sdt>
  <w:p w:rsidR="00EB5A8C" w:rsidRDefault="00EB5A8C">
    <w:pPr>
      <w:pStyle w:val="ac"/>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jc w:val="center"/>
      <w:rPr>
        <w:sz w:val="28"/>
        <w:szCs w:val="28"/>
      </w:rPr>
    </w:pPr>
    <w:r>
      <w:rPr>
        <w:sz w:val="28"/>
        <w:szCs w:val="28"/>
      </w:rPr>
      <w:fldChar w:fldCharType="begin"/>
    </w:r>
    <w:r w:rsidRPr="00C9434B">
      <w:rPr>
        <w:sz w:val="28"/>
        <w:szCs w:val="28"/>
      </w:rPr>
      <w:instrText>PAGE   \* MERGEFORMAT</w:instrText>
    </w:r>
    <w:r>
      <w:rPr>
        <w:sz w:val="28"/>
        <w:szCs w:val="28"/>
      </w:rPr>
      <w:fldChar w:fldCharType="separate"/>
    </w:r>
    <w:r w:rsidR="001D1A16">
      <w:rPr>
        <w:noProof/>
        <w:sz w:val="28"/>
        <w:szCs w:val="28"/>
      </w:rPr>
      <w:t>142</w:t>
    </w:r>
    <w:r>
      <w:rPr>
        <w:sz w:val="28"/>
        <w:szCs w:val="28"/>
      </w:rPr>
      <w:fldChar w:fldCharType="end"/>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770327"/>
      <w:docPartObj>
        <w:docPartGallery w:val="Page Numbers (Top of Page)"/>
        <w:docPartUnique/>
      </w:docPartObj>
    </w:sdtPr>
    <w:sdtEndPr/>
    <w:sdtContent>
      <w:p w:rsidR="00EB5A8C" w:rsidRDefault="00EB5A8C">
        <w:pPr>
          <w:pStyle w:val="ac"/>
          <w:jc w:val="center"/>
        </w:pPr>
        <w:r>
          <w:fldChar w:fldCharType="begin"/>
        </w:r>
        <w:r>
          <w:instrText>PAGE   \* MERGEFORMAT</w:instrText>
        </w:r>
        <w:r>
          <w:fldChar w:fldCharType="separate"/>
        </w:r>
        <w:r>
          <w:rPr>
            <w:noProof/>
          </w:rPr>
          <w:t>138</w:t>
        </w:r>
        <w:r>
          <w:fldChar w:fldCharType="end"/>
        </w:r>
      </w:p>
    </w:sdtContent>
  </w:sdt>
  <w:p w:rsidR="00EB5A8C" w:rsidRDefault="00EB5A8C">
    <w:pPr>
      <w:pStyle w:val="ac"/>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jc w:val="center"/>
      <w:rPr>
        <w:sz w:val="28"/>
        <w:szCs w:val="28"/>
      </w:rPr>
    </w:pPr>
    <w:r>
      <w:rPr>
        <w:sz w:val="28"/>
        <w:szCs w:val="28"/>
      </w:rPr>
      <w:fldChar w:fldCharType="begin"/>
    </w:r>
    <w:r w:rsidRPr="00C9434B">
      <w:rPr>
        <w:sz w:val="28"/>
        <w:szCs w:val="28"/>
      </w:rPr>
      <w:instrText>PAGE   \* MERGEFORMAT</w:instrText>
    </w:r>
    <w:r>
      <w:rPr>
        <w:sz w:val="28"/>
        <w:szCs w:val="28"/>
      </w:rPr>
      <w:fldChar w:fldCharType="separate"/>
    </w:r>
    <w:r w:rsidR="001D1A16">
      <w:rPr>
        <w:noProof/>
        <w:sz w:val="28"/>
        <w:szCs w:val="28"/>
      </w:rPr>
      <w:t>161</w:t>
    </w:r>
    <w:r>
      <w:rPr>
        <w:sz w:val="28"/>
        <w:szCs w:val="28"/>
      </w:rPr>
      <w:fldChar w:fldCharType="end"/>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690427"/>
      <w:docPartObj>
        <w:docPartGallery w:val="Page Numbers (Top of Page)"/>
        <w:docPartUnique/>
      </w:docPartObj>
    </w:sdtPr>
    <w:sdtEndPr/>
    <w:sdtContent>
      <w:p w:rsidR="00EB5A8C" w:rsidRDefault="00EB5A8C">
        <w:pPr>
          <w:pStyle w:val="ac"/>
          <w:jc w:val="center"/>
        </w:pPr>
        <w:r>
          <w:fldChar w:fldCharType="begin"/>
        </w:r>
        <w:r>
          <w:instrText>PAGE   \* MERGEFORMAT</w:instrText>
        </w:r>
        <w:r>
          <w:fldChar w:fldCharType="separate"/>
        </w:r>
        <w:r>
          <w:rPr>
            <w:noProof/>
          </w:rPr>
          <w:t>104</w:t>
        </w:r>
        <w:r>
          <w:fldChar w:fldCharType="end"/>
        </w:r>
      </w:p>
    </w:sdtContent>
  </w:sdt>
  <w:p w:rsidR="00EB5A8C" w:rsidRDefault="00EB5A8C">
    <w:pPr>
      <w:pStyle w:val="ac"/>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pPr>
      <w:pStyle w:val="ac"/>
      <w:jc w:val="center"/>
      <w:rPr>
        <w:sz w:val="28"/>
        <w:szCs w:val="28"/>
      </w:rPr>
    </w:pPr>
    <w:r>
      <w:rPr>
        <w:sz w:val="28"/>
        <w:szCs w:val="28"/>
      </w:rPr>
      <w:fldChar w:fldCharType="begin"/>
    </w:r>
    <w:r w:rsidRPr="00C9434B">
      <w:rPr>
        <w:sz w:val="28"/>
        <w:szCs w:val="28"/>
      </w:rPr>
      <w:instrText>PAGE   \* MERGEFORMAT</w:instrText>
    </w:r>
    <w:r>
      <w:rPr>
        <w:sz w:val="28"/>
        <w:szCs w:val="28"/>
      </w:rPr>
      <w:fldChar w:fldCharType="separate"/>
    </w:r>
    <w:r w:rsidR="001D1A16">
      <w:rPr>
        <w:noProof/>
        <w:sz w:val="28"/>
        <w:szCs w:val="28"/>
      </w:rPr>
      <w:t>181</w:t>
    </w:r>
    <w:r>
      <w:rPr>
        <w:sz w:val="28"/>
        <w:szCs w:val="28"/>
      </w:rPr>
      <w:fldChar w:fldCharType="end"/>
    </w: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66490"/>
      <w:docPartObj>
        <w:docPartGallery w:val="Page Numbers (Top of Page)"/>
        <w:docPartUnique/>
      </w:docPartObj>
    </w:sdtPr>
    <w:sdtEndPr/>
    <w:sdtContent>
      <w:p w:rsidR="00EB5A8C" w:rsidRDefault="00EB5A8C">
        <w:pPr>
          <w:pStyle w:val="ac"/>
          <w:jc w:val="center"/>
        </w:pPr>
        <w:r>
          <w:fldChar w:fldCharType="begin"/>
        </w:r>
        <w:r>
          <w:instrText>PAGE   \* MERGEFORMAT</w:instrText>
        </w:r>
        <w:r>
          <w:fldChar w:fldCharType="separate"/>
        </w:r>
        <w:r>
          <w:rPr>
            <w:noProof/>
          </w:rPr>
          <w:t>104</w:t>
        </w:r>
        <w:r>
          <w:fldChar w:fldCharType="end"/>
        </w:r>
      </w:p>
    </w:sdtContent>
  </w:sdt>
  <w:p w:rsidR="00EB5A8C" w:rsidRDefault="00EB5A8C">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661537"/>
      <w:docPartObj>
        <w:docPartGallery w:val="Page Numbers (Top of Page)"/>
        <w:docPartUnique/>
      </w:docPartObj>
    </w:sdtPr>
    <w:sdtEndPr>
      <w:rPr>
        <w:sz w:val="28"/>
        <w:szCs w:val="28"/>
      </w:rPr>
    </w:sdtEndPr>
    <w:sdtContent>
      <w:p w:rsidR="00EB5A8C" w:rsidRDefault="00EB5A8C">
        <w:pPr>
          <w:pStyle w:val="ac"/>
          <w:jc w:val="center"/>
          <w:rPr>
            <w:sz w:val="28"/>
            <w:szCs w:val="28"/>
          </w:rPr>
        </w:pPr>
        <w:r>
          <w:rPr>
            <w:sz w:val="28"/>
            <w:szCs w:val="28"/>
          </w:rPr>
          <w:fldChar w:fldCharType="begin"/>
        </w:r>
        <w:r w:rsidRPr="00D2219B">
          <w:rPr>
            <w:sz w:val="28"/>
            <w:szCs w:val="28"/>
          </w:rPr>
          <w:instrText>PAGE   \* MERGEFORMAT</w:instrText>
        </w:r>
        <w:r>
          <w:rPr>
            <w:sz w:val="28"/>
            <w:szCs w:val="28"/>
          </w:rPr>
          <w:fldChar w:fldCharType="separate"/>
        </w:r>
        <w:r w:rsidR="001D1A16">
          <w:rPr>
            <w:noProof/>
            <w:sz w:val="28"/>
            <w:szCs w:val="28"/>
          </w:rPr>
          <w:t>40</w:t>
        </w:r>
        <w:r>
          <w:rPr>
            <w:sz w:val="28"/>
            <w:szCs w:val="28"/>
          </w:rPr>
          <w:fldChar w:fldCharType="end"/>
        </w:r>
        <w:r>
          <w:rPr>
            <w:sz w:val="28"/>
            <w:szCs w:val="28"/>
          </w:rPr>
          <w:t xml:space="preserve"> </w:t>
        </w:r>
      </w:p>
    </w:sdtContent>
  </w:sdt>
  <w:p w:rsidR="00EB5A8C" w:rsidRDefault="00EB5A8C">
    <w:pPr>
      <w:pStyle w:val="ac"/>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c"/>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606418" w:rsidRDefault="00BE78CA" w:rsidP="00E43190">
    <w:pPr>
      <w:pStyle w:val="ac"/>
      <w:framePr w:wrap="around" w:vAnchor="text" w:hAnchor="margin" w:xAlign="center" w:y="1"/>
      <w:rPr>
        <w:rStyle w:val="af4"/>
        <w:sz w:val="28"/>
        <w:szCs w:val="28"/>
      </w:rPr>
    </w:pPr>
    <w:r w:rsidRPr="00606418">
      <w:rPr>
        <w:rStyle w:val="af4"/>
        <w:sz w:val="28"/>
        <w:szCs w:val="28"/>
      </w:rPr>
      <w:fldChar w:fldCharType="begin"/>
    </w:r>
    <w:r w:rsidRPr="00606418">
      <w:rPr>
        <w:rStyle w:val="af4"/>
        <w:sz w:val="28"/>
        <w:szCs w:val="28"/>
      </w:rPr>
      <w:instrText xml:space="preserve">PAGE  </w:instrText>
    </w:r>
    <w:r w:rsidRPr="00606418">
      <w:rPr>
        <w:rStyle w:val="af4"/>
        <w:sz w:val="28"/>
        <w:szCs w:val="28"/>
      </w:rPr>
      <w:fldChar w:fldCharType="separate"/>
    </w:r>
    <w:r w:rsidR="001D1A16">
      <w:rPr>
        <w:rStyle w:val="af4"/>
        <w:noProof/>
        <w:sz w:val="28"/>
        <w:szCs w:val="28"/>
      </w:rPr>
      <w:t>247</w:t>
    </w:r>
    <w:r w:rsidRPr="00606418">
      <w:rPr>
        <w:rStyle w:val="af4"/>
        <w:sz w:val="28"/>
        <w:szCs w:val="28"/>
      </w:rPr>
      <w:fldChar w:fldCharType="end"/>
    </w:r>
  </w:p>
  <w:p w:rsidR="00BE78CA" w:rsidRDefault="00BE78CA">
    <w:pPr>
      <w:pStyle w:val="ac"/>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6FE" w:rsidRPr="007D68DF" w:rsidRDefault="007D68DF" w:rsidP="007D68DF">
    <w:pPr>
      <w:tabs>
        <w:tab w:val="left" w:pos="3685"/>
      </w:tabs>
      <w:rPr>
        <w:sz w:val="28"/>
        <w:szCs w:val="28"/>
        <w:lang w:val="kk-KZ"/>
      </w:rPr>
    </w:pPr>
    <w:r>
      <w:rPr>
        <w:sz w:val="14"/>
        <w:szCs w:val="14"/>
        <w:lang w:val="kk-KZ"/>
      </w:rPr>
      <w:tab/>
    </w:r>
    <w:r w:rsidRPr="007D68DF">
      <w:rPr>
        <w:sz w:val="28"/>
        <w:szCs w:val="28"/>
        <w:lang w:val="kk-KZ"/>
      </w:rPr>
      <w:t>182</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EB5A8C" w:rsidTr="00DD2508">
      <w:trPr>
        <w:trHeight w:val="1348"/>
      </w:trPr>
      <w:tc>
        <w:tcPr>
          <w:tcW w:w="3936" w:type="dxa"/>
          <w:shd w:val="clear" w:color="auto" w:fill="auto"/>
        </w:tcPr>
        <w:p w:rsidR="00EB5A8C" w:rsidRDefault="00EB5A8C">
          <w:pPr>
            <w:spacing w:line="288" w:lineRule="auto"/>
            <w:ind w:right="459"/>
            <w:jc w:val="center"/>
            <w:rPr>
              <w:b/>
              <w:bCs/>
            </w:rPr>
          </w:pPr>
          <w:r w:rsidRPr="00AE5A5E">
            <w:rPr>
              <w:b/>
              <w:bCs/>
            </w:rPr>
            <w:t xml:space="preserve">«ҚАЗАҚСТАН </w:t>
          </w:r>
        </w:p>
        <w:p w:rsidR="00EB5A8C" w:rsidRDefault="00EB5A8C">
          <w:pPr>
            <w:spacing w:line="288" w:lineRule="auto"/>
            <w:ind w:right="459"/>
            <w:jc w:val="center"/>
            <w:rPr>
              <w:b/>
              <w:bCs/>
            </w:rPr>
          </w:pPr>
          <w:r w:rsidRPr="00AE5A5E">
            <w:rPr>
              <w:b/>
              <w:bCs/>
            </w:rPr>
            <w:t>РЕСПУБЛИКАСЫНЫҢ</w:t>
          </w:r>
        </w:p>
        <w:p w:rsidR="00EB5A8C" w:rsidRDefault="00EB5A8C">
          <w:pPr>
            <w:spacing w:line="288" w:lineRule="auto"/>
            <w:ind w:right="459"/>
            <w:jc w:val="center"/>
            <w:rPr>
              <w:b/>
              <w:bCs/>
            </w:rPr>
          </w:pPr>
          <w:r w:rsidRPr="00AE5A5E">
            <w:rPr>
              <w:b/>
              <w:bCs/>
            </w:rPr>
            <w:t>ҰЛТТЫҚ БАНКІ»</w:t>
          </w:r>
        </w:p>
        <w:p w:rsidR="00EB5A8C" w:rsidRDefault="00EB5A8C">
          <w:pPr>
            <w:spacing w:line="288" w:lineRule="auto"/>
            <w:ind w:right="459"/>
            <w:jc w:val="center"/>
            <w:rPr>
              <w:b/>
              <w:bCs/>
            </w:rPr>
          </w:pPr>
        </w:p>
        <w:p w:rsidR="00EB5A8C" w:rsidRDefault="00EB5A8C">
          <w:pPr>
            <w:spacing w:line="288" w:lineRule="auto"/>
            <w:ind w:right="459"/>
            <w:jc w:val="center"/>
            <w:rPr>
              <w:b/>
              <w:bCs/>
            </w:rPr>
          </w:pPr>
          <w:r w:rsidRPr="00AE5A5E">
            <w:rPr>
              <w:b/>
              <w:bCs/>
            </w:rPr>
            <w:t xml:space="preserve">РЕСПУБЛИКАЛЫҚ </w:t>
          </w:r>
        </w:p>
        <w:p w:rsidR="00EB5A8C" w:rsidRDefault="00EB5A8C">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EB5A8C" w:rsidRDefault="00EB5A8C">
          <w:pPr>
            <w:jc w:val="center"/>
            <w:rPr>
              <w:sz w:val="22"/>
              <w:szCs w:val="22"/>
              <w:lang w:val="kk-KZ"/>
            </w:rPr>
          </w:pPr>
          <w:r>
            <w:rPr>
              <w:noProof/>
              <w:sz w:val="22"/>
              <w:szCs w:val="22"/>
            </w:rPr>
            <w:drawing>
              <wp:inline distT="0" distB="0" distL="0" distR="0" wp14:anchorId="2D0BC37A" wp14:editId="3756E83A">
                <wp:extent cx="972820" cy="97282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EB5A8C" w:rsidRDefault="00EB5A8C">
          <w:pPr>
            <w:spacing w:line="288" w:lineRule="auto"/>
            <w:jc w:val="center"/>
            <w:rPr>
              <w:b/>
              <w:bCs/>
              <w:lang w:val="kk-KZ"/>
            </w:rPr>
          </w:pPr>
          <w:r w:rsidRPr="00AE5A5E">
            <w:rPr>
              <w:b/>
              <w:bCs/>
              <w:lang w:val="kk-KZ"/>
            </w:rPr>
            <w:t>РЕСПУБЛИКАНСКОЕ ГОСУДАРСТВЕННОЕ УЧРЕЖДЕНИЕ</w:t>
          </w:r>
        </w:p>
        <w:p w:rsidR="00EB5A8C" w:rsidRDefault="00EB5A8C">
          <w:pPr>
            <w:spacing w:line="288" w:lineRule="auto"/>
            <w:jc w:val="center"/>
            <w:rPr>
              <w:b/>
              <w:bCs/>
              <w:lang w:val="kk-KZ"/>
            </w:rPr>
          </w:pPr>
        </w:p>
        <w:p w:rsidR="00EB5A8C" w:rsidRDefault="00EB5A8C">
          <w:pPr>
            <w:spacing w:line="288" w:lineRule="auto"/>
            <w:jc w:val="center"/>
            <w:rPr>
              <w:b/>
              <w:bCs/>
              <w:lang w:val="kk-KZ"/>
            </w:rPr>
          </w:pPr>
          <w:r w:rsidRPr="00AE5A5E">
            <w:rPr>
              <w:b/>
              <w:bCs/>
              <w:lang w:val="kk-KZ"/>
            </w:rPr>
            <w:t>«НАЦИОНАЛЬНЫЙ БАНК</w:t>
          </w:r>
        </w:p>
        <w:p w:rsidR="00EB5A8C" w:rsidRDefault="00EB5A8C">
          <w:pPr>
            <w:spacing w:line="288" w:lineRule="auto"/>
            <w:jc w:val="center"/>
            <w:rPr>
              <w:b/>
              <w:color w:val="3A7298"/>
              <w:sz w:val="29"/>
              <w:szCs w:val="29"/>
              <w:lang w:val="kk-KZ"/>
            </w:rPr>
          </w:pPr>
          <w:r>
            <w:rPr>
              <w:noProof/>
              <w:color w:val="3399FF"/>
              <w:sz w:val="22"/>
              <w:szCs w:val="22"/>
            </w:rPr>
            <mc:AlternateContent>
              <mc:Choice Requires="wps">
                <w:drawing>
                  <wp:anchor distT="0" distB="0" distL="114300" distR="114300" simplePos="0" relativeHeight="251663360" behindDoc="0" locked="0" layoutInCell="1" hidden="0" allowOverlap="1" wp14:anchorId="1C17C8CC" wp14:editId="577EF7C6">
                    <wp:simplePos x="0" y="0"/>
                    <wp:positionH relativeFrom="column">
                      <wp:posOffset>-3910965</wp:posOffset>
                    </wp:positionH>
                    <wp:positionV relativeFrom="page">
                      <wp:posOffset>1057408</wp:posOffset>
                    </wp:positionV>
                    <wp:extent cx="6411595" cy="0"/>
                    <wp:effectExtent l="12700" t="8890" r="14605" b="10160"/>
                    <wp:wrapNone/>
                    <wp:docPr id="2"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w:pict>
                  <v:line w14:anchorId="21567A5C" id="Line 2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7.95pt,83.25pt" to="196.9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" strokecolor="#39f" strokeweight="1.25pt">
                    <o:lock v:ext="edit" aspectratio="t" shapetype="f"/>
                    <w10:wrap anchory="page"/>
                  </v:line>
                </w:pict>
              </mc:Fallback>
            </mc:AlternateContent>
          </w:r>
          <w:r>
            <w:rPr>
              <w:noProof/>
              <w:sz w:val="22"/>
              <w:szCs w:val="22"/>
            </w:rPr>
            <mc:AlternateContent>
              <mc:Choice Requires="wps">
                <w:drawing>
                  <wp:anchor distT="0" distB="0" distL="114300" distR="114300" simplePos="0" relativeHeight="251664384" behindDoc="0" locked="0" layoutInCell="1" hidden="0" allowOverlap="1" wp14:anchorId="3CF45394" wp14:editId="043716C8">
                    <wp:simplePos x="0" y="0"/>
                    <wp:positionH relativeFrom="column">
                      <wp:posOffset>-3939540</wp:posOffset>
                    </wp:positionH>
                    <wp:positionV relativeFrom="page">
                      <wp:posOffset>1059180</wp:posOffset>
                    </wp:positionV>
                    <wp:extent cx="6411595" cy="0"/>
                    <wp:effectExtent l="0" t="0" r="27305" b="19050"/>
                    <wp:wrapNone/>
                    <wp:docPr id="5"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748FFA7B" id="Line 2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" strokecolor="windowText" strokeweight="1pt">
                    <o:lock v:ext="edit" aspectratio="t" shapetype="f"/>
                    <w10:wrap anchory="page"/>
                  </v:line>
                </w:pict>
              </mc:Fallback>
            </mc:AlternateContent>
          </w:r>
          <w:r w:rsidRPr="00AE5A5E">
            <w:rPr>
              <w:b/>
              <w:bCs/>
              <w:lang w:val="kk-KZ"/>
            </w:rPr>
            <w:t>РЕСПУБЛИКИ КАЗАХСТАН»</w:t>
          </w:r>
        </w:p>
      </w:tc>
    </w:tr>
    <w:tr w:rsidR="00EB5A8C" w:rsidTr="00DD2508">
      <w:trPr>
        <w:trHeight w:val="591"/>
      </w:trPr>
      <w:tc>
        <w:tcPr>
          <w:tcW w:w="3936" w:type="dxa"/>
          <w:shd w:val="clear" w:color="auto" w:fill="auto"/>
        </w:tcPr>
        <w:p w:rsidR="00EB5A8C" w:rsidRDefault="00EB5A8C">
          <w:pPr>
            <w:widowControl w:val="0"/>
            <w:ind w:right="459"/>
            <w:jc w:val="center"/>
            <w:rPr>
              <w:b/>
              <w:bCs/>
              <w:sz w:val="22"/>
              <w:szCs w:val="22"/>
            </w:rPr>
          </w:pPr>
        </w:p>
        <w:p w:rsidR="00EB5A8C" w:rsidRDefault="00EB5A8C">
          <w:pPr>
            <w:widowControl w:val="0"/>
            <w:ind w:right="459"/>
            <w:jc w:val="center"/>
            <w:rPr>
              <w:b/>
              <w:bCs/>
              <w:sz w:val="22"/>
              <w:szCs w:val="22"/>
            </w:rPr>
          </w:pPr>
          <w:r w:rsidRPr="00AE5A5E">
            <w:rPr>
              <w:b/>
              <w:bCs/>
              <w:sz w:val="22"/>
              <w:szCs w:val="22"/>
            </w:rPr>
            <w:t>БАСҚАРМАСЫНЫҢ</w:t>
          </w:r>
        </w:p>
        <w:p w:rsidR="00EB5A8C" w:rsidRDefault="00EB5A8C">
          <w:pPr>
            <w:widowControl w:val="0"/>
            <w:ind w:right="459"/>
            <w:jc w:val="center"/>
            <w:rPr>
              <w:b/>
              <w:bCs/>
              <w:sz w:val="22"/>
              <w:szCs w:val="22"/>
            </w:rPr>
          </w:pPr>
          <w:r w:rsidRPr="00AE5A5E">
            <w:rPr>
              <w:b/>
              <w:bCs/>
              <w:sz w:val="22"/>
              <w:szCs w:val="22"/>
            </w:rPr>
            <w:t>ҚАУЛЫСЫ</w:t>
          </w:r>
        </w:p>
      </w:tc>
      <w:tc>
        <w:tcPr>
          <w:tcW w:w="2126" w:type="dxa"/>
          <w:shd w:val="clear" w:color="auto" w:fill="auto"/>
        </w:tcPr>
        <w:p w:rsidR="00EB5A8C" w:rsidRDefault="00EB5A8C">
          <w:pPr>
            <w:jc w:val="center"/>
            <w:rPr>
              <w:sz w:val="22"/>
              <w:szCs w:val="22"/>
              <w:lang w:val="kk-KZ"/>
            </w:rPr>
          </w:pPr>
        </w:p>
      </w:tc>
      <w:tc>
        <w:tcPr>
          <w:tcW w:w="4263" w:type="dxa"/>
          <w:shd w:val="clear" w:color="auto" w:fill="auto"/>
        </w:tcPr>
        <w:p w:rsidR="00EB5A8C" w:rsidRDefault="00EB5A8C">
          <w:pPr>
            <w:spacing w:line="288" w:lineRule="auto"/>
            <w:jc w:val="center"/>
            <w:rPr>
              <w:b/>
              <w:bCs/>
              <w:sz w:val="22"/>
              <w:szCs w:val="22"/>
            </w:rPr>
          </w:pPr>
        </w:p>
        <w:p w:rsidR="00EB5A8C" w:rsidRDefault="00EB5A8C">
          <w:pPr>
            <w:spacing w:line="288" w:lineRule="auto"/>
            <w:jc w:val="center"/>
            <w:rPr>
              <w:b/>
              <w:bCs/>
              <w:sz w:val="22"/>
              <w:szCs w:val="22"/>
            </w:rPr>
          </w:pPr>
          <w:r w:rsidRPr="00AE5A5E">
            <w:rPr>
              <w:b/>
              <w:bCs/>
              <w:sz w:val="22"/>
              <w:szCs w:val="22"/>
            </w:rPr>
            <w:t>ПОСТАНОВЛЕНИЕ</w:t>
          </w:r>
        </w:p>
        <w:p w:rsidR="00EB5A8C" w:rsidRDefault="00EB5A8C">
          <w:pPr>
            <w:spacing w:line="288" w:lineRule="auto"/>
            <w:jc w:val="center"/>
            <w:rPr>
              <w:b/>
              <w:bCs/>
              <w:lang w:val="kk-KZ"/>
            </w:rPr>
          </w:pPr>
          <w:r w:rsidRPr="00AE5A5E">
            <w:rPr>
              <w:b/>
              <w:bCs/>
              <w:sz w:val="22"/>
              <w:szCs w:val="22"/>
            </w:rPr>
            <w:t>ПРАВЛЕНИЯ</w:t>
          </w:r>
        </w:p>
      </w:tc>
    </w:tr>
  </w:tbl>
  <w:p w:rsidR="00EB5A8C" w:rsidRDefault="00EB5A8C">
    <w:pPr>
      <w:pStyle w:val="ac"/>
      <w:rPr>
        <w:sz w:val="22"/>
        <w:szCs w:val="22"/>
        <w:lang w:val="kk-KZ"/>
      </w:rPr>
    </w:pPr>
  </w:p>
  <w:p w:rsidR="00EB5A8C" w:rsidRDefault="00EB5A8C">
    <w:pPr>
      <w:pStyle w:val="ac"/>
      <w:rPr>
        <w:sz w:val="22"/>
        <w:szCs w:val="22"/>
      </w:rPr>
    </w:pPr>
    <w:r w:rsidRPr="003A206E">
      <w:rPr>
        <w:b/>
        <w:bCs/>
        <w:sz w:val="22"/>
        <w:szCs w:val="22"/>
      </w:rPr>
      <w:t>№  ____________________                                                              от «___»    ___________  20</w:t>
    </w:r>
    <w:r w:rsidRPr="003A206E">
      <w:rPr>
        <w:sz w:val="22"/>
        <w:szCs w:val="22"/>
        <w:lang w:val="kk-KZ"/>
      </w:rPr>
      <w:t>___</w:t>
    </w:r>
    <w:r w:rsidRPr="003A206E">
      <w:rPr>
        <w:b/>
        <w:bCs/>
        <w:sz w:val="22"/>
        <w:szCs w:val="22"/>
      </w:rPr>
      <w:t xml:space="preserve">  года</w:t>
    </w:r>
  </w:p>
  <w:p w:rsidR="00EB5A8C" w:rsidRDefault="00EB5A8C">
    <w:pPr>
      <w:rPr>
        <w:sz w:val="14"/>
        <w:szCs w:val="14"/>
        <w:lang w:val="kk-KZ"/>
      </w:rPr>
    </w:pPr>
  </w:p>
  <w:p w:rsidR="00EB5A8C" w:rsidRDefault="00EB5A8C">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94768"/>
      <w:docPartObj>
        <w:docPartGallery w:val="Page Numbers (Top of Page)"/>
        <w:docPartUnique/>
      </w:docPartObj>
    </w:sdtPr>
    <w:sdtEndPr>
      <w:rPr>
        <w:sz w:val="28"/>
        <w:szCs w:val="28"/>
      </w:rPr>
    </w:sdtEndPr>
    <w:sdtContent>
      <w:p w:rsidR="00EB5A8C" w:rsidRDefault="00EB5A8C">
        <w:pPr>
          <w:pStyle w:val="ac"/>
          <w:jc w:val="center"/>
          <w:rPr>
            <w:sz w:val="28"/>
            <w:szCs w:val="28"/>
          </w:rPr>
        </w:pPr>
        <w:r>
          <w:rPr>
            <w:sz w:val="28"/>
            <w:szCs w:val="28"/>
          </w:rPr>
          <w:fldChar w:fldCharType="begin"/>
        </w:r>
        <w:r w:rsidRPr="00D2219B">
          <w:rPr>
            <w:sz w:val="28"/>
            <w:szCs w:val="28"/>
          </w:rPr>
          <w:instrText>PAGE   \* MERGEFORMAT</w:instrText>
        </w:r>
        <w:r>
          <w:rPr>
            <w:sz w:val="28"/>
            <w:szCs w:val="28"/>
          </w:rPr>
          <w:fldChar w:fldCharType="separate"/>
        </w:r>
        <w:r w:rsidR="001D1A16">
          <w:rPr>
            <w:noProof/>
            <w:sz w:val="28"/>
            <w:szCs w:val="28"/>
          </w:rPr>
          <w:t>42</w:t>
        </w:r>
        <w:r>
          <w:rPr>
            <w:sz w:val="28"/>
            <w:szCs w:val="28"/>
          </w:rPr>
          <w:fldChar w:fldCharType="end"/>
        </w:r>
        <w:r>
          <w:rPr>
            <w:sz w:val="28"/>
            <w:szCs w:val="28"/>
          </w:rPr>
          <w:t xml:space="preserve"> </w:t>
        </w:r>
      </w:p>
    </w:sdtContent>
  </w:sdt>
  <w:p w:rsidR="00EB5A8C" w:rsidRDefault="00EB5A8C">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EB5A8C" w:rsidTr="00DD2508">
      <w:trPr>
        <w:trHeight w:val="1348"/>
      </w:trPr>
      <w:tc>
        <w:tcPr>
          <w:tcW w:w="3936" w:type="dxa"/>
          <w:shd w:val="clear" w:color="auto" w:fill="auto"/>
        </w:tcPr>
        <w:p w:rsidR="00EB5A8C" w:rsidRDefault="00EB5A8C">
          <w:pPr>
            <w:spacing w:line="288" w:lineRule="auto"/>
            <w:ind w:right="459"/>
            <w:jc w:val="center"/>
            <w:rPr>
              <w:b/>
              <w:bCs/>
            </w:rPr>
          </w:pPr>
          <w:r w:rsidRPr="00AE5A5E">
            <w:rPr>
              <w:b/>
              <w:bCs/>
            </w:rPr>
            <w:t xml:space="preserve">«ҚАЗАҚСТАН </w:t>
          </w:r>
        </w:p>
        <w:p w:rsidR="00EB5A8C" w:rsidRDefault="00EB5A8C">
          <w:pPr>
            <w:spacing w:line="288" w:lineRule="auto"/>
            <w:ind w:right="459"/>
            <w:jc w:val="center"/>
            <w:rPr>
              <w:b/>
              <w:bCs/>
            </w:rPr>
          </w:pPr>
          <w:r w:rsidRPr="00AE5A5E">
            <w:rPr>
              <w:b/>
              <w:bCs/>
            </w:rPr>
            <w:t>РЕСПУБЛИКАСЫНЫҢ</w:t>
          </w:r>
        </w:p>
        <w:p w:rsidR="00EB5A8C" w:rsidRDefault="00EB5A8C">
          <w:pPr>
            <w:spacing w:line="288" w:lineRule="auto"/>
            <w:ind w:right="459"/>
            <w:jc w:val="center"/>
            <w:rPr>
              <w:b/>
              <w:bCs/>
            </w:rPr>
          </w:pPr>
          <w:r w:rsidRPr="00AE5A5E">
            <w:rPr>
              <w:b/>
              <w:bCs/>
            </w:rPr>
            <w:t>ҰЛТТЫҚ БАНКІ»</w:t>
          </w:r>
        </w:p>
        <w:p w:rsidR="00EB5A8C" w:rsidRDefault="00EB5A8C">
          <w:pPr>
            <w:spacing w:line="288" w:lineRule="auto"/>
            <w:ind w:right="459"/>
            <w:jc w:val="center"/>
            <w:rPr>
              <w:b/>
              <w:bCs/>
            </w:rPr>
          </w:pPr>
        </w:p>
        <w:p w:rsidR="00EB5A8C" w:rsidRDefault="00EB5A8C">
          <w:pPr>
            <w:spacing w:line="288" w:lineRule="auto"/>
            <w:ind w:right="459"/>
            <w:jc w:val="center"/>
            <w:rPr>
              <w:b/>
              <w:bCs/>
            </w:rPr>
          </w:pPr>
          <w:r w:rsidRPr="00AE5A5E">
            <w:rPr>
              <w:b/>
              <w:bCs/>
            </w:rPr>
            <w:t xml:space="preserve">РЕСПУБЛИКАЛЫҚ </w:t>
          </w:r>
        </w:p>
        <w:p w:rsidR="00EB5A8C" w:rsidRDefault="00EB5A8C">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EB5A8C" w:rsidRDefault="00EB5A8C">
          <w:pPr>
            <w:jc w:val="center"/>
            <w:rPr>
              <w:sz w:val="22"/>
              <w:szCs w:val="22"/>
              <w:lang w:val="kk-KZ"/>
            </w:rPr>
          </w:pPr>
          <w:r>
            <w:rPr>
              <w:noProof/>
              <w:sz w:val="22"/>
              <w:szCs w:val="22"/>
            </w:rPr>
            <w:drawing>
              <wp:inline distT="0" distB="0" distL="0" distR="0" wp14:anchorId="5071AB1B" wp14:editId="33BE0A58">
                <wp:extent cx="972820" cy="97282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EB5A8C" w:rsidRDefault="00EB5A8C">
          <w:pPr>
            <w:spacing w:line="288" w:lineRule="auto"/>
            <w:jc w:val="center"/>
            <w:rPr>
              <w:b/>
              <w:bCs/>
              <w:lang w:val="kk-KZ"/>
            </w:rPr>
          </w:pPr>
          <w:r w:rsidRPr="00AE5A5E">
            <w:rPr>
              <w:b/>
              <w:bCs/>
              <w:lang w:val="kk-KZ"/>
            </w:rPr>
            <w:t>РЕСПУБЛИКАНСКОЕ ГОСУДАРСТВЕННОЕ УЧРЕЖДЕНИЕ</w:t>
          </w:r>
        </w:p>
        <w:p w:rsidR="00EB5A8C" w:rsidRDefault="00EB5A8C">
          <w:pPr>
            <w:spacing w:line="288" w:lineRule="auto"/>
            <w:jc w:val="center"/>
            <w:rPr>
              <w:b/>
              <w:bCs/>
              <w:lang w:val="kk-KZ"/>
            </w:rPr>
          </w:pPr>
        </w:p>
        <w:p w:rsidR="00EB5A8C" w:rsidRDefault="00EB5A8C">
          <w:pPr>
            <w:spacing w:line="288" w:lineRule="auto"/>
            <w:jc w:val="center"/>
            <w:rPr>
              <w:b/>
              <w:bCs/>
              <w:lang w:val="kk-KZ"/>
            </w:rPr>
          </w:pPr>
          <w:r w:rsidRPr="00AE5A5E">
            <w:rPr>
              <w:b/>
              <w:bCs/>
              <w:lang w:val="kk-KZ"/>
            </w:rPr>
            <w:t>«НАЦИОНАЛЬНЫЙ БАНК</w:t>
          </w:r>
        </w:p>
        <w:p w:rsidR="00EB5A8C" w:rsidRDefault="00EB5A8C">
          <w:pPr>
            <w:spacing w:line="288" w:lineRule="auto"/>
            <w:jc w:val="center"/>
            <w:rPr>
              <w:b/>
              <w:color w:val="3A7298"/>
              <w:sz w:val="29"/>
              <w:szCs w:val="29"/>
              <w:lang w:val="kk-KZ"/>
            </w:rPr>
          </w:pPr>
          <w:r>
            <w:rPr>
              <w:noProof/>
              <w:color w:val="3399FF"/>
              <w:sz w:val="22"/>
              <w:szCs w:val="22"/>
            </w:rPr>
            <mc:AlternateContent>
              <mc:Choice Requires="wps">
                <w:drawing>
                  <wp:anchor distT="0" distB="0" distL="114300" distR="114300" simplePos="0" relativeHeight="251659264" behindDoc="0" locked="0" layoutInCell="1" hidden="0" allowOverlap="1" wp14:anchorId="1C9F9C26" wp14:editId="323630E7">
                    <wp:simplePos x="0" y="0"/>
                    <wp:positionH relativeFrom="column">
                      <wp:posOffset>-3910965</wp:posOffset>
                    </wp:positionH>
                    <wp:positionV relativeFrom="page">
                      <wp:posOffset>1057408</wp:posOffset>
                    </wp:positionV>
                    <wp:extent cx="6411595" cy="0"/>
                    <wp:effectExtent l="12700" t="8890" r="14605" b="10160"/>
                    <wp:wrapNone/>
                    <wp:docPr id="37"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w:pict>
                  <v:line w14:anchorId="60280C38"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7.95pt,83.25pt" to="196.9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" strokecolor="#39f" strokeweight="1.25pt">
                    <o:lock v:ext="edit" aspectratio="t" shapetype="f"/>
                    <w10:wrap anchory="page"/>
                  </v:line>
                </w:pict>
              </mc:Fallback>
            </mc:AlternateContent>
          </w:r>
          <w:r>
            <w:rPr>
              <w:noProof/>
              <w:sz w:val="22"/>
              <w:szCs w:val="22"/>
            </w:rPr>
            <mc:AlternateContent>
              <mc:Choice Requires="wps">
                <w:drawing>
                  <wp:anchor distT="0" distB="0" distL="114300" distR="114300" simplePos="0" relativeHeight="251660288" behindDoc="0" locked="0" layoutInCell="1" hidden="0" allowOverlap="1" wp14:anchorId="63FED240" wp14:editId="41D4D444">
                    <wp:simplePos x="0" y="0"/>
                    <wp:positionH relativeFrom="column">
                      <wp:posOffset>-3939540</wp:posOffset>
                    </wp:positionH>
                    <wp:positionV relativeFrom="page">
                      <wp:posOffset>1059180</wp:posOffset>
                    </wp:positionV>
                    <wp:extent cx="6411595" cy="0"/>
                    <wp:effectExtent l="0" t="0" r="27305" b="19050"/>
                    <wp:wrapNone/>
                    <wp:docPr id="38"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429DAE1D" id="Line 2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" strokecolor="windowText" strokeweight="1pt">
                    <o:lock v:ext="edit" aspectratio="t" shapetype="f"/>
                    <w10:wrap anchory="page"/>
                  </v:line>
                </w:pict>
              </mc:Fallback>
            </mc:AlternateContent>
          </w:r>
          <w:r w:rsidRPr="00AE5A5E">
            <w:rPr>
              <w:b/>
              <w:bCs/>
              <w:lang w:val="kk-KZ"/>
            </w:rPr>
            <w:t>РЕСПУБЛИКИ КАЗАХСТАН»</w:t>
          </w:r>
        </w:p>
      </w:tc>
    </w:tr>
    <w:tr w:rsidR="00EB5A8C" w:rsidTr="00DD2508">
      <w:trPr>
        <w:trHeight w:val="591"/>
      </w:trPr>
      <w:tc>
        <w:tcPr>
          <w:tcW w:w="3936" w:type="dxa"/>
          <w:shd w:val="clear" w:color="auto" w:fill="auto"/>
        </w:tcPr>
        <w:p w:rsidR="00EB5A8C" w:rsidRDefault="00EB5A8C">
          <w:pPr>
            <w:widowControl w:val="0"/>
            <w:ind w:right="459"/>
            <w:jc w:val="center"/>
            <w:rPr>
              <w:b/>
              <w:bCs/>
              <w:sz w:val="22"/>
              <w:szCs w:val="22"/>
            </w:rPr>
          </w:pPr>
        </w:p>
        <w:p w:rsidR="00EB5A8C" w:rsidRDefault="00EB5A8C">
          <w:pPr>
            <w:widowControl w:val="0"/>
            <w:ind w:right="459"/>
            <w:jc w:val="center"/>
            <w:rPr>
              <w:b/>
              <w:bCs/>
              <w:sz w:val="22"/>
              <w:szCs w:val="22"/>
            </w:rPr>
          </w:pPr>
          <w:r w:rsidRPr="00AE5A5E">
            <w:rPr>
              <w:b/>
              <w:bCs/>
              <w:sz w:val="22"/>
              <w:szCs w:val="22"/>
            </w:rPr>
            <w:t>БАСҚАРМАСЫНЫҢ</w:t>
          </w:r>
        </w:p>
        <w:p w:rsidR="00EB5A8C" w:rsidRDefault="00EB5A8C">
          <w:pPr>
            <w:widowControl w:val="0"/>
            <w:ind w:right="459"/>
            <w:jc w:val="center"/>
            <w:rPr>
              <w:b/>
              <w:bCs/>
              <w:sz w:val="22"/>
              <w:szCs w:val="22"/>
            </w:rPr>
          </w:pPr>
          <w:r w:rsidRPr="00AE5A5E">
            <w:rPr>
              <w:b/>
              <w:bCs/>
              <w:sz w:val="22"/>
              <w:szCs w:val="22"/>
            </w:rPr>
            <w:t>ҚАУЛЫСЫ</w:t>
          </w:r>
        </w:p>
      </w:tc>
      <w:tc>
        <w:tcPr>
          <w:tcW w:w="2126" w:type="dxa"/>
          <w:shd w:val="clear" w:color="auto" w:fill="auto"/>
        </w:tcPr>
        <w:p w:rsidR="00EB5A8C" w:rsidRDefault="00EB5A8C">
          <w:pPr>
            <w:jc w:val="center"/>
            <w:rPr>
              <w:sz w:val="22"/>
              <w:szCs w:val="22"/>
              <w:lang w:val="kk-KZ"/>
            </w:rPr>
          </w:pPr>
        </w:p>
      </w:tc>
      <w:tc>
        <w:tcPr>
          <w:tcW w:w="4263" w:type="dxa"/>
          <w:shd w:val="clear" w:color="auto" w:fill="auto"/>
        </w:tcPr>
        <w:p w:rsidR="00EB5A8C" w:rsidRDefault="00EB5A8C">
          <w:pPr>
            <w:spacing w:line="288" w:lineRule="auto"/>
            <w:jc w:val="center"/>
            <w:rPr>
              <w:b/>
              <w:bCs/>
              <w:sz w:val="22"/>
              <w:szCs w:val="22"/>
            </w:rPr>
          </w:pPr>
        </w:p>
        <w:p w:rsidR="00EB5A8C" w:rsidRDefault="00EB5A8C">
          <w:pPr>
            <w:spacing w:line="288" w:lineRule="auto"/>
            <w:jc w:val="center"/>
            <w:rPr>
              <w:b/>
              <w:bCs/>
              <w:sz w:val="22"/>
              <w:szCs w:val="22"/>
            </w:rPr>
          </w:pPr>
          <w:r w:rsidRPr="00AE5A5E">
            <w:rPr>
              <w:b/>
              <w:bCs/>
              <w:sz w:val="22"/>
              <w:szCs w:val="22"/>
            </w:rPr>
            <w:t>ПОСТАНОВЛЕНИЕ</w:t>
          </w:r>
        </w:p>
        <w:p w:rsidR="00EB5A8C" w:rsidRDefault="00EB5A8C">
          <w:pPr>
            <w:spacing w:line="288" w:lineRule="auto"/>
            <w:jc w:val="center"/>
            <w:rPr>
              <w:b/>
              <w:bCs/>
              <w:lang w:val="kk-KZ"/>
            </w:rPr>
          </w:pPr>
          <w:r w:rsidRPr="00AE5A5E">
            <w:rPr>
              <w:b/>
              <w:bCs/>
              <w:sz w:val="22"/>
              <w:szCs w:val="22"/>
            </w:rPr>
            <w:t>ПРАВЛЕНИЯ</w:t>
          </w:r>
        </w:p>
      </w:tc>
    </w:tr>
  </w:tbl>
  <w:p w:rsidR="00EB5A8C" w:rsidRDefault="00EB5A8C">
    <w:pPr>
      <w:pStyle w:val="ac"/>
      <w:rPr>
        <w:sz w:val="22"/>
        <w:szCs w:val="22"/>
        <w:lang w:val="kk-KZ"/>
      </w:rPr>
    </w:pPr>
  </w:p>
  <w:p w:rsidR="00EB5A8C" w:rsidRDefault="00EB5A8C">
    <w:pPr>
      <w:pStyle w:val="ac"/>
      <w:rPr>
        <w:sz w:val="22"/>
        <w:szCs w:val="22"/>
      </w:rPr>
    </w:pPr>
    <w:r w:rsidRPr="003A206E">
      <w:rPr>
        <w:b/>
        <w:bCs/>
        <w:sz w:val="22"/>
        <w:szCs w:val="22"/>
      </w:rPr>
      <w:t>№  ____________________                                                              от «___»    ___________  20</w:t>
    </w:r>
    <w:r w:rsidRPr="003A206E">
      <w:rPr>
        <w:sz w:val="22"/>
        <w:szCs w:val="22"/>
        <w:lang w:val="kk-KZ"/>
      </w:rPr>
      <w:t>___</w:t>
    </w:r>
    <w:r w:rsidRPr="003A206E">
      <w:rPr>
        <w:b/>
        <w:bCs/>
        <w:sz w:val="22"/>
        <w:szCs w:val="22"/>
      </w:rPr>
      <w:t xml:space="preserve">  года</w:t>
    </w:r>
  </w:p>
  <w:p w:rsidR="00EB5A8C" w:rsidRDefault="00EB5A8C">
    <w:pPr>
      <w:rPr>
        <w:sz w:val="14"/>
        <w:szCs w:val="14"/>
        <w:lang w:val="kk-KZ"/>
      </w:rPr>
    </w:pPr>
  </w:p>
  <w:p w:rsidR="00EB5A8C" w:rsidRDefault="00EB5A8C">
    <w:pPr>
      <w:pStyle w:val="a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8C" w:rsidRDefault="00EB5A8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DC414EF"/>
    <w:multiLevelType w:val="multilevel"/>
    <w:tmpl w:val="A36AAA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 w15:restartNumberingAfterBreak="0">
    <w:nsid w:val="76F9762C"/>
    <w:multiLevelType w:val="hybridMultilevel"/>
    <w:tmpl w:val="72161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1159E"/>
    <w:rsid w:val="000566C3"/>
    <w:rsid w:val="00073119"/>
    <w:rsid w:val="00075401"/>
    <w:rsid w:val="000870F9"/>
    <w:rsid w:val="000922AA"/>
    <w:rsid w:val="000B7AC8"/>
    <w:rsid w:val="000D4DAC"/>
    <w:rsid w:val="000D56E5"/>
    <w:rsid w:val="000F48E7"/>
    <w:rsid w:val="001319EE"/>
    <w:rsid w:val="00143292"/>
    <w:rsid w:val="00165C6F"/>
    <w:rsid w:val="001763DE"/>
    <w:rsid w:val="001A1881"/>
    <w:rsid w:val="001B61C1"/>
    <w:rsid w:val="001D1A16"/>
    <w:rsid w:val="001F4925"/>
    <w:rsid w:val="001F64CB"/>
    <w:rsid w:val="002000F4"/>
    <w:rsid w:val="002112F2"/>
    <w:rsid w:val="0022101F"/>
    <w:rsid w:val="0023374B"/>
    <w:rsid w:val="00251F3F"/>
    <w:rsid w:val="00277539"/>
    <w:rsid w:val="002A394A"/>
    <w:rsid w:val="003127CD"/>
    <w:rsid w:val="00364E0B"/>
    <w:rsid w:val="003B1C00"/>
    <w:rsid w:val="003E1C7A"/>
    <w:rsid w:val="003F241E"/>
    <w:rsid w:val="00423754"/>
    <w:rsid w:val="00430E89"/>
    <w:rsid w:val="004712A5"/>
    <w:rsid w:val="004726FE"/>
    <w:rsid w:val="0049623C"/>
    <w:rsid w:val="004A0811"/>
    <w:rsid w:val="004B400D"/>
    <w:rsid w:val="004C34B8"/>
    <w:rsid w:val="004D0B0F"/>
    <w:rsid w:val="004D463D"/>
    <w:rsid w:val="004E49BE"/>
    <w:rsid w:val="004F3375"/>
    <w:rsid w:val="005A326C"/>
    <w:rsid w:val="005C66DD"/>
    <w:rsid w:val="005F582C"/>
    <w:rsid w:val="006040BF"/>
    <w:rsid w:val="00606418"/>
    <w:rsid w:val="006340C9"/>
    <w:rsid w:val="00642211"/>
    <w:rsid w:val="00645405"/>
    <w:rsid w:val="006B6938"/>
    <w:rsid w:val="007006E3"/>
    <w:rsid w:val="007111E8"/>
    <w:rsid w:val="00731B2A"/>
    <w:rsid w:val="00740441"/>
    <w:rsid w:val="007767CD"/>
    <w:rsid w:val="00782A16"/>
    <w:rsid w:val="007D68DF"/>
    <w:rsid w:val="007E588D"/>
    <w:rsid w:val="007E6085"/>
    <w:rsid w:val="007E7655"/>
    <w:rsid w:val="0081000A"/>
    <w:rsid w:val="00837810"/>
    <w:rsid w:val="008436CA"/>
    <w:rsid w:val="00866964"/>
    <w:rsid w:val="00867FA4"/>
    <w:rsid w:val="00881A18"/>
    <w:rsid w:val="008A7B8F"/>
    <w:rsid w:val="008B3F1A"/>
    <w:rsid w:val="008D009F"/>
    <w:rsid w:val="008F4FA9"/>
    <w:rsid w:val="00902B7B"/>
    <w:rsid w:val="009139A9"/>
    <w:rsid w:val="00914138"/>
    <w:rsid w:val="00915923"/>
    <w:rsid w:val="00915A4B"/>
    <w:rsid w:val="00934587"/>
    <w:rsid w:val="00964ED7"/>
    <w:rsid w:val="00985BDE"/>
    <w:rsid w:val="009924CE"/>
    <w:rsid w:val="009B69F4"/>
    <w:rsid w:val="009D1BA7"/>
    <w:rsid w:val="009F208B"/>
    <w:rsid w:val="00A055DB"/>
    <w:rsid w:val="00A10052"/>
    <w:rsid w:val="00A17FE7"/>
    <w:rsid w:val="00A338BC"/>
    <w:rsid w:val="00A40D3F"/>
    <w:rsid w:val="00A47D62"/>
    <w:rsid w:val="00A7582F"/>
    <w:rsid w:val="00AA225A"/>
    <w:rsid w:val="00AC76FB"/>
    <w:rsid w:val="00AF405E"/>
    <w:rsid w:val="00B444AB"/>
    <w:rsid w:val="00B83B5A"/>
    <w:rsid w:val="00B86340"/>
    <w:rsid w:val="00BE3CFA"/>
    <w:rsid w:val="00BE65AA"/>
    <w:rsid w:val="00BE78CA"/>
    <w:rsid w:val="00C52740"/>
    <w:rsid w:val="00C7780A"/>
    <w:rsid w:val="00C77C27"/>
    <w:rsid w:val="00CA1875"/>
    <w:rsid w:val="00CB7BBF"/>
    <w:rsid w:val="00CC7D90"/>
    <w:rsid w:val="00CE6A1B"/>
    <w:rsid w:val="00D03D0C"/>
    <w:rsid w:val="00D0588B"/>
    <w:rsid w:val="00D11982"/>
    <w:rsid w:val="00D14F06"/>
    <w:rsid w:val="00E05BFD"/>
    <w:rsid w:val="00E43190"/>
    <w:rsid w:val="00E57A5B"/>
    <w:rsid w:val="00E866E0"/>
    <w:rsid w:val="00EA1E55"/>
    <w:rsid w:val="00EA6896"/>
    <w:rsid w:val="00EB54A3"/>
    <w:rsid w:val="00EB5A8C"/>
    <w:rsid w:val="00EC3C11"/>
    <w:rsid w:val="00ED421C"/>
    <w:rsid w:val="00EE1A39"/>
    <w:rsid w:val="00F166E4"/>
    <w:rsid w:val="00F22932"/>
    <w:rsid w:val="00F525B9"/>
    <w:rsid w:val="00F64017"/>
    <w:rsid w:val="00F93EE0"/>
    <w:rsid w:val="00FB46F1"/>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FD86124"/>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qFormat="1"/>
    <w:lsdException w:name="page number" w:semiHidden="1" w:uiPriority="99" w:unhideWhenUsed="1" w:qFormat="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iPriority="99" w:unhideWhenUsed="1" w:qFormat="1"/>
    <w:lsdException w:name="List" w:semiHidden="1" w:uiPriority="99"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iPriority="99" w:unhideWhenUsed="1" w:qFormat="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9"/>
    <w:qFormat/>
    <w:rsid w:val="00EB5A8C"/>
    <w:pPr>
      <w:keepNext/>
      <w:keepLines/>
      <w:overflowPunct/>
      <w:autoSpaceDE/>
      <w:autoSpaceDN/>
      <w:adjustRightInd/>
      <w:spacing w:before="480"/>
      <w:outlineLvl w:val="0"/>
    </w:pPr>
    <w:rPr>
      <w:rFonts w:ascii="Cambria" w:hAnsi="Cambria"/>
      <w:b/>
      <w:bCs/>
      <w:color w:val="365F91"/>
      <w:sz w:val="28"/>
      <w:szCs w:val="2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EB5A8C"/>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EB5A8C"/>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EB5A8C"/>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EB5A8C"/>
    <w:pPr>
      <w:overflowPunct/>
      <w:autoSpaceDE/>
      <w:autoSpaceDN/>
      <w:adjustRightInd/>
      <w:spacing w:before="150" w:after="90" w:line="270" w:lineRule="atLeast"/>
      <w:outlineLvl w:val="5"/>
    </w:pPr>
    <w:rPr>
      <w:rFonts w:ascii="Arial" w:hAnsi="Arial"/>
      <w:color w:val="444444"/>
      <w:lang w:val="x-none" w:eastAsia="x-none"/>
    </w:rPr>
  </w:style>
  <w:style w:type="paragraph" w:styleId="9">
    <w:name w:val="heading 9"/>
    <w:basedOn w:val="a"/>
    <w:next w:val="a"/>
    <w:link w:val="90"/>
    <w:uiPriority w:val="99"/>
    <w:semiHidden/>
    <w:unhideWhenUsed/>
    <w:qFormat/>
    <w:rsid w:val="00EB5A8C"/>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qFormat/>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qFormat/>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qFormat/>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qFormat/>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qFormat/>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qFormat/>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f2"/>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qFormat/>
    <w:rsid w:val="00BE78CA"/>
  </w:style>
  <w:style w:type="character" w:styleId="af5">
    <w:name w:val="Strong"/>
    <w:qFormat/>
    <w:rsid w:val="007111E8"/>
    <w:rPr>
      <w:b/>
      <w:bCs/>
    </w:rPr>
  </w:style>
  <w:style w:type="paragraph" w:styleId="af6">
    <w:name w:val="footer"/>
    <w:basedOn w:val="a"/>
    <w:link w:val="af7"/>
    <w:uiPriority w:val="99"/>
    <w:qFormat/>
    <w:rsid w:val="004726FE"/>
    <w:pPr>
      <w:tabs>
        <w:tab w:val="center" w:pos="4677"/>
        <w:tab w:val="right" w:pos="9355"/>
      </w:tabs>
    </w:pPr>
  </w:style>
  <w:style w:type="character" w:customStyle="1" w:styleId="af7">
    <w:name w:val="Нижний колонтитул Знак"/>
    <w:basedOn w:val="a0"/>
    <w:link w:val="af6"/>
    <w:uiPriority w:val="99"/>
    <w:qFormat/>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qFormat/>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qFormat/>
    <w:rsid w:val="00C52740"/>
    <w:rPr>
      <w:color w:val="000080"/>
    </w:rPr>
  </w:style>
  <w:style w:type="paragraph" w:customStyle="1" w:styleId="pj">
    <w:name w:val="pj"/>
    <w:basedOn w:val="a"/>
    <w:qFormat/>
    <w:rsid w:val="00C52740"/>
    <w:pPr>
      <w:overflowPunct/>
      <w:autoSpaceDE/>
      <w:autoSpaceDN/>
      <w:adjustRightInd/>
      <w:spacing w:before="100" w:beforeAutospacing="1" w:after="100" w:afterAutospacing="1"/>
    </w:pPr>
    <w:rPr>
      <w:color w:val="000000"/>
      <w:sz w:val="24"/>
      <w:szCs w:val="24"/>
    </w:rPr>
  </w:style>
  <w:style w:type="character" w:customStyle="1" w:styleId="ezkurwreuab5ozgtqnkl">
    <w:name w:val="ezkurwreuab5ozgtqnkl"/>
    <w:basedOn w:val="a0"/>
    <w:rsid w:val="00C52740"/>
  </w:style>
  <w:style w:type="character" w:customStyle="1" w:styleId="ad">
    <w:name w:val="Верхний колонтитул Знак"/>
    <w:basedOn w:val="a0"/>
    <w:link w:val="ac"/>
    <w:uiPriority w:val="99"/>
    <w:qFormat/>
    <w:rsid w:val="005C66DD"/>
    <w:rPr>
      <w:sz w:val="24"/>
      <w:szCs w:val="24"/>
      <w:lang w:eastAsia="ar-SA"/>
    </w:rPr>
  </w:style>
  <w:style w:type="character" w:customStyle="1" w:styleId="10">
    <w:name w:val="Заголовок 1 Знак"/>
    <w:basedOn w:val="a0"/>
    <w:link w:val="1"/>
    <w:uiPriority w:val="99"/>
    <w:qFormat/>
    <w:rsid w:val="00EB5A8C"/>
    <w:rPr>
      <w:rFonts w:ascii="Cambria" w:hAnsi="Cambria"/>
      <w:b/>
      <w:bCs/>
      <w:color w:val="365F91"/>
      <w:sz w:val="28"/>
      <w:szCs w:val="28"/>
    </w:rPr>
  </w:style>
  <w:style w:type="character" w:customStyle="1" w:styleId="30">
    <w:name w:val="Заголовок 3 Знак"/>
    <w:basedOn w:val="a0"/>
    <w:link w:val="3"/>
    <w:qFormat/>
    <w:rsid w:val="00EB5A8C"/>
    <w:rPr>
      <w:rFonts w:ascii="Arial" w:hAnsi="Arial"/>
      <w:color w:val="444444"/>
      <w:sz w:val="32"/>
      <w:szCs w:val="32"/>
      <w:lang w:val="x-none" w:eastAsia="x-none"/>
    </w:rPr>
  </w:style>
  <w:style w:type="character" w:customStyle="1" w:styleId="40">
    <w:name w:val="Заголовок 4 Знак"/>
    <w:basedOn w:val="a0"/>
    <w:link w:val="4"/>
    <w:qFormat/>
    <w:rsid w:val="00EB5A8C"/>
    <w:rPr>
      <w:rFonts w:ascii="Arial" w:hAnsi="Arial"/>
      <w:color w:val="444444"/>
      <w:sz w:val="29"/>
      <w:szCs w:val="29"/>
      <w:lang w:val="x-none" w:eastAsia="x-none"/>
    </w:rPr>
  </w:style>
  <w:style w:type="character" w:customStyle="1" w:styleId="50">
    <w:name w:val="Заголовок 5 Знак"/>
    <w:basedOn w:val="a0"/>
    <w:link w:val="5"/>
    <w:qFormat/>
    <w:rsid w:val="00EB5A8C"/>
    <w:rPr>
      <w:rFonts w:ascii="Arial" w:hAnsi="Arial"/>
      <w:color w:val="444444"/>
      <w:sz w:val="26"/>
      <w:szCs w:val="26"/>
      <w:lang w:val="x-none" w:eastAsia="x-none"/>
    </w:rPr>
  </w:style>
  <w:style w:type="character" w:customStyle="1" w:styleId="60">
    <w:name w:val="Заголовок 6 Знак"/>
    <w:basedOn w:val="a0"/>
    <w:link w:val="6"/>
    <w:qFormat/>
    <w:rsid w:val="00EB5A8C"/>
    <w:rPr>
      <w:rFonts w:ascii="Arial" w:hAnsi="Arial"/>
      <w:color w:val="444444"/>
      <w:lang w:val="x-none" w:eastAsia="x-none"/>
    </w:rPr>
  </w:style>
  <w:style w:type="character" w:customStyle="1" w:styleId="90">
    <w:name w:val="Заголовок 9 Знак"/>
    <w:basedOn w:val="a0"/>
    <w:link w:val="9"/>
    <w:uiPriority w:val="99"/>
    <w:semiHidden/>
    <w:rsid w:val="00EB5A8C"/>
    <w:rPr>
      <w:rFonts w:ascii="Cambria" w:hAnsi="Cambria"/>
      <w:sz w:val="22"/>
      <w:szCs w:val="22"/>
    </w:rPr>
  </w:style>
  <w:style w:type="numbering" w:customStyle="1" w:styleId="12">
    <w:name w:val="Нет списка1"/>
    <w:next w:val="a2"/>
    <w:uiPriority w:val="99"/>
    <w:semiHidden/>
    <w:unhideWhenUsed/>
    <w:rsid w:val="00EB5A8C"/>
  </w:style>
  <w:style w:type="table" w:customStyle="1" w:styleId="13">
    <w:name w:val="Сетка таблицы1"/>
    <w:basedOn w:val="a1"/>
    <w:next w:val="ab"/>
    <w:uiPriority w:val="59"/>
    <w:rsid w:val="00EB5A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sid w:val="00EB5A8C"/>
    <w:rPr>
      <w:rFonts w:ascii="Times/Kazakh" w:hAnsi="Times/Kazakh"/>
      <w:b/>
      <w:sz w:val="26"/>
      <w:lang w:eastAsia="ko-KR"/>
    </w:rPr>
  </w:style>
  <w:style w:type="character" w:styleId="afb">
    <w:name w:val="annotation reference"/>
    <w:basedOn w:val="a0"/>
    <w:uiPriority w:val="99"/>
    <w:unhideWhenUsed/>
    <w:qFormat/>
    <w:rsid w:val="00EB5A8C"/>
    <w:rPr>
      <w:sz w:val="16"/>
      <w:szCs w:val="16"/>
    </w:rPr>
  </w:style>
  <w:style w:type="paragraph" w:styleId="afc">
    <w:name w:val="annotation text"/>
    <w:basedOn w:val="a"/>
    <w:link w:val="afd"/>
    <w:uiPriority w:val="99"/>
    <w:unhideWhenUsed/>
    <w:qFormat/>
    <w:rsid w:val="00EB5A8C"/>
    <w:pPr>
      <w:overflowPunct/>
      <w:autoSpaceDE/>
      <w:autoSpaceDN/>
      <w:adjustRightInd/>
    </w:pPr>
  </w:style>
  <w:style w:type="character" w:customStyle="1" w:styleId="afd">
    <w:name w:val="Текст примечания Знак"/>
    <w:basedOn w:val="a0"/>
    <w:link w:val="afc"/>
    <w:uiPriority w:val="99"/>
    <w:qFormat/>
    <w:rsid w:val="00EB5A8C"/>
  </w:style>
  <w:style w:type="paragraph" w:styleId="afe">
    <w:name w:val="annotation subject"/>
    <w:basedOn w:val="afc"/>
    <w:next w:val="afc"/>
    <w:link w:val="aff"/>
    <w:uiPriority w:val="99"/>
    <w:unhideWhenUsed/>
    <w:qFormat/>
    <w:rsid w:val="00EB5A8C"/>
    <w:rPr>
      <w:b/>
      <w:bCs/>
    </w:rPr>
  </w:style>
  <w:style w:type="character" w:customStyle="1" w:styleId="aff">
    <w:name w:val="Тема примечания Знак"/>
    <w:basedOn w:val="afd"/>
    <w:link w:val="afe"/>
    <w:uiPriority w:val="99"/>
    <w:qFormat/>
    <w:rsid w:val="00EB5A8C"/>
    <w:rPr>
      <w:b/>
      <w:bCs/>
    </w:rPr>
  </w:style>
  <w:style w:type="paragraph" w:styleId="aff0">
    <w:name w:val="Balloon Text"/>
    <w:basedOn w:val="a"/>
    <w:link w:val="aff1"/>
    <w:uiPriority w:val="99"/>
    <w:unhideWhenUsed/>
    <w:qFormat/>
    <w:rsid w:val="00EB5A8C"/>
    <w:pPr>
      <w:overflowPunct/>
      <w:autoSpaceDE/>
      <w:autoSpaceDN/>
      <w:adjustRightInd/>
    </w:pPr>
    <w:rPr>
      <w:rFonts w:ascii="Segoe UI" w:hAnsi="Segoe UI" w:cs="Segoe UI"/>
      <w:sz w:val="18"/>
      <w:szCs w:val="18"/>
    </w:rPr>
  </w:style>
  <w:style w:type="character" w:customStyle="1" w:styleId="aff1">
    <w:name w:val="Текст выноски Знак"/>
    <w:basedOn w:val="a0"/>
    <w:link w:val="aff0"/>
    <w:uiPriority w:val="99"/>
    <w:qFormat/>
    <w:rsid w:val="00EB5A8C"/>
    <w:rPr>
      <w:rFonts w:ascii="Segoe UI" w:hAnsi="Segoe UI" w:cs="Segoe UI"/>
      <w:sz w:val="18"/>
      <w:szCs w:val="18"/>
    </w:rPr>
  </w:style>
  <w:style w:type="numbering" w:customStyle="1" w:styleId="110">
    <w:name w:val="Нет списка11"/>
    <w:next w:val="a2"/>
    <w:uiPriority w:val="99"/>
    <w:semiHidden/>
    <w:unhideWhenUsed/>
    <w:qFormat/>
    <w:rsid w:val="00EB5A8C"/>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f1"/>
    <w:qFormat/>
    <w:locked/>
    <w:rsid w:val="00EB5A8C"/>
    <w:rPr>
      <w:rFonts w:ascii="Calibri" w:eastAsia="Calibri" w:hAnsi="Calibri"/>
      <w:sz w:val="22"/>
      <w:szCs w:val="22"/>
      <w:lang w:eastAsia="en-US"/>
    </w:rPr>
  </w:style>
  <w:style w:type="numbering" w:customStyle="1" w:styleId="111">
    <w:name w:val="Нет списка111"/>
    <w:next w:val="a2"/>
    <w:uiPriority w:val="99"/>
    <w:semiHidden/>
    <w:unhideWhenUsed/>
    <w:qFormat/>
    <w:rsid w:val="00EB5A8C"/>
  </w:style>
  <w:style w:type="numbering" w:customStyle="1" w:styleId="1111">
    <w:name w:val="Нет списка1111"/>
    <w:next w:val="a2"/>
    <w:uiPriority w:val="99"/>
    <w:semiHidden/>
    <w:unhideWhenUsed/>
    <w:qFormat/>
    <w:rsid w:val="00EB5A8C"/>
  </w:style>
  <w:style w:type="paragraph" w:styleId="aff2">
    <w:name w:val="footnote text"/>
    <w:basedOn w:val="a"/>
    <w:link w:val="aff3"/>
    <w:uiPriority w:val="99"/>
    <w:unhideWhenUsed/>
    <w:qFormat/>
    <w:rsid w:val="00EB5A8C"/>
    <w:pPr>
      <w:overflowPunct/>
      <w:autoSpaceDE/>
      <w:autoSpaceDN/>
      <w:adjustRightInd/>
    </w:pPr>
  </w:style>
  <w:style w:type="character" w:customStyle="1" w:styleId="aff3">
    <w:name w:val="Текст сноски Знак"/>
    <w:basedOn w:val="a0"/>
    <w:link w:val="aff2"/>
    <w:uiPriority w:val="99"/>
    <w:qFormat/>
    <w:rsid w:val="00EB5A8C"/>
  </w:style>
  <w:style w:type="character" w:styleId="aff4">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EB5A8C"/>
    <w:rPr>
      <w:vertAlign w:val="superscript"/>
    </w:rPr>
  </w:style>
  <w:style w:type="paragraph" w:customStyle="1" w:styleId="14">
    <w:name w:val="Знак Знак Знак1 Знак Знак Знак Знак Знак Знак"/>
    <w:basedOn w:val="a"/>
    <w:next w:val="2"/>
    <w:autoRedefine/>
    <w:uiPriority w:val="99"/>
    <w:qFormat/>
    <w:rsid w:val="00EB5A8C"/>
    <w:pPr>
      <w:overflowPunct/>
      <w:autoSpaceDE/>
      <w:autoSpaceDN/>
      <w:adjustRightInd/>
      <w:spacing w:after="160"/>
      <w:ind w:firstLine="720"/>
      <w:jc w:val="both"/>
    </w:pPr>
    <w:rPr>
      <w:sz w:val="28"/>
      <w:szCs w:val="28"/>
      <w:lang w:val="en-US" w:eastAsia="en-US"/>
    </w:rPr>
  </w:style>
  <w:style w:type="paragraph" w:styleId="aff5">
    <w:name w:val="TOC Heading"/>
    <w:basedOn w:val="1"/>
    <w:next w:val="a"/>
    <w:uiPriority w:val="39"/>
    <w:unhideWhenUsed/>
    <w:qFormat/>
    <w:rsid w:val="00EB5A8C"/>
    <w:pPr>
      <w:spacing w:line="276" w:lineRule="auto"/>
      <w:outlineLvl w:val="9"/>
    </w:pPr>
  </w:style>
  <w:style w:type="paragraph" w:styleId="15">
    <w:name w:val="toc 1"/>
    <w:basedOn w:val="a"/>
    <w:next w:val="a"/>
    <w:autoRedefine/>
    <w:uiPriority w:val="39"/>
    <w:unhideWhenUsed/>
    <w:qFormat/>
    <w:rsid w:val="00EB5A8C"/>
    <w:pPr>
      <w:tabs>
        <w:tab w:val="right" w:leader="dot" w:pos="9639"/>
      </w:tabs>
      <w:overflowPunct/>
      <w:autoSpaceDE/>
      <w:autoSpaceDN/>
      <w:adjustRightInd/>
    </w:pPr>
    <w:rPr>
      <w:sz w:val="24"/>
      <w:szCs w:val="24"/>
    </w:rPr>
  </w:style>
  <w:style w:type="paragraph" w:styleId="23">
    <w:name w:val="toc 2"/>
    <w:basedOn w:val="a"/>
    <w:next w:val="a"/>
    <w:autoRedefine/>
    <w:uiPriority w:val="39"/>
    <w:unhideWhenUsed/>
    <w:qFormat/>
    <w:rsid w:val="00EB5A8C"/>
    <w:pPr>
      <w:tabs>
        <w:tab w:val="left" w:pos="709"/>
        <w:tab w:val="right" w:leader="dot" w:pos="9629"/>
      </w:tabs>
      <w:overflowPunct/>
      <w:autoSpaceDE/>
      <w:autoSpaceDN/>
      <w:adjustRightInd/>
      <w:spacing w:after="100"/>
    </w:pPr>
    <w:rPr>
      <w:sz w:val="24"/>
      <w:szCs w:val="24"/>
    </w:rPr>
  </w:style>
  <w:style w:type="paragraph" w:styleId="aff6">
    <w:name w:val="endnote text"/>
    <w:basedOn w:val="a"/>
    <w:link w:val="aff7"/>
    <w:uiPriority w:val="99"/>
    <w:semiHidden/>
    <w:unhideWhenUsed/>
    <w:qFormat/>
    <w:rsid w:val="00EB5A8C"/>
    <w:pPr>
      <w:overflowPunct/>
      <w:autoSpaceDE/>
      <w:autoSpaceDN/>
      <w:adjustRightInd/>
    </w:pPr>
  </w:style>
  <w:style w:type="character" w:customStyle="1" w:styleId="aff7">
    <w:name w:val="Текст концевой сноски Знак"/>
    <w:basedOn w:val="a0"/>
    <w:link w:val="aff6"/>
    <w:uiPriority w:val="99"/>
    <w:semiHidden/>
    <w:rsid w:val="00EB5A8C"/>
  </w:style>
  <w:style w:type="character" w:styleId="aff8">
    <w:name w:val="endnote reference"/>
    <w:uiPriority w:val="99"/>
    <w:semiHidden/>
    <w:unhideWhenUsed/>
    <w:rsid w:val="00EB5A8C"/>
    <w:rPr>
      <w:vertAlign w:val="superscript"/>
    </w:rPr>
  </w:style>
  <w:style w:type="paragraph" w:styleId="aff9">
    <w:name w:val="caption"/>
    <w:basedOn w:val="a"/>
    <w:next w:val="a"/>
    <w:uiPriority w:val="99"/>
    <w:unhideWhenUsed/>
    <w:qFormat/>
    <w:rsid w:val="00EB5A8C"/>
    <w:pPr>
      <w:overflowPunct/>
      <w:autoSpaceDE/>
      <w:autoSpaceDN/>
      <w:adjustRightInd/>
      <w:spacing w:after="200"/>
    </w:pPr>
    <w:rPr>
      <w:b/>
      <w:bCs/>
      <w:color w:val="4F81BD"/>
      <w:sz w:val="18"/>
      <w:szCs w:val="18"/>
    </w:rPr>
  </w:style>
  <w:style w:type="paragraph" w:styleId="affa">
    <w:name w:val="Revision"/>
    <w:hidden/>
    <w:uiPriority w:val="99"/>
    <w:semiHidden/>
    <w:qFormat/>
    <w:rsid w:val="00EB5A8C"/>
    <w:rPr>
      <w:sz w:val="24"/>
      <w:szCs w:val="24"/>
    </w:rPr>
  </w:style>
  <w:style w:type="paragraph" w:styleId="31">
    <w:name w:val="toc 3"/>
    <w:basedOn w:val="a"/>
    <w:next w:val="a"/>
    <w:autoRedefine/>
    <w:uiPriority w:val="39"/>
    <w:semiHidden/>
    <w:unhideWhenUsed/>
    <w:qFormat/>
    <w:rsid w:val="00EB5A8C"/>
    <w:pPr>
      <w:overflowPunct/>
      <w:autoSpaceDE/>
      <w:autoSpaceDN/>
      <w:adjustRightInd/>
      <w:spacing w:after="100" w:line="276" w:lineRule="auto"/>
      <w:ind w:left="440"/>
    </w:pPr>
    <w:rPr>
      <w:rFonts w:ascii="Calibri" w:hAnsi="Calibri"/>
      <w:sz w:val="22"/>
      <w:szCs w:val="22"/>
    </w:rPr>
  </w:style>
  <w:style w:type="paragraph" w:customStyle="1" w:styleId="regulartext">
    <w:name w:val="regular text"/>
    <w:basedOn w:val="aa"/>
    <w:link w:val="regulartextChar"/>
    <w:qFormat/>
    <w:rsid w:val="00EB5A8C"/>
    <w:rPr>
      <w:rFonts w:ascii="Henderson BCG Serif" w:hAnsi="Henderson BCG Serif" w:cs="Calibri"/>
      <w:sz w:val="22"/>
      <w:lang w:eastAsia="de-DE"/>
    </w:rPr>
  </w:style>
  <w:style w:type="character" w:customStyle="1" w:styleId="regulartextChar">
    <w:name w:val="regular text Char"/>
    <w:link w:val="regulartext"/>
    <w:rsid w:val="00EB5A8C"/>
    <w:rPr>
      <w:rFonts w:ascii="Henderson BCG Serif" w:hAnsi="Henderson BCG Serif" w:cs="Calibri"/>
      <w:sz w:val="22"/>
      <w:szCs w:val="24"/>
      <w:lang w:eastAsia="de-DE"/>
    </w:rPr>
  </w:style>
  <w:style w:type="paragraph" w:customStyle="1" w:styleId="Default">
    <w:name w:val="Default"/>
    <w:qFormat/>
    <w:rsid w:val="00EB5A8C"/>
    <w:pPr>
      <w:pBdr>
        <w:top w:val="none" w:sz="4" w:space="0" w:color="000000"/>
        <w:left w:val="none" w:sz="4" w:space="0" w:color="000000"/>
        <w:bottom w:val="none" w:sz="4" w:space="0" w:color="000000"/>
        <w:right w:val="none" w:sz="4" w:space="0" w:color="000000"/>
        <w:between w:val="none" w:sz="4" w:space="0" w:color="000000"/>
      </w:pBdr>
    </w:pPr>
    <w:rPr>
      <w:rFonts w:eastAsia="Calibri"/>
      <w:color w:val="000000"/>
      <w:sz w:val="24"/>
      <w:szCs w:val="24"/>
      <w:lang w:val="en-US" w:eastAsia="en-US"/>
    </w:rPr>
  </w:style>
  <w:style w:type="character" w:customStyle="1" w:styleId="ListLabel19">
    <w:name w:val="ListLabel 19"/>
    <w:qFormat/>
    <w:rsid w:val="00EB5A8C"/>
    <w:rPr>
      <w:bCs/>
      <w:sz w:val="28"/>
      <w:szCs w:val="28"/>
    </w:rPr>
  </w:style>
  <w:style w:type="table" w:customStyle="1" w:styleId="112">
    <w:name w:val="Сетка таблицы11"/>
    <w:basedOn w:val="a1"/>
    <w:next w:val="ab"/>
    <w:uiPriority w:val="59"/>
    <w:rsid w:val="00EB5A8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qFormat/>
    <w:rsid w:val="00EB5A8C"/>
  </w:style>
  <w:style w:type="character" w:customStyle="1" w:styleId="HTML">
    <w:name w:val="Стандартный HTML Знак"/>
    <w:link w:val="HTML0"/>
    <w:uiPriority w:val="99"/>
    <w:semiHidden/>
    <w:qFormat/>
    <w:rsid w:val="00EB5A8C"/>
    <w:rPr>
      <w:rFonts w:ascii="Courier New" w:hAnsi="Courier New" w:cs="Courier New"/>
    </w:rPr>
  </w:style>
  <w:style w:type="paragraph" w:customStyle="1" w:styleId="HTML1">
    <w:name w:val="Стандартный HTML1"/>
    <w:basedOn w:val="a"/>
    <w:next w:val="HTML0"/>
    <w:uiPriority w:val="99"/>
    <w:semiHidden/>
    <w:unhideWhenUsed/>
    <w:qFormat/>
    <w:rsid w:val="00EB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6">
    <w:name w:val="Обычный (веб)1"/>
    <w:basedOn w:val="a"/>
    <w:next w:val="af3"/>
    <w:uiPriority w:val="99"/>
    <w:unhideWhenUsed/>
    <w:qFormat/>
    <w:rsid w:val="00EB5A8C"/>
    <w:pPr>
      <w:overflowPunct/>
      <w:autoSpaceDE/>
      <w:autoSpaceDN/>
      <w:adjustRightInd/>
      <w:spacing w:before="100" w:beforeAutospacing="1" w:after="100" w:afterAutospacing="1"/>
    </w:pPr>
    <w:rPr>
      <w:sz w:val="24"/>
      <w:szCs w:val="24"/>
    </w:rPr>
  </w:style>
  <w:style w:type="character" w:customStyle="1" w:styleId="s3">
    <w:name w:val="s3"/>
    <w:qFormat/>
    <w:rsid w:val="00EB5A8C"/>
    <w:rPr>
      <w:rFonts w:ascii="Times New Roman" w:hAnsi="Times New Roman" w:cs="Times New Roman" w:hint="default"/>
      <w:b/>
      <w:bCs/>
      <w:i/>
      <w:iCs/>
      <w:color w:val="FF0000"/>
    </w:rPr>
  </w:style>
  <w:style w:type="character" w:customStyle="1" w:styleId="s9">
    <w:name w:val="s9"/>
    <w:qFormat/>
    <w:rsid w:val="00EB5A8C"/>
    <w:rPr>
      <w:rFonts w:ascii="Times New Roman" w:hAnsi="Times New Roman" w:cs="Times New Roman" w:hint="default"/>
      <w:i/>
      <w:iCs/>
      <w:color w:val="333399"/>
      <w:u w:val="single"/>
    </w:rPr>
  </w:style>
  <w:style w:type="character" w:customStyle="1" w:styleId="17">
    <w:name w:val="Верхний колонтитул Знак1"/>
    <w:uiPriority w:val="99"/>
    <w:semiHidden/>
    <w:qFormat/>
    <w:rsid w:val="00EB5A8C"/>
    <w:rPr>
      <w:rFonts w:ascii="Times New Roman" w:eastAsia="Times New Roman" w:hAnsi="Times New Roman" w:cs="Times New Roman"/>
      <w:sz w:val="24"/>
      <w:szCs w:val="24"/>
      <w:lang w:eastAsia="ru-RU"/>
    </w:rPr>
  </w:style>
  <w:style w:type="character" w:customStyle="1" w:styleId="18">
    <w:name w:val="Нижний колонтитул Знак1"/>
    <w:uiPriority w:val="99"/>
    <w:semiHidden/>
    <w:qFormat/>
    <w:rsid w:val="00EB5A8C"/>
    <w:rPr>
      <w:rFonts w:ascii="Times New Roman" w:eastAsia="Times New Roman" w:hAnsi="Times New Roman" w:cs="Times New Roman"/>
      <w:sz w:val="24"/>
      <w:szCs w:val="24"/>
      <w:lang w:eastAsia="ru-RU"/>
    </w:rPr>
  </w:style>
  <w:style w:type="paragraph" w:customStyle="1" w:styleId="19">
    <w:name w:val="Абзац списка1"/>
    <w:aliases w:val="SLIKE,List Paragraph1"/>
    <w:basedOn w:val="a"/>
    <w:link w:val="ListParagraphChar"/>
    <w:qFormat/>
    <w:rsid w:val="00EB5A8C"/>
    <w:pPr>
      <w:overflowPunct/>
      <w:autoSpaceDE/>
      <w:autoSpaceDN/>
      <w:adjustRightInd/>
      <w:spacing w:after="200" w:line="276" w:lineRule="auto"/>
      <w:ind w:left="720"/>
    </w:pPr>
    <w:rPr>
      <w:rFonts w:ascii="Calibri" w:hAnsi="Calibri"/>
      <w:sz w:val="22"/>
      <w:szCs w:val="22"/>
    </w:rPr>
  </w:style>
  <w:style w:type="character" w:styleId="affb">
    <w:name w:val="FollowedHyperlink"/>
    <w:uiPriority w:val="99"/>
    <w:unhideWhenUsed/>
    <w:qFormat/>
    <w:rsid w:val="00EB5A8C"/>
    <w:rPr>
      <w:color w:val="800080"/>
      <w:u w:val="single"/>
    </w:rPr>
  </w:style>
  <w:style w:type="paragraph" w:customStyle="1" w:styleId="s8">
    <w:name w:val="s8"/>
    <w:basedOn w:val="a"/>
    <w:qFormat/>
    <w:rsid w:val="00EB5A8C"/>
    <w:pPr>
      <w:overflowPunct/>
      <w:autoSpaceDE/>
      <w:autoSpaceDN/>
      <w:adjustRightInd/>
    </w:pPr>
    <w:rPr>
      <w:color w:val="333399"/>
      <w:sz w:val="24"/>
      <w:szCs w:val="24"/>
    </w:rPr>
  </w:style>
  <w:style w:type="character" w:customStyle="1" w:styleId="s19">
    <w:name w:val="s19"/>
    <w:qFormat/>
    <w:rsid w:val="00EB5A8C"/>
    <w:rPr>
      <w:rFonts w:ascii="Times New Roman" w:hAnsi="Times New Roman" w:cs="Times New Roman" w:hint="default"/>
      <w:b w:val="0"/>
      <w:bCs w:val="0"/>
      <w:i w:val="0"/>
      <w:iCs w:val="0"/>
      <w:color w:val="008000"/>
    </w:rPr>
  </w:style>
  <w:style w:type="character" w:customStyle="1" w:styleId="s7">
    <w:name w:val="s7"/>
    <w:qFormat/>
    <w:rsid w:val="00EB5A8C"/>
    <w:rPr>
      <w:rFonts w:ascii="Courier New" w:hAnsi="Courier New" w:cs="Courier New" w:hint="default"/>
      <w:b w:val="0"/>
      <w:bCs w:val="0"/>
      <w:color w:val="000000"/>
    </w:rPr>
  </w:style>
  <w:style w:type="character" w:customStyle="1" w:styleId="s10">
    <w:name w:val="s10"/>
    <w:qFormat/>
    <w:rsid w:val="00EB5A8C"/>
    <w:rPr>
      <w:rFonts w:ascii="Times New Roman" w:hAnsi="Times New Roman" w:cs="Times New Roman" w:hint="default"/>
      <w:color w:val="333399"/>
      <w:u w:val="single"/>
    </w:rPr>
  </w:style>
  <w:style w:type="character" w:customStyle="1" w:styleId="s16">
    <w:name w:val="s16"/>
    <w:qFormat/>
    <w:rsid w:val="00EB5A8C"/>
    <w:rPr>
      <w:rFonts w:ascii="Times New Roman" w:hAnsi="Times New Roman" w:cs="Times New Roman" w:hint="default"/>
      <w:b w:val="0"/>
      <w:bCs w:val="0"/>
      <w:i/>
      <w:iCs/>
      <w:caps w:val="0"/>
      <w:color w:val="000000"/>
    </w:rPr>
  </w:style>
  <w:style w:type="character" w:customStyle="1" w:styleId="s17">
    <w:name w:val="s17"/>
    <w:qFormat/>
    <w:rsid w:val="00EB5A8C"/>
    <w:rPr>
      <w:rFonts w:ascii="Times New Roman" w:hAnsi="Times New Roman" w:cs="Times New Roman" w:hint="default"/>
      <w:b w:val="0"/>
      <w:bCs w:val="0"/>
      <w:color w:val="000000"/>
    </w:rPr>
  </w:style>
  <w:style w:type="character" w:customStyle="1" w:styleId="s18">
    <w:name w:val="s18"/>
    <w:qFormat/>
    <w:rsid w:val="00EB5A8C"/>
    <w:rPr>
      <w:rFonts w:ascii="Times New Roman" w:hAnsi="Times New Roman" w:cs="Times New Roman" w:hint="default"/>
      <w:b w:val="0"/>
      <w:bCs w:val="0"/>
      <w:color w:val="000000"/>
    </w:rPr>
  </w:style>
  <w:style w:type="character" w:customStyle="1" w:styleId="s11">
    <w:name w:val="s11"/>
    <w:qFormat/>
    <w:rsid w:val="00EB5A8C"/>
    <w:rPr>
      <w:rFonts w:ascii="Courier New" w:hAnsi="Courier New" w:cs="Courier New" w:hint="default"/>
      <w:b/>
      <w:bCs/>
      <w:color w:val="000000"/>
    </w:rPr>
  </w:style>
  <w:style w:type="character" w:customStyle="1" w:styleId="s12">
    <w:name w:val="s12"/>
    <w:qFormat/>
    <w:rsid w:val="00EB5A8C"/>
    <w:rPr>
      <w:rFonts w:ascii="Courier New" w:hAnsi="Courier New" w:cs="Courier New" w:hint="default"/>
      <w:b w:val="0"/>
      <w:bCs w:val="0"/>
      <w:color w:val="333399"/>
      <w:u w:val="single"/>
    </w:rPr>
  </w:style>
  <w:style w:type="character" w:customStyle="1" w:styleId="s13">
    <w:name w:val="s13"/>
    <w:qFormat/>
    <w:rsid w:val="00EB5A8C"/>
    <w:rPr>
      <w:rFonts w:ascii="Courier New" w:hAnsi="Courier New" w:cs="Courier New" w:hint="default"/>
      <w:i/>
      <w:iCs/>
      <w:color w:val="FF0000"/>
    </w:rPr>
  </w:style>
  <w:style w:type="character" w:customStyle="1" w:styleId="s14">
    <w:name w:val="s14"/>
    <w:qFormat/>
    <w:rsid w:val="00EB5A8C"/>
    <w:rPr>
      <w:rFonts w:ascii="Courier New" w:hAnsi="Courier New" w:cs="Courier New" w:hint="default"/>
      <w:color w:val="008000"/>
    </w:rPr>
  </w:style>
  <w:style w:type="character" w:customStyle="1" w:styleId="s15">
    <w:name w:val="s15"/>
    <w:qFormat/>
    <w:rsid w:val="00EB5A8C"/>
    <w:rPr>
      <w:rFonts w:ascii="Courier New" w:hAnsi="Courier New" w:cs="Courier New" w:hint="default"/>
      <w:color w:val="333399"/>
      <w:u w:val="single"/>
    </w:rPr>
  </w:style>
  <w:style w:type="character" w:customStyle="1" w:styleId="s01">
    <w:name w:val="s01"/>
    <w:uiPriority w:val="99"/>
    <w:qFormat/>
    <w:rsid w:val="00EB5A8C"/>
    <w:rPr>
      <w:rFonts w:ascii="Times New Roman" w:hAnsi="Times New Roman" w:cs="Times New Roman" w:hint="default"/>
      <w:b w:val="0"/>
      <w:bCs w:val="0"/>
      <w:i w:val="0"/>
      <w:iCs w:val="0"/>
      <w:color w:val="000000"/>
    </w:rPr>
  </w:style>
  <w:style w:type="paragraph" w:styleId="24">
    <w:name w:val="Body Text 2"/>
    <w:basedOn w:val="a"/>
    <w:link w:val="25"/>
    <w:uiPriority w:val="99"/>
    <w:unhideWhenUsed/>
    <w:qFormat/>
    <w:rsid w:val="00EB5A8C"/>
    <w:pPr>
      <w:overflowPunct/>
      <w:adjustRightInd/>
      <w:ind w:firstLine="851"/>
      <w:jc w:val="both"/>
    </w:pPr>
    <w:rPr>
      <w:rFonts w:ascii="Arial" w:hAnsi="Arial"/>
      <w:color w:val="000000"/>
      <w:sz w:val="24"/>
      <w:szCs w:val="24"/>
      <w:lang w:val="x-none" w:eastAsia="x-none"/>
    </w:rPr>
  </w:style>
  <w:style w:type="character" w:customStyle="1" w:styleId="25">
    <w:name w:val="Основной текст 2 Знак"/>
    <w:basedOn w:val="a0"/>
    <w:link w:val="24"/>
    <w:uiPriority w:val="99"/>
    <w:qFormat/>
    <w:rsid w:val="00EB5A8C"/>
    <w:rPr>
      <w:rFonts w:ascii="Arial" w:hAnsi="Arial"/>
      <w:color w:val="000000"/>
      <w:sz w:val="24"/>
      <w:szCs w:val="24"/>
      <w:lang w:val="x-none" w:eastAsia="x-none"/>
    </w:rPr>
  </w:style>
  <w:style w:type="character" w:customStyle="1" w:styleId="22">
    <w:name w:val="Основной текст с отступом 2 Знак"/>
    <w:link w:val="21"/>
    <w:uiPriority w:val="99"/>
    <w:qFormat/>
    <w:rsid w:val="00EB5A8C"/>
  </w:style>
  <w:style w:type="paragraph" w:customStyle="1" w:styleId="210">
    <w:name w:val="Основной текст с отступом 21"/>
    <w:basedOn w:val="a"/>
    <w:next w:val="21"/>
    <w:uiPriority w:val="99"/>
    <w:semiHidden/>
    <w:unhideWhenUsed/>
    <w:qFormat/>
    <w:rsid w:val="00EB5A8C"/>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uiPriority w:val="99"/>
    <w:semiHidden/>
    <w:qFormat/>
    <w:rsid w:val="00EB5A8C"/>
    <w:rPr>
      <w:rFonts w:ascii="Times New Roman" w:eastAsia="Times New Roman" w:hAnsi="Times New Roman" w:cs="Times New Roman"/>
      <w:color w:val="000000"/>
      <w:lang w:eastAsia="ru-RU"/>
    </w:rPr>
  </w:style>
  <w:style w:type="character" w:customStyle="1" w:styleId="s02">
    <w:name w:val="s02"/>
    <w:qFormat/>
    <w:rsid w:val="00EB5A8C"/>
    <w:rPr>
      <w:rFonts w:ascii="Times New Roman" w:hAnsi="Times New Roman" w:cs="Times New Roman" w:hint="default"/>
      <w:b w:val="0"/>
      <w:bCs w:val="0"/>
      <w:i w:val="0"/>
      <w:iCs w:val="0"/>
      <w:color w:val="000000"/>
    </w:rPr>
  </w:style>
  <w:style w:type="character" w:customStyle="1" w:styleId="s00">
    <w:name w:val="s00"/>
    <w:uiPriority w:val="99"/>
    <w:qFormat/>
    <w:rsid w:val="00EB5A8C"/>
  </w:style>
  <w:style w:type="character" w:styleId="affc">
    <w:name w:val="line number"/>
    <w:uiPriority w:val="99"/>
    <w:semiHidden/>
    <w:unhideWhenUsed/>
    <w:qFormat/>
    <w:rsid w:val="00EB5A8C"/>
  </w:style>
  <w:style w:type="character" w:styleId="affd">
    <w:name w:val="Emphasis"/>
    <w:uiPriority w:val="20"/>
    <w:qFormat/>
    <w:rsid w:val="00EB5A8C"/>
    <w:rPr>
      <w:i/>
      <w:iCs/>
    </w:rPr>
  </w:style>
  <w:style w:type="paragraph" w:customStyle="1" w:styleId="affe">
    <w:name w:val="Знак Знак Знак Знак Знак Знак"/>
    <w:basedOn w:val="a"/>
    <w:autoRedefine/>
    <w:qFormat/>
    <w:rsid w:val="00EB5A8C"/>
    <w:pPr>
      <w:overflowPunct/>
      <w:autoSpaceDE/>
      <w:autoSpaceDN/>
      <w:adjustRightInd/>
      <w:spacing w:after="160" w:line="240" w:lineRule="exact"/>
    </w:pPr>
    <w:rPr>
      <w:rFonts w:eastAsia="SimSun"/>
      <w:b/>
      <w:sz w:val="28"/>
      <w:szCs w:val="24"/>
      <w:lang w:val="en-US" w:eastAsia="en-US"/>
    </w:rPr>
  </w:style>
  <w:style w:type="numbering" w:customStyle="1" w:styleId="111111">
    <w:name w:val="Нет списка111111"/>
    <w:next w:val="a2"/>
    <w:uiPriority w:val="99"/>
    <w:semiHidden/>
    <w:unhideWhenUsed/>
    <w:qFormat/>
    <w:rsid w:val="00EB5A8C"/>
  </w:style>
  <w:style w:type="character" w:styleId="HTML2">
    <w:name w:val="HTML Code"/>
    <w:uiPriority w:val="99"/>
    <w:semiHidden/>
    <w:unhideWhenUsed/>
    <w:qFormat/>
    <w:rsid w:val="00EB5A8C"/>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EB5A8C"/>
    <w:rPr>
      <w:rFonts w:ascii="Courier New" w:eastAsia="Times New Roman" w:hAnsi="Courier New" w:cs="Courier New" w:hint="default"/>
      <w:sz w:val="20"/>
      <w:szCs w:val="20"/>
    </w:rPr>
  </w:style>
  <w:style w:type="paragraph" w:customStyle="1" w:styleId="msochpdefault">
    <w:name w:val="msochpdefault"/>
    <w:basedOn w:val="a"/>
    <w:qFormat/>
    <w:rsid w:val="00EB5A8C"/>
    <w:pPr>
      <w:overflowPunct/>
      <w:autoSpaceDE/>
      <w:autoSpaceDN/>
      <w:adjustRightInd/>
      <w:spacing w:before="100" w:beforeAutospacing="1" w:after="100" w:afterAutospacing="1"/>
    </w:pPr>
  </w:style>
  <w:style w:type="table" w:customStyle="1" w:styleId="1110">
    <w:name w:val="Сетка таблицы111"/>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EB5A8C"/>
  </w:style>
  <w:style w:type="character" w:customStyle="1" w:styleId="BalloonTextChar1">
    <w:name w:val="Balloon Text Char1"/>
    <w:uiPriority w:val="99"/>
    <w:semiHidden/>
    <w:qFormat/>
    <w:rsid w:val="00EB5A8C"/>
    <w:rPr>
      <w:rFonts w:ascii="Times New Roman" w:hAnsi="Times New Roman"/>
      <w:color w:val="000000"/>
      <w:sz w:val="0"/>
      <w:szCs w:val="0"/>
    </w:rPr>
  </w:style>
  <w:style w:type="character" w:customStyle="1" w:styleId="FooterChar">
    <w:name w:val="Footer Char"/>
    <w:uiPriority w:val="99"/>
    <w:qFormat/>
    <w:locked/>
    <w:rsid w:val="00EB5A8C"/>
    <w:rPr>
      <w:rFonts w:eastAsia="Times New Roman"/>
      <w:color w:val="000000"/>
    </w:rPr>
  </w:style>
  <w:style w:type="character" w:customStyle="1" w:styleId="FooterChar1">
    <w:name w:val="Footer Char1"/>
    <w:uiPriority w:val="99"/>
    <w:semiHidden/>
    <w:qFormat/>
    <w:rsid w:val="00EB5A8C"/>
    <w:rPr>
      <w:rFonts w:ascii="Times New Roman" w:hAnsi="Times New Roman"/>
      <w:color w:val="000000"/>
    </w:rPr>
  </w:style>
  <w:style w:type="character" w:customStyle="1" w:styleId="afff">
    <w:name w:val="Основной текст Знак"/>
    <w:link w:val="afff0"/>
    <w:qFormat/>
    <w:locked/>
    <w:rsid w:val="00EB5A8C"/>
    <w:rPr>
      <w:b/>
      <w:color w:val="008000"/>
    </w:rPr>
  </w:style>
  <w:style w:type="paragraph" w:customStyle="1" w:styleId="1a">
    <w:name w:val="Основной текст1"/>
    <w:basedOn w:val="a"/>
    <w:next w:val="afff0"/>
    <w:qFormat/>
    <w:rsid w:val="00EB5A8C"/>
    <w:pPr>
      <w:overflowPunct/>
      <w:autoSpaceDE/>
      <w:autoSpaceDN/>
      <w:adjustRightInd/>
      <w:jc w:val="both"/>
    </w:pPr>
    <w:rPr>
      <w:rFonts w:eastAsia="Calibri"/>
      <w:b/>
      <w:color w:val="008000"/>
    </w:rPr>
  </w:style>
  <w:style w:type="character" w:customStyle="1" w:styleId="1b">
    <w:name w:val="Основной текст Знак1"/>
    <w:uiPriority w:val="99"/>
    <w:semiHidden/>
    <w:qFormat/>
    <w:rsid w:val="00EB5A8C"/>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EB5A8C"/>
    <w:rPr>
      <w:rFonts w:ascii="Times New Roman" w:hAnsi="Times New Roman"/>
      <w:color w:val="000000"/>
    </w:rPr>
  </w:style>
  <w:style w:type="character" w:customStyle="1" w:styleId="HTMLPreformattedChar">
    <w:name w:val="HTML Preformatted Char"/>
    <w:uiPriority w:val="99"/>
    <w:semiHidden/>
    <w:qFormat/>
    <w:locked/>
    <w:rsid w:val="00EB5A8C"/>
    <w:rPr>
      <w:rFonts w:ascii="Courier New" w:hAnsi="Courier New" w:cs="Courier New"/>
      <w:color w:val="000000"/>
    </w:rPr>
  </w:style>
  <w:style w:type="character" w:customStyle="1" w:styleId="HTMLPreformattedChar1">
    <w:name w:val="HTML Preformatted Char1"/>
    <w:uiPriority w:val="99"/>
    <w:semiHidden/>
    <w:qFormat/>
    <w:rsid w:val="00EB5A8C"/>
    <w:rPr>
      <w:rFonts w:ascii="Courier New" w:hAnsi="Courier New" w:cs="Courier New"/>
      <w:color w:val="000000"/>
    </w:rPr>
  </w:style>
  <w:style w:type="character" w:customStyle="1" w:styleId="1c">
    <w:name w:val="Текст выноски Знак1"/>
    <w:uiPriority w:val="99"/>
    <w:semiHidden/>
    <w:qFormat/>
    <w:rsid w:val="00EB5A8C"/>
    <w:rPr>
      <w:rFonts w:ascii="Tahoma" w:hAnsi="Tahoma" w:cs="Tahoma"/>
      <w:color w:val="000000"/>
      <w:sz w:val="16"/>
      <w:szCs w:val="16"/>
      <w:lang w:eastAsia="ru-RU"/>
    </w:rPr>
  </w:style>
  <w:style w:type="table" w:customStyle="1" w:styleId="11110">
    <w:name w:val="Сетка таблицы1111"/>
    <w:basedOn w:val="a1"/>
    <w:next w:val="ab"/>
    <w:uiPriority w:val="59"/>
    <w:rsid w:val="00EB5A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qFormat/>
    <w:rsid w:val="00EB5A8C"/>
    <w:pPr>
      <w:widowControl w:val="0"/>
      <w:overflowPunct/>
      <w:autoSpaceDE/>
      <w:autoSpaceDN/>
      <w:adjustRightInd/>
      <w:jc w:val="both"/>
    </w:pPr>
    <w:rPr>
      <w:snapToGrid w:val="0"/>
      <w:sz w:val="28"/>
      <w:szCs w:val="24"/>
    </w:rPr>
  </w:style>
  <w:style w:type="numbering" w:customStyle="1" w:styleId="32">
    <w:name w:val="Нет списка3"/>
    <w:next w:val="a2"/>
    <w:uiPriority w:val="99"/>
    <w:semiHidden/>
    <w:unhideWhenUsed/>
    <w:qFormat/>
    <w:rsid w:val="00EB5A8C"/>
  </w:style>
  <w:style w:type="paragraph" w:customStyle="1" w:styleId="font5">
    <w:name w:val="font5"/>
    <w:basedOn w:val="a"/>
    <w:qFormat/>
    <w:rsid w:val="00EB5A8C"/>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qFormat/>
    <w:rsid w:val="00EB5A8C"/>
    <w:pPr>
      <w:overflowPunct/>
      <w:autoSpaceDE/>
      <w:autoSpaceDN/>
      <w:adjustRightInd/>
      <w:spacing w:before="100" w:beforeAutospacing="1" w:after="100" w:afterAutospacing="1"/>
    </w:pPr>
    <w:rPr>
      <w:i/>
      <w:iCs/>
      <w:sz w:val="22"/>
      <w:szCs w:val="22"/>
    </w:rPr>
  </w:style>
  <w:style w:type="paragraph" w:customStyle="1" w:styleId="xl129">
    <w:name w:val="xl129"/>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qFormat/>
    <w:rsid w:val="00EB5A8C"/>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qFormat/>
    <w:rsid w:val="00EB5A8C"/>
    <w:pPr>
      <w:overflowPunct/>
      <w:autoSpaceDE/>
      <w:autoSpaceDN/>
      <w:adjustRightInd/>
      <w:spacing w:before="100" w:beforeAutospacing="1" w:after="100" w:afterAutospacing="1"/>
    </w:pPr>
    <w:rPr>
      <w:sz w:val="24"/>
      <w:szCs w:val="24"/>
    </w:rPr>
  </w:style>
  <w:style w:type="paragraph" w:customStyle="1" w:styleId="xl136">
    <w:name w:val="xl136"/>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qFormat/>
    <w:rsid w:val="00EB5A8C"/>
  </w:style>
  <w:style w:type="character" w:customStyle="1" w:styleId="s6">
    <w:name w:val="s6"/>
    <w:qFormat/>
    <w:rsid w:val="00EB5A8C"/>
    <w:rPr>
      <w:rFonts w:ascii="Times New Roman" w:hAnsi="Times New Roman" w:cs="Times New Roman" w:hint="default"/>
      <w:b w:val="0"/>
      <w:bCs w:val="0"/>
      <w:i w:val="0"/>
      <w:iCs w:val="0"/>
      <w:strike/>
      <w:color w:val="808000"/>
      <w:sz w:val="20"/>
      <w:szCs w:val="20"/>
    </w:rPr>
  </w:style>
  <w:style w:type="character" w:customStyle="1" w:styleId="s5">
    <w:name w:val="s5"/>
    <w:qFormat/>
    <w:rsid w:val="00EB5A8C"/>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EB5A8C"/>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EB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qFormat/>
    <w:rsid w:val="00EB5A8C"/>
  </w:style>
  <w:style w:type="numbering" w:customStyle="1" w:styleId="11111111">
    <w:name w:val="Нет списка11111111"/>
    <w:next w:val="a2"/>
    <w:uiPriority w:val="99"/>
    <w:semiHidden/>
    <w:unhideWhenUsed/>
    <w:qFormat/>
    <w:rsid w:val="00EB5A8C"/>
  </w:style>
  <w:style w:type="character" w:customStyle="1" w:styleId="S1a">
    <w:name w:val="S1"/>
    <w:qFormat/>
    <w:rsid w:val="00EB5A8C"/>
    <w:rPr>
      <w:rFonts w:ascii="Times New Roman" w:hAnsi="Times New Roman" w:cs="Times New Roman" w:hint="default"/>
      <w:b/>
      <w:bCs/>
      <w:color w:val="000000"/>
    </w:rPr>
  </w:style>
  <w:style w:type="table" w:customStyle="1" w:styleId="111110">
    <w:name w:val="Сетка таблицы11111"/>
    <w:basedOn w:val="a1"/>
    <w:next w:val="ab"/>
    <w:uiPriority w:val="59"/>
    <w:rsid w:val="00EB5A8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EB5A8C"/>
  </w:style>
  <w:style w:type="numbering" w:customStyle="1" w:styleId="310">
    <w:name w:val="Нет списка31"/>
    <w:next w:val="a2"/>
    <w:uiPriority w:val="99"/>
    <w:semiHidden/>
    <w:unhideWhenUsed/>
    <w:qFormat/>
    <w:rsid w:val="00EB5A8C"/>
  </w:style>
  <w:style w:type="character" w:customStyle="1" w:styleId="s20">
    <w:name w:val="s20"/>
    <w:qFormat/>
    <w:rsid w:val="00EB5A8C"/>
  </w:style>
  <w:style w:type="character" w:customStyle="1" w:styleId="S80">
    <w:name w:val="S8 Знак"/>
    <w:link w:val="S81"/>
    <w:qFormat/>
    <w:rsid w:val="00EB5A8C"/>
  </w:style>
  <w:style w:type="paragraph" w:customStyle="1" w:styleId="S81">
    <w:name w:val="S8"/>
    <w:basedOn w:val="a"/>
    <w:link w:val="S80"/>
    <w:qFormat/>
    <w:rsid w:val="00EB5A8C"/>
    <w:pPr>
      <w:overflowPunct/>
      <w:adjustRightInd/>
    </w:pPr>
  </w:style>
  <w:style w:type="paragraph" w:customStyle="1" w:styleId="msopapdefault">
    <w:name w:val="msopapdefault"/>
    <w:basedOn w:val="a"/>
    <w:qFormat/>
    <w:rsid w:val="00EB5A8C"/>
    <w:pPr>
      <w:overflowPunct/>
      <w:autoSpaceDE/>
      <w:autoSpaceDN/>
      <w:adjustRightInd/>
      <w:spacing w:before="100" w:beforeAutospacing="1" w:after="200" w:line="276" w:lineRule="auto"/>
    </w:pPr>
    <w:rPr>
      <w:sz w:val="24"/>
      <w:szCs w:val="24"/>
    </w:rPr>
  </w:style>
  <w:style w:type="character" w:customStyle="1" w:styleId="S30">
    <w:name w:val="S3"/>
    <w:qFormat/>
    <w:rsid w:val="00EB5A8C"/>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EB5A8C"/>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EB5A8C"/>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EB5A8C"/>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EB5A8C"/>
    <w:rPr>
      <w:rFonts w:ascii="Times New Roman" w:hAnsi="Times New Roman" w:cs="Times New Roman" w:hint="default"/>
      <w:b w:val="0"/>
      <w:bCs w:val="0"/>
      <w:i/>
      <w:iCs/>
      <w:color w:val="333399"/>
      <w:u w:val="single"/>
    </w:rPr>
  </w:style>
  <w:style w:type="character" w:customStyle="1" w:styleId="S100">
    <w:name w:val="S10"/>
    <w:qFormat/>
    <w:rsid w:val="00EB5A8C"/>
    <w:rPr>
      <w:rFonts w:ascii="Times New Roman" w:hAnsi="Times New Roman" w:cs="Times New Roman" w:hint="default"/>
      <w:b w:val="0"/>
      <w:bCs w:val="0"/>
      <w:i w:val="0"/>
      <w:iCs w:val="0"/>
      <w:color w:val="333399"/>
      <w:u w:val="single"/>
    </w:rPr>
  </w:style>
  <w:style w:type="character" w:customStyle="1" w:styleId="S160">
    <w:name w:val="S16"/>
    <w:qFormat/>
    <w:rsid w:val="00EB5A8C"/>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EB5A8C"/>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EB5A8C"/>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EB5A8C"/>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EB5A8C"/>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EB5A8C"/>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EB5A8C"/>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EB5A8C"/>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EB5A8C"/>
  </w:style>
  <w:style w:type="paragraph" w:customStyle="1" w:styleId="113">
    <w:name w:val="Заголовок 11"/>
    <w:basedOn w:val="a"/>
    <w:next w:val="a"/>
    <w:link w:val="7"/>
    <w:qFormat/>
    <w:rsid w:val="00EB5A8C"/>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qFormat/>
    <w:locked/>
    <w:rsid w:val="00EB5A8C"/>
    <w:rPr>
      <w:rFonts w:ascii="Arial" w:eastAsia="Calibri" w:hAnsi="Arial"/>
      <w:b/>
      <w:sz w:val="32"/>
      <w:lang w:val="x-none" w:eastAsia="x-none"/>
    </w:rPr>
  </w:style>
  <w:style w:type="paragraph" w:customStyle="1" w:styleId="floatpanel">
    <w:name w:val="floatpanel"/>
    <w:basedOn w:val="a"/>
    <w:qFormat/>
    <w:rsid w:val="00EB5A8C"/>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qFormat/>
    <w:rsid w:val="00EB5A8C"/>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qFormat/>
    <w:rsid w:val="00EB5A8C"/>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qFormat/>
    <w:rsid w:val="00EB5A8C"/>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qFormat/>
    <w:rsid w:val="00EB5A8C"/>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qFormat/>
    <w:rsid w:val="00EB5A8C"/>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qFormat/>
    <w:rsid w:val="00EB5A8C"/>
    <w:pPr>
      <w:overflowPunct/>
      <w:autoSpaceDE/>
      <w:autoSpaceDN/>
      <w:adjustRightInd/>
      <w:spacing w:before="100" w:beforeAutospacing="1" w:after="100" w:afterAutospacing="1"/>
    </w:pPr>
    <w:rPr>
      <w:sz w:val="24"/>
      <w:szCs w:val="24"/>
    </w:rPr>
  </w:style>
  <w:style w:type="character" w:customStyle="1" w:styleId="s1000">
    <w:name w:val="s100"/>
    <w:qFormat/>
    <w:rsid w:val="00EB5A8C"/>
    <w:rPr>
      <w:color w:val="000000"/>
    </w:rPr>
  </w:style>
  <w:style w:type="character" w:customStyle="1" w:styleId="s91">
    <w:name w:val="s91"/>
    <w:qFormat/>
    <w:rsid w:val="00EB5A8C"/>
    <w:rPr>
      <w:vanish/>
      <w:webHidden w:val="0"/>
      <w:bdr w:val="none" w:sz="0" w:space="0" w:color="auto" w:frame="1"/>
      <w:specVanish w:val="0"/>
    </w:rPr>
  </w:style>
  <w:style w:type="character" w:customStyle="1" w:styleId="s31">
    <w:name w:val="s31"/>
    <w:qFormat/>
    <w:rsid w:val="00EB5A8C"/>
    <w:rPr>
      <w:vanish/>
      <w:webHidden w:val="0"/>
      <w:color w:val="FF0000"/>
      <w:specVanish w:val="0"/>
    </w:rPr>
  </w:style>
  <w:style w:type="table" w:customStyle="1" w:styleId="TableNormal">
    <w:name w:val="Table Normal"/>
    <w:rsid w:val="00EB5A8C"/>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qFormat/>
    <w:rsid w:val="00EB5A8C"/>
    <w:rPr>
      <w:sz w:val="28"/>
      <w:szCs w:val="24"/>
    </w:rPr>
  </w:style>
  <w:style w:type="table" w:customStyle="1" w:styleId="1e">
    <w:name w:val="1"/>
    <w:basedOn w:val="TableNormal"/>
    <w:rsid w:val="00EB5A8C"/>
    <w:tblPr>
      <w:tblStyleRowBandSize w:val="1"/>
      <w:tblStyleColBandSize w:val="1"/>
      <w:tblCellMar>
        <w:left w:w="108" w:type="dxa"/>
        <w:right w:w="108" w:type="dxa"/>
      </w:tblCellMar>
    </w:tblPr>
  </w:style>
  <w:style w:type="paragraph" w:customStyle="1" w:styleId="ConsPlusNormal">
    <w:name w:val="ConsPlusNormal"/>
    <w:qFormat/>
    <w:rsid w:val="00EB5A8C"/>
    <w:pPr>
      <w:widowControl w:val="0"/>
      <w:autoSpaceDE w:val="0"/>
      <w:autoSpaceDN w:val="0"/>
      <w:adjustRightInd w:val="0"/>
    </w:pPr>
    <w:rPr>
      <w:rFonts w:ascii="Arial" w:hAnsi="Arial" w:cs="Arial"/>
    </w:rPr>
  </w:style>
  <w:style w:type="character" w:customStyle="1" w:styleId="afff1">
    <w:name w:val="a"/>
    <w:qFormat/>
    <w:rsid w:val="00EB5A8C"/>
  </w:style>
  <w:style w:type="numbering" w:customStyle="1" w:styleId="120">
    <w:name w:val="Нет списка12"/>
    <w:next w:val="a2"/>
    <w:uiPriority w:val="99"/>
    <w:semiHidden/>
    <w:unhideWhenUsed/>
    <w:qFormat/>
    <w:rsid w:val="00EB5A8C"/>
  </w:style>
  <w:style w:type="character" w:customStyle="1" w:styleId="Heading1Char">
    <w:name w:val="Heading 1 Char"/>
    <w:uiPriority w:val="99"/>
    <w:qFormat/>
    <w:locked/>
    <w:rsid w:val="00EB5A8C"/>
    <w:rPr>
      <w:rFonts w:ascii="Cambria" w:hAnsi="Cambria" w:cs="Times New Roman"/>
      <w:b/>
      <w:bCs/>
      <w:kern w:val="32"/>
      <w:sz w:val="32"/>
      <w:szCs w:val="32"/>
      <w:lang w:eastAsia="en-US"/>
    </w:rPr>
  </w:style>
  <w:style w:type="character" w:customStyle="1" w:styleId="S03">
    <w:name w:val="S0"/>
    <w:uiPriority w:val="99"/>
    <w:qFormat/>
    <w:rsid w:val="00EB5A8C"/>
    <w:rPr>
      <w:rFonts w:ascii="Times New Roman" w:hAnsi="Times New Roman"/>
      <w:color w:val="000000"/>
      <w:sz w:val="24"/>
      <w:u w:val="none"/>
      <w:effect w:val="none"/>
    </w:rPr>
  </w:style>
  <w:style w:type="character" w:customStyle="1" w:styleId="highlightselected">
    <w:name w:val="highlight selected"/>
    <w:uiPriority w:val="99"/>
    <w:qFormat/>
    <w:rsid w:val="00EB5A8C"/>
    <w:rPr>
      <w:rFonts w:cs="Times New Roman"/>
    </w:rPr>
  </w:style>
  <w:style w:type="character" w:customStyle="1" w:styleId="s202">
    <w:name w:val="s202"/>
    <w:qFormat/>
    <w:rsid w:val="00EB5A8C"/>
    <w:rPr>
      <w:rFonts w:cs="Times New Roman"/>
    </w:rPr>
  </w:style>
  <w:style w:type="character" w:customStyle="1" w:styleId="apple-converted-space">
    <w:name w:val="apple-converted-space"/>
    <w:qFormat/>
    <w:rsid w:val="00EB5A8C"/>
  </w:style>
  <w:style w:type="character" w:customStyle="1" w:styleId="HTML10">
    <w:name w:val="Стандартный HTML Знак1"/>
    <w:uiPriority w:val="99"/>
    <w:semiHidden/>
    <w:qFormat/>
    <w:rsid w:val="00EB5A8C"/>
    <w:rPr>
      <w:rFonts w:ascii="Consolas" w:eastAsia="Calibri" w:hAnsi="Consolas" w:cs="Times New Roman"/>
      <w:sz w:val="20"/>
      <w:szCs w:val="20"/>
    </w:rPr>
  </w:style>
  <w:style w:type="numbering" w:customStyle="1" w:styleId="61">
    <w:name w:val="Нет списка6"/>
    <w:next w:val="a2"/>
    <w:uiPriority w:val="99"/>
    <w:semiHidden/>
    <w:unhideWhenUsed/>
    <w:qFormat/>
    <w:rsid w:val="00EB5A8C"/>
  </w:style>
  <w:style w:type="paragraph" w:styleId="HTML0">
    <w:name w:val="HTML Preformatted"/>
    <w:basedOn w:val="a"/>
    <w:link w:val="HTML"/>
    <w:uiPriority w:val="99"/>
    <w:semiHidden/>
    <w:unhideWhenUsed/>
    <w:qFormat/>
    <w:rsid w:val="00EB5A8C"/>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qFormat/>
    <w:rsid w:val="00EB5A8C"/>
    <w:rPr>
      <w:rFonts w:ascii="Consolas" w:hAnsi="Consolas"/>
    </w:rPr>
  </w:style>
  <w:style w:type="paragraph" w:customStyle="1" w:styleId="220">
    <w:name w:val="Основной текст с отступом 22"/>
    <w:basedOn w:val="a"/>
    <w:next w:val="21"/>
    <w:uiPriority w:val="99"/>
    <w:unhideWhenUsed/>
    <w:qFormat/>
    <w:rsid w:val="00EB5A8C"/>
    <w:pPr>
      <w:overflowPunct/>
      <w:autoSpaceDE/>
      <w:autoSpaceDN/>
      <w:adjustRightInd/>
      <w:spacing w:after="120" w:line="480" w:lineRule="auto"/>
      <w:ind w:left="283"/>
    </w:pPr>
    <w:rPr>
      <w:rFonts w:ascii="Calibri" w:hAnsi="Calibri"/>
      <w:sz w:val="24"/>
      <w:szCs w:val="24"/>
      <w:lang w:eastAsia="en-US"/>
    </w:rPr>
  </w:style>
  <w:style w:type="character" w:customStyle="1" w:styleId="221">
    <w:name w:val="Основной текст с отступом 2 Знак2"/>
    <w:basedOn w:val="a0"/>
    <w:uiPriority w:val="99"/>
    <w:semiHidden/>
    <w:qFormat/>
    <w:rsid w:val="00EB5A8C"/>
    <w:rPr>
      <w:rFonts w:ascii="Times New Roman" w:hAnsi="Times New Roman"/>
      <w:sz w:val="28"/>
    </w:rPr>
  </w:style>
  <w:style w:type="paragraph" w:customStyle="1" w:styleId="28">
    <w:name w:val="Основной текст2"/>
    <w:basedOn w:val="a"/>
    <w:next w:val="afff0"/>
    <w:unhideWhenUsed/>
    <w:qFormat/>
    <w:rsid w:val="00EB5A8C"/>
    <w:pPr>
      <w:overflowPunct/>
      <w:autoSpaceDE/>
      <w:autoSpaceDN/>
      <w:adjustRightInd/>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EB5A8C"/>
    <w:rPr>
      <w:rFonts w:ascii="Times New Roman" w:hAnsi="Times New Roman"/>
      <w:sz w:val="28"/>
    </w:rPr>
  </w:style>
  <w:style w:type="numbering" w:customStyle="1" w:styleId="70">
    <w:name w:val="Нет списка7"/>
    <w:next w:val="a2"/>
    <w:uiPriority w:val="99"/>
    <w:semiHidden/>
    <w:unhideWhenUsed/>
    <w:qFormat/>
    <w:rsid w:val="00EB5A8C"/>
  </w:style>
  <w:style w:type="table" w:customStyle="1" w:styleId="33">
    <w:name w:val="Сетка таблицы3"/>
    <w:basedOn w:val="a1"/>
    <w:next w:val="ab"/>
    <w:uiPriority w:val="59"/>
    <w:rsid w:val="00EB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EB5A8C"/>
  </w:style>
  <w:style w:type="numbering" w:customStyle="1" w:styleId="1120">
    <w:name w:val="Нет списка112"/>
    <w:next w:val="a2"/>
    <w:uiPriority w:val="99"/>
    <w:semiHidden/>
    <w:unhideWhenUsed/>
    <w:qFormat/>
    <w:rsid w:val="00EB5A8C"/>
  </w:style>
  <w:style w:type="table" w:customStyle="1" w:styleId="121">
    <w:name w:val="Сетка таблицы12"/>
    <w:basedOn w:val="a1"/>
    <w:next w:val="ab"/>
    <w:uiPriority w:val="59"/>
    <w:rsid w:val="00EB5A8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EB5A8C"/>
  </w:style>
  <w:style w:type="numbering" w:customStyle="1" w:styleId="320">
    <w:name w:val="Нет списка32"/>
    <w:next w:val="a2"/>
    <w:uiPriority w:val="99"/>
    <w:semiHidden/>
    <w:unhideWhenUsed/>
    <w:qFormat/>
    <w:rsid w:val="00EB5A8C"/>
  </w:style>
  <w:style w:type="numbering" w:customStyle="1" w:styleId="410">
    <w:name w:val="Нет списка41"/>
    <w:next w:val="a2"/>
    <w:uiPriority w:val="99"/>
    <w:semiHidden/>
    <w:unhideWhenUsed/>
    <w:qFormat/>
    <w:rsid w:val="00EB5A8C"/>
  </w:style>
  <w:style w:type="numbering" w:customStyle="1" w:styleId="1112">
    <w:name w:val="Нет списка1112"/>
    <w:next w:val="a2"/>
    <w:uiPriority w:val="99"/>
    <w:semiHidden/>
    <w:unhideWhenUsed/>
    <w:qFormat/>
    <w:rsid w:val="00EB5A8C"/>
  </w:style>
  <w:style w:type="table" w:customStyle="1" w:styleId="1121">
    <w:name w:val="Сетка таблицы112"/>
    <w:basedOn w:val="a1"/>
    <w:next w:val="ab"/>
    <w:uiPriority w:val="59"/>
    <w:rsid w:val="00EB5A8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EB5A8C"/>
  </w:style>
  <w:style w:type="numbering" w:customStyle="1" w:styleId="311">
    <w:name w:val="Нет списка311"/>
    <w:next w:val="a2"/>
    <w:uiPriority w:val="99"/>
    <w:semiHidden/>
    <w:unhideWhenUsed/>
    <w:qFormat/>
    <w:rsid w:val="00EB5A8C"/>
  </w:style>
  <w:style w:type="character" w:customStyle="1" w:styleId="a5">
    <w:name w:val="Основной текст с отступом Знак"/>
    <w:basedOn w:val="a0"/>
    <w:link w:val="a4"/>
    <w:rsid w:val="00EB5A8C"/>
    <w:rPr>
      <w:sz w:val="24"/>
      <w:szCs w:val="24"/>
      <w:lang w:val="kk-KZ"/>
    </w:rPr>
  </w:style>
  <w:style w:type="numbering" w:customStyle="1" w:styleId="111111111">
    <w:name w:val="Нет списка111111111"/>
    <w:next w:val="a2"/>
    <w:uiPriority w:val="99"/>
    <w:semiHidden/>
    <w:unhideWhenUsed/>
    <w:qFormat/>
    <w:rsid w:val="00EB5A8C"/>
  </w:style>
  <w:style w:type="character" w:customStyle="1" w:styleId="34">
    <w:name w:val="Основной текст Знак3"/>
    <w:semiHidden/>
    <w:rsid w:val="00EB5A8C"/>
    <w:rPr>
      <w:rFonts w:ascii="Times New Roman" w:eastAsia="Times New Roman" w:hAnsi="Times New Roman" w:cs="Times New Roman"/>
      <w:sz w:val="20"/>
      <w:szCs w:val="20"/>
      <w:lang w:eastAsia="ru-RU"/>
    </w:rPr>
  </w:style>
  <w:style w:type="paragraph" w:customStyle="1" w:styleId="font0">
    <w:name w:val="font0"/>
    <w:basedOn w:val="a"/>
    <w:qFormat/>
    <w:rsid w:val="00EB5A8C"/>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qFormat/>
    <w:rsid w:val="00EB5A8C"/>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qFormat/>
    <w:rsid w:val="00EB5A8C"/>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qFormat/>
    <w:rsid w:val="00EB5A8C"/>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qFormat/>
    <w:rsid w:val="00EB5A8C"/>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qFormat/>
    <w:rsid w:val="00EB5A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qFormat/>
    <w:rsid w:val="00EB5A8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qFormat/>
    <w:rsid w:val="00EB5A8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qFormat/>
    <w:rsid w:val="00EB5A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qFormat/>
    <w:rsid w:val="00EB5A8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qFormat/>
    <w:rsid w:val="00EB5A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qFormat/>
    <w:rsid w:val="00EB5A8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qFormat/>
    <w:rsid w:val="00EB5A8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qFormat/>
    <w:rsid w:val="00EB5A8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qFormat/>
    <w:rsid w:val="00EB5A8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qFormat/>
    <w:rsid w:val="00EB5A8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qFormat/>
    <w:rsid w:val="00EB5A8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qFormat/>
    <w:rsid w:val="00EB5A8C"/>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qFormat/>
    <w:rsid w:val="00EB5A8C"/>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qFormat/>
    <w:rsid w:val="00EB5A8C"/>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qFormat/>
    <w:rsid w:val="00EB5A8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EB5A8C"/>
  </w:style>
  <w:style w:type="table" w:customStyle="1" w:styleId="42">
    <w:name w:val="Сетка таблицы4"/>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EB5A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B5A8C"/>
    <w:pPr>
      <w:widowControl w:val="0"/>
    </w:pPr>
    <w:rPr>
      <w:color w:val="000000"/>
    </w:rPr>
    <w:tblPr>
      <w:tblCellMar>
        <w:top w:w="0" w:type="dxa"/>
        <w:left w:w="0" w:type="dxa"/>
        <w:bottom w:w="0" w:type="dxa"/>
        <w:right w:w="0" w:type="dxa"/>
      </w:tblCellMar>
    </w:tblPr>
  </w:style>
  <w:style w:type="table" w:customStyle="1" w:styleId="114">
    <w:name w:val="11"/>
    <w:basedOn w:val="TableNormal"/>
    <w:rsid w:val="00EB5A8C"/>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EB5A8C"/>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EB5A8C"/>
  </w:style>
  <w:style w:type="numbering" w:customStyle="1" w:styleId="510">
    <w:name w:val="Нет списка51"/>
    <w:next w:val="a2"/>
    <w:uiPriority w:val="99"/>
    <w:semiHidden/>
    <w:unhideWhenUsed/>
    <w:rsid w:val="00EB5A8C"/>
  </w:style>
  <w:style w:type="numbering" w:customStyle="1" w:styleId="610">
    <w:name w:val="Нет списка61"/>
    <w:next w:val="a2"/>
    <w:uiPriority w:val="99"/>
    <w:semiHidden/>
    <w:unhideWhenUsed/>
    <w:rsid w:val="00EB5A8C"/>
  </w:style>
  <w:style w:type="numbering" w:customStyle="1" w:styleId="71">
    <w:name w:val="Нет списка71"/>
    <w:next w:val="a2"/>
    <w:uiPriority w:val="99"/>
    <w:semiHidden/>
    <w:unhideWhenUsed/>
    <w:rsid w:val="00EB5A8C"/>
  </w:style>
  <w:style w:type="numbering" w:customStyle="1" w:styleId="411">
    <w:name w:val="Нет списка411"/>
    <w:next w:val="a2"/>
    <w:uiPriority w:val="99"/>
    <w:semiHidden/>
    <w:unhideWhenUsed/>
    <w:rsid w:val="00EB5A8C"/>
  </w:style>
  <w:style w:type="numbering" w:customStyle="1" w:styleId="511">
    <w:name w:val="Нет списка511"/>
    <w:next w:val="a2"/>
    <w:uiPriority w:val="99"/>
    <w:semiHidden/>
    <w:unhideWhenUsed/>
    <w:rsid w:val="00EB5A8C"/>
  </w:style>
  <w:style w:type="numbering" w:customStyle="1" w:styleId="611">
    <w:name w:val="Нет списка611"/>
    <w:next w:val="a2"/>
    <w:uiPriority w:val="99"/>
    <w:semiHidden/>
    <w:unhideWhenUsed/>
    <w:rsid w:val="00EB5A8C"/>
  </w:style>
  <w:style w:type="numbering" w:customStyle="1" w:styleId="711">
    <w:name w:val="Нет списка711"/>
    <w:next w:val="a2"/>
    <w:uiPriority w:val="99"/>
    <w:semiHidden/>
    <w:unhideWhenUsed/>
    <w:rsid w:val="00EB5A8C"/>
  </w:style>
  <w:style w:type="numbering" w:customStyle="1" w:styleId="8">
    <w:name w:val="Нет списка8"/>
    <w:next w:val="a2"/>
    <w:uiPriority w:val="99"/>
    <w:semiHidden/>
    <w:unhideWhenUsed/>
    <w:rsid w:val="00EB5A8C"/>
  </w:style>
  <w:style w:type="numbering" w:customStyle="1" w:styleId="91">
    <w:name w:val="Нет списка9"/>
    <w:next w:val="a2"/>
    <w:uiPriority w:val="99"/>
    <w:semiHidden/>
    <w:unhideWhenUsed/>
    <w:rsid w:val="00EB5A8C"/>
  </w:style>
  <w:style w:type="numbering" w:customStyle="1" w:styleId="100">
    <w:name w:val="Нет списка10"/>
    <w:next w:val="a2"/>
    <w:uiPriority w:val="99"/>
    <w:semiHidden/>
    <w:unhideWhenUsed/>
    <w:rsid w:val="00EB5A8C"/>
  </w:style>
  <w:style w:type="numbering" w:customStyle="1" w:styleId="140">
    <w:name w:val="Нет списка14"/>
    <w:next w:val="a2"/>
    <w:uiPriority w:val="99"/>
    <w:semiHidden/>
    <w:unhideWhenUsed/>
    <w:rsid w:val="00EB5A8C"/>
  </w:style>
  <w:style w:type="numbering" w:customStyle="1" w:styleId="230">
    <w:name w:val="Нет списка23"/>
    <w:next w:val="a2"/>
    <w:uiPriority w:val="99"/>
    <w:semiHidden/>
    <w:unhideWhenUsed/>
    <w:rsid w:val="00EB5A8C"/>
  </w:style>
  <w:style w:type="numbering" w:customStyle="1" w:styleId="420">
    <w:name w:val="Нет списка42"/>
    <w:next w:val="a2"/>
    <w:uiPriority w:val="99"/>
    <w:semiHidden/>
    <w:unhideWhenUsed/>
    <w:rsid w:val="00EB5A8C"/>
  </w:style>
  <w:style w:type="table" w:customStyle="1" w:styleId="52">
    <w:name w:val="Сетка таблицы5"/>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EB5A8C"/>
  </w:style>
  <w:style w:type="numbering" w:customStyle="1" w:styleId="62">
    <w:name w:val="Нет списка62"/>
    <w:next w:val="a2"/>
    <w:uiPriority w:val="99"/>
    <w:semiHidden/>
    <w:unhideWhenUsed/>
    <w:rsid w:val="00EB5A8C"/>
  </w:style>
  <w:style w:type="numbering" w:customStyle="1" w:styleId="72">
    <w:name w:val="Нет списка72"/>
    <w:next w:val="a2"/>
    <w:uiPriority w:val="99"/>
    <w:semiHidden/>
    <w:unhideWhenUsed/>
    <w:rsid w:val="00EB5A8C"/>
  </w:style>
  <w:style w:type="numbering" w:customStyle="1" w:styleId="1130">
    <w:name w:val="Нет списка113"/>
    <w:next w:val="a2"/>
    <w:uiPriority w:val="99"/>
    <w:semiHidden/>
    <w:unhideWhenUsed/>
    <w:rsid w:val="00EB5A8C"/>
  </w:style>
  <w:style w:type="numbering" w:customStyle="1" w:styleId="2120">
    <w:name w:val="Нет списка212"/>
    <w:next w:val="a2"/>
    <w:uiPriority w:val="99"/>
    <w:semiHidden/>
    <w:unhideWhenUsed/>
    <w:rsid w:val="00EB5A8C"/>
  </w:style>
  <w:style w:type="numbering" w:customStyle="1" w:styleId="312">
    <w:name w:val="Нет списка312"/>
    <w:next w:val="a2"/>
    <w:uiPriority w:val="99"/>
    <w:semiHidden/>
    <w:unhideWhenUsed/>
    <w:rsid w:val="00EB5A8C"/>
  </w:style>
  <w:style w:type="numbering" w:customStyle="1" w:styleId="412">
    <w:name w:val="Нет списка412"/>
    <w:next w:val="a2"/>
    <w:uiPriority w:val="99"/>
    <w:semiHidden/>
    <w:unhideWhenUsed/>
    <w:rsid w:val="00EB5A8C"/>
  </w:style>
  <w:style w:type="table" w:customStyle="1" w:styleId="141">
    <w:name w:val="Сетка таблицы14"/>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EB5A8C"/>
  </w:style>
  <w:style w:type="numbering" w:customStyle="1" w:styleId="612">
    <w:name w:val="Нет списка612"/>
    <w:next w:val="a2"/>
    <w:uiPriority w:val="99"/>
    <w:semiHidden/>
    <w:unhideWhenUsed/>
    <w:rsid w:val="00EB5A8C"/>
  </w:style>
  <w:style w:type="numbering" w:customStyle="1" w:styleId="712">
    <w:name w:val="Нет списка712"/>
    <w:next w:val="a2"/>
    <w:uiPriority w:val="99"/>
    <w:semiHidden/>
    <w:unhideWhenUsed/>
    <w:rsid w:val="00EB5A8C"/>
  </w:style>
  <w:style w:type="numbering" w:customStyle="1" w:styleId="2111">
    <w:name w:val="Нет списка2111"/>
    <w:next w:val="a2"/>
    <w:uiPriority w:val="99"/>
    <w:semiHidden/>
    <w:unhideWhenUsed/>
    <w:rsid w:val="00EB5A8C"/>
  </w:style>
  <w:style w:type="numbering" w:customStyle="1" w:styleId="3111">
    <w:name w:val="Нет списка3111"/>
    <w:next w:val="a2"/>
    <w:uiPriority w:val="99"/>
    <w:semiHidden/>
    <w:unhideWhenUsed/>
    <w:rsid w:val="00EB5A8C"/>
  </w:style>
  <w:style w:type="numbering" w:customStyle="1" w:styleId="4111">
    <w:name w:val="Нет списка4111"/>
    <w:next w:val="a2"/>
    <w:uiPriority w:val="99"/>
    <w:semiHidden/>
    <w:unhideWhenUsed/>
    <w:rsid w:val="00EB5A8C"/>
  </w:style>
  <w:style w:type="numbering" w:customStyle="1" w:styleId="5111">
    <w:name w:val="Нет списка5111"/>
    <w:next w:val="a2"/>
    <w:uiPriority w:val="99"/>
    <w:semiHidden/>
    <w:unhideWhenUsed/>
    <w:rsid w:val="00EB5A8C"/>
  </w:style>
  <w:style w:type="numbering" w:customStyle="1" w:styleId="6111">
    <w:name w:val="Нет списка6111"/>
    <w:next w:val="a2"/>
    <w:uiPriority w:val="99"/>
    <w:semiHidden/>
    <w:unhideWhenUsed/>
    <w:rsid w:val="00EB5A8C"/>
  </w:style>
  <w:style w:type="numbering" w:customStyle="1" w:styleId="7111">
    <w:name w:val="Нет списка7111"/>
    <w:next w:val="a2"/>
    <w:uiPriority w:val="99"/>
    <w:semiHidden/>
    <w:unhideWhenUsed/>
    <w:rsid w:val="00EB5A8C"/>
  </w:style>
  <w:style w:type="numbering" w:customStyle="1" w:styleId="81">
    <w:name w:val="Нет списка81"/>
    <w:next w:val="a2"/>
    <w:uiPriority w:val="99"/>
    <w:semiHidden/>
    <w:unhideWhenUsed/>
    <w:rsid w:val="00EB5A8C"/>
  </w:style>
  <w:style w:type="numbering" w:customStyle="1" w:styleId="910">
    <w:name w:val="Нет списка91"/>
    <w:next w:val="a2"/>
    <w:uiPriority w:val="99"/>
    <w:semiHidden/>
    <w:unhideWhenUsed/>
    <w:rsid w:val="00EB5A8C"/>
  </w:style>
  <w:style w:type="numbering" w:customStyle="1" w:styleId="150">
    <w:name w:val="Нет списка15"/>
    <w:next w:val="a2"/>
    <w:uiPriority w:val="99"/>
    <w:semiHidden/>
    <w:unhideWhenUsed/>
    <w:rsid w:val="00EB5A8C"/>
  </w:style>
  <w:style w:type="numbering" w:customStyle="1" w:styleId="160">
    <w:name w:val="Нет списка16"/>
    <w:next w:val="a2"/>
    <w:uiPriority w:val="99"/>
    <w:semiHidden/>
    <w:unhideWhenUsed/>
    <w:rsid w:val="00EB5A8C"/>
  </w:style>
  <w:style w:type="table" w:customStyle="1" w:styleId="63">
    <w:name w:val="Сетка таблицы6"/>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EB5A8C"/>
  </w:style>
  <w:style w:type="table" w:customStyle="1" w:styleId="151">
    <w:name w:val="Сетка таблицы15"/>
    <w:basedOn w:val="a1"/>
    <w:next w:val="ab"/>
    <w:uiPriority w:val="59"/>
    <w:rsid w:val="00EB5A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EB5A8C"/>
  </w:style>
  <w:style w:type="numbering" w:customStyle="1" w:styleId="43">
    <w:name w:val="Нет списка43"/>
    <w:next w:val="a2"/>
    <w:uiPriority w:val="99"/>
    <w:semiHidden/>
    <w:unhideWhenUsed/>
    <w:rsid w:val="00EB5A8C"/>
  </w:style>
  <w:style w:type="numbering" w:customStyle="1" w:styleId="1140">
    <w:name w:val="Нет списка114"/>
    <w:next w:val="a2"/>
    <w:uiPriority w:val="99"/>
    <w:semiHidden/>
    <w:unhideWhenUsed/>
    <w:rsid w:val="00EB5A8C"/>
  </w:style>
  <w:style w:type="numbering" w:customStyle="1" w:styleId="1113">
    <w:name w:val="Нет списка1113"/>
    <w:next w:val="a2"/>
    <w:uiPriority w:val="99"/>
    <w:semiHidden/>
    <w:unhideWhenUsed/>
    <w:rsid w:val="00EB5A8C"/>
  </w:style>
  <w:style w:type="table" w:customStyle="1" w:styleId="1131">
    <w:name w:val="Сетка таблицы113"/>
    <w:basedOn w:val="a1"/>
    <w:next w:val="ab"/>
    <w:uiPriority w:val="59"/>
    <w:rsid w:val="00EB5A8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EB5A8C"/>
  </w:style>
  <w:style w:type="numbering" w:customStyle="1" w:styleId="313">
    <w:name w:val="Нет списка313"/>
    <w:next w:val="a2"/>
    <w:uiPriority w:val="99"/>
    <w:semiHidden/>
    <w:unhideWhenUsed/>
    <w:rsid w:val="00EB5A8C"/>
  </w:style>
  <w:style w:type="numbering" w:customStyle="1" w:styleId="53">
    <w:name w:val="Нет списка53"/>
    <w:next w:val="a2"/>
    <w:uiPriority w:val="99"/>
    <w:semiHidden/>
    <w:unhideWhenUsed/>
    <w:rsid w:val="00EB5A8C"/>
  </w:style>
  <w:style w:type="numbering" w:customStyle="1" w:styleId="122">
    <w:name w:val="Нет списка122"/>
    <w:next w:val="a2"/>
    <w:uiPriority w:val="99"/>
    <w:semiHidden/>
    <w:unhideWhenUsed/>
    <w:rsid w:val="00EB5A8C"/>
  </w:style>
  <w:style w:type="numbering" w:customStyle="1" w:styleId="630">
    <w:name w:val="Нет списка63"/>
    <w:next w:val="a2"/>
    <w:uiPriority w:val="99"/>
    <w:semiHidden/>
    <w:unhideWhenUsed/>
    <w:rsid w:val="00EB5A8C"/>
  </w:style>
  <w:style w:type="table" w:customStyle="1" w:styleId="11120">
    <w:name w:val="Сетка таблицы1112"/>
    <w:basedOn w:val="a1"/>
    <w:next w:val="ab"/>
    <w:uiPriority w:val="59"/>
    <w:rsid w:val="00EB5A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EB5A8C"/>
  </w:style>
  <w:style w:type="numbering" w:customStyle="1" w:styleId="1111111111">
    <w:name w:val="Нет списка1111111111"/>
    <w:next w:val="a2"/>
    <w:uiPriority w:val="99"/>
    <w:semiHidden/>
    <w:unhideWhenUsed/>
    <w:rsid w:val="00EB5A8C"/>
  </w:style>
  <w:style w:type="table" w:customStyle="1" w:styleId="314">
    <w:name w:val="Сетка таблицы31"/>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b"/>
    <w:uiPriority w:val="59"/>
    <w:rsid w:val="00EB5A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EB5A8C"/>
  </w:style>
  <w:style w:type="numbering" w:customStyle="1" w:styleId="11210">
    <w:name w:val="Нет списка1121"/>
    <w:next w:val="a2"/>
    <w:uiPriority w:val="99"/>
    <w:semiHidden/>
    <w:unhideWhenUsed/>
    <w:rsid w:val="00EB5A8C"/>
  </w:style>
  <w:style w:type="numbering" w:customStyle="1" w:styleId="2210">
    <w:name w:val="Нет списка221"/>
    <w:next w:val="a2"/>
    <w:uiPriority w:val="99"/>
    <w:semiHidden/>
    <w:unhideWhenUsed/>
    <w:rsid w:val="00EB5A8C"/>
  </w:style>
  <w:style w:type="numbering" w:customStyle="1" w:styleId="12110">
    <w:name w:val="Нет списка1211"/>
    <w:next w:val="a2"/>
    <w:uiPriority w:val="99"/>
    <w:semiHidden/>
    <w:unhideWhenUsed/>
    <w:rsid w:val="00EB5A8C"/>
  </w:style>
  <w:style w:type="numbering" w:customStyle="1" w:styleId="73">
    <w:name w:val="Нет списка73"/>
    <w:next w:val="a2"/>
    <w:uiPriority w:val="99"/>
    <w:semiHidden/>
    <w:unhideWhenUsed/>
    <w:rsid w:val="00EB5A8C"/>
  </w:style>
  <w:style w:type="numbering" w:customStyle="1" w:styleId="413">
    <w:name w:val="Нет списка413"/>
    <w:next w:val="a2"/>
    <w:uiPriority w:val="99"/>
    <w:semiHidden/>
    <w:unhideWhenUsed/>
    <w:rsid w:val="00EB5A8C"/>
  </w:style>
  <w:style w:type="numbering" w:customStyle="1" w:styleId="513">
    <w:name w:val="Нет списка513"/>
    <w:next w:val="a2"/>
    <w:uiPriority w:val="99"/>
    <w:semiHidden/>
    <w:unhideWhenUsed/>
    <w:rsid w:val="00EB5A8C"/>
  </w:style>
  <w:style w:type="numbering" w:customStyle="1" w:styleId="613">
    <w:name w:val="Нет списка613"/>
    <w:next w:val="a2"/>
    <w:uiPriority w:val="99"/>
    <w:semiHidden/>
    <w:unhideWhenUsed/>
    <w:rsid w:val="00EB5A8C"/>
  </w:style>
  <w:style w:type="numbering" w:customStyle="1" w:styleId="713">
    <w:name w:val="Нет списка713"/>
    <w:next w:val="a2"/>
    <w:uiPriority w:val="99"/>
    <w:semiHidden/>
    <w:unhideWhenUsed/>
    <w:rsid w:val="00EB5A8C"/>
  </w:style>
  <w:style w:type="numbering" w:customStyle="1" w:styleId="2112">
    <w:name w:val="Нет списка2112"/>
    <w:next w:val="a2"/>
    <w:uiPriority w:val="99"/>
    <w:semiHidden/>
    <w:unhideWhenUsed/>
    <w:rsid w:val="00EB5A8C"/>
  </w:style>
  <w:style w:type="numbering" w:customStyle="1" w:styleId="3112">
    <w:name w:val="Нет списка3112"/>
    <w:next w:val="a2"/>
    <w:uiPriority w:val="99"/>
    <w:semiHidden/>
    <w:unhideWhenUsed/>
    <w:rsid w:val="00EB5A8C"/>
  </w:style>
  <w:style w:type="numbering" w:customStyle="1" w:styleId="4112">
    <w:name w:val="Нет списка4112"/>
    <w:next w:val="a2"/>
    <w:uiPriority w:val="99"/>
    <w:semiHidden/>
    <w:unhideWhenUsed/>
    <w:rsid w:val="00EB5A8C"/>
  </w:style>
  <w:style w:type="numbering" w:customStyle="1" w:styleId="5112">
    <w:name w:val="Нет списка5112"/>
    <w:next w:val="a2"/>
    <w:uiPriority w:val="99"/>
    <w:semiHidden/>
    <w:unhideWhenUsed/>
    <w:rsid w:val="00EB5A8C"/>
  </w:style>
  <w:style w:type="numbering" w:customStyle="1" w:styleId="6112">
    <w:name w:val="Нет списка6112"/>
    <w:next w:val="a2"/>
    <w:uiPriority w:val="99"/>
    <w:semiHidden/>
    <w:unhideWhenUsed/>
    <w:rsid w:val="00EB5A8C"/>
  </w:style>
  <w:style w:type="numbering" w:customStyle="1" w:styleId="7112">
    <w:name w:val="Нет списка7112"/>
    <w:next w:val="a2"/>
    <w:uiPriority w:val="99"/>
    <w:semiHidden/>
    <w:unhideWhenUsed/>
    <w:rsid w:val="00EB5A8C"/>
  </w:style>
  <w:style w:type="numbering" w:customStyle="1" w:styleId="82">
    <w:name w:val="Нет списка82"/>
    <w:next w:val="a2"/>
    <w:uiPriority w:val="99"/>
    <w:semiHidden/>
    <w:unhideWhenUsed/>
    <w:rsid w:val="00EB5A8C"/>
  </w:style>
  <w:style w:type="numbering" w:customStyle="1" w:styleId="92">
    <w:name w:val="Нет списка92"/>
    <w:next w:val="a2"/>
    <w:uiPriority w:val="99"/>
    <w:semiHidden/>
    <w:unhideWhenUsed/>
    <w:rsid w:val="00EB5A8C"/>
  </w:style>
  <w:style w:type="numbering" w:customStyle="1" w:styleId="101">
    <w:name w:val="Нет списка101"/>
    <w:next w:val="a2"/>
    <w:uiPriority w:val="99"/>
    <w:semiHidden/>
    <w:unhideWhenUsed/>
    <w:rsid w:val="00EB5A8C"/>
  </w:style>
  <w:style w:type="numbering" w:customStyle="1" w:styleId="1410">
    <w:name w:val="Нет списка141"/>
    <w:next w:val="a2"/>
    <w:uiPriority w:val="99"/>
    <w:semiHidden/>
    <w:unhideWhenUsed/>
    <w:rsid w:val="00EB5A8C"/>
  </w:style>
  <w:style w:type="numbering" w:customStyle="1" w:styleId="231">
    <w:name w:val="Нет списка231"/>
    <w:next w:val="a2"/>
    <w:uiPriority w:val="99"/>
    <w:semiHidden/>
    <w:unhideWhenUsed/>
    <w:rsid w:val="00EB5A8C"/>
  </w:style>
  <w:style w:type="numbering" w:customStyle="1" w:styleId="321">
    <w:name w:val="Нет списка321"/>
    <w:next w:val="a2"/>
    <w:uiPriority w:val="99"/>
    <w:semiHidden/>
    <w:unhideWhenUsed/>
    <w:rsid w:val="00EB5A8C"/>
  </w:style>
  <w:style w:type="numbering" w:customStyle="1" w:styleId="421">
    <w:name w:val="Нет списка421"/>
    <w:next w:val="a2"/>
    <w:uiPriority w:val="99"/>
    <w:semiHidden/>
    <w:unhideWhenUsed/>
    <w:rsid w:val="00EB5A8C"/>
  </w:style>
  <w:style w:type="numbering" w:customStyle="1" w:styleId="521">
    <w:name w:val="Нет списка521"/>
    <w:next w:val="a2"/>
    <w:uiPriority w:val="99"/>
    <w:semiHidden/>
    <w:unhideWhenUsed/>
    <w:rsid w:val="00EB5A8C"/>
  </w:style>
  <w:style w:type="numbering" w:customStyle="1" w:styleId="621">
    <w:name w:val="Нет списка621"/>
    <w:next w:val="a2"/>
    <w:uiPriority w:val="99"/>
    <w:semiHidden/>
    <w:unhideWhenUsed/>
    <w:rsid w:val="00EB5A8C"/>
  </w:style>
  <w:style w:type="numbering" w:customStyle="1" w:styleId="721">
    <w:name w:val="Нет списка721"/>
    <w:next w:val="a2"/>
    <w:uiPriority w:val="99"/>
    <w:semiHidden/>
    <w:unhideWhenUsed/>
    <w:rsid w:val="00EB5A8C"/>
  </w:style>
  <w:style w:type="numbering" w:customStyle="1" w:styleId="11310">
    <w:name w:val="Нет списка1131"/>
    <w:next w:val="a2"/>
    <w:uiPriority w:val="99"/>
    <w:semiHidden/>
    <w:unhideWhenUsed/>
    <w:rsid w:val="00EB5A8C"/>
  </w:style>
  <w:style w:type="numbering" w:customStyle="1" w:styleId="2121">
    <w:name w:val="Нет списка2121"/>
    <w:next w:val="a2"/>
    <w:uiPriority w:val="99"/>
    <w:semiHidden/>
    <w:unhideWhenUsed/>
    <w:rsid w:val="00EB5A8C"/>
  </w:style>
  <w:style w:type="numbering" w:customStyle="1" w:styleId="3121">
    <w:name w:val="Нет списка3121"/>
    <w:next w:val="a2"/>
    <w:uiPriority w:val="99"/>
    <w:semiHidden/>
    <w:unhideWhenUsed/>
    <w:rsid w:val="00EB5A8C"/>
  </w:style>
  <w:style w:type="numbering" w:customStyle="1" w:styleId="4121">
    <w:name w:val="Нет списка4121"/>
    <w:next w:val="a2"/>
    <w:uiPriority w:val="99"/>
    <w:semiHidden/>
    <w:unhideWhenUsed/>
    <w:rsid w:val="00EB5A8C"/>
  </w:style>
  <w:style w:type="numbering" w:customStyle="1" w:styleId="5121">
    <w:name w:val="Нет списка5121"/>
    <w:next w:val="a2"/>
    <w:uiPriority w:val="99"/>
    <w:semiHidden/>
    <w:unhideWhenUsed/>
    <w:rsid w:val="00EB5A8C"/>
  </w:style>
  <w:style w:type="numbering" w:customStyle="1" w:styleId="6121">
    <w:name w:val="Нет списка6121"/>
    <w:next w:val="a2"/>
    <w:uiPriority w:val="99"/>
    <w:semiHidden/>
    <w:unhideWhenUsed/>
    <w:rsid w:val="00EB5A8C"/>
  </w:style>
  <w:style w:type="numbering" w:customStyle="1" w:styleId="7121">
    <w:name w:val="Нет списка7121"/>
    <w:next w:val="a2"/>
    <w:uiPriority w:val="99"/>
    <w:semiHidden/>
    <w:unhideWhenUsed/>
    <w:rsid w:val="00EB5A8C"/>
  </w:style>
  <w:style w:type="numbering" w:customStyle="1" w:styleId="11121">
    <w:name w:val="Нет списка11121"/>
    <w:next w:val="a2"/>
    <w:uiPriority w:val="99"/>
    <w:semiHidden/>
    <w:unhideWhenUsed/>
    <w:rsid w:val="00EB5A8C"/>
  </w:style>
  <w:style w:type="numbering" w:customStyle="1" w:styleId="21111">
    <w:name w:val="Нет списка21111"/>
    <w:next w:val="a2"/>
    <w:uiPriority w:val="99"/>
    <w:semiHidden/>
    <w:unhideWhenUsed/>
    <w:rsid w:val="00EB5A8C"/>
  </w:style>
  <w:style w:type="numbering" w:customStyle="1" w:styleId="31111">
    <w:name w:val="Нет списка31111"/>
    <w:next w:val="a2"/>
    <w:uiPriority w:val="99"/>
    <w:semiHidden/>
    <w:unhideWhenUsed/>
    <w:rsid w:val="00EB5A8C"/>
  </w:style>
  <w:style w:type="numbering" w:customStyle="1" w:styleId="41111">
    <w:name w:val="Нет списка41111"/>
    <w:next w:val="a2"/>
    <w:uiPriority w:val="99"/>
    <w:semiHidden/>
    <w:unhideWhenUsed/>
    <w:rsid w:val="00EB5A8C"/>
  </w:style>
  <w:style w:type="numbering" w:customStyle="1" w:styleId="51111">
    <w:name w:val="Нет списка51111"/>
    <w:next w:val="a2"/>
    <w:uiPriority w:val="99"/>
    <w:semiHidden/>
    <w:unhideWhenUsed/>
    <w:rsid w:val="00EB5A8C"/>
  </w:style>
  <w:style w:type="numbering" w:customStyle="1" w:styleId="61111">
    <w:name w:val="Нет списка61111"/>
    <w:next w:val="a2"/>
    <w:uiPriority w:val="99"/>
    <w:semiHidden/>
    <w:unhideWhenUsed/>
    <w:rsid w:val="00EB5A8C"/>
  </w:style>
  <w:style w:type="numbering" w:customStyle="1" w:styleId="71111">
    <w:name w:val="Нет списка71111"/>
    <w:next w:val="a2"/>
    <w:uiPriority w:val="99"/>
    <w:semiHidden/>
    <w:unhideWhenUsed/>
    <w:rsid w:val="00EB5A8C"/>
  </w:style>
  <w:style w:type="numbering" w:customStyle="1" w:styleId="811">
    <w:name w:val="Нет списка811"/>
    <w:next w:val="a2"/>
    <w:uiPriority w:val="99"/>
    <w:semiHidden/>
    <w:unhideWhenUsed/>
    <w:rsid w:val="00EB5A8C"/>
  </w:style>
  <w:style w:type="numbering" w:customStyle="1" w:styleId="911">
    <w:name w:val="Нет списка911"/>
    <w:next w:val="a2"/>
    <w:uiPriority w:val="99"/>
    <w:semiHidden/>
    <w:unhideWhenUsed/>
    <w:rsid w:val="00EB5A8C"/>
  </w:style>
  <w:style w:type="paragraph" w:customStyle="1" w:styleId="msonormal0">
    <w:name w:val="msonormal"/>
    <w:basedOn w:val="a"/>
    <w:qFormat/>
    <w:rsid w:val="00EB5A8C"/>
    <w:pPr>
      <w:overflowPunct/>
      <w:autoSpaceDE/>
      <w:autoSpaceDN/>
      <w:adjustRightInd/>
      <w:spacing w:before="100" w:beforeAutospacing="1" w:after="100" w:afterAutospacing="1"/>
    </w:pPr>
    <w:rPr>
      <w:sz w:val="24"/>
      <w:szCs w:val="24"/>
    </w:rPr>
  </w:style>
  <w:style w:type="paragraph" w:customStyle="1" w:styleId="xl63">
    <w:name w:val="xl63"/>
    <w:basedOn w:val="a"/>
    <w:uiPriority w:val="99"/>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uiPriority w:val="99"/>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uiPriority w:val="99"/>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uiPriority w:val="99"/>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uiPriority w:val="99"/>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character" w:customStyle="1" w:styleId="-">
    <w:name w:val="Интернет-ссылка"/>
    <w:uiPriority w:val="99"/>
    <w:unhideWhenUsed/>
    <w:rsid w:val="00EB5A8C"/>
    <w:rPr>
      <w:color w:val="333399"/>
      <w:u w:val="single"/>
    </w:rPr>
  </w:style>
  <w:style w:type="character" w:customStyle="1" w:styleId="afff2">
    <w:name w:val="Привязка сноски"/>
    <w:rsid w:val="00EB5A8C"/>
    <w:rPr>
      <w:vertAlign w:val="superscript"/>
    </w:rPr>
  </w:style>
  <w:style w:type="character" w:customStyle="1" w:styleId="FootnoteCharacters">
    <w:name w:val="Footnote Characters"/>
    <w:uiPriority w:val="99"/>
    <w:unhideWhenUsed/>
    <w:qFormat/>
    <w:rsid w:val="00EB5A8C"/>
    <w:rPr>
      <w:vertAlign w:val="superscript"/>
    </w:rPr>
  </w:style>
  <w:style w:type="character" w:customStyle="1" w:styleId="ListLabel1">
    <w:name w:val="ListLabel 1"/>
    <w:qFormat/>
    <w:rsid w:val="00EB5A8C"/>
    <w:rPr>
      <w:rFonts w:cs="Times New Roman"/>
    </w:rPr>
  </w:style>
  <w:style w:type="character" w:customStyle="1" w:styleId="ListLabel2">
    <w:name w:val="ListLabel 2"/>
    <w:qFormat/>
    <w:rsid w:val="00EB5A8C"/>
    <w:rPr>
      <w:rFonts w:cs="Times New Roman"/>
    </w:rPr>
  </w:style>
  <w:style w:type="character" w:customStyle="1" w:styleId="ListLabel3">
    <w:name w:val="ListLabel 3"/>
    <w:qFormat/>
    <w:rsid w:val="00EB5A8C"/>
    <w:rPr>
      <w:rFonts w:cs="Times New Roman"/>
    </w:rPr>
  </w:style>
  <w:style w:type="character" w:customStyle="1" w:styleId="ListLabel4">
    <w:name w:val="ListLabel 4"/>
    <w:qFormat/>
    <w:rsid w:val="00EB5A8C"/>
    <w:rPr>
      <w:rFonts w:cs="Times New Roman"/>
    </w:rPr>
  </w:style>
  <w:style w:type="character" w:customStyle="1" w:styleId="ListLabel5">
    <w:name w:val="ListLabel 5"/>
    <w:qFormat/>
    <w:rsid w:val="00EB5A8C"/>
    <w:rPr>
      <w:rFonts w:cs="Times New Roman"/>
    </w:rPr>
  </w:style>
  <w:style w:type="character" w:customStyle="1" w:styleId="ListLabel6">
    <w:name w:val="ListLabel 6"/>
    <w:qFormat/>
    <w:rsid w:val="00EB5A8C"/>
    <w:rPr>
      <w:rFonts w:cs="Times New Roman"/>
    </w:rPr>
  </w:style>
  <w:style w:type="character" w:customStyle="1" w:styleId="ListLabel7">
    <w:name w:val="ListLabel 7"/>
    <w:qFormat/>
    <w:rsid w:val="00EB5A8C"/>
    <w:rPr>
      <w:rFonts w:cs="Times New Roman"/>
    </w:rPr>
  </w:style>
  <w:style w:type="character" w:customStyle="1" w:styleId="ListLabel8">
    <w:name w:val="ListLabel 8"/>
    <w:qFormat/>
    <w:rsid w:val="00EB5A8C"/>
    <w:rPr>
      <w:rFonts w:cs="Times New Roman"/>
    </w:rPr>
  </w:style>
  <w:style w:type="character" w:customStyle="1" w:styleId="ListLabel9">
    <w:name w:val="ListLabel 9"/>
    <w:qFormat/>
    <w:rsid w:val="00EB5A8C"/>
    <w:rPr>
      <w:rFonts w:cs="Times New Roman"/>
    </w:rPr>
  </w:style>
  <w:style w:type="character" w:customStyle="1" w:styleId="ListLabel10">
    <w:name w:val="ListLabel 10"/>
    <w:qFormat/>
    <w:rsid w:val="00EB5A8C"/>
    <w:rPr>
      <w:rFonts w:cs="Times New Roman"/>
    </w:rPr>
  </w:style>
  <w:style w:type="character" w:customStyle="1" w:styleId="ListLabel11">
    <w:name w:val="ListLabel 11"/>
    <w:qFormat/>
    <w:rsid w:val="00EB5A8C"/>
    <w:rPr>
      <w:rFonts w:cs="Times New Roman"/>
    </w:rPr>
  </w:style>
  <w:style w:type="character" w:customStyle="1" w:styleId="ListLabel12">
    <w:name w:val="ListLabel 12"/>
    <w:qFormat/>
    <w:rsid w:val="00EB5A8C"/>
    <w:rPr>
      <w:rFonts w:cs="Times New Roman"/>
    </w:rPr>
  </w:style>
  <w:style w:type="character" w:customStyle="1" w:styleId="ListLabel13">
    <w:name w:val="ListLabel 13"/>
    <w:qFormat/>
    <w:rsid w:val="00EB5A8C"/>
    <w:rPr>
      <w:rFonts w:cs="Times New Roman"/>
    </w:rPr>
  </w:style>
  <w:style w:type="character" w:customStyle="1" w:styleId="ListLabel14">
    <w:name w:val="ListLabel 14"/>
    <w:qFormat/>
    <w:rsid w:val="00EB5A8C"/>
    <w:rPr>
      <w:rFonts w:cs="Times New Roman"/>
    </w:rPr>
  </w:style>
  <w:style w:type="character" w:customStyle="1" w:styleId="ListLabel15">
    <w:name w:val="ListLabel 15"/>
    <w:qFormat/>
    <w:rsid w:val="00EB5A8C"/>
    <w:rPr>
      <w:rFonts w:cs="Times New Roman"/>
    </w:rPr>
  </w:style>
  <w:style w:type="character" w:customStyle="1" w:styleId="ListLabel16">
    <w:name w:val="ListLabel 16"/>
    <w:qFormat/>
    <w:rsid w:val="00EB5A8C"/>
    <w:rPr>
      <w:rFonts w:cs="Times New Roman"/>
    </w:rPr>
  </w:style>
  <w:style w:type="character" w:customStyle="1" w:styleId="ListLabel17">
    <w:name w:val="ListLabel 17"/>
    <w:qFormat/>
    <w:rsid w:val="00EB5A8C"/>
    <w:rPr>
      <w:rFonts w:cs="Times New Roman"/>
    </w:rPr>
  </w:style>
  <w:style w:type="character" w:customStyle="1" w:styleId="ListLabel18">
    <w:name w:val="ListLabel 18"/>
    <w:qFormat/>
    <w:rsid w:val="00EB5A8C"/>
    <w:rPr>
      <w:rFonts w:cs="Times New Roman"/>
    </w:rPr>
  </w:style>
  <w:style w:type="character" w:customStyle="1" w:styleId="ListLabel20">
    <w:name w:val="ListLabel 20"/>
    <w:qFormat/>
    <w:rsid w:val="00EB5A8C"/>
    <w:rPr>
      <w:sz w:val="28"/>
      <w:szCs w:val="28"/>
    </w:rPr>
  </w:style>
  <w:style w:type="character" w:customStyle="1" w:styleId="ListLabel21">
    <w:name w:val="ListLabel 21"/>
    <w:qFormat/>
    <w:rsid w:val="00EB5A8C"/>
    <w:rPr>
      <w:bCs/>
      <w:strike/>
      <w:sz w:val="28"/>
      <w:szCs w:val="28"/>
    </w:rPr>
  </w:style>
  <w:style w:type="character" w:customStyle="1" w:styleId="ListLabel22">
    <w:name w:val="ListLabel 22"/>
    <w:qFormat/>
    <w:rsid w:val="00EB5A8C"/>
    <w:rPr>
      <w:strike/>
      <w:sz w:val="28"/>
      <w:szCs w:val="28"/>
    </w:rPr>
  </w:style>
  <w:style w:type="character" w:customStyle="1" w:styleId="ListLabel23">
    <w:name w:val="ListLabel 23"/>
    <w:qFormat/>
    <w:rsid w:val="00EB5A8C"/>
    <w:rPr>
      <w:bCs/>
      <w:sz w:val="28"/>
      <w:szCs w:val="28"/>
      <w:highlight w:val="green"/>
    </w:rPr>
  </w:style>
  <w:style w:type="paragraph" w:styleId="afff3">
    <w:name w:val="List"/>
    <w:basedOn w:val="afff0"/>
    <w:uiPriority w:val="99"/>
    <w:qFormat/>
    <w:rsid w:val="00EB5A8C"/>
    <w:pPr>
      <w:overflowPunct/>
      <w:autoSpaceDE/>
      <w:autoSpaceDN/>
      <w:adjustRightInd/>
    </w:pPr>
    <w:rPr>
      <w:rFonts w:ascii="Calibri" w:eastAsia="Calibri" w:hAnsi="Calibri" w:cs="Lucida Sans"/>
      <w:sz w:val="22"/>
      <w:szCs w:val="22"/>
      <w:lang w:eastAsia="en-US"/>
    </w:rPr>
  </w:style>
  <w:style w:type="paragraph" w:styleId="1f">
    <w:name w:val="index 1"/>
    <w:basedOn w:val="a"/>
    <w:next w:val="a"/>
    <w:autoRedefine/>
    <w:uiPriority w:val="99"/>
    <w:semiHidden/>
    <w:unhideWhenUsed/>
    <w:qFormat/>
    <w:rsid w:val="00EB5A8C"/>
    <w:pPr>
      <w:overflowPunct/>
      <w:autoSpaceDE/>
      <w:autoSpaceDN/>
      <w:adjustRightInd/>
      <w:ind w:left="240" w:hanging="240"/>
    </w:pPr>
    <w:rPr>
      <w:sz w:val="24"/>
      <w:szCs w:val="24"/>
    </w:rPr>
  </w:style>
  <w:style w:type="paragraph" w:styleId="afff4">
    <w:name w:val="index heading"/>
    <w:basedOn w:val="a"/>
    <w:uiPriority w:val="99"/>
    <w:qFormat/>
    <w:rsid w:val="00EB5A8C"/>
    <w:pPr>
      <w:suppressLineNumbers/>
      <w:overflowPunct/>
      <w:autoSpaceDE/>
      <w:autoSpaceDN/>
      <w:adjustRightInd/>
    </w:pPr>
    <w:rPr>
      <w:rFonts w:cs="Lucida Sans"/>
      <w:sz w:val="24"/>
      <w:szCs w:val="24"/>
    </w:rPr>
  </w:style>
  <w:style w:type="character" w:customStyle="1" w:styleId="s192">
    <w:name w:val="s192"/>
    <w:basedOn w:val="a0"/>
    <w:rsid w:val="00EB5A8C"/>
  </w:style>
  <w:style w:type="paragraph" w:customStyle="1" w:styleId="pc">
    <w:name w:val="pc"/>
    <w:basedOn w:val="a"/>
    <w:qFormat/>
    <w:rsid w:val="00EB5A8C"/>
    <w:pPr>
      <w:overflowPunct/>
      <w:autoSpaceDE/>
      <w:autoSpaceDN/>
      <w:adjustRightInd/>
      <w:spacing w:before="100" w:beforeAutospacing="1" w:after="100" w:afterAutospacing="1"/>
    </w:pPr>
    <w:rPr>
      <w:color w:val="000000"/>
      <w:sz w:val="24"/>
      <w:szCs w:val="24"/>
    </w:rPr>
  </w:style>
  <w:style w:type="character" w:styleId="afff5">
    <w:name w:val="Placeholder Text"/>
    <w:basedOn w:val="a0"/>
    <w:uiPriority w:val="99"/>
    <w:semiHidden/>
    <w:rsid w:val="00EB5A8C"/>
    <w:rPr>
      <w:color w:val="808080"/>
    </w:rPr>
  </w:style>
  <w:style w:type="character" w:customStyle="1" w:styleId="232">
    <w:name w:val="Основной текст с отступом 2 Знак3"/>
    <w:basedOn w:val="a0"/>
    <w:uiPriority w:val="99"/>
    <w:semiHidden/>
    <w:rsid w:val="00EB5A8C"/>
    <w:rPr>
      <w:rFonts w:ascii="Times New Roman" w:eastAsia="Times New Roman" w:hAnsi="Times New Roman" w:cs="Times New Roman"/>
      <w:sz w:val="24"/>
      <w:szCs w:val="24"/>
      <w:lang w:eastAsia="ru-RU"/>
    </w:rPr>
  </w:style>
  <w:style w:type="paragraph" w:customStyle="1" w:styleId="35">
    <w:name w:val="Основной текст3"/>
    <w:basedOn w:val="a"/>
    <w:next w:val="afff0"/>
    <w:unhideWhenUsed/>
    <w:qFormat/>
    <w:rsid w:val="00EB5A8C"/>
    <w:pPr>
      <w:overflowPunct/>
      <w:autoSpaceDE/>
      <w:autoSpaceDN/>
      <w:adjustRightInd/>
      <w:spacing w:after="120"/>
    </w:pPr>
    <w:rPr>
      <w:rFonts w:ascii="Calibri" w:eastAsia="Calibri" w:hAnsi="Calibri"/>
      <w:b/>
      <w:color w:val="008000"/>
      <w:sz w:val="22"/>
      <w:szCs w:val="22"/>
      <w:lang w:eastAsia="en-US"/>
    </w:rPr>
  </w:style>
  <w:style w:type="character" w:customStyle="1" w:styleId="44">
    <w:name w:val="Основной текст Знак4"/>
    <w:basedOn w:val="a0"/>
    <w:semiHidden/>
    <w:rsid w:val="00EB5A8C"/>
    <w:rPr>
      <w:rFonts w:ascii="Times New Roman" w:eastAsia="Times New Roman" w:hAnsi="Times New Roman" w:cs="Times New Roman"/>
      <w:sz w:val="24"/>
      <w:szCs w:val="24"/>
      <w:lang w:eastAsia="ru-RU"/>
    </w:rPr>
  </w:style>
  <w:style w:type="table" w:customStyle="1" w:styleId="74">
    <w:name w:val="Сетка таблицы7"/>
    <w:basedOn w:val="a1"/>
    <w:next w:val="ab"/>
    <w:rsid w:val="00EB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1 Знак Знак Знак Знак"/>
    <w:basedOn w:val="a"/>
    <w:autoRedefine/>
    <w:uiPriority w:val="99"/>
    <w:qFormat/>
    <w:rsid w:val="00EB5A8C"/>
    <w:pPr>
      <w:overflowPunct/>
      <w:autoSpaceDE/>
      <w:autoSpaceDN/>
      <w:adjustRightInd/>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EB5A8C"/>
    <w:pPr>
      <w:overflowPunct/>
      <w:autoSpaceDE/>
      <w:autoSpaceDN/>
      <w:adjustRightInd/>
      <w:spacing w:after="160" w:line="240" w:lineRule="exact"/>
      <w:jc w:val="center"/>
    </w:pPr>
    <w:rPr>
      <w:b/>
      <w:i/>
      <w:sz w:val="28"/>
      <w:szCs w:val="28"/>
      <w:lang w:val="en-US" w:eastAsia="en-US"/>
    </w:rPr>
  </w:style>
  <w:style w:type="paragraph" w:customStyle="1" w:styleId="xl24">
    <w:name w:val="xl24"/>
    <w:basedOn w:val="a"/>
    <w:uiPriority w:val="99"/>
    <w:qFormat/>
    <w:rsid w:val="00EB5A8C"/>
    <w:pPr>
      <w:overflowPunct/>
      <w:autoSpaceDE/>
      <w:autoSpaceDN/>
      <w:adjustRightInd/>
      <w:spacing w:before="100" w:beforeAutospacing="1" w:after="100" w:afterAutospacing="1"/>
      <w:jc w:val="center"/>
    </w:pPr>
    <w:rPr>
      <w:sz w:val="24"/>
      <w:szCs w:val="24"/>
    </w:rPr>
  </w:style>
  <w:style w:type="paragraph" w:customStyle="1" w:styleId="xl25">
    <w:name w:val="xl25"/>
    <w:basedOn w:val="a"/>
    <w:uiPriority w:val="99"/>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uiPriority w:val="99"/>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uiPriority w:val="99"/>
    <w:qFormat/>
    <w:rsid w:val="00EB5A8C"/>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qFormat/>
    <w:rsid w:val="00EB5A8C"/>
    <w:pPr>
      <w:overflowPunct/>
      <w:autoSpaceDE/>
      <w:autoSpaceDN/>
      <w:adjustRightInd/>
      <w:spacing w:before="100" w:beforeAutospacing="1" w:after="100" w:afterAutospacing="1"/>
    </w:pPr>
    <w:rPr>
      <w:rFonts w:ascii="Times New Roman CYR" w:hAnsi="Times New Roman CYR" w:cs="Times New Roman CYR"/>
      <w:sz w:val="24"/>
      <w:szCs w:val="24"/>
    </w:rPr>
  </w:style>
  <w:style w:type="paragraph" w:styleId="afff6">
    <w:name w:val="Document Map"/>
    <w:basedOn w:val="a"/>
    <w:link w:val="afff7"/>
    <w:uiPriority w:val="99"/>
    <w:qFormat/>
    <w:rsid w:val="00EB5A8C"/>
    <w:pPr>
      <w:shd w:val="clear" w:color="auto" w:fill="000080"/>
      <w:overflowPunct/>
      <w:autoSpaceDE/>
      <w:autoSpaceDN/>
      <w:adjustRightInd/>
    </w:pPr>
    <w:rPr>
      <w:rFonts w:ascii="Tahoma" w:hAnsi="Tahoma" w:cs="Tahoma"/>
      <w:sz w:val="24"/>
      <w:szCs w:val="24"/>
    </w:rPr>
  </w:style>
  <w:style w:type="character" w:customStyle="1" w:styleId="afff7">
    <w:name w:val="Схема документа Знак"/>
    <w:basedOn w:val="a0"/>
    <w:link w:val="afff6"/>
    <w:uiPriority w:val="99"/>
    <w:rsid w:val="00EB5A8C"/>
    <w:rPr>
      <w:rFonts w:ascii="Tahoma" w:hAnsi="Tahoma" w:cs="Tahoma"/>
      <w:sz w:val="24"/>
      <w:szCs w:val="24"/>
      <w:shd w:val="clear" w:color="auto" w:fill="000080"/>
    </w:rPr>
  </w:style>
  <w:style w:type="paragraph" w:customStyle="1" w:styleId="1f1">
    <w:name w:val="Обычный1"/>
    <w:uiPriority w:val="99"/>
    <w:qFormat/>
    <w:rsid w:val="00EB5A8C"/>
    <w:pPr>
      <w:snapToGrid w:val="0"/>
    </w:pPr>
    <w:rPr>
      <w:sz w:val="28"/>
    </w:rPr>
  </w:style>
  <w:style w:type="paragraph" w:customStyle="1" w:styleId="115">
    <w:name w:val="Знак Знак Знак1 Знак Знак Знак Знак Знак Знак1"/>
    <w:basedOn w:val="a"/>
    <w:next w:val="2"/>
    <w:autoRedefine/>
    <w:uiPriority w:val="99"/>
    <w:qFormat/>
    <w:rsid w:val="00EB5A8C"/>
    <w:pPr>
      <w:overflowPunct/>
      <w:autoSpaceDE/>
      <w:autoSpaceDN/>
      <w:adjustRightInd/>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EB5A8C"/>
    <w:rPr>
      <w:rFonts w:ascii="Times New Roman" w:hAnsi="Times New Roman" w:cs="Times New Roman"/>
      <w:sz w:val="22"/>
      <w:szCs w:val="22"/>
    </w:rPr>
  </w:style>
  <w:style w:type="paragraph" w:customStyle="1" w:styleId="xl68">
    <w:name w:val="xl68"/>
    <w:basedOn w:val="a"/>
    <w:uiPriority w:val="99"/>
    <w:qFormat/>
    <w:rsid w:val="00EB5A8C"/>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uiPriority w:val="99"/>
    <w:qFormat/>
    <w:rsid w:val="00EB5A8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character" w:customStyle="1" w:styleId="1f2">
    <w:name w:val="Основной шрифт абзаца1"/>
    <w:rsid w:val="00EB5A8C"/>
  </w:style>
  <w:style w:type="character" w:customStyle="1" w:styleId="HeaderChar">
    <w:name w:val="Header Char"/>
    <w:rsid w:val="00EB5A8C"/>
    <w:rPr>
      <w:rFonts w:ascii="Times New Roman" w:hAnsi="Times New Roman" w:cs="Times New Roman"/>
      <w:color w:val="000000"/>
      <w:sz w:val="20"/>
      <w:szCs w:val="20"/>
    </w:rPr>
  </w:style>
  <w:style w:type="character" w:customStyle="1" w:styleId="BalloonTextChar">
    <w:name w:val="Balloon Text Char"/>
    <w:rsid w:val="00EB5A8C"/>
    <w:rPr>
      <w:rFonts w:ascii="Tahoma" w:hAnsi="Tahoma" w:cs="Tahoma"/>
      <w:color w:val="000000"/>
      <w:sz w:val="16"/>
      <w:szCs w:val="16"/>
    </w:rPr>
  </w:style>
  <w:style w:type="paragraph" w:customStyle="1" w:styleId="1f3">
    <w:name w:val="Заголовок1"/>
    <w:basedOn w:val="a"/>
    <w:next w:val="afff0"/>
    <w:uiPriority w:val="99"/>
    <w:qFormat/>
    <w:rsid w:val="00EB5A8C"/>
    <w:pPr>
      <w:keepNext/>
      <w:suppressAutoHyphens/>
      <w:overflowPunct/>
      <w:autoSpaceDE/>
      <w:autoSpaceDN/>
      <w:adjustRightInd/>
      <w:spacing w:before="240" w:after="120"/>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EB5A8C"/>
    <w:pPr>
      <w:suppressLineNumbers/>
      <w:suppressAutoHyphens/>
      <w:overflowPunct/>
      <w:autoSpaceDE/>
      <w:autoSpaceDN/>
      <w:adjustRightInd/>
      <w:spacing w:before="120" w:after="120"/>
    </w:pPr>
    <w:rPr>
      <w:rFonts w:ascii="Arial" w:hAnsi="Arial" w:cs="Mangal"/>
      <w:i/>
      <w:iCs/>
      <w:color w:val="000000"/>
      <w:kern w:val="1"/>
      <w:szCs w:val="24"/>
      <w:lang w:eastAsia="hi-IN" w:bidi="hi-IN"/>
    </w:rPr>
  </w:style>
  <w:style w:type="paragraph" w:customStyle="1" w:styleId="1f5">
    <w:name w:val="Указатель1"/>
    <w:basedOn w:val="a"/>
    <w:uiPriority w:val="99"/>
    <w:qFormat/>
    <w:rsid w:val="00EB5A8C"/>
    <w:pPr>
      <w:suppressLineNumbers/>
      <w:suppressAutoHyphens/>
      <w:overflowPunct/>
      <w:autoSpaceDE/>
      <w:autoSpaceDN/>
      <w:adjustRightInd/>
    </w:pPr>
    <w:rPr>
      <w:rFonts w:ascii="Arial" w:hAnsi="Arial" w:cs="Mangal"/>
      <w:color w:val="000000"/>
      <w:kern w:val="1"/>
      <w:lang w:eastAsia="hi-IN" w:bidi="hi-IN"/>
    </w:rPr>
  </w:style>
  <w:style w:type="paragraph" w:customStyle="1" w:styleId="1f6">
    <w:name w:val="Текст выноски1"/>
    <w:basedOn w:val="a"/>
    <w:uiPriority w:val="99"/>
    <w:qFormat/>
    <w:rsid w:val="00EB5A8C"/>
    <w:pPr>
      <w:suppressAutoHyphens/>
      <w:overflowPunct/>
      <w:autoSpaceDE/>
      <w:autoSpaceDN/>
      <w:adjustRightInd/>
    </w:pPr>
    <w:rPr>
      <w:rFonts w:ascii="Tahoma" w:hAnsi="Tahoma" w:cs="Tahoma"/>
      <w:color w:val="000000"/>
      <w:kern w:val="1"/>
      <w:sz w:val="16"/>
      <w:szCs w:val="16"/>
      <w:lang w:eastAsia="hi-IN" w:bidi="hi-IN"/>
    </w:rPr>
  </w:style>
  <w:style w:type="paragraph" w:customStyle="1" w:styleId="pji">
    <w:name w:val="pji"/>
    <w:basedOn w:val="a"/>
    <w:qFormat/>
    <w:rsid w:val="00EB5A8C"/>
    <w:pPr>
      <w:overflowPunct/>
      <w:autoSpaceDE/>
      <w:autoSpaceDN/>
      <w:adjustRightInd/>
      <w:spacing w:before="100" w:beforeAutospacing="1" w:after="100" w:afterAutospacing="1"/>
    </w:pPr>
    <w:rPr>
      <w:color w:val="000000"/>
      <w:sz w:val="24"/>
      <w:szCs w:val="24"/>
    </w:rPr>
  </w:style>
  <w:style w:type="paragraph" w:customStyle="1" w:styleId="pr">
    <w:name w:val="pr"/>
    <w:basedOn w:val="a"/>
    <w:qFormat/>
    <w:rsid w:val="00EB5A8C"/>
    <w:pPr>
      <w:overflowPunct/>
      <w:autoSpaceDE/>
      <w:autoSpaceDN/>
      <w:adjustRightInd/>
      <w:spacing w:before="100" w:beforeAutospacing="1" w:after="100" w:afterAutospacing="1"/>
    </w:pPr>
    <w:rPr>
      <w:color w:val="000000"/>
      <w:sz w:val="24"/>
      <w:szCs w:val="24"/>
    </w:rPr>
  </w:style>
  <w:style w:type="table" w:customStyle="1" w:styleId="80">
    <w:name w:val="Сетка таблицы8"/>
    <w:basedOn w:val="a1"/>
    <w:next w:val="ab"/>
    <w:rsid w:val="00EB5A8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b"/>
    <w:rsid w:val="00EB5A8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EB5A8C"/>
  </w:style>
  <w:style w:type="table" w:customStyle="1" w:styleId="102">
    <w:name w:val="Сетка таблицы10"/>
    <w:basedOn w:val="a1"/>
    <w:next w:val="ab"/>
    <w:uiPriority w:val="59"/>
    <w:rsid w:val="00EB5A8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qFormat/>
    <w:rsid w:val="00EB5A8C"/>
    <w:pPr>
      <w:overflowPunct/>
      <w:autoSpaceDE/>
      <w:autoSpaceDN/>
      <w:adjustRightInd/>
    </w:pPr>
    <w:rPr>
      <w:color w:val="000000"/>
      <w:sz w:val="24"/>
      <w:szCs w:val="24"/>
    </w:rPr>
  </w:style>
  <w:style w:type="numbering" w:customStyle="1" w:styleId="180">
    <w:name w:val="Нет списка18"/>
    <w:next w:val="a2"/>
    <w:uiPriority w:val="99"/>
    <w:semiHidden/>
    <w:unhideWhenUsed/>
    <w:rsid w:val="00EB5A8C"/>
  </w:style>
  <w:style w:type="table" w:customStyle="1" w:styleId="161">
    <w:name w:val="Сетка таблицы16"/>
    <w:basedOn w:val="a1"/>
    <w:next w:val="ab"/>
    <w:uiPriority w:val="59"/>
    <w:rsid w:val="00EB5A8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EB5A8C"/>
    <w:pPr>
      <w:overflowPunct/>
      <w:autoSpaceDE/>
      <w:autoSpaceDN/>
      <w:adjustRightInd/>
      <w:spacing w:before="100" w:beforeAutospacing="1" w:after="100" w:afterAutospacing="1"/>
    </w:pPr>
    <w:rPr>
      <w:color w:val="000000"/>
      <w:sz w:val="24"/>
      <w:szCs w:val="24"/>
    </w:rPr>
  </w:style>
  <w:style w:type="character" w:customStyle="1" w:styleId="s191">
    <w:name w:val="s191"/>
    <w:rsid w:val="00EB5A8C"/>
    <w:rPr>
      <w:vanish/>
      <w:webHidden w:val="0"/>
      <w:specVanish w:val="0"/>
    </w:rPr>
  </w:style>
  <w:style w:type="character" w:customStyle="1" w:styleId="s101">
    <w:name w:val="s101"/>
    <w:rsid w:val="00EB5A8C"/>
    <w:rPr>
      <w:vanish/>
      <w:webHidden w:val="0"/>
      <w:bdr w:val="none" w:sz="0" w:space="0" w:color="auto" w:frame="1"/>
      <w:specVanish w:val="0"/>
    </w:rPr>
  </w:style>
  <w:style w:type="paragraph" w:customStyle="1" w:styleId="315">
    <w:name w:val="Основной текст 31"/>
    <w:basedOn w:val="a"/>
    <w:next w:val="36"/>
    <w:link w:val="37"/>
    <w:uiPriority w:val="99"/>
    <w:semiHidden/>
    <w:unhideWhenUsed/>
    <w:qFormat/>
    <w:rsid w:val="00EB5A8C"/>
    <w:pPr>
      <w:overflowPunct/>
      <w:autoSpaceDE/>
      <w:autoSpaceDN/>
      <w:adjustRightInd/>
      <w:spacing w:after="120" w:line="259" w:lineRule="auto"/>
    </w:pPr>
    <w:rPr>
      <w:sz w:val="16"/>
      <w:szCs w:val="16"/>
    </w:rPr>
  </w:style>
  <w:style w:type="character" w:customStyle="1" w:styleId="37">
    <w:name w:val="Основной текст 3 Знак"/>
    <w:basedOn w:val="a0"/>
    <w:link w:val="315"/>
    <w:uiPriority w:val="99"/>
    <w:semiHidden/>
    <w:rsid w:val="00EB5A8C"/>
    <w:rPr>
      <w:sz w:val="16"/>
      <w:szCs w:val="16"/>
    </w:rPr>
  </w:style>
  <w:style w:type="paragraph" w:customStyle="1" w:styleId="xl98">
    <w:name w:val="xl98"/>
    <w:basedOn w:val="a"/>
    <w:uiPriority w:val="99"/>
    <w:qFormat/>
    <w:rsid w:val="00EB5A8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EB5A8C"/>
  </w:style>
  <w:style w:type="numbering" w:customStyle="1" w:styleId="1100">
    <w:name w:val="Нет списка110"/>
    <w:next w:val="a2"/>
    <w:uiPriority w:val="99"/>
    <w:semiHidden/>
    <w:unhideWhenUsed/>
    <w:qFormat/>
    <w:rsid w:val="00EB5A8C"/>
  </w:style>
  <w:style w:type="table" w:customStyle="1" w:styleId="223">
    <w:name w:val="Сетка таблицы22"/>
    <w:basedOn w:val="a1"/>
    <w:next w:val="ab"/>
    <w:uiPriority w:val="99"/>
    <w:rsid w:val="00EB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EB5A8C"/>
    <w:pPr>
      <w:widowControl w:val="0"/>
    </w:pPr>
    <w:rPr>
      <w:color w:val="000000"/>
    </w:rPr>
    <w:tblPr>
      <w:tblCellMar>
        <w:top w:w="0" w:type="dxa"/>
        <w:left w:w="0" w:type="dxa"/>
        <w:bottom w:w="0" w:type="dxa"/>
        <w:right w:w="0" w:type="dxa"/>
      </w:tblCellMar>
    </w:tblPr>
  </w:style>
  <w:style w:type="table" w:customStyle="1" w:styleId="123">
    <w:name w:val="12"/>
    <w:basedOn w:val="TableNormal"/>
    <w:rsid w:val="00EB5A8C"/>
    <w:tblPr>
      <w:tblStyleRowBandSize w:val="1"/>
      <w:tblStyleColBandSize w:val="1"/>
      <w:tblCellMar>
        <w:left w:w="108" w:type="dxa"/>
        <w:right w:w="108" w:type="dxa"/>
      </w:tblCellMar>
    </w:tblPr>
  </w:style>
  <w:style w:type="table" w:customStyle="1" w:styleId="414">
    <w:name w:val="Сетка таблицы41"/>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b"/>
    <w:uiPriority w:val="59"/>
    <w:rsid w:val="00EB5A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EB5A8C"/>
    <w:pPr>
      <w:widowControl w:val="0"/>
    </w:pPr>
    <w:rPr>
      <w:color w:val="000000"/>
    </w:rPr>
    <w:tblPr>
      <w:tblCellMar>
        <w:top w:w="0" w:type="dxa"/>
        <w:left w:w="0" w:type="dxa"/>
        <w:bottom w:w="0" w:type="dxa"/>
        <w:right w:w="0" w:type="dxa"/>
      </w:tblCellMar>
    </w:tblPr>
  </w:style>
  <w:style w:type="table" w:customStyle="1" w:styleId="1114">
    <w:name w:val="111"/>
    <w:basedOn w:val="TableNormal"/>
    <w:rsid w:val="00EB5A8C"/>
    <w:tblPr>
      <w:tblStyleRowBandSize w:val="1"/>
      <w:tblStyleColBandSize w:val="1"/>
      <w:tblCellMar>
        <w:left w:w="108" w:type="dxa"/>
        <w:right w:w="108" w:type="dxa"/>
      </w:tblCellMar>
    </w:tblPr>
  </w:style>
  <w:style w:type="table" w:customStyle="1" w:styleId="2113">
    <w:name w:val="Сетка таблицы211"/>
    <w:basedOn w:val="a1"/>
    <w:next w:val="ab"/>
    <w:uiPriority w:val="99"/>
    <w:rsid w:val="00EB5A8C"/>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b"/>
    <w:uiPriority w:val="59"/>
    <w:rsid w:val="00EB5A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EB5A8C"/>
  </w:style>
  <w:style w:type="numbering" w:customStyle="1" w:styleId="1610">
    <w:name w:val="Нет списка161"/>
    <w:next w:val="a2"/>
    <w:uiPriority w:val="99"/>
    <w:semiHidden/>
    <w:unhideWhenUsed/>
    <w:rsid w:val="00EB5A8C"/>
  </w:style>
  <w:style w:type="numbering" w:customStyle="1" w:styleId="171">
    <w:name w:val="Нет списка171"/>
    <w:next w:val="a2"/>
    <w:uiPriority w:val="99"/>
    <w:semiHidden/>
    <w:unhideWhenUsed/>
    <w:rsid w:val="00EB5A8C"/>
  </w:style>
  <w:style w:type="numbering" w:customStyle="1" w:styleId="181">
    <w:name w:val="Нет списка181"/>
    <w:next w:val="a2"/>
    <w:uiPriority w:val="99"/>
    <w:semiHidden/>
    <w:unhideWhenUsed/>
    <w:rsid w:val="00EB5A8C"/>
  </w:style>
  <w:style w:type="table" w:customStyle="1" w:styleId="614">
    <w:name w:val="Сетка таблицы61"/>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EB5A8C"/>
  </w:style>
  <w:style w:type="numbering" w:customStyle="1" w:styleId="250">
    <w:name w:val="Нет списка25"/>
    <w:next w:val="a2"/>
    <w:uiPriority w:val="99"/>
    <w:semiHidden/>
    <w:unhideWhenUsed/>
    <w:qFormat/>
    <w:rsid w:val="00EB5A8C"/>
  </w:style>
  <w:style w:type="character" w:styleId="afff8">
    <w:name w:val="Subtle Reference"/>
    <w:uiPriority w:val="31"/>
    <w:qFormat/>
    <w:rsid w:val="00EB5A8C"/>
    <w:rPr>
      <w:smallCaps/>
      <w:color w:val="C0504D"/>
      <w:u w:val="single"/>
    </w:rPr>
  </w:style>
  <w:style w:type="character" w:customStyle="1" w:styleId="s203">
    <w:name w:val="s203"/>
    <w:rsid w:val="00EB5A8C"/>
  </w:style>
  <w:style w:type="character" w:customStyle="1" w:styleId="ListParagraphChar">
    <w:name w:val="List Paragraph Char"/>
    <w:aliases w:val="SLIKE Char,List Paragraph1 Char"/>
    <w:link w:val="19"/>
    <w:locked/>
    <w:rsid w:val="00EB5A8C"/>
    <w:rPr>
      <w:rFonts w:ascii="Calibri" w:hAnsi="Calibri"/>
      <w:sz w:val="22"/>
      <w:szCs w:val="22"/>
    </w:rPr>
  </w:style>
  <w:style w:type="paragraph" w:customStyle="1" w:styleId="j16">
    <w:name w:val="j16"/>
    <w:basedOn w:val="a"/>
    <w:uiPriority w:val="99"/>
    <w:qFormat/>
    <w:rsid w:val="00EB5A8C"/>
    <w:pPr>
      <w:overflowPunct/>
      <w:autoSpaceDE/>
      <w:autoSpaceDN/>
      <w:adjustRightInd/>
      <w:spacing w:before="100" w:beforeAutospacing="1" w:after="100" w:afterAutospacing="1"/>
    </w:pPr>
    <w:rPr>
      <w:sz w:val="24"/>
      <w:szCs w:val="24"/>
    </w:rPr>
  </w:style>
  <w:style w:type="character" w:customStyle="1" w:styleId="pagetitle-item">
    <w:name w:val="pagetitle-item"/>
    <w:rsid w:val="00EB5A8C"/>
  </w:style>
  <w:style w:type="numbering" w:customStyle="1" w:styleId="260">
    <w:name w:val="Нет списка26"/>
    <w:next w:val="a2"/>
    <w:uiPriority w:val="99"/>
    <w:semiHidden/>
    <w:unhideWhenUsed/>
    <w:rsid w:val="00EB5A8C"/>
  </w:style>
  <w:style w:type="paragraph" w:styleId="afff9">
    <w:name w:val="toa heading"/>
    <w:basedOn w:val="a"/>
    <w:next w:val="a"/>
    <w:uiPriority w:val="99"/>
    <w:semiHidden/>
    <w:unhideWhenUsed/>
    <w:qFormat/>
    <w:rsid w:val="00EB5A8C"/>
    <w:pPr>
      <w:overflowPunct/>
      <w:autoSpaceDE/>
      <w:autoSpaceDN/>
      <w:adjustRightInd/>
      <w:spacing w:before="120"/>
      <w:jc w:val="both"/>
    </w:pPr>
    <w:rPr>
      <w:rFonts w:ascii="Cambria" w:hAnsi="Cambria"/>
      <w:b/>
      <w:bCs/>
      <w:sz w:val="24"/>
      <w:szCs w:val="24"/>
      <w:lang w:eastAsia="en-US"/>
    </w:rPr>
  </w:style>
  <w:style w:type="numbering" w:customStyle="1" w:styleId="270">
    <w:name w:val="Нет списка27"/>
    <w:next w:val="a2"/>
    <w:uiPriority w:val="99"/>
    <w:semiHidden/>
    <w:unhideWhenUsed/>
    <w:rsid w:val="00EB5A8C"/>
  </w:style>
  <w:style w:type="numbering" w:customStyle="1" w:styleId="280">
    <w:name w:val="Нет списка28"/>
    <w:next w:val="a2"/>
    <w:uiPriority w:val="99"/>
    <w:semiHidden/>
    <w:unhideWhenUsed/>
    <w:rsid w:val="00EB5A8C"/>
  </w:style>
  <w:style w:type="numbering" w:customStyle="1" w:styleId="290">
    <w:name w:val="Нет списка29"/>
    <w:next w:val="a2"/>
    <w:uiPriority w:val="99"/>
    <w:semiHidden/>
    <w:unhideWhenUsed/>
    <w:rsid w:val="00EB5A8C"/>
  </w:style>
  <w:style w:type="table" w:customStyle="1" w:styleId="172">
    <w:name w:val="Сетка таблицы17"/>
    <w:basedOn w:val="a1"/>
    <w:uiPriority w:val="39"/>
    <w:rsid w:val="00EB5A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EB5A8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EB5A8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EB5A8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EB5A8C"/>
  </w:style>
  <w:style w:type="numbering" w:customStyle="1" w:styleId="340">
    <w:name w:val="Нет списка34"/>
    <w:next w:val="a2"/>
    <w:uiPriority w:val="99"/>
    <w:semiHidden/>
    <w:unhideWhenUsed/>
    <w:qFormat/>
    <w:rsid w:val="00EB5A8C"/>
  </w:style>
  <w:style w:type="numbering" w:customStyle="1" w:styleId="350">
    <w:name w:val="Нет списка35"/>
    <w:next w:val="a2"/>
    <w:uiPriority w:val="99"/>
    <w:semiHidden/>
    <w:unhideWhenUsed/>
    <w:rsid w:val="00EB5A8C"/>
  </w:style>
  <w:style w:type="numbering" w:customStyle="1" w:styleId="360">
    <w:name w:val="Нет списка36"/>
    <w:next w:val="a2"/>
    <w:uiPriority w:val="99"/>
    <w:semiHidden/>
    <w:unhideWhenUsed/>
    <w:rsid w:val="00EB5A8C"/>
  </w:style>
  <w:style w:type="numbering" w:customStyle="1" w:styleId="1150">
    <w:name w:val="Нет списка115"/>
    <w:next w:val="a2"/>
    <w:uiPriority w:val="99"/>
    <w:semiHidden/>
    <w:unhideWhenUsed/>
    <w:rsid w:val="00EB5A8C"/>
  </w:style>
  <w:style w:type="numbering" w:customStyle="1" w:styleId="116">
    <w:name w:val="Нет списка116"/>
    <w:next w:val="a2"/>
    <w:uiPriority w:val="99"/>
    <w:semiHidden/>
    <w:unhideWhenUsed/>
    <w:qFormat/>
    <w:rsid w:val="00EB5A8C"/>
  </w:style>
  <w:style w:type="numbering" w:customStyle="1" w:styleId="11140">
    <w:name w:val="Нет списка1114"/>
    <w:next w:val="a2"/>
    <w:uiPriority w:val="99"/>
    <w:semiHidden/>
    <w:unhideWhenUsed/>
    <w:qFormat/>
    <w:rsid w:val="00EB5A8C"/>
  </w:style>
  <w:style w:type="numbering" w:customStyle="1" w:styleId="11113">
    <w:name w:val="Нет списка11113"/>
    <w:next w:val="a2"/>
    <w:uiPriority w:val="99"/>
    <w:semiHidden/>
    <w:unhideWhenUsed/>
    <w:qFormat/>
    <w:rsid w:val="00EB5A8C"/>
  </w:style>
  <w:style w:type="numbering" w:customStyle="1" w:styleId="111112">
    <w:name w:val="Нет списка111112"/>
    <w:next w:val="a2"/>
    <w:uiPriority w:val="99"/>
    <w:semiHidden/>
    <w:unhideWhenUsed/>
    <w:qFormat/>
    <w:rsid w:val="00EB5A8C"/>
  </w:style>
  <w:style w:type="numbering" w:customStyle="1" w:styleId="1111112">
    <w:name w:val="Нет списка1111112"/>
    <w:next w:val="a2"/>
    <w:uiPriority w:val="99"/>
    <w:semiHidden/>
    <w:unhideWhenUsed/>
    <w:qFormat/>
    <w:rsid w:val="00EB5A8C"/>
  </w:style>
  <w:style w:type="numbering" w:customStyle="1" w:styleId="2100">
    <w:name w:val="Нет списка210"/>
    <w:next w:val="a2"/>
    <w:uiPriority w:val="99"/>
    <w:semiHidden/>
    <w:unhideWhenUsed/>
    <w:qFormat/>
    <w:rsid w:val="00EB5A8C"/>
  </w:style>
  <w:style w:type="numbering" w:customStyle="1" w:styleId="370">
    <w:name w:val="Нет списка37"/>
    <w:next w:val="a2"/>
    <w:uiPriority w:val="99"/>
    <w:semiHidden/>
    <w:unhideWhenUsed/>
    <w:qFormat/>
    <w:rsid w:val="00EB5A8C"/>
  </w:style>
  <w:style w:type="numbering" w:customStyle="1" w:styleId="440">
    <w:name w:val="Нет списка44"/>
    <w:next w:val="a2"/>
    <w:uiPriority w:val="99"/>
    <w:semiHidden/>
    <w:unhideWhenUsed/>
    <w:qFormat/>
    <w:rsid w:val="00EB5A8C"/>
  </w:style>
  <w:style w:type="numbering" w:customStyle="1" w:styleId="11111112">
    <w:name w:val="Нет списка11111112"/>
    <w:next w:val="a2"/>
    <w:uiPriority w:val="99"/>
    <w:semiHidden/>
    <w:unhideWhenUsed/>
    <w:qFormat/>
    <w:rsid w:val="00EB5A8C"/>
  </w:style>
  <w:style w:type="numbering" w:customStyle="1" w:styleId="111111112">
    <w:name w:val="Нет списка111111112"/>
    <w:next w:val="a2"/>
    <w:uiPriority w:val="99"/>
    <w:semiHidden/>
    <w:unhideWhenUsed/>
    <w:qFormat/>
    <w:rsid w:val="00EB5A8C"/>
  </w:style>
  <w:style w:type="numbering" w:customStyle="1" w:styleId="214">
    <w:name w:val="Нет списка214"/>
    <w:next w:val="a2"/>
    <w:uiPriority w:val="99"/>
    <w:semiHidden/>
    <w:unhideWhenUsed/>
    <w:qFormat/>
    <w:rsid w:val="00EB5A8C"/>
  </w:style>
  <w:style w:type="numbering" w:customStyle="1" w:styleId="3140">
    <w:name w:val="Нет списка314"/>
    <w:next w:val="a2"/>
    <w:uiPriority w:val="99"/>
    <w:semiHidden/>
    <w:unhideWhenUsed/>
    <w:qFormat/>
    <w:rsid w:val="00EB5A8C"/>
  </w:style>
  <w:style w:type="numbering" w:customStyle="1" w:styleId="54">
    <w:name w:val="Нет списка54"/>
    <w:next w:val="a2"/>
    <w:uiPriority w:val="99"/>
    <w:semiHidden/>
    <w:unhideWhenUsed/>
    <w:qFormat/>
    <w:rsid w:val="00EB5A8C"/>
  </w:style>
  <w:style w:type="numbering" w:customStyle="1" w:styleId="1230">
    <w:name w:val="Нет списка123"/>
    <w:next w:val="a2"/>
    <w:uiPriority w:val="99"/>
    <w:semiHidden/>
    <w:unhideWhenUsed/>
    <w:qFormat/>
    <w:rsid w:val="00EB5A8C"/>
  </w:style>
  <w:style w:type="numbering" w:customStyle="1" w:styleId="64">
    <w:name w:val="Нет списка64"/>
    <w:next w:val="a2"/>
    <w:uiPriority w:val="99"/>
    <w:semiHidden/>
    <w:unhideWhenUsed/>
    <w:qFormat/>
    <w:rsid w:val="00EB5A8C"/>
  </w:style>
  <w:style w:type="numbering" w:customStyle="1" w:styleId="740">
    <w:name w:val="Нет списка74"/>
    <w:next w:val="a2"/>
    <w:uiPriority w:val="99"/>
    <w:semiHidden/>
    <w:unhideWhenUsed/>
    <w:qFormat/>
    <w:rsid w:val="00EB5A8C"/>
  </w:style>
  <w:style w:type="numbering" w:customStyle="1" w:styleId="132">
    <w:name w:val="Нет списка132"/>
    <w:next w:val="a2"/>
    <w:uiPriority w:val="99"/>
    <w:semiHidden/>
    <w:unhideWhenUsed/>
    <w:qFormat/>
    <w:rsid w:val="00EB5A8C"/>
  </w:style>
  <w:style w:type="numbering" w:customStyle="1" w:styleId="1122">
    <w:name w:val="Нет списка1122"/>
    <w:next w:val="a2"/>
    <w:uiPriority w:val="99"/>
    <w:semiHidden/>
    <w:unhideWhenUsed/>
    <w:qFormat/>
    <w:rsid w:val="00EB5A8C"/>
  </w:style>
  <w:style w:type="numbering" w:customStyle="1" w:styleId="2220">
    <w:name w:val="Нет списка222"/>
    <w:next w:val="a2"/>
    <w:uiPriority w:val="99"/>
    <w:semiHidden/>
    <w:unhideWhenUsed/>
    <w:qFormat/>
    <w:rsid w:val="00EB5A8C"/>
  </w:style>
  <w:style w:type="numbering" w:customStyle="1" w:styleId="322">
    <w:name w:val="Нет списка322"/>
    <w:next w:val="a2"/>
    <w:uiPriority w:val="99"/>
    <w:semiHidden/>
    <w:unhideWhenUsed/>
    <w:qFormat/>
    <w:rsid w:val="00EB5A8C"/>
  </w:style>
  <w:style w:type="numbering" w:customStyle="1" w:styleId="4140">
    <w:name w:val="Нет списка414"/>
    <w:next w:val="a2"/>
    <w:uiPriority w:val="99"/>
    <w:semiHidden/>
    <w:unhideWhenUsed/>
    <w:qFormat/>
    <w:rsid w:val="00EB5A8C"/>
  </w:style>
  <w:style w:type="numbering" w:customStyle="1" w:styleId="11122">
    <w:name w:val="Нет списка11122"/>
    <w:next w:val="a2"/>
    <w:uiPriority w:val="99"/>
    <w:semiHidden/>
    <w:unhideWhenUsed/>
    <w:qFormat/>
    <w:rsid w:val="00EB5A8C"/>
  </w:style>
  <w:style w:type="numbering" w:customStyle="1" w:styleId="21130">
    <w:name w:val="Нет списка2113"/>
    <w:next w:val="a2"/>
    <w:uiPriority w:val="99"/>
    <w:semiHidden/>
    <w:unhideWhenUsed/>
    <w:qFormat/>
    <w:rsid w:val="00EB5A8C"/>
  </w:style>
  <w:style w:type="numbering" w:customStyle="1" w:styleId="3113">
    <w:name w:val="Нет списка3113"/>
    <w:next w:val="a2"/>
    <w:uiPriority w:val="99"/>
    <w:semiHidden/>
    <w:unhideWhenUsed/>
    <w:qFormat/>
    <w:rsid w:val="00EB5A8C"/>
  </w:style>
  <w:style w:type="numbering" w:customStyle="1" w:styleId="11111111111">
    <w:name w:val="Нет списка11111111111"/>
    <w:next w:val="a2"/>
    <w:uiPriority w:val="99"/>
    <w:semiHidden/>
    <w:unhideWhenUsed/>
    <w:rsid w:val="00EB5A8C"/>
  </w:style>
  <w:style w:type="numbering" w:customStyle="1" w:styleId="1212">
    <w:name w:val="Нет списка1212"/>
    <w:next w:val="a2"/>
    <w:uiPriority w:val="99"/>
    <w:semiHidden/>
    <w:unhideWhenUsed/>
    <w:rsid w:val="00EB5A8C"/>
  </w:style>
  <w:style w:type="numbering" w:customStyle="1" w:styleId="5140">
    <w:name w:val="Нет списка514"/>
    <w:next w:val="a2"/>
    <w:uiPriority w:val="99"/>
    <w:semiHidden/>
    <w:unhideWhenUsed/>
    <w:rsid w:val="00EB5A8C"/>
  </w:style>
  <w:style w:type="numbering" w:customStyle="1" w:styleId="6140">
    <w:name w:val="Нет списка614"/>
    <w:next w:val="a2"/>
    <w:uiPriority w:val="99"/>
    <w:semiHidden/>
    <w:unhideWhenUsed/>
    <w:rsid w:val="00EB5A8C"/>
  </w:style>
  <w:style w:type="numbering" w:customStyle="1" w:styleId="714">
    <w:name w:val="Нет списка714"/>
    <w:next w:val="a2"/>
    <w:uiPriority w:val="99"/>
    <w:semiHidden/>
    <w:unhideWhenUsed/>
    <w:rsid w:val="00EB5A8C"/>
  </w:style>
  <w:style w:type="numbering" w:customStyle="1" w:styleId="4113">
    <w:name w:val="Нет списка4113"/>
    <w:next w:val="a2"/>
    <w:uiPriority w:val="99"/>
    <w:semiHidden/>
    <w:unhideWhenUsed/>
    <w:rsid w:val="00EB5A8C"/>
  </w:style>
  <w:style w:type="numbering" w:customStyle="1" w:styleId="5113">
    <w:name w:val="Нет списка5113"/>
    <w:next w:val="a2"/>
    <w:uiPriority w:val="99"/>
    <w:semiHidden/>
    <w:unhideWhenUsed/>
    <w:rsid w:val="00EB5A8C"/>
  </w:style>
  <w:style w:type="numbering" w:customStyle="1" w:styleId="6113">
    <w:name w:val="Нет списка6113"/>
    <w:next w:val="a2"/>
    <w:uiPriority w:val="99"/>
    <w:semiHidden/>
    <w:unhideWhenUsed/>
    <w:rsid w:val="00EB5A8C"/>
  </w:style>
  <w:style w:type="numbering" w:customStyle="1" w:styleId="7113">
    <w:name w:val="Нет списка7113"/>
    <w:next w:val="a2"/>
    <w:uiPriority w:val="99"/>
    <w:semiHidden/>
    <w:unhideWhenUsed/>
    <w:rsid w:val="00EB5A8C"/>
  </w:style>
  <w:style w:type="numbering" w:customStyle="1" w:styleId="83">
    <w:name w:val="Нет списка83"/>
    <w:next w:val="a2"/>
    <w:uiPriority w:val="99"/>
    <w:semiHidden/>
    <w:unhideWhenUsed/>
    <w:rsid w:val="00EB5A8C"/>
  </w:style>
  <w:style w:type="numbering" w:customStyle="1" w:styleId="930">
    <w:name w:val="Нет списка93"/>
    <w:next w:val="a2"/>
    <w:uiPriority w:val="99"/>
    <w:semiHidden/>
    <w:unhideWhenUsed/>
    <w:rsid w:val="00EB5A8C"/>
  </w:style>
  <w:style w:type="numbering" w:customStyle="1" w:styleId="1020">
    <w:name w:val="Нет списка102"/>
    <w:next w:val="a2"/>
    <w:uiPriority w:val="99"/>
    <w:semiHidden/>
    <w:unhideWhenUsed/>
    <w:rsid w:val="00EB5A8C"/>
  </w:style>
  <w:style w:type="numbering" w:customStyle="1" w:styleId="142">
    <w:name w:val="Нет списка142"/>
    <w:next w:val="a2"/>
    <w:uiPriority w:val="99"/>
    <w:semiHidden/>
    <w:unhideWhenUsed/>
    <w:rsid w:val="00EB5A8C"/>
  </w:style>
  <w:style w:type="numbering" w:customStyle="1" w:styleId="2320">
    <w:name w:val="Нет списка232"/>
    <w:next w:val="a2"/>
    <w:uiPriority w:val="99"/>
    <w:semiHidden/>
    <w:unhideWhenUsed/>
    <w:rsid w:val="00EB5A8C"/>
  </w:style>
  <w:style w:type="numbering" w:customStyle="1" w:styleId="422">
    <w:name w:val="Нет списка422"/>
    <w:next w:val="a2"/>
    <w:uiPriority w:val="99"/>
    <w:semiHidden/>
    <w:unhideWhenUsed/>
    <w:rsid w:val="00EB5A8C"/>
  </w:style>
  <w:style w:type="numbering" w:customStyle="1" w:styleId="522">
    <w:name w:val="Нет списка522"/>
    <w:next w:val="a2"/>
    <w:uiPriority w:val="99"/>
    <w:semiHidden/>
    <w:unhideWhenUsed/>
    <w:rsid w:val="00EB5A8C"/>
  </w:style>
  <w:style w:type="numbering" w:customStyle="1" w:styleId="622">
    <w:name w:val="Нет списка622"/>
    <w:next w:val="a2"/>
    <w:uiPriority w:val="99"/>
    <w:semiHidden/>
    <w:unhideWhenUsed/>
    <w:rsid w:val="00EB5A8C"/>
  </w:style>
  <w:style w:type="numbering" w:customStyle="1" w:styleId="722">
    <w:name w:val="Нет списка722"/>
    <w:next w:val="a2"/>
    <w:uiPriority w:val="99"/>
    <w:semiHidden/>
    <w:unhideWhenUsed/>
    <w:rsid w:val="00EB5A8C"/>
  </w:style>
  <w:style w:type="numbering" w:customStyle="1" w:styleId="1132">
    <w:name w:val="Нет списка1132"/>
    <w:next w:val="a2"/>
    <w:uiPriority w:val="99"/>
    <w:semiHidden/>
    <w:unhideWhenUsed/>
    <w:rsid w:val="00EB5A8C"/>
  </w:style>
  <w:style w:type="numbering" w:customStyle="1" w:styleId="2122">
    <w:name w:val="Нет списка2122"/>
    <w:next w:val="a2"/>
    <w:uiPriority w:val="99"/>
    <w:semiHidden/>
    <w:unhideWhenUsed/>
    <w:rsid w:val="00EB5A8C"/>
  </w:style>
  <w:style w:type="numbering" w:customStyle="1" w:styleId="3122">
    <w:name w:val="Нет списка3122"/>
    <w:next w:val="a2"/>
    <w:uiPriority w:val="99"/>
    <w:semiHidden/>
    <w:unhideWhenUsed/>
    <w:rsid w:val="00EB5A8C"/>
  </w:style>
  <w:style w:type="numbering" w:customStyle="1" w:styleId="4122">
    <w:name w:val="Нет списка4122"/>
    <w:next w:val="a2"/>
    <w:uiPriority w:val="99"/>
    <w:semiHidden/>
    <w:unhideWhenUsed/>
    <w:rsid w:val="00EB5A8C"/>
  </w:style>
  <w:style w:type="numbering" w:customStyle="1" w:styleId="5122">
    <w:name w:val="Нет списка5122"/>
    <w:next w:val="a2"/>
    <w:uiPriority w:val="99"/>
    <w:semiHidden/>
    <w:unhideWhenUsed/>
    <w:rsid w:val="00EB5A8C"/>
  </w:style>
  <w:style w:type="numbering" w:customStyle="1" w:styleId="6122">
    <w:name w:val="Нет списка6122"/>
    <w:next w:val="a2"/>
    <w:uiPriority w:val="99"/>
    <w:semiHidden/>
    <w:unhideWhenUsed/>
    <w:rsid w:val="00EB5A8C"/>
  </w:style>
  <w:style w:type="numbering" w:customStyle="1" w:styleId="7122">
    <w:name w:val="Нет списка7122"/>
    <w:next w:val="a2"/>
    <w:uiPriority w:val="99"/>
    <w:semiHidden/>
    <w:unhideWhenUsed/>
    <w:rsid w:val="00EB5A8C"/>
  </w:style>
  <w:style w:type="numbering" w:customStyle="1" w:styleId="21112">
    <w:name w:val="Нет списка21112"/>
    <w:next w:val="a2"/>
    <w:uiPriority w:val="99"/>
    <w:semiHidden/>
    <w:unhideWhenUsed/>
    <w:rsid w:val="00EB5A8C"/>
  </w:style>
  <w:style w:type="numbering" w:customStyle="1" w:styleId="31112">
    <w:name w:val="Нет списка31112"/>
    <w:next w:val="a2"/>
    <w:uiPriority w:val="99"/>
    <w:semiHidden/>
    <w:unhideWhenUsed/>
    <w:rsid w:val="00EB5A8C"/>
  </w:style>
  <w:style w:type="numbering" w:customStyle="1" w:styleId="41112">
    <w:name w:val="Нет списка41112"/>
    <w:next w:val="a2"/>
    <w:uiPriority w:val="99"/>
    <w:semiHidden/>
    <w:unhideWhenUsed/>
    <w:rsid w:val="00EB5A8C"/>
  </w:style>
  <w:style w:type="numbering" w:customStyle="1" w:styleId="51112">
    <w:name w:val="Нет списка51112"/>
    <w:next w:val="a2"/>
    <w:uiPriority w:val="99"/>
    <w:semiHidden/>
    <w:unhideWhenUsed/>
    <w:rsid w:val="00EB5A8C"/>
  </w:style>
  <w:style w:type="numbering" w:customStyle="1" w:styleId="61112">
    <w:name w:val="Нет списка61112"/>
    <w:next w:val="a2"/>
    <w:uiPriority w:val="99"/>
    <w:semiHidden/>
    <w:unhideWhenUsed/>
    <w:rsid w:val="00EB5A8C"/>
  </w:style>
  <w:style w:type="numbering" w:customStyle="1" w:styleId="71112">
    <w:name w:val="Нет списка71112"/>
    <w:next w:val="a2"/>
    <w:uiPriority w:val="99"/>
    <w:semiHidden/>
    <w:unhideWhenUsed/>
    <w:rsid w:val="00EB5A8C"/>
  </w:style>
  <w:style w:type="numbering" w:customStyle="1" w:styleId="812">
    <w:name w:val="Нет списка812"/>
    <w:next w:val="a2"/>
    <w:uiPriority w:val="99"/>
    <w:semiHidden/>
    <w:unhideWhenUsed/>
    <w:rsid w:val="00EB5A8C"/>
  </w:style>
  <w:style w:type="numbering" w:customStyle="1" w:styleId="9120">
    <w:name w:val="Нет списка912"/>
    <w:next w:val="a2"/>
    <w:uiPriority w:val="99"/>
    <w:semiHidden/>
    <w:unhideWhenUsed/>
    <w:rsid w:val="00EB5A8C"/>
  </w:style>
  <w:style w:type="numbering" w:customStyle="1" w:styleId="152">
    <w:name w:val="Нет списка152"/>
    <w:next w:val="a2"/>
    <w:uiPriority w:val="99"/>
    <w:semiHidden/>
    <w:unhideWhenUsed/>
    <w:rsid w:val="00EB5A8C"/>
  </w:style>
  <w:style w:type="numbering" w:customStyle="1" w:styleId="162">
    <w:name w:val="Нет списка162"/>
    <w:next w:val="a2"/>
    <w:uiPriority w:val="99"/>
    <w:semiHidden/>
    <w:unhideWhenUsed/>
    <w:rsid w:val="00EB5A8C"/>
  </w:style>
  <w:style w:type="numbering" w:customStyle="1" w:styleId="241">
    <w:name w:val="Нет списка241"/>
    <w:next w:val="a2"/>
    <w:uiPriority w:val="99"/>
    <w:semiHidden/>
    <w:unhideWhenUsed/>
    <w:rsid w:val="00EB5A8C"/>
  </w:style>
  <w:style w:type="numbering" w:customStyle="1" w:styleId="331">
    <w:name w:val="Нет списка331"/>
    <w:next w:val="a2"/>
    <w:uiPriority w:val="99"/>
    <w:semiHidden/>
    <w:unhideWhenUsed/>
    <w:rsid w:val="00EB5A8C"/>
  </w:style>
  <w:style w:type="numbering" w:customStyle="1" w:styleId="431">
    <w:name w:val="Нет списка431"/>
    <w:next w:val="a2"/>
    <w:uiPriority w:val="99"/>
    <w:semiHidden/>
    <w:unhideWhenUsed/>
    <w:rsid w:val="00EB5A8C"/>
  </w:style>
  <w:style w:type="numbering" w:customStyle="1" w:styleId="1141">
    <w:name w:val="Нет списка1141"/>
    <w:next w:val="a2"/>
    <w:uiPriority w:val="99"/>
    <w:semiHidden/>
    <w:unhideWhenUsed/>
    <w:rsid w:val="00EB5A8C"/>
  </w:style>
  <w:style w:type="numbering" w:customStyle="1" w:styleId="11131">
    <w:name w:val="Нет списка11131"/>
    <w:next w:val="a2"/>
    <w:uiPriority w:val="99"/>
    <w:semiHidden/>
    <w:unhideWhenUsed/>
    <w:rsid w:val="00EB5A8C"/>
  </w:style>
  <w:style w:type="numbering" w:customStyle="1" w:styleId="2131">
    <w:name w:val="Нет списка2131"/>
    <w:next w:val="a2"/>
    <w:uiPriority w:val="99"/>
    <w:semiHidden/>
    <w:unhideWhenUsed/>
    <w:rsid w:val="00EB5A8C"/>
  </w:style>
  <w:style w:type="numbering" w:customStyle="1" w:styleId="3131">
    <w:name w:val="Нет списка3131"/>
    <w:next w:val="a2"/>
    <w:uiPriority w:val="99"/>
    <w:semiHidden/>
    <w:unhideWhenUsed/>
    <w:rsid w:val="00EB5A8C"/>
  </w:style>
  <w:style w:type="numbering" w:customStyle="1" w:styleId="531">
    <w:name w:val="Нет списка531"/>
    <w:next w:val="a2"/>
    <w:uiPriority w:val="99"/>
    <w:semiHidden/>
    <w:unhideWhenUsed/>
    <w:rsid w:val="00EB5A8C"/>
  </w:style>
  <w:style w:type="numbering" w:customStyle="1" w:styleId="1221">
    <w:name w:val="Нет списка1221"/>
    <w:next w:val="a2"/>
    <w:uiPriority w:val="99"/>
    <w:semiHidden/>
    <w:unhideWhenUsed/>
    <w:rsid w:val="00EB5A8C"/>
  </w:style>
  <w:style w:type="numbering" w:customStyle="1" w:styleId="631">
    <w:name w:val="Нет списка631"/>
    <w:next w:val="a2"/>
    <w:uiPriority w:val="99"/>
    <w:semiHidden/>
    <w:unhideWhenUsed/>
    <w:rsid w:val="00EB5A8C"/>
  </w:style>
  <w:style w:type="numbering" w:customStyle="1" w:styleId="111121">
    <w:name w:val="Нет списка111121"/>
    <w:next w:val="a2"/>
    <w:uiPriority w:val="99"/>
    <w:semiHidden/>
    <w:unhideWhenUsed/>
    <w:rsid w:val="00EB5A8C"/>
  </w:style>
  <w:style w:type="numbering" w:customStyle="1" w:styleId="111111111111">
    <w:name w:val="Нет списка111111111111"/>
    <w:next w:val="a2"/>
    <w:uiPriority w:val="99"/>
    <w:semiHidden/>
    <w:unhideWhenUsed/>
    <w:rsid w:val="00EB5A8C"/>
  </w:style>
  <w:style w:type="numbering" w:customStyle="1" w:styleId="13110">
    <w:name w:val="Нет списка1311"/>
    <w:next w:val="a2"/>
    <w:uiPriority w:val="99"/>
    <w:semiHidden/>
    <w:unhideWhenUsed/>
    <w:rsid w:val="00EB5A8C"/>
  </w:style>
  <w:style w:type="numbering" w:customStyle="1" w:styleId="112110">
    <w:name w:val="Нет списка11211"/>
    <w:next w:val="a2"/>
    <w:uiPriority w:val="99"/>
    <w:semiHidden/>
    <w:unhideWhenUsed/>
    <w:rsid w:val="00EB5A8C"/>
  </w:style>
  <w:style w:type="numbering" w:customStyle="1" w:styleId="2211">
    <w:name w:val="Нет списка2211"/>
    <w:next w:val="a2"/>
    <w:uiPriority w:val="99"/>
    <w:semiHidden/>
    <w:unhideWhenUsed/>
    <w:rsid w:val="00EB5A8C"/>
  </w:style>
  <w:style w:type="numbering" w:customStyle="1" w:styleId="12111">
    <w:name w:val="Нет списка12111"/>
    <w:next w:val="a2"/>
    <w:uiPriority w:val="99"/>
    <w:semiHidden/>
    <w:unhideWhenUsed/>
    <w:rsid w:val="00EB5A8C"/>
  </w:style>
  <w:style w:type="numbering" w:customStyle="1" w:styleId="731">
    <w:name w:val="Нет списка731"/>
    <w:next w:val="a2"/>
    <w:uiPriority w:val="99"/>
    <w:semiHidden/>
    <w:unhideWhenUsed/>
    <w:rsid w:val="00EB5A8C"/>
  </w:style>
  <w:style w:type="numbering" w:customStyle="1" w:styleId="4131">
    <w:name w:val="Нет списка4131"/>
    <w:next w:val="a2"/>
    <w:uiPriority w:val="99"/>
    <w:semiHidden/>
    <w:unhideWhenUsed/>
    <w:rsid w:val="00EB5A8C"/>
  </w:style>
  <w:style w:type="numbering" w:customStyle="1" w:styleId="5131">
    <w:name w:val="Нет списка5131"/>
    <w:next w:val="a2"/>
    <w:uiPriority w:val="99"/>
    <w:semiHidden/>
    <w:unhideWhenUsed/>
    <w:rsid w:val="00EB5A8C"/>
  </w:style>
  <w:style w:type="numbering" w:customStyle="1" w:styleId="6131">
    <w:name w:val="Нет списка6131"/>
    <w:next w:val="a2"/>
    <w:uiPriority w:val="99"/>
    <w:semiHidden/>
    <w:unhideWhenUsed/>
    <w:rsid w:val="00EB5A8C"/>
  </w:style>
  <w:style w:type="numbering" w:customStyle="1" w:styleId="7131">
    <w:name w:val="Нет списка7131"/>
    <w:next w:val="a2"/>
    <w:uiPriority w:val="99"/>
    <w:semiHidden/>
    <w:unhideWhenUsed/>
    <w:rsid w:val="00EB5A8C"/>
  </w:style>
  <w:style w:type="numbering" w:customStyle="1" w:styleId="21121">
    <w:name w:val="Нет списка21121"/>
    <w:next w:val="a2"/>
    <w:uiPriority w:val="99"/>
    <w:semiHidden/>
    <w:unhideWhenUsed/>
    <w:rsid w:val="00EB5A8C"/>
  </w:style>
  <w:style w:type="numbering" w:customStyle="1" w:styleId="31121">
    <w:name w:val="Нет списка31121"/>
    <w:next w:val="a2"/>
    <w:uiPriority w:val="99"/>
    <w:semiHidden/>
    <w:unhideWhenUsed/>
    <w:rsid w:val="00EB5A8C"/>
  </w:style>
  <w:style w:type="numbering" w:customStyle="1" w:styleId="41121">
    <w:name w:val="Нет списка41121"/>
    <w:next w:val="a2"/>
    <w:uiPriority w:val="99"/>
    <w:semiHidden/>
    <w:unhideWhenUsed/>
    <w:rsid w:val="00EB5A8C"/>
  </w:style>
  <w:style w:type="numbering" w:customStyle="1" w:styleId="51121">
    <w:name w:val="Нет списка51121"/>
    <w:next w:val="a2"/>
    <w:uiPriority w:val="99"/>
    <w:semiHidden/>
    <w:unhideWhenUsed/>
    <w:rsid w:val="00EB5A8C"/>
  </w:style>
  <w:style w:type="numbering" w:customStyle="1" w:styleId="61121">
    <w:name w:val="Нет списка61121"/>
    <w:next w:val="a2"/>
    <w:uiPriority w:val="99"/>
    <w:semiHidden/>
    <w:unhideWhenUsed/>
    <w:rsid w:val="00EB5A8C"/>
  </w:style>
  <w:style w:type="numbering" w:customStyle="1" w:styleId="71121">
    <w:name w:val="Нет списка71121"/>
    <w:next w:val="a2"/>
    <w:uiPriority w:val="99"/>
    <w:semiHidden/>
    <w:unhideWhenUsed/>
    <w:rsid w:val="00EB5A8C"/>
  </w:style>
  <w:style w:type="numbering" w:customStyle="1" w:styleId="821">
    <w:name w:val="Нет списка821"/>
    <w:next w:val="a2"/>
    <w:uiPriority w:val="99"/>
    <w:semiHidden/>
    <w:unhideWhenUsed/>
    <w:rsid w:val="00EB5A8C"/>
  </w:style>
  <w:style w:type="numbering" w:customStyle="1" w:styleId="921">
    <w:name w:val="Нет списка921"/>
    <w:next w:val="a2"/>
    <w:uiPriority w:val="99"/>
    <w:semiHidden/>
    <w:unhideWhenUsed/>
    <w:rsid w:val="00EB5A8C"/>
  </w:style>
  <w:style w:type="numbering" w:customStyle="1" w:styleId="1011">
    <w:name w:val="Нет списка1011"/>
    <w:next w:val="a2"/>
    <w:uiPriority w:val="99"/>
    <w:semiHidden/>
    <w:unhideWhenUsed/>
    <w:rsid w:val="00EB5A8C"/>
  </w:style>
  <w:style w:type="numbering" w:customStyle="1" w:styleId="14110">
    <w:name w:val="Нет списка1411"/>
    <w:next w:val="a2"/>
    <w:uiPriority w:val="99"/>
    <w:semiHidden/>
    <w:unhideWhenUsed/>
    <w:rsid w:val="00EB5A8C"/>
  </w:style>
  <w:style w:type="numbering" w:customStyle="1" w:styleId="2311">
    <w:name w:val="Нет списка2311"/>
    <w:next w:val="a2"/>
    <w:uiPriority w:val="99"/>
    <w:semiHidden/>
    <w:unhideWhenUsed/>
    <w:rsid w:val="00EB5A8C"/>
  </w:style>
  <w:style w:type="numbering" w:customStyle="1" w:styleId="3211">
    <w:name w:val="Нет списка3211"/>
    <w:next w:val="a2"/>
    <w:uiPriority w:val="99"/>
    <w:semiHidden/>
    <w:unhideWhenUsed/>
    <w:rsid w:val="00EB5A8C"/>
  </w:style>
  <w:style w:type="numbering" w:customStyle="1" w:styleId="4211">
    <w:name w:val="Нет списка4211"/>
    <w:next w:val="a2"/>
    <w:uiPriority w:val="99"/>
    <w:semiHidden/>
    <w:unhideWhenUsed/>
    <w:rsid w:val="00EB5A8C"/>
  </w:style>
  <w:style w:type="numbering" w:customStyle="1" w:styleId="5211">
    <w:name w:val="Нет списка5211"/>
    <w:next w:val="a2"/>
    <w:uiPriority w:val="99"/>
    <w:semiHidden/>
    <w:unhideWhenUsed/>
    <w:rsid w:val="00EB5A8C"/>
  </w:style>
  <w:style w:type="numbering" w:customStyle="1" w:styleId="6211">
    <w:name w:val="Нет списка6211"/>
    <w:next w:val="a2"/>
    <w:uiPriority w:val="99"/>
    <w:semiHidden/>
    <w:unhideWhenUsed/>
    <w:rsid w:val="00EB5A8C"/>
  </w:style>
  <w:style w:type="numbering" w:customStyle="1" w:styleId="7211">
    <w:name w:val="Нет списка7211"/>
    <w:next w:val="a2"/>
    <w:uiPriority w:val="99"/>
    <w:semiHidden/>
    <w:unhideWhenUsed/>
    <w:rsid w:val="00EB5A8C"/>
  </w:style>
  <w:style w:type="numbering" w:customStyle="1" w:styleId="11311">
    <w:name w:val="Нет списка11311"/>
    <w:next w:val="a2"/>
    <w:uiPriority w:val="99"/>
    <w:semiHidden/>
    <w:unhideWhenUsed/>
    <w:rsid w:val="00EB5A8C"/>
  </w:style>
  <w:style w:type="numbering" w:customStyle="1" w:styleId="21211">
    <w:name w:val="Нет списка21211"/>
    <w:next w:val="a2"/>
    <w:uiPriority w:val="99"/>
    <w:semiHidden/>
    <w:unhideWhenUsed/>
    <w:rsid w:val="00EB5A8C"/>
  </w:style>
  <w:style w:type="numbering" w:customStyle="1" w:styleId="31211">
    <w:name w:val="Нет списка31211"/>
    <w:next w:val="a2"/>
    <w:uiPriority w:val="99"/>
    <w:semiHidden/>
    <w:unhideWhenUsed/>
    <w:rsid w:val="00EB5A8C"/>
  </w:style>
  <w:style w:type="numbering" w:customStyle="1" w:styleId="41211">
    <w:name w:val="Нет списка41211"/>
    <w:next w:val="a2"/>
    <w:uiPriority w:val="99"/>
    <w:semiHidden/>
    <w:unhideWhenUsed/>
    <w:rsid w:val="00EB5A8C"/>
  </w:style>
  <w:style w:type="numbering" w:customStyle="1" w:styleId="51211">
    <w:name w:val="Нет списка51211"/>
    <w:next w:val="a2"/>
    <w:uiPriority w:val="99"/>
    <w:semiHidden/>
    <w:unhideWhenUsed/>
    <w:rsid w:val="00EB5A8C"/>
  </w:style>
  <w:style w:type="numbering" w:customStyle="1" w:styleId="61211">
    <w:name w:val="Нет списка61211"/>
    <w:next w:val="a2"/>
    <w:uiPriority w:val="99"/>
    <w:semiHidden/>
    <w:unhideWhenUsed/>
    <w:rsid w:val="00EB5A8C"/>
  </w:style>
  <w:style w:type="numbering" w:customStyle="1" w:styleId="71211">
    <w:name w:val="Нет списка71211"/>
    <w:next w:val="a2"/>
    <w:uiPriority w:val="99"/>
    <w:semiHidden/>
    <w:unhideWhenUsed/>
    <w:rsid w:val="00EB5A8C"/>
  </w:style>
  <w:style w:type="numbering" w:customStyle="1" w:styleId="111211">
    <w:name w:val="Нет списка111211"/>
    <w:next w:val="a2"/>
    <w:uiPriority w:val="99"/>
    <w:semiHidden/>
    <w:unhideWhenUsed/>
    <w:rsid w:val="00EB5A8C"/>
  </w:style>
  <w:style w:type="numbering" w:customStyle="1" w:styleId="211111">
    <w:name w:val="Нет списка211111"/>
    <w:next w:val="a2"/>
    <w:uiPriority w:val="99"/>
    <w:semiHidden/>
    <w:unhideWhenUsed/>
    <w:rsid w:val="00EB5A8C"/>
  </w:style>
  <w:style w:type="numbering" w:customStyle="1" w:styleId="311111">
    <w:name w:val="Нет списка311111"/>
    <w:next w:val="a2"/>
    <w:uiPriority w:val="99"/>
    <w:semiHidden/>
    <w:unhideWhenUsed/>
    <w:rsid w:val="00EB5A8C"/>
  </w:style>
  <w:style w:type="numbering" w:customStyle="1" w:styleId="411111">
    <w:name w:val="Нет списка411111"/>
    <w:next w:val="a2"/>
    <w:uiPriority w:val="99"/>
    <w:semiHidden/>
    <w:unhideWhenUsed/>
    <w:rsid w:val="00EB5A8C"/>
  </w:style>
  <w:style w:type="numbering" w:customStyle="1" w:styleId="511111">
    <w:name w:val="Нет списка511111"/>
    <w:next w:val="a2"/>
    <w:uiPriority w:val="99"/>
    <w:semiHidden/>
    <w:unhideWhenUsed/>
    <w:rsid w:val="00EB5A8C"/>
  </w:style>
  <w:style w:type="numbering" w:customStyle="1" w:styleId="611111">
    <w:name w:val="Нет списка611111"/>
    <w:next w:val="a2"/>
    <w:uiPriority w:val="99"/>
    <w:semiHidden/>
    <w:unhideWhenUsed/>
    <w:rsid w:val="00EB5A8C"/>
  </w:style>
  <w:style w:type="numbering" w:customStyle="1" w:styleId="711111">
    <w:name w:val="Нет списка711111"/>
    <w:next w:val="a2"/>
    <w:uiPriority w:val="99"/>
    <w:semiHidden/>
    <w:unhideWhenUsed/>
    <w:rsid w:val="00EB5A8C"/>
  </w:style>
  <w:style w:type="numbering" w:customStyle="1" w:styleId="8111">
    <w:name w:val="Нет списка8111"/>
    <w:next w:val="a2"/>
    <w:uiPriority w:val="99"/>
    <w:semiHidden/>
    <w:unhideWhenUsed/>
    <w:rsid w:val="00EB5A8C"/>
  </w:style>
  <w:style w:type="numbering" w:customStyle="1" w:styleId="9111">
    <w:name w:val="Нет списка9111"/>
    <w:next w:val="a2"/>
    <w:uiPriority w:val="99"/>
    <w:semiHidden/>
    <w:unhideWhenUsed/>
    <w:rsid w:val="00EB5A8C"/>
  </w:style>
  <w:style w:type="numbering" w:customStyle="1" w:styleId="1720">
    <w:name w:val="Нет списка172"/>
    <w:next w:val="a2"/>
    <w:uiPriority w:val="99"/>
    <w:semiHidden/>
    <w:unhideWhenUsed/>
    <w:rsid w:val="00EB5A8C"/>
  </w:style>
  <w:style w:type="numbering" w:customStyle="1" w:styleId="182">
    <w:name w:val="Нет списка182"/>
    <w:next w:val="a2"/>
    <w:uiPriority w:val="99"/>
    <w:semiHidden/>
    <w:unhideWhenUsed/>
    <w:rsid w:val="00EB5A8C"/>
  </w:style>
  <w:style w:type="numbering" w:customStyle="1" w:styleId="191">
    <w:name w:val="Нет списка191"/>
    <w:next w:val="a2"/>
    <w:uiPriority w:val="99"/>
    <w:semiHidden/>
    <w:unhideWhenUsed/>
    <w:rsid w:val="00EB5A8C"/>
  </w:style>
  <w:style w:type="numbering" w:customStyle="1" w:styleId="1101">
    <w:name w:val="Нет списка1101"/>
    <w:next w:val="a2"/>
    <w:uiPriority w:val="99"/>
    <w:semiHidden/>
    <w:unhideWhenUsed/>
    <w:rsid w:val="00EB5A8C"/>
  </w:style>
  <w:style w:type="numbering" w:customStyle="1" w:styleId="1511">
    <w:name w:val="Нет списка1511"/>
    <w:next w:val="a2"/>
    <w:uiPriority w:val="99"/>
    <w:semiHidden/>
    <w:unhideWhenUsed/>
    <w:rsid w:val="00EB5A8C"/>
  </w:style>
  <w:style w:type="numbering" w:customStyle="1" w:styleId="1611">
    <w:name w:val="Нет списка1611"/>
    <w:next w:val="a2"/>
    <w:uiPriority w:val="99"/>
    <w:semiHidden/>
    <w:unhideWhenUsed/>
    <w:rsid w:val="00EB5A8C"/>
  </w:style>
  <w:style w:type="numbering" w:customStyle="1" w:styleId="1711">
    <w:name w:val="Нет списка1711"/>
    <w:next w:val="a2"/>
    <w:uiPriority w:val="99"/>
    <w:semiHidden/>
    <w:unhideWhenUsed/>
    <w:rsid w:val="00EB5A8C"/>
  </w:style>
  <w:style w:type="numbering" w:customStyle="1" w:styleId="1811">
    <w:name w:val="Нет списка1811"/>
    <w:next w:val="a2"/>
    <w:uiPriority w:val="99"/>
    <w:semiHidden/>
    <w:unhideWhenUsed/>
    <w:rsid w:val="00EB5A8C"/>
  </w:style>
  <w:style w:type="numbering" w:customStyle="1" w:styleId="201">
    <w:name w:val="Нет списка201"/>
    <w:next w:val="a2"/>
    <w:uiPriority w:val="99"/>
    <w:semiHidden/>
    <w:unhideWhenUsed/>
    <w:rsid w:val="00EB5A8C"/>
  </w:style>
  <w:style w:type="numbering" w:customStyle="1" w:styleId="251">
    <w:name w:val="Нет списка251"/>
    <w:next w:val="a2"/>
    <w:uiPriority w:val="99"/>
    <w:semiHidden/>
    <w:unhideWhenUsed/>
    <w:rsid w:val="00EB5A8C"/>
  </w:style>
  <w:style w:type="numbering" w:customStyle="1" w:styleId="261">
    <w:name w:val="Нет списка261"/>
    <w:next w:val="a2"/>
    <w:uiPriority w:val="99"/>
    <w:semiHidden/>
    <w:unhideWhenUsed/>
    <w:rsid w:val="00EB5A8C"/>
  </w:style>
  <w:style w:type="numbering" w:customStyle="1" w:styleId="271">
    <w:name w:val="Нет списка271"/>
    <w:next w:val="a2"/>
    <w:uiPriority w:val="99"/>
    <w:semiHidden/>
    <w:unhideWhenUsed/>
    <w:rsid w:val="00EB5A8C"/>
  </w:style>
  <w:style w:type="numbering" w:customStyle="1" w:styleId="281">
    <w:name w:val="Нет списка281"/>
    <w:next w:val="a2"/>
    <w:uiPriority w:val="99"/>
    <w:semiHidden/>
    <w:unhideWhenUsed/>
    <w:rsid w:val="00EB5A8C"/>
  </w:style>
  <w:style w:type="numbering" w:customStyle="1" w:styleId="291">
    <w:name w:val="Нет списка291"/>
    <w:next w:val="a2"/>
    <w:uiPriority w:val="99"/>
    <w:semiHidden/>
    <w:unhideWhenUsed/>
    <w:rsid w:val="00EB5A8C"/>
  </w:style>
  <w:style w:type="numbering" w:customStyle="1" w:styleId="301">
    <w:name w:val="Нет списка301"/>
    <w:next w:val="a2"/>
    <w:uiPriority w:val="99"/>
    <w:semiHidden/>
    <w:unhideWhenUsed/>
    <w:rsid w:val="00EB5A8C"/>
  </w:style>
  <w:style w:type="numbering" w:customStyle="1" w:styleId="341">
    <w:name w:val="Нет списка341"/>
    <w:next w:val="a2"/>
    <w:uiPriority w:val="99"/>
    <w:semiHidden/>
    <w:unhideWhenUsed/>
    <w:rsid w:val="00EB5A8C"/>
  </w:style>
  <w:style w:type="numbering" w:customStyle="1" w:styleId="351">
    <w:name w:val="Нет списка351"/>
    <w:next w:val="a2"/>
    <w:uiPriority w:val="99"/>
    <w:semiHidden/>
    <w:unhideWhenUsed/>
    <w:rsid w:val="00EB5A8C"/>
  </w:style>
  <w:style w:type="numbering" w:customStyle="1" w:styleId="38">
    <w:name w:val="Нет списка38"/>
    <w:next w:val="a2"/>
    <w:uiPriority w:val="99"/>
    <w:semiHidden/>
    <w:unhideWhenUsed/>
    <w:rsid w:val="00EB5A8C"/>
  </w:style>
  <w:style w:type="table" w:customStyle="1" w:styleId="183">
    <w:name w:val="Сетка таблицы18"/>
    <w:basedOn w:val="a1"/>
    <w:next w:val="ab"/>
    <w:uiPriority w:val="59"/>
    <w:rsid w:val="00EB5A8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EB5A8C"/>
  </w:style>
  <w:style w:type="table" w:customStyle="1" w:styleId="192">
    <w:name w:val="Сетка таблицы19"/>
    <w:basedOn w:val="a1"/>
    <w:next w:val="ab"/>
    <w:uiPriority w:val="39"/>
    <w:rsid w:val="00EB5A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EB5A8C"/>
  </w:style>
  <w:style w:type="numbering" w:customStyle="1" w:styleId="1115">
    <w:name w:val="Нет списка1115"/>
    <w:next w:val="a2"/>
    <w:uiPriority w:val="99"/>
    <w:semiHidden/>
    <w:unhideWhenUsed/>
    <w:qFormat/>
    <w:rsid w:val="00EB5A8C"/>
  </w:style>
  <w:style w:type="table" w:customStyle="1" w:styleId="1142">
    <w:name w:val="Сетка таблицы114"/>
    <w:basedOn w:val="a1"/>
    <w:next w:val="ab"/>
    <w:uiPriority w:val="59"/>
    <w:rsid w:val="00EB5A8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EB5A8C"/>
  </w:style>
  <w:style w:type="numbering" w:customStyle="1" w:styleId="111113">
    <w:name w:val="Нет списка111113"/>
    <w:next w:val="a2"/>
    <w:uiPriority w:val="99"/>
    <w:semiHidden/>
    <w:unhideWhenUsed/>
    <w:qFormat/>
    <w:rsid w:val="00EB5A8C"/>
  </w:style>
  <w:style w:type="table" w:customStyle="1" w:styleId="11130">
    <w:name w:val="Сетка таблицы1113"/>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qFormat/>
    <w:rsid w:val="00EB5A8C"/>
  </w:style>
  <w:style w:type="table" w:customStyle="1" w:styleId="111120">
    <w:name w:val="Сетка таблицы11112"/>
    <w:basedOn w:val="a1"/>
    <w:next w:val="ab"/>
    <w:uiPriority w:val="59"/>
    <w:rsid w:val="00EB5A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qFormat/>
    <w:rsid w:val="00EB5A8C"/>
  </w:style>
  <w:style w:type="numbering" w:customStyle="1" w:styleId="45">
    <w:name w:val="Нет списка45"/>
    <w:next w:val="a2"/>
    <w:uiPriority w:val="99"/>
    <w:semiHidden/>
    <w:unhideWhenUsed/>
    <w:qFormat/>
    <w:rsid w:val="00EB5A8C"/>
  </w:style>
  <w:style w:type="table" w:customStyle="1" w:styleId="233">
    <w:name w:val="Сетка таблицы23"/>
    <w:basedOn w:val="a1"/>
    <w:next w:val="ab"/>
    <w:uiPriority w:val="59"/>
    <w:rsid w:val="00EB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qFormat/>
    <w:rsid w:val="00EB5A8C"/>
  </w:style>
  <w:style w:type="numbering" w:customStyle="1" w:styleId="11111113">
    <w:name w:val="Нет списка11111113"/>
    <w:next w:val="a2"/>
    <w:uiPriority w:val="99"/>
    <w:semiHidden/>
    <w:unhideWhenUsed/>
    <w:qFormat/>
    <w:rsid w:val="00EB5A8C"/>
  </w:style>
  <w:style w:type="table" w:customStyle="1" w:styleId="1111110">
    <w:name w:val="Сетка таблицы111111"/>
    <w:basedOn w:val="a1"/>
    <w:next w:val="ab"/>
    <w:uiPriority w:val="59"/>
    <w:rsid w:val="00EB5A8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qFormat/>
    <w:rsid w:val="00EB5A8C"/>
  </w:style>
  <w:style w:type="numbering" w:customStyle="1" w:styleId="3150">
    <w:name w:val="Нет списка315"/>
    <w:next w:val="a2"/>
    <w:uiPriority w:val="99"/>
    <w:semiHidden/>
    <w:unhideWhenUsed/>
    <w:qFormat/>
    <w:rsid w:val="00EB5A8C"/>
  </w:style>
  <w:style w:type="numbering" w:customStyle="1" w:styleId="55">
    <w:name w:val="Нет списка55"/>
    <w:next w:val="a2"/>
    <w:uiPriority w:val="99"/>
    <w:semiHidden/>
    <w:unhideWhenUsed/>
    <w:qFormat/>
    <w:rsid w:val="00EB5A8C"/>
  </w:style>
  <w:style w:type="table" w:customStyle="1" w:styleId="TableNormal3">
    <w:name w:val="Table Normal3"/>
    <w:rsid w:val="00EB5A8C"/>
    <w:pPr>
      <w:widowControl w:val="0"/>
    </w:pPr>
    <w:rPr>
      <w:color w:val="000000"/>
    </w:rPr>
    <w:tblPr>
      <w:tblCellMar>
        <w:top w:w="0" w:type="dxa"/>
        <w:left w:w="0" w:type="dxa"/>
        <w:bottom w:w="0" w:type="dxa"/>
        <w:right w:w="0" w:type="dxa"/>
      </w:tblCellMar>
    </w:tblPr>
  </w:style>
  <w:style w:type="table" w:customStyle="1" w:styleId="133">
    <w:name w:val="13"/>
    <w:basedOn w:val="TableNormal"/>
    <w:rsid w:val="00EB5A8C"/>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EB5A8C"/>
  </w:style>
  <w:style w:type="numbering" w:customStyle="1" w:styleId="65">
    <w:name w:val="Нет списка65"/>
    <w:next w:val="a2"/>
    <w:uiPriority w:val="99"/>
    <w:semiHidden/>
    <w:unhideWhenUsed/>
    <w:qFormat/>
    <w:rsid w:val="00EB5A8C"/>
  </w:style>
  <w:style w:type="numbering" w:customStyle="1" w:styleId="75">
    <w:name w:val="Нет списка75"/>
    <w:next w:val="a2"/>
    <w:uiPriority w:val="99"/>
    <w:semiHidden/>
    <w:unhideWhenUsed/>
    <w:qFormat/>
    <w:rsid w:val="00EB5A8C"/>
  </w:style>
  <w:style w:type="table" w:customStyle="1" w:styleId="323">
    <w:name w:val="Сетка таблицы32"/>
    <w:basedOn w:val="a1"/>
    <w:next w:val="ab"/>
    <w:uiPriority w:val="59"/>
    <w:rsid w:val="00EB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qFormat/>
    <w:rsid w:val="00EB5A8C"/>
  </w:style>
  <w:style w:type="numbering" w:customStyle="1" w:styleId="1123">
    <w:name w:val="Нет списка1123"/>
    <w:next w:val="a2"/>
    <w:uiPriority w:val="99"/>
    <w:semiHidden/>
    <w:unhideWhenUsed/>
    <w:qFormat/>
    <w:rsid w:val="00EB5A8C"/>
  </w:style>
  <w:style w:type="table" w:customStyle="1" w:styleId="1220">
    <w:name w:val="Сетка таблицы122"/>
    <w:basedOn w:val="a1"/>
    <w:next w:val="ab"/>
    <w:uiPriority w:val="59"/>
    <w:rsid w:val="00EB5A8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EB5A8C"/>
  </w:style>
  <w:style w:type="numbering" w:customStyle="1" w:styleId="3230">
    <w:name w:val="Нет списка323"/>
    <w:next w:val="a2"/>
    <w:uiPriority w:val="99"/>
    <w:semiHidden/>
    <w:unhideWhenUsed/>
    <w:qFormat/>
    <w:rsid w:val="00EB5A8C"/>
  </w:style>
  <w:style w:type="numbering" w:customStyle="1" w:styleId="415">
    <w:name w:val="Нет списка415"/>
    <w:next w:val="a2"/>
    <w:uiPriority w:val="99"/>
    <w:semiHidden/>
    <w:unhideWhenUsed/>
    <w:qFormat/>
    <w:rsid w:val="00EB5A8C"/>
  </w:style>
  <w:style w:type="numbering" w:customStyle="1" w:styleId="11123">
    <w:name w:val="Нет списка11123"/>
    <w:next w:val="a2"/>
    <w:uiPriority w:val="99"/>
    <w:semiHidden/>
    <w:unhideWhenUsed/>
    <w:qFormat/>
    <w:rsid w:val="00EB5A8C"/>
  </w:style>
  <w:style w:type="table" w:customStyle="1" w:styleId="11220">
    <w:name w:val="Сетка таблицы1122"/>
    <w:basedOn w:val="a1"/>
    <w:next w:val="ab"/>
    <w:uiPriority w:val="59"/>
    <w:rsid w:val="00EB5A8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EB5A8C"/>
  </w:style>
  <w:style w:type="numbering" w:customStyle="1" w:styleId="3114">
    <w:name w:val="Нет списка3114"/>
    <w:next w:val="a2"/>
    <w:uiPriority w:val="99"/>
    <w:semiHidden/>
    <w:unhideWhenUsed/>
    <w:qFormat/>
    <w:rsid w:val="00EB5A8C"/>
  </w:style>
  <w:style w:type="numbering" w:customStyle="1" w:styleId="111111113">
    <w:name w:val="Нет списка111111113"/>
    <w:next w:val="a2"/>
    <w:uiPriority w:val="99"/>
    <w:semiHidden/>
    <w:unhideWhenUsed/>
    <w:rsid w:val="00EB5A8C"/>
  </w:style>
  <w:style w:type="table" w:customStyle="1" w:styleId="423">
    <w:name w:val="Сетка таблицы42"/>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b"/>
    <w:uiPriority w:val="59"/>
    <w:rsid w:val="00EB5A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EB5A8C"/>
    <w:pPr>
      <w:widowControl w:val="0"/>
    </w:pPr>
    <w:rPr>
      <w:color w:val="000000"/>
    </w:rPr>
    <w:tblPr>
      <w:tblCellMar>
        <w:top w:w="0" w:type="dxa"/>
        <w:left w:w="0" w:type="dxa"/>
        <w:bottom w:w="0" w:type="dxa"/>
        <w:right w:w="0" w:type="dxa"/>
      </w:tblCellMar>
    </w:tblPr>
  </w:style>
  <w:style w:type="table" w:customStyle="1" w:styleId="1124">
    <w:name w:val="112"/>
    <w:basedOn w:val="TableNormal"/>
    <w:rsid w:val="00EB5A8C"/>
    <w:tblPr>
      <w:tblStyleRowBandSize w:val="1"/>
      <w:tblStyleColBandSize w:val="1"/>
      <w:tblCellMar>
        <w:left w:w="108" w:type="dxa"/>
        <w:right w:w="108" w:type="dxa"/>
      </w:tblCellMar>
    </w:tblPr>
  </w:style>
  <w:style w:type="table" w:customStyle="1" w:styleId="2123">
    <w:name w:val="Сетка таблицы212"/>
    <w:basedOn w:val="a1"/>
    <w:next w:val="ab"/>
    <w:uiPriority w:val="99"/>
    <w:rsid w:val="00EB5A8C"/>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EB5A8C"/>
  </w:style>
  <w:style w:type="numbering" w:customStyle="1" w:styleId="515">
    <w:name w:val="Нет списка515"/>
    <w:next w:val="a2"/>
    <w:uiPriority w:val="99"/>
    <w:semiHidden/>
    <w:unhideWhenUsed/>
    <w:rsid w:val="00EB5A8C"/>
  </w:style>
  <w:style w:type="numbering" w:customStyle="1" w:styleId="615">
    <w:name w:val="Нет списка615"/>
    <w:next w:val="a2"/>
    <w:uiPriority w:val="99"/>
    <w:semiHidden/>
    <w:unhideWhenUsed/>
    <w:rsid w:val="00EB5A8C"/>
  </w:style>
  <w:style w:type="numbering" w:customStyle="1" w:styleId="715">
    <w:name w:val="Нет списка715"/>
    <w:next w:val="a2"/>
    <w:uiPriority w:val="99"/>
    <w:semiHidden/>
    <w:unhideWhenUsed/>
    <w:rsid w:val="00EB5A8C"/>
  </w:style>
  <w:style w:type="numbering" w:customStyle="1" w:styleId="4114">
    <w:name w:val="Нет списка4114"/>
    <w:next w:val="a2"/>
    <w:uiPriority w:val="99"/>
    <w:semiHidden/>
    <w:unhideWhenUsed/>
    <w:rsid w:val="00EB5A8C"/>
  </w:style>
  <w:style w:type="numbering" w:customStyle="1" w:styleId="5114">
    <w:name w:val="Нет списка5114"/>
    <w:next w:val="a2"/>
    <w:uiPriority w:val="99"/>
    <w:semiHidden/>
    <w:unhideWhenUsed/>
    <w:rsid w:val="00EB5A8C"/>
  </w:style>
  <w:style w:type="numbering" w:customStyle="1" w:styleId="6114">
    <w:name w:val="Нет списка6114"/>
    <w:next w:val="a2"/>
    <w:uiPriority w:val="99"/>
    <w:semiHidden/>
    <w:unhideWhenUsed/>
    <w:rsid w:val="00EB5A8C"/>
  </w:style>
  <w:style w:type="numbering" w:customStyle="1" w:styleId="7114">
    <w:name w:val="Нет списка7114"/>
    <w:next w:val="a2"/>
    <w:uiPriority w:val="99"/>
    <w:semiHidden/>
    <w:unhideWhenUsed/>
    <w:rsid w:val="00EB5A8C"/>
  </w:style>
  <w:style w:type="numbering" w:customStyle="1" w:styleId="84">
    <w:name w:val="Нет списка84"/>
    <w:next w:val="a2"/>
    <w:uiPriority w:val="99"/>
    <w:semiHidden/>
    <w:unhideWhenUsed/>
    <w:rsid w:val="00EB5A8C"/>
  </w:style>
  <w:style w:type="numbering" w:customStyle="1" w:styleId="94">
    <w:name w:val="Нет списка94"/>
    <w:next w:val="a2"/>
    <w:uiPriority w:val="99"/>
    <w:semiHidden/>
    <w:unhideWhenUsed/>
    <w:rsid w:val="00EB5A8C"/>
  </w:style>
  <w:style w:type="numbering" w:customStyle="1" w:styleId="103">
    <w:name w:val="Нет списка103"/>
    <w:next w:val="a2"/>
    <w:uiPriority w:val="99"/>
    <w:semiHidden/>
    <w:unhideWhenUsed/>
    <w:rsid w:val="00EB5A8C"/>
  </w:style>
  <w:style w:type="numbering" w:customStyle="1" w:styleId="143">
    <w:name w:val="Нет списка143"/>
    <w:next w:val="a2"/>
    <w:uiPriority w:val="99"/>
    <w:semiHidden/>
    <w:unhideWhenUsed/>
    <w:rsid w:val="00EB5A8C"/>
  </w:style>
  <w:style w:type="numbering" w:customStyle="1" w:styleId="2330">
    <w:name w:val="Нет списка233"/>
    <w:next w:val="a2"/>
    <w:uiPriority w:val="99"/>
    <w:semiHidden/>
    <w:unhideWhenUsed/>
    <w:rsid w:val="00EB5A8C"/>
  </w:style>
  <w:style w:type="numbering" w:customStyle="1" w:styleId="4230">
    <w:name w:val="Нет списка423"/>
    <w:next w:val="a2"/>
    <w:uiPriority w:val="99"/>
    <w:semiHidden/>
    <w:unhideWhenUsed/>
    <w:rsid w:val="00EB5A8C"/>
  </w:style>
  <w:style w:type="table" w:customStyle="1" w:styleId="523">
    <w:name w:val="Сетка таблицы52"/>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EB5A8C"/>
  </w:style>
  <w:style w:type="numbering" w:customStyle="1" w:styleId="623">
    <w:name w:val="Нет списка623"/>
    <w:next w:val="a2"/>
    <w:uiPriority w:val="99"/>
    <w:semiHidden/>
    <w:unhideWhenUsed/>
    <w:rsid w:val="00EB5A8C"/>
  </w:style>
  <w:style w:type="numbering" w:customStyle="1" w:styleId="723">
    <w:name w:val="Нет списка723"/>
    <w:next w:val="a2"/>
    <w:uiPriority w:val="99"/>
    <w:semiHidden/>
    <w:unhideWhenUsed/>
    <w:rsid w:val="00EB5A8C"/>
  </w:style>
  <w:style w:type="numbering" w:customStyle="1" w:styleId="1133">
    <w:name w:val="Нет списка1133"/>
    <w:next w:val="a2"/>
    <w:uiPriority w:val="99"/>
    <w:semiHidden/>
    <w:unhideWhenUsed/>
    <w:rsid w:val="00EB5A8C"/>
  </w:style>
  <w:style w:type="numbering" w:customStyle="1" w:styleId="21230">
    <w:name w:val="Нет списка2123"/>
    <w:next w:val="a2"/>
    <w:uiPriority w:val="99"/>
    <w:semiHidden/>
    <w:unhideWhenUsed/>
    <w:rsid w:val="00EB5A8C"/>
  </w:style>
  <w:style w:type="numbering" w:customStyle="1" w:styleId="3123">
    <w:name w:val="Нет списка3123"/>
    <w:next w:val="a2"/>
    <w:uiPriority w:val="99"/>
    <w:semiHidden/>
    <w:unhideWhenUsed/>
    <w:rsid w:val="00EB5A8C"/>
  </w:style>
  <w:style w:type="numbering" w:customStyle="1" w:styleId="4123">
    <w:name w:val="Нет списка4123"/>
    <w:next w:val="a2"/>
    <w:uiPriority w:val="99"/>
    <w:semiHidden/>
    <w:unhideWhenUsed/>
    <w:rsid w:val="00EB5A8C"/>
  </w:style>
  <w:style w:type="table" w:customStyle="1" w:styleId="1420">
    <w:name w:val="Сетка таблицы142"/>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EB5A8C"/>
  </w:style>
  <w:style w:type="numbering" w:customStyle="1" w:styleId="6123">
    <w:name w:val="Нет списка6123"/>
    <w:next w:val="a2"/>
    <w:uiPriority w:val="99"/>
    <w:semiHidden/>
    <w:unhideWhenUsed/>
    <w:rsid w:val="00EB5A8C"/>
  </w:style>
  <w:style w:type="numbering" w:customStyle="1" w:styleId="7123">
    <w:name w:val="Нет списка7123"/>
    <w:next w:val="a2"/>
    <w:uiPriority w:val="99"/>
    <w:semiHidden/>
    <w:unhideWhenUsed/>
    <w:rsid w:val="00EB5A8C"/>
  </w:style>
  <w:style w:type="numbering" w:customStyle="1" w:styleId="21113">
    <w:name w:val="Нет списка21113"/>
    <w:next w:val="a2"/>
    <w:uiPriority w:val="99"/>
    <w:semiHidden/>
    <w:unhideWhenUsed/>
    <w:rsid w:val="00EB5A8C"/>
  </w:style>
  <w:style w:type="numbering" w:customStyle="1" w:styleId="31113">
    <w:name w:val="Нет списка31113"/>
    <w:next w:val="a2"/>
    <w:uiPriority w:val="99"/>
    <w:semiHidden/>
    <w:unhideWhenUsed/>
    <w:rsid w:val="00EB5A8C"/>
  </w:style>
  <w:style w:type="numbering" w:customStyle="1" w:styleId="41113">
    <w:name w:val="Нет списка41113"/>
    <w:next w:val="a2"/>
    <w:uiPriority w:val="99"/>
    <w:semiHidden/>
    <w:unhideWhenUsed/>
    <w:rsid w:val="00EB5A8C"/>
  </w:style>
  <w:style w:type="numbering" w:customStyle="1" w:styleId="51113">
    <w:name w:val="Нет списка51113"/>
    <w:next w:val="a2"/>
    <w:uiPriority w:val="99"/>
    <w:semiHidden/>
    <w:unhideWhenUsed/>
    <w:rsid w:val="00EB5A8C"/>
  </w:style>
  <w:style w:type="numbering" w:customStyle="1" w:styleId="61113">
    <w:name w:val="Нет списка61113"/>
    <w:next w:val="a2"/>
    <w:uiPriority w:val="99"/>
    <w:semiHidden/>
    <w:unhideWhenUsed/>
    <w:rsid w:val="00EB5A8C"/>
  </w:style>
  <w:style w:type="numbering" w:customStyle="1" w:styleId="71113">
    <w:name w:val="Нет списка71113"/>
    <w:next w:val="a2"/>
    <w:uiPriority w:val="99"/>
    <w:semiHidden/>
    <w:unhideWhenUsed/>
    <w:rsid w:val="00EB5A8C"/>
  </w:style>
  <w:style w:type="numbering" w:customStyle="1" w:styleId="813">
    <w:name w:val="Нет списка813"/>
    <w:next w:val="a2"/>
    <w:uiPriority w:val="99"/>
    <w:semiHidden/>
    <w:unhideWhenUsed/>
    <w:rsid w:val="00EB5A8C"/>
  </w:style>
  <w:style w:type="numbering" w:customStyle="1" w:styleId="913">
    <w:name w:val="Нет списка913"/>
    <w:next w:val="a2"/>
    <w:uiPriority w:val="99"/>
    <w:semiHidden/>
    <w:unhideWhenUsed/>
    <w:rsid w:val="00EB5A8C"/>
  </w:style>
  <w:style w:type="numbering" w:customStyle="1" w:styleId="153">
    <w:name w:val="Нет списка153"/>
    <w:next w:val="a2"/>
    <w:uiPriority w:val="99"/>
    <w:semiHidden/>
    <w:unhideWhenUsed/>
    <w:rsid w:val="00EB5A8C"/>
  </w:style>
  <w:style w:type="numbering" w:customStyle="1" w:styleId="163">
    <w:name w:val="Нет списка163"/>
    <w:next w:val="a2"/>
    <w:uiPriority w:val="99"/>
    <w:semiHidden/>
    <w:unhideWhenUsed/>
    <w:rsid w:val="00EB5A8C"/>
  </w:style>
  <w:style w:type="table" w:customStyle="1" w:styleId="620">
    <w:name w:val="Сетка таблицы62"/>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EB5A8C"/>
  </w:style>
  <w:style w:type="table" w:customStyle="1" w:styleId="1512">
    <w:name w:val="Сетка таблицы151"/>
    <w:basedOn w:val="a1"/>
    <w:next w:val="ab"/>
    <w:uiPriority w:val="59"/>
    <w:rsid w:val="00EB5A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EB5A8C"/>
  </w:style>
  <w:style w:type="numbering" w:customStyle="1" w:styleId="432">
    <w:name w:val="Нет списка432"/>
    <w:next w:val="a2"/>
    <w:uiPriority w:val="99"/>
    <w:semiHidden/>
    <w:unhideWhenUsed/>
    <w:rsid w:val="00EB5A8C"/>
  </w:style>
  <w:style w:type="numbering" w:customStyle="1" w:styleId="11420">
    <w:name w:val="Нет списка1142"/>
    <w:next w:val="a2"/>
    <w:uiPriority w:val="99"/>
    <w:semiHidden/>
    <w:unhideWhenUsed/>
    <w:rsid w:val="00EB5A8C"/>
  </w:style>
  <w:style w:type="numbering" w:customStyle="1" w:styleId="11132">
    <w:name w:val="Нет списка11132"/>
    <w:next w:val="a2"/>
    <w:uiPriority w:val="99"/>
    <w:semiHidden/>
    <w:unhideWhenUsed/>
    <w:rsid w:val="00EB5A8C"/>
  </w:style>
  <w:style w:type="table" w:customStyle="1" w:styleId="11312">
    <w:name w:val="Сетка таблицы1131"/>
    <w:basedOn w:val="a1"/>
    <w:next w:val="ab"/>
    <w:uiPriority w:val="59"/>
    <w:rsid w:val="00EB5A8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EB5A8C"/>
  </w:style>
  <w:style w:type="numbering" w:customStyle="1" w:styleId="3132">
    <w:name w:val="Нет списка3132"/>
    <w:next w:val="a2"/>
    <w:uiPriority w:val="99"/>
    <w:semiHidden/>
    <w:unhideWhenUsed/>
    <w:rsid w:val="00EB5A8C"/>
  </w:style>
  <w:style w:type="numbering" w:customStyle="1" w:styleId="532">
    <w:name w:val="Нет списка532"/>
    <w:next w:val="a2"/>
    <w:uiPriority w:val="99"/>
    <w:semiHidden/>
    <w:unhideWhenUsed/>
    <w:rsid w:val="00EB5A8C"/>
  </w:style>
  <w:style w:type="numbering" w:customStyle="1" w:styleId="1222">
    <w:name w:val="Нет списка1222"/>
    <w:next w:val="a2"/>
    <w:uiPriority w:val="99"/>
    <w:semiHidden/>
    <w:unhideWhenUsed/>
    <w:rsid w:val="00EB5A8C"/>
  </w:style>
  <w:style w:type="numbering" w:customStyle="1" w:styleId="632">
    <w:name w:val="Нет списка632"/>
    <w:next w:val="a2"/>
    <w:uiPriority w:val="99"/>
    <w:semiHidden/>
    <w:unhideWhenUsed/>
    <w:rsid w:val="00EB5A8C"/>
  </w:style>
  <w:style w:type="table" w:customStyle="1" w:styleId="111210">
    <w:name w:val="Сетка таблицы11121"/>
    <w:basedOn w:val="a1"/>
    <w:next w:val="ab"/>
    <w:uiPriority w:val="59"/>
    <w:rsid w:val="00EB5A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EB5A8C"/>
  </w:style>
  <w:style w:type="numbering" w:customStyle="1" w:styleId="1111111112">
    <w:name w:val="Нет списка1111111112"/>
    <w:next w:val="a2"/>
    <w:uiPriority w:val="99"/>
    <w:semiHidden/>
    <w:unhideWhenUsed/>
    <w:rsid w:val="00EB5A8C"/>
  </w:style>
  <w:style w:type="table" w:customStyle="1" w:styleId="3110">
    <w:name w:val="Сетка таблицы311"/>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1"/>
    <w:next w:val="ab"/>
    <w:uiPriority w:val="59"/>
    <w:rsid w:val="00EB5A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EB5A8C"/>
  </w:style>
  <w:style w:type="numbering" w:customStyle="1" w:styleId="11212">
    <w:name w:val="Нет списка11212"/>
    <w:next w:val="a2"/>
    <w:uiPriority w:val="99"/>
    <w:semiHidden/>
    <w:unhideWhenUsed/>
    <w:rsid w:val="00EB5A8C"/>
  </w:style>
  <w:style w:type="numbering" w:customStyle="1" w:styleId="2212">
    <w:name w:val="Нет списка2212"/>
    <w:next w:val="a2"/>
    <w:uiPriority w:val="99"/>
    <w:semiHidden/>
    <w:unhideWhenUsed/>
    <w:rsid w:val="00EB5A8C"/>
  </w:style>
  <w:style w:type="numbering" w:customStyle="1" w:styleId="121120">
    <w:name w:val="Нет списка12112"/>
    <w:next w:val="a2"/>
    <w:uiPriority w:val="99"/>
    <w:semiHidden/>
    <w:unhideWhenUsed/>
    <w:rsid w:val="00EB5A8C"/>
  </w:style>
  <w:style w:type="numbering" w:customStyle="1" w:styleId="732">
    <w:name w:val="Нет списка732"/>
    <w:next w:val="a2"/>
    <w:uiPriority w:val="99"/>
    <w:semiHidden/>
    <w:unhideWhenUsed/>
    <w:rsid w:val="00EB5A8C"/>
  </w:style>
  <w:style w:type="numbering" w:customStyle="1" w:styleId="4132">
    <w:name w:val="Нет списка4132"/>
    <w:next w:val="a2"/>
    <w:uiPriority w:val="99"/>
    <w:semiHidden/>
    <w:unhideWhenUsed/>
    <w:rsid w:val="00EB5A8C"/>
  </w:style>
  <w:style w:type="numbering" w:customStyle="1" w:styleId="5132">
    <w:name w:val="Нет списка5132"/>
    <w:next w:val="a2"/>
    <w:uiPriority w:val="99"/>
    <w:semiHidden/>
    <w:unhideWhenUsed/>
    <w:rsid w:val="00EB5A8C"/>
  </w:style>
  <w:style w:type="numbering" w:customStyle="1" w:styleId="6132">
    <w:name w:val="Нет списка6132"/>
    <w:next w:val="a2"/>
    <w:uiPriority w:val="99"/>
    <w:semiHidden/>
    <w:unhideWhenUsed/>
    <w:rsid w:val="00EB5A8C"/>
  </w:style>
  <w:style w:type="numbering" w:customStyle="1" w:styleId="7132">
    <w:name w:val="Нет списка7132"/>
    <w:next w:val="a2"/>
    <w:uiPriority w:val="99"/>
    <w:semiHidden/>
    <w:unhideWhenUsed/>
    <w:rsid w:val="00EB5A8C"/>
  </w:style>
  <w:style w:type="numbering" w:customStyle="1" w:styleId="21122">
    <w:name w:val="Нет списка21122"/>
    <w:next w:val="a2"/>
    <w:uiPriority w:val="99"/>
    <w:semiHidden/>
    <w:unhideWhenUsed/>
    <w:rsid w:val="00EB5A8C"/>
  </w:style>
  <w:style w:type="numbering" w:customStyle="1" w:styleId="31122">
    <w:name w:val="Нет списка31122"/>
    <w:next w:val="a2"/>
    <w:uiPriority w:val="99"/>
    <w:semiHidden/>
    <w:unhideWhenUsed/>
    <w:rsid w:val="00EB5A8C"/>
  </w:style>
  <w:style w:type="numbering" w:customStyle="1" w:styleId="41122">
    <w:name w:val="Нет списка41122"/>
    <w:next w:val="a2"/>
    <w:uiPriority w:val="99"/>
    <w:semiHidden/>
    <w:unhideWhenUsed/>
    <w:rsid w:val="00EB5A8C"/>
  </w:style>
  <w:style w:type="numbering" w:customStyle="1" w:styleId="51122">
    <w:name w:val="Нет списка51122"/>
    <w:next w:val="a2"/>
    <w:uiPriority w:val="99"/>
    <w:semiHidden/>
    <w:unhideWhenUsed/>
    <w:rsid w:val="00EB5A8C"/>
  </w:style>
  <w:style w:type="numbering" w:customStyle="1" w:styleId="61122">
    <w:name w:val="Нет списка61122"/>
    <w:next w:val="a2"/>
    <w:uiPriority w:val="99"/>
    <w:semiHidden/>
    <w:unhideWhenUsed/>
    <w:rsid w:val="00EB5A8C"/>
  </w:style>
  <w:style w:type="numbering" w:customStyle="1" w:styleId="71122">
    <w:name w:val="Нет списка71122"/>
    <w:next w:val="a2"/>
    <w:uiPriority w:val="99"/>
    <w:semiHidden/>
    <w:unhideWhenUsed/>
    <w:rsid w:val="00EB5A8C"/>
  </w:style>
  <w:style w:type="numbering" w:customStyle="1" w:styleId="822">
    <w:name w:val="Нет списка822"/>
    <w:next w:val="a2"/>
    <w:uiPriority w:val="99"/>
    <w:semiHidden/>
    <w:unhideWhenUsed/>
    <w:rsid w:val="00EB5A8C"/>
  </w:style>
  <w:style w:type="numbering" w:customStyle="1" w:styleId="922">
    <w:name w:val="Нет списка922"/>
    <w:next w:val="a2"/>
    <w:uiPriority w:val="99"/>
    <w:semiHidden/>
    <w:unhideWhenUsed/>
    <w:rsid w:val="00EB5A8C"/>
  </w:style>
  <w:style w:type="numbering" w:customStyle="1" w:styleId="1012">
    <w:name w:val="Нет списка1012"/>
    <w:next w:val="a2"/>
    <w:uiPriority w:val="99"/>
    <w:semiHidden/>
    <w:unhideWhenUsed/>
    <w:rsid w:val="00EB5A8C"/>
  </w:style>
  <w:style w:type="numbering" w:customStyle="1" w:styleId="1412">
    <w:name w:val="Нет списка1412"/>
    <w:next w:val="a2"/>
    <w:uiPriority w:val="99"/>
    <w:semiHidden/>
    <w:unhideWhenUsed/>
    <w:rsid w:val="00EB5A8C"/>
  </w:style>
  <w:style w:type="numbering" w:customStyle="1" w:styleId="2312">
    <w:name w:val="Нет списка2312"/>
    <w:next w:val="a2"/>
    <w:uiPriority w:val="99"/>
    <w:semiHidden/>
    <w:unhideWhenUsed/>
    <w:rsid w:val="00EB5A8C"/>
  </w:style>
  <w:style w:type="numbering" w:customStyle="1" w:styleId="3212">
    <w:name w:val="Нет списка3212"/>
    <w:next w:val="a2"/>
    <w:uiPriority w:val="99"/>
    <w:semiHidden/>
    <w:unhideWhenUsed/>
    <w:rsid w:val="00EB5A8C"/>
  </w:style>
  <w:style w:type="numbering" w:customStyle="1" w:styleId="4212">
    <w:name w:val="Нет списка4212"/>
    <w:next w:val="a2"/>
    <w:uiPriority w:val="99"/>
    <w:semiHidden/>
    <w:unhideWhenUsed/>
    <w:rsid w:val="00EB5A8C"/>
  </w:style>
  <w:style w:type="numbering" w:customStyle="1" w:styleId="5212">
    <w:name w:val="Нет списка5212"/>
    <w:next w:val="a2"/>
    <w:uiPriority w:val="99"/>
    <w:semiHidden/>
    <w:unhideWhenUsed/>
    <w:rsid w:val="00EB5A8C"/>
  </w:style>
  <w:style w:type="numbering" w:customStyle="1" w:styleId="6212">
    <w:name w:val="Нет списка6212"/>
    <w:next w:val="a2"/>
    <w:uiPriority w:val="99"/>
    <w:semiHidden/>
    <w:unhideWhenUsed/>
    <w:rsid w:val="00EB5A8C"/>
  </w:style>
  <w:style w:type="numbering" w:customStyle="1" w:styleId="7212">
    <w:name w:val="Нет списка7212"/>
    <w:next w:val="a2"/>
    <w:uiPriority w:val="99"/>
    <w:semiHidden/>
    <w:unhideWhenUsed/>
    <w:rsid w:val="00EB5A8C"/>
  </w:style>
  <w:style w:type="numbering" w:customStyle="1" w:styleId="113120">
    <w:name w:val="Нет списка11312"/>
    <w:next w:val="a2"/>
    <w:uiPriority w:val="99"/>
    <w:semiHidden/>
    <w:unhideWhenUsed/>
    <w:rsid w:val="00EB5A8C"/>
  </w:style>
  <w:style w:type="numbering" w:customStyle="1" w:styleId="21212">
    <w:name w:val="Нет списка21212"/>
    <w:next w:val="a2"/>
    <w:uiPriority w:val="99"/>
    <w:semiHidden/>
    <w:unhideWhenUsed/>
    <w:rsid w:val="00EB5A8C"/>
  </w:style>
  <w:style w:type="numbering" w:customStyle="1" w:styleId="31212">
    <w:name w:val="Нет списка31212"/>
    <w:next w:val="a2"/>
    <w:uiPriority w:val="99"/>
    <w:semiHidden/>
    <w:unhideWhenUsed/>
    <w:rsid w:val="00EB5A8C"/>
  </w:style>
  <w:style w:type="numbering" w:customStyle="1" w:styleId="41212">
    <w:name w:val="Нет списка41212"/>
    <w:next w:val="a2"/>
    <w:uiPriority w:val="99"/>
    <w:semiHidden/>
    <w:unhideWhenUsed/>
    <w:rsid w:val="00EB5A8C"/>
  </w:style>
  <w:style w:type="numbering" w:customStyle="1" w:styleId="51212">
    <w:name w:val="Нет списка51212"/>
    <w:next w:val="a2"/>
    <w:uiPriority w:val="99"/>
    <w:semiHidden/>
    <w:unhideWhenUsed/>
    <w:rsid w:val="00EB5A8C"/>
  </w:style>
  <w:style w:type="numbering" w:customStyle="1" w:styleId="61212">
    <w:name w:val="Нет списка61212"/>
    <w:next w:val="a2"/>
    <w:uiPriority w:val="99"/>
    <w:semiHidden/>
    <w:unhideWhenUsed/>
    <w:rsid w:val="00EB5A8C"/>
  </w:style>
  <w:style w:type="numbering" w:customStyle="1" w:styleId="71212">
    <w:name w:val="Нет списка71212"/>
    <w:next w:val="a2"/>
    <w:uiPriority w:val="99"/>
    <w:semiHidden/>
    <w:unhideWhenUsed/>
    <w:rsid w:val="00EB5A8C"/>
  </w:style>
  <w:style w:type="numbering" w:customStyle="1" w:styleId="111212">
    <w:name w:val="Нет списка111212"/>
    <w:next w:val="a2"/>
    <w:uiPriority w:val="99"/>
    <w:semiHidden/>
    <w:unhideWhenUsed/>
    <w:rsid w:val="00EB5A8C"/>
  </w:style>
  <w:style w:type="numbering" w:customStyle="1" w:styleId="211112">
    <w:name w:val="Нет списка211112"/>
    <w:next w:val="a2"/>
    <w:uiPriority w:val="99"/>
    <w:semiHidden/>
    <w:unhideWhenUsed/>
    <w:rsid w:val="00EB5A8C"/>
  </w:style>
  <w:style w:type="numbering" w:customStyle="1" w:styleId="311112">
    <w:name w:val="Нет списка311112"/>
    <w:next w:val="a2"/>
    <w:uiPriority w:val="99"/>
    <w:semiHidden/>
    <w:unhideWhenUsed/>
    <w:rsid w:val="00EB5A8C"/>
  </w:style>
  <w:style w:type="numbering" w:customStyle="1" w:styleId="411112">
    <w:name w:val="Нет списка411112"/>
    <w:next w:val="a2"/>
    <w:uiPriority w:val="99"/>
    <w:semiHidden/>
    <w:unhideWhenUsed/>
    <w:rsid w:val="00EB5A8C"/>
  </w:style>
  <w:style w:type="numbering" w:customStyle="1" w:styleId="511112">
    <w:name w:val="Нет списка511112"/>
    <w:next w:val="a2"/>
    <w:uiPriority w:val="99"/>
    <w:semiHidden/>
    <w:unhideWhenUsed/>
    <w:rsid w:val="00EB5A8C"/>
  </w:style>
  <w:style w:type="numbering" w:customStyle="1" w:styleId="611112">
    <w:name w:val="Нет списка611112"/>
    <w:next w:val="a2"/>
    <w:uiPriority w:val="99"/>
    <w:semiHidden/>
    <w:unhideWhenUsed/>
    <w:rsid w:val="00EB5A8C"/>
  </w:style>
  <w:style w:type="numbering" w:customStyle="1" w:styleId="711112">
    <w:name w:val="Нет списка711112"/>
    <w:next w:val="a2"/>
    <w:uiPriority w:val="99"/>
    <w:semiHidden/>
    <w:unhideWhenUsed/>
    <w:rsid w:val="00EB5A8C"/>
  </w:style>
  <w:style w:type="numbering" w:customStyle="1" w:styleId="8112">
    <w:name w:val="Нет списка8112"/>
    <w:next w:val="a2"/>
    <w:uiPriority w:val="99"/>
    <w:semiHidden/>
    <w:unhideWhenUsed/>
    <w:rsid w:val="00EB5A8C"/>
  </w:style>
  <w:style w:type="numbering" w:customStyle="1" w:styleId="9112">
    <w:name w:val="Нет списка9112"/>
    <w:next w:val="a2"/>
    <w:uiPriority w:val="99"/>
    <w:semiHidden/>
    <w:unhideWhenUsed/>
    <w:rsid w:val="00EB5A8C"/>
  </w:style>
  <w:style w:type="table" w:customStyle="1" w:styleId="710">
    <w:name w:val="Сетка таблицы71"/>
    <w:basedOn w:val="a1"/>
    <w:next w:val="ab"/>
    <w:rsid w:val="00EB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b"/>
    <w:uiPriority w:val="39"/>
    <w:rsid w:val="00EB5A8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b"/>
    <w:uiPriority w:val="39"/>
    <w:rsid w:val="00EB5A8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EB5A8C"/>
  </w:style>
  <w:style w:type="table" w:customStyle="1" w:styleId="1021">
    <w:name w:val="Сетка таблицы102"/>
    <w:basedOn w:val="a1"/>
    <w:next w:val="ab"/>
    <w:uiPriority w:val="39"/>
    <w:rsid w:val="00EB5A8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EB5A8C"/>
  </w:style>
  <w:style w:type="table" w:customStyle="1" w:styleId="1612">
    <w:name w:val="Сетка таблицы161"/>
    <w:basedOn w:val="a1"/>
    <w:next w:val="ab"/>
    <w:uiPriority w:val="39"/>
    <w:rsid w:val="00EB5A8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EB5A8C"/>
  </w:style>
  <w:style w:type="numbering" w:customStyle="1" w:styleId="1102">
    <w:name w:val="Нет списка1102"/>
    <w:next w:val="a2"/>
    <w:uiPriority w:val="99"/>
    <w:semiHidden/>
    <w:unhideWhenUsed/>
    <w:rsid w:val="00EB5A8C"/>
  </w:style>
  <w:style w:type="table" w:customStyle="1" w:styleId="2213">
    <w:name w:val="Сетка таблицы221"/>
    <w:basedOn w:val="a1"/>
    <w:next w:val="ab"/>
    <w:uiPriority w:val="99"/>
    <w:rsid w:val="00EB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EB5A8C"/>
    <w:pPr>
      <w:widowControl w:val="0"/>
    </w:pPr>
    <w:rPr>
      <w:color w:val="000000"/>
    </w:rPr>
    <w:tblPr>
      <w:tblCellMar>
        <w:top w:w="0" w:type="dxa"/>
        <w:left w:w="0" w:type="dxa"/>
        <w:bottom w:w="0" w:type="dxa"/>
        <w:right w:w="0" w:type="dxa"/>
      </w:tblCellMar>
    </w:tblPr>
  </w:style>
  <w:style w:type="table" w:customStyle="1" w:styleId="1214">
    <w:name w:val="121"/>
    <w:basedOn w:val="TableNormal"/>
    <w:rsid w:val="00EB5A8C"/>
    <w:tblPr>
      <w:tblStyleRowBandSize w:val="1"/>
      <w:tblStyleColBandSize w:val="1"/>
      <w:tblCellMar>
        <w:left w:w="108" w:type="dxa"/>
        <w:right w:w="108" w:type="dxa"/>
      </w:tblCellMar>
    </w:tblPr>
  </w:style>
  <w:style w:type="table" w:customStyle="1" w:styleId="4110">
    <w:name w:val="Сетка таблицы411"/>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b"/>
    <w:uiPriority w:val="59"/>
    <w:rsid w:val="00EB5A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EB5A8C"/>
    <w:pPr>
      <w:widowControl w:val="0"/>
    </w:pPr>
    <w:rPr>
      <w:color w:val="000000"/>
    </w:rPr>
    <w:tblPr>
      <w:tblCellMar>
        <w:top w:w="0" w:type="dxa"/>
        <w:left w:w="0" w:type="dxa"/>
        <w:bottom w:w="0" w:type="dxa"/>
        <w:right w:w="0" w:type="dxa"/>
      </w:tblCellMar>
    </w:tblPr>
  </w:style>
  <w:style w:type="table" w:customStyle="1" w:styleId="11115">
    <w:name w:val="1111"/>
    <w:basedOn w:val="TableNormal"/>
    <w:rsid w:val="00EB5A8C"/>
    <w:tblPr>
      <w:tblStyleRowBandSize w:val="1"/>
      <w:tblStyleColBandSize w:val="1"/>
      <w:tblCellMar>
        <w:left w:w="108" w:type="dxa"/>
        <w:right w:w="108" w:type="dxa"/>
      </w:tblCellMar>
    </w:tblPr>
  </w:style>
  <w:style w:type="table" w:customStyle="1" w:styleId="21110">
    <w:name w:val="Сетка таблицы2111"/>
    <w:basedOn w:val="a1"/>
    <w:next w:val="ab"/>
    <w:uiPriority w:val="99"/>
    <w:rsid w:val="00EB5A8C"/>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b"/>
    <w:uiPriority w:val="59"/>
    <w:rsid w:val="00EB5A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EB5A8C"/>
  </w:style>
  <w:style w:type="numbering" w:customStyle="1" w:styleId="16120">
    <w:name w:val="Нет списка1612"/>
    <w:next w:val="a2"/>
    <w:uiPriority w:val="99"/>
    <w:semiHidden/>
    <w:unhideWhenUsed/>
    <w:rsid w:val="00EB5A8C"/>
  </w:style>
  <w:style w:type="numbering" w:customStyle="1" w:styleId="1712">
    <w:name w:val="Нет списка1712"/>
    <w:next w:val="a2"/>
    <w:uiPriority w:val="99"/>
    <w:semiHidden/>
    <w:unhideWhenUsed/>
    <w:rsid w:val="00EB5A8C"/>
  </w:style>
  <w:style w:type="numbering" w:customStyle="1" w:styleId="1812">
    <w:name w:val="Нет списка1812"/>
    <w:next w:val="a2"/>
    <w:uiPriority w:val="99"/>
    <w:semiHidden/>
    <w:unhideWhenUsed/>
    <w:rsid w:val="00EB5A8C"/>
  </w:style>
  <w:style w:type="table" w:customStyle="1" w:styleId="6110">
    <w:name w:val="Сетка таблицы611"/>
    <w:basedOn w:val="a1"/>
    <w:next w:val="ab"/>
    <w:uiPriority w:val="3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EB5A8C"/>
  </w:style>
  <w:style w:type="numbering" w:customStyle="1" w:styleId="252">
    <w:name w:val="Нет списка252"/>
    <w:next w:val="a2"/>
    <w:uiPriority w:val="99"/>
    <w:semiHidden/>
    <w:unhideWhenUsed/>
    <w:rsid w:val="00EB5A8C"/>
  </w:style>
  <w:style w:type="numbering" w:customStyle="1" w:styleId="262">
    <w:name w:val="Нет списка262"/>
    <w:next w:val="a2"/>
    <w:uiPriority w:val="99"/>
    <w:semiHidden/>
    <w:unhideWhenUsed/>
    <w:rsid w:val="00EB5A8C"/>
  </w:style>
  <w:style w:type="numbering" w:customStyle="1" w:styleId="272">
    <w:name w:val="Нет списка272"/>
    <w:next w:val="a2"/>
    <w:uiPriority w:val="99"/>
    <w:semiHidden/>
    <w:unhideWhenUsed/>
    <w:rsid w:val="00EB5A8C"/>
  </w:style>
  <w:style w:type="numbering" w:customStyle="1" w:styleId="282">
    <w:name w:val="Нет списка282"/>
    <w:next w:val="a2"/>
    <w:uiPriority w:val="99"/>
    <w:semiHidden/>
    <w:unhideWhenUsed/>
    <w:rsid w:val="00EB5A8C"/>
  </w:style>
  <w:style w:type="numbering" w:customStyle="1" w:styleId="292">
    <w:name w:val="Нет списка292"/>
    <w:next w:val="a2"/>
    <w:uiPriority w:val="99"/>
    <w:semiHidden/>
    <w:unhideWhenUsed/>
    <w:rsid w:val="00EB5A8C"/>
  </w:style>
  <w:style w:type="table" w:customStyle="1" w:styleId="1710">
    <w:name w:val="Сетка таблицы171"/>
    <w:basedOn w:val="a1"/>
    <w:uiPriority w:val="39"/>
    <w:rsid w:val="00EB5A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EB5A8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EB5A8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EB5A8C"/>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EB5A8C"/>
  </w:style>
  <w:style w:type="numbering" w:customStyle="1" w:styleId="342">
    <w:name w:val="Нет списка342"/>
    <w:next w:val="a2"/>
    <w:uiPriority w:val="99"/>
    <w:semiHidden/>
    <w:unhideWhenUsed/>
    <w:rsid w:val="00EB5A8C"/>
  </w:style>
  <w:style w:type="numbering" w:customStyle="1" w:styleId="352">
    <w:name w:val="Нет списка352"/>
    <w:next w:val="a2"/>
    <w:uiPriority w:val="99"/>
    <w:semiHidden/>
    <w:unhideWhenUsed/>
    <w:rsid w:val="00EB5A8C"/>
  </w:style>
  <w:style w:type="paragraph" w:customStyle="1" w:styleId="46">
    <w:name w:val="Знак4"/>
    <w:basedOn w:val="a"/>
    <w:autoRedefine/>
    <w:rsid w:val="00EB5A8C"/>
    <w:pPr>
      <w:overflowPunct/>
      <w:autoSpaceDE/>
      <w:autoSpaceDN/>
      <w:adjustRightInd/>
      <w:spacing w:after="160" w:line="240" w:lineRule="exact"/>
    </w:pPr>
    <w:rPr>
      <w:rFonts w:eastAsia="SimSun"/>
      <w:b/>
      <w:sz w:val="28"/>
      <w:szCs w:val="24"/>
      <w:lang w:val="en-US" w:eastAsia="en-US"/>
    </w:rPr>
  </w:style>
  <w:style w:type="paragraph" w:customStyle="1" w:styleId="3a">
    <w:name w:val="Знак3"/>
    <w:basedOn w:val="a"/>
    <w:autoRedefine/>
    <w:rsid w:val="00EB5A8C"/>
    <w:pPr>
      <w:overflowPunct/>
      <w:autoSpaceDE/>
      <w:autoSpaceDN/>
      <w:adjustRightInd/>
      <w:spacing w:after="160" w:line="240" w:lineRule="exact"/>
    </w:pPr>
    <w:rPr>
      <w:rFonts w:eastAsia="SimSun"/>
      <w:b/>
      <w:sz w:val="28"/>
      <w:szCs w:val="24"/>
      <w:lang w:val="en-US" w:eastAsia="en-US"/>
    </w:rPr>
  </w:style>
  <w:style w:type="paragraph" w:customStyle="1" w:styleId="2a">
    <w:name w:val="Знак2"/>
    <w:basedOn w:val="a"/>
    <w:autoRedefine/>
    <w:rsid w:val="00EB5A8C"/>
    <w:pPr>
      <w:overflowPunct/>
      <w:autoSpaceDE/>
      <w:autoSpaceDN/>
      <w:adjustRightInd/>
      <w:spacing w:after="160" w:line="240" w:lineRule="exact"/>
    </w:pPr>
    <w:rPr>
      <w:rFonts w:eastAsia="SimSun"/>
      <w:b/>
      <w:sz w:val="28"/>
      <w:szCs w:val="24"/>
      <w:lang w:val="en-US" w:eastAsia="en-US"/>
    </w:rPr>
  </w:style>
  <w:style w:type="paragraph" w:customStyle="1" w:styleId="1f7">
    <w:name w:val="Знак1"/>
    <w:basedOn w:val="a"/>
    <w:autoRedefine/>
    <w:rsid w:val="00EB5A8C"/>
    <w:pPr>
      <w:overflowPunct/>
      <w:autoSpaceDE/>
      <w:autoSpaceDN/>
      <w:adjustRightInd/>
      <w:spacing w:after="160" w:line="240" w:lineRule="exact"/>
    </w:pPr>
    <w:rPr>
      <w:rFonts w:eastAsia="SimSun"/>
      <w:b/>
      <w:sz w:val="28"/>
      <w:szCs w:val="24"/>
      <w:lang w:val="en-US" w:eastAsia="en-US"/>
    </w:rPr>
  </w:style>
  <w:style w:type="paragraph" w:customStyle="1" w:styleId="disclaimer">
    <w:name w:val="disclaimer"/>
    <w:basedOn w:val="a"/>
    <w:rsid w:val="00EB5A8C"/>
    <w:pPr>
      <w:overflowPunct/>
      <w:autoSpaceDE/>
      <w:autoSpaceDN/>
      <w:adjustRightInd/>
      <w:spacing w:after="200" w:line="276" w:lineRule="auto"/>
      <w:jc w:val="center"/>
    </w:pPr>
    <w:rPr>
      <w:sz w:val="18"/>
      <w:szCs w:val="18"/>
      <w:lang w:val="en-US" w:eastAsia="en-US"/>
    </w:rPr>
  </w:style>
  <w:style w:type="character" w:styleId="afffa">
    <w:name w:val="Intense Emphasis"/>
    <w:uiPriority w:val="21"/>
    <w:qFormat/>
    <w:rsid w:val="00EB5A8C"/>
    <w:rPr>
      <w:i/>
      <w:iCs/>
      <w:color w:val="5B9BD5"/>
    </w:rPr>
  </w:style>
  <w:style w:type="table" w:customStyle="1" w:styleId="1151">
    <w:name w:val="Сетка таблицы115"/>
    <w:basedOn w:val="a1"/>
    <w:next w:val="ab"/>
    <w:uiPriority w:val="59"/>
    <w:rsid w:val="00EB5A8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2"/>
    <w:uiPriority w:val="99"/>
    <w:semiHidden/>
    <w:unhideWhenUsed/>
    <w:rsid w:val="00EB5A8C"/>
  </w:style>
  <w:style w:type="numbering" w:customStyle="1" w:styleId="1161">
    <w:name w:val="Нет списка1161"/>
    <w:next w:val="a2"/>
    <w:uiPriority w:val="99"/>
    <w:semiHidden/>
    <w:unhideWhenUsed/>
    <w:qFormat/>
    <w:rsid w:val="00EB5A8C"/>
  </w:style>
  <w:style w:type="numbering" w:customStyle="1" w:styleId="111410">
    <w:name w:val="Нет списка11141"/>
    <w:next w:val="a2"/>
    <w:uiPriority w:val="99"/>
    <w:semiHidden/>
    <w:unhideWhenUsed/>
    <w:qFormat/>
    <w:rsid w:val="00EB5A8C"/>
  </w:style>
  <w:style w:type="numbering" w:customStyle="1" w:styleId="111131">
    <w:name w:val="Нет списка111131"/>
    <w:next w:val="a2"/>
    <w:uiPriority w:val="99"/>
    <w:semiHidden/>
    <w:unhideWhenUsed/>
    <w:qFormat/>
    <w:rsid w:val="00EB5A8C"/>
  </w:style>
  <w:style w:type="numbering" w:customStyle="1" w:styleId="1111121">
    <w:name w:val="Нет списка1111121"/>
    <w:next w:val="a2"/>
    <w:uiPriority w:val="99"/>
    <w:semiHidden/>
    <w:unhideWhenUsed/>
    <w:qFormat/>
    <w:rsid w:val="00EB5A8C"/>
  </w:style>
  <w:style w:type="numbering" w:customStyle="1" w:styleId="11111121">
    <w:name w:val="Нет списка11111121"/>
    <w:next w:val="a2"/>
    <w:uiPriority w:val="99"/>
    <w:semiHidden/>
    <w:unhideWhenUsed/>
    <w:qFormat/>
    <w:rsid w:val="00EB5A8C"/>
  </w:style>
  <w:style w:type="numbering" w:customStyle="1" w:styleId="441">
    <w:name w:val="Нет списка441"/>
    <w:next w:val="a2"/>
    <w:uiPriority w:val="99"/>
    <w:semiHidden/>
    <w:unhideWhenUsed/>
    <w:qFormat/>
    <w:rsid w:val="00EB5A8C"/>
  </w:style>
  <w:style w:type="numbering" w:customStyle="1" w:styleId="2141">
    <w:name w:val="Нет списка2141"/>
    <w:next w:val="a2"/>
    <w:uiPriority w:val="99"/>
    <w:semiHidden/>
    <w:unhideWhenUsed/>
    <w:qFormat/>
    <w:rsid w:val="00EB5A8C"/>
  </w:style>
  <w:style w:type="numbering" w:customStyle="1" w:styleId="3141">
    <w:name w:val="Нет списка3141"/>
    <w:next w:val="a2"/>
    <w:uiPriority w:val="99"/>
    <w:semiHidden/>
    <w:unhideWhenUsed/>
    <w:qFormat/>
    <w:rsid w:val="00EB5A8C"/>
  </w:style>
  <w:style w:type="numbering" w:customStyle="1" w:styleId="541">
    <w:name w:val="Нет списка541"/>
    <w:next w:val="a2"/>
    <w:uiPriority w:val="99"/>
    <w:semiHidden/>
    <w:unhideWhenUsed/>
    <w:qFormat/>
    <w:rsid w:val="00EB5A8C"/>
  </w:style>
  <w:style w:type="numbering" w:customStyle="1" w:styleId="1231">
    <w:name w:val="Нет списка1231"/>
    <w:next w:val="a2"/>
    <w:uiPriority w:val="99"/>
    <w:semiHidden/>
    <w:unhideWhenUsed/>
    <w:qFormat/>
    <w:rsid w:val="00EB5A8C"/>
  </w:style>
  <w:style w:type="numbering" w:customStyle="1" w:styleId="641">
    <w:name w:val="Нет списка641"/>
    <w:next w:val="a2"/>
    <w:uiPriority w:val="99"/>
    <w:semiHidden/>
    <w:unhideWhenUsed/>
    <w:qFormat/>
    <w:rsid w:val="00EB5A8C"/>
  </w:style>
  <w:style w:type="numbering" w:customStyle="1" w:styleId="741">
    <w:name w:val="Нет списка741"/>
    <w:next w:val="a2"/>
    <w:uiPriority w:val="99"/>
    <w:semiHidden/>
    <w:unhideWhenUsed/>
    <w:qFormat/>
    <w:rsid w:val="00EB5A8C"/>
  </w:style>
  <w:style w:type="numbering" w:customStyle="1" w:styleId="1321">
    <w:name w:val="Нет списка1321"/>
    <w:next w:val="a2"/>
    <w:uiPriority w:val="99"/>
    <w:semiHidden/>
    <w:unhideWhenUsed/>
    <w:qFormat/>
    <w:rsid w:val="00EB5A8C"/>
  </w:style>
  <w:style w:type="numbering" w:customStyle="1" w:styleId="11221">
    <w:name w:val="Нет списка11221"/>
    <w:next w:val="a2"/>
    <w:uiPriority w:val="99"/>
    <w:semiHidden/>
    <w:unhideWhenUsed/>
    <w:qFormat/>
    <w:rsid w:val="00EB5A8C"/>
  </w:style>
  <w:style w:type="numbering" w:customStyle="1" w:styleId="2221">
    <w:name w:val="Нет списка2221"/>
    <w:next w:val="a2"/>
    <w:uiPriority w:val="99"/>
    <w:semiHidden/>
    <w:unhideWhenUsed/>
    <w:qFormat/>
    <w:rsid w:val="00EB5A8C"/>
  </w:style>
  <w:style w:type="numbering" w:customStyle="1" w:styleId="3221">
    <w:name w:val="Нет списка3221"/>
    <w:next w:val="a2"/>
    <w:uiPriority w:val="99"/>
    <w:semiHidden/>
    <w:unhideWhenUsed/>
    <w:qFormat/>
    <w:rsid w:val="00EB5A8C"/>
  </w:style>
  <w:style w:type="numbering" w:customStyle="1" w:styleId="4141">
    <w:name w:val="Нет списка4141"/>
    <w:next w:val="a2"/>
    <w:uiPriority w:val="99"/>
    <w:semiHidden/>
    <w:unhideWhenUsed/>
    <w:qFormat/>
    <w:rsid w:val="00EB5A8C"/>
  </w:style>
  <w:style w:type="numbering" w:customStyle="1" w:styleId="111221">
    <w:name w:val="Нет списка111221"/>
    <w:next w:val="a2"/>
    <w:uiPriority w:val="99"/>
    <w:semiHidden/>
    <w:unhideWhenUsed/>
    <w:qFormat/>
    <w:rsid w:val="00EB5A8C"/>
  </w:style>
  <w:style w:type="numbering" w:customStyle="1" w:styleId="21131">
    <w:name w:val="Нет списка21131"/>
    <w:next w:val="a2"/>
    <w:uiPriority w:val="99"/>
    <w:semiHidden/>
    <w:unhideWhenUsed/>
    <w:qFormat/>
    <w:rsid w:val="00EB5A8C"/>
  </w:style>
  <w:style w:type="numbering" w:customStyle="1" w:styleId="31131">
    <w:name w:val="Нет списка31131"/>
    <w:next w:val="a2"/>
    <w:uiPriority w:val="99"/>
    <w:semiHidden/>
    <w:unhideWhenUsed/>
    <w:qFormat/>
    <w:rsid w:val="00EB5A8C"/>
  </w:style>
  <w:style w:type="numbering" w:customStyle="1" w:styleId="12121">
    <w:name w:val="Нет списка12121"/>
    <w:next w:val="a2"/>
    <w:uiPriority w:val="99"/>
    <w:semiHidden/>
    <w:unhideWhenUsed/>
    <w:rsid w:val="00EB5A8C"/>
  </w:style>
  <w:style w:type="numbering" w:customStyle="1" w:styleId="5141">
    <w:name w:val="Нет списка5141"/>
    <w:next w:val="a2"/>
    <w:uiPriority w:val="99"/>
    <w:semiHidden/>
    <w:unhideWhenUsed/>
    <w:rsid w:val="00EB5A8C"/>
  </w:style>
  <w:style w:type="numbering" w:customStyle="1" w:styleId="6141">
    <w:name w:val="Нет списка6141"/>
    <w:next w:val="a2"/>
    <w:uiPriority w:val="99"/>
    <w:semiHidden/>
    <w:unhideWhenUsed/>
    <w:rsid w:val="00EB5A8C"/>
  </w:style>
  <w:style w:type="numbering" w:customStyle="1" w:styleId="7141">
    <w:name w:val="Нет списка7141"/>
    <w:next w:val="a2"/>
    <w:uiPriority w:val="99"/>
    <w:semiHidden/>
    <w:unhideWhenUsed/>
    <w:rsid w:val="00EB5A8C"/>
  </w:style>
  <w:style w:type="numbering" w:customStyle="1" w:styleId="41131">
    <w:name w:val="Нет списка41131"/>
    <w:next w:val="a2"/>
    <w:uiPriority w:val="99"/>
    <w:semiHidden/>
    <w:unhideWhenUsed/>
    <w:rsid w:val="00EB5A8C"/>
  </w:style>
  <w:style w:type="numbering" w:customStyle="1" w:styleId="51131">
    <w:name w:val="Нет списка51131"/>
    <w:next w:val="a2"/>
    <w:uiPriority w:val="99"/>
    <w:semiHidden/>
    <w:unhideWhenUsed/>
    <w:rsid w:val="00EB5A8C"/>
  </w:style>
  <w:style w:type="numbering" w:customStyle="1" w:styleId="61131">
    <w:name w:val="Нет списка61131"/>
    <w:next w:val="a2"/>
    <w:uiPriority w:val="99"/>
    <w:semiHidden/>
    <w:unhideWhenUsed/>
    <w:rsid w:val="00EB5A8C"/>
  </w:style>
  <w:style w:type="numbering" w:customStyle="1" w:styleId="71131">
    <w:name w:val="Нет списка71131"/>
    <w:next w:val="a2"/>
    <w:uiPriority w:val="99"/>
    <w:semiHidden/>
    <w:unhideWhenUsed/>
    <w:rsid w:val="00EB5A8C"/>
  </w:style>
  <w:style w:type="numbering" w:customStyle="1" w:styleId="831">
    <w:name w:val="Нет списка831"/>
    <w:next w:val="a2"/>
    <w:uiPriority w:val="99"/>
    <w:semiHidden/>
    <w:unhideWhenUsed/>
    <w:rsid w:val="00EB5A8C"/>
  </w:style>
  <w:style w:type="numbering" w:customStyle="1" w:styleId="931">
    <w:name w:val="Нет списка931"/>
    <w:next w:val="a2"/>
    <w:uiPriority w:val="99"/>
    <w:semiHidden/>
    <w:unhideWhenUsed/>
    <w:rsid w:val="00EB5A8C"/>
  </w:style>
  <w:style w:type="numbering" w:customStyle="1" w:styleId="10210">
    <w:name w:val="Нет списка1021"/>
    <w:next w:val="a2"/>
    <w:uiPriority w:val="99"/>
    <w:semiHidden/>
    <w:unhideWhenUsed/>
    <w:rsid w:val="00EB5A8C"/>
  </w:style>
  <w:style w:type="numbering" w:customStyle="1" w:styleId="1421">
    <w:name w:val="Нет списка1421"/>
    <w:next w:val="a2"/>
    <w:uiPriority w:val="99"/>
    <w:semiHidden/>
    <w:unhideWhenUsed/>
    <w:rsid w:val="00EB5A8C"/>
  </w:style>
  <w:style w:type="numbering" w:customStyle="1" w:styleId="2321">
    <w:name w:val="Нет списка2321"/>
    <w:next w:val="a2"/>
    <w:uiPriority w:val="99"/>
    <w:semiHidden/>
    <w:unhideWhenUsed/>
    <w:rsid w:val="00EB5A8C"/>
  </w:style>
  <w:style w:type="numbering" w:customStyle="1" w:styleId="4221">
    <w:name w:val="Нет списка4221"/>
    <w:next w:val="a2"/>
    <w:uiPriority w:val="99"/>
    <w:semiHidden/>
    <w:unhideWhenUsed/>
    <w:rsid w:val="00EB5A8C"/>
  </w:style>
  <w:style w:type="numbering" w:customStyle="1" w:styleId="5221">
    <w:name w:val="Нет списка5221"/>
    <w:next w:val="a2"/>
    <w:uiPriority w:val="99"/>
    <w:semiHidden/>
    <w:unhideWhenUsed/>
    <w:rsid w:val="00EB5A8C"/>
  </w:style>
  <w:style w:type="numbering" w:customStyle="1" w:styleId="6221">
    <w:name w:val="Нет списка6221"/>
    <w:next w:val="a2"/>
    <w:uiPriority w:val="99"/>
    <w:semiHidden/>
    <w:unhideWhenUsed/>
    <w:rsid w:val="00EB5A8C"/>
  </w:style>
  <w:style w:type="numbering" w:customStyle="1" w:styleId="7221">
    <w:name w:val="Нет списка7221"/>
    <w:next w:val="a2"/>
    <w:uiPriority w:val="99"/>
    <w:semiHidden/>
    <w:unhideWhenUsed/>
    <w:rsid w:val="00EB5A8C"/>
  </w:style>
  <w:style w:type="numbering" w:customStyle="1" w:styleId="11321">
    <w:name w:val="Нет списка11321"/>
    <w:next w:val="a2"/>
    <w:uiPriority w:val="99"/>
    <w:semiHidden/>
    <w:unhideWhenUsed/>
    <w:rsid w:val="00EB5A8C"/>
  </w:style>
  <w:style w:type="numbering" w:customStyle="1" w:styleId="21221">
    <w:name w:val="Нет списка21221"/>
    <w:next w:val="a2"/>
    <w:uiPriority w:val="99"/>
    <w:semiHidden/>
    <w:unhideWhenUsed/>
    <w:rsid w:val="00EB5A8C"/>
  </w:style>
  <w:style w:type="numbering" w:customStyle="1" w:styleId="31221">
    <w:name w:val="Нет списка31221"/>
    <w:next w:val="a2"/>
    <w:uiPriority w:val="99"/>
    <w:semiHidden/>
    <w:unhideWhenUsed/>
    <w:rsid w:val="00EB5A8C"/>
  </w:style>
  <w:style w:type="numbering" w:customStyle="1" w:styleId="41221">
    <w:name w:val="Нет списка41221"/>
    <w:next w:val="a2"/>
    <w:uiPriority w:val="99"/>
    <w:semiHidden/>
    <w:unhideWhenUsed/>
    <w:rsid w:val="00EB5A8C"/>
  </w:style>
  <w:style w:type="numbering" w:customStyle="1" w:styleId="51221">
    <w:name w:val="Нет списка51221"/>
    <w:next w:val="a2"/>
    <w:uiPriority w:val="99"/>
    <w:semiHidden/>
    <w:unhideWhenUsed/>
    <w:rsid w:val="00EB5A8C"/>
  </w:style>
  <w:style w:type="numbering" w:customStyle="1" w:styleId="61221">
    <w:name w:val="Нет списка61221"/>
    <w:next w:val="a2"/>
    <w:uiPriority w:val="99"/>
    <w:semiHidden/>
    <w:unhideWhenUsed/>
    <w:rsid w:val="00EB5A8C"/>
  </w:style>
  <w:style w:type="numbering" w:customStyle="1" w:styleId="71221">
    <w:name w:val="Нет списка71221"/>
    <w:next w:val="a2"/>
    <w:uiPriority w:val="99"/>
    <w:semiHidden/>
    <w:unhideWhenUsed/>
    <w:rsid w:val="00EB5A8C"/>
  </w:style>
  <w:style w:type="numbering" w:customStyle="1" w:styleId="211121">
    <w:name w:val="Нет списка211121"/>
    <w:next w:val="a2"/>
    <w:uiPriority w:val="99"/>
    <w:semiHidden/>
    <w:unhideWhenUsed/>
    <w:rsid w:val="00EB5A8C"/>
  </w:style>
  <w:style w:type="numbering" w:customStyle="1" w:styleId="311121">
    <w:name w:val="Нет списка311121"/>
    <w:next w:val="a2"/>
    <w:uiPriority w:val="99"/>
    <w:semiHidden/>
    <w:unhideWhenUsed/>
    <w:rsid w:val="00EB5A8C"/>
  </w:style>
  <w:style w:type="numbering" w:customStyle="1" w:styleId="411121">
    <w:name w:val="Нет списка411121"/>
    <w:next w:val="a2"/>
    <w:uiPriority w:val="99"/>
    <w:semiHidden/>
    <w:unhideWhenUsed/>
    <w:rsid w:val="00EB5A8C"/>
  </w:style>
  <w:style w:type="numbering" w:customStyle="1" w:styleId="511121">
    <w:name w:val="Нет списка511121"/>
    <w:next w:val="a2"/>
    <w:uiPriority w:val="99"/>
    <w:semiHidden/>
    <w:unhideWhenUsed/>
    <w:rsid w:val="00EB5A8C"/>
  </w:style>
  <w:style w:type="numbering" w:customStyle="1" w:styleId="611121">
    <w:name w:val="Нет списка611121"/>
    <w:next w:val="a2"/>
    <w:uiPriority w:val="99"/>
    <w:semiHidden/>
    <w:unhideWhenUsed/>
    <w:rsid w:val="00EB5A8C"/>
  </w:style>
  <w:style w:type="numbering" w:customStyle="1" w:styleId="711121">
    <w:name w:val="Нет списка711121"/>
    <w:next w:val="a2"/>
    <w:uiPriority w:val="99"/>
    <w:semiHidden/>
    <w:unhideWhenUsed/>
    <w:rsid w:val="00EB5A8C"/>
  </w:style>
  <w:style w:type="numbering" w:customStyle="1" w:styleId="8121">
    <w:name w:val="Нет списка8121"/>
    <w:next w:val="a2"/>
    <w:uiPriority w:val="99"/>
    <w:semiHidden/>
    <w:unhideWhenUsed/>
    <w:rsid w:val="00EB5A8C"/>
  </w:style>
  <w:style w:type="numbering" w:customStyle="1" w:styleId="9121">
    <w:name w:val="Нет списка9121"/>
    <w:next w:val="a2"/>
    <w:uiPriority w:val="99"/>
    <w:semiHidden/>
    <w:unhideWhenUsed/>
    <w:rsid w:val="00EB5A8C"/>
  </w:style>
  <w:style w:type="numbering" w:customStyle="1" w:styleId="2411">
    <w:name w:val="Нет списка2411"/>
    <w:next w:val="a2"/>
    <w:uiPriority w:val="99"/>
    <w:semiHidden/>
    <w:unhideWhenUsed/>
    <w:rsid w:val="00EB5A8C"/>
  </w:style>
  <w:style w:type="numbering" w:customStyle="1" w:styleId="3311">
    <w:name w:val="Нет списка3311"/>
    <w:next w:val="a2"/>
    <w:uiPriority w:val="99"/>
    <w:semiHidden/>
    <w:unhideWhenUsed/>
    <w:rsid w:val="00EB5A8C"/>
  </w:style>
  <w:style w:type="numbering" w:customStyle="1" w:styleId="4311">
    <w:name w:val="Нет списка4311"/>
    <w:next w:val="a2"/>
    <w:uiPriority w:val="99"/>
    <w:semiHidden/>
    <w:unhideWhenUsed/>
    <w:rsid w:val="00EB5A8C"/>
  </w:style>
  <w:style w:type="numbering" w:customStyle="1" w:styleId="11411">
    <w:name w:val="Нет списка11411"/>
    <w:next w:val="a2"/>
    <w:uiPriority w:val="99"/>
    <w:semiHidden/>
    <w:unhideWhenUsed/>
    <w:rsid w:val="00EB5A8C"/>
  </w:style>
  <w:style w:type="numbering" w:customStyle="1" w:styleId="111311">
    <w:name w:val="Нет списка111311"/>
    <w:next w:val="a2"/>
    <w:uiPriority w:val="99"/>
    <w:semiHidden/>
    <w:unhideWhenUsed/>
    <w:rsid w:val="00EB5A8C"/>
  </w:style>
  <w:style w:type="numbering" w:customStyle="1" w:styleId="21311">
    <w:name w:val="Нет списка21311"/>
    <w:next w:val="a2"/>
    <w:uiPriority w:val="99"/>
    <w:semiHidden/>
    <w:unhideWhenUsed/>
    <w:rsid w:val="00EB5A8C"/>
  </w:style>
  <w:style w:type="numbering" w:customStyle="1" w:styleId="31311">
    <w:name w:val="Нет списка31311"/>
    <w:next w:val="a2"/>
    <w:uiPriority w:val="99"/>
    <w:semiHidden/>
    <w:unhideWhenUsed/>
    <w:rsid w:val="00EB5A8C"/>
  </w:style>
  <w:style w:type="numbering" w:customStyle="1" w:styleId="5311">
    <w:name w:val="Нет списка5311"/>
    <w:next w:val="a2"/>
    <w:uiPriority w:val="99"/>
    <w:semiHidden/>
    <w:unhideWhenUsed/>
    <w:rsid w:val="00EB5A8C"/>
  </w:style>
  <w:style w:type="numbering" w:customStyle="1" w:styleId="12211">
    <w:name w:val="Нет списка12211"/>
    <w:next w:val="a2"/>
    <w:uiPriority w:val="99"/>
    <w:semiHidden/>
    <w:unhideWhenUsed/>
    <w:rsid w:val="00EB5A8C"/>
  </w:style>
  <w:style w:type="numbering" w:customStyle="1" w:styleId="6311">
    <w:name w:val="Нет списка6311"/>
    <w:next w:val="a2"/>
    <w:uiPriority w:val="99"/>
    <w:semiHidden/>
    <w:unhideWhenUsed/>
    <w:rsid w:val="00EB5A8C"/>
  </w:style>
  <w:style w:type="numbering" w:customStyle="1" w:styleId="1111211">
    <w:name w:val="Нет списка1111211"/>
    <w:next w:val="a2"/>
    <w:uiPriority w:val="99"/>
    <w:semiHidden/>
    <w:unhideWhenUsed/>
    <w:rsid w:val="00EB5A8C"/>
  </w:style>
  <w:style w:type="numbering" w:customStyle="1" w:styleId="1111111111111">
    <w:name w:val="Нет списка1111111111111"/>
    <w:next w:val="a2"/>
    <w:uiPriority w:val="99"/>
    <w:semiHidden/>
    <w:unhideWhenUsed/>
    <w:rsid w:val="00EB5A8C"/>
  </w:style>
  <w:style w:type="numbering" w:customStyle="1" w:styleId="131110">
    <w:name w:val="Нет списка13111"/>
    <w:next w:val="a2"/>
    <w:uiPriority w:val="99"/>
    <w:semiHidden/>
    <w:unhideWhenUsed/>
    <w:rsid w:val="00EB5A8C"/>
  </w:style>
  <w:style w:type="numbering" w:customStyle="1" w:styleId="1121110">
    <w:name w:val="Нет списка112111"/>
    <w:next w:val="a2"/>
    <w:uiPriority w:val="99"/>
    <w:semiHidden/>
    <w:unhideWhenUsed/>
    <w:rsid w:val="00EB5A8C"/>
  </w:style>
  <w:style w:type="numbering" w:customStyle="1" w:styleId="22111">
    <w:name w:val="Нет списка22111"/>
    <w:next w:val="a2"/>
    <w:uiPriority w:val="99"/>
    <w:semiHidden/>
    <w:unhideWhenUsed/>
    <w:rsid w:val="00EB5A8C"/>
  </w:style>
  <w:style w:type="numbering" w:customStyle="1" w:styleId="121111">
    <w:name w:val="Нет списка121111"/>
    <w:next w:val="a2"/>
    <w:uiPriority w:val="99"/>
    <w:semiHidden/>
    <w:unhideWhenUsed/>
    <w:rsid w:val="00EB5A8C"/>
  </w:style>
  <w:style w:type="numbering" w:customStyle="1" w:styleId="7311">
    <w:name w:val="Нет списка7311"/>
    <w:next w:val="a2"/>
    <w:uiPriority w:val="99"/>
    <w:semiHidden/>
    <w:unhideWhenUsed/>
    <w:rsid w:val="00EB5A8C"/>
  </w:style>
  <w:style w:type="numbering" w:customStyle="1" w:styleId="41311">
    <w:name w:val="Нет списка41311"/>
    <w:next w:val="a2"/>
    <w:uiPriority w:val="99"/>
    <w:semiHidden/>
    <w:unhideWhenUsed/>
    <w:rsid w:val="00EB5A8C"/>
  </w:style>
  <w:style w:type="numbering" w:customStyle="1" w:styleId="51311">
    <w:name w:val="Нет списка51311"/>
    <w:next w:val="a2"/>
    <w:uiPriority w:val="99"/>
    <w:semiHidden/>
    <w:unhideWhenUsed/>
    <w:rsid w:val="00EB5A8C"/>
  </w:style>
  <w:style w:type="numbering" w:customStyle="1" w:styleId="61311">
    <w:name w:val="Нет списка61311"/>
    <w:next w:val="a2"/>
    <w:uiPriority w:val="99"/>
    <w:semiHidden/>
    <w:unhideWhenUsed/>
    <w:rsid w:val="00EB5A8C"/>
  </w:style>
  <w:style w:type="numbering" w:customStyle="1" w:styleId="71311">
    <w:name w:val="Нет списка71311"/>
    <w:next w:val="a2"/>
    <w:uiPriority w:val="99"/>
    <w:semiHidden/>
    <w:unhideWhenUsed/>
    <w:rsid w:val="00EB5A8C"/>
  </w:style>
  <w:style w:type="numbering" w:customStyle="1" w:styleId="211211">
    <w:name w:val="Нет списка211211"/>
    <w:next w:val="a2"/>
    <w:uiPriority w:val="99"/>
    <w:semiHidden/>
    <w:unhideWhenUsed/>
    <w:rsid w:val="00EB5A8C"/>
  </w:style>
  <w:style w:type="numbering" w:customStyle="1" w:styleId="311211">
    <w:name w:val="Нет списка311211"/>
    <w:next w:val="a2"/>
    <w:uiPriority w:val="99"/>
    <w:semiHidden/>
    <w:unhideWhenUsed/>
    <w:rsid w:val="00EB5A8C"/>
  </w:style>
  <w:style w:type="numbering" w:customStyle="1" w:styleId="411211">
    <w:name w:val="Нет списка411211"/>
    <w:next w:val="a2"/>
    <w:uiPriority w:val="99"/>
    <w:semiHidden/>
    <w:unhideWhenUsed/>
    <w:rsid w:val="00EB5A8C"/>
  </w:style>
  <w:style w:type="numbering" w:customStyle="1" w:styleId="511211">
    <w:name w:val="Нет списка511211"/>
    <w:next w:val="a2"/>
    <w:uiPriority w:val="99"/>
    <w:semiHidden/>
    <w:unhideWhenUsed/>
    <w:rsid w:val="00EB5A8C"/>
  </w:style>
  <w:style w:type="numbering" w:customStyle="1" w:styleId="611211">
    <w:name w:val="Нет списка611211"/>
    <w:next w:val="a2"/>
    <w:uiPriority w:val="99"/>
    <w:semiHidden/>
    <w:unhideWhenUsed/>
    <w:rsid w:val="00EB5A8C"/>
  </w:style>
  <w:style w:type="numbering" w:customStyle="1" w:styleId="711211">
    <w:name w:val="Нет списка711211"/>
    <w:next w:val="a2"/>
    <w:uiPriority w:val="99"/>
    <w:semiHidden/>
    <w:unhideWhenUsed/>
    <w:rsid w:val="00EB5A8C"/>
  </w:style>
  <w:style w:type="numbering" w:customStyle="1" w:styleId="8211">
    <w:name w:val="Нет списка8211"/>
    <w:next w:val="a2"/>
    <w:uiPriority w:val="99"/>
    <w:semiHidden/>
    <w:unhideWhenUsed/>
    <w:rsid w:val="00EB5A8C"/>
  </w:style>
  <w:style w:type="numbering" w:customStyle="1" w:styleId="9211">
    <w:name w:val="Нет списка9211"/>
    <w:next w:val="a2"/>
    <w:uiPriority w:val="99"/>
    <w:semiHidden/>
    <w:unhideWhenUsed/>
    <w:rsid w:val="00EB5A8C"/>
  </w:style>
  <w:style w:type="numbering" w:customStyle="1" w:styleId="10111">
    <w:name w:val="Нет списка10111"/>
    <w:next w:val="a2"/>
    <w:uiPriority w:val="99"/>
    <w:semiHidden/>
    <w:unhideWhenUsed/>
    <w:rsid w:val="00EB5A8C"/>
  </w:style>
  <w:style w:type="numbering" w:customStyle="1" w:styleId="141110">
    <w:name w:val="Нет списка14111"/>
    <w:next w:val="a2"/>
    <w:uiPriority w:val="99"/>
    <w:semiHidden/>
    <w:unhideWhenUsed/>
    <w:rsid w:val="00EB5A8C"/>
  </w:style>
  <w:style w:type="numbering" w:customStyle="1" w:styleId="23111">
    <w:name w:val="Нет списка23111"/>
    <w:next w:val="a2"/>
    <w:uiPriority w:val="99"/>
    <w:semiHidden/>
    <w:unhideWhenUsed/>
    <w:rsid w:val="00EB5A8C"/>
  </w:style>
  <w:style w:type="numbering" w:customStyle="1" w:styleId="32111">
    <w:name w:val="Нет списка32111"/>
    <w:next w:val="a2"/>
    <w:uiPriority w:val="99"/>
    <w:semiHidden/>
    <w:unhideWhenUsed/>
    <w:rsid w:val="00EB5A8C"/>
  </w:style>
  <w:style w:type="numbering" w:customStyle="1" w:styleId="42111">
    <w:name w:val="Нет списка42111"/>
    <w:next w:val="a2"/>
    <w:uiPriority w:val="99"/>
    <w:semiHidden/>
    <w:unhideWhenUsed/>
    <w:rsid w:val="00EB5A8C"/>
  </w:style>
  <w:style w:type="numbering" w:customStyle="1" w:styleId="52111">
    <w:name w:val="Нет списка52111"/>
    <w:next w:val="a2"/>
    <w:uiPriority w:val="99"/>
    <w:semiHidden/>
    <w:unhideWhenUsed/>
    <w:rsid w:val="00EB5A8C"/>
  </w:style>
  <w:style w:type="numbering" w:customStyle="1" w:styleId="62111">
    <w:name w:val="Нет списка62111"/>
    <w:next w:val="a2"/>
    <w:uiPriority w:val="99"/>
    <w:semiHidden/>
    <w:unhideWhenUsed/>
    <w:rsid w:val="00EB5A8C"/>
  </w:style>
  <w:style w:type="numbering" w:customStyle="1" w:styleId="72111">
    <w:name w:val="Нет списка72111"/>
    <w:next w:val="a2"/>
    <w:uiPriority w:val="99"/>
    <w:semiHidden/>
    <w:unhideWhenUsed/>
    <w:rsid w:val="00EB5A8C"/>
  </w:style>
  <w:style w:type="numbering" w:customStyle="1" w:styleId="113111">
    <w:name w:val="Нет списка113111"/>
    <w:next w:val="a2"/>
    <w:uiPriority w:val="99"/>
    <w:semiHidden/>
    <w:unhideWhenUsed/>
    <w:rsid w:val="00EB5A8C"/>
  </w:style>
  <w:style w:type="numbering" w:customStyle="1" w:styleId="212111">
    <w:name w:val="Нет списка212111"/>
    <w:next w:val="a2"/>
    <w:uiPriority w:val="99"/>
    <w:semiHidden/>
    <w:unhideWhenUsed/>
    <w:rsid w:val="00EB5A8C"/>
  </w:style>
  <w:style w:type="numbering" w:customStyle="1" w:styleId="312111">
    <w:name w:val="Нет списка312111"/>
    <w:next w:val="a2"/>
    <w:uiPriority w:val="99"/>
    <w:semiHidden/>
    <w:unhideWhenUsed/>
    <w:rsid w:val="00EB5A8C"/>
  </w:style>
  <w:style w:type="numbering" w:customStyle="1" w:styleId="412111">
    <w:name w:val="Нет списка412111"/>
    <w:next w:val="a2"/>
    <w:uiPriority w:val="99"/>
    <w:semiHidden/>
    <w:unhideWhenUsed/>
    <w:rsid w:val="00EB5A8C"/>
  </w:style>
  <w:style w:type="numbering" w:customStyle="1" w:styleId="512111">
    <w:name w:val="Нет списка512111"/>
    <w:next w:val="a2"/>
    <w:uiPriority w:val="99"/>
    <w:semiHidden/>
    <w:unhideWhenUsed/>
    <w:rsid w:val="00EB5A8C"/>
  </w:style>
  <w:style w:type="numbering" w:customStyle="1" w:styleId="612111">
    <w:name w:val="Нет списка612111"/>
    <w:next w:val="a2"/>
    <w:uiPriority w:val="99"/>
    <w:semiHidden/>
    <w:unhideWhenUsed/>
    <w:rsid w:val="00EB5A8C"/>
  </w:style>
  <w:style w:type="numbering" w:customStyle="1" w:styleId="712111">
    <w:name w:val="Нет списка712111"/>
    <w:next w:val="a2"/>
    <w:uiPriority w:val="99"/>
    <w:semiHidden/>
    <w:unhideWhenUsed/>
    <w:rsid w:val="00EB5A8C"/>
  </w:style>
  <w:style w:type="numbering" w:customStyle="1" w:styleId="1112111">
    <w:name w:val="Нет списка1112111"/>
    <w:next w:val="a2"/>
    <w:uiPriority w:val="99"/>
    <w:semiHidden/>
    <w:unhideWhenUsed/>
    <w:rsid w:val="00EB5A8C"/>
  </w:style>
  <w:style w:type="numbering" w:customStyle="1" w:styleId="2111111">
    <w:name w:val="Нет списка2111111"/>
    <w:next w:val="a2"/>
    <w:uiPriority w:val="99"/>
    <w:semiHidden/>
    <w:unhideWhenUsed/>
    <w:rsid w:val="00EB5A8C"/>
  </w:style>
  <w:style w:type="numbering" w:customStyle="1" w:styleId="3111111">
    <w:name w:val="Нет списка3111111"/>
    <w:next w:val="a2"/>
    <w:uiPriority w:val="99"/>
    <w:semiHidden/>
    <w:unhideWhenUsed/>
    <w:rsid w:val="00EB5A8C"/>
  </w:style>
  <w:style w:type="numbering" w:customStyle="1" w:styleId="4111111">
    <w:name w:val="Нет списка4111111"/>
    <w:next w:val="a2"/>
    <w:uiPriority w:val="99"/>
    <w:semiHidden/>
    <w:unhideWhenUsed/>
    <w:rsid w:val="00EB5A8C"/>
  </w:style>
  <w:style w:type="numbering" w:customStyle="1" w:styleId="5111111">
    <w:name w:val="Нет списка5111111"/>
    <w:next w:val="a2"/>
    <w:uiPriority w:val="99"/>
    <w:semiHidden/>
    <w:unhideWhenUsed/>
    <w:rsid w:val="00EB5A8C"/>
  </w:style>
  <w:style w:type="numbering" w:customStyle="1" w:styleId="6111111">
    <w:name w:val="Нет списка6111111"/>
    <w:next w:val="a2"/>
    <w:uiPriority w:val="99"/>
    <w:semiHidden/>
    <w:unhideWhenUsed/>
    <w:rsid w:val="00EB5A8C"/>
  </w:style>
  <w:style w:type="numbering" w:customStyle="1" w:styleId="7111111">
    <w:name w:val="Нет списка7111111"/>
    <w:next w:val="a2"/>
    <w:uiPriority w:val="99"/>
    <w:semiHidden/>
    <w:unhideWhenUsed/>
    <w:rsid w:val="00EB5A8C"/>
  </w:style>
  <w:style w:type="numbering" w:customStyle="1" w:styleId="81111">
    <w:name w:val="Нет списка81111"/>
    <w:next w:val="a2"/>
    <w:uiPriority w:val="99"/>
    <w:semiHidden/>
    <w:unhideWhenUsed/>
    <w:rsid w:val="00EB5A8C"/>
  </w:style>
  <w:style w:type="numbering" w:customStyle="1" w:styleId="91111">
    <w:name w:val="Нет списка91111"/>
    <w:next w:val="a2"/>
    <w:uiPriority w:val="99"/>
    <w:semiHidden/>
    <w:unhideWhenUsed/>
    <w:rsid w:val="00EB5A8C"/>
  </w:style>
  <w:style w:type="numbering" w:customStyle="1" w:styleId="1911">
    <w:name w:val="Нет списка1911"/>
    <w:next w:val="a2"/>
    <w:uiPriority w:val="99"/>
    <w:semiHidden/>
    <w:unhideWhenUsed/>
    <w:rsid w:val="00EB5A8C"/>
  </w:style>
  <w:style w:type="numbering" w:customStyle="1" w:styleId="11011">
    <w:name w:val="Нет списка11011"/>
    <w:next w:val="a2"/>
    <w:uiPriority w:val="99"/>
    <w:semiHidden/>
    <w:unhideWhenUsed/>
    <w:rsid w:val="00EB5A8C"/>
  </w:style>
  <w:style w:type="numbering" w:customStyle="1" w:styleId="15111">
    <w:name w:val="Нет списка15111"/>
    <w:next w:val="a2"/>
    <w:uiPriority w:val="99"/>
    <w:semiHidden/>
    <w:unhideWhenUsed/>
    <w:rsid w:val="00EB5A8C"/>
  </w:style>
  <w:style w:type="numbering" w:customStyle="1" w:styleId="16111">
    <w:name w:val="Нет списка16111"/>
    <w:next w:val="a2"/>
    <w:uiPriority w:val="99"/>
    <w:semiHidden/>
    <w:unhideWhenUsed/>
    <w:rsid w:val="00EB5A8C"/>
  </w:style>
  <w:style w:type="numbering" w:customStyle="1" w:styleId="17111">
    <w:name w:val="Нет списка17111"/>
    <w:next w:val="a2"/>
    <w:uiPriority w:val="99"/>
    <w:semiHidden/>
    <w:unhideWhenUsed/>
    <w:rsid w:val="00EB5A8C"/>
  </w:style>
  <w:style w:type="numbering" w:customStyle="1" w:styleId="18111">
    <w:name w:val="Нет списка18111"/>
    <w:next w:val="a2"/>
    <w:uiPriority w:val="99"/>
    <w:semiHidden/>
    <w:unhideWhenUsed/>
    <w:rsid w:val="00EB5A8C"/>
  </w:style>
  <w:style w:type="numbering" w:customStyle="1" w:styleId="2511">
    <w:name w:val="Нет списка2511"/>
    <w:next w:val="a2"/>
    <w:uiPriority w:val="99"/>
    <w:semiHidden/>
    <w:unhideWhenUsed/>
    <w:rsid w:val="00EB5A8C"/>
  </w:style>
  <w:style w:type="numbering" w:customStyle="1" w:styleId="3411">
    <w:name w:val="Нет списка3411"/>
    <w:next w:val="a2"/>
    <w:uiPriority w:val="99"/>
    <w:semiHidden/>
    <w:unhideWhenUsed/>
    <w:rsid w:val="00EB5A8C"/>
  </w:style>
  <w:style w:type="table" w:customStyle="1" w:styleId="11410">
    <w:name w:val="Сетка таблицы1141"/>
    <w:basedOn w:val="a1"/>
    <w:next w:val="ab"/>
    <w:uiPriority w:val="59"/>
    <w:rsid w:val="00EB5A8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0">
    <w:name w:val="Сетка таблицы11131"/>
    <w:basedOn w:val="a1"/>
    <w:next w:val="ab"/>
    <w:uiPriority w:val="59"/>
    <w:rsid w:val="00EB5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Основной текст 3 Знак1"/>
    <w:basedOn w:val="a0"/>
    <w:semiHidden/>
    <w:rsid w:val="00EB5A8C"/>
    <w:rPr>
      <w:sz w:val="16"/>
      <w:szCs w:val="16"/>
    </w:rPr>
  </w:style>
  <w:style w:type="table" w:customStyle="1" w:styleId="1030">
    <w:name w:val="Сетка таблицы103"/>
    <w:basedOn w:val="a1"/>
    <w:next w:val="ab"/>
    <w:uiPriority w:val="39"/>
    <w:rsid w:val="00EB5A8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b"/>
    <w:uiPriority w:val="39"/>
    <w:rsid w:val="00EB5A8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EB5A8C"/>
  </w:style>
  <w:style w:type="paragraph" w:styleId="afff0">
    <w:name w:val="Body Text"/>
    <w:basedOn w:val="a"/>
    <w:link w:val="afff"/>
    <w:semiHidden/>
    <w:unhideWhenUsed/>
    <w:rsid w:val="00EB5A8C"/>
    <w:pPr>
      <w:spacing w:after="120"/>
    </w:pPr>
    <w:rPr>
      <w:b/>
      <w:color w:val="008000"/>
    </w:rPr>
  </w:style>
  <w:style w:type="character" w:customStyle="1" w:styleId="56">
    <w:name w:val="Основной текст Знак5"/>
    <w:basedOn w:val="a0"/>
    <w:semiHidden/>
    <w:rsid w:val="00EB5A8C"/>
  </w:style>
  <w:style w:type="paragraph" w:styleId="36">
    <w:name w:val="Body Text 3"/>
    <w:basedOn w:val="a"/>
    <w:link w:val="324"/>
    <w:semiHidden/>
    <w:unhideWhenUsed/>
    <w:rsid w:val="00EB5A8C"/>
    <w:pPr>
      <w:spacing w:after="120"/>
    </w:pPr>
    <w:rPr>
      <w:sz w:val="16"/>
      <w:szCs w:val="16"/>
    </w:rPr>
  </w:style>
  <w:style w:type="character" w:customStyle="1" w:styleId="324">
    <w:name w:val="Основной текст 3 Знак2"/>
    <w:basedOn w:val="a0"/>
    <w:link w:val="36"/>
    <w:semiHidden/>
    <w:rsid w:val="00EB5A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0" Type="http://schemas.openxmlformats.org/officeDocument/2006/relationships/header" Target="header12.xml"/><Relationship Id="rId41"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footnotes" Target="footnotes.xml"/></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6E2C0-04DC-4C91-9081-D33B5678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247</Pages>
  <Words>41248</Words>
  <Characters>325972</Characters>
  <Application>Microsoft Office Word</Application>
  <DocSecurity>0</DocSecurity>
  <Lines>2716</Lines>
  <Paragraphs>732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366488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Ажар Манарбек</cp:lastModifiedBy>
  <cp:revision>20</cp:revision>
  <dcterms:created xsi:type="dcterms:W3CDTF">2025-09-05T06:48:00Z</dcterms:created>
  <dcterms:modified xsi:type="dcterms:W3CDTF">2026-01-05T10:14:00Z</dcterms:modified>
</cp:coreProperties>
</file>