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DE51" w14:textId="77777777" w:rsidR="00A05DA5" w:rsidRPr="000822B0" w:rsidRDefault="00A05DA5" w:rsidP="00B07C10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822B0">
        <w:rPr>
          <w:rFonts w:ascii="Times New Roman" w:hAnsi="Times New Roman" w:cs="Times New Roman"/>
          <w:b/>
          <w:sz w:val="28"/>
          <w:szCs w:val="28"/>
          <w:u w:val="single"/>
        </w:rPr>
        <w:t>Приложение 1</w:t>
      </w:r>
      <w:r w:rsidRPr="000822B0">
        <w:rPr>
          <w:rFonts w:ascii="Times New Roman" w:hAnsi="Times New Roman" w:cs="Times New Roman"/>
          <w:sz w:val="28"/>
          <w:szCs w:val="28"/>
        </w:rPr>
        <w:t xml:space="preserve"> к Конкурсной</w:t>
      </w:r>
      <w:r w:rsidRPr="000822B0">
        <w:t xml:space="preserve"> </w:t>
      </w:r>
      <w:r w:rsidRPr="000822B0">
        <w:rPr>
          <w:rFonts w:ascii="Times New Roman" w:hAnsi="Times New Roman" w:cs="Times New Roman"/>
          <w:sz w:val="28"/>
          <w:szCs w:val="28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14:paraId="0A35CE6D" w14:textId="77777777" w:rsidR="00A05DA5" w:rsidRPr="000822B0" w:rsidRDefault="00A05DA5" w:rsidP="00B07C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81228" w14:textId="77777777" w:rsidR="00244BF5" w:rsidRPr="000822B0" w:rsidRDefault="00244BF5" w:rsidP="00B07C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D6A9E" w14:textId="77777777" w:rsidR="00A05DA5" w:rsidRPr="000822B0" w:rsidRDefault="00A05DA5" w:rsidP="00B07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2B0">
        <w:rPr>
          <w:rFonts w:ascii="Times New Roman" w:hAnsi="Times New Roman" w:cs="Times New Roman"/>
          <w:sz w:val="24"/>
          <w:szCs w:val="24"/>
        </w:rPr>
        <w:t>ТЕХНИЧЕСКОЕ ЗАДАНИЕ НА ТЕМУ ИССЛЕДОВАНИЯ:</w:t>
      </w:r>
    </w:p>
    <w:p w14:paraId="690DB4F6" w14:textId="099C73CD" w:rsidR="002C1040" w:rsidRDefault="002C1040" w:rsidP="002C104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94A15">
        <w:rPr>
          <w:rFonts w:ascii="Times New Roman" w:hAnsi="Times New Roman" w:cs="Times New Roman"/>
          <w:b/>
          <w:caps/>
          <w:sz w:val="24"/>
          <w:szCs w:val="24"/>
        </w:rPr>
        <w:t xml:space="preserve">Рентабельность банковского сектора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казахстана </w:t>
      </w:r>
      <w:r w:rsidRPr="00994A15">
        <w:rPr>
          <w:rFonts w:ascii="Times New Roman" w:hAnsi="Times New Roman" w:cs="Times New Roman"/>
          <w:b/>
          <w:caps/>
          <w:sz w:val="24"/>
          <w:szCs w:val="24"/>
        </w:rPr>
        <w:t>и финансовая стабильность: факторы формирования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и анализ основных взаимосвязей</w:t>
      </w:r>
    </w:p>
    <w:p w14:paraId="4DE430EF" w14:textId="77777777" w:rsidR="002C1040" w:rsidRPr="00244BF5" w:rsidRDefault="002C1040" w:rsidP="002C104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7169"/>
      </w:tblGrid>
      <w:tr w:rsidR="002C1040" w:rsidRPr="00244BF5" w14:paraId="36050670" w14:textId="77777777" w:rsidTr="00755A04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2C6C" w14:textId="77777777" w:rsidR="002C1040" w:rsidRPr="00244BF5" w:rsidRDefault="002C1040" w:rsidP="00755A0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Ответственное подразделение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FEC8" w14:textId="77777777" w:rsidR="002C1040" w:rsidRPr="001240BC" w:rsidRDefault="002C1040" w:rsidP="00755A0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106272">
              <w:rPr>
                <w:rFonts w:ascii="Times New Roman" w:hAnsi="Times New Roman"/>
                <w:b/>
                <w:sz w:val="24"/>
                <w:lang w:val="ru-RU"/>
              </w:rPr>
              <w:t>Департамент финансовой стабильности и исследований</w:t>
            </w:r>
          </w:p>
        </w:tc>
      </w:tr>
      <w:tr w:rsidR="002C1040" w:rsidRPr="00244BF5" w14:paraId="7461DBF0" w14:textId="77777777" w:rsidTr="00755A04">
        <w:trPr>
          <w:trHeight w:val="381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D0F9" w14:textId="77777777" w:rsidR="002C1040" w:rsidRPr="00244BF5" w:rsidRDefault="002C1040" w:rsidP="00755A0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2C1040" w:rsidRPr="008F0D28" w14:paraId="4F567705" w14:textId="77777777" w:rsidTr="00755A04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6D36" w14:textId="77777777" w:rsidR="002C1040" w:rsidRPr="008F0D28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Постановка проблемы исследования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A787" w14:textId="77777777" w:rsidR="002C1040" w:rsidRPr="00C973D9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973D9">
              <w:rPr>
                <w:rFonts w:ascii="Times New Roman" w:hAnsi="Times New Roman"/>
                <w:sz w:val="24"/>
                <w:lang w:val="ru-RU"/>
              </w:rPr>
              <w:t>Рентабельность банковского сектора играет ключевую роль в обеспечении финансовой стабильности экономики</w:t>
            </w:r>
            <w:r>
              <w:rPr>
                <w:rFonts w:ascii="Times New Roman" w:hAnsi="Times New Roman"/>
                <w:sz w:val="24"/>
                <w:lang w:val="ru-RU"/>
              </w:rPr>
              <w:t>, как один из показателей финансового «здоровья» сектора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>. В Казахстане рентабельность банковского сектора демонстрирует положительную динамику в последние годы. Однако, несмотря на достигнутые результаты, сектор сталкивается с рядом вызовов, как внешнеэкономических, так и внутренних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(дифференцирование налогообложения, увеличение минимальных резервных требований и т.д.)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>. Эти факторы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оказывают существенное влияние 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 xml:space="preserve">на операционную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эффективность, и тем самым на потенциальную 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>финансовую устойчивость банков.</w:t>
            </w:r>
          </w:p>
          <w:p w14:paraId="13F22151" w14:textId="77777777" w:rsidR="002C1040" w:rsidRPr="00C973D9" w:rsidRDefault="002C1040" w:rsidP="002C1040">
            <w:pPr>
              <w:ind w:firstLine="259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973D9">
              <w:rPr>
                <w:rFonts w:ascii="Times New Roman" w:hAnsi="Times New Roman"/>
                <w:sz w:val="24"/>
                <w:lang w:val="ru-RU"/>
              </w:rPr>
              <w:t xml:space="preserve">Понимание факторов, определяющих прибыльность банковской деятельности, имеет важное значение для оценки устойчивости финансовой системы и формирования эффективной регуляторной политики. Прибыльность определяет не только способность банков противостоять экономическим шокам и эффективно управлять рисками, но и влияет на их возможность расширять кредитование и сохранять доверие </w:t>
            </w:r>
            <w:r>
              <w:rPr>
                <w:rFonts w:ascii="Times New Roman" w:hAnsi="Times New Roman"/>
                <w:sz w:val="24"/>
                <w:lang w:val="ru-RU"/>
              </w:rPr>
              <w:t>вкладчиков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303DD664" w14:textId="77777777" w:rsidR="002C1040" w:rsidRPr="00106272" w:rsidRDefault="002C1040" w:rsidP="002C1040">
            <w:pPr>
              <w:ind w:firstLine="259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973D9">
              <w:rPr>
                <w:rFonts w:ascii="Times New Roman" w:hAnsi="Times New Roman"/>
                <w:sz w:val="24"/>
                <w:lang w:val="ru-RU"/>
              </w:rPr>
              <w:t xml:space="preserve">Таким образом, настоящее исследование направлено на анализ взаимосвязи между прибыльностью и финансовой стабильностью банков, выявление потенциальных </w:t>
            </w:r>
            <w:r>
              <w:rPr>
                <w:rFonts w:ascii="Times New Roman" w:hAnsi="Times New Roman"/>
                <w:sz w:val="24"/>
                <w:lang w:val="ru-RU"/>
              </w:rPr>
              <w:t>системных уязвимостей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>, а также разработку рекомендаций по повышению надежности и устойчивости банковского сектора в Казахстане.</w:t>
            </w:r>
          </w:p>
        </w:tc>
      </w:tr>
      <w:tr w:rsidR="002C1040" w:rsidRPr="008F0D28" w14:paraId="6AEBF91B" w14:textId="77777777" w:rsidTr="00755A04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D99A" w14:textId="287DEC86" w:rsidR="002C1040" w:rsidRPr="008F0D28" w:rsidRDefault="002C1040" w:rsidP="00755A0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Цель исследования</w:t>
            </w:r>
            <w:r w:rsidR="00307FA7">
              <w:rPr>
                <w:rFonts w:ascii="Times New Roman" w:hAnsi="Times New Roman"/>
                <w:b/>
                <w:sz w:val="24"/>
                <w:lang w:val="ru-RU"/>
              </w:rPr>
              <w:t>*</w:t>
            </w:r>
          </w:p>
          <w:p w14:paraId="5E48BA2B" w14:textId="77777777" w:rsidR="002C1040" w:rsidRPr="008F0D28" w:rsidRDefault="002C1040" w:rsidP="00755A04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991" w14:textId="084E646F" w:rsidR="002C1040" w:rsidRPr="00337274" w:rsidRDefault="002C1040" w:rsidP="00755A04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Определить ключевые факторы, определяющие прибыльность банковской деятельности (макроэкономические факторы, процентные ставки, операционная эффективность, бизнес-модель, процентные/непроцентные доходы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).</w:t>
            </w:r>
          </w:p>
          <w:p w14:paraId="4C195043" w14:textId="7AF166FC" w:rsidR="002C1040" w:rsidRPr="00337274" w:rsidRDefault="002C1040" w:rsidP="00755A04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2.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Проанализировать взаимосвязь между прибыльностью и финансовой стабильностью: предшествует ли увеличение рентабельности повышению системных рисков финансовой стабильности посредством роста риск-аппетита банков. Оценить, влияет ли уровень рентабельности банков на перераспределение 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кредитных ресурсов между различными сектор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ами экономики, типами заёмщиков, 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сроками кредитования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и другими признаками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  <w:p w14:paraId="02290A36" w14:textId="4D5AC54C" w:rsidR="002C1040" w:rsidRPr="00337274" w:rsidRDefault="002C1040" w:rsidP="00755A04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3. 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Распределить банки по уровню прибыльности в подгруппы с соответствующими характеристиками в каждой из них (экосистемы, тип кредитования, размер активов и т.д.). Как соотносятся уровень концентрации банковского сектора и их рентабельность? </w:t>
            </w:r>
          </w:p>
          <w:p w14:paraId="7B79745C" w14:textId="70D99330" w:rsidR="002C1040" w:rsidRDefault="002C1040" w:rsidP="00755A04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4.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Исследовать, в какой степени получаемая прибыль используется банками для реинвести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рования в долгосрочное развитие.</w:t>
            </w:r>
          </w:p>
          <w:p w14:paraId="134C231E" w14:textId="2888CF7E" w:rsidR="002C1040" w:rsidRPr="00337274" w:rsidRDefault="002C1040" w:rsidP="002C1040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5.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Проанализировать </w:t>
            </w:r>
            <w:proofErr w:type="spellStart"/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эндогенность</w:t>
            </w:r>
            <w:proofErr w:type="spellEnd"/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взаимосвязи между прибыльностью банковского сектора и экономическим ростом: предшествует ли рост (или снижение) прибыльности банковского сектора качественному увеличению (сокращению) объемов кредитования реального сектора экономики и, как следствие, ускорению (или замедлению) экономического роста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  <w:r w:rsidRPr="0033727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</w:tc>
      </w:tr>
      <w:tr w:rsidR="002C1040" w:rsidRPr="008F0D28" w14:paraId="6A8ECF1F" w14:textId="77777777" w:rsidTr="00755A04">
        <w:trPr>
          <w:trHeight w:val="67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7E63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2. Ведущие </w:t>
            </w:r>
            <w:r w:rsidRPr="008F0D28">
              <w:rPr>
                <w:rFonts w:ascii="Times New Roman" w:hAnsi="Times New Roman"/>
                <w:b/>
                <w:spacing w:val="2"/>
                <w:sz w:val="24"/>
                <w:shd w:val="clear" w:color="auto" w:fill="FFFFFF"/>
                <w:lang w:val="ru-RU"/>
              </w:rPr>
              <w:t>исполнители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 исследования</w:t>
            </w:r>
          </w:p>
          <w:p w14:paraId="68BD8649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14:paraId="49D59521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>1) имеет публикацию в рецензируемых периодических и (или) научных изданиях на смежные темы или в области экономики и финансов;</w:t>
            </w:r>
          </w:p>
          <w:p w14:paraId="21C7016F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>2) имеет учёную степень и (или) опыт работы в смежных областях, что позволяет понять общие принципы и вопросы, связанные с темой исследования.</w:t>
            </w:r>
          </w:p>
        </w:tc>
      </w:tr>
      <w:tr w:rsidR="002C1040" w:rsidRPr="008F0D28" w14:paraId="4A1AD36D" w14:textId="77777777" w:rsidTr="00755A04">
        <w:trPr>
          <w:trHeight w:val="4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C343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Сроки проведения исследования</w:t>
            </w:r>
          </w:p>
          <w:p w14:paraId="15CBA381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i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4E40" w14:textId="77777777" w:rsidR="002C1040" w:rsidRPr="008F0D28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 xml:space="preserve">Срок проведения исследования: 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не более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 месяцев</w:t>
            </w:r>
            <w:r w:rsidRPr="008F0D28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A62C48B" w14:textId="77777777" w:rsidR="002C1040" w:rsidRPr="008F0D28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 xml:space="preserve">Срок предоставления промежуточного отчёта: 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 месяцев</w:t>
            </w:r>
            <w:r w:rsidRPr="008F0D28">
              <w:rPr>
                <w:rFonts w:ascii="Times New Roman" w:hAnsi="Times New Roman"/>
                <w:sz w:val="24"/>
                <w:lang w:val="ru-RU"/>
              </w:rPr>
              <w:t xml:space="preserve"> с даты подписания договора.</w:t>
            </w:r>
          </w:p>
        </w:tc>
      </w:tr>
      <w:tr w:rsidR="002C1040" w:rsidRPr="008F0D28" w14:paraId="0BA54319" w14:textId="77777777" w:rsidTr="00755A04">
        <w:trPr>
          <w:trHeight w:val="4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C8A7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. Требования к отчётам по результатам исследования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7028" w14:textId="77777777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Промежуточный и итоговый отчёты предоставляется на казахском и русском языках в электронном формате </w:t>
            </w:r>
            <w:proofErr w:type="spellStart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Word</w:t>
            </w:r>
            <w:proofErr w:type="spellEnd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PDF, а также если приемлемо в формате .</w:t>
            </w:r>
            <w:proofErr w:type="spellStart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xls</w:t>
            </w:r>
            <w:proofErr w:type="spellEnd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(формат </w:t>
            </w:r>
            <w:proofErr w:type="spellStart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Excel</w:t>
            </w:r>
            <w:proofErr w:type="spellEnd"/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для отражения рядов данных и проведённых расчётов, и на бумажном носителе. </w:t>
            </w:r>
          </w:p>
          <w:p w14:paraId="4E167EEE" w14:textId="77777777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7C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отчёт включает:</w:t>
            </w:r>
          </w:p>
          <w:p w14:paraId="50105D7B" w14:textId="77777777" w:rsidR="002C1040" w:rsidRPr="008F0D28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14:paraId="1EDF1C8A" w14:textId="77777777" w:rsidR="002C104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описание методологии исследования, включая, но не ограничивая, обзор научных исследований, анализ практик центральных банков других государств (</w:t>
            </w:r>
            <w:proofErr w:type="spellStart"/>
            <w:r w:rsidRPr="008F0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бенчмарк</w:t>
            </w:r>
            <w:proofErr w:type="spellEnd"/>
            <w:r w:rsidRPr="008F0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обоснование и описание методов и подходов, применяемых в исследовании, включая допущения и ограничения;</w:t>
            </w:r>
          </w:p>
          <w:p w14:paraId="7056A057" w14:textId="77777777" w:rsidR="002C1040" w:rsidRPr="0066154C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обработки данных, а также обеспечения их достоверности и </w:t>
            </w:r>
            <w:proofErr w:type="spellStart"/>
            <w:r w:rsidRPr="00593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593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6520B03" w14:textId="77777777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исследования, выводы и предложения, в том числе:</w:t>
            </w:r>
          </w:p>
          <w:p w14:paraId="547D5106" w14:textId="77777777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предоставление числовых данных, полученных в ходе исследования;</w:t>
            </w:r>
          </w:p>
          <w:p w14:paraId="669A3256" w14:textId="77777777" w:rsidR="002C1040" w:rsidRPr="00994A15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описание выявленных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 и тенденций рентабельности в банковском секторе Казахстана</w:t>
            </w:r>
            <w:r w:rsidRPr="00994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48A014E" w14:textId="77777777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оценка факторов, влияющих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рентабельности банков;</w:t>
            </w:r>
          </w:p>
          <w:p w14:paraId="7D60F509" w14:textId="0D1BE063" w:rsidR="002C1040" w:rsidRPr="00B07C10" w:rsidRDefault="002C1040" w:rsidP="0075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07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подтверждение или опровержение гипотез исследования, с интерп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ретацией полученных результатов.</w:t>
            </w:r>
          </w:p>
        </w:tc>
      </w:tr>
      <w:tr w:rsidR="002C1040" w:rsidRPr="006245C9" w14:paraId="7C9FAF8E" w14:textId="77777777" w:rsidTr="00755A04">
        <w:trPr>
          <w:trHeight w:val="4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CE0D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. Контактные данные ответственных лиц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BCDE" w14:textId="26636464" w:rsidR="002C1040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Жандос Ыбраев, </w:t>
            </w:r>
            <w:r>
              <w:rPr>
                <w:rFonts w:ascii="Times New Roman" w:hAnsi="Times New Roman"/>
                <w:sz w:val="24"/>
              </w:rPr>
              <w:t>email</w:t>
            </w:r>
            <w:r w:rsidRPr="00106272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hyperlink r:id="rId6" w:history="1">
              <w:r w:rsidRPr="00E7688C">
                <w:rPr>
                  <w:rStyle w:val="a3"/>
                  <w:rFonts w:ascii="Times New Roman" w:hAnsi="Times New Roman"/>
                  <w:sz w:val="24"/>
                </w:rPr>
                <w:t>zhandos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r w:rsidRPr="00E7688C">
                <w:rPr>
                  <w:rStyle w:val="a3"/>
                  <w:rFonts w:ascii="Times New Roman" w:hAnsi="Times New Roman"/>
                  <w:sz w:val="24"/>
                </w:rPr>
                <w:t>ybrayev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@</w:t>
              </w:r>
              <w:r w:rsidRPr="00E7688C">
                <w:rPr>
                  <w:rStyle w:val="a3"/>
                  <w:rFonts w:ascii="Times New Roman" w:hAnsi="Times New Roman"/>
                  <w:sz w:val="24"/>
                </w:rPr>
                <w:t>nationalbank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Pr="00E7688C">
                <w:rPr>
                  <w:rStyle w:val="a3"/>
                  <w:rFonts w:ascii="Times New Roman" w:hAnsi="Times New Roman"/>
                  <w:sz w:val="24"/>
                </w:rPr>
                <w:t>kz</w:t>
              </w:r>
              <w:proofErr w:type="spellEnd"/>
            </w:hyperlink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63C9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6163297" w14:textId="18F61518" w:rsidR="002C1040" w:rsidRPr="002C1040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Сара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Орумбаева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email</w:t>
            </w:r>
            <w:r w:rsidRPr="00C973D9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hyperlink r:id="rId7" w:history="1">
              <w:r w:rsidRPr="00E7688C">
                <w:rPr>
                  <w:rStyle w:val="a3"/>
                  <w:rFonts w:ascii="Times New Roman" w:hAnsi="Times New Roman"/>
                  <w:sz w:val="24"/>
                </w:rPr>
                <w:t>Sara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r w:rsidRPr="00E7688C">
                <w:rPr>
                  <w:rStyle w:val="a3"/>
                  <w:rFonts w:ascii="Times New Roman" w:hAnsi="Times New Roman"/>
                  <w:sz w:val="24"/>
                </w:rPr>
                <w:t>Orumbayeva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@</w:t>
              </w:r>
              <w:r w:rsidRPr="00E7688C">
                <w:rPr>
                  <w:rStyle w:val="a3"/>
                  <w:rFonts w:ascii="Times New Roman" w:hAnsi="Times New Roman"/>
                  <w:sz w:val="24"/>
                </w:rPr>
                <w:t>nationalbank</w:t>
              </w:r>
              <w:r w:rsidRPr="002C1040">
                <w:rPr>
                  <w:rStyle w:val="a3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Pr="00E7688C">
                <w:rPr>
                  <w:rStyle w:val="a3"/>
                  <w:rFonts w:ascii="Times New Roman" w:hAnsi="Times New Roman"/>
                  <w:sz w:val="24"/>
                </w:rPr>
                <w:t>kz</w:t>
              </w:r>
              <w:proofErr w:type="spellEnd"/>
            </w:hyperlink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</w:tbl>
    <w:p w14:paraId="151EDF96" w14:textId="01E78715" w:rsidR="002C1040" w:rsidRDefault="002C1040" w:rsidP="002C1040">
      <w:pPr>
        <w:rPr>
          <w:rFonts w:ascii="Times New Roman" w:hAnsi="Times New Roman" w:cs="Times New Roman"/>
          <w:sz w:val="24"/>
          <w:szCs w:val="24"/>
        </w:rPr>
      </w:pPr>
    </w:p>
    <w:p w14:paraId="2A35DF29" w14:textId="2D27634C" w:rsidR="00307FA7" w:rsidRPr="00307FA7" w:rsidRDefault="00307FA7" w:rsidP="00307FA7">
      <w:pPr>
        <w:jc w:val="both"/>
        <w:rPr>
          <w:rFonts w:ascii="Times New Roman" w:hAnsi="Times New Roman" w:cs="Times New Roman"/>
          <w:sz w:val="24"/>
          <w:szCs w:val="24"/>
        </w:rPr>
      </w:pPr>
      <w:r w:rsidRPr="00307FA7">
        <w:rPr>
          <w:rFonts w:ascii="Times New Roman" w:hAnsi="Times New Roman" w:cs="Times New Roman"/>
          <w:sz w:val="24"/>
          <w:szCs w:val="24"/>
        </w:rPr>
        <w:t>*</w:t>
      </w:r>
      <w:r w:rsidRPr="00307FA7">
        <w:t xml:space="preserve"> </w:t>
      </w:r>
      <w:proofErr w:type="gramStart"/>
      <w:r w:rsidRPr="00307F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7FA7">
        <w:rPr>
          <w:rFonts w:ascii="Times New Roman" w:hAnsi="Times New Roman" w:cs="Times New Roman"/>
          <w:sz w:val="24"/>
          <w:szCs w:val="24"/>
        </w:rPr>
        <w:t xml:space="preserve"> рамках исследовательского гранта соискатель вправе определить не менее трех ключевых направлений для исследования из представленных пяти.</w:t>
      </w:r>
    </w:p>
    <w:p w14:paraId="6E01CE6D" w14:textId="0D30F121" w:rsidR="004102A9" w:rsidRPr="000822B0" w:rsidRDefault="004102A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822B0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14:paraId="1FFA34AC" w14:textId="77777777" w:rsidR="004102A9" w:rsidRPr="000822B0" w:rsidRDefault="004102A9" w:rsidP="00410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2B0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ТЕМУ ИССЛЕДОВАНИЯ:</w:t>
      </w:r>
    </w:p>
    <w:p w14:paraId="6E61C72D" w14:textId="314096BE" w:rsidR="000822B0" w:rsidRPr="000822B0" w:rsidRDefault="002C1040" w:rsidP="00082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040">
        <w:rPr>
          <w:rFonts w:ascii="Times New Roman" w:hAnsi="Times New Roman" w:cs="Times New Roman"/>
          <w:b/>
          <w:sz w:val="24"/>
          <w:szCs w:val="24"/>
        </w:rPr>
        <w:t>НАЦЕНКИ, КОНКУРЕНЦИЯ И ИХ ВЛИЯНИЕ НА ИНФЛЯЦИЮ В КАЗАХСТАНЕ</w:t>
      </w:r>
    </w:p>
    <w:p w14:paraId="294082A8" w14:textId="77777777" w:rsidR="002C1040" w:rsidRPr="00244BF5" w:rsidRDefault="002C1040" w:rsidP="002C104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7169"/>
      </w:tblGrid>
      <w:tr w:rsidR="002C1040" w:rsidRPr="00244BF5" w14:paraId="22B5B63F" w14:textId="77777777" w:rsidTr="00755A04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EA0" w14:textId="77777777" w:rsidR="002C1040" w:rsidRPr="00244BF5" w:rsidRDefault="002C1040" w:rsidP="00755A0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Ответственное подразделение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4091" w14:textId="662112C7" w:rsidR="002C1040" w:rsidRPr="001240BC" w:rsidRDefault="002C1040" w:rsidP="00755A0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b/>
                <w:sz w:val="24"/>
                <w:lang w:val="ru-RU"/>
              </w:rPr>
              <w:t>Департамент денежно-кредитной политики</w:t>
            </w:r>
          </w:p>
        </w:tc>
      </w:tr>
      <w:tr w:rsidR="002C1040" w:rsidRPr="00244BF5" w14:paraId="6FDAC0AF" w14:textId="77777777" w:rsidTr="00755A04">
        <w:trPr>
          <w:trHeight w:val="381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51E0" w14:textId="77777777" w:rsidR="002C1040" w:rsidRPr="00244BF5" w:rsidRDefault="002C1040" w:rsidP="00755A04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lang w:val="ru-RU"/>
              </w:rPr>
            </w:pPr>
            <w:r w:rsidRPr="00244BF5">
              <w:rPr>
                <w:rFonts w:ascii="Times New Roman" w:hAnsi="Times New Roman"/>
                <w:b/>
                <w:sz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2C1040" w:rsidRPr="008F0D28" w14:paraId="40B2734D" w14:textId="77777777" w:rsidTr="00755A04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F043" w14:textId="77777777" w:rsidR="002C1040" w:rsidRPr="008F0D28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Постановка проблемы исследования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CABD" w14:textId="02E88F0B" w:rsidR="002C1040" w:rsidRPr="00106272" w:rsidRDefault="002C1040" w:rsidP="002C1040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 последние годы в Казахстане наблюдается высокий уровень инфляции, значительно превышающий целевые ориентиры Национального Банка. В этой связи становится важным изучение различных аспектов и факторов, оказывающих влияние на рост цен. Целью исследования должно стать изучение влияния наценок субъектов бизнеса/предприятий реального сектора экономики на инфляцию в Казахстане, то есть спо</w:t>
            </w:r>
            <w:r w:rsidRPr="005B74A3">
              <w:rPr>
                <w:rFonts w:ascii="Times New Roman" w:hAnsi="Times New Roman" w:cs="Times New Roman"/>
                <w:sz w:val="24"/>
                <w:lang w:val="ru-RU"/>
              </w:rPr>
              <w:t xml:space="preserve">собствуют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ли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проинфляционному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давлению </w:t>
            </w:r>
            <w:r w:rsidRPr="005B74A3">
              <w:rPr>
                <w:rFonts w:ascii="Times New Roman" w:hAnsi="Times New Roman" w:cs="Times New Roman"/>
                <w:sz w:val="24"/>
                <w:lang w:val="ru-RU"/>
              </w:rPr>
              <w:t xml:space="preserve">повышенные или растущие ценовые наценки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предприятий, </w:t>
            </w:r>
            <w:r w:rsidRPr="005B74A3">
              <w:rPr>
                <w:rFonts w:ascii="Times New Roman" w:hAnsi="Times New Roman" w:cs="Times New Roman"/>
                <w:sz w:val="24"/>
                <w:lang w:val="ru-RU"/>
              </w:rPr>
              <w:t xml:space="preserve">а также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сможет </w:t>
            </w:r>
            <w:r w:rsidRPr="005B74A3">
              <w:rPr>
                <w:rFonts w:ascii="Times New Roman" w:hAnsi="Times New Roman" w:cs="Times New Roman"/>
                <w:sz w:val="24"/>
                <w:lang w:val="ru-RU"/>
              </w:rPr>
              <w:t xml:space="preserve">ли усиление рыночной конкуренции помочь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замедлить </w:t>
            </w:r>
            <w:r w:rsidRPr="005B74A3">
              <w:rPr>
                <w:rFonts w:ascii="Times New Roman" w:hAnsi="Times New Roman" w:cs="Times New Roman"/>
                <w:sz w:val="24"/>
                <w:lang w:val="ru-RU"/>
              </w:rPr>
              <w:t>инфляци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онный рост.</w:t>
            </w:r>
          </w:p>
        </w:tc>
      </w:tr>
      <w:tr w:rsidR="002C1040" w:rsidRPr="008F0D28" w14:paraId="339EF434" w14:textId="77777777" w:rsidTr="00755A04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51F" w14:textId="77777777" w:rsidR="002C1040" w:rsidRPr="008F0D28" w:rsidRDefault="002C1040" w:rsidP="00755A0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Цель исследования</w:t>
            </w:r>
          </w:p>
          <w:p w14:paraId="68E2C910" w14:textId="77777777" w:rsidR="002C1040" w:rsidRPr="008F0D28" w:rsidRDefault="002C1040" w:rsidP="00755A04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E0EE" w14:textId="77777777" w:rsidR="002C1040" w:rsidRPr="00C44608" w:rsidRDefault="002C1040" w:rsidP="002C104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lang w:val="ru-RU"/>
              </w:rPr>
              <w:t xml:space="preserve">1. Анализ международного опыта в области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попыток </w:t>
            </w:r>
            <w:r w:rsidRPr="00C44608">
              <w:rPr>
                <w:rFonts w:ascii="Times New Roman" w:hAnsi="Times New Roman" w:cs="Times New Roman"/>
                <w:sz w:val="24"/>
                <w:lang w:val="ru-RU"/>
              </w:rPr>
              <w:t xml:space="preserve">оценки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влияния субъектов бизнеса и конкурентного рынка на инфляцию</w:t>
            </w:r>
            <w:r w:rsidRPr="00C44608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</w:p>
          <w:p w14:paraId="5D69E187" w14:textId="77777777" w:rsidR="002C1040" w:rsidRPr="00C44608" w:rsidRDefault="002C1040" w:rsidP="002C104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Определение причин повышения наценок (монопольное положение, структура затрат, внешние/внутренние шоки, изменения в законодательстве).</w:t>
            </w:r>
            <w:r w:rsidRPr="00C4460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14:paraId="41FDD46E" w14:textId="77777777" w:rsidR="002C1040" w:rsidRPr="00C44608" w:rsidRDefault="002C1040" w:rsidP="002C1040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lang w:val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Оценка влияния наценок субъектов бизнеса на инфляцию (в целом,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посекторально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по отраслям, по размерности).</w:t>
            </w:r>
          </w:p>
          <w:p w14:paraId="13580AB1" w14:textId="41CB5860" w:rsidR="002C1040" w:rsidRPr="00337274" w:rsidRDefault="002C1040" w:rsidP="002C1040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lang w:val="ru-RU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Анализ влияния конкуренции (низкая/высокая) на инфляцию</w:t>
            </w:r>
            <w:r w:rsidRPr="00C44608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2C1040" w:rsidRPr="008F0D28" w14:paraId="59980D7F" w14:textId="77777777" w:rsidTr="00755A04">
        <w:trPr>
          <w:trHeight w:val="675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48CD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2. Ведущие </w:t>
            </w:r>
            <w:r w:rsidRPr="008F0D28">
              <w:rPr>
                <w:rFonts w:ascii="Times New Roman" w:hAnsi="Times New Roman"/>
                <w:b/>
                <w:spacing w:val="2"/>
                <w:sz w:val="24"/>
                <w:shd w:val="clear" w:color="auto" w:fill="FFFFFF"/>
                <w:lang w:val="ru-RU"/>
              </w:rPr>
              <w:t>исполнители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 xml:space="preserve"> исследования</w:t>
            </w:r>
          </w:p>
          <w:p w14:paraId="6FF4DF79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14:paraId="202E20AA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>1) имеет публикацию в рецензируемых периодических и (или) научных изданиях на смежные темы или в области экономики и финансов;</w:t>
            </w:r>
          </w:p>
          <w:p w14:paraId="24A7EF67" w14:textId="77777777" w:rsidR="002C1040" w:rsidRPr="008F0D28" w:rsidRDefault="002C1040" w:rsidP="00755A04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F0D28">
              <w:rPr>
                <w:rFonts w:ascii="Times New Roman" w:hAnsi="Times New Roman"/>
                <w:sz w:val="24"/>
                <w:lang w:val="ru-RU"/>
              </w:rPr>
              <w:t>2) имеет учёную степень и (или) опыт работы в смежных областях, что позволяет понять общие принципы и вопросы, связанные с темой исследования.</w:t>
            </w:r>
          </w:p>
        </w:tc>
      </w:tr>
      <w:tr w:rsidR="002C1040" w:rsidRPr="008F0D28" w14:paraId="441BF968" w14:textId="77777777" w:rsidTr="00755A04">
        <w:trPr>
          <w:trHeight w:val="4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9B20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Сроки проведения исследования</w:t>
            </w:r>
          </w:p>
          <w:p w14:paraId="7E2DFA3B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i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843A" w14:textId="77777777" w:rsidR="002C1040" w:rsidRPr="00C44608" w:rsidRDefault="002C1040" w:rsidP="002C1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проведения исследования: </w:t>
            </w:r>
            <w:r w:rsidRPr="00C446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более 6 месяцев</w:t>
            </w: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85C32F7" w14:textId="2CF75FE4" w:rsidR="002C1040" w:rsidRPr="008F0D28" w:rsidRDefault="002C1040" w:rsidP="002C1040">
            <w:pPr>
              <w:rPr>
                <w:rFonts w:ascii="Times New Roman" w:hAnsi="Times New Roman"/>
                <w:sz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предоставления промежуточного отчёта: </w:t>
            </w:r>
            <w:r w:rsidRPr="00C446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позднее </w:t>
            </w:r>
            <w:r w:rsidRPr="00C446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месяцев</w:t>
            </w:r>
            <w:r w:rsidRPr="00C446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 даты подписания договора.</w:t>
            </w:r>
          </w:p>
        </w:tc>
      </w:tr>
      <w:tr w:rsidR="002C1040" w:rsidRPr="008F0D28" w14:paraId="613E9A89" w14:textId="77777777" w:rsidTr="00755A04">
        <w:trPr>
          <w:trHeight w:val="4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F628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. Требования к отчётам по результатам исследования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AA1F" w14:textId="77777777" w:rsidR="002C1040" w:rsidRPr="00C44608" w:rsidRDefault="002C1040" w:rsidP="002C10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Промежуточный и итоговый отчёты предоставляется на казахском и русском языках в электронном формате </w:t>
            </w:r>
            <w:proofErr w:type="spellStart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Word</w:t>
            </w:r>
            <w:proofErr w:type="spellEnd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PDF, а также в формате .</w:t>
            </w:r>
            <w:proofErr w:type="spellStart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xls</w:t>
            </w:r>
            <w:proofErr w:type="spellEnd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(формат </w:t>
            </w:r>
            <w:proofErr w:type="spellStart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Excel</w:t>
            </w:r>
            <w:proofErr w:type="spellEnd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для отражения рядов данных и проведённых расчетов. </w:t>
            </w:r>
          </w:p>
          <w:p w14:paraId="328D48F8" w14:textId="77777777" w:rsidR="002C1040" w:rsidRPr="00C44608" w:rsidRDefault="002C1040" w:rsidP="002C10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использовании эконометрических программ в рамках исследования отчеты содержат описание использованных кодов для возможности обеспечения их достоверности и </w:t>
            </w:r>
            <w:proofErr w:type="spellStart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1352689" w14:textId="77777777" w:rsidR="002C1040" w:rsidRPr="00C44608" w:rsidRDefault="002C1040" w:rsidP="002C10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релевантные работы в промежуточных и финальных отчетах предоставляются в стиле Гарвард.</w:t>
            </w:r>
          </w:p>
          <w:p w14:paraId="1F144ACF" w14:textId="77777777" w:rsidR="002C1040" w:rsidRPr="00C44608" w:rsidRDefault="002C1040" w:rsidP="002C1040">
            <w:pPr>
              <w:keepNext/>
              <w:tabs>
                <w:tab w:val="left" w:pos="463"/>
              </w:tabs>
              <w:ind w:left="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Итоговый отчет включает:</w:t>
            </w:r>
          </w:p>
          <w:p w14:paraId="6886B68C" w14:textId="77777777" w:rsidR="002C1040" w:rsidRPr="00C44608" w:rsidRDefault="002C1040" w:rsidP="002C10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14:paraId="1316006A" w14:textId="77777777" w:rsidR="002C1040" w:rsidRPr="00C44608" w:rsidRDefault="002C1040" w:rsidP="002C10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описание методологии исследования, включая обзор научных исследований, обоснование и описание методов и подходов, применяемых в исследовании, включая допущения и ограничения;</w:t>
            </w:r>
          </w:p>
          <w:p w14:paraId="4E1A9708" w14:textId="77777777" w:rsidR="002C1040" w:rsidRPr="00C44608" w:rsidRDefault="002C1040" w:rsidP="002C10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обработки данных, а также обеспечения их достоверности и </w:t>
            </w:r>
            <w:proofErr w:type="spellStart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3514E89" w14:textId="6D20F468" w:rsidR="002C1040" w:rsidRPr="00B07C10" w:rsidRDefault="002C1040" w:rsidP="002C10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исследования.</w:t>
            </w:r>
          </w:p>
        </w:tc>
      </w:tr>
      <w:tr w:rsidR="002C1040" w:rsidRPr="006245C9" w14:paraId="54928A52" w14:textId="77777777" w:rsidTr="00755A04">
        <w:trPr>
          <w:trHeight w:val="43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5F86" w14:textId="77777777" w:rsidR="002C1040" w:rsidRPr="008F0D28" w:rsidRDefault="002C1040" w:rsidP="00755A04">
            <w:pPr>
              <w:shd w:val="clear" w:color="auto" w:fill="FFFFFF"/>
              <w:rPr>
                <w:rFonts w:ascii="Times New Roman" w:hAnsi="Times New Roman"/>
                <w:b/>
                <w:sz w:val="24"/>
                <w:lang w:val="ru-RU"/>
              </w:rPr>
            </w:pPr>
            <w:r w:rsidRPr="008F0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</w:t>
            </w:r>
            <w:r w:rsidRPr="008F0D28">
              <w:rPr>
                <w:rFonts w:ascii="Times New Roman" w:hAnsi="Times New Roman"/>
                <w:b/>
                <w:sz w:val="24"/>
                <w:lang w:val="ru-RU"/>
              </w:rPr>
              <w:t>. Контактные данные ответственных лиц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4038" w14:textId="77777777" w:rsidR="002C1040" w:rsidRPr="00C44608" w:rsidRDefault="002C1040" w:rsidP="002C104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Осипов Игорь</w:t>
            </w: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Pr="00567A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OSIPOV@nationalbank.kz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E38B5F" w14:textId="77777777" w:rsidR="002C1040" w:rsidRDefault="002C1040" w:rsidP="002C1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Керимхан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Жанар</w:t>
            </w:r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C44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2667C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Zhanar.Kerimkhan@nationalbank.kz</w:t>
              </w:r>
            </w:hyperlink>
          </w:p>
          <w:p w14:paraId="65359B45" w14:textId="0343F1E3" w:rsidR="002C1040" w:rsidRPr="002C1040" w:rsidRDefault="002C1040" w:rsidP="00755A0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</w:tbl>
    <w:p w14:paraId="14D146FB" w14:textId="77777777" w:rsidR="002C1040" w:rsidRPr="00244BF5" w:rsidRDefault="002C1040" w:rsidP="002C1040">
      <w:pPr>
        <w:rPr>
          <w:rFonts w:ascii="Times New Roman" w:hAnsi="Times New Roman" w:cs="Times New Roman"/>
          <w:sz w:val="24"/>
          <w:szCs w:val="24"/>
        </w:rPr>
      </w:pPr>
    </w:p>
    <w:sectPr w:rsidR="002C1040" w:rsidRPr="00244BF5" w:rsidSect="003C1F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BEB"/>
    <w:multiLevelType w:val="hybridMultilevel"/>
    <w:tmpl w:val="F15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5054"/>
    <w:multiLevelType w:val="hybridMultilevel"/>
    <w:tmpl w:val="024A2BAC"/>
    <w:lvl w:ilvl="0" w:tplc="96ACAE5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5EC3"/>
    <w:multiLevelType w:val="hybridMultilevel"/>
    <w:tmpl w:val="2EF840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2557"/>
    <w:multiLevelType w:val="hybridMultilevel"/>
    <w:tmpl w:val="43FEF39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67AD22F7"/>
    <w:multiLevelType w:val="hybridMultilevel"/>
    <w:tmpl w:val="25C20B96"/>
    <w:lvl w:ilvl="0" w:tplc="04190011">
      <w:start w:val="1"/>
      <w:numFmt w:val="decimal"/>
      <w:lvlText w:val="%1)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32FA7"/>
    <w:multiLevelType w:val="hybridMultilevel"/>
    <w:tmpl w:val="9B58F852"/>
    <w:lvl w:ilvl="0" w:tplc="3B4AEA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6FD16548"/>
    <w:multiLevelType w:val="hybridMultilevel"/>
    <w:tmpl w:val="3734381A"/>
    <w:lvl w:ilvl="0" w:tplc="E49CBB8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799C1F10"/>
    <w:multiLevelType w:val="hybridMultilevel"/>
    <w:tmpl w:val="C3A64FCE"/>
    <w:lvl w:ilvl="0" w:tplc="3506A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B6134"/>
    <w:multiLevelType w:val="hybridMultilevel"/>
    <w:tmpl w:val="8A1AA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1C"/>
    <w:rsid w:val="00005746"/>
    <w:rsid w:val="00017FBA"/>
    <w:rsid w:val="00074186"/>
    <w:rsid w:val="000822B0"/>
    <w:rsid w:val="000C5183"/>
    <w:rsid w:val="001240BC"/>
    <w:rsid w:val="00125179"/>
    <w:rsid w:val="00194528"/>
    <w:rsid w:val="00196793"/>
    <w:rsid w:val="001F4956"/>
    <w:rsid w:val="00244BF5"/>
    <w:rsid w:val="00250F1C"/>
    <w:rsid w:val="00275243"/>
    <w:rsid w:val="00283AA4"/>
    <w:rsid w:val="002C1040"/>
    <w:rsid w:val="00307FA7"/>
    <w:rsid w:val="0037390A"/>
    <w:rsid w:val="0038031D"/>
    <w:rsid w:val="004102A9"/>
    <w:rsid w:val="004135D9"/>
    <w:rsid w:val="00425752"/>
    <w:rsid w:val="0043232E"/>
    <w:rsid w:val="004513FA"/>
    <w:rsid w:val="004761B0"/>
    <w:rsid w:val="004F31EE"/>
    <w:rsid w:val="004F4196"/>
    <w:rsid w:val="005002BC"/>
    <w:rsid w:val="00591E06"/>
    <w:rsid w:val="005931E3"/>
    <w:rsid w:val="005F188E"/>
    <w:rsid w:val="006049EC"/>
    <w:rsid w:val="0066154C"/>
    <w:rsid w:val="006B3AA8"/>
    <w:rsid w:val="006D2440"/>
    <w:rsid w:val="007279B8"/>
    <w:rsid w:val="00760898"/>
    <w:rsid w:val="00763C91"/>
    <w:rsid w:val="00792DAE"/>
    <w:rsid w:val="007A60BB"/>
    <w:rsid w:val="007A61B6"/>
    <w:rsid w:val="008128FB"/>
    <w:rsid w:val="0084383A"/>
    <w:rsid w:val="008F0D28"/>
    <w:rsid w:val="0091240B"/>
    <w:rsid w:val="00921926"/>
    <w:rsid w:val="0094432C"/>
    <w:rsid w:val="00951558"/>
    <w:rsid w:val="00981CAF"/>
    <w:rsid w:val="00985FA4"/>
    <w:rsid w:val="009F1596"/>
    <w:rsid w:val="00A05DA5"/>
    <w:rsid w:val="00A17685"/>
    <w:rsid w:val="00A43778"/>
    <w:rsid w:val="00AA16B9"/>
    <w:rsid w:val="00AB15CF"/>
    <w:rsid w:val="00AF530B"/>
    <w:rsid w:val="00AF5678"/>
    <w:rsid w:val="00B07C10"/>
    <w:rsid w:val="00B2304E"/>
    <w:rsid w:val="00B23737"/>
    <w:rsid w:val="00B4628D"/>
    <w:rsid w:val="00B80114"/>
    <w:rsid w:val="00B83AB5"/>
    <w:rsid w:val="00B90C5F"/>
    <w:rsid w:val="00BB190E"/>
    <w:rsid w:val="00BD72C9"/>
    <w:rsid w:val="00C02B2D"/>
    <w:rsid w:val="00C04BF1"/>
    <w:rsid w:val="00C26E41"/>
    <w:rsid w:val="00C86351"/>
    <w:rsid w:val="00D24FFD"/>
    <w:rsid w:val="00D26C17"/>
    <w:rsid w:val="00D4305C"/>
    <w:rsid w:val="00D455F1"/>
    <w:rsid w:val="00D940B0"/>
    <w:rsid w:val="00E717D4"/>
    <w:rsid w:val="00E72A37"/>
    <w:rsid w:val="00EA1ADA"/>
    <w:rsid w:val="00EB1134"/>
    <w:rsid w:val="00EF2CAE"/>
    <w:rsid w:val="00F0763D"/>
    <w:rsid w:val="00F27E9C"/>
    <w:rsid w:val="00F3007C"/>
    <w:rsid w:val="00F50DE4"/>
    <w:rsid w:val="00F52F2E"/>
    <w:rsid w:val="00FA0A40"/>
    <w:rsid w:val="00F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1CDD"/>
  <w15:chartTrackingRefBased/>
  <w15:docId w15:val="{C21E6B4F-BE2F-47D3-89CC-1663A5AD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A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DA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05D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007C"/>
    <w:pPr>
      <w:spacing w:after="160" w:line="256" w:lineRule="auto"/>
      <w:ind w:left="720"/>
      <w:contextualSpacing/>
    </w:pPr>
    <w:rPr>
      <w:rFonts w:eastAsia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D72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2C9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26E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E4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6E41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6E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6E4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POV@nationalbank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ara.Orumbayeva@nation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ndos.ybrayev@nation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anar.Kerimkhan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740E-B7D9-4497-B3EB-BBFEEAB4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12</cp:revision>
  <cp:lastPrinted>2024-10-02T11:23:00Z</cp:lastPrinted>
  <dcterms:created xsi:type="dcterms:W3CDTF">2024-11-22T05:17:00Z</dcterms:created>
  <dcterms:modified xsi:type="dcterms:W3CDTF">2025-10-22T10:34:00Z</dcterms:modified>
</cp:coreProperties>
</file>