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60" w:type="dxa"/>
        <w:tblInd w:w="-176" w:type="dxa"/>
        <w:tblLayout w:type="fixed"/>
        <w:tblLook w:val="01E0" w:firstRow="1" w:lastRow="1" w:firstColumn="1" w:lastColumn="1" w:noHBand="0" w:noVBand="0"/>
      </w:tblPr>
      <w:tblGrid>
        <w:gridCol w:w="4320"/>
        <w:gridCol w:w="1800"/>
        <w:gridCol w:w="4140"/>
      </w:tblGrid>
      <w:tr w:rsidR="00E8152C" w:rsidRPr="000D0513" w:rsidTr="00E8152C">
        <w:trPr>
          <w:trHeight w:val="1528"/>
        </w:trPr>
        <w:tc>
          <w:tcPr>
            <w:tcW w:w="4320" w:type="dxa"/>
          </w:tcPr>
          <w:p w:rsidR="00E8152C" w:rsidRDefault="00E8152C">
            <w:pPr>
              <w:jc w:val="center"/>
              <w:rPr>
                <w:b/>
                <w:sz w:val="22"/>
                <w:szCs w:val="22"/>
                <w:lang w:val="kk-KZ"/>
              </w:rPr>
            </w:pPr>
          </w:p>
          <w:p w:rsidR="00E8152C" w:rsidRPr="000D0513" w:rsidRDefault="00E8152C">
            <w:pPr>
              <w:jc w:val="center"/>
              <w:rPr>
                <w:b/>
                <w:sz w:val="22"/>
                <w:szCs w:val="22"/>
                <w:lang w:val="kk-KZ"/>
              </w:rPr>
            </w:pPr>
            <w:r w:rsidRPr="000D0513">
              <w:rPr>
                <w:b/>
                <w:sz w:val="22"/>
                <w:szCs w:val="22"/>
                <w:lang w:val="kk-KZ"/>
              </w:rPr>
              <w:t>«ҚАЗАҚСТАН РЕСПУБЛИКАСЫНЫҢ</w:t>
            </w:r>
          </w:p>
          <w:p w:rsidR="00E8152C" w:rsidRPr="000D0513" w:rsidRDefault="00E8152C">
            <w:pPr>
              <w:jc w:val="center"/>
              <w:rPr>
                <w:b/>
                <w:sz w:val="22"/>
                <w:szCs w:val="22"/>
              </w:rPr>
            </w:pPr>
            <w:r w:rsidRPr="000D0513">
              <w:rPr>
                <w:b/>
                <w:sz w:val="22"/>
                <w:szCs w:val="22"/>
                <w:lang w:val="kk-KZ"/>
              </w:rPr>
              <w:t>ҰЛТТЫҚ БАНКІ»</w:t>
            </w:r>
          </w:p>
          <w:p w:rsidR="00E8152C" w:rsidRPr="000D0513" w:rsidRDefault="00E8152C">
            <w:pPr>
              <w:jc w:val="center"/>
              <w:rPr>
                <w:b/>
                <w:sz w:val="22"/>
                <w:szCs w:val="22"/>
              </w:rPr>
            </w:pPr>
          </w:p>
          <w:p w:rsidR="00E8152C" w:rsidRPr="000D0513" w:rsidRDefault="00E8152C">
            <w:pPr>
              <w:jc w:val="center"/>
              <w:rPr>
                <w:sz w:val="22"/>
                <w:szCs w:val="22"/>
              </w:rPr>
            </w:pPr>
            <w:r w:rsidRPr="000D0513">
              <w:rPr>
                <w:sz w:val="22"/>
                <w:szCs w:val="22"/>
                <w:lang w:val="kk-KZ"/>
              </w:rPr>
              <w:t xml:space="preserve">РЕСПУБЛИКАЛЫҚ </w:t>
            </w:r>
          </w:p>
          <w:p w:rsidR="00E8152C" w:rsidRPr="000D0513" w:rsidRDefault="00E8152C">
            <w:pPr>
              <w:jc w:val="center"/>
              <w:rPr>
                <w:sz w:val="22"/>
                <w:szCs w:val="22"/>
                <w:lang w:val="kk-KZ"/>
              </w:rPr>
            </w:pPr>
            <w:r w:rsidRPr="000D0513">
              <w:rPr>
                <w:sz w:val="22"/>
                <w:szCs w:val="22"/>
                <w:lang w:val="kk-KZ"/>
              </w:rPr>
              <w:t>МЕМЛЕКЕТТІК МЕКЕМЕСІ</w:t>
            </w:r>
          </w:p>
          <w:p w:rsidR="00E8152C" w:rsidRPr="000D0513" w:rsidRDefault="00E8152C">
            <w:pPr>
              <w:jc w:val="center"/>
              <w:rPr>
                <w:b/>
                <w:sz w:val="22"/>
                <w:szCs w:val="22"/>
                <w:lang w:val="kk-KZ"/>
              </w:rPr>
            </w:pPr>
          </w:p>
        </w:tc>
        <w:tc>
          <w:tcPr>
            <w:tcW w:w="1800" w:type="dxa"/>
            <w:hideMark/>
          </w:tcPr>
          <w:p w:rsidR="00E8152C" w:rsidRPr="000D0513" w:rsidRDefault="008467EB">
            <w:pPr>
              <w:rPr>
                <w:sz w:val="22"/>
                <w:szCs w:val="22"/>
                <w:lang w:val="kk-KZ"/>
              </w:rPr>
            </w:pPr>
            <w:r w:rsidRPr="000D0513">
              <w:rPr>
                <w:noProof/>
              </w:rPr>
              <w:drawing>
                <wp:inline distT="0" distB="0" distL="0" distR="0">
                  <wp:extent cx="1009015" cy="1009015"/>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8">
                            <a:extLst>
                              <a:ext uri="{28A0092B-C50C-407E-A947-70E740481C1C}">
                                <a14:useLocalDpi xmlns:a14="http://schemas.microsoft.com/office/drawing/2010/main" val="0"/>
                              </a:ext>
                            </a:extLst>
                          </a:blip>
                          <a:srcRect l="6992" t="6992" r="6992" b="6992"/>
                          <a:stretch>
                            <a:fillRect/>
                          </a:stretch>
                        </pic:blipFill>
                        <pic:spPr bwMode="auto">
                          <a:xfrm>
                            <a:off x="0" y="0"/>
                            <a:ext cx="1009015" cy="1009015"/>
                          </a:xfrm>
                          <a:prstGeom prst="rect">
                            <a:avLst/>
                          </a:prstGeom>
                          <a:noFill/>
                          <a:ln>
                            <a:noFill/>
                          </a:ln>
                        </pic:spPr>
                      </pic:pic>
                    </a:graphicData>
                  </a:graphic>
                </wp:inline>
              </w:drawing>
            </w:r>
          </w:p>
        </w:tc>
        <w:tc>
          <w:tcPr>
            <w:tcW w:w="4140" w:type="dxa"/>
          </w:tcPr>
          <w:p w:rsidR="00E8152C" w:rsidRPr="000D0513" w:rsidRDefault="00E8152C">
            <w:pPr>
              <w:jc w:val="center"/>
              <w:rPr>
                <w:sz w:val="22"/>
                <w:szCs w:val="22"/>
                <w:lang w:val="kk-KZ"/>
              </w:rPr>
            </w:pPr>
          </w:p>
          <w:p w:rsidR="00E8152C" w:rsidRPr="000D0513" w:rsidRDefault="00E8152C">
            <w:pPr>
              <w:jc w:val="center"/>
              <w:rPr>
                <w:sz w:val="22"/>
                <w:szCs w:val="22"/>
              </w:rPr>
            </w:pPr>
            <w:r w:rsidRPr="000D0513">
              <w:rPr>
                <w:sz w:val="22"/>
                <w:szCs w:val="22"/>
              </w:rPr>
              <w:t>РЕСПУБЛИКАНСКОЕ ГОСУДАР</w:t>
            </w:r>
            <w:r w:rsidRPr="000D0513">
              <w:rPr>
                <w:sz w:val="22"/>
                <w:szCs w:val="22"/>
                <w:lang w:val="kk-KZ"/>
              </w:rPr>
              <w:t>С</w:t>
            </w:r>
            <w:r w:rsidRPr="000D0513">
              <w:rPr>
                <w:sz w:val="22"/>
                <w:szCs w:val="22"/>
              </w:rPr>
              <w:t>ТВЕННОЕ УЧРЕЖДЕНИЕ</w:t>
            </w:r>
          </w:p>
          <w:p w:rsidR="00E8152C" w:rsidRPr="000D0513" w:rsidRDefault="00E8152C">
            <w:pPr>
              <w:jc w:val="center"/>
              <w:rPr>
                <w:sz w:val="22"/>
                <w:szCs w:val="22"/>
              </w:rPr>
            </w:pPr>
          </w:p>
          <w:p w:rsidR="00E8152C" w:rsidRPr="000D0513" w:rsidRDefault="00E8152C">
            <w:pPr>
              <w:jc w:val="center"/>
              <w:rPr>
                <w:b/>
                <w:sz w:val="22"/>
                <w:szCs w:val="22"/>
              </w:rPr>
            </w:pPr>
            <w:r w:rsidRPr="000D0513">
              <w:rPr>
                <w:b/>
                <w:sz w:val="22"/>
                <w:szCs w:val="22"/>
              </w:rPr>
              <w:t>«НАЦИОНАЛЬНЫЙ БАНК</w:t>
            </w:r>
          </w:p>
          <w:p w:rsidR="00E8152C" w:rsidRPr="000D0513" w:rsidRDefault="00E8152C">
            <w:pPr>
              <w:jc w:val="center"/>
              <w:rPr>
                <w:b/>
                <w:sz w:val="22"/>
                <w:szCs w:val="22"/>
                <w:lang w:val="kk-KZ"/>
              </w:rPr>
            </w:pPr>
            <w:r w:rsidRPr="000D0513">
              <w:rPr>
                <w:b/>
                <w:sz w:val="22"/>
                <w:szCs w:val="22"/>
              </w:rPr>
              <w:t>РЕСПУБЛИКИ КАЗАХСТАН»</w:t>
            </w:r>
          </w:p>
          <w:p w:rsidR="00E8152C" w:rsidRPr="000D0513" w:rsidRDefault="00E8152C">
            <w:pPr>
              <w:jc w:val="center"/>
              <w:rPr>
                <w:b/>
                <w:sz w:val="16"/>
                <w:szCs w:val="16"/>
                <w:lang w:val="kk-KZ"/>
              </w:rPr>
            </w:pPr>
          </w:p>
        </w:tc>
      </w:tr>
      <w:tr w:rsidR="00E8152C" w:rsidRPr="000D0513" w:rsidTr="00E8152C">
        <w:trPr>
          <w:trHeight w:val="584"/>
        </w:trPr>
        <w:tc>
          <w:tcPr>
            <w:tcW w:w="4320" w:type="dxa"/>
          </w:tcPr>
          <w:p w:rsidR="00E8152C" w:rsidRPr="000D0513" w:rsidRDefault="00E8152C">
            <w:pPr>
              <w:jc w:val="center"/>
              <w:rPr>
                <w:b/>
                <w:sz w:val="28"/>
                <w:szCs w:val="28"/>
                <w:lang w:val="kk-KZ"/>
              </w:rPr>
            </w:pPr>
            <w:r w:rsidRPr="000D0513">
              <w:rPr>
                <w:b/>
                <w:sz w:val="28"/>
                <w:szCs w:val="28"/>
                <w:lang w:val="kk-KZ"/>
              </w:rPr>
              <w:t>БАСҚАРМАСЫНЫҢ</w:t>
            </w:r>
            <w:r w:rsidRPr="000D0513">
              <w:rPr>
                <w:b/>
                <w:sz w:val="28"/>
                <w:szCs w:val="28"/>
                <w:lang w:val="kk-KZ"/>
              </w:rPr>
              <w:br/>
              <w:t>ҚАУЛЫСЫ</w:t>
            </w:r>
          </w:p>
          <w:p w:rsidR="00E8152C" w:rsidRPr="000D0513" w:rsidRDefault="00E8152C">
            <w:pPr>
              <w:jc w:val="center"/>
              <w:rPr>
                <w:b/>
                <w:sz w:val="22"/>
                <w:szCs w:val="22"/>
                <w:lang w:val="kk-KZ"/>
              </w:rPr>
            </w:pPr>
          </w:p>
          <w:p w:rsidR="00E8152C" w:rsidRPr="0044303D" w:rsidRDefault="00B2118F" w:rsidP="00571A05">
            <w:pPr>
              <w:ind w:firstLine="709"/>
              <w:jc w:val="both"/>
              <w:rPr>
                <w:sz w:val="16"/>
                <w:szCs w:val="16"/>
              </w:rPr>
            </w:pPr>
            <w:r w:rsidRPr="000D0513">
              <w:rPr>
                <w:sz w:val="22"/>
                <w:szCs w:val="22"/>
                <w:lang w:val="kk-KZ"/>
              </w:rPr>
              <w:t xml:space="preserve">     </w:t>
            </w:r>
            <w:r w:rsidR="003E1284" w:rsidRPr="000D0513">
              <w:rPr>
                <w:sz w:val="22"/>
                <w:szCs w:val="22"/>
                <w:lang w:val="kk-KZ"/>
              </w:rPr>
              <w:t>202</w:t>
            </w:r>
            <w:r w:rsidR="00B94D58">
              <w:rPr>
                <w:sz w:val="22"/>
                <w:szCs w:val="22"/>
                <w:lang w:val="kk-KZ"/>
              </w:rPr>
              <w:t>5</w:t>
            </w:r>
            <w:r w:rsidR="00D44F39" w:rsidRPr="000D0513">
              <w:rPr>
                <w:sz w:val="22"/>
                <w:szCs w:val="22"/>
                <w:lang w:val="kk-KZ"/>
              </w:rPr>
              <w:t xml:space="preserve"> жылғы </w:t>
            </w:r>
            <w:r w:rsidR="0095093D">
              <w:rPr>
                <w:sz w:val="22"/>
                <w:szCs w:val="22"/>
                <w:lang w:val="kk-KZ"/>
              </w:rPr>
              <w:t>2</w:t>
            </w:r>
            <w:r w:rsidR="00D82358">
              <w:rPr>
                <w:sz w:val="22"/>
                <w:szCs w:val="22"/>
                <w:lang w:val="kk-KZ"/>
              </w:rPr>
              <w:t>6</w:t>
            </w:r>
            <w:r w:rsidR="00286D16">
              <w:rPr>
                <w:sz w:val="22"/>
                <w:szCs w:val="22"/>
                <w:lang w:val="kk-KZ"/>
              </w:rPr>
              <w:t xml:space="preserve"> </w:t>
            </w:r>
            <w:r w:rsidR="00D82358">
              <w:rPr>
                <w:sz w:val="22"/>
                <w:szCs w:val="22"/>
                <w:lang w:val="kk-KZ"/>
              </w:rPr>
              <w:t>қыркүйек</w:t>
            </w:r>
          </w:p>
          <w:p w:rsidR="00FF1A36" w:rsidRPr="00FF1A36" w:rsidRDefault="00FF1A36">
            <w:pPr>
              <w:jc w:val="center"/>
              <w:rPr>
                <w:sz w:val="16"/>
                <w:szCs w:val="16"/>
              </w:rPr>
            </w:pPr>
          </w:p>
          <w:p w:rsidR="00E8152C" w:rsidRPr="000D0513" w:rsidRDefault="008C3C0C">
            <w:pPr>
              <w:jc w:val="center"/>
              <w:rPr>
                <w:sz w:val="22"/>
                <w:szCs w:val="22"/>
                <w:lang w:val="kk-KZ"/>
              </w:rPr>
            </w:pPr>
            <w:r>
              <w:rPr>
                <w:sz w:val="22"/>
                <w:szCs w:val="22"/>
              </w:rPr>
              <w:t>Астана</w:t>
            </w:r>
            <w:r w:rsidRPr="000D0513">
              <w:rPr>
                <w:sz w:val="22"/>
                <w:szCs w:val="22"/>
                <w:lang w:val="kk-KZ"/>
              </w:rPr>
              <w:t xml:space="preserve"> </w:t>
            </w:r>
            <w:r w:rsidR="00E8152C" w:rsidRPr="000D0513">
              <w:rPr>
                <w:sz w:val="22"/>
                <w:szCs w:val="22"/>
                <w:lang w:val="kk-KZ"/>
              </w:rPr>
              <w:t>қаласы</w:t>
            </w:r>
          </w:p>
          <w:p w:rsidR="00E8152C" w:rsidRPr="000D0513" w:rsidRDefault="00E8152C">
            <w:pPr>
              <w:jc w:val="center"/>
              <w:rPr>
                <w:sz w:val="16"/>
                <w:szCs w:val="16"/>
                <w:lang w:val="kk-KZ"/>
              </w:rPr>
            </w:pPr>
          </w:p>
          <w:p w:rsidR="00E8152C" w:rsidRPr="000D0513" w:rsidRDefault="00E8152C">
            <w:pPr>
              <w:jc w:val="center"/>
              <w:rPr>
                <w:sz w:val="28"/>
                <w:szCs w:val="28"/>
                <w:lang w:val="kk-KZ"/>
              </w:rPr>
            </w:pPr>
          </w:p>
        </w:tc>
        <w:tc>
          <w:tcPr>
            <w:tcW w:w="1800" w:type="dxa"/>
          </w:tcPr>
          <w:p w:rsidR="00E8152C" w:rsidRPr="000D0513" w:rsidRDefault="00E8152C">
            <w:pPr>
              <w:rPr>
                <w:sz w:val="18"/>
                <w:szCs w:val="18"/>
                <w:lang w:val="kk-KZ"/>
              </w:rPr>
            </w:pPr>
          </w:p>
        </w:tc>
        <w:tc>
          <w:tcPr>
            <w:tcW w:w="4140" w:type="dxa"/>
          </w:tcPr>
          <w:p w:rsidR="00E8152C" w:rsidRPr="000D0513" w:rsidRDefault="00E8152C">
            <w:pPr>
              <w:jc w:val="center"/>
              <w:rPr>
                <w:b/>
                <w:sz w:val="28"/>
                <w:szCs w:val="28"/>
                <w:lang w:val="kk-KZ"/>
              </w:rPr>
            </w:pPr>
            <w:r w:rsidRPr="000D0513">
              <w:rPr>
                <w:b/>
                <w:sz w:val="28"/>
                <w:szCs w:val="28"/>
                <w:lang w:val="kk-KZ"/>
              </w:rPr>
              <w:t>ПОСТАНОВЛЕНИЕ</w:t>
            </w:r>
          </w:p>
          <w:p w:rsidR="00E8152C" w:rsidRPr="000D0513" w:rsidRDefault="00E8152C">
            <w:pPr>
              <w:jc w:val="center"/>
              <w:rPr>
                <w:b/>
                <w:sz w:val="28"/>
                <w:szCs w:val="28"/>
                <w:lang w:val="kk-KZ"/>
              </w:rPr>
            </w:pPr>
            <w:r w:rsidRPr="000D0513">
              <w:rPr>
                <w:b/>
                <w:sz w:val="28"/>
                <w:szCs w:val="28"/>
                <w:lang w:val="kk-KZ"/>
              </w:rPr>
              <w:t>ПРАВЛЕНИЯ</w:t>
            </w:r>
          </w:p>
          <w:p w:rsidR="00E8152C" w:rsidRPr="000D0513" w:rsidRDefault="00E8152C">
            <w:pPr>
              <w:jc w:val="center"/>
              <w:rPr>
                <w:b/>
                <w:lang w:val="kk-KZ"/>
              </w:rPr>
            </w:pPr>
          </w:p>
          <w:p w:rsidR="00E8152C" w:rsidRPr="006F70B6" w:rsidRDefault="008D691B">
            <w:pPr>
              <w:jc w:val="center"/>
              <w:rPr>
                <w:sz w:val="22"/>
                <w:szCs w:val="22"/>
                <w:lang w:val="en-US"/>
              </w:rPr>
            </w:pPr>
            <w:r w:rsidRPr="000D0513">
              <w:rPr>
                <w:sz w:val="22"/>
                <w:szCs w:val="22"/>
              </w:rPr>
              <w:t xml:space="preserve">№ </w:t>
            </w:r>
            <w:r w:rsidR="00B44448">
              <w:rPr>
                <w:sz w:val="22"/>
                <w:szCs w:val="22"/>
              </w:rPr>
              <w:t>59</w:t>
            </w:r>
          </w:p>
          <w:p w:rsidR="00E8152C" w:rsidRPr="000D0513" w:rsidRDefault="00E8152C">
            <w:pPr>
              <w:jc w:val="center"/>
              <w:rPr>
                <w:sz w:val="16"/>
                <w:szCs w:val="16"/>
              </w:rPr>
            </w:pPr>
          </w:p>
          <w:p w:rsidR="00E8152C" w:rsidRPr="008C3C0C" w:rsidRDefault="00BF5884" w:rsidP="008C3C0C">
            <w:pPr>
              <w:jc w:val="center"/>
              <w:rPr>
                <w:b/>
                <w:sz w:val="22"/>
                <w:szCs w:val="22"/>
              </w:rPr>
            </w:pPr>
            <w:r>
              <w:rPr>
                <w:sz w:val="22"/>
                <w:szCs w:val="22"/>
                <w:lang w:val="kk-KZ"/>
              </w:rPr>
              <w:t>город</w:t>
            </w:r>
            <w:r w:rsidR="00E8152C" w:rsidRPr="000D0513">
              <w:rPr>
                <w:sz w:val="22"/>
                <w:szCs w:val="22"/>
              </w:rPr>
              <w:t xml:space="preserve"> </w:t>
            </w:r>
            <w:r w:rsidR="008C3C0C">
              <w:rPr>
                <w:sz w:val="22"/>
                <w:szCs w:val="22"/>
              </w:rPr>
              <w:t>Астана</w:t>
            </w:r>
          </w:p>
        </w:tc>
      </w:tr>
    </w:tbl>
    <w:p w:rsidR="00165674" w:rsidRDefault="00165674" w:rsidP="00165674">
      <w:pPr>
        <w:jc w:val="center"/>
        <w:rPr>
          <w:b/>
          <w:sz w:val="28"/>
          <w:szCs w:val="28"/>
          <w:lang w:val="kk-KZ"/>
        </w:rPr>
      </w:pPr>
    </w:p>
    <w:p w:rsidR="002308AC" w:rsidRDefault="002308AC" w:rsidP="002308AC">
      <w:pPr>
        <w:jc w:val="center"/>
        <w:rPr>
          <w:rFonts w:eastAsia="Calibri"/>
          <w:b/>
          <w:sz w:val="28"/>
          <w:szCs w:val="28"/>
          <w:lang w:val="kk-KZ"/>
        </w:rPr>
      </w:pPr>
    </w:p>
    <w:p w:rsidR="002308AC" w:rsidRDefault="002308AC" w:rsidP="002308AC">
      <w:pPr>
        <w:jc w:val="center"/>
        <w:rPr>
          <w:rFonts w:eastAsia="Calibri"/>
          <w:b/>
          <w:sz w:val="28"/>
          <w:szCs w:val="28"/>
          <w:lang w:val="kk-KZ"/>
        </w:rPr>
      </w:pPr>
    </w:p>
    <w:p w:rsidR="002308AC" w:rsidRPr="002308AC" w:rsidRDefault="002308AC" w:rsidP="002308AC">
      <w:pPr>
        <w:jc w:val="center"/>
        <w:rPr>
          <w:rFonts w:eastAsia="Calibri"/>
          <w:b/>
          <w:sz w:val="28"/>
          <w:szCs w:val="28"/>
          <w:lang w:val="kk-KZ"/>
        </w:rPr>
      </w:pPr>
      <w:r w:rsidRPr="002308AC">
        <w:rPr>
          <w:rFonts w:eastAsia="Calibri"/>
          <w:b/>
          <w:sz w:val="28"/>
          <w:szCs w:val="28"/>
          <w:lang w:val="kk-KZ"/>
        </w:rPr>
        <w:t xml:space="preserve">«7-20-25. Әрбір отбасына баспана алудың жаңа мүмкіндіктерін беру» ипотекалық тұрғын үй кредиттеу бағдарламасын бекіту туралы» </w:t>
      </w:r>
    </w:p>
    <w:p w:rsidR="002308AC" w:rsidRPr="002308AC" w:rsidRDefault="002308AC" w:rsidP="002308AC">
      <w:pPr>
        <w:jc w:val="center"/>
        <w:rPr>
          <w:rFonts w:eastAsia="Calibri"/>
          <w:b/>
          <w:sz w:val="28"/>
          <w:szCs w:val="28"/>
          <w:lang w:val="kk-KZ"/>
        </w:rPr>
      </w:pPr>
      <w:r w:rsidRPr="002308AC">
        <w:rPr>
          <w:rFonts w:eastAsia="Calibri"/>
          <w:b/>
          <w:sz w:val="28"/>
          <w:szCs w:val="28"/>
          <w:lang w:val="kk-KZ"/>
        </w:rPr>
        <w:t xml:space="preserve">Қазақстан Республикасы Ұлттық Банкі Басқармасының </w:t>
      </w:r>
      <w:r w:rsidRPr="002308AC">
        <w:rPr>
          <w:rFonts w:eastAsia="Calibri"/>
          <w:b/>
          <w:sz w:val="28"/>
          <w:szCs w:val="28"/>
          <w:lang w:val="kk-KZ"/>
        </w:rPr>
        <w:br/>
        <w:t xml:space="preserve">2018 жылғы 31 мамырдағы № 107 қаулысына өзгерістер мен толықтыру енгізу туралы және «7-20-25. Әрбір отбасына </w:t>
      </w:r>
      <w:r w:rsidRPr="002308AC">
        <w:rPr>
          <w:rFonts w:eastAsia="Calibri"/>
          <w:b/>
          <w:sz w:val="28"/>
          <w:szCs w:val="28"/>
          <w:lang w:val="kk-KZ"/>
        </w:rPr>
        <w:br/>
        <w:t xml:space="preserve">баспана алудың жаңа мүмкіндіктерін беру» ипотекалық тұрғын үй кредиттеу бағдарламасын 2026 жылы қаржыландыру көлемін </w:t>
      </w:r>
    </w:p>
    <w:p w:rsidR="002308AC" w:rsidRPr="002308AC" w:rsidRDefault="002308AC" w:rsidP="002308AC">
      <w:pPr>
        <w:jc w:val="center"/>
        <w:rPr>
          <w:rFonts w:eastAsia="Calibri"/>
          <w:b/>
          <w:sz w:val="28"/>
          <w:szCs w:val="28"/>
          <w:lang w:val="kk-KZ"/>
        </w:rPr>
      </w:pPr>
      <w:r w:rsidRPr="002308AC">
        <w:rPr>
          <w:rFonts w:eastAsia="Calibri"/>
          <w:b/>
          <w:sz w:val="28"/>
          <w:szCs w:val="28"/>
          <w:lang w:val="kk-KZ"/>
        </w:rPr>
        <w:t xml:space="preserve">айқындау туралы </w:t>
      </w:r>
    </w:p>
    <w:p w:rsidR="002308AC" w:rsidRPr="002308AC" w:rsidRDefault="002308AC" w:rsidP="002308AC">
      <w:pPr>
        <w:shd w:val="clear" w:color="auto" w:fill="FFFFFF"/>
        <w:jc w:val="both"/>
        <w:rPr>
          <w:sz w:val="28"/>
          <w:szCs w:val="28"/>
          <w:lang w:val="kk-KZ"/>
        </w:rPr>
      </w:pPr>
    </w:p>
    <w:p w:rsidR="002308AC" w:rsidRPr="002308AC" w:rsidRDefault="002308AC" w:rsidP="002308AC">
      <w:pPr>
        <w:shd w:val="clear" w:color="auto" w:fill="FFFFFF"/>
        <w:jc w:val="both"/>
        <w:rPr>
          <w:sz w:val="28"/>
          <w:szCs w:val="28"/>
          <w:lang w:val="kk-KZ"/>
        </w:rPr>
      </w:pPr>
    </w:p>
    <w:p w:rsidR="002308AC" w:rsidRPr="002308AC" w:rsidRDefault="002308AC" w:rsidP="002308AC">
      <w:pPr>
        <w:shd w:val="clear" w:color="auto" w:fill="FFFFFF"/>
        <w:ind w:firstLine="709"/>
        <w:jc w:val="both"/>
        <w:rPr>
          <w:sz w:val="28"/>
          <w:szCs w:val="28"/>
          <w:lang w:val="kk-KZ"/>
        </w:rPr>
      </w:pPr>
      <w:r w:rsidRPr="002308AC">
        <w:rPr>
          <w:sz w:val="28"/>
          <w:szCs w:val="28"/>
          <w:lang w:val="kk-KZ"/>
        </w:rPr>
        <w:t xml:space="preserve">Қазақстан Республикасы Ұлттық Банкінің Басқармасы </w:t>
      </w:r>
      <w:r w:rsidRPr="002308AC">
        <w:rPr>
          <w:b/>
          <w:sz w:val="28"/>
          <w:szCs w:val="28"/>
          <w:lang w:val="kk-KZ"/>
        </w:rPr>
        <w:t>ҚАУЛЫ ЕТЕДІ</w:t>
      </w:r>
      <w:r w:rsidRPr="002308AC">
        <w:rPr>
          <w:sz w:val="28"/>
          <w:szCs w:val="28"/>
          <w:lang w:val="kk-KZ"/>
        </w:rPr>
        <w:t xml:space="preserve">: </w:t>
      </w:r>
    </w:p>
    <w:p w:rsidR="002308AC" w:rsidRPr="002308AC" w:rsidRDefault="002308AC" w:rsidP="002308AC">
      <w:pPr>
        <w:tabs>
          <w:tab w:val="left" w:pos="993"/>
        </w:tabs>
        <w:ind w:firstLine="709"/>
        <w:jc w:val="both"/>
        <w:rPr>
          <w:color w:val="000000"/>
          <w:sz w:val="28"/>
          <w:szCs w:val="28"/>
          <w:lang w:val="kk-KZ"/>
        </w:rPr>
      </w:pPr>
      <w:r w:rsidRPr="002308AC">
        <w:rPr>
          <w:color w:val="000000"/>
          <w:sz w:val="28"/>
          <w:szCs w:val="28"/>
          <w:lang w:val="kk-KZ"/>
        </w:rPr>
        <w:t xml:space="preserve">1. «7-20-25. Әрбір отбасына баспана алудың жаңа мүмкіндіктерін беру» ипотекалық тұрғын үй кредиттеу бағдарламасын бекіту туралы» Қазақстан Республикасы Ұлттық Банкі Басқармасының 2018 жылғы 31 мамырдағы </w:t>
      </w:r>
      <w:r w:rsidRPr="002308AC">
        <w:rPr>
          <w:color w:val="000000"/>
          <w:sz w:val="28"/>
          <w:szCs w:val="28"/>
          <w:lang w:val="kk-KZ"/>
        </w:rPr>
        <w:br/>
        <w:t xml:space="preserve">№ 107 қаулысына </w:t>
      </w:r>
      <w:r w:rsidRPr="002308AC">
        <w:rPr>
          <w:rFonts w:eastAsia="Calibri"/>
          <w:sz w:val="28"/>
          <w:szCs w:val="28"/>
          <w:lang w:val="kk-KZ"/>
        </w:rPr>
        <w:t>мынадай өзгерістер енгізілсін</w:t>
      </w:r>
      <w:r w:rsidRPr="002308AC">
        <w:rPr>
          <w:color w:val="000000"/>
          <w:sz w:val="28"/>
          <w:szCs w:val="28"/>
          <w:lang w:val="kk-KZ"/>
        </w:rPr>
        <w:t>:</w:t>
      </w:r>
    </w:p>
    <w:p w:rsidR="002308AC" w:rsidRPr="002308AC" w:rsidRDefault="002308AC" w:rsidP="002308AC">
      <w:pPr>
        <w:ind w:firstLine="709"/>
        <w:jc w:val="both"/>
        <w:rPr>
          <w:rFonts w:eastAsia="Calibri"/>
          <w:sz w:val="28"/>
          <w:szCs w:val="28"/>
          <w:lang w:val="kk-KZ"/>
        </w:rPr>
      </w:pPr>
      <w:r w:rsidRPr="002308AC">
        <w:rPr>
          <w:rFonts w:eastAsia="Calibri"/>
          <w:sz w:val="28"/>
          <w:szCs w:val="28"/>
          <w:lang w:val="kk-KZ"/>
        </w:rPr>
        <w:t xml:space="preserve">көрсетілген қаулымен бекітілген </w:t>
      </w:r>
      <w:r w:rsidRPr="002308AC">
        <w:rPr>
          <w:bCs/>
          <w:color w:val="000000"/>
          <w:sz w:val="28"/>
          <w:szCs w:val="28"/>
          <w:lang w:val="kk-KZ"/>
        </w:rPr>
        <w:t xml:space="preserve">«7-20-25. Әрбір отбасына баспана алудың жаңа мүмкіндіктерін беру» ипотекалық тұрғын үй кредиттеу </w:t>
      </w:r>
      <w:r w:rsidRPr="002308AC">
        <w:rPr>
          <w:rFonts w:eastAsia="Calibri"/>
          <w:sz w:val="28"/>
          <w:szCs w:val="28"/>
          <w:lang w:val="kk-KZ"/>
        </w:rPr>
        <w:t>бағдарламасында</w:t>
      </w:r>
      <w:r w:rsidRPr="002308AC">
        <w:rPr>
          <w:color w:val="000000"/>
          <w:sz w:val="28"/>
          <w:szCs w:val="28"/>
          <w:lang w:val="kk-KZ"/>
        </w:rPr>
        <w:t>:</w:t>
      </w:r>
    </w:p>
    <w:p w:rsidR="002308AC" w:rsidRPr="002308AC" w:rsidRDefault="002308AC" w:rsidP="002308AC">
      <w:pPr>
        <w:ind w:firstLine="709"/>
        <w:jc w:val="both"/>
        <w:rPr>
          <w:rFonts w:eastAsia="Calibri"/>
          <w:sz w:val="28"/>
          <w:szCs w:val="20"/>
          <w:lang w:val="kk-KZ"/>
        </w:rPr>
      </w:pPr>
      <w:r w:rsidRPr="002308AC">
        <w:rPr>
          <w:color w:val="000000"/>
          <w:sz w:val="28"/>
          <w:szCs w:val="28"/>
          <w:lang w:val="kk-KZ"/>
        </w:rPr>
        <w:t xml:space="preserve">«I. </w:t>
      </w:r>
      <w:r w:rsidRPr="002308AC">
        <w:rPr>
          <w:rFonts w:eastAsia="Calibri"/>
          <w:sz w:val="28"/>
          <w:szCs w:val="20"/>
          <w:lang w:val="kk-KZ"/>
        </w:rPr>
        <w:t>Кіріспе</w:t>
      </w:r>
      <w:r w:rsidRPr="002308AC">
        <w:rPr>
          <w:color w:val="000000"/>
          <w:sz w:val="28"/>
          <w:szCs w:val="28"/>
          <w:lang w:val="kk-KZ"/>
        </w:rPr>
        <w:t>» бөлімінің екінші бөлігінің 5</w:t>
      </w:r>
      <w:r w:rsidRPr="002308AC">
        <w:rPr>
          <w:rFonts w:eastAsia="Calibri"/>
          <w:sz w:val="28"/>
          <w:szCs w:val="28"/>
          <w:lang w:val="kk-KZ"/>
        </w:rPr>
        <w:t>) тармақшасы мынадай редакцияда жазылсын:</w:t>
      </w:r>
    </w:p>
    <w:p w:rsidR="002308AC" w:rsidRPr="002308AC" w:rsidRDefault="002308AC" w:rsidP="002308AC">
      <w:pPr>
        <w:ind w:firstLine="709"/>
        <w:jc w:val="both"/>
        <w:rPr>
          <w:rFonts w:eastAsia="Calibri"/>
          <w:sz w:val="28"/>
          <w:szCs w:val="28"/>
          <w:lang w:val="kk-KZ"/>
        </w:rPr>
      </w:pPr>
      <w:r w:rsidRPr="002308AC">
        <w:rPr>
          <w:rFonts w:eastAsia="Calibri"/>
          <w:sz w:val="28"/>
          <w:szCs w:val="28"/>
          <w:lang w:val="kk-KZ"/>
        </w:rPr>
        <w:t>«5) қоса қарыз алушы, кепілдік беруші – алынған ақшаны қайтару міндеттемелерінің орындалуына ортақ жауапты адам ретінде әрекет ететін жеке тұлға;»;</w:t>
      </w:r>
    </w:p>
    <w:p w:rsidR="002308AC" w:rsidRPr="002308AC" w:rsidRDefault="002308AC" w:rsidP="002308AC">
      <w:pPr>
        <w:ind w:firstLine="709"/>
        <w:jc w:val="both"/>
        <w:rPr>
          <w:rFonts w:eastAsia="Calibri"/>
          <w:sz w:val="28"/>
          <w:szCs w:val="28"/>
          <w:lang w:val="kk-KZ"/>
        </w:rPr>
      </w:pPr>
      <w:r w:rsidRPr="002308AC">
        <w:rPr>
          <w:rFonts w:eastAsia="Calibri"/>
          <w:sz w:val="28"/>
          <w:szCs w:val="28"/>
          <w:lang w:val="kk-KZ"/>
        </w:rPr>
        <w:t>«</w:t>
      </w:r>
      <w:r w:rsidRPr="002308AC">
        <w:rPr>
          <w:color w:val="000000"/>
          <w:sz w:val="28"/>
          <w:szCs w:val="28"/>
          <w:lang w:val="kk-KZ"/>
        </w:rPr>
        <w:t>VII. Ипотекалық тұрғын үй қарыздарын беру талаптары» бөлімінде</w:t>
      </w:r>
      <w:r w:rsidRPr="002308AC">
        <w:rPr>
          <w:rFonts w:eastAsia="Calibri"/>
          <w:sz w:val="28"/>
          <w:szCs w:val="28"/>
          <w:lang w:val="kk-KZ"/>
        </w:rPr>
        <w:t>:</w:t>
      </w:r>
    </w:p>
    <w:p w:rsidR="002308AC" w:rsidRPr="002308AC" w:rsidRDefault="002308AC" w:rsidP="002308AC">
      <w:pPr>
        <w:ind w:firstLine="709"/>
        <w:jc w:val="both"/>
        <w:rPr>
          <w:color w:val="000000"/>
          <w:sz w:val="28"/>
          <w:szCs w:val="28"/>
          <w:lang w:val="kk-KZ"/>
        </w:rPr>
      </w:pPr>
      <w:r w:rsidRPr="002308AC">
        <w:rPr>
          <w:color w:val="000000"/>
          <w:sz w:val="28"/>
          <w:szCs w:val="28"/>
          <w:lang w:val="kk-KZ"/>
        </w:rPr>
        <w:t>кестеде:</w:t>
      </w:r>
    </w:p>
    <w:p w:rsidR="002308AC" w:rsidRPr="002308AC" w:rsidRDefault="002308AC" w:rsidP="002308AC">
      <w:pPr>
        <w:ind w:firstLine="709"/>
        <w:jc w:val="both"/>
        <w:rPr>
          <w:color w:val="000000"/>
          <w:sz w:val="28"/>
          <w:szCs w:val="28"/>
          <w:lang w:val="kk-KZ"/>
        </w:rPr>
      </w:pPr>
      <w:r w:rsidRPr="002308AC">
        <w:rPr>
          <w:color w:val="000000"/>
          <w:sz w:val="28"/>
          <w:szCs w:val="28"/>
          <w:lang w:val="kk-KZ"/>
        </w:rPr>
        <w:t>«</w:t>
      </w:r>
      <w:r w:rsidRPr="002308AC">
        <w:rPr>
          <w:bCs/>
          <w:sz w:val="28"/>
          <w:szCs w:val="28"/>
          <w:lang w:val="kk-KZ"/>
        </w:rPr>
        <w:t>Сатып алынатын тұрғын үйдің ең жоғары құны</w:t>
      </w:r>
      <w:r w:rsidRPr="002308AC">
        <w:rPr>
          <w:color w:val="000000"/>
          <w:sz w:val="28"/>
          <w:szCs w:val="28"/>
          <w:lang w:val="kk-KZ"/>
        </w:rPr>
        <w:t>» жолы мынадай редакцияда жазылсын:</w:t>
      </w:r>
    </w:p>
    <w:tbl>
      <w:tblPr>
        <w:tblW w:w="10035" w:type="dxa"/>
        <w:jc w:val="center"/>
        <w:tblCellMar>
          <w:left w:w="0" w:type="dxa"/>
          <w:right w:w="0" w:type="dxa"/>
        </w:tblCellMar>
        <w:tblLook w:val="04A0" w:firstRow="1" w:lastRow="0" w:firstColumn="1" w:lastColumn="0" w:noHBand="0" w:noVBand="1"/>
      </w:tblPr>
      <w:tblGrid>
        <w:gridCol w:w="468"/>
        <w:gridCol w:w="4222"/>
        <w:gridCol w:w="4854"/>
        <w:gridCol w:w="491"/>
      </w:tblGrid>
      <w:tr w:rsidR="002308AC" w:rsidRPr="002308AC" w:rsidTr="00AC1ACC">
        <w:trPr>
          <w:cantSplit/>
          <w:jc w:val="center"/>
        </w:trPr>
        <w:tc>
          <w:tcPr>
            <w:tcW w:w="468" w:type="dxa"/>
            <w:tcBorders>
              <w:top w:val="nil"/>
              <w:left w:val="nil"/>
              <w:bottom w:val="nil"/>
              <w:right w:val="single" w:sz="4" w:space="0" w:color="auto"/>
            </w:tcBorders>
            <w:tcMar>
              <w:top w:w="0" w:type="dxa"/>
              <w:left w:w="108" w:type="dxa"/>
              <w:bottom w:w="0" w:type="dxa"/>
              <w:right w:w="108" w:type="dxa"/>
            </w:tcMar>
            <w:hideMark/>
          </w:tcPr>
          <w:p w:rsidR="002308AC" w:rsidRPr="002308AC" w:rsidRDefault="002308AC" w:rsidP="002308AC">
            <w:pPr>
              <w:jc w:val="both"/>
              <w:rPr>
                <w:sz w:val="28"/>
                <w:szCs w:val="28"/>
              </w:rPr>
            </w:pPr>
            <w:r w:rsidRPr="002308AC">
              <w:rPr>
                <w:sz w:val="28"/>
                <w:szCs w:val="28"/>
                <w:lang w:val="kk-KZ"/>
              </w:rPr>
              <w:lastRenderedPageBreak/>
              <w:t> </w:t>
            </w:r>
            <w:r w:rsidRPr="002308AC">
              <w:rPr>
                <w:sz w:val="28"/>
                <w:szCs w:val="28"/>
              </w:rPr>
              <w:t>«</w:t>
            </w:r>
          </w:p>
        </w:tc>
        <w:tc>
          <w:tcPr>
            <w:tcW w:w="42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308AC" w:rsidRPr="002308AC" w:rsidRDefault="002308AC" w:rsidP="002308AC">
            <w:pPr>
              <w:rPr>
                <w:sz w:val="28"/>
                <w:szCs w:val="28"/>
                <w:lang w:val="kk-KZ"/>
              </w:rPr>
            </w:pPr>
            <w:r w:rsidRPr="002308AC">
              <w:rPr>
                <w:bCs/>
                <w:sz w:val="28"/>
                <w:szCs w:val="28"/>
                <w:lang w:val="kk-KZ"/>
              </w:rPr>
              <w:t>Сатып алынатын тұрғын үйдің ең жоғары құны</w:t>
            </w:r>
          </w:p>
        </w:tc>
        <w:tc>
          <w:tcPr>
            <w:tcW w:w="48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308AC" w:rsidRPr="002308AC" w:rsidRDefault="002308AC" w:rsidP="002308AC">
            <w:pPr>
              <w:jc w:val="both"/>
              <w:rPr>
                <w:sz w:val="28"/>
                <w:szCs w:val="28"/>
                <w:lang w:val="kk-KZ"/>
              </w:rPr>
            </w:pPr>
            <w:r w:rsidRPr="002308AC">
              <w:rPr>
                <w:sz w:val="28"/>
                <w:szCs w:val="28"/>
                <w:lang w:val="kk-KZ"/>
              </w:rPr>
              <w:t xml:space="preserve">Астана, Алматы және Қазақстан Республикасының заңнамасында белгіленген шекаралары шеңберінде олардың қала маңы аймақтары, Ақтау, Атырау, Шымкент қалалары үшін – 30 млн теңге; </w:t>
            </w:r>
          </w:p>
          <w:p w:rsidR="002308AC" w:rsidRPr="002308AC" w:rsidRDefault="002308AC" w:rsidP="002308AC">
            <w:pPr>
              <w:jc w:val="both"/>
              <w:rPr>
                <w:sz w:val="28"/>
                <w:szCs w:val="28"/>
                <w:lang w:val="kk-KZ"/>
              </w:rPr>
            </w:pPr>
            <w:r w:rsidRPr="002308AC">
              <w:rPr>
                <w:sz w:val="28"/>
                <w:szCs w:val="28"/>
                <w:lang w:val="kk-KZ"/>
              </w:rPr>
              <w:t>Қарағанды қаласы үшін – 25 млн теңге;</w:t>
            </w:r>
          </w:p>
          <w:p w:rsidR="002308AC" w:rsidRPr="002308AC" w:rsidRDefault="002308AC" w:rsidP="002308AC">
            <w:pPr>
              <w:jc w:val="both"/>
              <w:rPr>
                <w:sz w:val="28"/>
                <w:szCs w:val="28"/>
                <w:lang w:val="kk-KZ"/>
              </w:rPr>
            </w:pPr>
            <w:r w:rsidRPr="002308AC">
              <w:rPr>
                <w:sz w:val="28"/>
                <w:szCs w:val="28"/>
                <w:lang w:val="kk-KZ"/>
              </w:rPr>
              <w:t>басқа өңірлер үшін – 20 млн теңге.</w:t>
            </w:r>
          </w:p>
        </w:tc>
        <w:tc>
          <w:tcPr>
            <w:tcW w:w="491" w:type="dxa"/>
            <w:tcBorders>
              <w:left w:val="single" w:sz="4" w:space="0" w:color="auto"/>
            </w:tcBorders>
            <w:tcMar>
              <w:top w:w="0" w:type="dxa"/>
              <w:left w:w="108" w:type="dxa"/>
              <w:bottom w:w="0" w:type="dxa"/>
              <w:right w:w="108" w:type="dxa"/>
            </w:tcMar>
            <w:vAlign w:val="bottom"/>
            <w:hideMark/>
          </w:tcPr>
          <w:p w:rsidR="002308AC" w:rsidRPr="002308AC" w:rsidRDefault="002308AC" w:rsidP="002308AC">
            <w:pPr>
              <w:jc w:val="right"/>
              <w:rPr>
                <w:sz w:val="28"/>
                <w:szCs w:val="28"/>
              </w:rPr>
            </w:pPr>
            <w:r w:rsidRPr="002308AC">
              <w:rPr>
                <w:sz w:val="28"/>
                <w:szCs w:val="28"/>
              </w:rPr>
              <w:t>»;</w:t>
            </w:r>
          </w:p>
        </w:tc>
      </w:tr>
    </w:tbl>
    <w:p w:rsidR="002308AC" w:rsidRPr="002308AC" w:rsidRDefault="002308AC" w:rsidP="002308AC">
      <w:pPr>
        <w:ind w:firstLine="709"/>
        <w:jc w:val="both"/>
        <w:rPr>
          <w:rFonts w:eastAsia="Calibri"/>
          <w:sz w:val="28"/>
          <w:szCs w:val="28"/>
        </w:rPr>
      </w:pPr>
    </w:p>
    <w:p w:rsidR="002308AC" w:rsidRPr="002308AC" w:rsidRDefault="002308AC" w:rsidP="002308AC">
      <w:pPr>
        <w:ind w:firstLine="709"/>
        <w:rPr>
          <w:rFonts w:eastAsia="Calibri"/>
          <w:sz w:val="28"/>
          <w:szCs w:val="28"/>
          <w:lang w:val="kk-KZ"/>
        </w:rPr>
      </w:pPr>
      <w:r w:rsidRPr="002308AC">
        <w:rPr>
          <w:rFonts w:eastAsia="Calibri"/>
          <w:sz w:val="28"/>
          <w:szCs w:val="28"/>
          <w:lang w:val="kk-KZ"/>
        </w:rPr>
        <w:t>екінші және үшінші бөліктер мынадай редакцияда жазылсын:</w:t>
      </w:r>
    </w:p>
    <w:p w:rsidR="002308AC" w:rsidRPr="002308AC" w:rsidRDefault="002308AC" w:rsidP="002308AC">
      <w:pPr>
        <w:ind w:firstLine="709"/>
        <w:jc w:val="both"/>
        <w:rPr>
          <w:rFonts w:eastAsia="Calibri"/>
          <w:color w:val="000000"/>
          <w:sz w:val="28"/>
          <w:szCs w:val="28"/>
          <w:lang w:val="kk-KZ"/>
        </w:rPr>
      </w:pPr>
      <w:r w:rsidRPr="002308AC">
        <w:rPr>
          <w:rFonts w:eastAsia="Calibri"/>
          <w:color w:val="000000"/>
          <w:sz w:val="28"/>
          <w:szCs w:val="28"/>
          <w:lang w:val="kk-KZ"/>
        </w:rPr>
        <w:t>«Бағдарлама бойынша қарыз мынадай талаптарға сәйкес келетін жеке тұлғаға беріледі</w:t>
      </w:r>
      <w:r w:rsidRPr="002308AC">
        <w:rPr>
          <w:rFonts w:eastAsiaTheme="minorHAnsi"/>
          <w:color w:val="000000"/>
          <w:sz w:val="28"/>
          <w:szCs w:val="28"/>
          <w:lang w:val="kk-KZ"/>
        </w:rPr>
        <w:t>:</w:t>
      </w:r>
    </w:p>
    <w:p w:rsidR="002308AC" w:rsidRPr="002308AC" w:rsidRDefault="002308AC" w:rsidP="002308AC">
      <w:pPr>
        <w:ind w:firstLine="709"/>
        <w:jc w:val="both"/>
        <w:rPr>
          <w:rFonts w:eastAsiaTheme="minorHAnsi"/>
          <w:color w:val="000000"/>
          <w:sz w:val="28"/>
          <w:szCs w:val="28"/>
          <w:lang w:val="kk-KZ"/>
        </w:rPr>
      </w:pPr>
      <w:r w:rsidRPr="002308AC">
        <w:rPr>
          <w:rFonts w:eastAsiaTheme="minorHAnsi"/>
          <w:color w:val="000000"/>
          <w:sz w:val="28"/>
          <w:szCs w:val="28"/>
          <w:lang w:val="kk-KZ"/>
        </w:rPr>
        <w:t>1) банктің қалауы бойынша мына құжаттың біреуімен:</w:t>
      </w:r>
    </w:p>
    <w:p w:rsidR="002308AC" w:rsidRPr="002308AC" w:rsidRDefault="002308AC" w:rsidP="002308AC">
      <w:pPr>
        <w:ind w:firstLine="709"/>
        <w:jc w:val="both"/>
        <w:rPr>
          <w:rFonts w:eastAsiaTheme="minorHAnsi"/>
          <w:color w:val="000000"/>
          <w:sz w:val="28"/>
          <w:szCs w:val="28"/>
          <w:lang w:val="kk-KZ"/>
        </w:rPr>
      </w:pPr>
      <w:r w:rsidRPr="002308AC">
        <w:rPr>
          <w:rFonts w:eastAsiaTheme="minorHAnsi"/>
          <w:color w:val="000000"/>
          <w:sz w:val="28"/>
          <w:szCs w:val="28"/>
          <w:lang w:val="kk-KZ"/>
        </w:rPr>
        <w:t>бірыңғай жинақтаушы зейнетақы қорының жеке зейнетақы шотынан соңғы алты айдағы үзінді-көшірмесімен;</w:t>
      </w:r>
    </w:p>
    <w:p w:rsidR="002308AC" w:rsidRPr="002308AC" w:rsidRDefault="002308AC" w:rsidP="002308AC">
      <w:pPr>
        <w:ind w:firstLine="709"/>
        <w:jc w:val="both"/>
        <w:rPr>
          <w:rFonts w:eastAsiaTheme="minorHAnsi"/>
          <w:color w:val="000000"/>
          <w:sz w:val="28"/>
          <w:szCs w:val="28"/>
          <w:lang w:val="kk-KZ"/>
        </w:rPr>
      </w:pPr>
      <w:r w:rsidRPr="002308AC">
        <w:rPr>
          <w:rFonts w:eastAsiaTheme="minorHAnsi"/>
          <w:color w:val="000000"/>
          <w:sz w:val="28"/>
          <w:szCs w:val="28"/>
          <w:lang w:val="kk-KZ"/>
        </w:rPr>
        <w:t>жұмыс орнынан соңғы алты айдағы кірісі туралы анықтамамен;</w:t>
      </w:r>
    </w:p>
    <w:p w:rsidR="002308AC" w:rsidRPr="002308AC" w:rsidRDefault="002308AC" w:rsidP="002308AC">
      <w:pPr>
        <w:ind w:firstLine="709"/>
        <w:jc w:val="both"/>
        <w:rPr>
          <w:rFonts w:eastAsiaTheme="minorHAnsi"/>
          <w:color w:val="000000"/>
          <w:sz w:val="28"/>
          <w:szCs w:val="28"/>
          <w:lang w:val="kk-KZ"/>
        </w:rPr>
      </w:pPr>
      <w:r w:rsidRPr="002308AC">
        <w:rPr>
          <w:rFonts w:eastAsiaTheme="minorHAnsi"/>
          <w:color w:val="000000"/>
          <w:sz w:val="28"/>
          <w:szCs w:val="28"/>
          <w:lang w:val="kk-KZ"/>
        </w:rPr>
        <w:t>қарыз алушы-жеке тұлғаның соңғы салық кезеңі үшін жеке табыс салығы бойынша салық декларациясымен;</w:t>
      </w:r>
    </w:p>
    <w:p w:rsidR="002308AC" w:rsidRPr="002308AC" w:rsidRDefault="002308AC" w:rsidP="002308AC">
      <w:pPr>
        <w:ind w:firstLine="709"/>
        <w:jc w:val="both"/>
        <w:rPr>
          <w:rFonts w:eastAsiaTheme="minorHAnsi"/>
          <w:color w:val="000000"/>
          <w:sz w:val="28"/>
          <w:szCs w:val="28"/>
          <w:lang w:val="kk-KZ"/>
        </w:rPr>
      </w:pPr>
      <w:r w:rsidRPr="002308AC">
        <w:rPr>
          <w:rFonts w:eastAsiaTheme="minorHAnsi"/>
          <w:color w:val="000000"/>
          <w:sz w:val="28"/>
          <w:szCs w:val="28"/>
          <w:lang w:val="kk-KZ"/>
        </w:rPr>
        <w:t>банктің ішкі құжаттарына сәйкес ипотекалық тұрғын үй қарызы шарты бойынша қарыз алушының міндеттемелерін орындау мүмкіндігінің болуын көрсететін өзге де құжаттармен расталған еңбек және (немесе) кәсіпкерлік қызметтен алынатын үзіліссіз кірісінің болуы;</w:t>
      </w:r>
    </w:p>
    <w:p w:rsidR="002308AC" w:rsidRPr="002308AC" w:rsidRDefault="002308AC" w:rsidP="002308AC">
      <w:pPr>
        <w:ind w:firstLine="709"/>
        <w:jc w:val="both"/>
        <w:rPr>
          <w:rFonts w:eastAsiaTheme="minorHAnsi"/>
          <w:color w:val="000000"/>
          <w:sz w:val="28"/>
          <w:szCs w:val="28"/>
          <w:lang w:val="kk-KZ"/>
        </w:rPr>
      </w:pPr>
      <w:r w:rsidRPr="002308AC">
        <w:rPr>
          <w:rFonts w:eastAsiaTheme="minorHAnsi"/>
          <w:color w:val="000000"/>
          <w:sz w:val="28"/>
          <w:szCs w:val="28"/>
          <w:lang w:val="kk-KZ"/>
        </w:rPr>
        <w:t>2) кредиттік бюроның кредиттік есебімен расталған Бағдарлама бойынша ипотекалық тұрғын үй қарыздары және өзге де ипотекалық тұрғын үй қарыздары бойынша өтелмеген берешегінің болмауы;</w:t>
      </w:r>
    </w:p>
    <w:p w:rsidR="002308AC" w:rsidRPr="002308AC" w:rsidRDefault="002308AC" w:rsidP="002308AC">
      <w:pPr>
        <w:ind w:firstLine="709"/>
        <w:jc w:val="both"/>
        <w:rPr>
          <w:rFonts w:eastAsiaTheme="minorHAnsi"/>
          <w:color w:val="000000"/>
          <w:sz w:val="28"/>
          <w:szCs w:val="28"/>
          <w:lang w:val="kk-KZ"/>
        </w:rPr>
      </w:pPr>
      <w:r w:rsidRPr="002308AC">
        <w:rPr>
          <w:rFonts w:eastAsiaTheme="minorHAnsi"/>
          <w:color w:val="000000"/>
          <w:sz w:val="28"/>
          <w:szCs w:val="28"/>
          <w:lang w:val="kk-KZ"/>
        </w:rPr>
        <w:t>3) мыналарды:</w:t>
      </w:r>
    </w:p>
    <w:p w:rsidR="002308AC" w:rsidRPr="002308AC" w:rsidRDefault="002308AC" w:rsidP="002308AC">
      <w:pPr>
        <w:ind w:firstLine="709"/>
        <w:jc w:val="both"/>
        <w:rPr>
          <w:rFonts w:eastAsiaTheme="minorHAnsi"/>
          <w:color w:val="000000"/>
          <w:sz w:val="28"/>
          <w:szCs w:val="28"/>
          <w:lang w:val="kk-KZ"/>
        </w:rPr>
      </w:pPr>
      <w:r w:rsidRPr="002308AC">
        <w:rPr>
          <w:rFonts w:eastAsiaTheme="minorHAnsi"/>
          <w:color w:val="000000"/>
          <w:sz w:val="28"/>
          <w:szCs w:val="28"/>
          <w:lang w:val="kk-KZ"/>
        </w:rPr>
        <w:t>жатақханаларда отбасының әрбір мүшесіне пайдалы ауданы он бес шаршы метрден кем бөлмелердің болуын;</w:t>
      </w:r>
    </w:p>
    <w:p w:rsidR="002308AC" w:rsidRPr="002308AC" w:rsidRDefault="002308AC" w:rsidP="002308AC">
      <w:pPr>
        <w:ind w:firstLine="709"/>
        <w:jc w:val="both"/>
        <w:rPr>
          <w:rFonts w:eastAsiaTheme="minorHAnsi"/>
          <w:color w:val="000000"/>
          <w:sz w:val="28"/>
          <w:szCs w:val="28"/>
          <w:lang w:val="kk-KZ"/>
        </w:rPr>
      </w:pPr>
      <w:r w:rsidRPr="002308AC">
        <w:rPr>
          <w:rFonts w:eastAsiaTheme="minorHAnsi"/>
          <w:color w:val="000000"/>
          <w:sz w:val="28"/>
          <w:szCs w:val="28"/>
          <w:lang w:val="kk-KZ"/>
        </w:rPr>
        <w:t>Қазақстан Республикасының заңнамасында белгіленген тәртіппен апат жағдайында деп танылған тұрғын үйді қоспағанда, соңғы он сегіз ай ішінде Қазақстан Республикасының аумағында құқықтық кадастрдан алынған мәліметтермен расталған меншік құқығындағы (жеке тұлғаның, оның жұбайының, зайыбының) тұрғын үйінің болмауы.</w:t>
      </w:r>
    </w:p>
    <w:p w:rsidR="002308AC" w:rsidRPr="002308AC" w:rsidRDefault="002308AC" w:rsidP="002308AC">
      <w:pPr>
        <w:ind w:firstLine="709"/>
        <w:jc w:val="both"/>
        <w:rPr>
          <w:rFonts w:eastAsiaTheme="minorHAnsi"/>
          <w:color w:val="000000"/>
          <w:sz w:val="28"/>
          <w:szCs w:val="28"/>
          <w:lang w:val="kk-KZ"/>
        </w:rPr>
      </w:pPr>
      <w:r w:rsidRPr="002308AC">
        <w:rPr>
          <w:rFonts w:eastAsiaTheme="minorHAnsi"/>
          <w:color w:val="000000"/>
          <w:sz w:val="28"/>
          <w:szCs w:val="28"/>
          <w:lang w:val="kk-KZ"/>
        </w:rPr>
        <w:t xml:space="preserve">Қарыз алушыларға қойылатын талаптар қоса қарыз алушыларға және (немесе) </w:t>
      </w:r>
      <w:r w:rsidRPr="002308AC">
        <w:rPr>
          <w:rFonts w:eastAsia="Calibri"/>
          <w:color w:val="000000"/>
          <w:sz w:val="28"/>
          <w:szCs w:val="28"/>
          <w:lang w:val="kk-KZ"/>
        </w:rPr>
        <w:t>кепілдік берушілерге</w:t>
      </w:r>
      <w:r w:rsidRPr="002308AC">
        <w:rPr>
          <w:rFonts w:eastAsiaTheme="minorHAnsi"/>
          <w:color w:val="000000"/>
          <w:sz w:val="28"/>
          <w:szCs w:val="28"/>
          <w:lang w:val="kk-KZ"/>
        </w:rPr>
        <w:t xml:space="preserve"> қолданылмайды, оларға қойылатын талаптарды банк өз бетінше белгілейді. Банктің қарыз алушыларға, сондай-ақ кепіл заты мен құнына қатысты Бағдарламаға қайшы келмейтін қосымша талаптарды белгілеуіне болады. Қарыз алушы (қоса қарыз алушы және (немесе) </w:t>
      </w:r>
      <w:r w:rsidRPr="002308AC">
        <w:rPr>
          <w:rFonts w:eastAsia="Calibri"/>
          <w:color w:val="000000"/>
          <w:sz w:val="28"/>
          <w:szCs w:val="28"/>
          <w:lang w:val="kk-KZ"/>
        </w:rPr>
        <w:t>кепілдік беруші</w:t>
      </w:r>
      <w:r w:rsidRPr="002308AC">
        <w:rPr>
          <w:rFonts w:eastAsiaTheme="minorHAnsi"/>
          <w:color w:val="000000"/>
          <w:sz w:val="28"/>
          <w:szCs w:val="28"/>
          <w:lang w:val="kk-KZ"/>
        </w:rPr>
        <w:t>) банкке ұсынатын құжаттар мен ақпараттың дәйектілігі үшін жауап береді.»;</w:t>
      </w:r>
    </w:p>
    <w:p w:rsidR="002308AC" w:rsidRPr="002308AC" w:rsidRDefault="002308AC" w:rsidP="002308AC">
      <w:pPr>
        <w:ind w:firstLine="709"/>
        <w:jc w:val="both"/>
        <w:rPr>
          <w:rFonts w:eastAsiaTheme="minorHAnsi"/>
          <w:color w:val="000000"/>
          <w:sz w:val="28"/>
          <w:szCs w:val="28"/>
          <w:lang w:val="kk-KZ"/>
        </w:rPr>
      </w:pPr>
      <w:r w:rsidRPr="002308AC">
        <w:rPr>
          <w:rFonts w:eastAsiaTheme="minorHAnsi"/>
          <w:color w:val="000000"/>
          <w:sz w:val="28"/>
          <w:szCs w:val="28"/>
          <w:lang w:val="kk-KZ"/>
        </w:rPr>
        <w:t>мынадай мазмұндағы сегізінші бөлікпен толықтырылсын:</w:t>
      </w:r>
    </w:p>
    <w:p w:rsidR="002308AC" w:rsidRPr="002308AC" w:rsidRDefault="002308AC" w:rsidP="002308AC">
      <w:pPr>
        <w:ind w:firstLine="709"/>
        <w:jc w:val="both"/>
        <w:rPr>
          <w:rFonts w:eastAsiaTheme="minorHAnsi"/>
          <w:color w:val="000000"/>
          <w:sz w:val="28"/>
          <w:szCs w:val="28"/>
          <w:lang w:val="kk-KZ"/>
        </w:rPr>
      </w:pPr>
      <w:r w:rsidRPr="002308AC">
        <w:rPr>
          <w:rFonts w:eastAsiaTheme="minorHAnsi"/>
          <w:color w:val="000000"/>
          <w:sz w:val="28"/>
          <w:szCs w:val="28"/>
          <w:lang w:val="kk-KZ"/>
        </w:rPr>
        <w:t xml:space="preserve">«Банк пен </w:t>
      </w:r>
      <w:r w:rsidRPr="002308AC">
        <w:rPr>
          <w:rFonts w:eastAsia="Calibri"/>
          <w:color w:val="000000"/>
          <w:sz w:val="28"/>
          <w:szCs w:val="28"/>
          <w:lang w:val="kk-KZ"/>
        </w:rPr>
        <w:t>кепілдік беруші</w:t>
      </w:r>
      <w:r w:rsidRPr="002308AC">
        <w:rPr>
          <w:rFonts w:eastAsiaTheme="minorHAnsi"/>
          <w:color w:val="000000"/>
          <w:sz w:val="28"/>
          <w:szCs w:val="28"/>
          <w:lang w:val="kk-KZ"/>
        </w:rPr>
        <w:t xml:space="preserve"> арасында жасалатын кепілдік шарты Қазақстан Республикасы заңнамасының талаптарына сәйкес келуге тиіс және онда </w:t>
      </w:r>
      <w:r w:rsidRPr="002308AC">
        <w:rPr>
          <w:rFonts w:eastAsia="Calibri"/>
          <w:color w:val="000000"/>
          <w:sz w:val="28"/>
          <w:szCs w:val="28"/>
          <w:lang w:val="kk-KZ"/>
        </w:rPr>
        <w:t xml:space="preserve">кепілдік </w:t>
      </w:r>
      <w:r w:rsidRPr="002308AC">
        <w:rPr>
          <w:rFonts w:eastAsia="Calibri"/>
          <w:color w:val="000000"/>
          <w:sz w:val="28"/>
          <w:szCs w:val="28"/>
          <w:lang w:val="kk-KZ"/>
        </w:rPr>
        <w:lastRenderedPageBreak/>
        <w:t>беруші</w:t>
      </w:r>
      <w:r w:rsidRPr="002308AC">
        <w:rPr>
          <w:rFonts w:eastAsiaTheme="minorHAnsi"/>
          <w:color w:val="000000"/>
          <w:sz w:val="28"/>
          <w:szCs w:val="28"/>
          <w:lang w:val="kk-KZ"/>
        </w:rPr>
        <w:t>нің Оператордың оның дербес деректерін жинауына және өңдеуіне, Операторға кепілдік шарты бойынша ақпарат беруге келісімі қамтылуға тиіс.».</w:t>
      </w:r>
    </w:p>
    <w:p w:rsidR="002308AC" w:rsidRPr="002308AC" w:rsidRDefault="002308AC" w:rsidP="002308AC">
      <w:pPr>
        <w:shd w:val="clear" w:color="auto" w:fill="FFFFFF"/>
        <w:ind w:firstLine="709"/>
        <w:contextualSpacing/>
        <w:jc w:val="both"/>
        <w:rPr>
          <w:rFonts w:eastAsiaTheme="minorHAnsi"/>
          <w:color w:val="000000"/>
          <w:sz w:val="28"/>
          <w:szCs w:val="28"/>
          <w:lang w:val="kk-KZ"/>
        </w:rPr>
      </w:pPr>
      <w:r w:rsidRPr="002308AC">
        <w:rPr>
          <w:rFonts w:eastAsiaTheme="minorHAnsi"/>
          <w:color w:val="000000"/>
          <w:sz w:val="28"/>
          <w:szCs w:val="28"/>
          <w:lang w:val="kk-KZ"/>
        </w:rPr>
        <w:t xml:space="preserve">2. «Қазақстанның орнықтылық қоры» акционерлік қоғамының (бұдан әрі – Қоғам) екінші деңгейдегі банктерден 2026 жылы берілетін ипотекалық тұрғын үй қарыздары бойынша талап ету құқықтарын </w:t>
      </w:r>
      <w:r w:rsidRPr="002308AC">
        <w:rPr>
          <w:rFonts w:eastAsia="Calibri"/>
          <w:sz w:val="28"/>
          <w:szCs w:val="28"/>
          <w:lang w:val="kk-KZ"/>
        </w:rPr>
        <w:t xml:space="preserve">иеленуі </w:t>
      </w:r>
      <w:r w:rsidRPr="002308AC">
        <w:rPr>
          <w:rFonts w:eastAsiaTheme="minorHAnsi"/>
          <w:color w:val="000000"/>
          <w:sz w:val="28"/>
          <w:szCs w:val="28"/>
          <w:lang w:val="kk-KZ"/>
        </w:rPr>
        <w:t>үшін 100 000 000 000 (бір жүз миллиард) теңге (қоса алғанда), бұл ретте тоқсанына 25 000 000 000 (жиырма бес миллиард) теңгеден артық емес сомасында қаржыландыру көлемі айқындалсын</w:t>
      </w:r>
      <w:r w:rsidRPr="002308AC">
        <w:rPr>
          <w:sz w:val="28"/>
          <w:szCs w:val="28"/>
          <w:lang w:val="kk-KZ" w:eastAsia="en-US"/>
        </w:rPr>
        <w:t>.</w:t>
      </w:r>
    </w:p>
    <w:p w:rsidR="002308AC" w:rsidRPr="002308AC" w:rsidRDefault="002308AC" w:rsidP="002308AC">
      <w:pPr>
        <w:ind w:firstLine="709"/>
        <w:jc w:val="both"/>
        <w:rPr>
          <w:sz w:val="28"/>
          <w:szCs w:val="28"/>
          <w:lang w:val="kk-KZ" w:eastAsia="en-US"/>
        </w:rPr>
      </w:pPr>
      <w:r w:rsidRPr="002308AC">
        <w:rPr>
          <w:sz w:val="28"/>
          <w:szCs w:val="28"/>
          <w:lang w:val="kk-KZ" w:eastAsia="en-US"/>
        </w:rPr>
        <w:t xml:space="preserve">3. </w:t>
      </w:r>
      <w:r w:rsidRPr="002308AC">
        <w:rPr>
          <w:sz w:val="28"/>
          <w:szCs w:val="28"/>
          <w:lang w:val="kk-KZ"/>
        </w:rPr>
        <w:t xml:space="preserve">Қоғам (Е.С. Оспанов) екінші деңгейдегі банктерден Бағдарламаның талаптарына сәйкес осы қаулының 2-тармағында көзделген </w:t>
      </w:r>
      <w:r w:rsidRPr="002308AC">
        <w:rPr>
          <w:color w:val="000000"/>
          <w:sz w:val="28"/>
          <w:szCs w:val="28"/>
          <w:lang w:val="kk-KZ"/>
        </w:rPr>
        <w:t xml:space="preserve">ипотекалық тұрғын үй қарыздары бойынша талап ету құқықтарын </w:t>
      </w:r>
      <w:r w:rsidRPr="002308AC">
        <w:rPr>
          <w:rFonts w:eastAsia="Calibri"/>
          <w:sz w:val="28"/>
          <w:szCs w:val="28"/>
          <w:lang w:val="kk-KZ"/>
        </w:rPr>
        <w:t>иелену</w:t>
      </w:r>
      <w:r w:rsidRPr="002308AC">
        <w:rPr>
          <w:rFonts w:eastAsia="Calibri"/>
          <w:color w:val="000000"/>
          <w:sz w:val="28"/>
          <w:szCs w:val="28"/>
          <w:lang w:val="kk-KZ"/>
        </w:rPr>
        <w:t>ді қаржыландыруды қамтамасыз етсін</w:t>
      </w:r>
      <w:r w:rsidRPr="002308AC">
        <w:rPr>
          <w:sz w:val="28"/>
          <w:szCs w:val="28"/>
          <w:lang w:val="kk-KZ"/>
        </w:rPr>
        <w:t>.</w:t>
      </w:r>
    </w:p>
    <w:p w:rsidR="002308AC" w:rsidRPr="002308AC" w:rsidRDefault="002308AC" w:rsidP="002308AC">
      <w:pPr>
        <w:shd w:val="clear" w:color="auto" w:fill="FFFFFF"/>
        <w:ind w:firstLine="709"/>
        <w:jc w:val="both"/>
        <w:rPr>
          <w:rFonts w:eastAsiaTheme="minorHAnsi"/>
          <w:color w:val="000000"/>
          <w:sz w:val="28"/>
          <w:szCs w:val="28"/>
          <w:lang w:val="kk-KZ"/>
        </w:rPr>
      </w:pPr>
      <w:r w:rsidRPr="002308AC">
        <w:rPr>
          <w:rFonts w:eastAsiaTheme="minorHAnsi"/>
          <w:color w:val="000000"/>
          <w:sz w:val="28"/>
          <w:szCs w:val="28"/>
          <w:lang w:val="kk-KZ"/>
        </w:rPr>
        <w:t xml:space="preserve">4. </w:t>
      </w:r>
      <w:r w:rsidRPr="002308AC">
        <w:rPr>
          <w:sz w:val="28"/>
          <w:szCs w:val="28"/>
          <w:lang w:val="kk-KZ"/>
        </w:rPr>
        <w:t xml:space="preserve">Қазақстан Республикасы Ұлттық Банкінің Қаржы ұйымдарын дамыту департаменті </w:t>
      </w:r>
      <w:r w:rsidRPr="002308AC">
        <w:rPr>
          <w:rFonts w:eastAsia="Calibri"/>
          <w:color w:val="000000"/>
          <w:sz w:val="28"/>
          <w:szCs w:val="28"/>
          <w:lang w:val="kk-KZ"/>
        </w:rPr>
        <w:t xml:space="preserve">(Б.М. Иралимов) </w:t>
      </w:r>
      <w:r w:rsidRPr="002308AC">
        <w:rPr>
          <w:sz w:val="28"/>
          <w:szCs w:val="28"/>
          <w:lang w:val="kk-KZ"/>
        </w:rPr>
        <w:t>осы қаулыны Қоғамға және Қазақстан Республикасы Ұлттық Банкінің мүдделі бөлімшелеріне жіберсін</w:t>
      </w:r>
      <w:r w:rsidRPr="002308AC">
        <w:rPr>
          <w:rFonts w:eastAsia="Calibri"/>
          <w:color w:val="000000"/>
          <w:sz w:val="28"/>
          <w:szCs w:val="28"/>
          <w:lang w:val="kk-KZ"/>
        </w:rPr>
        <w:t>.</w:t>
      </w:r>
    </w:p>
    <w:p w:rsidR="002308AC" w:rsidRPr="002308AC" w:rsidRDefault="002308AC" w:rsidP="002308AC">
      <w:pPr>
        <w:shd w:val="clear" w:color="auto" w:fill="FFFFFF"/>
        <w:ind w:firstLine="709"/>
        <w:jc w:val="both"/>
        <w:rPr>
          <w:sz w:val="28"/>
          <w:szCs w:val="28"/>
          <w:lang w:val="kk-KZ"/>
        </w:rPr>
      </w:pPr>
      <w:r w:rsidRPr="002308AC">
        <w:rPr>
          <w:sz w:val="28"/>
          <w:szCs w:val="28"/>
          <w:lang w:val="kk-KZ"/>
        </w:rPr>
        <w:t>5. Осы қаулы</w:t>
      </w:r>
      <w:r w:rsidRPr="002308AC">
        <w:rPr>
          <w:rStyle w:val="a9"/>
          <w:sz w:val="20"/>
          <w:szCs w:val="20"/>
          <w:lang w:val="kk-KZ"/>
        </w:rPr>
        <w:footnoteReference w:id="1"/>
      </w:r>
      <w:r w:rsidRPr="002308AC">
        <w:rPr>
          <w:sz w:val="28"/>
          <w:szCs w:val="28"/>
          <w:lang w:val="kk-KZ"/>
        </w:rPr>
        <w:t xml:space="preserve"> қабылданған күнінен бастап күшіне енеді</w:t>
      </w:r>
      <w:r w:rsidRPr="002308AC">
        <w:rPr>
          <w:rFonts w:eastAsia="Calibri"/>
          <w:sz w:val="28"/>
          <w:szCs w:val="20"/>
          <w:lang w:val="kk-KZ"/>
        </w:rPr>
        <w:t>.</w:t>
      </w:r>
    </w:p>
    <w:p w:rsidR="002308AC" w:rsidRPr="002308AC" w:rsidRDefault="002308AC" w:rsidP="002308AC">
      <w:pPr>
        <w:shd w:val="clear" w:color="auto" w:fill="FFFFFF"/>
        <w:ind w:firstLine="709"/>
        <w:jc w:val="both"/>
        <w:rPr>
          <w:sz w:val="28"/>
          <w:szCs w:val="28"/>
          <w:lang w:val="kk-KZ"/>
        </w:rPr>
      </w:pPr>
      <w:r w:rsidRPr="002308AC">
        <w:rPr>
          <w:sz w:val="28"/>
          <w:szCs w:val="28"/>
          <w:lang w:val="kk-KZ"/>
        </w:rPr>
        <w:t xml:space="preserve">6. Осы қаулының орындалуын бақылау </w:t>
      </w:r>
      <w:r w:rsidRPr="002308AC">
        <w:rPr>
          <w:color w:val="000000"/>
          <w:sz w:val="28"/>
          <w:szCs w:val="28"/>
          <w:lang w:val="kk-KZ"/>
        </w:rPr>
        <w:t xml:space="preserve">Қазақстан Республикасы Ұлттық Банкі Төрағасының бірінші орынбасары </w:t>
      </w:r>
      <w:r w:rsidRPr="002308AC">
        <w:rPr>
          <w:sz w:val="28"/>
          <w:szCs w:val="28"/>
          <w:lang w:val="kk-KZ"/>
        </w:rPr>
        <w:t>Е.К. Жамаубаевқа жүктелсін.</w:t>
      </w:r>
    </w:p>
    <w:p w:rsidR="008C2DCC" w:rsidRPr="002E1032" w:rsidRDefault="008C2DCC" w:rsidP="001F32E4">
      <w:pPr>
        <w:jc w:val="center"/>
        <w:rPr>
          <w:sz w:val="28"/>
          <w:szCs w:val="20"/>
          <w:lang w:val="kk-KZ"/>
        </w:rPr>
      </w:pPr>
    </w:p>
    <w:p w:rsidR="00807267" w:rsidRPr="000D0513" w:rsidRDefault="00807267" w:rsidP="001967DE">
      <w:pPr>
        <w:ind w:firstLine="709"/>
        <w:jc w:val="both"/>
        <w:rPr>
          <w:sz w:val="28"/>
          <w:szCs w:val="28"/>
          <w:lang w:val="kk-KZ"/>
        </w:rPr>
      </w:pPr>
    </w:p>
    <w:tbl>
      <w:tblPr>
        <w:tblW w:w="0" w:type="auto"/>
        <w:tblInd w:w="675" w:type="dxa"/>
        <w:tblLook w:val="04A0" w:firstRow="1" w:lastRow="0" w:firstColumn="1" w:lastColumn="0" w:noHBand="0" w:noVBand="1"/>
      </w:tblPr>
      <w:tblGrid>
        <w:gridCol w:w="4199"/>
        <w:gridCol w:w="4763"/>
      </w:tblGrid>
      <w:tr w:rsidR="00CE4C12" w:rsidRPr="008D17C6" w:rsidTr="00B11379">
        <w:tc>
          <w:tcPr>
            <w:tcW w:w="4199" w:type="dxa"/>
            <w:shd w:val="clear" w:color="auto" w:fill="auto"/>
          </w:tcPr>
          <w:p w:rsidR="00CE4C12" w:rsidRPr="000D0513" w:rsidRDefault="00802669" w:rsidP="001B36FA">
            <w:pPr>
              <w:jc w:val="both"/>
              <w:rPr>
                <w:b/>
                <w:sz w:val="28"/>
                <w:szCs w:val="28"/>
                <w:lang w:val="kk-KZ"/>
              </w:rPr>
            </w:pPr>
            <w:r>
              <w:rPr>
                <w:sz w:val="28"/>
                <w:szCs w:val="28"/>
                <w:lang w:val="kk-KZ"/>
              </w:rPr>
              <w:t xml:space="preserve">   </w:t>
            </w:r>
            <w:r w:rsidR="00CE4C12" w:rsidRPr="000D0513">
              <w:rPr>
                <w:b/>
                <w:sz w:val="28"/>
                <w:szCs w:val="28"/>
                <w:lang w:val="kk-KZ"/>
              </w:rPr>
              <w:t>Төраға</w:t>
            </w:r>
          </w:p>
        </w:tc>
        <w:tc>
          <w:tcPr>
            <w:tcW w:w="4763" w:type="dxa"/>
            <w:shd w:val="clear" w:color="auto" w:fill="auto"/>
          </w:tcPr>
          <w:p w:rsidR="00CE4C12" w:rsidRPr="00CE4C12" w:rsidRDefault="00694FA2" w:rsidP="002103CE">
            <w:pPr>
              <w:tabs>
                <w:tab w:val="left" w:pos="3330"/>
              </w:tabs>
              <w:jc w:val="center"/>
              <w:rPr>
                <w:b/>
                <w:sz w:val="28"/>
                <w:szCs w:val="28"/>
                <w:lang w:val="kk-KZ"/>
              </w:rPr>
            </w:pPr>
            <w:r w:rsidRPr="000D0513">
              <w:rPr>
                <w:b/>
                <w:sz w:val="28"/>
                <w:szCs w:val="28"/>
                <w:lang w:val="kk-KZ"/>
              </w:rPr>
              <w:t xml:space="preserve">        </w:t>
            </w:r>
            <w:r w:rsidR="00640F5B">
              <w:rPr>
                <w:b/>
                <w:sz w:val="28"/>
                <w:szCs w:val="28"/>
                <w:lang w:val="kk-KZ"/>
              </w:rPr>
              <w:t xml:space="preserve">                       </w:t>
            </w:r>
            <w:r w:rsidR="00640F5B" w:rsidRPr="00640F5B">
              <w:rPr>
                <w:b/>
                <w:sz w:val="28"/>
                <w:szCs w:val="28"/>
                <w:lang w:val="kk-KZ"/>
              </w:rPr>
              <w:t>Т</w:t>
            </w:r>
            <w:r w:rsidR="00640F5B">
              <w:rPr>
                <w:b/>
                <w:sz w:val="28"/>
                <w:szCs w:val="28"/>
                <w:lang w:val="kk-KZ"/>
              </w:rPr>
              <w:t>.</w:t>
            </w:r>
            <w:r w:rsidR="00640F5B" w:rsidRPr="00640F5B">
              <w:rPr>
                <w:b/>
                <w:sz w:val="28"/>
                <w:szCs w:val="28"/>
                <w:lang w:val="kk-KZ"/>
              </w:rPr>
              <w:t>М</w:t>
            </w:r>
            <w:r w:rsidR="00640F5B">
              <w:rPr>
                <w:b/>
                <w:sz w:val="28"/>
                <w:szCs w:val="28"/>
                <w:lang w:val="kk-KZ"/>
              </w:rPr>
              <w:t>.</w:t>
            </w:r>
            <w:r w:rsidR="00640F5B" w:rsidRPr="00640F5B">
              <w:rPr>
                <w:b/>
                <w:sz w:val="28"/>
                <w:szCs w:val="28"/>
                <w:lang w:val="kk-KZ"/>
              </w:rPr>
              <w:t xml:space="preserve"> Сүлейменов</w:t>
            </w:r>
          </w:p>
        </w:tc>
      </w:tr>
    </w:tbl>
    <w:p w:rsidR="0069032D" w:rsidRDefault="0069032D" w:rsidP="00AE53BA">
      <w:pPr>
        <w:rPr>
          <w:sz w:val="28"/>
          <w:lang w:val="kk-KZ"/>
        </w:rPr>
      </w:pPr>
    </w:p>
    <w:p w:rsidR="00AF02EF" w:rsidRDefault="00AF02EF" w:rsidP="00AF02EF">
      <w:pPr>
        <w:ind w:left="1134"/>
        <w:rPr>
          <w:sz w:val="20"/>
          <w:lang w:val="kk-KZ"/>
        </w:rPr>
      </w:pPr>
    </w:p>
    <w:p w:rsidR="00AF02EF" w:rsidRDefault="00AF02EF" w:rsidP="00AF02EF">
      <w:pPr>
        <w:ind w:left="1134"/>
        <w:rPr>
          <w:sz w:val="20"/>
          <w:lang w:val="kk-KZ"/>
        </w:rPr>
      </w:pPr>
      <w:r>
        <w:rPr>
          <w:sz w:val="20"/>
          <w:lang w:val="kk-KZ"/>
        </w:rPr>
        <w:t>Көшiрмесi дұрыс:</w:t>
      </w:r>
    </w:p>
    <w:p w:rsidR="00AF02EF" w:rsidRDefault="00AF02EF" w:rsidP="00AF02EF">
      <w:pPr>
        <w:ind w:left="1134"/>
        <w:rPr>
          <w:b/>
          <w:sz w:val="28"/>
          <w:szCs w:val="28"/>
          <w:lang w:val="kk-KZ"/>
        </w:rPr>
      </w:pPr>
      <w:r>
        <w:rPr>
          <w:sz w:val="20"/>
          <w:lang w:val="kk-KZ"/>
        </w:rPr>
        <w:t>Бас маман-Басқарма хатшысы                                                                 Ж.Мұхамбетова</w:t>
      </w:r>
    </w:p>
    <w:p w:rsidR="00AF02EF" w:rsidRDefault="00AF02EF" w:rsidP="00AE53BA">
      <w:pPr>
        <w:rPr>
          <w:sz w:val="28"/>
          <w:lang w:val="kk-KZ"/>
        </w:rPr>
      </w:pPr>
      <w:bookmarkStart w:id="0" w:name="_GoBack"/>
      <w:bookmarkEnd w:id="0"/>
    </w:p>
    <w:sectPr w:rsidR="00AF02EF" w:rsidSect="002308AC">
      <w:headerReference w:type="default" r:id="rId9"/>
      <w:footerReference w:type="default" r:id="rId10"/>
      <w:pgSz w:w="11906" w:h="16838"/>
      <w:pgMar w:top="1418" w:right="851" w:bottom="1418"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7673" w:rsidRDefault="00527673" w:rsidP="00DB29D8">
      <w:r>
        <w:separator/>
      </w:r>
    </w:p>
  </w:endnote>
  <w:endnote w:type="continuationSeparator" w:id="0">
    <w:p w:rsidR="00527673" w:rsidRDefault="00527673" w:rsidP="00DB2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Ps)Times">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969" w:rsidRDefault="00115969">
    <w:pPr>
      <w:pStyle w:val="aa"/>
      <w:jc w:val="center"/>
    </w:pPr>
  </w:p>
  <w:p w:rsidR="00115969" w:rsidRDefault="00115969">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7673" w:rsidRDefault="00527673" w:rsidP="00DB29D8">
      <w:r>
        <w:separator/>
      </w:r>
    </w:p>
  </w:footnote>
  <w:footnote w:type="continuationSeparator" w:id="0">
    <w:p w:rsidR="00527673" w:rsidRDefault="00527673" w:rsidP="00DB29D8">
      <w:r>
        <w:continuationSeparator/>
      </w:r>
    </w:p>
  </w:footnote>
  <w:footnote w:id="1">
    <w:p w:rsidR="002308AC" w:rsidRDefault="002308AC" w:rsidP="002308AC">
      <w:pPr>
        <w:pStyle w:val="a7"/>
        <w:jc w:val="both"/>
      </w:pPr>
      <w:r>
        <w:rPr>
          <w:rStyle w:val="a9"/>
        </w:rPr>
        <w:footnoteRef/>
      </w:r>
      <w:r>
        <w:t xml:space="preserve"> «7-20-25. </w:t>
      </w:r>
      <w:proofErr w:type="spellStart"/>
      <w:r>
        <w:t>Әрбір</w:t>
      </w:r>
      <w:proofErr w:type="spellEnd"/>
      <w:r>
        <w:t xml:space="preserve"> </w:t>
      </w:r>
      <w:proofErr w:type="spellStart"/>
      <w:r>
        <w:t>отбасына</w:t>
      </w:r>
      <w:proofErr w:type="spellEnd"/>
      <w:r>
        <w:t xml:space="preserve"> </w:t>
      </w:r>
      <w:proofErr w:type="spellStart"/>
      <w:r>
        <w:t>баспана</w:t>
      </w:r>
      <w:proofErr w:type="spellEnd"/>
      <w:r>
        <w:t xml:space="preserve"> </w:t>
      </w:r>
      <w:proofErr w:type="spellStart"/>
      <w:r>
        <w:t>алудың</w:t>
      </w:r>
      <w:proofErr w:type="spellEnd"/>
      <w:r>
        <w:t xml:space="preserve"> </w:t>
      </w:r>
      <w:proofErr w:type="spellStart"/>
      <w:r>
        <w:t>жаңа</w:t>
      </w:r>
      <w:proofErr w:type="spellEnd"/>
      <w:r>
        <w:t xml:space="preserve"> </w:t>
      </w:r>
      <w:proofErr w:type="spellStart"/>
      <w:r>
        <w:t>мүмкіндіктерін</w:t>
      </w:r>
      <w:proofErr w:type="spellEnd"/>
      <w:r>
        <w:t xml:space="preserve"> беру» </w:t>
      </w:r>
      <w:proofErr w:type="spellStart"/>
      <w:r>
        <w:t>ипотекалық</w:t>
      </w:r>
      <w:proofErr w:type="spellEnd"/>
      <w:r>
        <w:t xml:space="preserve"> </w:t>
      </w:r>
      <w:proofErr w:type="spellStart"/>
      <w:r>
        <w:t>тұрғын</w:t>
      </w:r>
      <w:proofErr w:type="spellEnd"/>
      <w:r>
        <w:t xml:space="preserve"> </w:t>
      </w:r>
      <w:proofErr w:type="spellStart"/>
      <w:r>
        <w:t>үй</w:t>
      </w:r>
      <w:proofErr w:type="spellEnd"/>
      <w:r>
        <w:t xml:space="preserve"> </w:t>
      </w:r>
      <w:proofErr w:type="spellStart"/>
      <w:r>
        <w:t>кредиттеу</w:t>
      </w:r>
      <w:proofErr w:type="spellEnd"/>
      <w:r>
        <w:t xml:space="preserve"> </w:t>
      </w:r>
      <w:proofErr w:type="spellStart"/>
      <w:r>
        <w:t>бағдарламасын</w:t>
      </w:r>
      <w:proofErr w:type="spellEnd"/>
      <w:r>
        <w:t xml:space="preserve"> </w:t>
      </w:r>
      <w:proofErr w:type="spellStart"/>
      <w:r>
        <w:t>бекіту</w:t>
      </w:r>
      <w:proofErr w:type="spellEnd"/>
      <w:r>
        <w:t xml:space="preserve"> </w:t>
      </w:r>
      <w:proofErr w:type="spellStart"/>
      <w:r>
        <w:t>туралы</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Ұлттық</w:t>
      </w:r>
      <w:proofErr w:type="spellEnd"/>
      <w:r>
        <w:t xml:space="preserve"> </w:t>
      </w:r>
      <w:proofErr w:type="spellStart"/>
      <w:r>
        <w:t>Банкі</w:t>
      </w:r>
      <w:proofErr w:type="spellEnd"/>
      <w:r>
        <w:t xml:space="preserve"> </w:t>
      </w:r>
      <w:proofErr w:type="spellStart"/>
      <w:r>
        <w:t>Басқармасының</w:t>
      </w:r>
      <w:proofErr w:type="spellEnd"/>
      <w:r>
        <w:t xml:space="preserve"> 2018 </w:t>
      </w:r>
      <w:proofErr w:type="spellStart"/>
      <w:r>
        <w:t>жылғы</w:t>
      </w:r>
      <w:proofErr w:type="spellEnd"/>
      <w:r>
        <w:t xml:space="preserve"> </w:t>
      </w:r>
      <w:r>
        <w:br/>
        <w:t xml:space="preserve">31 </w:t>
      </w:r>
      <w:proofErr w:type="spellStart"/>
      <w:r>
        <w:t>мамырдағы</w:t>
      </w:r>
      <w:proofErr w:type="spellEnd"/>
      <w:r>
        <w:t xml:space="preserve"> № 107 </w:t>
      </w:r>
      <w:proofErr w:type="spellStart"/>
      <w:r>
        <w:t>қаулысына</w:t>
      </w:r>
      <w:proofErr w:type="spellEnd"/>
      <w:r>
        <w:t xml:space="preserve"> </w:t>
      </w:r>
      <w:proofErr w:type="spellStart"/>
      <w:r>
        <w:t>өзгерістер</w:t>
      </w:r>
      <w:proofErr w:type="spellEnd"/>
      <w:r>
        <w:t xml:space="preserve"> мен </w:t>
      </w:r>
      <w:proofErr w:type="spellStart"/>
      <w:r>
        <w:t>толықтыру</w:t>
      </w:r>
      <w:proofErr w:type="spellEnd"/>
      <w:r>
        <w:t xml:space="preserve"> </w:t>
      </w:r>
      <w:proofErr w:type="spellStart"/>
      <w:r>
        <w:t>енгізу</w:t>
      </w:r>
      <w:proofErr w:type="spellEnd"/>
      <w:r>
        <w:t xml:space="preserve"> </w:t>
      </w:r>
      <w:proofErr w:type="spellStart"/>
      <w:r>
        <w:t>туралы</w:t>
      </w:r>
      <w:proofErr w:type="spellEnd"/>
      <w:r>
        <w:t xml:space="preserve"> </w:t>
      </w:r>
      <w:proofErr w:type="spellStart"/>
      <w:r>
        <w:t>және</w:t>
      </w:r>
      <w:proofErr w:type="spellEnd"/>
      <w:r>
        <w:t xml:space="preserve"> «7-20-25. </w:t>
      </w:r>
      <w:proofErr w:type="spellStart"/>
      <w:r>
        <w:t>Әрбір</w:t>
      </w:r>
      <w:proofErr w:type="spellEnd"/>
      <w:r>
        <w:t xml:space="preserve"> </w:t>
      </w:r>
      <w:proofErr w:type="spellStart"/>
      <w:r>
        <w:t>отбасына</w:t>
      </w:r>
      <w:proofErr w:type="spellEnd"/>
      <w:r>
        <w:t xml:space="preserve"> </w:t>
      </w:r>
      <w:proofErr w:type="spellStart"/>
      <w:r>
        <w:t>баспана</w:t>
      </w:r>
      <w:proofErr w:type="spellEnd"/>
      <w:r>
        <w:t xml:space="preserve"> </w:t>
      </w:r>
      <w:proofErr w:type="spellStart"/>
      <w:r>
        <w:t>алудың</w:t>
      </w:r>
      <w:proofErr w:type="spellEnd"/>
      <w:r>
        <w:t xml:space="preserve"> </w:t>
      </w:r>
      <w:proofErr w:type="spellStart"/>
      <w:r>
        <w:t>жаңа</w:t>
      </w:r>
      <w:proofErr w:type="spellEnd"/>
      <w:r>
        <w:t xml:space="preserve"> </w:t>
      </w:r>
      <w:proofErr w:type="spellStart"/>
      <w:r>
        <w:t>мүмкіндіктерін</w:t>
      </w:r>
      <w:proofErr w:type="spellEnd"/>
      <w:r>
        <w:t xml:space="preserve"> беру» </w:t>
      </w:r>
      <w:proofErr w:type="spellStart"/>
      <w:r>
        <w:t>ипотекалық</w:t>
      </w:r>
      <w:proofErr w:type="spellEnd"/>
      <w:r>
        <w:t xml:space="preserve"> </w:t>
      </w:r>
      <w:proofErr w:type="spellStart"/>
      <w:r>
        <w:t>тұрғын</w:t>
      </w:r>
      <w:proofErr w:type="spellEnd"/>
      <w:r>
        <w:t xml:space="preserve"> </w:t>
      </w:r>
      <w:proofErr w:type="spellStart"/>
      <w:r>
        <w:t>үй</w:t>
      </w:r>
      <w:proofErr w:type="spellEnd"/>
      <w:r>
        <w:t xml:space="preserve"> </w:t>
      </w:r>
      <w:proofErr w:type="spellStart"/>
      <w:r>
        <w:t>кредиттеу</w:t>
      </w:r>
      <w:proofErr w:type="spellEnd"/>
      <w:r>
        <w:t xml:space="preserve"> </w:t>
      </w:r>
      <w:proofErr w:type="spellStart"/>
      <w:r>
        <w:t>бағдарламасын</w:t>
      </w:r>
      <w:proofErr w:type="spellEnd"/>
      <w:r>
        <w:t xml:space="preserve"> 2026 </w:t>
      </w:r>
      <w:proofErr w:type="spellStart"/>
      <w:r>
        <w:t>жылы</w:t>
      </w:r>
      <w:proofErr w:type="spellEnd"/>
      <w:r>
        <w:t xml:space="preserve"> </w:t>
      </w:r>
      <w:proofErr w:type="spellStart"/>
      <w:r>
        <w:t>қаржыландыру</w:t>
      </w:r>
      <w:proofErr w:type="spellEnd"/>
      <w:r>
        <w:t xml:space="preserve"> </w:t>
      </w:r>
      <w:proofErr w:type="spellStart"/>
      <w:r>
        <w:t>көлемін</w:t>
      </w:r>
      <w:proofErr w:type="spellEnd"/>
      <w:r>
        <w:t xml:space="preserve"> </w:t>
      </w:r>
      <w:proofErr w:type="spellStart"/>
      <w:r>
        <w:t>айқындау</w:t>
      </w:r>
      <w:proofErr w:type="spellEnd"/>
      <w:r>
        <w:t xml:space="preserve"> </w:t>
      </w:r>
      <w:proofErr w:type="spellStart"/>
      <w:r>
        <w:t>туралы</w:t>
      </w:r>
      <w:proofErr w:type="spellEnd"/>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6333"/>
      <w:docPartObj>
        <w:docPartGallery w:val="Page Numbers (Top of Page)"/>
        <w:docPartUnique/>
      </w:docPartObj>
    </w:sdtPr>
    <w:sdtEndPr>
      <w:rPr>
        <w:sz w:val="28"/>
      </w:rPr>
    </w:sdtEndPr>
    <w:sdtContent>
      <w:p w:rsidR="00FD217F" w:rsidRPr="004969C7" w:rsidRDefault="00FD217F">
        <w:pPr>
          <w:pStyle w:val="ad"/>
          <w:jc w:val="center"/>
          <w:rPr>
            <w:sz w:val="28"/>
          </w:rPr>
        </w:pPr>
        <w:r w:rsidRPr="004969C7">
          <w:rPr>
            <w:sz w:val="28"/>
          </w:rPr>
          <w:fldChar w:fldCharType="begin"/>
        </w:r>
        <w:r w:rsidRPr="004969C7">
          <w:rPr>
            <w:sz w:val="28"/>
          </w:rPr>
          <w:instrText>PAGE   \* MERGEFORMAT</w:instrText>
        </w:r>
        <w:r w:rsidRPr="004969C7">
          <w:rPr>
            <w:sz w:val="28"/>
          </w:rPr>
          <w:fldChar w:fldCharType="separate"/>
        </w:r>
        <w:r w:rsidR="00AF02EF">
          <w:rPr>
            <w:noProof/>
            <w:sz w:val="28"/>
          </w:rPr>
          <w:t>2</w:t>
        </w:r>
        <w:r w:rsidRPr="004969C7">
          <w:rPr>
            <w:sz w:val="28"/>
          </w:rPr>
          <w:fldChar w:fldCharType="end"/>
        </w:r>
      </w:p>
    </w:sdtContent>
  </w:sdt>
  <w:p w:rsidR="00FD217F" w:rsidRDefault="00FD217F">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7C343E"/>
    <w:multiLevelType w:val="hybridMultilevel"/>
    <w:tmpl w:val="F9BEBA3C"/>
    <w:lvl w:ilvl="0" w:tplc="6AEE992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DBB4DC7"/>
    <w:multiLevelType w:val="hybridMultilevel"/>
    <w:tmpl w:val="09A09388"/>
    <w:lvl w:ilvl="0" w:tplc="6AEE992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89567B4"/>
    <w:multiLevelType w:val="hybridMultilevel"/>
    <w:tmpl w:val="E166B63E"/>
    <w:lvl w:ilvl="0" w:tplc="F5C63194">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F17771A"/>
    <w:multiLevelType w:val="hybridMultilevel"/>
    <w:tmpl w:val="97D07872"/>
    <w:lvl w:ilvl="0" w:tplc="0E682B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788"/>
    <w:rsid w:val="00012D3C"/>
    <w:rsid w:val="00015A79"/>
    <w:rsid w:val="00030FCC"/>
    <w:rsid w:val="0003135D"/>
    <w:rsid w:val="00035F5B"/>
    <w:rsid w:val="000362C0"/>
    <w:rsid w:val="00041D91"/>
    <w:rsid w:val="00045051"/>
    <w:rsid w:val="00047C16"/>
    <w:rsid w:val="00047D8B"/>
    <w:rsid w:val="00054816"/>
    <w:rsid w:val="00056683"/>
    <w:rsid w:val="00061409"/>
    <w:rsid w:val="0006521F"/>
    <w:rsid w:val="00070702"/>
    <w:rsid w:val="0007182D"/>
    <w:rsid w:val="00075C0D"/>
    <w:rsid w:val="00082F6C"/>
    <w:rsid w:val="0008349A"/>
    <w:rsid w:val="00083669"/>
    <w:rsid w:val="00083F10"/>
    <w:rsid w:val="00085540"/>
    <w:rsid w:val="00091070"/>
    <w:rsid w:val="00093D12"/>
    <w:rsid w:val="00097F2E"/>
    <w:rsid w:val="000A489F"/>
    <w:rsid w:val="000A586C"/>
    <w:rsid w:val="000A790B"/>
    <w:rsid w:val="000B03C3"/>
    <w:rsid w:val="000B7C95"/>
    <w:rsid w:val="000C1E70"/>
    <w:rsid w:val="000C4341"/>
    <w:rsid w:val="000C4DF2"/>
    <w:rsid w:val="000C5583"/>
    <w:rsid w:val="000D0513"/>
    <w:rsid w:val="000D28C5"/>
    <w:rsid w:val="000D2B56"/>
    <w:rsid w:val="000D681F"/>
    <w:rsid w:val="000D7700"/>
    <w:rsid w:val="000D7F40"/>
    <w:rsid w:val="000E23B8"/>
    <w:rsid w:val="000F4CD4"/>
    <w:rsid w:val="001005DB"/>
    <w:rsid w:val="0010516D"/>
    <w:rsid w:val="00110EA4"/>
    <w:rsid w:val="0011210B"/>
    <w:rsid w:val="00115969"/>
    <w:rsid w:val="001201C1"/>
    <w:rsid w:val="00120D89"/>
    <w:rsid w:val="00121072"/>
    <w:rsid w:val="001279A2"/>
    <w:rsid w:val="00130C8A"/>
    <w:rsid w:val="0013224A"/>
    <w:rsid w:val="00134EF6"/>
    <w:rsid w:val="00146523"/>
    <w:rsid w:val="001478A0"/>
    <w:rsid w:val="001509C4"/>
    <w:rsid w:val="00154131"/>
    <w:rsid w:val="00161F24"/>
    <w:rsid w:val="00165674"/>
    <w:rsid w:val="00165A9C"/>
    <w:rsid w:val="0016708E"/>
    <w:rsid w:val="00175D20"/>
    <w:rsid w:val="00176258"/>
    <w:rsid w:val="00176C6E"/>
    <w:rsid w:val="00181E26"/>
    <w:rsid w:val="00186A30"/>
    <w:rsid w:val="00190A34"/>
    <w:rsid w:val="00191DD2"/>
    <w:rsid w:val="00193CFE"/>
    <w:rsid w:val="001942FA"/>
    <w:rsid w:val="00194767"/>
    <w:rsid w:val="00195D7A"/>
    <w:rsid w:val="001967DE"/>
    <w:rsid w:val="0019786B"/>
    <w:rsid w:val="001A105C"/>
    <w:rsid w:val="001A427F"/>
    <w:rsid w:val="001A6CA4"/>
    <w:rsid w:val="001A7193"/>
    <w:rsid w:val="001B0850"/>
    <w:rsid w:val="001B2961"/>
    <w:rsid w:val="001B36FA"/>
    <w:rsid w:val="001B7A0A"/>
    <w:rsid w:val="001D02DD"/>
    <w:rsid w:val="001D2932"/>
    <w:rsid w:val="001E01B5"/>
    <w:rsid w:val="001E30C3"/>
    <w:rsid w:val="001E387B"/>
    <w:rsid w:val="001E7914"/>
    <w:rsid w:val="001E7C09"/>
    <w:rsid w:val="001F27AF"/>
    <w:rsid w:val="001F32E4"/>
    <w:rsid w:val="001F36EB"/>
    <w:rsid w:val="001F6128"/>
    <w:rsid w:val="002030F1"/>
    <w:rsid w:val="002048E9"/>
    <w:rsid w:val="00207C24"/>
    <w:rsid w:val="002103CE"/>
    <w:rsid w:val="002116A7"/>
    <w:rsid w:val="00211FAD"/>
    <w:rsid w:val="002133BD"/>
    <w:rsid w:val="002136F1"/>
    <w:rsid w:val="0021780E"/>
    <w:rsid w:val="00224327"/>
    <w:rsid w:val="00225BF3"/>
    <w:rsid w:val="0022669D"/>
    <w:rsid w:val="0023088E"/>
    <w:rsid w:val="002308AC"/>
    <w:rsid w:val="00232A01"/>
    <w:rsid w:val="00241BBE"/>
    <w:rsid w:val="00242256"/>
    <w:rsid w:val="002509AB"/>
    <w:rsid w:val="00252265"/>
    <w:rsid w:val="00253B8E"/>
    <w:rsid w:val="00257E73"/>
    <w:rsid w:val="002656D1"/>
    <w:rsid w:val="002667E3"/>
    <w:rsid w:val="00280642"/>
    <w:rsid w:val="00280E31"/>
    <w:rsid w:val="002828CC"/>
    <w:rsid w:val="00286D16"/>
    <w:rsid w:val="002A2D38"/>
    <w:rsid w:val="002A4C21"/>
    <w:rsid w:val="002A5315"/>
    <w:rsid w:val="002A6C36"/>
    <w:rsid w:val="002B003C"/>
    <w:rsid w:val="002B1190"/>
    <w:rsid w:val="002B37A0"/>
    <w:rsid w:val="002B440D"/>
    <w:rsid w:val="002B66DE"/>
    <w:rsid w:val="002C59EC"/>
    <w:rsid w:val="002D6300"/>
    <w:rsid w:val="002E0D92"/>
    <w:rsid w:val="002E1032"/>
    <w:rsid w:val="002E1A1A"/>
    <w:rsid w:val="002E1B0F"/>
    <w:rsid w:val="002E445C"/>
    <w:rsid w:val="002E7CE7"/>
    <w:rsid w:val="002F0753"/>
    <w:rsid w:val="002F28AA"/>
    <w:rsid w:val="002F7947"/>
    <w:rsid w:val="0030286E"/>
    <w:rsid w:val="00305F60"/>
    <w:rsid w:val="00306264"/>
    <w:rsid w:val="00307784"/>
    <w:rsid w:val="00312F48"/>
    <w:rsid w:val="00315C6A"/>
    <w:rsid w:val="00317F60"/>
    <w:rsid w:val="0032072F"/>
    <w:rsid w:val="0033422B"/>
    <w:rsid w:val="0034656E"/>
    <w:rsid w:val="00346734"/>
    <w:rsid w:val="00351F63"/>
    <w:rsid w:val="00352C87"/>
    <w:rsid w:val="00355B0F"/>
    <w:rsid w:val="0036354C"/>
    <w:rsid w:val="0038796D"/>
    <w:rsid w:val="00387F34"/>
    <w:rsid w:val="003953FF"/>
    <w:rsid w:val="003976B6"/>
    <w:rsid w:val="003A64C9"/>
    <w:rsid w:val="003B2E59"/>
    <w:rsid w:val="003B5B9B"/>
    <w:rsid w:val="003C15E6"/>
    <w:rsid w:val="003C1F0A"/>
    <w:rsid w:val="003C23B8"/>
    <w:rsid w:val="003C3A4E"/>
    <w:rsid w:val="003C486B"/>
    <w:rsid w:val="003D014D"/>
    <w:rsid w:val="003E1284"/>
    <w:rsid w:val="003E1C37"/>
    <w:rsid w:val="003E67E8"/>
    <w:rsid w:val="003F4850"/>
    <w:rsid w:val="003F79A6"/>
    <w:rsid w:val="00400E46"/>
    <w:rsid w:val="004063A9"/>
    <w:rsid w:val="00406725"/>
    <w:rsid w:val="00407475"/>
    <w:rsid w:val="00414007"/>
    <w:rsid w:val="004202A7"/>
    <w:rsid w:val="00420FE8"/>
    <w:rsid w:val="0042635B"/>
    <w:rsid w:val="00430400"/>
    <w:rsid w:val="00430DEC"/>
    <w:rsid w:val="00436496"/>
    <w:rsid w:val="0044303D"/>
    <w:rsid w:val="00443B1E"/>
    <w:rsid w:val="00445586"/>
    <w:rsid w:val="00447551"/>
    <w:rsid w:val="00461007"/>
    <w:rsid w:val="0046206B"/>
    <w:rsid w:val="00463940"/>
    <w:rsid w:val="0046496E"/>
    <w:rsid w:val="00466813"/>
    <w:rsid w:val="00473AE8"/>
    <w:rsid w:val="00474E9A"/>
    <w:rsid w:val="00480B2A"/>
    <w:rsid w:val="00480BA5"/>
    <w:rsid w:val="004810A8"/>
    <w:rsid w:val="0048703A"/>
    <w:rsid w:val="004969C7"/>
    <w:rsid w:val="00496C9D"/>
    <w:rsid w:val="004A2235"/>
    <w:rsid w:val="004B2AD6"/>
    <w:rsid w:val="004C2B5C"/>
    <w:rsid w:val="004C5EB8"/>
    <w:rsid w:val="004C60E9"/>
    <w:rsid w:val="004D135D"/>
    <w:rsid w:val="004D172B"/>
    <w:rsid w:val="004D59A0"/>
    <w:rsid w:val="004E06B9"/>
    <w:rsid w:val="004E0AB3"/>
    <w:rsid w:val="004E1E95"/>
    <w:rsid w:val="004F2616"/>
    <w:rsid w:val="004F2C45"/>
    <w:rsid w:val="004F5A75"/>
    <w:rsid w:val="00506283"/>
    <w:rsid w:val="00511237"/>
    <w:rsid w:val="00512D47"/>
    <w:rsid w:val="005156C5"/>
    <w:rsid w:val="0052727F"/>
    <w:rsid w:val="00527673"/>
    <w:rsid w:val="0052786A"/>
    <w:rsid w:val="00535528"/>
    <w:rsid w:val="0053559E"/>
    <w:rsid w:val="00542AAD"/>
    <w:rsid w:val="005469E9"/>
    <w:rsid w:val="00547F44"/>
    <w:rsid w:val="0055485D"/>
    <w:rsid w:val="0056077A"/>
    <w:rsid w:val="00560963"/>
    <w:rsid w:val="00563424"/>
    <w:rsid w:val="005655E6"/>
    <w:rsid w:val="00566843"/>
    <w:rsid w:val="005669A0"/>
    <w:rsid w:val="00571A05"/>
    <w:rsid w:val="00573A8C"/>
    <w:rsid w:val="00577800"/>
    <w:rsid w:val="005814E4"/>
    <w:rsid w:val="005872D8"/>
    <w:rsid w:val="0059017A"/>
    <w:rsid w:val="00593E4C"/>
    <w:rsid w:val="005A0C67"/>
    <w:rsid w:val="005B311B"/>
    <w:rsid w:val="005B3A37"/>
    <w:rsid w:val="005B6189"/>
    <w:rsid w:val="005B7C1E"/>
    <w:rsid w:val="005C6D56"/>
    <w:rsid w:val="005D53CA"/>
    <w:rsid w:val="005E294F"/>
    <w:rsid w:val="005E3F49"/>
    <w:rsid w:val="005F0AD2"/>
    <w:rsid w:val="005F1AE9"/>
    <w:rsid w:val="005F249C"/>
    <w:rsid w:val="005F42D4"/>
    <w:rsid w:val="006024D6"/>
    <w:rsid w:val="00605446"/>
    <w:rsid w:val="00612335"/>
    <w:rsid w:val="0062029B"/>
    <w:rsid w:val="00620BD5"/>
    <w:rsid w:val="0062237B"/>
    <w:rsid w:val="006251E6"/>
    <w:rsid w:val="00625BEF"/>
    <w:rsid w:val="00626270"/>
    <w:rsid w:val="006262C0"/>
    <w:rsid w:val="006350CD"/>
    <w:rsid w:val="00640F5B"/>
    <w:rsid w:val="00642B40"/>
    <w:rsid w:val="00651B8D"/>
    <w:rsid w:val="00655B26"/>
    <w:rsid w:val="006643B6"/>
    <w:rsid w:val="00666CEF"/>
    <w:rsid w:val="00666DA4"/>
    <w:rsid w:val="00667AA4"/>
    <w:rsid w:val="0067326A"/>
    <w:rsid w:val="00673510"/>
    <w:rsid w:val="00673948"/>
    <w:rsid w:val="006843D5"/>
    <w:rsid w:val="0069032D"/>
    <w:rsid w:val="00692700"/>
    <w:rsid w:val="00694FA2"/>
    <w:rsid w:val="00696B2F"/>
    <w:rsid w:val="006977D4"/>
    <w:rsid w:val="006A1D5A"/>
    <w:rsid w:val="006B0E08"/>
    <w:rsid w:val="006B1810"/>
    <w:rsid w:val="006B2A5A"/>
    <w:rsid w:val="006B38EF"/>
    <w:rsid w:val="006B4A81"/>
    <w:rsid w:val="006C1D64"/>
    <w:rsid w:val="006C7933"/>
    <w:rsid w:val="006D2891"/>
    <w:rsid w:val="006D4DAC"/>
    <w:rsid w:val="006D76D8"/>
    <w:rsid w:val="006D7750"/>
    <w:rsid w:val="006E0080"/>
    <w:rsid w:val="006E25A2"/>
    <w:rsid w:val="006E4E07"/>
    <w:rsid w:val="006E59D2"/>
    <w:rsid w:val="006E6CA4"/>
    <w:rsid w:val="006F25F3"/>
    <w:rsid w:val="006F2F9B"/>
    <w:rsid w:val="006F70B6"/>
    <w:rsid w:val="0071467C"/>
    <w:rsid w:val="0071497B"/>
    <w:rsid w:val="00715E5B"/>
    <w:rsid w:val="00724147"/>
    <w:rsid w:val="0072469C"/>
    <w:rsid w:val="00724C74"/>
    <w:rsid w:val="007260CA"/>
    <w:rsid w:val="007317C9"/>
    <w:rsid w:val="00732F52"/>
    <w:rsid w:val="00747B84"/>
    <w:rsid w:val="00747BC2"/>
    <w:rsid w:val="00754C59"/>
    <w:rsid w:val="00770035"/>
    <w:rsid w:val="0077020F"/>
    <w:rsid w:val="00772FAC"/>
    <w:rsid w:val="0077626D"/>
    <w:rsid w:val="00777763"/>
    <w:rsid w:val="00782BA6"/>
    <w:rsid w:val="007831BB"/>
    <w:rsid w:val="0078392F"/>
    <w:rsid w:val="007A2633"/>
    <w:rsid w:val="007A358C"/>
    <w:rsid w:val="007A38C4"/>
    <w:rsid w:val="007A6E60"/>
    <w:rsid w:val="007A7C42"/>
    <w:rsid w:val="007A7F84"/>
    <w:rsid w:val="007B151F"/>
    <w:rsid w:val="007B60AB"/>
    <w:rsid w:val="007B781B"/>
    <w:rsid w:val="007C00A1"/>
    <w:rsid w:val="007C3597"/>
    <w:rsid w:val="007C6C98"/>
    <w:rsid w:val="007C7E36"/>
    <w:rsid w:val="007D1FD5"/>
    <w:rsid w:val="007D438B"/>
    <w:rsid w:val="007D78EE"/>
    <w:rsid w:val="007E1349"/>
    <w:rsid w:val="007E3576"/>
    <w:rsid w:val="007E5B69"/>
    <w:rsid w:val="007F0393"/>
    <w:rsid w:val="00800269"/>
    <w:rsid w:val="00800A86"/>
    <w:rsid w:val="00801329"/>
    <w:rsid w:val="00801CC2"/>
    <w:rsid w:val="00802669"/>
    <w:rsid w:val="00803C81"/>
    <w:rsid w:val="0080587D"/>
    <w:rsid w:val="0080619E"/>
    <w:rsid w:val="00807267"/>
    <w:rsid w:val="0081117E"/>
    <w:rsid w:val="00821CBA"/>
    <w:rsid w:val="00824522"/>
    <w:rsid w:val="00827EDC"/>
    <w:rsid w:val="00827FE9"/>
    <w:rsid w:val="00830911"/>
    <w:rsid w:val="00830B7F"/>
    <w:rsid w:val="00835706"/>
    <w:rsid w:val="00842185"/>
    <w:rsid w:val="00843CD6"/>
    <w:rsid w:val="008440E1"/>
    <w:rsid w:val="00844470"/>
    <w:rsid w:val="00845172"/>
    <w:rsid w:val="008467EB"/>
    <w:rsid w:val="008525EE"/>
    <w:rsid w:val="00852A54"/>
    <w:rsid w:val="008542E4"/>
    <w:rsid w:val="00855997"/>
    <w:rsid w:val="00855F78"/>
    <w:rsid w:val="008629CB"/>
    <w:rsid w:val="0087648B"/>
    <w:rsid w:val="00880007"/>
    <w:rsid w:val="00886213"/>
    <w:rsid w:val="00886798"/>
    <w:rsid w:val="00887C99"/>
    <w:rsid w:val="008907E1"/>
    <w:rsid w:val="00893A3D"/>
    <w:rsid w:val="00893DFE"/>
    <w:rsid w:val="0089445F"/>
    <w:rsid w:val="00894E56"/>
    <w:rsid w:val="008A0EF8"/>
    <w:rsid w:val="008A59F1"/>
    <w:rsid w:val="008A5B41"/>
    <w:rsid w:val="008A6408"/>
    <w:rsid w:val="008A661B"/>
    <w:rsid w:val="008B0110"/>
    <w:rsid w:val="008B223D"/>
    <w:rsid w:val="008B3889"/>
    <w:rsid w:val="008B4677"/>
    <w:rsid w:val="008B6D4F"/>
    <w:rsid w:val="008C1310"/>
    <w:rsid w:val="008C2DCC"/>
    <w:rsid w:val="008C3C0C"/>
    <w:rsid w:val="008C4EB3"/>
    <w:rsid w:val="008C5BB9"/>
    <w:rsid w:val="008D17C6"/>
    <w:rsid w:val="008D5C85"/>
    <w:rsid w:val="008D691B"/>
    <w:rsid w:val="008E7AA8"/>
    <w:rsid w:val="008F3FF0"/>
    <w:rsid w:val="008F5936"/>
    <w:rsid w:val="008F6D72"/>
    <w:rsid w:val="009016C1"/>
    <w:rsid w:val="0090263A"/>
    <w:rsid w:val="009105A9"/>
    <w:rsid w:val="00912C5D"/>
    <w:rsid w:val="00912F19"/>
    <w:rsid w:val="0092022C"/>
    <w:rsid w:val="00924647"/>
    <w:rsid w:val="00930254"/>
    <w:rsid w:val="00936EBB"/>
    <w:rsid w:val="009403AE"/>
    <w:rsid w:val="00941083"/>
    <w:rsid w:val="00942111"/>
    <w:rsid w:val="0094217D"/>
    <w:rsid w:val="0094281B"/>
    <w:rsid w:val="0095093D"/>
    <w:rsid w:val="00952696"/>
    <w:rsid w:val="00953ED4"/>
    <w:rsid w:val="00960D07"/>
    <w:rsid w:val="00966D04"/>
    <w:rsid w:val="00971C0E"/>
    <w:rsid w:val="00972147"/>
    <w:rsid w:val="00976A8A"/>
    <w:rsid w:val="00976DAC"/>
    <w:rsid w:val="00986CD8"/>
    <w:rsid w:val="00993D0A"/>
    <w:rsid w:val="009946C0"/>
    <w:rsid w:val="009946C4"/>
    <w:rsid w:val="0099758A"/>
    <w:rsid w:val="009A3973"/>
    <w:rsid w:val="009B1FF4"/>
    <w:rsid w:val="009B5F56"/>
    <w:rsid w:val="009C1D9D"/>
    <w:rsid w:val="009C4072"/>
    <w:rsid w:val="009C5980"/>
    <w:rsid w:val="009D0721"/>
    <w:rsid w:val="009D33A7"/>
    <w:rsid w:val="009D54BF"/>
    <w:rsid w:val="009E0F90"/>
    <w:rsid w:val="009E5FAB"/>
    <w:rsid w:val="009E6998"/>
    <w:rsid w:val="009F1062"/>
    <w:rsid w:val="009F1C8C"/>
    <w:rsid w:val="009F225D"/>
    <w:rsid w:val="009F3352"/>
    <w:rsid w:val="009F3E82"/>
    <w:rsid w:val="009F7A17"/>
    <w:rsid w:val="00A01059"/>
    <w:rsid w:val="00A02B0C"/>
    <w:rsid w:val="00A03535"/>
    <w:rsid w:val="00A037EE"/>
    <w:rsid w:val="00A04EFB"/>
    <w:rsid w:val="00A10C5F"/>
    <w:rsid w:val="00A155F8"/>
    <w:rsid w:val="00A15AD3"/>
    <w:rsid w:val="00A165C3"/>
    <w:rsid w:val="00A2111A"/>
    <w:rsid w:val="00A21B50"/>
    <w:rsid w:val="00A228B4"/>
    <w:rsid w:val="00A25D28"/>
    <w:rsid w:val="00A31757"/>
    <w:rsid w:val="00A329A3"/>
    <w:rsid w:val="00A365F2"/>
    <w:rsid w:val="00A40A31"/>
    <w:rsid w:val="00A47990"/>
    <w:rsid w:val="00A54BD8"/>
    <w:rsid w:val="00A614FA"/>
    <w:rsid w:val="00A61FDC"/>
    <w:rsid w:val="00A62B37"/>
    <w:rsid w:val="00A649F0"/>
    <w:rsid w:val="00A70749"/>
    <w:rsid w:val="00A7163A"/>
    <w:rsid w:val="00A82FB6"/>
    <w:rsid w:val="00A91696"/>
    <w:rsid w:val="00AA0CA6"/>
    <w:rsid w:val="00AA173A"/>
    <w:rsid w:val="00AA7546"/>
    <w:rsid w:val="00AB0E92"/>
    <w:rsid w:val="00AB617A"/>
    <w:rsid w:val="00AC09F1"/>
    <w:rsid w:val="00AC26AB"/>
    <w:rsid w:val="00AC2CBE"/>
    <w:rsid w:val="00AC6184"/>
    <w:rsid w:val="00AD123D"/>
    <w:rsid w:val="00AD403F"/>
    <w:rsid w:val="00AD5ED3"/>
    <w:rsid w:val="00AD6EC6"/>
    <w:rsid w:val="00AD6FB1"/>
    <w:rsid w:val="00AE53BA"/>
    <w:rsid w:val="00AE6E89"/>
    <w:rsid w:val="00AF02EF"/>
    <w:rsid w:val="00AF0548"/>
    <w:rsid w:val="00AF0C97"/>
    <w:rsid w:val="00AF4987"/>
    <w:rsid w:val="00B03691"/>
    <w:rsid w:val="00B03D8C"/>
    <w:rsid w:val="00B059E3"/>
    <w:rsid w:val="00B11379"/>
    <w:rsid w:val="00B119C7"/>
    <w:rsid w:val="00B13A76"/>
    <w:rsid w:val="00B14C17"/>
    <w:rsid w:val="00B163C9"/>
    <w:rsid w:val="00B16675"/>
    <w:rsid w:val="00B17EC2"/>
    <w:rsid w:val="00B2118F"/>
    <w:rsid w:val="00B21244"/>
    <w:rsid w:val="00B25EE1"/>
    <w:rsid w:val="00B260E8"/>
    <w:rsid w:val="00B32B3A"/>
    <w:rsid w:val="00B36740"/>
    <w:rsid w:val="00B370EB"/>
    <w:rsid w:val="00B41932"/>
    <w:rsid w:val="00B4234C"/>
    <w:rsid w:val="00B44448"/>
    <w:rsid w:val="00B46EA4"/>
    <w:rsid w:val="00B52EE7"/>
    <w:rsid w:val="00B538E9"/>
    <w:rsid w:val="00B539B3"/>
    <w:rsid w:val="00B57851"/>
    <w:rsid w:val="00B610A9"/>
    <w:rsid w:val="00B6512C"/>
    <w:rsid w:val="00B65410"/>
    <w:rsid w:val="00B658D6"/>
    <w:rsid w:val="00B71DA4"/>
    <w:rsid w:val="00B75309"/>
    <w:rsid w:val="00B757A6"/>
    <w:rsid w:val="00B760F1"/>
    <w:rsid w:val="00B774C8"/>
    <w:rsid w:val="00B84996"/>
    <w:rsid w:val="00B94696"/>
    <w:rsid w:val="00B94D58"/>
    <w:rsid w:val="00B96DED"/>
    <w:rsid w:val="00BA12ED"/>
    <w:rsid w:val="00BA25F1"/>
    <w:rsid w:val="00BA49C3"/>
    <w:rsid w:val="00BA6DCB"/>
    <w:rsid w:val="00BB0025"/>
    <w:rsid w:val="00BB1AB1"/>
    <w:rsid w:val="00BB5DC6"/>
    <w:rsid w:val="00BC5CBA"/>
    <w:rsid w:val="00BC5EC3"/>
    <w:rsid w:val="00BC63A9"/>
    <w:rsid w:val="00BD4D70"/>
    <w:rsid w:val="00BD65AD"/>
    <w:rsid w:val="00BD6FDE"/>
    <w:rsid w:val="00BD7FD3"/>
    <w:rsid w:val="00BE1007"/>
    <w:rsid w:val="00BE2DA8"/>
    <w:rsid w:val="00BF097C"/>
    <w:rsid w:val="00BF0D94"/>
    <w:rsid w:val="00BF53DA"/>
    <w:rsid w:val="00BF55CF"/>
    <w:rsid w:val="00BF5884"/>
    <w:rsid w:val="00BF5FC3"/>
    <w:rsid w:val="00BF739C"/>
    <w:rsid w:val="00BF7DC5"/>
    <w:rsid w:val="00C00711"/>
    <w:rsid w:val="00C00803"/>
    <w:rsid w:val="00C00A9C"/>
    <w:rsid w:val="00C00FE9"/>
    <w:rsid w:val="00C01C12"/>
    <w:rsid w:val="00C02AA6"/>
    <w:rsid w:val="00C163D8"/>
    <w:rsid w:val="00C17441"/>
    <w:rsid w:val="00C21684"/>
    <w:rsid w:val="00C25141"/>
    <w:rsid w:val="00C309C8"/>
    <w:rsid w:val="00C31E43"/>
    <w:rsid w:val="00C34048"/>
    <w:rsid w:val="00C41BE7"/>
    <w:rsid w:val="00C572C3"/>
    <w:rsid w:val="00C6032F"/>
    <w:rsid w:val="00C667B7"/>
    <w:rsid w:val="00C66DDD"/>
    <w:rsid w:val="00C734EB"/>
    <w:rsid w:val="00C73DFD"/>
    <w:rsid w:val="00C74ED7"/>
    <w:rsid w:val="00C90858"/>
    <w:rsid w:val="00C913A8"/>
    <w:rsid w:val="00C95841"/>
    <w:rsid w:val="00C95C3A"/>
    <w:rsid w:val="00CA7E3C"/>
    <w:rsid w:val="00CB1BF6"/>
    <w:rsid w:val="00CC5019"/>
    <w:rsid w:val="00CD1E10"/>
    <w:rsid w:val="00CD3080"/>
    <w:rsid w:val="00CD724D"/>
    <w:rsid w:val="00CE1464"/>
    <w:rsid w:val="00CE1548"/>
    <w:rsid w:val="00CE2C03"/>
    <w:rsid w:val="00CE4C12"/>
    <w:rsid w:val="00CE79FA"/>
    <w:rsid w:val="00CF0E35"/>
    <w:rsid w:val="00CF1A44"/>
    <w:rsid w:val="00D008D9"/>
    <w:rsid w:val="00D22E38"/>
    <w:rsid w:val="00D23B42"/>
    <w:rsid w:val="00D24EE2"/>
    <w:rsid w:val="00D2686E"/>
    <w:rsid w:val="00D27393"/>
    <w:rsid w:val="00D27C02"/>
    <w:rsid w:val="00D3267D"/>
    <w:rsid w:val="00D36B67"/>
    <w:rsid w:val="00D44F39"/>
    <w:rsid w:val="00D477B8"/>
    <w:rsid w:val="00D50D6D"/>
    <w:rsid w:val="00D5575E"/>
    <w:rsid w:val="00D60A65"/>
    <w:rsid w:val="00D62440"/>
    <w:rsid w:val="00D62549"/>
    <w:rsid w:val="00D632C9"/>
    <w:rsid w:val="00D6648A"/>
    <w:rsid w:val="00D668B0"/>
    <w:rsid w:val="00D67300"/>
    <w:rsid w:val="00D7033C"/>
    <w:rsid w:val="00D73846"/>
    <w:rsid w:val="00D77263"/>
    <w:rsid w:val="00D7744A"/>
    <w:rsid w:val="00D81823"/>
    <w:rsid w:val="00D82358"/>
    <w:rsid w:val="00D83137"/>
    <w:rsid w:val="00D83E4A"/>
    <w:rsid w:val="00D86E3A"/>
    <w:rsid w:val="00D86E4C"/>
    <w:rsid w:val="00D876B7"/>
    <w:rsid w:val="00D9076A"/>
    <w:rsid w:val="00D90BCB"/>
    <w:rsid w:val="00D9433F"/>
    <w:rsid w:val="00D96FCD"/>
    <w:rsid w:val="00DA34AC"/>
    <w:rsid w:val="00DA566E"/>
    <w:rsid w:val="00DB0158"/>
    <w:rsid w:val="00DB0848"/>
    <w:rsid w:val="00DB116B"/>
    <w:rsid w:val="00DB29D8"/>
    <w:rsid w:val="00DB411D"/>
    <w:rsid w:val="00DB44A1"/>
    <w:rsid w:val="00DB5BC0"/>
    <w:rsid w:val="00DC4C6C"/>
    <w:rsid w:val="00DC6711"/>
    <w:rsid w:val="00DD0330"/>
    <w:rsid w:val="00DD550F"/>
    <w:rsid w:val="00DE0267"/>
    <w:rsid w:val="00DE1BCA"/>
    <w:rsid w:val="00DE5396"/>
    <w:rsid w:val="00DE5B76"/>
    <w:rsid w:val="00DF0E1F"/>
    <w:rsid w:val="00DF3916"/>
    <w:rsid w:val="00DF3A61"/>
    <w:rsid w:val="00DF6347"/>
    <w:rsid w:val="00E04E8D"/>
    <w:rsid w:val="00E161DE"/>
    <w:rsid w:val="00E17875"/>
    <w:rsid w:val="00E229CA"/>
    <w:rsid w:val="00E274BB"/>
    <w:rsid w:val="00E407DD"/>
    <w:rsid w:val="00E47401"/>
    <w:rsid w:val="00E5635F"/>
    <w:rsid w:val="00E6138C"/>
    <w:rsid w:val="00E62032"/>
    <w:rsid w:val="00E62D95"/>
    <w:rsid w:val="00E63185"/>
    <w:rsid w:val="00E72ACE"/>
    <w:rsid w:val="00E72F4D"/>
    <w:rsid w:val="00E8152C"/>
    <w:rsid w:val="00E81986"/>
    <w:rsid w:val="00E82002"/>
    <w:rsid w:val="00E84EBE"/>
    <w:rsid w:val="00E85A62"/>
    <w:rsid w:val="00E8613E"/>
    <w:rsid w:val="00E86E61"/>
    <w:rsid w:val="00E91CF9"/>
    <w:rsid w:val="00E95898"/>
    <w:rsid w:val="00EA6F0C"/>
    <w:rsid w:val="00EB0E38"/>
    <w:rsid w:val="00EB20C4"/>
    <w:rsid w:val="00EB4AF8"/>
    <w:rsid w:val="00EB539C"/>
    <w:rsid w:val="00EB6984"/>
    <w:rsid w:val="00EB7742"/>
    <w:rsid w:val="00EB7C4A"/>
    <w:rsid w:val="00EC089C"/>
    <w:rsid w:val="00EC08FD"/>
    <w:rsid w:val="00EC0E56"/>
    <w:rsid w:val="00EC2226"/>
    <w:rsid w:val="00EC47EA"/>
    <w:rsid w:val="00ED094B"/>
    <w:rsid w:val="00ED161B"/>
    <w:rsid w:val="00ED2FE1"/>
    <w:rsid w:val="00EE02A6"/>
    <w:rsid w:val="00EE3CD7"/>
    <w:rsid w:val="00EE44D1"/>
    <w:rsid w:val="00EE5213"/>
    <w:rsid w:val="00EF1C52"/>
    <w:rsid w:val="00EF279B"/>
    <w:rsid w:val="00EF4267"/>
    <w:rsid w:val="00EF4A68"/>
    <w:rsid w:val="00F01458"/>
    <w:rsid w:val="00F0302F"/>
    <w:rsid w:val="00F06368"/>
    <w:rsid w:val="00F11A2F"/>
    <w:rsid w:val="00F14585"/>
    <w:rsid w:val="00F2192E"/>
    <w:rsid w:val="00F21AB2"/>
    <w:rsid w:val="00F25A10"/>
    <w:rsid w:val="00F276EC"/>
    <w:rsid w:val="00F44794"/>
    <w:rsid w:val="00F45F97"/>
    <w:rsid w:val="00F53E3A"/>
    <w:rsid w:val="00F5774C"/>
    <w:rsid w:val="00F57C31"/>
    <w:rsid w:val="00F606DD"/>
    <w:rsid w:val="00F65F39"/>
    <w:rsid w:val="00F66D3B"/>
    <w:rsid w:val="00F73D96"/>
    <w:rsid w:val="00F75F91"/>
    <w:rsid w:val="00F761DF"/>
    <w:rsid w:val="00F778C5"/>
    <w:rsid w:val="00F80998"/>
    <w:rsid w:val="00F81B91"/>
    <w:rsid w:val="00F833C5"/>
    <w:rsid w:val="00F85E67"/>
    <w:rsid w:val="00F87FA7"/>
    <w:rsid w:val="00F95788"/>
    <w:rsid w:val="00FA443B"/>
    <w:rsid w:val="00FA565C"/>
    <w:rsid w:val="00FA608C"/>
    <w:rsid w:val="00FB5AE8"/>
    <w:rsid w:val="00FB7352"/>
    <w:rsid w:val="00FC38FC"/>
    <w:rsid w:val="00FC5A90"/>
    <w:rsid w:val="00FC6C6A"/>
    <w:rsid w:val="00FD196E"/>
    <w:rsid w:val="00FD217F"/>
    <w:rsid w:val="00FD23C2"/>
    <w:rsid w:val="00FD429E"/>
    <w:rsid w:val="00FD6A52"/>
    <w:rsid w:val="00FE7363"/>
    <w:rsid w:val="00FF1A36"/>
    <w:rsid w:val="00FF2EAA"/>
    <w:rsid w:val="00FF72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57D6F"/>
  <w15:chartTrackingRefBased/>
  <w15:docId w15:val="{1C1E4557-3C2A-4563-9CFA-85BB5F034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5788"/>
    <w:rPr>
      <w:rFonts w:eastAsia="Times New Roman"/>
      <w:sz w:val="24"/>
      <w:szCs w:val="24"/>
    </w:rPr>
  </w:style>
  <w:style w:type="paragraph" w:styleId="1">
    <w:name w:val="heading 1"/>
    <w:basedOn w:val="a"/>
    <w:link w:val="10"/>
    <w:qFormat/>
    <w:rsid w:val="001F32E4"/>
    <w:pPr>
      <w:spacing w:before="100" w:beforeAutospacing="1" w:after="100" w:afterAutospacing="1"/>
      <w:outlineLvl w:val="0"/>
    </w:pPr>
    <w:rPr>
      <w:b/>
      <w:bCs/>
      <w:color w:val="055AC6"/>
      <w:sz w:val="26"/>
      <w:szCs w:val="26"/>
      <w:lang w:eastAsia="en-US"/>
    </w:rPr>
  </w:style>
  <w:style w:type="paragraph" w:styleId="2">
    <w:name w:val="heading 2"/>
    <w:basedOn w:val="a"/>
    <w:next w:val="a"/>
    <w:link w:val="20"/>
    <w:uiPriority w:val="9"/>
    <w:unhideWhenUsed/>
    <w:qFormat/>
    <w:rsid w:val="003E1284"/>
    <w:pPr>
      <w:keepNext/>
      <w:spacing w:before="240" w:after="60"/>
      <w:outlineLvl w:val="1"/>
    </w:pPr>
    <w:rPr>
      <w:rFonts w:ascii="Calibri Light" w:hAnsi="Calibri Light"/>
      <w:b/>
      <w:bCs/>
      <w:i/>
      <w:iCs/>
      <w:sz w:val="28"/>
      <w:szCs w:val="28"/>
    </w:rPr>
  </w:style>
  <w:style w:type="paragraph" w:styleId="3">
    <w:name w:val="heading 3"/>
    <w:basedOn w:val="a"/>
    <w:link w:val="30"/>
    <w:qFormat/>
    <w:rsid w:val="001F32E4"/>
    <w:pPr>
      <w:spacing w:before="225" w:after="135" w:line="390" w:lineRule="atLeast"/>
      <w:outlineLvl w:val="2"/>
    </w:pPr>
    <w:rPr>
      <w:rFonts w:ascii="Arial" w:hAnsi="Arial"/>
      <w:color w:val="444444"/>
      <w:sz w:val="32"/>
      <w:szCs w:val="32"/>
      <w:lang w:eastAsia="en-US"/>
    </w:rPr>
  </w:style>
  <w:style w:type="paragraph" w:styleId="4">
    <w:name w:val="heading 4"/>
    <w:basedOn w:val="a"/>
    <w:link w:val="40"/>
    <w:qFormat/>
    <w:rsid w:val="001F32E4"/>
    <w:pPr>
      <w:spacing w:before="180" w:line="360" w:lineRule="atLeast"/>
      <w:outlineLvl w:val="3"/>
    </w:pPr>
    <w:rPr>
      <w:rFonts w:ascii="Arial" w:hAnsi="Arial"/>
      <w:color w:val="444444"/>
      <w:sz w:val="29"/>
      <w:szCs w:val="29"/>
      <w:lang w:eastAsia="en-US"/>
    </w:rPr>
  </w:style>
  <w:style w:type="paragraph" w:styleId="5">
    <w:name w:val="heading 5"/>
    <w:basedOn w:val="a"/>
    <w:link w:val="50"/>
    <w:qFormat/>
    <w:rsid w:val="001F32E4"/>
    <w:pPr>
      <w:spacing w:before="180" w:after="90" w:line="330" w:lineRule="atLeast"/>
      <w:outlineLvl w:val="4"/>
    </w:pPr>
    <w:rPr>
      <w:rFonts w:ascii="Arial" w:hAnsi="Arial"/>
      <w:color w:val="444444"/>
      <w:sz w:val="26"/>
      <w:szCs w:val="26"/>
      <w:lang w:eastAsia="en-US"/>
    </w:rPr>
  </w:style>
  <w:style w:type="paragraph" w:styleId="6">
    <w:name w:val="heading 6"/>
    <w:basedOn w:val="a"/>
    <w:link w:val="60"/>
    <w:qFormat/>
    <w:rsid w:val="001F32E4"/>
    <w:pPr>
      <w:spacing w:before="150" w:after="90" w:line="270" w:lineRule="atLeast"/>
      <w:outlineLvl w:val="5"/>
    </w:pPr>
    <w:rPr>
      <w:rFonts w:ascii="Arial" w:hAnsi="Arial"/>
      <w:color w:val="444444"/>
      <w:sz w:val="20"/>
      <w:szCs w:val="20"/>
      <w:lang w:eastAsia="en-US"/>
    </w:rPr>
  </w:style>
  <w:style w:type="paragraph" w:styleId="7">
    <w:name w:val="heading 7"/>
    <w:basedOn w:val="a"/>
    <w:next w:val="a"/>
    <w:link w:val="70"/>
    <w:unhideWhenUsed/>
    <w:qFormat/>
    <w:rsid w:val="001F32E4"/>
    <w:pPr>
      <w:keepNext/>
      <w:keepLines/>
      <w:spacing w:before="320" w:after="200" w:line="276" w:lineRule="auto"/>
      <w:outlineLvl w:val="6"/>
    </w:pPr>
    <w:rPr>
      <w:rFonts w:ascii="Arial" w:eastAsia="Arial" w:hAnsi="Arial" w:cs="Arial"/>
      <w:b/>
      <w:bCs/>
      <w:i/>
      <w:iCs/>
      <w:sz w:val="22"/>
      <w:szCs w:val="22"/>
      <w:lang w:eastAsia="en-US"/>
    </w:rPr>
  </w:style>
  <w:style w:type="paragraph" w:styleId="8">
    <w:name w:val="heading 8"/>
    <w:basedOn w:val="a"/>
    <w:next w:val="a"/>
    <w:link w:val="80"/>
    <w:unhideWhenUsed/>
    <w:qFormat/>
    <w:rsid w:val="001F32E4"/>
    <w:pPr>
      <w:keepNext/>
      <w:keepLines/>
      <w:spacing w:before="320" w:after="200" w:line="276" w:lineRule="auto"/>
      <w:outlineLvl w:val="7"/>
    </w:pPr>
    <w:rPr>
      <w:rFonts w:ascii="Arial" w:eastAsia="Arial" w:hAnsi="Arial" w:cs="Arial"/>
      <w:i/>
      <w:iCs/>
      <w:sz w:val="22"/>
      <w:szCs w:val="22"/>
      <w:lang w:eastAsia="en-US"/>
    </w:rPr>
  </w:style>
  <w:style w:type="paragraph" w:styleId="9">
    <w:name w:val="heading 9"/>
    <w:basedOn w:val="a"/>
    <w:next w:val="a"/>
    <w:link w:val="90"/>
    <w:unhideWhenUsed/>
    <w:qFormat/>
    <w:rsid w:val="001F32E4"/>
    <w:pPr>
      <w:keepNext/>
      <w:keepLines/>
      <w:spacing w:before="320" w:after="200" w:line="276" w:lineRule="auto"/>
      <w:outlineLvl w:val="8"/>
    </w:pPr>
    <w:rPr>
      <w:rFonts w:ascii="Arial" w:eastAsia="Arial" w:hAnsi="Arial" w:cs="Arial"/>
      <w:i/>
      <w:iCs/>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F95788"/>
    <w:rPr>
      <w:rFonts w:ascii="Tahoma" w:hAnsi="Tahoma" w:cs="Tahoma"/>
      <w:sz w:val="16"/>
      <w:szCs w:val="16"/>
    </w:rPr>
  </w:style>
  <w:style w:type="character" w:customStyle="1" w:styleId="a4">
    <w:name w:val="Текст выноски Знак"/>
    <w:link w:val="a3"/>
    <w:uiPriority w:val="99"/>
    <w:rsid w:val="00F95788"/>
    <w:rPr>
      <w:rFonts w:ascii="Tahoma" w:eastAsia="Times New Roman" w:hAnsi="Tahoma" w:cs="Tahoma"/>
      <w:sz w:val="16"/>
      <w:szCs w:val="16"/>
      <w:lang w:eastAsia="ru-RU"/>
    </w:rPr>
  </w:style>
  <w:style w:type="paragraph" w:styleId="a5">
    <w:name w:val="List Paragraph"/>
    <w:aliases w:val="маркированный,Абзац списка2,Citation List,Heading1,Colorful List - Accent 11,N_List Paragraph,Bullet Number,List Paragraph (numbered (a)),Use Case List Paragraph,NUMBERED PARAGRAPH,List Paragraph 1,strich,2nd Tier Header,без абзаца"/>
    <w:basedOn w:val="a"/>
    <w:link w:val="a6"/>
    <w:uiPriority w:val="34"/>
    <w:qFormat/>
    <w:rsid w:val="00110EA4"/>
    <w:pPr>
      <w:ind w:left="720"/>
      <w:contextualSpacing/>
    </w:pPr>
  </w:style>
  <w:style w:type="paragraph" w:styleId="a7">
    <w:name w:val="footnote text"/>
    <w:basedOn w:val="a"/>
    <w:link w:val="a8"/>
    <w:uiPriority w:val="99"/>
    <w:unhideWhenUsed/>
    <w:rsid w:val="00DB29D8"/>
    <w:rPr>
      <w:sz w:val="20"/>
      <w:szCs w:val="20"/>
    </w:rPr>
  </w:style>
  <w:style w:type="character" w:customStyle="1" w:styleId="a8">
    <w:name w:val="Текст сноски Знак"/>
    <w:link w:val="a7"/>
    <w:uiPriority w:val="99"/>
    <w:rsid w:val="00DB29D8"/>
    <w:rPr>
      <w:rFonts w:eastAsia="Times New Roman" w:cs="Times New Roman"/>
      <w:sz w:val="20"/>
      <w:szCs w:val="20"/>
      <w:lang w:eastAsia="ru-RU"/>
    </w:rPr>
  </w:style>
  <w:style w:type="character" w:styleId="a9">
    <w:name w:val="footnote reference"/>
    <w:uiPriority w:val="99"/>
    <w:unhideWhenUsed/>
    <w:rsid w:val="00DB29D8"/>
    <w:rPr>
      <w:vertAlign w:val="superscript"/>
    </w:rPr>
  </w:style>
  <w:style w:type="paragraph" w:styleId="aa">
    <w:name w:val="footer"/>
    <w:basedOn w:val="a"/>
    <w:link w:val="ab"/>
    <w:uiPriority w:val="99"/>
    <w:rsid w:val="00BB1AB1"/>
    <w:pPr>
      <w:tabs>
        <w:tab w:val="center" w:pos="4677"/>
        <w:tab w:val="right" w:pos="9355"/>
      </w:tabs>
    </w:pPr>
  </w:style>
  <w:style w:type="character" w:customStyle="1" w:styleId="ab">
    <w:name w:val="Нижний колонтитул Знак"/>
    <w:link w:val="aa"/>
    <w:uiPriority w:val="99"/>
    <w:rsid w:val="00BB1AB1"/>
    <w:rPr>
      <w:rFonts w:eastAsia="Times New Roman" w:cs="Times New Roman"/>
      <w:sz w:val="24"/>
      <w:szCs w:val="24"/>
      <w:lang w:eastAsia="ru-RU"/>
    </w:rPr>
  </w:style>
  <w:style w:type="character" w:styleId="ac">
    <w:name w:val="page number"/>
    <w:basedOn w:val="a0"/>
    <w:rsid w:val="00BB1AB1"/>
  </w:style>
  <w:style w:type="paragraph" w:styleId="ad">
    <w:name w:val="header"/>
    <w:basedOn w:val="a"/>
    <w:link w:val="ae"/>
    <w:uiPriority w:val="99"/>
    <w:unhideWhenUsed/>
    <w:rsid w:val="00BB1AB1"/>
    <w:pPr>
      <w:tabs>
        <w:tab w:val="center" w:pos="4677"/>
        <w:tab w:val="right" w:pos="9355"/>
      </w:tabs>
    </w:pPr>
  </w:style>
  <w:style w:type="character" w:customStyle="1" w:styleId="ae">
    <w:name w:val="Верхний колонтитул Знак"/>
    <w:link w:val="ad"/>
    <w:uiPriority w:val="99"/>
    <w:rsid w:val="00BB1AB1"/>
    <w:rPr>
      <w:rFonts w:eastAsia="Times New Roman" w:cs="Times New Roman"/>
      <w:sz w:val="24"/>
      <w:szCs w:val="24"/>
      <w:lang w:eastAsia="ru-RU"/>
    </w:rPr>
  </w:style>
  <w:style w:type="character" w:customStyle="1" w:styleId="s0">
    <w:name w:val="s0"/>
    <w:qFormat/>
    <w:rsid w:val="00F65F39"/>
    <w:rPr>
      <w:rFonts w:ascii="Times New Roman" w:hAnsi="Times New Roman" w:cs="Times New Roman" w:hint="default"/>
      <w:b w:val="0"/>
      <w:bCs w:val="0"/>
      <w:i w:val="0"/>
      <w:iCs w:val="0"/>
      <w:strike w:val="0"/>
      <w:dstrike w:val="0"/>
      <w:color w:val="000000"/>
      <w:sz w:val="32"/>
      <w:szCs w:val="32"/>
      <w:u w:val="none"/>
      <w:effect w:val="none"/>
    </w:rPr>
  </w:style>
  <w:style w:type="paragraph" w:customStyle="1" w:styleId="11">
    <w:name w:val="Знак Знак Знак1 Знак Знак Знак Знак Знак Знак"/>
    <w:basedOn w:val="a"/>
    <w:next w:val="2"/>
    <w:autoRedefine/>
    <w:rsid w:val="003E1284"/>
    <w:pPr>
      <w:spacing w:after="160"/>
      <w:ind w:firstLine="720"/>
      <w:jc w:val="both"/>
    </w:pPr>
    <w:rPr>
      <w:sz w:val="28"/>
      <w:szCs w:val="28"/>
      <w:lang w:val="en-US" w:eastAsia="en-US"/>
    </w:rPr>
  </w:style>
  <w:style w:type="character" w:customStyle="1" w:styleId="20">
    <w:name w:val="Заголовок 2 Знак"/>
    <w:link w:val="2"/>
    <w:uiPriority w:val="9"/>
    <w:rsid w:val="003E1284"/>
    <w:rPr>
      <w:rFonts w:ascii="Calibri Light" w:eastAsia="Times New Roman" w:hAnsi="Calibri Light" w:cs="Times New Roman"/>
      <w:b/>
      <w:bCs/>
      <w:i/>
      <w:iCs/>
      <w:sz w:val="28"/>
      <w:szCs w:val="28"/>
    </w:rPr>
  </w:style>
  <w:style w:type="paragraph" w:styleId="af">
    <w:name w:val="Normal (Web)"/>
    <w:basedOn w:val="a"/>
    <w:uiPriority w:val="99"/>
    <w:unhideWhenUsed/>
    <w:rsid w:val="00952696"/>
    <w:pPr>
      <w:spacing w:before="100" w:beforeAutospacing="1" w:after="100" w:afterAutospacing="1"/>
    </w:pPr>
  </w:style>
  <w:style w:type="character" w:customStyle="1" w:styleId="a6">
    <w:name w:val="Абзац списка Знак"/>
    <w:aliases w:val="маркированный Знак,Абзац списка2 Знак,Citation List Знак,Heading1 Знак,Colorful List - Accent 11 Знак,N_List Paragraph Знак,Bullet Number Знак,List Paragraph (numbered (a)) Знак,Use Case List Paragraph Знак,NUMBERED PARAGRAPH Знак"/>
    <w:link w:val="a5"/>
    <w:uiPriority w:val="34"/>
    <w:qFormat/>
    <w:rsid w:val="00952696"/>
    <w:rPr>
      <w:rFonts w:eastAsia="Times New Roman"/>
      <w:sz w:val="24"/>
      <w:szCs w:val="24"/>
    </w:rPr>
  </w:style>
  <w:style w:type="table" w:styleId="af0">
    <w:name w:val="Table Grid"/>
    <w:basedOn w:val="a1"/>
    <w:uiPriority w:val="39"/>
    <w:rsid w:val="00C163D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f0"/>
    <w:uiPriority w:val="39"/>
    <w:rsid w:val="00C163D8"/>
    <w:rPr>
      <w:rFonts w:ascii="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c">
    <w:name w:val="pc"/>
    <w:basedOn w:val="a"/>
    <w:rsid w:val="00093D12"/>
    <w:pPr>
      <w:jc w:val="center"/>
    </w:pPr>
    <w:rPr>
      <w:color w:val="000000"/>
    </w:rPr>
  </w:style>
  <w:style w:type="character" w:customStyle="1" w:styleId="10">
    <w:name w:val="Заголовок 1 Знак"/>
    <w:basedOn w:val="a0"/>
    <w:link w:val="1"/>
    <w:rsid w:val="001F32E4"/>
    <w:rPr>
      <w:rFonts w:eastAsia="Times New Roman"/>
      <w:b/>
      <w:bCs/>
      <w:color w:val="055AC6"/>
      <w:sz w:val="26"/>
      <w:szCs w:val="26"/>
      <w:lang w:eastAsia="en-US"/>
    </w:rPr>
  </w:style>
  <w:style w:type="character" w:customStyle="1" w:styleId="30">
    <w:name w:val="Заголовок 3 Знак"/>
    <w:basedOn w:val="a0"/>
    <w:link w:val="3"/>
    <w:rsid w:val="001F32E4"/>
    <w:rPr>
      <w:rFonts w:ascii="Arial" w:eastAsia="Times New Roman" w:hAnsi="Arial"/>
      <w:color w:val="444444"/>
      <w:sz w:val="32"/>
      <w:szCs w:val="32"/>
      <w:lang w:eastAsia="en-US"/>
    </w:rPr>
  </w:style>
  <w:style w:type="character" w:customStyle="1" w:styleId="40">
    <w:name w:val="Заголовок 4 Знак"/>
    <w:basedOn w:val="a0"/>
    <w:link w:val="4"/>
    <w:rsid w:val="001F32E4"/>
    <w:rPr>
      <w:rFonts w:ascii="Arial" w:eastAsia="Times New Roman" w:hAnsi="Arial"/>
      <w:color w:val="444444"/>
      <w:sz w:val="29"/>
      <w:szCs w:val="29"/>
      <w:lang w:eastAsia="en-US"/>
    </w:rPr>
  </w:style>
  <w:style w:type="character" w:customStyle="1" w:styleId="50">
    <w:name w:val="Заголовок 5 Знак"/>
    <w:basedOn w:val="a0"/>
    <w:link w:val="5"/>
    <w:rsid w:val="001F32E4"/>
    <w:rPr>
      <w:rFonts w:ascii="Arial" w:eastAsia="Times New Roman" w:hAnsi="Arial"/>
      <w:color w:val="444444"/>
      <w:sz w:val="26"/>
      <w:szCs w:val="26"/>
      <w:lang w:eastAsia="en-US"/>
    </w:rPr>
  </w:style>
  <w:style w:type="character" w:customStyle="1" w:styleId="60">
    <w:name w:val="Заголовок 6 Знак"/>
    <w:basedOn w:val="a0"/>
    <w:link w:val="6"/>
    <w:rsid w:val="001F32E4"/>
    <w:rPr>
      <w:rFonts w:ascii="Arial" w:eastAsia="Times New Roman" w:hAnsi="Arial"/>
      <w:color w:val="444444"/>
      <w:lang w:eastAsia="en-US"/>
    </w:rPr>
  </w:style>
  <w:style w:type="character" w:customStyle="1" w:styleId="70">
    <w:name w:val="Заголовок 7 Знак"/>
    <w:basedOn w:val="a0"/>
    <w:link w:val="7"/>
    <w:rsid w:val="001F32E4"/>
    <w:rPr>
      <w:rFonts w:ascii="Arial" w:eastAsia="Arial" w:hAnsi="Arial" w:cs="Arial"/>
      <w:b/>
      <w:bCs/>
      <w:i/>
      <w:iCs/>
      <w:sz w:val="22"/>
      <w:szCs w:val="22"/>
      <w:lang w:eastAsia="en-US"/>
    </w:rPr>
  </w:style>
  <w:style w:type="character" w:customStyle="1" w:styleId="80">
    <w:name w:val="Заголовок 8 Знак"/>
    <w:basedOn w:val="a0"/>
    <w:link w:val="8"/>
    <w:rsid w:val="001F32E4"/>
    <w:rPr>
      <w:rFonts w:ascii="Arial" w:eastAsia="Arial" w:hAnsi="Arial" w:cs="Arial"/>
      <w:i/>
      <w:iCs/>
      <w:sz w:val="22"/>
      <w:szCs w:val="22"/>
      <w:lang w:eastAsia="en-US"/>
    </w:rPr>
  </w:style>
  <w:style w:type="character" w:customStyle="1" w:styleId="90">
    <w:name w:val="Заголовок 9 Знак"/>
    <w:basedOn w:val="a0"/>
    <w:link w:val="9"/>
    <w:rsid w:val="001F32E4"/>
    <w:rPr>
      <w:rFonts w:ascii="Arial" w:eastAsia="Arial" w:hAnsi="Arial" w:cs="Arial"/>
      <w:i/>
      <w:iCs/>
      <w:sz w:val="21"/>
      <w:szCs w:val="21"/>
      <w:lang w:eastAsia="en-US"/>
    </w:rPr>
  </w:style>
  <w:style w:type="numbering" w:customStyle="1" w:styleId="12">
    <w:name w:val="Нет списка1"/>
    <w:next w:val="a2"/>
    <w:uiPriority w:val="99"/>
    <w:semiHidden/>
    <w:unhideWhenUsed/>
    <w:rsid w:val="001F32E4"/>
  </w:style>
  <w:style w:type="numbering" w:customStyle="1" w:styleId="110">
    <w:name w:val="Нет списка11"/>
    <w:next w:val="a2"/>
    <w:uiPriority w:val="99"/>
    <w:semiHidden/>
    <w:unhideWhenUsed/>
    <w:rsid w:val="001F32E4"/>
  </w:style>
  <w:style w:type="character" w:customStyle="1" w:styleId="Heading2Char">
    <w:name w:val="Heading 2 Char"/>
    <w:basedOn w:val="a0"/>
    <w:uiPriority w:val="9"/>
    <w:rsid w:val="001F32E4"/>
    <w:rPr>
      <w:rFonts w:ascii="Arial" w:eastAsia="Arial" w:hAnsi="Arial" w:cs="Arial"/>
      <w:sz w:val="34"/>
    </w:rPr>
  </w:style>
  <w:style w:type="character" w:customStyle="1" w:styleId="Heading3Char">
    <w:name w:val="Heading 3 Char"/>
    <w:basedOn w:val="a0"/>
    <w:uiPriority w:val="9"/>
    <w:rsid w:val="001F32E4"/>
    <w:rPr>
      <w:rFonts w:ascii="Arial" w:eastAsia="Arial" w:hAnsi="Arial" w:cs="Arial"/>
      <w:sz w:val="30"/>
      <w:szCs w:val="30"/>
    </w:rPr>
  </w:style>
  <w:style w:type="character" w:customStyle="1" w:styleId="Heading4Char">
    <w:name w:val="Heading 4 Char"/>
    <w:basedOn w:val="a0"/>
    <w:uiPriority w:val="9"/>
    <w:rsid w:val="001F32E4"/>
    <w:rPr>
      <w:rFonts w:ascii="Arial" w:eastAsia="Arial" w:hAnsi="Arial" w:cs="Arial"/>
      <w:b/>
      <w:bCs/>
      <w:sz w:val="26"/>
      <w:szCs w:val="26"/>
    </w:rPr>
  </w:style>
  <w:style w:type="character" w:customStyle="1" w:styleId="Heading5Char">
    <w:name w:val="Heading 5 Char"/>
    <w:basedOn w:val="a0"/>
    <w:uiPriority w:val="9"/>
    <w:rsid w:val="001F32E4"/>
    <w:rPr>
      <w:rFonts w:ascii="Arial" w:eastAsia="Arial" w:hAnsi="Arial" w:cs="Arial"/>
      <w:b/>
      <w:bCs/>
      <w:sz w:val="24"/>
      <w:szCs w:val="24"/>
    </w:rPr>
  </w:style>
  <w:style w:type="character" w:customStyle="1" w:styleId="Heading6Char">
    <w:name w:val="Heading 6 Char"/>
    <w:basedOn w:val="a0"/>
    <w:uiPriority w:val="9"/>
    <w:rsid w:val="001F32E4"/>
    <w:rPr>
      <w:rFonts w:ascii="Arial" w:eastAsia="Arial" w:hAnsi="Arial" w:cs="Arial"/>
      <w:b/>
      <w:bCs/>
      <w:sz w:val="22"/>
      <w:szCs w:val="22"/>
    </w:rPr>
  </w:style>
  <w:style w:type="character" w:customStyle="1" w:styleId="TitleChar">
    <w:name w:val="Title Char"/>
    <w:basedOn w:val="a0"/>
    <w:uiPriority w:val="10"/>
    <w:rsid w:val="001F32E4"/>
    <w:rPr>
      <w:sz w:val="48"/>
      <w:szCs w:val="48"/>
    </w:rPr>
  </w:style>
  <w:style w:type="character" w:customStyle="1" w:styleId="SubtitleChar">
    <w:name w:val="Subtitle Char"/>
    <w:basedOn w:val="a0"/>
    <w:uiPriority w:val="11"/>
    <w:rsid w:val="001F32E4"/>
    <w:rPr>
      <w:sz w:val="24"/>
      <w:szCs w:val="24"/>
    </w:rPr>
  </w:style>
  <w:style w:type="paragraph" w:styleId="22">
    <w:name w:val="Quote"/>
    <w:basedOn w:val="a"/>
    <w:next w:val="a"/>
    <w:link w:val="23"/>
    <w:uiPriority w:val="29"/>
    <w:qFormat/>
    <w:rsid w:val="001F32E4"/>
    <w:pPr>
      <w:spacing w:after="200" w:line="276" w:lineRule="auto"/>
      <w:ind w:left="720" w:right="720"/>
    </w:pPr>
    <w:rPr>
      <w:rFonts w:ascii="Calibri" w:eastAsiaTheme="minorHAnsi" w:hAnsi="Calibri" w:cstheme="minorBidi"/>
      <w:i/>
      <w:sz w:val="22"/>
      <w:szCs w:val="22"/>
      <w:lang w:eastAsia="en-US"/>
    </w:rPr>
  </w:style>
  <w:style w:type="character" w:customStyle="1" w:styleId="23">
    <w:name w:val="Цитата 2 Знак"/>
    <w:basedOn w:val="a0"/>
    <w:link w:val="22"/>
    <w:uiPriority w:val="29"/>
    <w:rsid w:val="001F32E4"/>
    <w:rPr>
      <w:rFonts w:ascii="Calibri" w:eastAsiaTheme="minorHAnsi" w:hAnsi="Calibri" w:cstheme="minorBidi"/>
      <w:i/>
      <w:sz w:val="22"/>
      <w:szCs w:val="22"/>
      <w:lang w:eastAsia="en-US"/>
    </w:rPr>
  </w:style>
  <w:style w:type="paragraph" w:styleId="af1">
    <w:name w:val="Intense Quote"/>
    <w:basedOn w:val="a"/>
    <w:next w:val="a"/>
    <w:link w:val="af2"/>
    <w:uiPriority w:val="30"/>
    <w:qFormat/>
    <w:rsid w:val="001F32E4"/>
    <w:pPr>
      <w:pBdr>
        <w:top w:val="single" w:sz="4" w:space="5" w:color="FFFFFF"/>
        <w:left w:val="single" w:sz="4" w:space="10" w:color="FFFFFF"/>
        <w:bottom w:val="single" w:sz="4" w:space="5" w:color="FFFFFF"/>
        <w:right w:val="single" w:sz="4" w:space="10" w:color="FFFFFF"/>
      </w:pBdr>
      <w:shd w:val="clear" w:color="auto" w:fill="F2F2F2"/>
      <w:spacing w:after="200" w:line="276" w:lineRule="auto"/>
      <w:ind w:left="720" w:right="720"/>
    </w:pPr>
    <w:rPr>
      <w:rFonts w:ascii="Calibri" w:eastAsiaTheme="minorHAnsi" w:hAnsi="Calibri" w:cstheme="minorBidi"/>
      <w:i/>
      <w:sz w:val="22"/>
      <w:szCs w:val="22"/>
      <w:lang w:eastAsia="en-US"/>
    </w:rPr>
  </w:style>
  <w:style w:type="character" w:customStyle="1" w:styleId="af2">
    <w:name w:val="Выделенная цитата Знак"/>
    <w:basedOn w:val="a0"/>
    <w:link w:val="af1"/>
    <w:uiPriority w:val="30"/>
    <w:rsid w:val="001F32E4"/>
    <w:rPr>
      <w:rFonts w:ascii="Calibri" w:eastAsiaTheme="minorHAnsi" w:hAnsi="Calibri" w:cstheme="minorBidi"/>
      <w:i/>
      <w:sz w:val="22"/>
      <w:szCs w:val="22"/>
      <w:shd w:val="clear" w:color="auto" w:fill="F2F2F2"/>
      <w:lang w:eastAsia="en-US"/>
    </w:rPr>
  </w:style>
  <w:style w:type="character" w:customStyle="1" w:styleId="HeaderChar">
    <w:name w:val="Header Char"/>
    <w:basedOn w:val="a0"/>
    <w:uiPriority w:val="99"/>
    <w:rsid w:val="001F32E4"/>
  </w:style>
  <w:style w:type="paragraph" w:customStyle="1" w:styleId="13">
    <w:name w:val="Название объекта1"/>
    <w:basedOn w:val="a"/>
    <w:next w:val="a"/>
    <w:uiPriority w:val="35"/>
    <w:semiHidden/>
    <w:unhideWhenUsed/>
    <w:qFormat/>
    <w:rsid w:val="001F32E4"/>
    <w:pPr>
      <w:spacing w:after="200" w:line="276" w:lineRule="auto"/>
    </w:pPr>
    <w:rPr>
      <w:rFonts w:ascii="Calibri" w:eastAsiaTheme="minorHAnsi" w:hAnsi="Calibri" w:cstheme="minorBidi"/>
      <w:b/>
      <w:bCs/>
      <w:color w:val="4F81BD"/>
      <w:sz w:val="18"/>
      <w:szCs w:val="18"/>
      <w:lang w:eastAsia="en-US"/>
    </w:rPr>
  </w:style>
  <w:style w:type="character" w:customStyle="1" w:styleId="CaptionChar">
    <w:name w:val="Caption Char"/>
    <w:uiPriority w:val="99"/>
    <w:rsid w:val="001F32E4"/>
  </w:style>
  <w:style w:type="table" w:customStyle="1" w:styleId="TableGridLight">
    <w:name w:val="Table Grid Light"/>
    <w:basedOn w:val="a1"/>
    <w:uiPriority w:val="59"/>
    <w:rsid w:val="001F32E4"/>
    <w:rPr>
      <w:rFonts w:ascii="Calibri" w:eastAsiaTheme="minorHAnsi" w:hAnsi="Calibri" w:cstheme="minorBidi"/>
      <w:sz w:val="22"/>
      <w:szCs w:val="22"/>
      <w:lang w:eastAsia="en-US"/>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1">
    <w:name w:val="Таблица простая 11"/>
    <w:basedOn w:val="a1"/>
    <w:next w:val="14"/>
    <w:uiPriority w:val="59"/>
    <w:rsid w:val="001F32E4"/>
    <w:rPr>
      <w:rFonts w:ascii="Calibri" w:eastAsiaTheme="minorHAnsi" w:hAnsi="Calibri" w:cstheme="minorBidi"/>
      <w:sz w:val="22"/>
      <w:szCs w:val="22"/>
      <w:lang w:eastAsia="en-US"/>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0">
    <w:name w:val="Таблица простая 21"/>
    <w:basedOn w:val="a1"/>
    <w:next w:val="24"/>
    <w:uiPriority w:val="59"/>
    <w:rsid w:val="001F32E4"/>
    <w:rPr>
      <w:rFonts w:ascii="Calibri" w:eastAsiaTheme="minorHAnsi" w:hAnsi="Calibri" w:cstheme="minorBidi"/>
      <w:sz w:val="22"/>
      <w:szCs w:val="22"/>
      <w:lang w:eastAsia="en-US"/>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
    <w:name w:val="Таблица простая 31"/>
    <w:basedOn w:val="a1"/>
    <w:next w:val="32"/>
    <w:uiPriority w:val="99"/>
    <w:rsid w:val="001F32E4"/>
    <w:rPr>
      <w:rFonts w:ascii="Calibri" w:eastAsiaTheme="minorHAnsi" w:hAnsi="Calibri" w:cstheme="minorBidi"/>
      <w:sz w:val="22"/>
      <w:szCs w:val="22"/>
      <w:lang w:eastAsia="en-US"/>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
    <w:name w:val="Таблица простая 41"/>
    <w:basedOn w:val="a1"/>
    <w:next w:val="42"/>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Таблица простая 51"/>
    <w:basedOn w:val="a1"/>
    <w:next w:val="52"/>
    <w:uiPriority w:val="99"/>
    <w:rsid w:val="001F32E4"/>
    <w:rPr>
      <w:rFonts w:ascii="Calibri" w:eastAsiaTheme="minorHAnsi" w:hAnsi="Calibri" w:cstheme="minorBidi"/>
      <w:sz w:val="22"/>
      <w:szCs w:val="22"/>
      <w:lang w:eastAsia="en-US"/>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next w:val="-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next w:val="-2"/>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1"/>
    <w:next w:val="-3"/>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1"/>
    <w:next w:val="-4"/>
    <w:uiPriority w:val="59"/>
    <w:rsid w:val="001F32E4"/>
    <w:rPr>
      <w:rFonts w:ascii="Calibri" w:eastAsiaTheme="minorHAnsi" w:hAnsi="Calibri" w:cstheme="minorBidi"/>
      <w:sz w:val="22"/>
      <w:szCs w:val="22"/>
      <w:lang w:eastAsia="en-US"/>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1F32E4"/>
    <w:rPr>
      <w:rFonts w:ascii="Calibri" w:eastAsiaTheme="minorHAnsi" w:hAnsi="Calibri" w:cstheme="minorBidi"/>
      <w:sz w:val="22"/>
      <w:szCs w:val="22"/>
      <w:lang w:eastAsia="en-US"/>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rsid w:val="001F32E4"/>
    <w:rPr>
      <w:rFonts w:ascii="Calibri" w:eastAsiaTheme="minorHAnsi" w:hAnsi="Calibri" w:cstheme="minorBidi"/>
      <w:sz w:val="22"/>
      <w:szCs w:val="22"/>
      <w:lang w:eastAsia="en-US"/>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rsid w:val="001F32E4"/>
    <w:rPr>
      <w:rFonts w:ascii="Calibri" w:eastAsiaTheme="minorHAnsi" w:hAnsi="Calibri" w:cstheme="minorBidi"/>
      <w:sz w:val="22"/>
      <w:szCs w:val="22"/>
      <w:lang w:eastAsia="en-US"/>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rsid w:val="001F32E4"/>
    <w:rPr>
      <w:rFonts w:ascii="Calibri" w:eastAsiaTheme="minorHAnsi" w:hAnsi="Calibri" w:cstheme="minorBidi"/>
      <w:sz w:val="22"/>
      <w:szCs w:val="22"/>
      <w:lang w:eastAsia="en-US"/>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rsid w:val="001F32E4"/>
    <w:rPr>
      <w:rFonts w:ascii="Calibri" w:eastAsiaTheme="minorHAnsi" w:hAnsi="Calibri" w:cstheme="minorBidi"/>
      <w:sz w:val="22"/>
      <w:szCs w:val="22"/>
      <w:lang w:eastAsia="en-US"/>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rsid w:val="001F32E4"/>
    <w:rPr>
      <w:rFonts w:ascii="Calibri" w:eastAsiaTheme="minorHAnsi" w:hAnsi="Calibri" w:cstheme="minorBidi"/>
      <w:sz w:val="22"/>
      <w:szCs w:val="22"/>
      <w:lang w:eastAsia="en-US"/>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1"/>
    <w:next w:val="-5"/>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1"/>
    <w:next w:val="-6"/>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1"/>
    <w:next w:val="-7"/>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1"/>
    <w:next w:val="-10"/>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1"/>
    <w:next w:val="-20"/>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1"/>
    <w:next w:val="-30"/>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next w:val="-40"/>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1"/>
    <w:next w:val="-50"/>
    <w:uiPriority w:val="99"/>
    <w:rsid w:val="001F32E4"/>
    <w:rPr>
      <w:rFonts w:ascii="Calibri" w:eastAsiaTheme="minorHAnsi" w:hAnsi="Calibri" w:cstheme="minorBidi"/>
      <w:sz w:val="22"/>
      <w:szCs w:val="22"/>
      <w:lang w:eastAsia="en-US"/>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1"/>
    <w:next w:val="-60"/>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1"/>
    <w:next w:val="-70"/>
    <w:uiPriority w:val="99"/>
    <w:rsid w:val="001F32E4"/>
    <w:rPr>
      <w:rFonts w:ascii="Calibri" w:eastAsiaTheme="minorHAnsi" w:hAnsi="Calibri" w:cstheme="minorBidi"/>
      <w:sz w:val="22"/>
      <w:szCs w:val="22"/>
      <w:lang w:eastAsia="en-US"/>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1F32E4"/>
    <w:rPr>
      <w:rFonts w:ascii="Calibri" w:eastAsiaTheme="minorHAnsi" w:hAnsi="Calibri" w:cstheme="minorBidi"/>
      <w:sz w:val="22"/>
      <w:szCs w:val="22"/>
      <w:lang w:eastAsia="en-US"/>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rsid w:val="001F32E4"/>
    <w:rPr>
      <w:rFonts w:ascii="Calibri" w:eastAsiaTheme="minorHAnsi" w:hAnsi="Calibri" w:cstheme="minorBidi"/>
      <w:sz w:val="22"/>
      <w:szCs w:val="22"/>
      <w:lang w:eastAsia="en-US"/>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rsid w:val="001F32E4"/>
    <w:rPr>
      <w:rFonts w:ascii="Calibri" w:eastAsiaTheme="minorHAnsi" w:hAnsi="Calibri" w:cstheme="minorBidi"/>
      <w:sz w:val="22"/>
      <w:szCs w:val="22"/>
      <w:lang w:eastAsia="en-US"/>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rsid w:val="001F32E4"/>
    <w:rPr>
      <w:rFonts w:ascii="Calibri" w:eastAsiaTheme="minorHAnsi" w:hAnsi="Calibri" w:cstheme="minorBidi"/>
      <w:sz w:val="22"/>
      <w:szCs w:val="22"/>
      <w:lang w:eastAsia="en-US"/>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rsid w:val="001F32E4"/>
    <w:rPr>
      <w:rFonts w:ascii="Calibri" w:eastAsiaTheme="minorHAnsi" w:hAnsi="Calibri" w:cstheme="minorBidi"/>
      <w:sz w:val="22"/>
      <w:szCs w:val="22"/>
      <w:lang w:eastAsia="en-US"/>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rsid w:val="001F32E4"/>
    <w:rPr>
      <w:rFonts w:ascii="Calibri" w:eastAsiaTheme="minorHAnsi" w:hAnsi="Calibri" w:cstheme="minorBidi"/>
      <w:sz w:val="22"/>
      <w:szCs w:val="22"/>
      <w:lang w:eastAsia="en-US"/>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sid w:val="001F32E4"/>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1F32E4"/>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sid w:val="001F32E4"/>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sid w:val="001F32E4"/>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sid w:val="001F32E4"/>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sid w:val="001F32E4"/>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sid w:val="001F32E4"/>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sid w:val="001F32E4"/>
    <w:rPr>
      <w:rFonts w:ascii="Calibri" w:eastAsiaTheme="minorHAnsi" w:hAnsi="Calibri" w:cstheme="minorBidi"/>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1F32E4"/>
    <w:rPr>
      <w:rFonts w:ascii="Calibri" w:eastAsiaTheme="minorHAnsi" w:hAnsi="Calibri" w:cstheme="minorBidi"/>
      <w:color w:val="404040"/>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sid w:val="001F32E4"/>
    <w:rPr>
      <w:rFonts w:ascii="Calibri" w:eastAsiaTheme="minorHAnsi" w:hAnsi="Calibri" w:cstheme="minorBidi"/>
      <w:color w:val="404040"/>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sid w:val="001F32E4"/>
    <w:rPr>
      <w:rFonts w:ascii="Calibri" w:eastAsiaTheme="minorHAnsi" w:hAnsi="Calibri" w:cstheme="minorBidi"/>
      <w:color w:val="404040"/>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sid w:val="001F32E4"/>
    <w:rPr>
      <w:rFonts w:ascii="Calibri" w:eastAsiaTheme="minorHAnsi" w:hAnsi="Calibri" w:cstheme="minorBidi"/>
      <w:color w:val="404040"/>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sid w:val="001F32E4"/>
    <w:rPr>
      <w:rFonts w:ascii="Calibri" w:eastAsiaTheme="minorHAnsi" w:hAnsi="Calibri" w:cstheme="minorBidi"/>
      <w:color w:val="404040"/>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sid w:val="001F32E4"/>
    <w:rPr>
      <w:rFonts w:ascii="Calibri" w:eastAsiaTheme="minorHAnsi" w:hAnsi="Calibri" w:cstheme="minorBidi"/>
      <w:color w:val="404040"/>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FootnoteTextChar">
    <w:name w:val="Footnote Text Char"/>
    <w:uiPriority w:val="99"/>
    <w:rsid w:val="001F32E4"/>
    <w:rPr>
      <w:sz w:val="18"/>
    </w:rPr>
  </w:style>
  <w:style w:type="paragraph" w:styleId="af3">
    <w:name w:val="endnote text"/>
    <w:basedOn w:val="a"/>
    <w:link w:val="af4"/>
    <w:uiPriority w:val="99"/>
    <w:semiHidden/>
    <w:unhideWhenUsed/>
    <w:rsid w:val="001F32E4"/>
    <w:rPr>
      <w:rFonts w:ascii="Calibri" w:eastAsiaTheme="minorHAnsi" w:hAnsi="Calibri" w:cstheme="minorBidi"/>
      <w:sz w:val="20"/>
      <w:szCs w:val="22"/>
      <w:lang w:eastAsia="en-US"/>
    </w:rPr>
  </w:style>
  <w:style w:type="character" w:customStyle="1" w:styleId="af4">
    <w:name w:val="Текст концевой сноски Знак"/>
    <w:basedOn w:val="a0"/>
    <w:link w:val="af3"/>
    <w:uiPriority w:val="99"/>
    <w:semiHidden/>
    <w:rsid w:val="001F32E4"/>
    <w:rPr>
      <w:rFonts w:ascii="Calibri" w:eastAsiaTheme="minorHAnsi" w:hAnsi="Calibri" w:cstheme="minorBidi"/>
      <w:szCs w:val="22"/>
      <w:lang w:eastAsia="en-US"/>
    </w:rPr>
  </w:style>
  <w:style w:type="character" w:styleId="af5">
    <w:name w:val="endnote reference"/>
    <w:basedOn w:val="a0"/>
    <w:uiPriority w:val="99"/>
    <w:semiHidden/>
    <w:unhideWhenUsed/>
    <w:rsid w:val="001F32E4"/>
    <w:rPr>
      <w:vertAlign w:val="superscript"/>
    </w:rPr>
  </w:style>
  <w:style w:type="paragraph" w:styleId="15">
    <w:name w:val="toc 1"/>
    <w:basedOn w:val="a"/>
    <w:next w:val="a"/>
    <w:uiPriority w:val="39"/>
    <w:unhideWhenUsed/>
    <w:rsid w:val="001F32E4"/>
    <w:pPr>
      <w:spacing w:after="57" w:line="276" w:lineRule="auto"/>
    </w:pPr>
    <w:rPr>
      <w:rFonts w:ascii="Calibri" w:eastAsiaTheme="minorHAnsi" w:hAnsi="Calibri" w:cstheme="minorBidi"/>
      <w:sz w:val="22"/>
      <w:szCs w:val="22"/>
      <w:lang w:eastAsia="en-US"/>
    </w:rPr>
  </w:style>
  <w:style w:type="paragraph" w:styleId="25">
    <w:name w:val="toc 2"/>
    <w:basedOn w:val="a"/>
    <w:next w:val="a"/>
    <w:uiPriority w:val="39"/>
    <w:unhideWhenUsed/>
    <w:rsid w:val="001F32E4"/>
    <w:pPr>
      <w:spacing w:after="57" w:line="276" w:lineRule="auto"/>
      <w:ind w:left="283"/>
    </w:pPr>
    <w:rPr>
      <w:rFonts w:ascii="Calibri" w:eastAsiaTheme="minorHAnsi" w:hAnsi="Calibri" w:cstheme="minorBidi"/>
      <w:sz w:val="22"/>
      <w:szCs w:val="22"/>
      <w:lang w:eastAsia="en-US"/>
    </w:rPr>
  </w:style>
  <w:style w:type="paragraph" w:styleId="33">
    <w:name w:val="toc 3"/>
    <w:basedOn w:val="a"/>
    <w:next w:val="a"/>
    <w:uiPriority w:val="39"/>
    <w:unhideWhenUsed/>
    <w:rsid w:val="001F32E4"/>
    <w:pPr>
      <w:spacing w:after="57" w:line="276" w:lineRule="auto"/>
      <w:ind w:left="567"/>
    </w:pPr>
    <w:rPr>
      <w:rFonts w:ascii="Calibri" w:eastAsiaTheme="minorHAnsi" w:hAnsi="Calibri" w:cstheme="minorBidi"/>
      <w:sz w:val="22"/>
      <w:szCs w:val="22"/>
      <w:lang w:eastAsia="en-US"/>
    </w:rPr>
  </w:style>
  <w:style w:type="paragraph" w:styleId="43">
    <w:name w:val="toc 4"/>
    <w:basedOn w:val="a"/>
    <w:next w:val="a"/>
    <w:uiPriority w:val="39"/>
    <w:unhideWhenUsed/>
    <w:rsid w:val="001F32E4"/>
    <w:pPr>
      <w:spacing w:after="57" w:line="276" w:lineRule="auto"/>
      <w:ind w:left="850"/>
    </w:pPr>
    <w:rPr>
      <w:rFonts w:ascii="Calibri" w:eastAsiaTheme="minorHAnsi" w:hAnsi="Calibri" w:cstheme="minorBidi"/>
      <w:sz w:val="22"/>
      <w:szCs w:val="22"/>
      <w:lang w:eastAsia="en-US"/>
    </w:rPr>
  </w:style>
  <w:style w:type="paragraph" w:styleId="53">
    <w:name w:val="toc 5"/>
    <w:basedOn w:val="a"/>
    <w:next w:val="a"/>
    <w:uiPriority w:val="39"/>
    <w:unhideWhenUsed/>
    <w:rsid w:val="001F32E4"/>
    <w:pPr>
      <w:spacing w:after="57" w:line="276" w:lineRule="auto"/>
      <w:ind w:left="1134"/>
    </w:pPr>
    <w:rPr>
      <w:rFonts w:ascii="Calibri" w:eastAsiaTheme="minorHAnsi" w:hAnsi="Calibri" w:cstheme="minorBidi"/>
      <w:sz w:val="22"/>
      <w:szCs w:val="22"/>
      <w:lang w:eastAsia="en-US"/>
    </w:rPr>
  </w:style>
  <w:style w:type="paragraph" w:styleId="61">
    <w:name w:val="toc 6"/>
    <w:basedOn w:val="a"/>
    <w:next w:val="a"/>
    <w:uiPriority w:val="39"/>
    <w:unhideWhenUsed/>
    <w:rsid w:val="001F32E4"/>
    <w:pPr>
      <w:spacing w:after="57" w:line="276" w:lineRule="auto"/>
      <w:ind w:left="1417"/>
    </w:pPr>
    <w:rPr>
      <w:rFonts w:ascii="Calibri" w:eastAsiaTheme="minorHAnsi" w:hAnsi="Calibri" w:cstheme="minorBidi"/>
      <w:sz w:val="22"/>
      <w:szCs w:val="22"/>
      <w:lang w:eastAsia="en-US"/>
    </w:rPr>
  </w:style>
  <w:style w:type="paragraph" w:styleId="71">
    <w:name w:val="toc 7"/>
    <w:basedOn w:val="a"/>
    <w:next w:val="a"/>
    <w:uiPriority w:val="39"/>
    <w:unhideWhenUsed/>
    <w:rsid w:val="001F32E4"/>
    <w:pPr>
      <w:spacing w:after="57" w:line="276" w:lineRule="auto"/>
      <w:ind w:left="1701"/>
    </w:pPr>
    <w:rPr>
      <w:rFonts w:ascii="Calibri" w:eastAsiaTheme="minorHAnsi" w:hAnsi="Calibri" w:cstheme="minorBidi"/>
      <w:sz w:val="22"/>
      <w:szCs w:val="22"/>
      <w:lang w:eastAsia="en-US"/>
    </w:rPr>
  </w:style>
  <w:style w:type="paragraph" w:styleId="81">
    <w:name w:val="toc 8"/>
    <w:basedOn w:val="a"/>
    <w:next w:val="a"/>
    <w:uiPriority w:val="39"/>
    <w:unhideWhenUsed/>
    <w:rsid w:val="001F32E4"/>
    <w:pPr>
      <w:spacing w:after="57" w:line="276" w:lineRule="auto"/>
      <w:ind w:left="1984"/>
    </w:pPr>
    <w:rPr>
      <w:rFonts w:ascii="Calibri" w:eastAsiaTheme="minorHAnsi" w:hAnsi="Calibri" w:cstheme="minorBidi"/>
      <w:sz w:val="22"/>
      <w:szCs w:val="22"/>
      <w:lang w:eastAsia="en-US"/>
    </w:rPr>
  </w:style>
  <w:style w:type="paragraph" w:styleId="91">
    <w:name w:val="toc 9"/>
    <w:basedOn w:val="a"/>
    <w:next w:val="a"/>
    <w:uiPriority w:val="39"/>
    <w:unhideWhenUsed/>
    <w:rsid w:val="001F32E4"/>
    <w:pPr>
      <w:spacing w:after="57" w:line="276" w:lineRule="auto"/>
      <w:ind w:left="2268"/>
    </w:pPr>
    <w:rPr>
      <w:rFonts w:ascii="Calibri" w:eastAsiaTheme="minorHAnsi" w:hAnsi="Calibri" w:cstheme="minorBidi"/>
      <w:sz w:val="22"/>
      <w:szCs w:val="22"/>
      <w:lang w:eastAsia="en-US"/>
    </w:rPr>
  </w:style>
  <w:style w:type="paragraph" w:styleId="af6">
    <w:name w:val="TOC Heading"/>
    <w:uiPriority w:val="39"/>
    <w:unhideWhenUsed/>
    <w:rsid w:val="001F32E4"/>
    <w:pPr>
      <w:spacing w:after="200" w:line="276" w:lineRule="auto"/>
    </w:pPr>
    <w:rPr>
      <w:rFonts w:ascii="Calibri" w:eastAsiaTheme="minorHAnsi" w:hAnsi="Calibri" w:cstheme="minorBidi"/>
      <w:sz w:val="22"/>
      <w:szCs w:val="22"/>
      <w:lang w:eastAsia="en-US"/>
    </w:rPr>
  </w:style>
  <w:style w:type="paragraph" w:styleId="af7">
    <w:name w:val="table of figures"/>
    <w:basedOn w:val="a"/>
    <w:next w:val="a"/>
    <w:uiPriority w:val="99"/>
    <w:unhideWhenUsed/>
    <w:rsid w:val="001F32E4"/>
    <w:pPr>
      <w:spacing w:line="276" w:lineRule="auto"/>
    </w:pPr>
    <w:rPr>
      <w:rFonts w:ascii="Calibri" w:eastAsiaTheme="minorHAnsi" w:hAnsi="Calibri" w:cstheme="minorBidi"/>
      <w:sz w:val="22"/>
      <w:szCs w:val="22"/>
      <w:lang w:eastAsia="en-US"/>
    </w:rPr>
  </w:style>
  <w:style w:type="character" w:customStyle="1" w:styleId="16">
    <w:name w:val="Гиперссылка1"/>
    <w:basedOn w:val="a0"/>
    <w:uiPriority w:val="99"/>
    <w:unhideWhenUsed/>
    <w:rsid w:val="001F32E4"/>
    <w:rPr>
      <w:color w:val="0000FF"/>
      <w:u w:val="single"/>
    </w:rPr>
  </w:style>
  <w:style w:type="character" w:styleId="af8">
    <w:name w:val="annotation reference"/>
    <w:unhideWhenUsed/>
    <w:rsid w:val="001F32E4"/>
    <w:rPr>
      <w:sz w:val="16"/>
      <w:szCs w:val="16"/>
    </w:rPr>
  </w:style>
  <w:style w:type="paragraph" w:styleId="af9">
    <w:name w:val="annotation text"/>
    <w:basedOn w:val="a"/>
    <w:link w:val="afa"/>
    <w:unhideWhenUsed/>
    <w:rsid w:val="001F32E4"/>
    <w:rPr>
      <w:color w:val="000000"/>
      <w:sz w:val="20"/>
      <w:szCs w:val="20"/>
    </w:rPr>
  </w:style>
  <w:style w:type="character" w:customStyle="1" w:styleId="afa">
    <w:name w:val="Текст примечания Знак"/>
    <w:basedOn w:val="a0"/>
    <w:link w:val="af9"/>
    <w:rsid w:val="001F32E4"/>
    <w:rPr>
      <w:rFonts w:eastAsia="Times New Roman"/>
      <w:color w:val="000000"/>
    </w:rPr>
  </w:style>
  <w:style w:type="table" w:customStyle="1" w:styleId="17">
    <w:name w:val="Сетка таблицы1"/>
    <w:basedOn w:val="a1"/>
    <w:next w:val="af0"/>
    <w:rsid w:val="001F32E4"/>
    <w:rPr>
      <w:rFonts w:ascii="Calibri" w:eastAsiaTheme="minorHAnsi" w:hAnsi="Calibr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1">
    <w:name w:val="s1"/>
    <w:qFormat/>
    <w:rsid w:val="001F32E4"/>
    <w:rPr>
      <w:rFonts w:ascii="Times New Roman" w:hAnsi="Times New Roman" w:cs="Times New Roman" w:hint="default"/>
      <w:b/>
      <w:bCs/>
      <w:color w:val="000000"/>
    </w:rPr>
  </w:style>
  <w:style w:type="paragraph" w:customStyle="1" w:styleId="18">
    <w:name w:val="Тема примечания1"/>
    <w:basedOn w:val="af9"/>
    <w:next w:val="af9"/>
    <w:uiPriority w:val="99"/>
    <w:semiHidden/>
    <w:unhideWhenUsed/>
    <w:rsid w:val="001F32E4"/>
    <w:pPr>
      <w:spacing w:after="200"/>
    </w:pPr>
    <w:rPr>
      <w:rFonts w:ascii="Calibri" w:eastAsia="Calibri" w:hAnsi="Calibri"/>
      <w:b/>
      <w:bCs/>
      <w:color w:val="auto"/>
      <w:lang w:eastAsia="en-US"/>
    </w:rPr>
  </w:style>
  <w:style w:type="character" w:customStyle="1" w:styleId="afb">
    <w:name w:val="Тема примечания Знак"/>
    <w:basedOn w:val="afa"/>
    <w:link w:val="afc"/>
    <w:rsid w:val="001F32E4"/>
    <w:rPr>
      <w:rFonts w:eastAsia="Times New Roman"/>
      <w:b/>
      <w:bCs/>
      <w:color w:val="000000"/>
    </w:rPr>
  </w:style>
  <w:style w:type="paragraph" w:styleId="afd">
    <w:name w:val="Revision"/>
    <w:hidden/>
    <w:uiPriority w:val="99"/>
    <w:semiHidden/>
    <w:rsid w:val="001F32E4"/>
    <w:rPr>
      <w:rFonts w:ascii="Calibri" w:eastAsiaTheme="minorHAnsi" w:hAnsi="Calibri" w:cstheme="minorBidi"/>
      <w:sz w:val="22"/>
      <w:szCs w:val="22"/>
      <w:lang w:eastAsia="en-US"/>
    </w:rPr>
  </w:style>
  <w:style w:type="numbering" w:customStyle="1" w:styleId="1110">
    <w:name w:val="Нет списка111"/>
    <w:next w:val="a2"/>
    <w:uiPriority w:val="99"/>
    <w:semiHidden/>
    <w:unhideWhenUsed/>
    <w:rsid w:val="001F32E4"/>
  </w:style>
  <w:style w:type="character" w:customStyle="1" w:styleId="s2">
    <w:name w:val="s2"/>
    <w:rsid w:val="001F32E4"/>
    <w:rPr>
      <w:rFonts w:ascii="Times New Roman" w:hAnsi="Times New Roman" w:cs="Times New Roman" w:hint="default"/>
      <w:color w:val="333399"/>
      <w:u w:val="single"/>
    </w:rPr>
  </w:style>
  <w:style w:type="character" w:customStyle="1" w:styleId="s3">
    <w:name w:val="s3"/>
    <w:rsid w:val="001F32E4"/>
    <w:rPr>
      <w:rFonts w:ascii="Times New Roman" w:hAnsi="Times New Roman" w:cs="Times New Roman" w:hint="default"/>
      <w:b w:val="0"/>
      <w:bCs w:val="0"/>
      <w:i/>
      <w:iCs/>
      <w:color w:val="FF0000"/>
    </w:rPr>
  </w:style>
  <w:style w:type="character" w:customStyle="1" w:styleId="s9">
    <w:name w:val="s9"/>
    <w:rsid w:val="001F32E4"/>
    <w:rPr>
      <w:rFonts w:ascii="Times New Roman" w:hAnsi="Times New Roman" w:cs="Times New Roman" w:hint="default"/>
      <w:b w:val="0"/>
      <w:bCs w:val="0"/>
      <w:i/>
      <w:iCs/>
      <w:color w:val="333399"/>
      <w:u w:val="single"/>
    </w:rPr>
  </w:style>
  <w:style w:type="paragraph" w:customStyle="1" w:styleId="IASBPrinciple">
    <w:name w:val="IASB Principle"/>
    <w:basedOn w:val="a"/>
    <w:rsid w:val="001F32E4"/>
    <w:pPr>
      <w:spacing w:before="100" w:after="100"/>
      <w:jc w:val="both"/>
    </w:pPr>
    <w:rPr>
      <w:b/>
      <w:sz w:val="19"/>
      <w:szCs w:val="20"/>
      <w:lang w:val="en-GB" w:eastAsia="en-GB"/>
    </w:rPr>
  </w:style>
  <w:style w:type="character" w:customStyle="1" w:styleId="s20">
    <w:name w:val="s20"/>
    <w:basedOn w:val="a0"/>
    <w:rsid w:val="001F32E4"/>
  </w:style>
  <w:style w:type="character" w:customStyle="1" w:styleId="s21">
    <w:name w:val="s21"/>
    <w:basedOn w:val="a0"/>
    <w:rsid w:val="001F32E4"/>
  </w:style>
  <w:style w:type="character" w:customStyle="1" w:styleId="afe">
    <w:name w:val="a"/>
    <w:basedOn w:val="a0"/>
    <w:rsid w:val="001F32E4"/>
  </w:style>
  <w:style w:type="character" w:customStyle="1" w:styleId="s19">
    <w:name w:val="s19"/>
    <w:basedOn w:val="a0"/>
    <w:rsid w:val="001F32E4"/>
  </w:style>
  <w:style w:type="numbering" w:customStyle="1" w:styleId="26">
    <w:name w:val="Нет списка2"/>
    <w:next w:val="a2"/>
    <w:uiPriority w:val="99"/>
    <w:semiHidden/>
    <w:unhideWhenUsed/>
    <w:rsid w:val="001F32E4"/>
  </w:style>
  <w:style w:type="table" w:customStyle="1" w:styleId="112">
    <w:name w:val="Сетка таблицы11"/>
    <w:basedOn w:val="a1"/>
    <w:next w:val="af0"/>
    <w:uiPriority w:val="59"/>
    <w:locked/>
    <w:rsid w:val="001F32E4"/>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
    <w:name w:val="Нет списка1111"/>
    <w:next w:val="a2"/>
    <w:uiPriority w:val="99"/>
    <w:semiHidden/>
    <w:unhideWhenUsed/>
    <w:rsid w:val="001F32E4"/>
  </w:style>
  <w:style w:type="numbering" w:customStyle="1" w:styleId="34">
    <w:name w:val="Нет списка3"/>
    <w:next w:val="a2"/>
    <w:uiPriority w:val="99"/>
    <w:semiHidden/>
    <w:unhideWhenUsed/>
    <w:rsid w:val="001F32E4"/>
  </w:style>
  <w:style w:type="table" w:customStyle="1" w:styleId="211">
    <w:name w:val="Сетка таблицы21"/>
    <w:basedOn w:val="a1"/>
    <w:next w:val="af0"/>
    <w:uiPriority w:val="59"/>
    <w:locked/>
    <w:rsid w:val="001F32E4"/>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
    <w:name w:val="Нет списка12"/>
    <w:next w:val="a2"/>
    <w:uiPriority w:val="99"/>
    <w:semiHidden/>
    <w:unhideWhenUsed/>
    <w:rsid w:val="001F32E4"/>
  </w:style>
  <w:style w:type="character" w:customStyle="1" w:styleId="HTML">
    <w:name w:val="Стандартный HTML Знак"/>
    <w:basedOn w:val="a0"/>
    <w:link w:val="HTML0"/>
    <w:rsid w:val="001F32E4"/>
    <w:rPr>
      <w:rFonts w:ascii="Courier New" w:eastAsia="Times New Roman" w:hAnsi="Courier New" w:cs="Courier New"/>
    </w:rPr>
  </w:style>
  <w:style w:type="paragraph" w:customStyle="1" w:styleId="HTML1">
    <w:name w:val="Стандартный HTML1"/>
    <w:basedOn w:val="a"/>
    <w:next w:val="HTML0"/>
    <w:uiPriority w:val="99"/>
    <w:semiHidden/>
    <w:unhideWhenUsed/>
    <w:rsid w:val="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19">
    <w:name w:val="Обычный (веб)1"/>
    <w:basedOn w:val="a"/>
    <w:next w:val="af"/>
    <w:uiPriority w:val="99"/>
    <w:unhideWhenUsed/>
    <w:rsid w:val="001F32E4"/>
    <w:pPr>
      <w:spacing w:before="100" w:beforeAutospacing="1" w:after="100" w:afterAutospacing="1"/>
    </w:pPr>
  </w:style>
  <w:style w:type="character" w:customStyle="1" w:styleId="1a">
    <w:name w:val="Верхний колонтитул Знак1"/>
    <w:basedOn w:val="a0"/>
    <w:uiPriority w:val="99"/>
    <w:semiHidden/>
    <w:rsid w:val="001F32E4"/>
    <w:rPr>
      <w:rFonts w:ascii="Times New Roman" w:eastAsia="Times New Roman" w:hAnsi="Times New Roman" w:cs="Times New Roman"/>
      <w:sz w:val="24"/>
      <w:szCs w:val="24"/>
      <w:lang w:eastAsia="ru-RU"/>
    </w:rPr>
  </w:style>
  <w:style w:type="character" w:customStyle="1" w:styleId="1b">
    <w:name w:val="Нижний колонтитул Знак1"/>
    <w:basedOn w:val="a0"/>
    <w:uiPriority w:val="99"/>
    <w:semiHidden/>
    <w:rsid w:val="001F32E4"/>
    <w:rPr>
      <w:rFonts w:ascii="Times New Roman" w:eastAsia="Times New Roman" w:hAnsi="Times New Roman" w:cs="Times New Roman"/>
      <w:sz w:val="24"/>
      <w:szCs w:val="24"/>
      <w:lang w:eastAsia="ru-RU"/>
    </w:rPr>
  </w:style>
  <w:style w:type="paragraph" w:customStyle="1" w:styleId="1c">
    <w:name w:val="Абзац списка1"/>
    <w:basedOn w:val="a"/>
    <w:rsid w:val="001F32E4"/>
    <w:pPr>
      <w:spacing w:after="200" w:line="276" w:lineRule="auto"/>
      <w:ind w:left="720"/>
    </w:pPr>
    <w:rPr>
      <w:rFonts w:ascii="Calibri" w:hAnsi="Calibri"/>
      <w:sz w:val="22"/>
      <w:szCs w:val="22"/>
    </w:rPr>
  </w:style>
  <w:style w:type="character" w:styleId="aff">
    <w:name w:val="FollowedHyperlink"/>
    <w:uiPriority w:val="99"/>
    <w:semiHidden/>
    <w:unhideWhenUsed/>
    <w:rsid w:val="001F32E4"/>
    <w:rPr>
      <w:color w:val="800080"/>
      <w:u w:val="single"/>
    </w:rPr>
  </w:style>
  <w:style w:type="paragraph" w:customStyle="1" w:styleId="s8">
    <w:name w:val="s8"/>
    <w:basedOn w:val="a"/>
    <w:rsid w:val="001F32E4"/>
    <w:rPr>
      <w:color w:val="333399"/>
    </w:rPr>
  </w:style>
  <w:style w:type="character" w:customStyle="1" w:styleId="s7">
    <w:name w:val="s7"/>
    <w:rsid w:val="001F32E4"/>
    <w:rPr>
      <w:rFonts w:ascii="Courier New" w:hAnsi="Courier New" w:cs="Courier New" w:hint="default"/>
      <w:b w:val="0"/>
      <w:bCs w:val="0"/>
      <w:color w:val="000000"/>
    </w:rPr>
  </w:style>
  <w:style w:type="character" w:customStyle="1" w:styleId="s10">
    <w:name w:val="s10"/>
    <w:rsid w:val="001F32E4"/>
    <w:rPr>
      <w:rFonts w:ascii="Times New Roman" w:hAnsi="Times New Roman" w:cs="Times New Roman" w:hint="default"/>
      <w:color w:val="333399"/>
      <w:u w:val="single"/>
    </w:rPr>
  </w:style>
  <w:style w:type="character" w:customStyle="1" w:styleId="s16">
    <w:name w:val="s16"/>
    <w:rsid w:val="001F32E4"/>
    <w:rPr>
      <w:rFonts w:ascii="Times New Roman" w:hAnsi="Times New Roman" w:cs="Times New Roman" w:hint="default"/>
      <w:b w:val="0"/>
      <w:bCs w:val="0"/>
      <w:i/>
      <w:iCs/>
      <w:caps w:val="0"/>
      <w:color w:val="000000"/>
    </w:rPr>
  </w:style>
  <w:style w:type="character" w:customStyle="1" w:styleId="s17">
    <w:name w:val="s17"/>
    <w:rsid w:val="001F32E4"/>
    <w:rPr>
      <w:rFonts w:ascii="Times New Roman" w:hAnsi="Times New Roman" w:cs="Times New Roman" w:hint="default"/>
      <w:b w:val="0"/>
      <w:bCs w:val="0"/>
      <w:color w:val="000000"/>
    </w:rPr>
  </w:style>
  <w:style w:type="character" w:customStyle="1" w:styleId="s18">
    <w:name w:val="s18"/>
    <w:rsid w:val="001F32E4"/>
    <w:rPr>
      <w:rFonts w:ascii="Times New Roman" w:hAnsi="Times New Roman" w:cs="Times New Roman" w:hint="default"/>
      <w:b w:val="0"/>
      <w:bCs w:val="0"/>
      <w:color w:val="000000"/>
    </w:rPr>
  </w:style>
  <w:style w:type="character" w:customStyle="1" w:styleId="s11">
    <w:name w:val="s11"/>
    <w:rsid w:val="001F32E4"/>
    <w:rPr>
      <w:rFonts w:ascii="Courier New" w:hAnsi="Courier New" w:cs="Courier New" w:hint="default"/>
      <w:b/>
      <w:bCs/>
      <w:color w:val="000000"/>
    </w:rPr>
  </w:style>
  <w:style w:type="character" w:customStyle="1" w:styleId="s12">
    <w:name w:val="s12"/>
    <w:rsid w:val="001F32E4"/>
    <w:rPr>
      <w:rFonts w:ascii="Courier New" w:hAnsi="Courier New" w:cs="Courier New" w:hint="default"/>
      <w:b w:val="0"/>
      <w:bCs w:val="0"/>
      <w:color w:val="333399"/>
      <w:u w:val="single"/>
    </w:rPr>
  </w:style>
  <w:style w:type="character" w:customStyle="1" w:styleId="s13">
    <w:name w:val="s13"/>
    <w:rsid w:val="001F32E4"/>
    <w:rPr>
      <w:rFonts w:ascii="Courier New" w:hAnsi="Courier New" w:cs="Courier New" w:hint="default"/>
      <w:i/>
      <w:iCs/>
      <w:color w:val="FF0000"/>
    </w:rPr>
  </w:style>
  <w:style w:type="character" w:customStyle="1" w:styleId="s14">
    <w:name w:val="s14"/>
    <w:rsid w:val="001F32E4"/>
    <w:rPr>
      <w:rFonts w:ascii="Courier New" w:hAnsi="Courier New" w:cs="Courier New" w:hint="default"/>
      <w:color w:val="008000"/>
    </w:rPr>
  </w:style>
  <w:style w:type="character" w:customStyle="1" w:styleId="s15">
    <w:name w:val="s15"/>
    <w:rsid w:val="001F32E4"/>
    <w:rPr>
      <w:rFonts w:ascii="Courier New" w:hAnsi="Courier New" w:cs="Courier New" w:hint="default"/>
      <w:color w:val="333399"/>
      <w:u w:val="single"/>
    </w:rPr>
  </w:style>
  <w:style w:type="character" w:customStyle="1" w:styleId="s01">
    <w:name w:val="s01"/>
    <w:uiPriority w:val="99"/>
    <w:rsid w:val="001F32E4"/>
    <w:rPr>
      <w:rFonts w:ascii="Times New Roman" w:hAnsi="Times New Roman" w:cs="Times New Roman" w:hint="default"/>
      <w:b w:val="0"/>
      <w:bCs w:val="0"/>
      <w:i w:val="0"/>
      <w:iCs w:val="0"/>
      <w:color w:val="000000"/>
    </w:rPr>
  </w:style>
  <w:style w:type="paragraph" w:styleId="27">
    <w:name w:val="Body Text 2"/>
    <w:basedOn w:val="a"/>
    <w:link w:val="28"/>
    <w:unhideWhenUsed/>
    <w:rsid w:val="001F32E4"/>
    <w:pPr>
      <w:ind w:firstLine="851"/>
      <w:jc w:val="both"/>
    </w:pPr>
    <w:rPr>
      <w:rFonts w:ascii="Arial" w:hAnsi="Arial"/>
      <w:color w:val="000000"/>
      <w:lang w:eastAsia="en-US"/>
    </w:rPr>
  </w:style>
  <w:style w:type="character" w:customStyle="1" w:styleId="28">
    <w:name w:val="Основной текст 2 Знак"/>
    <w:basedOn w:val="a0"/>
    <w:link w:val="27"/>
    <w:rsid w:val="001F32E4"/>
    <w:rPr>
      <w:rFonts w:ascii="Arial" w:eastAsia="Times New Roman" w:hAnsi="Arial"/>
      <w:color w:val="000000"/>
      <w:sz w:val="24"/>
      <w:szCs w:val="24"/>
      <w:lang w:eastAsia="en-US"/>
    </w:rPr>
  </w:style>
  <w:style w:type="character" w:customStyle="1" w:styleId="29">
    <w:name w:val="Основной текст с отступом 2 Знак"/>
    <w:link w:val="2a"/>
    <w:rsid w:val="001F32E4"/>
    <w:rPr>
      <w:rFonts w:eastAsia="Times New Roman"/>
      <w:sz w:val="24"/>
      <w:szCs w:val="24"/>
    </w:rPr>
  </w:style>
  <w:style w:type="paragraph" w:customStyle="1" w:styleId="212">
    <w:name w:val="Основной текст с отступом 21"/>
    <w:basedOn w:val="a"/>
    <w:next w:val="2a"/>
    <w:unhideWhenUsed/>
    <w:rsid w:val="001F32E4"/>
    <w:pPr>
      <w:spacing w:before="100" w:beforeAutospacing="1" w:after="100" w:afterAutospacing="1"/>
    </w:pPr>
    <w:rPr>
      <w:lang w:eastAsia="en-US"/>
    </w:rPr>
  </w:style>
  <w:style w:type="character" w:customStyle="1" w:styleId="213">
    <w:name w:val="Основной текст с отступом 2 Знак1"/>
    <w:basedOn w:val="a0"/>
    <w:uiPriority w:val="99"/>
    <w:semiHidden/>
    <w:rsid w:val="001F32E4"/>
    <w:rPr>
      <w:rFonts w:ascii="Times New Roman" w:eastAsia="Times New Roman" w:hAnsi="Times New Roman" w:cs="Times New Roman"/>
      <w:color w:val="000000"/>
      <w:lang w:eastAsia="ru-RU"/>
    </w:rPr>
  </w:style>
  <w:style w:type="character" w:customStyle="1" w:styleId="s02">
    <w:name w:val="s02"/>
    <w:rsid w:val="001F32E4"/>
    <w:rPr>
      <w:rFonts w:ascii="Times New Roman" w:hAnsi="Times New Roman" w:cs="Times New Roman" w:hint="default"/>
      <w:b w:val="0"/>
      <w:bCs w:val="0"/>
      <w:i w:val="0"/>
      <w:iCs w:val="0"/>
      <w:color w:val="000000"/>
    </w:rPr>
  </w:style>
  <w:style w:type="character" w:customStyle="1" w:styleId="s00">
    <w:name w:val="s00"/>
    <w:rsid w:val="001F32E4"/>
  </w:style>
  <w:style w:type="character" w:styleId="aff0">
    <w:name w:val="line number"/>
    <w:uiPriority w:val="99"/>
    <w:semiHidden/>
    <w:unhideWhenUsed/>
    <w:rsid w:val="001F32E4"/>
  </w:style>
  <w:style w:type="paragraph" w:customStyle="1" w:styleId="Default">
    <w:name w:val="Default"/>
    <w:rsid w:val="001F32E4"/>
    <w:rPr>
      <w:color w:val="000000"/>
      <w:sz w:val="24"/>
      <w:szCs w:val="24"/>
      <w:lang w:eastAsia="en-US"/>
    </w:rPr>
  </w:style>
  <w:style w:type="character" w:styleId="aff1">
    <w:name w:val="Emphasis"/>
    <w:uiPriority w:val="20"/>
    <w:qFormat/>
    <w:rsid w:val="001F32E4"/>
    <w:rPr>
      <w:i/>
      <w:iCs/>
    </w:rPr>
  </w:style>
  <w:style w:type="paragraph" w:customStyle="1" w:styleId="aff2">
    <w:name w:val="Знак Знак Знак Знак Знак Знак"/>
    <w:basedOn w:val="a"/>
    <w:rsid w:val="001F32E4"/>
    <w:pPr>
      <w:spacing w:after="160" w:line="240" w:lineRule="exact"/>
    </w:pPr>
    <w:rPr>
      <w:rFonts w:eastAsia="SimSun"/>
      <w:b/>
      <w:sz w:val="28"/>
      <w:lang w:val="en-US" w:eastAsia="en-US"/>
    </w:rPr>
  </w:style>
  <w:style w:type="numbering" w:customStyle="1" w:styleId="11111">
    <w:name w:val="Нет списка11111"/>
    <w:next w:val="a2"/>
    <w:uiPriority w:val="99"/>
    <w:semiHidden/>
    <w:unhideWhenUsed/>
    <w:rsid w:val="001F32E4"/>
  </w:style>
  <w:style w:type="character" w:styleId="HTML2">
    <w:name w:val="HTML Code"/>
    <w:uiPriority w:val="99"/>
    <w:semiHidden/>
    <w:unhideWhenUsed/>
    <w:rsid w:val="001F32E4"/>
    <w:rPr>
      <w:rFonts w:ascii="Consolas" w:eastAsia="Times New Roman" w:hAnsi="Consolas" w:cs="Consolas" w:hint="default"/>
      <w:color w:val="5A5A5A"/>
      <w:sz w:val="20"/>
      <w:szCs w:val="20"/>
      <w:shd w:val="clear" w:color="auto" w:fill="ECECEC"/>
    </w:rPr>
  </w:style>
  <w:style w:type="character" w:styleId="HTML3">
    <w:name w:val="HTML Keyboard"/>
    <w:uiPriority w:val="99"/>
    <w:semiHidden/>
    <w:unhideWhenUsed/>
    <w:rsid w:val="001F32E4"/>
    <w:rPr>
      <w:rFonts w:ascii="Courier New" w:eastAsia="Times New Roman" w:hAnsi="Courier New" w:cs="Courier New" w:hint="default"/>
      <w:sz w:val="20"/>
      <w:szCs w:val="20"/>
    </w:rPr>
  </w:style>
  <w:style w:type="paragraph" w:customStyle="1" w:styleId="msochpdefault">
    <w:name w:val="msochpdefault"/>
    <w:basedOn w:val="a"/>
    <w:rsid w:val="001F32E4"/>
    <w:pPr>
      <w:spacing w:before="100" w:beforeAutospacing="1" w:after="100" w:afterAutospacing="1"/>
    </w:pPr>
    <w:rPr>
      <w:sz w:val="20"/>
      <w:szCs w:val="20"/>
    </w:rPr>
  </w:style>
  <w:style w:type="table" w:customStyle="1" w:styleId="1112">
    <w:name w:val="Сетка таблицы111"/>
    <w:basedOn w:val="a1"/>
    <w:next w:val="af0"/>
    <w:uiPriority w:val="59"/>
    <w:locked/>
    <w:rsid w:val="001F32E4"/>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4">
    <w:name w:val="Нет списка21"/>
    <w:next w:val="a2"/>
    <w:uiPriority w:val="99"/>
    <w:semiHidden/>
    <w:unhideWhenUsed/>
    <w:rsid w:val="001F32E4"/>
  </w:style>
  <w:style w:type="character" w:customStyle="1" w:styleId="BalloonTextChar1">
    <w:name w:val="Balloon Text Char1"/>
    <w:uiPriority w:val="99"/>
    <w:semiHidden/>
    <w:rsid w:val="001F32E4"/>
    <w:rPr>
      <w:rFonts w:ascii="Times New Roman" w:hAnsi="Times New Roman"/>
      <w:color w:val="000000"/>
      <w:sz w:val="0"/>
      <w:szCs w:val="0"/>
    </w:rPr>
  </w:style>
  <w:style w:type="character" w:customStyle="1" w:styleId="FooterChar">
    <w:name w:val="Footer Char"/>
    <w:uiPriority w:val="99"/>
    <w:rsid w:val="001F32E4"/>
    <w:rPr>
      <w:rFonts w:eastAsia="Times New Roman"/>
      <w:color w:val="000000"/>
    </w:rPr>
  </w:style>
  <w:style w:type="character" w:customStyle="1" w:styleId="FooterChar1">
    <w:name w:val="Footer Char1"/>
    <w:uiPriority w:val="99"/>
    <w:semiHidden/>
    <w:rsid w:val="001F32E4"/>
    <w:rPr>
      <w:rFonts w:ascii="Times New Roman" w:hAnsi="Times New Roman"/>
      <w:color w:val="000000"/>
    </w:rPr>
  </w:style>
  <w:style w:type="character" w:customStyle="1" w:styleId="aff3">
    <w:name w:val="Основной текст Знак"/>
    <w:link w:val="aff4"/>
    <w:rsid w:val="001F32E4"/>
    <w:rPr>
      <w:b/>
      <w:color w:val="008000"/>
    </w:rPr>
  </w:style>
  <w:style w:type="paragraph" w:customStyle="1" w:styleId="1d">
    <w:name w:val="Основной текст1"/>
    <w:basedOn w:val="a"/>
    <w:next w:val="aff4"/>
    <w:rsid w:val="001F32E4"/>
    <w:pPr>
      <w:jc w:val="both"/>
    </w:pPr>
    <w:rPr>
      <w:rFonts w:eastAsia="Calibri"/>
      <w:b/>
      <w:color w:val="008000"/>
      <w:sz w:val="20"/>
      <w:szCs w:val="20"/>
    </w:rPr>
  </w:style>
  <w:style w:type="character" w:customStyle="1" w:styleId="1e">
    <w:name w:val="Основной текст Знак1"/>
    <w:basedOn w:val="a0"/>
    <w:uiPriority w:val="99"/>
    <w:semiHidden/>
    <w:rsid w:val="001F32E4"/>
    <w:rPr>
      <w:rFonts w:ascii="Times New Roman" w:eastAsia="Times New Roman" w:hAnsi="Times New Roman" w:cs="Times New Roman"/>
      <w:color w:val="000000"/>
      <w:lang w:eastAsia="ru-RU"/>
    </w:rPr>
  </w:style>
  <w:style w:type="character" w:customStyle="1" w:styleId="BodyTextChar1">
    <w:name w:val="Body Text Char1"/>
    <w:uiPriority w:val="99"/>
    <w:semiHidden/>
    <w:rsid w:val="001F32E4"/>
    <w:rPr>
      <w:rFonts w:ascii="Times New Roman" w:hAnsi="Times New Roman"/>
      <w:color w:val="000000"/>
    </w:rPr>
  </w:style>
  <w:style w:type="character" w:customStyle="1" w:styleId="HTMLPreformattedChar">
    <w:name w:val="HTML Preformatted Char"/>
    <w:uiPriority w:val="99"/>
    <w:semiHidden/>
    <w:rsid w:val="001F32E4"/>
    <w:rPr>
      <w:rFonts w:ascii="Courier New" w:hAnsi="Courier New" w:cs="Courier New"/>
      <w:color w:val="000000"/>
    </w:rPr>
  </w:style>
  <w:style w:type="character" w:customStyle="1" w:styleId="HTMLPreformattedChar1">
    <w:name w:val="HTML Preformatted Char1"/>
    <w:uiPriority w:val="99"/>
    <w:semiHidden/>
    <w:rsid w:val="001F32E4"/>
    <w:rPr>
      <w:rFonts w:ascii="Courier New" w:hAnsi="Courier New" w:cs="Courier New"/>
      <w:color w:val="000000"/>
    </w:rPr>
  </w:style>
  <w:style w:type="character" w:customStyle="1" w:styleId="1f">
    <w:name w:val="Текст выноски Знак1"/>
    <w:uiPriority w:val="99"/>
    <w:semiHidden/>
    <w:rsid w:val="001F32E4"/>
    <w:rPr>
      <w:rFonts w:ascii="Tahoma" w:hAnsi="Tahoma" w:cs="Tahoma"/>
      <w:color w:val="000000"/>
      <w:sz w:val="16"/>
      <w:szCs w:val="16"/>
      <w:lang w:eastAsia="ru-RU"/>
    </w:rPr>
  </w:style>
  <w:style w:type="table" w:customStyle="1" w:styleId="11110">
    <w:name w:val="Сетка таблицы1111"/>
    <w:basedOn w:val="a1"/>
    <w:next w:val="af0"/>
    <w:uiPriority w:val="59"/>
    <w:locked/>
    <w:rsid w:val="001F32E4"/>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0">
    <w:name w:val="Стиль1"/>
    <w:basedOn w:val="a"/>
    <w:rsid w:val="001F32E4"/>
    <w:pPr>
      <w:widowControl w:val="0"/>
      <w:jc w:val="both"/>
    </w:pPr>
    <w:rPr>
      <w:sz w:val="28"/>
    </w:rPr>
  </w:style>
  <w:style w:type="numbering" w:customStyle="1" w:styleId="310">
    <w:name w:val="Нет списка31"/>
    <w:next w:val="a2"/>
    <w:uiPriority w:val="99"/>
    <w:semiHidden/>
    <w:unhideWhenUsed/>
    <w:rsid w:val="001F32E4"/>
  </w:style>
  <w:style w:type="paragraph" w:styleId="aff5">
    <w:name w:val="No Spacing"/>
    <w:uiPriority w:val="1"/>
    <w:qFormat/>
    <w:rsid w:val="001F32E4"/>
    <w:rPr>
      <w:rFonts w:eastAsia="Times New Roman"/>
      <w:sz w:val="24"/>
      <w:szCs w:val="24"/>
    </w:rPr>
  </w:style>
  <w:style w:type="paragraph" w:customStyle="1" w:styleId="font5">
    <w:name w:val="font5"/>
    <w:basedOn w:val="a"/>
    <w:rsid w:val="001F32E4"/>
    <w:pPr>
      <w:spacing w:before="100" w:beforeAutospacing="1" w:after="100" w:afterAutospacing="1"/>
    </w:pPr>
    <w:rPr>
      <w:rFonts w:ascii="Calibri" w:hAnsi="Calibri"/>
      <w:sz w:val="22"/>
      <w:szCs w:val="22"/>
    </w:rPr>
  </w:style>
  <w:style w:type="paragraph" w:customStyle="1" w:styleId="font6">
    <w:name w:val="font6"/>
    <w:basedOn w:val="a"/>
    <w:rsid w:val="001F32E4"/>
    <w:pPr>
      <w:spacing w:before="100" w:beforeAutospacing="1" w:after="100" w:afterAutospacing="1"/>
    </w:pPr>
    <w:rPr>
      <w:i/>
      <w:iCs/>
      <w:sz w:val="22"/>
      <w:szCs w:val="22"/>
    </w:rPr>
  </w:style>
  <w:style w:type="paragraph" w:customStyle="1" w:styleId="xl129">
    <w:name w:val="xl129"/>
    <w:basedOn w:val="a"/>
    <w:rsid w:val="001F32E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30">
    <w:name w:val="xl130"/>
    <w:basedOn w:val="a"/>
    <w:rsid w:val="001F32E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1">
    <w:name w:val="xl131"/>
    <w:basedOn w:val="a"/>
    <w:rsid w:val="001F32E4"/>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132">
    <w:name w:val="xl132"/>
    <w:basedOn w:val="a"/>
    <w:rsid w:val="001F32E4"/>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33">
    <w:name w:val="xl133"/>
    <w:basedOn w:val="a"/>
    <w:rsid w:val="001F32E4"/>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134">
    <w:name w:val="xl134"/>
    <w:basedOn w:val="a"/>
    <w:rsid w:val="001F32E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5">
    <w:name w:val="xl135"/>
    <w:basedOn w:val="a"/>
    <w:rsid w:val="001F32E4"/>
    <w:pPr>
      <w:spacing w:before="100" w:beforeAutospacing="1" w:after="100" w:afterAutospacing="1"/>
    </w:pPr>
  </w:style>
  <w:style w:type="paragraph" w:customStyle="1" w:styleId="xl136">
    <w:name w:val="xl136"/>
    <w:basedOn w:val="a"/>
    <w:rsid w:val="001F32E4"/>
    <w:pPr>
      <w:pBdr>
        <w:top w:val="single" w:sz="4" w:space="0" w:color="auto"/>
        <w:left w:val="single" w:sz="4" w:space="0" w:color="auto"/>
        <w:bottom w:val="single" w:sz="4" w:space="0" w:color="auto"/>
        <w:right w:val="single" w:sz="4" w:space="0" w:color="auto"/>
      </w:pBdr>
      <w:spacing w:before="100" w:beforeAutospacing="1" w:after="100" w:afterAutospacing="1"/>
    </w:pPr>
  </w:style>
  <w:style w:type="numbering" w:customStyle="1" w:styleId="44">
    <w:name w:val="Нет списка4"/>
    <w:next w:val="a2"/>
    <w:uiPriority w:val="99"/>
    <w:semiHidden/>
    <w:unhideWhenUsed/>
    <w:rsid w:val="001F32E4"/>
  </w:style>
  <w:style w:type="character" w:customStyle="1" w:styleId="s6">
    <w:name w:val="s6"/>
    <w:rsid w:val="001F32E4"/>
    <w:rPr>
      <w:rFonts w:ascii="Times New Roman" w:hAnsi="Times New Roman" w:cs="Times New Roman" w:hint="default"/>
      <w:b w:val="0"/>
      <w:bCs w:val="0"/>
      <w:i w:val="0"/>
      <w:iCs w:val="0"/>
      <w:strike/>
      <w:color w:val="808000"/>
      <w:sz w:val="20"/>
      <w:szCs w:val="20"/>
    </w:rPr>
  </w:style>
  <w:style w:type="character" w:customStyle="1" w:styleId="s5">
    <w:name w:val="s5"/>
    <w:rsid w:val="001F32E4"/>
    <w:rPr>
      <w:rFonts w:ascii="Times New Roman" w:hAnsi="Times New Roman" w:cs="Times New Roman" w:hint="default"/>
      <w:b w:val="0"/>
      <w:bCs w:val="0"/>
      <w:i w:val="0"/>
      <w:iCs w:val="0"/>
      <w:strike w:val="0"/>
      <w:color w:val="808080"/>
      <w:sz w:val="20"/>
      <w:szCs w:val="20"/>
      <w:u w:val="none"/>
    </w:rPr>
  </w:style>
  <w:style w:type="character" w:customStyle="1" w:styleId="s61">
    <w:name w:val="s61"/>
    <w:rsid w:val="001F32E4"/>
    <w:rPr>
      <w:rFonts w:ascii="Courier New" w:hAnsi="Courier New" w:cs="Courier New" w:hint="default"/>
      <w:b w:val="0"/>
      <w:bCs w:val="0"/>
      <w:i w:val="0"/>
      <w:iCs w:val="0"/>
      <w:strike/>
      <w:color w:val="808000"/>
      <w:sz w:val="20"/>
      <w:szCs w:val="20"/>
    </w:rPr>
  </w:style>
  <w:style w:type="table" w:customStyle="1" w:styleId="2110">
    <w:name w:val="Сетка таблицы211"/>
    <w:basedOn w:val="a1"/>
    <w:next w:val="af0"/>
    <w:uiPriority w:val="99"/>
    <w:rsid w:val="001F32E4"/>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
    <w:name w:val="Нет списка111111"/>
    <w:next w:val="a2"/>
    <w:uiPriority w:val="99"/>
    <w:semiHidden/>
    <w:unhideWhenUsed/>
    <w:rsid w:val="001F32E4"/>
  </w:style>
  <w:style w:type="numbering" w:customStyle="1" w:styleId="1111111">
    <w:name w:val="Нет списка1111111"/>
    <w:next w:val="a2"/>
    <w:uiPriority w:val="99"/>
    <w:semiHidden/>
    <w:unhideWhenUsed/>
    <w:rsid w:val="001F32E4"/>
  </w:style>
  <w:style w:type="character" w:customStyle="1" w:styleId="S1a">
    <w:name w:val="S1"/>
    <w:rsid w:val="001F32E4"/>
    <w:rPr>
      <w:rFonts w:ascii="Times New Roman" w:hAnsi="Times New Roman" w:cs="Times New Roman" w:hint="default"/>
      <w:b/>
      <w:bCs/>
      <w:color w:val="000000"/>
    </w:rPr>
  </w:style>
  <w:style w:type="table" w:customStyle="1" w:styleId="111110">
    <w:name w:val="Сетка таблицы11111"/>
    <w:basedOn w:val="a1"/>
    <w:next w:val="af0"/>
    <w:uiPriority w:val="59"/>
    <w:rsid w:val="001F32E4"/>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1">
    <w:name w:val="Нет списка211"/>
    <w:next w:val="a2"/>
    <w:uiPriority w:val="99"/>
    <w:semiHidden/>
    <w:unhideWhenUsed/>
    <w:rsid w:val="001F32E4"/>
  </w:style>
  <w:style w:type="numbering" w:customStyle="1" w:styleId="311">
    <w:name w:val="Нет списка311"/>
    <w:next w:val="a2"/>
    <w:uiPriority w:val="99"/>
    <w:semiHidden/>
    <w:unhideWhenUsed/>
    <w:rsid w:val="001F32E4"/>
  </w:style>
  <w:style w:type="character" w:customStyle="1" w:styleId="S80">
    <w:name w:val="S8 Знак"/>
    <w:basedOn w:val="a0"/>
    <w:link w:val="S81"/>
    <w:rsid w:val="001F32E4"/>
  </w:style>
  <w:style w:type="paragraph" w:customStyle="1" w:styleId="S81">
    <w:name w:val="S8"/>
    <w:basedOn w:val="a"/>
    <w:link w:val="S80"/>
    <w:rsid w:val="001F32E4"/>
    <w:rPr>
      <w:rFonts w:eastAsia="Calibri"/>
      <w:sz w:val="20"/>
      <w:szCs w:val="20"/>
    </w:rPr>
  </w:style>
  <w:style w:type="paragraph" w:customStyle="1" w:styleId="msopapdefault">
    <w:name w:val="msopapdefault"/>
    <w:basedOn w:val="a"/>
    <w:rsid w:val="001F32E4"/>
    <w:pPr>
      <w:spacing w:before="100" w:beforeAutospacing="1" w:after="200" w:line="276" w:lineRule="auto"/>
    </w:pPr>
  </w:style>
  <w:style w:type="character" w:customStyle="1" w:styleId="S30">
    <w:name w:val="S3"/>
    <w:rsid w:val="001F32E4"/>
    <w:rPr>
      <w:rFonts w:ascii="Courier New" w:hAnsi="Courier New" w:cs="Courier New" w:hint="default"/>
      <w:b w:val="0"/>
      <w:bCs w:val="0"/>
      <w:i/>
      <w:iCs/>
      <w:strike w:val="0"/>
      <w:color w:val="FF0000"/>
      <w:sz w:val="26"/>
      <w:szCs w:val="26"/>
      <w:u w:val="none"/>
    </w:rPr>
  </w:style>
  <w:style w:type="character" w:customStyle="1" w:styleId="S22">
    <w:name w:val="S2"/>
    <w:rsid w:val="001F32E4"/>
    <w:rPr>
      <w:rFonts w:ascii="Courier New" w:hAnsi="Courier New" w:cs="Courier New" w:hint="default"/>
      <w:b/>
      <w:bCs/>
      <w:i w:val="0"/>
      <w:iCs w:val="0"/>
      <w:strike w:val="0"/>
      <w:color w:val="000080"/>
      <w:sz w:val="26"/>
      <w:szCs w:val="26"/>
      <w:u w:val="none"/>
    </w:rPr>
  </w:style>
  <w:style w:type="character" w:customStyle="1" w:styleId="S190">
    <w:name w:val="S19"/>
    <w:rsid w:val="001F32E4"/>
    <w:rPr>
      <w:rFonts w:ascii="Times New Roman" w:hAnsi="Times New Roman" w:cs="Times New Roman" w:hint="default"/>
      <w:b w:val="0"/>
      <w:bCs w:val="0"/>
      <w:i w:val="0"/>
      <w:iCs w:val="0"/>
      <w:strike w:val="0"/>
      <w:color w:val="008000"/>
      <w:sz w:val="26"/>
      <w:szCs w:val="26"/>
      <w:u w:val="none"/>
    </w:rPr>
  </w:style>
  <w:style w:type="character" w:customStyle="1" w:styleId="S70">
    <w:name w:val="S7"/>
    <w:rsid w:val="001F32E4"/>
    <w:rPr>
      <w:rFonts w:ascii="Courier New" w:hAnsi="Courier New" w:cs="Courier New" w:hint="default"/>
      <w:b w:val="0"/>
      <w:bCs w:val="0"/>
      <w:i w:val="0"/>
      <w:iCs w:val="0"/>
      <w:strike w:val="0"/>
      <w:color w:val="000000"/>
      <w:sz w:val="26"/>
      <w:szCs w:val="26"/>
      <w:u w:val="none"/>
    </w:rPr>
  </w:style>
  <w:style w:type="character" w:customStyle="1" w:styleId="S90">
    <w:name w:val="S9"/>
    <w:rsid w:val="001F32E4"/>
    <w:rPr>
      <w:rFonts w:ascii="Times New Roman" w:hAnsi="Times New Roman" w:cs="Times New Roman" w:hint="default"/>
      <w:b w:val="0"/>
      <w:bCs w:val="0"/>
      <w:i/>
      <w:iCs/>
      <w:color w:val="333399"/>
      <w:u w:val="single"/>
    </w:rPr>
  </w:style>
  <w:style w:type="character" w:customStyle="1" w:styleId="S100">
    <w:name w:val="S10"/>
    <w:rsid w:val="001F32E4"/>
    <w:rPr>
      <w:rFonts w:ascii="Times New Roman" w:hAnsi="Times New Roman" w:cs="Times New Roman" w:hint="default"/>
      <w:b w:val="0"/>
      <w:bCs w:val="0"/>
      <w:i w:val="0"/>
      <w:iCs w:val="0"/>
      <w:color w:val="333399"/>
      <w:u w:val="single"/>
    </w:rPr>
  </w:style>
  <w:style w:type="character" w:customStyle="1" w:styleId="S160">
    <w:name w:val="S16"/>
    <w:rsid w:val="001F32E4"/>
    <w:rPr>
      <w:rFonts w:ascii="Times New Roman" w:hAnsi="Times New Roman" w:cs="Times New Roman" w:hint="default"/>
      <w:b w:val="0"/>
      <w:bCs w:val="0"/>
      <w:i/>
      <w:iCs/>
      <w:caps w:val="0"/>
      <w:strike w:val="0"/>
      <w:color w:val="000000"/>
      <w:u w:val="none"/>
    </w:rPr>
  </w:style>
  <w:style w:type="character" w:customStyle="1" w:styleId="S170">
    <w:name w:val="S17"/>
    <w:rsid w:val="001F32E4"/>
    <w:rPr>
      <w:rFonts w:ascii="Times New Roman" w:hAnsi="Times New Roman" w:cs="Times New Roman" w:hint="default"/>
      <w:b w:val="0"/>
      <w:bCs w:val="0"/>
      <w:i w:val="0"/>
      <w:iCs w:val="0"/>
      <w:strike w:val="0"/>
      <w:color w:val="000000"/>
      <w:u w:val="none"/>
    </w:rPr>
  </w:style>
  <w:style w:type="character" w:customStyle="1" w:styleId="S180">
    <w:name w:val="S18"/>
    <w:rsid w:val="001F32E4"/>
    <w:rPr>
      <w:rFonts w:ascii="Times New Roman" w:hAnsi="Times New Roman" w:cs="Times New Roman" w:hint="default"/>
      <w:b w:val="0"/>
      <w:bCs w:val="0"/>
      <w:i w:val="0"/>
      <w:iCs w:val="0"/>
      <w:strike w:val="0"/>
      <w:color w:val="000000"/>
      <w:u w:val="none"/>
    </w:rPr>
  </w:style>
  <w:style w:type="character" w:customStyle="1" w:styleId="S110">
    <w:name w:val="S11"/>
    <w:rsid w:val="001F32E4"/>
    <w:rPr>
      <w:rFonts w:ascii="Courier New" w:hAnsi="Courier New" w:cs="Courier New" w:hint="default"/>
      <w:b/>
      <w:bCs/>
      <w:i w:val="0"/>
      <w:iCs w:val="0"/>
      <w:strike w:val="0"/>
      <w:color w:val="000000"/>
      <w:sz w:val="26"/>
      <w:szCs w:val="26"/>
      <w:u w:val="none"/>
    </w:rPr>
  </w:style>
  <w:style w:type="character" w:customStyle="1" w:styleId="S120">
    <w:name w:val="S12"/>
    <w:rsid w:val="001F32E4"/>
    <w:rPr>
      <w:rFonts w:ascii="Courier New" w:hAnsi="Courier New" w:cs="Courier New" w:hint="default"/>
      <w:b/>
      <w:bCs/>
      <w:i w:val="0"/>
      <w:iCs w:val="0"/>
      <w:strike w:val="0"/>
      <w:color w:val="000080"/>
      <w:sz w:val="26"/>
      <w:szCs w:val="26"/>
      <w:u w:val="none"/>
    </w:rPr>
  </w:style>
  <w:style w:type="character" w:customStyle="1" w:styleId="S130">
    <w:name w:val="S13"/>
    <w:rsid w:val="001F32E4"/>
    <w:rPr>
      <w:rFonts w:ascii="Courier New" w:hAnsi="Courier New" w:cs="Courier New" w:hint="default"/>
      <w:b w:val="0"/>
      <w:bCs w:val="0"/>
      <w:i/>
      <w:iCs/>
      <w:strike w:val="0"/>
      <w:color w:val="FF0000"/>
      <w:sz w:val="26"/>
      <w:szCs w:val="26"/>
      <w:u w:val="none"/>
    </w:rPr>
  </w:style>
  <w:style w:type="character" w:customStyle="1" w:styleId="S140">
    <w:name w:val="S14"/>
    <w:rsid w:val="001F32E4"/>
    <w:rPr>
      <w:rFonts w:ascii="Courier New" w:hAnsi="Courier New" w:cs="Courier New" w:hint="default"/>
      <w:b w:val="0"/>
      <w:bCs w:val="0"/>
      <w:i w:val="0"/>
      <w:iCs w:val="0"/>
      <w:strike/>
      <w:color w:val="808000"/>
      <w:sz w:val="26"/>
      <w:szCs w:val="26"/>
      <w:u w:val="none"/>
    </w:rPr>
  </w:style>
  <w:style w:type="character" w:customStyle="1" w:styleId="S150">
    <w:name w:val="S15"/>
    <w:rsid w:val="001F32E4"/>
    <w:rPr>
      <w:rFonts w:ascii="Courier New" w:hAnsi="Courier New" w:cs="Courier New" w:hint="default"/>
      <w:b w:val="0"/>
      <w:bCs w:val="0"/>
      <w:i w:val="0"/>
      <w:iCs w:val="0"/>
      <w:color w:val="333399"/>
      <w:u w:val="single"/>
    </w:rPr>
  </w:style>
  <w:style w:type="numbering" w:customStyle="1" w:styleId="54">
    <w:name w:val="Нет списка5"/>
    <w:next w:val="a2"/>
    <w:uiPriority w:val="99"/>
    <w:semiHidden/>
    <w:unhideWhenUsed/>
    <w:rsid w:val="001F32E4"/>
  </w:style>
  <w:style w:type="paragraph" w:customStyle="1" w:styleId="113">
    <w:name w:val="Заголовок 11"/>
    <w:basedOn w:val="a"/>
    <w:next w:val="a"/>
    <w:link w:val="72"/>
    <w:qFormat/>
    <w:rsid w:val="001F32E4"/>
    <w:pPr>
      <w:keepNext/>
      <w:spacing w:before="240" w:after="60"/>
      <w:jc w:val="both"/>
    </w:pPr>
    <w:rPr>
      <w:rFonts w:ascii="Arial" w:eastAsia="Calibri" w:hAnsi="Arial"/>
      <w:b/>
      <w:sz w:val="32"/>
      <w:szCs w:val="20"/>
      <w:lang w:eastAsia="en-US"/>
    </w:rPr>
  </w:style>
  <w:style w:type="character" w:customStyle="1" w:styleId="72">
    <w:name w:val="Знак Знак7"/>
    <w:link w:val="113"/>
    <w:rsid w:val="001F32E4"/>
    <w:rPr>
      <w:rFonts w:ascii="Arial" w:hAnsi="Arial"/>
      <w:b/>
      <w:sz w:val="32"/>
      <w:lang w:eastAsia="en-US"/>
    </w:rPr>
  </w:style>
  <w:style w:type="paragraph" w:customStyle="1" w:styleId="aff6">
    <w:name w:val="Знак"/>
    <w:basedOn w:val="a"/>
    <w:rsid w:val="001F32E4"/>
    <w:pPr>
      <w:spacing w:after="160" w:line="240" w:lineRule="exact"/>
    </w:pPr>
    <w:rPr>
      <w:rFonts w:eastAsia="SimSun"/>
      <w:b/>
      <w:sz w:val="28"/>
      <w:lang w:val="en-US" w:eastAsia="en-US"/>
    </w:rPr>
  </w:style>
  <w:style w:type="paragraph" w:customStyle="1" w:styleId="floatpanel">
    <w:name w:val="floatpanel"/>
    <w:basedOn w:val="a"/>
    <w:rsid w:val="001F32E4"/>
    <w:pPr>
      <w:spacing w:before="100" w:beforeAutospacing="1" w:after="100" w:afterAutospacing="1"/>
      <w:ind w:right="150"/>
    </w:pPr>
  </w:style>
  <w:style w:type="paragraph" w:customStyle="1" w:styleId="floatpanel-demo">
    <w:name w:val="floatpanel-demo"/>
    <w:basedOn w:val="a"/>
    <w:rsid w:val="001F32E4"/>
    <w:pPr>
      <w:spacing w:before="100" w:beforeAutospacing="1" w:after="100" w:afterAutospacing="1"/>
    </w:pPr>
  </w:style>
  <w:style w:type="paragraph" w:customStyle="1" w:styleId="floatpanel-preactive">
    <w:name w:val="floatpanel-preactive"/>
    <w:basedOn w:val="a"/>
    <w:rsid w:val="001F32E4"/>
    <w:pPr>
      <w:spacing w:before="100" w:beforeAutospacing="1" w:after="100" w:afterAutospacing="1"/>
    </w:pPr>
  </w:style>
  <w:style w:type="paragraph" w:customStyle="1" w:styleId="floatpanel-abolished">
    <w:name w:val="floatpanel-abolished"/>
    <w:basedOn w:val="a"/>
    <w:rsid w:val="001F32E4"/>
    <w:pPr>
      <w:spacing w:before="100" w:beforeAutospacing="1" w:after="100" w:afterAutospacing="1"/>
    </w:pPr>
  </w:style>
  <w:style w:type="paragraph" w:customStyle="1" w:styleId="floatpanel-inwork">
    <w:name w:val="floatpanel-inwork"/>
    <w:basedOn w:val="a"/>
    <w:rsid w:val="001F32E4"/>
    <w:pPr>
      <w:spacing w:before="100" w:beforeAutospacing="1" w:after="100" w:afterAutospacing="1"/>
    </w:pPr>
  </w:style>
  <w:style w:type="paragraph" w:customStyle="1" w:styleId="floatpanel-message">
    <w:name w:val="floatpanel-message"/>
    <w:basedOn w:val="a"/>
    <w:rsid w:val="001F32E4"/>
    <w:pPr>
      <w:spacing w:before="100" w:beforeAutospacing="1" w:after="100" w:afterAutospacing="1"/>
    </w:pPr>
  </w:style>
  <w:style w:type="paragraph" w:customStyle="1" w:styleId="floatpanel-oldredaction">
    <w:name w:val="floatpanel-oldredaction"/>
    <w:basedOn w:val="a"/>
    <w:rsid w:val="001F32E4"/>
    <w:pPr>
      <w:spacing w:before="100" w:beforeAutospacing="1" w:after="100" w:afterAutospacing="1"/>
    </w:pPr>
  </w:style>
  <w:style w:type="character" w:customStyle="1" w:styleId="s1000">
    <w:name w:val="s100"/>
    <w:rsid w:val="001F32E4"/>
    <w:rPr>
      <w:color w:val="000000"/>
    </w:rPr>
  </w:style>
  <w:style w:type="character" w:customStyle="1" w:styleId="s91">
    <w:name w:val="s91"/>
    <w:rsid w:val="001F32E4"/>
    <w:rPr>
      <w:vanish/>
    </w:rPr>
  </w:style>
  <w:style w:type="character" w:customStyle="1" w:styleId="s31">
    <w:name w:val="s31"/>
    <w:rsid w:val="001F32E4"/>
    <w:rPr>
      <w:vanish/>
      <w:color w:val="FF0000"/>
    </w:rPr>
  </w:style>
  <w:style w:type="table" w:customStyle="1" w:styleId="TableNormal">
    <w:name w:val="Table Normal"/>
    <w:rsid w:val="001F32E4"/>
    <w:pPr>
      <w:widowControl w:val="0"/>
    </w:pPr>
    <w:rPr>
      <w:rFonts w:eastAsia="Times New Roman"/>
      <w:color w:val="000000"/>
    </w:rPr>
    <w:tblPr>
      <w:tblCellMar>
        <w:top w:w="0" w:type="dxa"/>
        <w:left w:w="0" w:type="dxa"/>
        <w:bottom w:w="0" w:type="dxa"/>
        <w:right w:w="0" w:type="dxa"/>
      </w:tblCellMar>
    </w:tblPr>
  </w:style>
  <w:style w:type="paragraph" w:styleId="aff7">
    <w:name w:val="Title"/>
    <w:basedOn w:val="a"/>
    <w:next w:val="a"/>
    <w:link w:val="aff8"/>
    <w:qFormat/>
    <w:rsid w:val="001F32E4"/>
    <w:pPr>
      <w:keepNext/>
      <w:keepLines/>
      <w:widowControl w:val="0"/>
      <w:spacing w:before="480" w:after="120"/>
      <w:contextualSpacing/>
    </w:pPr>
    <w:rPr>
      <w:b/>
      <w:color w:val="000000"/>
      <w:sz w:val="72"/>
      <w:szCs w:val="72"/>
    </w:rPr>
  </w:style>
  <w:style w:type="character" w:customStyle="1" w:styleId="aff8">
    <w:name w:val="Заголовок Знак"/>
    <w:basedOn w:val="a0"/>
    <w:link w:val="aff7"/>
    <w:rsid w:val="001F32E4"/>
    <w:rPr>
      <w:rFonts w:eastAsia="Times New Roman"/>
      <w:b/>
      <w:color w:val="000000"/>
      <w:sz w:val="72"/>
      <w:szCs w:val="72"/>
    </w:rPr>
  </w:style>
  <w:style w:type="paragraph" w:styleId="aff9">
    <w:name w:val="Subtitle"/>
    <w:basedOn w:val="a"/>
    <w:next w:val="a"/>
    <w:link w:val="affa"/>
    <w:qFormat/>
    <w:rsid w:val="001F32E4"/>
    <w:pPr>
      <w:keepNext/>
      <w:keepLines/>
      <w:widowControl w:val="0"/>
      <w:spacing w:before="360" w:after="80"/>
      <w:contextualSpacing/>
    </w:pPr>
    <w:rPr>
      <w:rFonts w:ascii="Georgia" w:eastAsia="Georgia" w:hAnsi="Georgia" w:cs="Georgia"/>
      <w:i/>
      <w:color w:val="666666"/>
      <w:sz w:val="48"/>
      <w:szCs w:val="48"/>
    </w:rPr>
  </w:style>
  <w:style w:type="character" w:customStyle="1" w:styleId="affa">
    <w:name w:val="Подзаголовок Знак"/>
    <w:basedOn w:val="a0"/>
    <w:link w:val="aff9"/>
    <w:rsid w:val="001F32E4"/>
    <w:rPr>
      <w:rFonts w:ascii="Georgia" w:eastAsia="Georgia" w:hAnsi="Georgia" w:cs="Georgia"/>
      <w:i/>
      <w:color w:val="666666"/>
      <w:sz w:val="48"/>
      <w:szCs w:val="48"/>
    </w:rPr>
  </w:style>
  <w:style w:type="table" w:customStyle="1" w:styleId="1f1">
    <w:name w:val="1"/>
    <w:basedOn w:val="TableNormal"/>
    <w:rsid w:val="001F32E4"/>
    <w:tblPr>
      <w:tblStyleRowBandSize w:val="1"/>
      <w:tblStyleColBandSize w:val="1"/>
      <w:tblCellMar>
        <w:left w:w="108" w:type="dxa"/>
        <w:right w:w="108" w:type="dxa"/>
      </w:tblCellMar>
    </w:tblPr>
  </w:style>
  <w:style w:type="paragraph" w:customStyle="1" w:styleId="ConsPlusNormal">
    <w:name w:val="ConsPlusNormal"/>
    <w:rsid w:val="001F32E4"/>
    <w:pPr>
      <w:widowControl w:val="0"/>
    </w:pPr>
    <w:rPr>
      <w:rFonts w:ascii="Arial" w:eastAsia="Times New Roman" w:hAnsi="Arial" w:cs="Arial"/>
    </w:rPr>
  </w:style>
  <w:style w:type="numbering" w:customStyle="1" w:styleId="121">
    <w:name w:val="Нет списка121"/>
    <w:next w:val="a2"/>
    <w:uiPriority w:val="99"/>
    <w:semiHidden/>
    <w:unhideWhenUsed/>
    <w:rsid w:val="001F32E4"/>
  </w:style>
  <w:style w:type="character" w:customStyle="1" w:styleId="Heading1Char">
    <w:name w:val="Heading 1 Char"/>
    <w:uiPriority w:val="99"/>
    <w:rsid w:val="001F32E4"/>
    <w:rPr>
      <w:rFonts w:ascii="Cambria" w:hAnsi="Cambria" w:cs="Times New Roman"/>
      <w:b/>
      <w:bCs/>
      <w:sz w:val="32"/>
      <w:szCs w:val="32"/>
      <w:lang w:eastAsia="en-US"/>
    </w:rPr>
  </w:style>
  <w:style w:type="character" w:customStyle="1" w:styleId="S03">
    <w:name w:val="S0"/>
    <w:uiPriority w:val="99"/>
    <w:rsid w:val="001F32E4"/>
    <w:rPr>
      <w:rFonts w:ascii="Times New Roman" w:hAnsi="Times New Roman"/>
      <w:color w:val="000000"/>
      <w:sz w:val="24"/>
      <w:u w:val="none"/>
    </w:rPr>
  </w:style>
  <w:style w:type="character" w:customStyle="1" w:styleId="highlightselected">
    <w:name w:val="highlight selected"/>
    <w:uiPriority w:val="99"/>
    <w:rsid w:val="001F32E4"/>
    <w:rPr>
      <w:rFonts w:cs="Times New Roman"/>
    </w:rPr>
  </w:style>
  <w:style w:type="character" w:customStyle="1" w:styleId="s202">
    <w:name w:val="s202"/>
    <w:rsid w:val="001F32E4"/>
    <w:rPr>
      <w:rFonts w:cs="Times New Roman"/>
    </w:rPr>
  </w:style>
  <w:style w:type="character" w:customStyle="1" w:styleId="apple-converted-space">
    <w:name w:val="apple-converted-space"/>
    <w:rsid w:val="001F32E4"/>
  </w:style>
  <w:style w:type="character" w:customStyle="1" w:styleId="HTML10">
    <w:name w:val="Стандартный HTML Знак1"/>
    <w:basedOn w:val="a0"/>
    <w:uiPriority w:val="99"/>
    <w:semiHidden/>
    <w:rsid w:val="001F32E4"/>
    <w:rPr>
      <w:rFonts w:ascii="Consolas" w:eastAsia="Calibri" w:hAnsi="Consolas" w:cs="Times New Roman"/>
      <w:sz w:val="20"/>
      <w:szCs w:val="20"/>
    </w:rPr>
  </w:style>
  <w:style w:type="numbering" w:customStyle="1" w:styleId="62">
    <w:name w:val="Нет списка6"/>
    <w:next w:val="a2"/>
    <w:uiPriority w:val="99"/>
    <w:semiHidden/>
    <w:unhideWhenUsed/>
    <w:rsid w:val="001F32E4"/>
  </w:style>
  <w:style w:type="paragraph" w:styleId="HTML0">
    <w:name w:val="HTML Preformatted"/>
    <w:basedOn w:val="a"/>
    <w:link w:val="HTML"/>
    <w:unhideWhenUsed/>
    <w:rsid w:val="001F32E4"/>
    <w:rPr>
      <w:rFonts w:ascii="Courier New" w:hAnsi="Courier New" w:cs="Courier New"/>
      <w:sz w:val="20"/>
      <w:szCs w:val="20"/>
    </w:rPr>
  </w:style>
  <w:style w:type="character" w:customStyle="1" w:styleId="HTML20">
    <w:name w:val="Стандартный HTML Знак2"/>
    <w:basedOn w:val="a0"/>
    <w:uiPriority w:val="99"/>
    <w:semiHidden/>
    <w:rsid w:val="001F32E4"/>
    <w:rPr>
      <w:rFonts w:ascii="Consolas" w:eastAsia="Times New Roman" w:hAnsi="Consolas"/>
    </w:rPr>
  </w:style>
  <w:style w:type="paragraph" w:customStyle="1" w:styleId="220">
    <w:name w:val="Основной текст с отступом 22"/>
    <w:basedOn w:val="a"/>
    <w:next w:val="2a"/>
    <w:uiPriority w:val="99"/>
    <w:semiHidden/>
    <w:unhideWhenUsed/>
    <w:rsid w:val="001F32E4"/>
    <w:pPr>
      <w:spacing w:after="120" w:line="480" w:lineRule="auto"/>
      <w:ind w:left="283"/>
    </w:pPr>
    <w:rPr>
      <w:rFonts w:cstheme="minorBidi"/>
      <w:lang w:eastAsia="en-US"/>
    </w:rPr>
  </w:style>
  <w:style w:type="character" w:customStyle="1" w:styleId="221">
    <w:name w:val="Основной текст с отступом 2 Знак2"/>
    <w:basedOn w:val="a0"/>
    <w:uiPriority w:val="99"/>
    <w:semiHidden/>
    <w:rsid w:val="001F32E4"/>
    <w:rPr>
      <w:rFonts w:ascii="Times New Roman" w:eastAsia="Times New Roman" w:hAnsi="Times New Roman" w:cs="Times New Roman"/>
      <w:sz w:val="24"/>
      <w:szCs w:val="24"/>
      <w:lang w:eastAsia="ru-RU"/>
    </w:rPr>
  </w:style>
  <w:style w:type="paragraph" w:customStyle="1" w:styleId="2b">
    <w:name w:val="Основной текст2"/>
    <w:basedOn w:val="a"/>
    <w:next w:val="aff4"/>
    <w:semiHidden/>
    <w:unhideWhenUsed/>
    <w:rsid w:val="001F32E4"/>
    <w:pPr>
      <w:spacing w:after="120"/>
    </w:pPr>
    <w:rPr>
      <w:rFonts w:eastAsiaTheme="minorHAnsi"/>
      <w:b/>
      <w:color w:val="008000"/>
      <w:sz w:val="20"/>
      <w:szCs w:val="20"/>
    </w:rPr>
  </w:style>
  <w:style w:type="character" w:customStyle="1" w:styleId="2c">
    <w:name w:val="Основной текст Знак2"/>
    <w:basedOn w:val="a0"/>
    <w:uiPriority w:val="99"/>
    <w:semiHidden/>
    <w:rsid w:val="001F32E4"/>
    <w:rPr>
      <w:rFonts w:ascii="Times New Roman" w:eastAsia="Times New Roman" w:hAnsi="Times New Roman" w:cs="Times New Roman"/>
      <w:sz w:val="24"/>
      <w:szCs w:val="24"/>
      <w:lang w:eastAsia="ru-RU"/>
    </w:rPr>
  </w:style>
  <w:style w:type="numbering" w:customStyle="1" w:styleId="73">
    <w:name w:val="Нет списка7"/>
    <w:next w:val="a2"/>
    <w:uiPriority w:val="99"/>
    <w:semiHidden/>
    <w:unhideWhenUsed/>
    <w:rsid w:val="001F32E4"/>
  </w:style>
  <w:style w:type="table" w:customStyle="1" w:styleId="35">
    <w:name w:val="Сетка таблицы3"/>
    <w:basedOn w:val="a1"/>
    <w:next w:val="af0"/>
    <w:uiPriority w:val="59"/>
    <w:rsid w:val="001F32E4"/>
    <w:rPr>
      <w:rFonts w:ascii="Calibri" w:eastAsiaTheme="minorHAnsi" w:hAnsi="Calibr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veIASBSubsectionTitle">
    <w:name w:val="Dave IASB Subsection Title"/>
    <w:basedOn w:val="a"/>
    <w:rsid w:val="001F32E4"/>
    <w:pPr>
      <w:keepNext/>
      <w:keepLines/>
      <w:spacing w:before="300" w:after="200"/>
      <w:ind w:left="780"/>
    </w:pPr>
    <w:rPr>
      <w:rFonts w:ascii="Arial" w:hAnsi="Arial" w:cs="Arial"/>
      <w:b/>
      <w:sz w:val="26"/>
      <w:szCs w:val="20"/>
      <w:lang w:val="en-GB" w:eastAsia="en-GB"/>
    </w:rPr>
  </w:style>
  <w:style w:type="paragraph" w:styleId="2a">
    <w:name w:val="Body Text Indent 2"/>
    <w:basedOn w:val="a"/>
    <w:link w:val="29"/>
    <w:unhideWhenUsed/>
    <w:rsid w:val="001F32E4"/>
    <w:pPr>
      <w:spacing w:after="120" w:line="480" w:lineRule="auto"/>
      <w:ind w:left="283"/>
    </w:pPr>
  </w:style>
  <w:style w:type="character" w:customStyle="1" w:styleId="230">
    <w:name w:val="Основной текст с отступом 2 Знак3"/>
    <w:basedOn w:val="a0"/>
    <w:uiPriority w:val="99"/>
    <w:semiHidden/>
    <w:rsid w:val="001F32E4"/>
    <w:rPr>
      <w:rFonts w:eastAsia="Times New Roman"/>
      <w:sz w:val="24"/>
      <w:szCs w:val="24"/>
    </w:rPr>
  </w:style>
  <w:style w:type="paragraph" w:styleId="aff4">
    <w:name w:val="Body Text"/>
    <w:basedOn w:val="a"/>
    <w:link w:val="aff3"/>
    <w:unhideWhenUsed/>
    <w:rsid w:val="001F32E4"/>
    <w:pPr>
      <w:spacing w:after="120" w:line="276" w:lineRule="auto"/>
    </w:pPr>
    <w:rPr>
      <w:rFonts w:eastAsia="Calibri"/>
      <w:b/>
      <w:color w:val="008000"/>
      <w:sz w:val="20"/>
      <w:szCs w:val="20"/>
    </w:rPr>
  </w:style>
  <w:style w:type="character" w:customStyle="1" w:styleId="36">
    <w:name w:val="Основной текст Знак3"/>
    <w:basedOn w:val="a0"/>
    <w:uiPriority w:val="99"/>
    <w:semiHidden/>
    <w:rsid w:val="001F32E4"/>
    <w:rPr>
      <w:rFonts w:eastAsia="Times New Roman"/>
      <w:sz w:val="24"/>
      <w:szCs w:val="24"/>
    </w:rPr>
  </w:style>
  <w:style w:type="numbering" w:customStyle="1" w:styleId="82">
    <w:name w:val="Нет списка8"/>
    <w:next w:val="a2"/>
    <w:uiPriority w:val="99"/>
    <w:semiHidden/>
    <w:unhideWhenUsed/>
    <w:rsid w:val="001F32E4"/>
  </w:style>
  <w:style w:type="table" w:customStyle="1" w:styleId="45">
    <w:name w:val="Сетка таблицы4"/>
    <w:basedOn w:val="a1"/>
    <w:next w:val="af0"/>
    <w:rsid w:val="001F32E4"/>
    <w:rPr>
      <w:rFonts w:ascii="Calibri" w:eastAsiaTheme="minorHAnsi" w:hAnsi="Calibr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0">
    <w:name w:val="Нет списка13"/>
    <w:next w:val="a2"/>
    <w:uiPriority w:val="99"/>
    <w:semiHidden/>
    <w:unhideWhenUsed/>
    <w:rsid w:val="001F32E4"/>
  </w:style>
  <w:style w:type="numbering" w:customStyle="1" w:styleId="222">
    <w:name w:val="Нет списка22"/>
    <w:next w:val="a2"/>
    <w:uiPriority w:val="99"/>
    <w:semiHidden/>
    <w:unhideWhenUsed/>
    <w:rsid w:val="001F32E4"/>
  </w:style>
  <w:style w:type="table" w:customStyle="1" w:styleId="122">
    <w:name w:val="Сетка таблицы12"/>
    <w:basedOn w:val="a1"/>
    <w:next w:val="af0"/>
    <w:uiPriority w:val="59"/>
    <w:rsid w:val="001F32E4"/>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
    <w:name w:val="Нет списка112"/>
    <w:next w:val="a2"/>
    <w:uiPriority w:val="99"/>
    <w:semiHidden/>
    <w:unhideWhenUsed/>
    <w:rsid w:val="001F32E4"/>
  </w:style>
  <w:style w:type="numbering" w:customStyle="1" w:styleId="320">
    <w:name w:val="Нет списка32"/>
    <w:next w:val="a2"/>
    <w:uiPriority w:val="99"/>
    <w:semiHidden/>
    <w:unhideWhenUsed/>
    <w:rsid w:val="001F32E4"/>
  </w:style>
  <w:style w:type="table" w:customStyle="1" w:styleId="223">
    <w:name w:val="Сетка таблицы22"/>
    <w:basedOn w:val="a1"/>
    <w:next w:val="af0"/>
    <w:uiPriority w:val="59"/>
    <w:rsid w:val="001F32E4"/>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0">
    <w:name w:val="Нет списка122"/>
    <w:next w:val="a2"/>
    <w:uiPriority w:val="99"/>
    <w:semiHidden/>
    <w:unhideWhenUsed/>
    <w:rsid w:val="001F32E4"/>
  </w:style>
  <w:style w:type="numbering" w:customStyle="1" w:styleId="11120">
    <w:name w:val="Нет списка1112"/>
    <w:next w:val="a2"/>
    <w:uiPriority w:val="99"/>
    <w:semiHidden/>
    <w:unhideWhenUsed/>
    <w:rsid w:val="001F32E4"/>
  </w:style>
  <w:style w:type="table" w:customStyle="1" w:styleId="1121">
    <w:name w:val="Сетка таблицы112"/>
    <w:basedOn w:val="a1"/>
    <w:next w:val="af0"/>
    <w:uiPriority w:val="59"/>
    <w:rsid w:val="001F32E4"/>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0">
    <w:name w:val="Нет списка212"/>
    <w:next w:val="a2"/>
    <w:uiPriority w:val="99"/>
    <w:semiHidden/>
    <w:unhideWhenUsed/>
    <w:rsid w:val="001F32E4"/>
  </w:style>
  <w:style w:type="table" w:customStyle="1" w:styleId="11121">
    <w:name w:val="Сетка таблицы1112"/>
    <w:basedOn w:val="a1"/>
    <w:next w:val="af0"/>
    <w:uiPriority w:val="59"/>
    <w:rsid w:val="001F32E4"/>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2">
    <w:name w:val="Нет списка312"/>
    <w:next w:val="a2"/>
    <w:uiPriority w:val="99"/>
    <w:semiHidden/>
    <w:unhideWhenUsed/>
    <w:rsid w:val="001F32E4"/>
  </w:style>
  <w:style w:type="numbering" w:customStyle="1" w:styleId="410">
    <w:name w:val="Нет списка41"/>
    <w:next w:val="a2"/>
    <w:uiPriority w:val="99"/>
    <w:semiHidden/>
    <w:unhideWhenUsed/>
    <w:rsid w:val="001F32E4"/>
  </w:style>
  <w:style w:type="numbering" w:customStyle="1" w:styleId="11112">
    <w:name w:val="Нет списка11112"/>
    <w:next w:val="a2"/>
    <w:uiPriority w:val="99"/>
    <w:semiHidden/>
    <w:unhideWhenUsed/>
    <w:rsid w:val="001F32E4"/>
  </w:style>
  <w:style w:type="numbering" w:customStyle="1" w:styleId="11111111">
    <w:name w:val="Нет списка11111111"/>
    <w:next w:val="a2"/>
    <w:uiPriority w:val="99"/>
    <w:semiHidden/>
    <w:unhideWhenUsed/>
    <w:rsid w:val="001F32E4"/>
  </w:style>
  <w:style w:type="numbering" w:customStyle="1" w:styleId="21110">
    <w:name w:val="Нет списка2111"/>
    <w:next w:val="a2"/>
    <w:uiPriority w:val="99"/>
    <w:semiHidden/>
    <w:unhideWhenUsed/>
    <w:rsid w:val="001F32E4"/>
  </w:style>
  <w:style w:type="numbering" w:customStyle="1" w:styleId="3111">
    <w:name w:val="Нет списка3111"/>
    <w:next w:val="a2"/>
    <w:uiPriority w:val="99"/>
    <w:semiHidden/>
    <w:unhideWhenUsed/>
    <w:rsid w:val="001F32E4"/>
  </w:style>
  <w:style w:type="numbering" w:customStyle="1" w:styleId="510">
    <w:name w:val="Нет списка51"/>
    <w:next w:val="a2"/>
    <w:uiPriority w:val="99"/>
    <w:semiHidden/>
    <w:unhideWhenUsed/>
    <w:rsid w:val="001F32E4"/>
  </w:style>
  <w:style w:type="table" w:customStyle="1" w:styleId="TableNormal1">
    <w:name w:val="Table Normal1"/>
    <w:rsid w:val="001F32E4"/>
    <w:pPr>
      <w:widowControl w:val="0"/>
    </w:pPr>
    <w:rPr>
      <w:rFonts w:eastAsia="Times New Roman"/>
      <w:color w:val="000000"/>
    </w:rPr>
    <w:tblPr>
      <w:tblCellMar>
        <w:top w:w="0" w:type="dxa"/>
        <w:left w:w="0" w:type="dxa"/>
        <w:bottom w:w="0" w:type="dxa"/>
        <w:right w:w="0" w:type="dxa"/>
      </w:tblCellMar>
    </w:tblPr>
  </w:style>
  <w:style w:type="table" w:customStyle="1" w:styleId="114">
    <w:name w:val="11"/>
    <w:basedOn w:val="TableNormal"/>
    <w:rsid w:val="001F32E4"/>
    <w:tblPr>
      <w:tblStyleRowBandSize w:val="1"/>
      <w:tblStyleColBandSize w:val="1"/>
      <w:tblCellMar>
        <w:left w:w="108" w:type="dxa"/>
        <w:right w:w="108" w:type="dxa"/>
      </w:tblCellMar>
    </w:tblPr>
  </w:style>
  <w:style w:type="numbering" w:customStyle="1" w:styleId="1211">
    <w:name w:val="Нет списка1211"/>
    <w:next w:val="a2"/>
    <w:uiPriority w:val="99"/>
    <w:semiHidden/>
    <w:unhideWhenUsed/>
    <w:rsid w:val="001F32E4"/>
  </w:style>
  <w:style w:type="numbering" w:customStyle="1" w:styleId="610">
    <w:name w:val="Нет списка61"/>
    <w:next w:val="a2"/>
    <w:uiPriority w:val="99"/>
    <w:semiHidden/>
    <w:unhideWhenUsed/>
    <w:rsid w:val="001F32E4"/>
  </w:style>
  <w:style w:type="numbering" w:customStyle="1" w:styleId="710">
    <w:name w:val="Нет списка71"/>
    <w:next w:val="a2"/>
    <w:uiPriority w:val="99"/>
    <w:semiHidden/>
    <w:unhideWhenUsed/>
    <w:rsid w:val="001F32E4"/>
  </w:style>
  <w:style w:type="table" w:customStyle="1" w:styleId="313">
    <w:name w:val="Сетка таблицы31"/>
    <w:basedOn w:val="a1"/>
    <w:next w:val="af0"/>
    <w:uiPriority w:val="59"/>
    <w:rsid w:val="001F32E4"/>
    <w:rPr>
      <w:rFonts w:ascii="Calibri" w:eastAsiaTheme="minorHAnsi" w:hAnsi="Calibr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ASBNormalnpara">
    <w:name w:val="IASB Normal npara"/>
    <w:basedOn w:val="a"/>
    <w:rsid w:val="001F32E4"/>
    <w:pPr>
      <w:spacing w:before="100"/>
      <w:ind w:left="782" w:hanging="782"/>
      <w:jc w:val="both"/>
    </w:pPr>
    <w:rPr>
      <w:sz w:val="19"/>
      <w:szCs w:val="20"/>
      <w:lang w:val="en-US" w:eastAsia="en-US"/>
    </w:rPr>
  </w:style>
  <w:style w:type="paragraph" w:styleId="affb">
    <w:name w:val="Body Text Indent"/>
    <w:basedOn w:val="a"/>
    <w:link w:val="affc"/>
    <w:rsid w:val="001F32E4"/>
    <w:pPr>
      <w:ind w:firstLine="1122"/>
      <w:jc w:val="both"/>
    </w:pPr>
    <w:rPr>
      <w:lang w:val="kk-KZ"/>
    </w:rPr>
  </w:style>
  <w:style w:type="character" w:customStyle="1" w:styleId="affc">
    <w:name w:val="Основной текст с отступом Знак"/>
    <w:basedOn w:val="a0"/>
    <w:link w:val="affb"/>
    <w:rsid w:val="001F32E4"/>
    <w:rPr>
      <w:rFonts w:eastAsia="Times New Roman"/>
      <w:sz w:val="24"/>
      <w:szCs w:val="24"/>
      <w:lang w:val="kk-KZ"/>
    </w:rPr>
  </w:style>
  <w:style w:type="paragraph" w:customStyle="1" w:styleId="015">
    <w:name w:val="Стиль Слева:  0 см Выступ:  15 см"/>
    <w:basedOn w:val="a"/>
    <w:rsid w:val="001F32E4"/>
    <w:pPr>
      <w:widowControl w:val="0"/>
      <w:spacing w:before="120"/>
      <w:ind w:left="851" w:hanging="851"/>
      <w:jc w:val="both"/>
    </w:pPr>
    <w:rPr>
      <w:rFonts w:ascii="Arial" w:hAnsi="Arial"/>
      <w:szCs w:val="20"/>
    </w:rPr>
  </w:style>
  <w:style w:type="paragraph" w:customStyle="1" w:styleId="1f2">
    <w:name w:val="Знак Знак Знак1 Знак"/>
    <w:basedOn w:val="a"/>
    <w:rsid w:val="001F32E4"/>
    <w:pPr>
      <w:spacing w:after="160" w:line="240" w:lineRule="exact"/>
    </w:pPr>
    <w:rPr>
      <w:sz w:val="28"/>
      <w:szCs w:val="20"/>
      <w:lang w:val="en-US" w:eastAsia="en-US"/>
    </w:rPr>
  </w:style>
  <w:style w:type="paragraph" w:customStyle="1" w:styleId="affd">
    <w:name w:val="Знак Знак Знак"/>
    <w:basedOn w:val="a"/>
    <w:rsid w:val="001F32E4"/>
    <w:pPr>
      <w:spacing w:after="160" w:line="240" w:lineRule="exact"/>
    </w:pPr>
    <w:rPr>
      <w:rFonts w:eastAsia="SimSun"/>
      <w:b/>
      <w:sz w:val="28"/>
      <w:lang w:val="en-US" w:eastAsia="en-US"/>
    </w:rPr>
  </w:style>
  <w:style w:type="character" w:styleId="affe">
    <w:name w:val="Strong"/>
    <w:uiPriority w:val="22"/>
    <w:qFormat/>
    <w:rsid w:val="001F32E4"/>
    <w:rPr>
      <w:b/>
      <w:bCs/>
    </w:rPr>
  </w:style>
  <w:style w:type="paragraph" w:customStyle="1" w:styleId="IASBNormalnparaL1">
    <w:name w:val="IASB Normal nparaL1"/>
    <w:basedOn w:val="IASBNormalnpara"/>
    <w:rsid w:val="001F32E4"/>
    <w:pPr>
      <w:ind w:left="1564"/>
    </w:pPr>
    <w:rPr>
      <w:lang w:val="ru-RU"/>
    </w:rPr>
  </w:style>
  <w:style w:type="paragraph" w:customStyle="1" w:styleId="pj">
    <w:name w:val="pj"/>
    <w:basedOn w:val="a"/>
    <w:rsid w:val="001F32E4"/>
    <w:pPr>
      <w:spacing w:before="100" w:beforeAutospacing="1" w:after="100" w:afterAutospacing="1"/>
    </w:pPr>
    <w:rPr>
      <w:color w:val="000000"/>
    </w:rPr>
  </w:style>
  <w:style w:type="table" w:styleId="14">
    <w:name w:val="Plain Table 1"/>
    <w:basedOn w:val="a1"/>
    <w:uiPriority w:val="41"/>
    <w:rsid w:val="001F32E4"/>
    <w:pPr>
      <w:ind w:firstLine="709"/>
      <w:jc w:val="both"/>
    </w:pPr>
    <w:rPr>
      <w:rFonts w:eastAsiaTheme="minorHAnsi" w:cstheme="minorBidi"/>
      <w:sz w:val="28"/>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4">
    <w:name w:val="Plain Table 2"/>
    <w:basedOn w:val="a1"/>
    <w:uiPriority w:val="42"/>
    <w:rsid w:val="001F32E4"/>
    <w:pPr>
      <w:ind w:firstLine="709"/>
      <w:jc w:val="both"/>
    </w:pPr>
    <w:rPr>
      <w:rFonts w:eastAsiaTheme="minorHAnsi" w:cstheme="minorBidi"/>
      <w:sz w:val="28"/>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2">
    <w:name w:val="Plain Table 3"/>
    <w:basedOn w:val="a1"/>
    <w:uiPriority w:val="43"/>
    <w:rsid w:val="001F32E4"/>
    <w:pPr>
      <w:ind w:firstLine="709"/>
      <w:jc w:val="both"/>
    </w:pPr>
    <w:rPr>
      <w:rFonts w:eastAsiaTheme="minorHAnsi" w:cstheme="minorBidi"/>
      <w:sz w:val="28"/>
      <w:szCs w:val="22"/>
      <w:lang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2">
    <w:name w:val="Plain Table 4"/>
    <w:basedOn w:val="a1"/>
    <w:uiPriority w:val="44"/>
    <w:rsid w:val="001F32E4"/>
    <w:pPr>
      <w:ind w:firstLine="709"/>
      <w:jc w:val="both"/>
    </w:pPr>
    <w:rPr>
      <w:rFonts w:eastAsiaTheme="minorHAnsi" w:cstheme="minorBidi"/>
      <w:sz w:val="28"/>
      <w:szCs w:val="22"/>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2">
    <w:name w:val="Plain Table 5"/>
    <w:basedOn w:val="a1"/>
    <w:uiPriority w:val="45"/>
    <w:rsid w:val="001F32E4"/>
    <w:pPr>
      <w:ind w:firstLine="709"/>
      <w:jc w:val="both"/>
    </w:pPr>
    <w:rPr>
      <w:rFonts w:eastAsiaTheme="minorHAnsi" w:cstheme="minorBidi"/>
      <w:sz w:val="28"/>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
    <w:name w:val="Grid Table 1 Light"/>
    <w:basedOn w:val="a1"/>
    <w:uiPriority w:val="46"/>
    <w:rsid w:val="001F32E4"/>
    <w:pPr>
      <w:ind w:firstLine="709"/>
      <w:jc w:val="both"/>
    </w:pPr>
    <w:rPr>
      <w:rFonts w:eastAsiaTheme="minorHAnsi" w:cstheme="minorBidi"/>
      <w:sz w:val="28"/>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2">
    <w:name w:val="Grid Table 2"/>
    <w:basedOn w:val="a1"/>
    <w:uiPriority w:val="47"/>
    <w:rsid w:val="001F32E4"/>
    <w:pPr>
      <w:ind w:firstLine="709"/>
      <w:jc w:val="both"/>
    </w:pPr>
    <w:rPr>
      <w:rFonts w:eastAsiaTheme="minorHAnsi" w:cstheme="minorBidi"/>
      <w:sz w:val="28"/>
      <w:szCs w:val="22"/>
      <w:lang w:eastAsia="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
    <w:name w:val="Grid Table 3"/>
    <w:basedOn w:val="a1"/>
    <w:uiPriority w:val="48"/>
    <w:rsid w:val="001F32E4"/>
    <w:pPr>
      <w:ind w:firstLine="709"/>
      <w:jc w:val="both"/>
    </w:pPr>
    <w:rPr>
      <w:rFonts w:eastAsiaTheme="minorHAnsi" w:cstheme="minorBidi"/>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4">
    <w:name w:val="Grid Table 4"/>
    <w:basedOn w:val="a1"/>
    <w:uiPriority w:val="49"/>
    <w:rsid w:val="001F32E4"/>
    <w:pPr>
      <w:ind w:firstLine="709"/>
      <w:jc w:val="both"/>
    </w:pPr>
    <w:rPr>
      <w:rFonts w:eastAsiaTheme="minorHAnsi" w:cstheme="minorBidi"/>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
    <w:name w:val="Grid Table 5 Dark"/>
    <w:basedOn w:val="a1"/>
    <w:uiPriority w:val="50"/>
    <w:rsid w:val="001F32E4"/>
    <w:pPr>
      <w:ind w:firstLine="709"/>
      <w:jc w:val="both"/>
    </w:pPr>
    <w:rPr>
      <w:rFonts w:eastAsiaTheme="minorHAnsi" w:cstheme="minorBidi"/>
      <w:sz w:val="28"/>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6">
    <w:name w:val="Grid Table 6 Colorful"/>
    <w:basedOn w:val="a1"/>
    <w:uiPriority w:val="51"/>
    <w:rsid w:val="001F32E4"/>
    <w:pPr>
      <w:ind w:firstLine="709"/>
      <w:jc w:val="both"/>
    </w:pPr>
    <w:rPr>
      <w:rFonts w:eastAsiaTheme="minorHAnsi" w:cstheme="minorBidi"/>
      <w:color w:val="000000" w:themeColor="text1"/>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
    <w:name w:val="Grid Table 7 Colorful"/>
    <w:basedOn w:val="a1"/>
    <w:uiPriority w:val="52"/>
    <w:rsid w:val="001F32E4"/>
    <w:pPr>
      <w:ind w:firstLine="709"/>
      <w:jc w:val="both"/>
    </w:pPr>
    <w:rPr>
      <w:rFonts w:eastAsiaTheme="minorHAnsi" w:cstheme="minorBidi"/>
      <w:color w:val="000000" w:themeColor="text1"/>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10">
    <w:name w:val="List Table 1 Light"/>
    <w:basedOn w:val="a1"/>
    <w:uiPriority w:val="46"/>
    <w:rsid w:val="001F32E4"/>
    <w:pPr>
      <w:ind w:firstLine="709"/>
      <w:jc w:val="both"/>
    </w:pPr>
    <w:rPr>
      <w:rFonts w:eastAsiaTheme="minorHAnsi" w:cstheme="minorBidi"/>
      <w:sz w:val="28"/>
      <w:szCs w:val="22"/>
      <w:lang w:eastAsia="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0">
    <w:name w:val="List Table 2"/>
    <w:basedOn w:val="a1"/>
    <w:uiPriority w:val="47"/>
    <w:rsid w:val="001F32E4"/>
    <w:pPr>
      <w:ind w:firstLine="709"/>
      <w:jc w:val="both"/>
    </w:pPr>
    <w:rPr>
      <w:rFonts w:eastAsiaTheme="minorHAnsi" w:cstheme="minorBidi"/>
      <w:sz w:val="28"/>
      <w:szCs w:val="22"/>
      <w:lang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0">
    <w:name w:val="List Table 3"/>
    <w:basedOn w:val="a1"/>
    <w:uiPriority w:val="48"/>
    <w:rsid w:val="001F32E4"/>
    <w:pPr>
      <w:ind w:firstLine="709"/>
      <w:jc w:val="both"/>
    </w:pPr>
    <w:rPr>
      <w:rFonts w:eastAsiaTheme="minorHAnsi" w:cstheme="minorBidi"/>
      <w:sz w:val="28"/>
      <w:szCs w:val="22"/>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40">
    <w:name w:val="List Table 4"/>
    <w:basedOn w:val="a1"/>
    <w:uiPriority w:val="49"/>
    <w:rsid w:val="001F32E4"/>
    <w:pPr>
      <w:ind w:firstLine="709"/>
      <w:jc w:val="both"/>
    </w:pPr>
    <w:rPr>
      <w:rFonts w:eastAsiaTheme="minorHAnsi" w:cstheme="minorBidi"/>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0">
    <w:name w:val="List Table 5 Dark"/>
    <w:basedOn w:val="a1"/>
    <w:uiPriority w:val="50"/>
    <w:rsid w:val="001F32E4"/>
    <w:pPr>
      <w:ind w:firstLine="709"/>
      <w:jc w:val="both"/>
    </w:pPr>
    <w:rPr>
      <w:rFonts w:eastAsiaTheme="minorHAnsi" w:cstheme="minorBidi"/>
      <w:color w:val="FFFFFF" w:themeColor="background1"/>
      <w:sz w:val="28"/>
      <w:szCs w:val="22"/>
      <w:lang w:eastAsia="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0">
    <w:name w:val="List Table 6 Colorful"/>
    <w:basedOn w:val="a1"/>
    <w:uiPriority w:val="51"/>
    <w:rsid w:val="001F32E4"/>
    <w:pPr>
      <w:ind w:firstLine="709"/>
      <w:jc w:val="both"/>
    </w:pPr>
    <w:rPr>
      <w:rFonts w:eastAsiaTheme="minorHAnsi" w:cstheme="minorBidi"/>
      <w:color w:val="000000" w:themeColor="text1"/>
      <w:sz w:val="28"/>
      <w:szCs w:val="22"/>
      <w:lang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0">
    <w:name w:val="List Table 7 Colorful"/>
    <w:basedOn w:val="a1"/>
    <w:uiPriority w:val="52"/>
    <w:rsid w:val="001F32E4"/>
    <w:pPr>
      <w:ind w:firstLine="709"/>
      <w:jc w:val="both"/>
    </w:pPr>
    <w:rPr>
      <w:rFonts w:eastAsiaTheme="minorHAnsi" w:cstheme="minorBidi"/>
      <w:color w:val="000000" w:themeColor="text1"/>
      <w:sz w:val="28"/>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afff">
    <w:name w:val="Hyperlink"/>
    <w:basedOn w:val="a0"/>
    <w:uiPriority w:val="99"/>
    <w:unhideWhenUsed/>
    <w:rsid w:val="001F32E4"/>
    <w:rPr>
      <w:color w:val="0563C1" w:themeColor="hyperlink"/>
      <w:u w:val="single"/>
    </w:rPr>
  </w:style>
  <w:style w:type="paragraph" w:styleId="afc">
    <w:name w:val="annotation subject"/>
    <w:basedOn w:val="af9"/>
    <w:next w:val="af9"/>
    <w:link w:val="afb"/>
    <w:unhideWhenUsed/>
    <w:rsid w:val="001F32E4"/>
    <w:pPr>
      <w:ind w:firstLine="709"/>
      <w:jc w:val="both"/>
    </w:pPr>
    <w:rPr>
      <w:b/>
      <w:bCs/>
    </w:rPr>
  </w:style>
  <w:style w:type="character" w:customStyle="1" w:styleId="1f3">
    <w:name w:val="Тема примечания Знак1"/>
    <w:basedOn w:val="afa"/>
    <w:uiPriority w:val="99"/>
    <w:semiHidden/>
    <w:rsid w:val="001F32E4"/>
    <w:rPr>
      <w:rFonts w:eastAsia="Times New Roman"/>
      <w:b/>
      <w:bCs/>
      <w:color w:val="000000"/>
    </w:rPr>
  </w:style>
  <w:style w:type="paragraph" w:styleId="37">
    <w:name w:val="Body Text 3"/>
    <w:basedOn w:val="a"/>
    <w:link w:val="38"/>
    <w:unhideWhenUsed/>
    <w:rsid w:val="001F32E4"/>
    <w:pPr>
      <w:spacing w:after="120"/>
      <w:ind w:firstLine="709"/>
      <w:jc w:val="both"/>
    </w:pPr>
    <w:rPr>
      <w:rFonts w:eastAsiaTheme="minorHAnsi" w:cstheme="minorBidi"/>
      <w:sz w:val="16"/>
      <w:szCs w:val="16"/>
      <w:lang w:eastAsia="en-US"/>
    </w:rPr>
  </w:style>
  <w:style w:type="character" w:customStyle="1" w:styleId="38">
    <w:name w:val="Основной текст 3 Знак"/>
    <w:basedOn w:val="a0"/>
    <w:link w:val="37"/>
    <w:rsid w:val="001F32E4"/>
    <w:rPr>
      <w:rFonts w:eastAsiaTheme="minorHAnsi" w:cstheme="minorBidi"/>
      <w:sz w:val="16"/>
      <w:szCs w:val="16"/>
      <w:lang w:eastAsia="en-US"/>
    </w:rPr>
  </w:style>
  <w:style w:type="paragraph" w:customStyle="1" w:styleId="p">
    <w:name w:val="p"/>
    <w:basedOn w:val="a"/>
    <w:rsid w:val="001F32E4"/>
    <w:rPr>
      <w:color w:val="000000"/>
    </w:rPr>
  </w:style>
  <w:style w:type="paragraph" w:styleId="39">
    <w:name w:val="Body Text Indent 3"/>
    <w:basedOn w:val="a"/>
    <w:link w:val="3a"/>
    <w:unhideWhenUsed/>
    <w:rsid w:val="001F32E4"/>
    <w:pPr>
      <w:widowControl w:val="0"/>
      <w:ind w:firstLine="709"/>
      <w:jc w:val="both"/>
    </w:pPr>
    <w:rPr>
      <w:rFonts w:eastAsiaTheme="minorHAnsi" w:cstheme="minorBidi"/>
      <w:sz w:val="28"/>
      <w:szCs w:val="22"/>
      <w:lang w:eastAsia="en-US"/>
    </w:rPr>
  </w:style>
  <w:style w:type="character" w:customStyle="1" w:styleId="3a">
    <w:name w:val="Основной текст с отступом 3 Знак"/>
    <w:basedOn w:val="a0"/>
    <w:link w:val="39"/>
    <w:rsid w:val="001F32E4"/>
    <w:rPr>
      <w:rFonts w:eastAsiaTheme="minorHAnsi" w:cstheme="minorBidi"/>
      <w:sz w:val="28"/>
      <w:szCs w:val="22"/>
      <w:lang w:eastAsia="en-US"/>
    </w:rPr>
  </w:style>
  <w:style w:type="numbering" w:customStyle="1" w:styleId="92">
    <w:name w:val="Нет списка9"/>
    <w:next w:val="a2"/>
    <w:uiPriority w:val="99"/>
    <w:semiHidden/>
    <w:unhideWhenUsed/>
    <w:rsid w:val="001F32E4"/>
  </w:style>
  <w:style w:type="paragraph" w:customStyle="1" w:styleId="1f4">
    <w:name w:val="Обычный1"/>
    <w:rsid w:val="001F32E4"/>
    <w:rPr>
      <w:rFonts w:eastAsia="Times New Roman"/>
      <w:sz w:val="24"/>
    </w:rPr>
  </w:style>
  <w:style w:type="paragraph" w:customStyle="1" w:styleId="215">
    <w:name w:val="Основной текст 21"/>
    <w:basedOn w:val="a"/>
    <w:rsid w:val="001F32E4"/>
    <w:pPr>
      <w:jc w:val="center"/>
    </w:pPr>
    <w:rPr>
      <w:snapToGrid w:val="0"/>
      <w:sz w:val="28"/>
    </w:rPr>
  </w:style>
  <w:style w:type="paragraph" w:customStyle="1" w:styleId="afff0">
    <w:name w:val="Название"/>
    <w:basedOn w:val="a"/>
    <w:qFormat/>
    <w:rsid w:val="001F32E4"/>
    <w:pPr>
      <w:jc w:val="center"/>
    </w:pPr>
    <w:rPr>
      <w:b/>
      <w:sz w:val="28"/>
      <w:szCs w:val="20"/>
    </w:rPr>
  </w:style>
  <w:style w:type="paragraph" w:styleId="afff1">
    <w:name w:val="Plain Text"/>
    <w:basedOn w:val="a"/>
    <w:link w:val="afff2"/>
    <w:rsid w:val="001F32E4"/>
    <w:rPr>
      <w:rFonts w:ascii="Courier New" w:hAnsi="Courier New"/>
      <w:sz w:val="20"/>
      <w:szCs w:val="20"/>
    </w:rPr>
  </w:style>
  <w:style w:type="character" w:customStyle="1" w:styleId="afff2">
    <w:name w:val="Текст Знак"/>
    <w:basedOn w:val="a0"/>
    <w:link w:val="afff1"/>
    <w:rsid w:val="001F32E4"/>
    <w:rPr>
      <w:rFonts w:ascii="Courier New" w:eastAsia="Times New Roman" w:hAnsi="Courier New"/>
    </w:rPr>
  </w:style>
  <w:style w:type="paragraph" w:customStyle="1" w:styleId="2d">
    <w:name w:val="Стиль2"/>
    <w:basedOn w:val="a"/>
    <w:rsid w:val="001F32E4"/>
    <w:pPr>
      <w:jc w:val="both"/>
    </w:pPr>
    <w:rPr>
      <w:b/>
      <w:sz w:val="28"/>
      <w:szCs w:val="28"/>
    </w:rPr>
  </w:style>
  <w:style w:type="paragraph" w:customStyle="1" w:styleId="1f5">
    <w:name w:val="заголовок 1"/>
    <w:basedOn w:val="a"/>
    <w:next w:val="a"/>
    <w:rsid w:val="001F32E4"/>
    <w:pPr>
      <w:keepNext/>
      <w:spacing w:after="120"/>
      <w:jc w:val="center"/>
    </w:pPr>
    <w:rPr>
      <w:b/>
      <w:spacing w:val="60"/>
      <w:sz w:val="28"/>
      <w:szCs w:val="20"/>
    </w:rPr>
  </w:style>
  <w:style w:type="paragraph" w:customStyle="1" w:styleId="224">
    <w:name w:val="Основной текст 22"/>
    <w:basedOn w:val="a"/>
    <w:rsid w:val="001F32E4"/>
    <w:pPr>
      <w:ind w:firstLine="680"/>
      <w:jc w:val="both"/>
    </w:pPr>
    <w:rPr>
      <w:sz w:val="28"/>
      <w:szCs w:val="20"/>
    </w:rPr>
  </w:style>
  <w:style w:type="paragraph" w:customStyle="1" w:styleId="3b">
    <w:name w:val="Стиль3"/>
    <w:basedOn w:val="2d"/>
    <w:rsid w:val="001F32E4"/>
    <w:pPr>
      <w:spacing w:before="120" w:after="120"/>
    </w:pPr>
    <w:rPr>
      <w:b w:val="0"/>
      <w:color w:val="000000"/>
      <w:szCs w:val="20"/>
    </w:rPr>
  </w:style>
  <w:style w:type="paragraph" w:customStyle="1" w:styleId="314">
    <w:name w:val="Основной текст 31"/>
    <w:basedOn w:val="27"/>
    <w:rsid w:val="001F32E4"/>
    <w:pPr>
      <w:spacing w:after="120"/>
      <w:ind w:left="360" w:firstLine="0"/>
      <w:jc w:val="left"/>
    </w:pPr>
    <w:rPr>
      <w:rFonts w:ascii="Times New Roman" w:hAnsi="Times New Roman"/>
      <w:b/>
      <w:bCs/>
      <w:snapToGrid w:val="0"/>
      <w:color w:val="auto"/>
      <w:sz w:val="20"/>
      <w:szCs w:val="20"/>
      <w:lang w:val="en-US" w:eastAsia="ru-RU"/>
    </w:rPr>
  </w:style>
  <w:style w:type="paragraph" w:customStyle="1" w:styleId="511">
    <w:name w:val="Заголовок 51"/>
    <w:basedOn w:val="1f4"/>
    <w:next w:val="1f4"/>
    <w:rsid w:val="001F32E4"/>
    <w:pPr>
      <w:keepNext/>
      <w:ind w:firstLine="567"/>
      <w:jc w:val="center"/>
    </w:pPr>
    <w:rPr>
      <w:color w:val="000000"/>
    </w:rPr>
  </w:style>
  <w:style w:type="paragraph" w:customStyle="1" w:styleId="afff3">
    <w:name w:val="Основной"/>
    <w:rsid w:val="001F32E4"/>
    <w:pPr>
      <w:autoSpaceDE w:val="0"/>
      <w:autoSpaceDN w:val="0"/>
      <w:ind w:firstLine="170"/>
      <w:jc w:val="both"/>
    </w:pPr>
    <w:rPr>
      <w:rFonts w:ascii="(Ps)Times" w:eastAsia="Times New Roman" w:hAnsi="(Ps)Times"/>
      <w:color w:val="000000"/>
      <w:sz w:val="17"/>
      <w:szCs w:val="17"/>
    </w:rPr>
  </w:style>
  <w:style w:type="paragraph" w:customStyle="1" w:styleId="afff4">
    <w:name w:val="Îáû÷íûé"/>
    <w:rsid w:val="001F32E4"/>
    <w:rPr>
      <w:rFonts w:eastAsia="Times New Roman"/>
    </w:rPr>
  </w:style>
  <w:style w:type="paragraph" w:customStyle="1" w:styleId="1f6">
    <w:name w:val="Текст концевой сноски1"/>
    <w:basedOn w:val="a"/>
    <w:rsid w:val="001F32E4"/>
    <w:rPr>
      <w:sz w:val="20"/>
      <w:szCs w:val="20"/>
      <w:lang w:val="en-AU"/>
    </w:rPr>
  </w:style>
  <w:style w:type="paragraph" w:customStyle="1" w:styleId="BodyText21">
    <w:name w:val="Body Text 21"/>
    <w:basedOn w:val="a"/>
    <w:rsid w:val="001F32E4"/>
    <w:pPr>
      <w:tabs>
        <w:tab w:val="left" w:pos="720"/>
        <w:tab w:val="left" w:pos="1152"/>
        <w:tab w:val="left" w:pos="1584"/>
      </w:tabs>
      <w:jc w:val="both"/>
    </w:pPr>
    <w:rPr>
      <w:rFonts w:ascii="Arial" w:hAnsi="Arial"/>
      <w:sz w:val="28"/>
      <w:szCs w:val="20"/>
    </w:rPr>
  </w:style>
  <w:style w:type="paragraph" w:customStyle="1" w:styleId="1f7">
    <w:name w:val="Текст1"/>
    <w:basedOn w:val="a"/>
    <w:rsid w:val="001F32E4"/>
    <w:rPr>
      <w:rFonts w:ascii="Courier New" w:hAnsi="Courier New"/>
      <w:sz w:val="20"/>
      <w:szCs w:val="20"/>
    </w:rPr>
  </w:style>
  <w:style w:type="paragraph" w:customStyle="1" w:styleId="in1">
    <w:name w:val="in1"/>
    <w:basedOn w:val="a"/>
    <w:rsid w:val="001F32E4"/>
    <w:pPr>
      <w:widowControl w:val="0"/>
      <w:overflowPunct w:val="0"/>
      <w:autoSpaceDE w:val="0"/>
      <w:autoSpaceDN w:val="0"/>
      <w:adjustRightInd w:val="0"/>
      <w:spacing w:line="280" w:lineRule="atLeast"/>
      <w:ind w:left="360" w:right="20" w:hanging="180"/>
      <w:jc w:val="both"/>
      <w:textAlignment w:val="baseline"/>
    </w:pPr>
    <w:rPr>
      <w:rFonts w:ascii="Times" w:hAnsi="Times"/>
      <w:szCs w:val="20"/>
      <w:lang w:val="en-US"/>
    </w:rPr>
  </w:style>
  <w:style w:type="paragraph" w:customStyle="1" w:styleId="SingleSpacing">
    <w:name w:val="Single Spacing"/>
    <w:aliases w:val="ss,Single spacing"/>
    <w:basedOn w:val="a"/>
    <w:rsid w:val="001F32E4"/>
    <w:pPr>
      <w:widowControl w:val="0"/>
      <w:overflowPunct w:val="0"/>
      <w:autoSpaceDE w:val="0"/>
      <w:autoSpaceDN w:val="0"/>
      <w:adjustRightInd w:val="0"/>
      <w:spacing w:line="280" w:lineRule="atLeast"/>
      <w:jc w:val="both"/>
      <w:textAlignment w:val="baseline"/>
    </w:pPr>
    <w:rPr>
      <w:rFonts w:ascii="Times" w:hAnsi="Times"/>
      <w:szCs w:val="20"/>
      <w:lang w:val="en-US"/>
    </w:rPr>
  </w:style>
  <w:style w:type="paragraph" w:customStyle="1" w:styleId="SingleSpacingssSinglespacing">
    <w:name w:val="Single Spacing.ss.Single spacing"/>
    <w:basedOn w:val="a"/>
    <w:rsid w:val="001F32E4"/>
    <w:pPr>
      <w:widowControl w:val="0"/>
      <w:overflowPunct w:val="0"/>
      <w:autoSpaceDE w:val="0"/>
      <w:autoSpaceDN w:val="0"/>
      <w:adjustRightInd w:val="0"/>
      <w:spacing w:line="280" w:lineRule="atLeast"/>
      <w:jc w:val="both"/>
      <w:textAlignment w:val="baseline"/>
    </w:pPr>
    <w:rPr>
      <w:rFonts w:ascii="Times" w:hAnsi="Times"/>
      <w:szCs w:val="20"/>
      <w:lang w:val="en-US" w:eastAsia="en-US"/>
    </w:rPr>
  </w:style>
  <w:style w:type="paragraph" w:customStyle="1" w:styleId="afff5">
    <w:name w:val="крупный"/>
    <w:basedOn w:val="a"/>
    <w:rsid w:val="001F32E4"/>
    <w:pPr>
      <w:autoSpaceDE w:val="0"/>
      <w:autoSpaceDN w:val="0"/>
      <w:jc w:val="both"/>
    </w:pPr>
    <w:rPr>
      <w:sz w:val="26"/>
      <w:szCs w:val="26"/>
    </w:rPr>
  </w:style>
  <w:style w:type="paragraph" w:customStyle="1" w:styleId="Normal1">
    <w:name w:val="Normal1"/>
    <w:rsid w:val="001F32E4"/>
    <w:rPr>
      <w:rFonts w:eastAsia="Times New Roman"/>
    </w:rPr>
  </w:style>
  <w:style w:type="paragraph" w:customStyle="1" w:styleId="46">
    <w:name w:val="заголовок 4"/>
    <w:basedOn w:val="a"/>
    <w:next w:val="a"/>
    <w:rsid w:val="001F32E4"/>
    <w:pPr>
      <w:keepNext/>
      <w:autoSpaceDE w:val="0"/>
      <w:autoSpaceDN w:val="0"/>
    </w:pPr>
    <w:rPr>
      <w:color w:val="000000"/>
    </w:rPr>
  </w:style>
  <w:style w:type="paragraph" w:customStyle="1" w:styleId="74">
    <w:name w:val="заголовок 7"/>
    <w:basedOn w:val="a"/>
    <w:next w:val="a"/>
    <w:rsid w:val="001F32E4"/>
    <w:pPr>
      <w:keepNext/>
      <w:autoSpaceDE w:val="0"/>
      <w:autoSpaceDN w:val="0"/>
    </w:pPr>
    <w:rPr>
      <w:b/>
      <w:bCs/>
      <w:color w:val="000000"/>
      <w:sz w:val="20"/>
      <w:szCs w:val="20"/>
    </w:rPr>
  </w:style>
  <w:style w:type="paragraph" w:customStyle="1" w:styleId="83">
    <w:name w:val="заголовок 8"/>
    <w:basedOn w:val="a"/>
    <w:next w:val="a"/>
    <w:rsid w:val="001F32E4"/>
    <w:pPr>
      <w:keepNext/>
      <w:autoSpaceDE w:val="0"/>
      <w:autoSpaceDN w:val="0"/>
      <w:jc w:val="center"/>
    </w:pPr>
    <w:rPr>
      <w:b/>
      <w:bCs/>
      <w:color w:val="000000"/>
      <w:sz w:val="22"/>
      <w:szCs w:val="22"/>
    </w:rPr>
  </w:style>
  <w:style w:type="paragraph" w:styleId="afff6">
    <w:name w:val="Block Text"/>
    <w:basedOn w:val="a"/>
    <w:rsid w:val="001F32E4"/>
    <w:pPr>
      <w:ind w:left="-284" w:right="-284" w:firstLine="680"/>
      <w:jc w:val="both"/>
    </w:pPr>
    <w:rPr>
      <w:szCs w:val="20"/>
    </w:rPr>
  </w:style>
  <w:style w:type="paragraph" w:customStyle="1" w:styleId="75">
    <w:name w:val="Стиль7"/>
    <w:basedOn w:val="a"/>
    <w:autoRedefine/>
    <w:rsid w:val="001F32E4"/>
    <w:pPr>
      <w:jc w:val="both"/>
    </w:pPr>
  </w:style>
  <w:style w:type="paragraph" w:customStyle="1" w:styleId="afff7">
    <w:name w:val="бычный"/>
    <w:rsid w:val="001F32E4"/>
    <w:pPr>
      <w:widowControl w:val="0"/>
    </w:pPr>
    <w:rPr>
      <w:rFonts w:eastAsia="Times New Roman"/>
      <w:snapToGrid w:val="0"/>
    </w:rPr>
  </w:style>
  <w:style w:type="character" w:customStyle="1" w:styleId="HTMLMarkup">
    <w:name w:val="HTML Markup"/>
    <w:rsid w:val="001F32E4"/>
    <w:rPr>
      <w:vanish/>
      <w:color w:val="FF0000"/>
    </w:rPr>
  </w:style>
  <w:style w:type="paragraph" w:customStyle="1" w:styleId="afff8">
    <w:name w:val="Абзац"/>
    <w:basedOn w:val="a"/>
    <w:rsid w:val="001F32E4"/>
    <w:pPr>
      <w:spacing w:before="80" w:after="40" w:line="240" w:lineRule="atLeast"/>
      <w:ind w:firstLine="567"/>
      <w:jc w:val="both"/>
    </w:pPr>
    <w:rPr>
      <w:color w:val="000000"/>
      <w:kern w:val="20"/>
      <w:szCs w:val="20"/>
    </w:rPr>
  </w:style>
  <w:style w:type="paragraph" w:customStyle="1" w:styleId="afff9">
    <w:name w:val="Стиль"/>
    <w:rsid w:val="001F32E4"/>
    <w:rPr>
      <w:rFonts w:eastAsia="Times New Roman"/>
      <w:snapToGrid w:val="0"/>
      <w:sz w:val="28"/>
    </w:rPr>
  </w:style>
  <w:style w:type="paragraph" w:customStyle="1" w:styleId="Web">
    <w:name w:val="Обычный (Web)"/>
    <w:basedOn w:val="a"/>
    <w:rsid w:val="001F32E4"/>
    <w:pPr>
      <w:spacing w:before="100" w:beforeAutospacing="1" w:after="100" w:afterAutospacing="1"/>
    </w:pPr>
  </w:style>
  <w:style w:type="paragraph" w:customStyle="1" w:styleId="afffa">
    <w:name w:val="сновной текст"/>
    <w:basedOn w:val="a"/>
    <w:rsid w:val="001F32E4"/>
    <w:pPr>
      <w:jc w:val="both"/>
    </w:pPr>
    <w:rPr>
      <w:snapToGrid w:val="0"/>
      <w:sz w:val="28"/>
      <w:szCs w:val="20"/>
    </w:rPr>
  </w:style>
  <w:style w:type="character" w:customStyle="1" w:styleId="HTML4">
    <w:name w:val="Разметка HTML"/>
    <w:rsid w:val="001F32E4"/>
    <w:rPr>
      <w:vanish/>
      <w:color w:val="FF0000"/>
    </w:rPr>
  </w:style>
  <w:style w:type="paragraph" w:styleId="afffb">
    <w:name w:val="List"/>
    <w:basedOn w:val="a"/>
    <w:rsid w:val="001F32E4"/>
    <w:pPr>
      <w:ind w:left="283" w:hanging="283"/>
      <w:jc w:val="both"/>
    </w:pPr>
    <w:rPr>
      <w:szCs w:val="20"/>
    </w:rPr>
  </w:style>
  <w:style w:type="paragraph" w:customStyle="1" w:styleId="xl29">
    <w:name w:val="xl29"/>
    <w:basedOn w:val="a"/>
    <w:rsid w:val="001F32E4"/>
    <w:pPr>
      <w:spacing w:before="100" w:beforeAutospacing="1" w:after="100" w:afterAutospacing="1"/>
    </w:pPr>
    <w:rPr>
      <w:rFonts w:ascii="Arial" w:hAnsi="Arial"/>
      <w:sz w:val="18"/>
      <w:szCs w:val="18"/>
    </w:rPr>
  </w:style>
  <w:style w:type="paragraph" w:customStyle="1" w:styleId="xl33">
    <w:name w:val="xl33"/>
    <w:basedOn w:val="a"/>
    <w:rsid w:val="001F32E4"/>
    <w:pPr>
      <w:pBdr>
        <w:right w:val="single" w:sz="4" w:space="0" w:color="auto"/>
      </w:pBdr>
      <w:spacing w:before="100" w:beforeAutospacing="1" w:after="100" w:afterAutospacing="1"/>
      <w:jc w:val="center"/>
    </w:pPr>
    <w:rPr>
      <w:rFonts w:ascii="Arial" w:hAnsi="Arial"/>
      <w:sz w:val="18"/>
      <w:szCs w:val="18"/>
    </w:rPr>
  </w:style>
  <w:style w:type="paragraph" w:customStyle="1" w:styleId="ArialCYR">
    <w:name w:val="Обычный + Arial CYR"/>
    <w:basedOn w:val="a"/>
    <w:rsid w:val="001F32E4"/>
    <w:pPr>
      <w:jc w:val="both"/>
    </w:pPr>
    <w:rPr>
      <w:snapToGrid w:val="0"/>
    </w:rPr>
  </w:style>
  <w:style w:type="paragraph" w:customStyle="1" w:styleId="216">
    <w:name w:val="Заголовок 21"/>
    <w:basedOn w:val="1f4"/>
    <w:next w:val="1f4"/>
    <w:rsid w:val="001F32E4"/>
    <w:pPr>
      <w:keepNext/>
      <w:tabs>
        <w:tab w:val="left" w:pos="8789"/>
      </w:tabs>
      <w:spacing w:before="120"/>
      <w:ind w:right="62"/>
      <w:jc w:val="center"/>
      <w:outlineLvl w:val="1"/>
    </w:pPr>
    <w:rPr>
      <w:sz w:val="28"/>
    </w:rPr>
  </w:style>
  <w:style w:type="paragraph" w:customStyle="1" w:styleId="2e">
    <w:name w:val="заголовок 2"/>
    <w:basedOn w:val="a"/>
    <w:next w:val="a"/>
    <w:rsid w:val="001F32E4"/>
    <w:pPr>
      <w:keepNext/>
      <w:autoSpaceDE w:val="0"/>
      <w:autoSpaceDN w:val="0"/>
      <w:jc w:val="center"/>
      <w:outlineLvl w:val="1"/>
    </w:pPr>
    <w:rPr>
      <w:sz w:val="28"/>
      <w:szCs w:val="28"/>
    </w:rPr>
  </w:style>
  <w:style w:type="character" w:customStyle="1" w:styleId="definition">
    <w:name w:val="definition"/>
    <w:rsid w:val="001F32E4"/>
  </w:style>
  <w:style w:type="table" w:customStyle="1" w:styleId="55">
    <w:name w:val="Сетка таблицы5"/>
    <w:basedOn w:val="a1"/>
    <w:next w:val="af0"/>
    <w:uiPriority w:val="39"/>
    <w:rsid w:val="001F32E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f0"/>
    <w:uiPriority w:val="39"/>
    <w:rsid w:val="001F32E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
    <w:basedOn w:val="a1"/>
    <w:next w:val="af0"/>
    <w:uiPriority w:val="39"/>
    <w:rsid w:val="001F32E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1"/>
    <w:next w:val="af0"/>
    <w:uiPriority w:val="39"/>
    <w:rsid w:val="001F32E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1"/>
    <w:next w:val="af0"/>
    <w:uiPriority w:val="39"/>
    <w:rsid w:val="001F32E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
    <w:basedOn w:val="a1"/>
    <w:next w:val="af0"/>
    <w:uiPriority w:val="39"/>
    <w:rsid w:val="001A427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5">
    <w:name w:val="Знак Знак Знак1 Знак Знак Знак Знак Знак Знак1"/>
    <w:basedOn w:val="a"/>
    <w:next w:val="2"/>
    <w:link w:val="1Char"/>
    <w:autoRedefine/>
    <w:rsid w:val="00C66DDD"/>
    <w:pPr>
      <w:spacing w:after="160"/>
      <w:ind w:firstLine="720"/>
      <w:jc w:val="both"/>
    </w:pPr>
    <w:rPr>
      <w:rFonts w:eastAsia="SimSun"/>
      <w:sz w:val="28"/>
      <w:szCs w:val="28"/>
      <w:lang w:val="en-US" w:eastAsia="en-US"/>
    </w:rPr>
  </w:style>
  <w:style w:type="character" w:customStyle="1" w:styleId="1Char">
    <w:name w:val="Знак Знак Знак1 Знак Знак Знак Знак Знак Знак Char"/>
    <w:basedOn w:val="a0"/>
    <w:link w:val="115"/>
    <w:rsid w:val="00C66DDD"/>
    <w:rPr>
      <w:rFonts w:eastAsia="SimSun"/>
      <w:sz w:val="28"/>
      <w:szCs w:val="28"/>
      <w:lang w:val="en-US" w:eastAsia="en-US"/>
    </w:rPr>
  </w:style>
  <w:style w:type="character" w:customStyle="1" w:styleId="ezkurwreuab5ozgtqnkl">
    <w:name w:val="ezkurwreuab5ozgtqnkl"/>
    <w:basedOn w:val="a0"/>
    <w:rsid w:val="00A91696"/>
  </w:style>
  <w:style w:type="paragraph" w:customStyle="1" w:styleId="msonormal0">
    <w:name w:val="msonormal"/>
    <w:basedOn w:val="a"/>
    <w:rsid w:val="0044303D"/>
    <w:rPr>
      <w:color w:val="000000"/>
    </w:rPr>
  </w:style>
  <w:style w:type="paragraph" w:customStyle="1" w:styleId="pr">
    <w:name w:val="pr"/>
    <w:basedOn w:val="a"/>
    <w:rsid w:val="0044303D"/>
    <w:pPr>
      <w:jc w:val="right"/>
    </w:pPr>
    <w:rPr>
      <w:color w:val="000000"/>
    </w:rPr>
  </w:style>
  <w:style w:type="paragraph" w:customStyle="1" w:styleId="pji">
    <w:name w:val="pji"/>
    <w:basedOn w:val="a"/>
    <w:rsid w:val="0044303D"/>
    <w:pPr>
      <w:jc w:val="both"/>
    </w:pPr>
    <w:rPr>
      <w:color w:val="000000"/>
    </w:rPr>
  </w:style>
  <w:style w:type="character" w:customStyle="1" w:styleId="message-time">
    <w:name w:val="message-time"/>
    <w:basedOn w:val="a0"/>
    <w:rsid w:val="0044303D"/>
  </w:style>
  <w:style w:type="character" w:customStyle="1" w:styleId="messagemeta">
    <w:name w:val="messagemeta"/>
    <w:basedOn w:val="a0"/>
    <w:rsid w:val="0044303D"/>
  </w:style>
  <w:style w:type="character" w:customStyle="1" w:styleId="uv3um">
    <w:name w:val="uv3um"/>
    <w:basedOn w:val="a0"/>
    <w:rsid w:val="0044303D"/>
  </w:style>
  <w:style w:type="character" w:customStyle="1" w:styleId="anegp0gi0b9av8jahpyh">
    <w:name w:val="anegp0gi0b9av8jahpyh"/>
    <w:basedOn w:val="a0"/>
    <w:rsid w:val="004430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626038">
      <w:bodyDiv w:val="1"/>
      <w:marLeft w:val="0"/>
      <w:marRight w:val="0"/>
      <w:marTop w:val="0"/>
      <w:marBottom w:val="0"/>
      <w:divBdr>
        <w:top w:val="none" w:sz="0" w:space="0" w:color="auto"/>
        <w:left w:val="none" w:sz="0" w:space="0" w:color="auto"/>
        <w:bottom w:val="none" w:sz="0" w:space="0" w:color="auto"/>
        <w:right w:val="none" w:sz="0" w:space="0" w:color="auto"/>
      </w:divBdr>
    </w:div>
    <w:div w:id="234751584">
      <w:bodyDiv w:val="1"/>
      <w:marLeft w:val="0"/>
      <w:marRight w:val="0"/>
      <w:marTop w:val="0"/>
      <w:marBottom w:val="0"/>
      <w:divBdr>
        <w:top w:val="none" w:sz="0" w:space="0" w:color="auto"/>
        <w:left w:val="none" w:sz="0" w:space="0" w:color="auto"/>
        <w:bottom w:val="none" w:sz="0" w:space="0" w:color="auto"/>
        <w:right w:val="none" w:sz="0" w:space="0" w:color="auto"/>
      </w:divBdr>
    </w:div>
    <w:div w:id="236675028">
      <w:bodyDiv w:val="1"/>
      <w:marLeft w:val="0"/>
      <w:marRight w:val="0"/>
      <w:marTop w:val="0"/>
      <w:marBottom w:val="0"/>
      <w:divBdr>
        <w:top w:val="none" w:sz="0" w:space="0" w:color="auto"/>
        <w:left w:val="none" w:sz="0" w:space="0" w:color="auto"/>
        <w:bottom w:val="none" w:sz="0" w:space="0" w:color="auto"/>
        <w:right w:val="none" w:sz="0" w:space="0" w:color="auto"/>
      </w:divBdr>
    </w:div>
    <w:div w:id="236936069">
      <w:bodyDiv w:val="1"/>
      <w:marLeft w:val="0"/>
      <w:marRight w:val="0"/>
      <w:marTop w:val="0"/>
      <w:marBottom w:val="0"/>
      <w:divBdr>
        <w:top w:val="none" w:sz="0" w:space="0" w:color="auto"/>
        <w:left w:val="none" w:sz="0" w:space="0" w:color="auto"/>
        <w:bottom w:val="none" w:sz="0" w:space="0" w:color="auto"/>
        <w:right w:val="none" w:sz="0" w:space="0" w:color="auto"/>
      </w:divBdr>
    </w:div>
    <w:div w:id="241262128">
      <w:bodyDiv w:val="1"/>
      <w:marLeft w:val="0"/>
      <w:marRight w:val="0"/>
      <w:marTop w:val="0"/>
      <w:marBottom w:val="0"/>
      <w:divBdr>
        <w:top w:val="none" w:sz="0" w:space="0" w:color="auto"/>
        <w:left w:val="none" w:sz="0" w:space="0" w:color="auto"/>
        <w:bottom w:val="none" w:sz="0" w:space="0" w:color="auto"/>
        <w:right w:val="none" w:sz="0" w:space="0" w:color="auto"/>
      </w:divBdr>
    </w:div>
    <w:div w:id="325941672">
      <w:bodyDiv w:val="1"/>
      <w:marLeft w:val="0"/>
      <w:marRight w:val="0"/>
      <w:marTop w:val="0"/>
      <w:marBottom w:val="0"/>
      <w:divBdr>
        <w:top w:val="none" w:sz="0" w:space="0" w:color="auto"/>
        <w:left w:val="none" w:sz="0" w:space="0" w:color="auto"/>
        <w:bottom w:val="none" w:sz="0" w:space="0" w:color="auto"/>
        <w:right w:val="none" w:sz="0" w:space="0" w:color="auto"/>
      </w:divBdr>
    </w:div>
    <w:div w:id="330836613">
      <w:bodyDiv w:val="1"/>
      <w:marLeft w:val="0"/>
      <w:marRight w:val="0"/>
      <w:marTop w:val="0"/>
      <w:marBottom w:val="0"/>
      <w:divBdr>
        <w:top w:val="none" w:sz="0" w:space="0" w:color="auto"/>
        <w:left w:val="none" w:sz="0" w:space="0" w:color="auto"/>
        <w:bottom w:val="none" w:sz="0" w:space="0" w:color="auto"/>
        <w:right w:val="none" w:sz="0" w:space="0" w:color="auto"/>
      </w:divBdr>
    </w:div>
    <w:div w:id="375159027">
      <w:bodyDiv w:val="1"/>
      <w:marLeft w:val="0"/>
      <w:marRight w:val="0"/>
      <w:marTop w:val="0"/>
      <w:marBottom w:val="0"/>
      <w:divBdr>
        <w:top w:val="none" w:sz="0" w:space="0" w:color="auto"/>
        <w:left w:val="none" w:sz="0" w:space="0" w:color="auto"/>
        <w:bottom w:val="none" w:sz="0" w:space="0" w:color="auto"/>
        <w:right w:val="none" w:sz="0" w:space="0" w:color="auto"/>
      </w:divBdr>
    </w:div>
    <w:div w:id="379718406">
      <w:bodyDiv w:val="1"/>
      <w:marLeft w:val="0"/>
      <w:marRight w:val="0"/>
      <w:marTop w:val="0"/>
      <w:marBottom w:val="0"/>
      <w:divBdr>
        <w:top w:val="none" w:sz="0" w:space="0" w:color="auto"/>
        <w:left w:val="none" w:sz="0" w:space="0" w:color="auto"/>
        <w:bottom w:val="none" w:sz="0" w:space="0" w:color="auto"/>
        <w:right w:val="none" w:sz="0" w:space="0" w:color="auto"/>
      </w:divBdr>
    </w:div>
    <w:div w:id="426777022">
      <w:bodyDiv w:val="1"/>
      <w:marLeft w:val="0"/>
      <w:marRight w:val="0"/>
      <w:marTop w:val="0"/>
      <w:marBottom w:val="0"/>
      <w:divBdr>
        <w:top w:val="none" w:sz="0" w:space="0" w:color="auto"/>
        <w:left w:val="none" w:sz="0" w:space="0" w:color="auto"/>
        <w:bottom w:val="none" w:sz="0" w:space="0" w:color="auto"/>
        <w:right w:val="none" w:sz="0" w:space="0" w:color="auto"/>
      </w:divBdr>
    </w:div>
    <w:div w:id="507258243">
      <w:bodyDiv w:val="1"/>
      <w:marLeft w:val="0"/>
      <w:marRight w:val="0"/>
      <w:marTop w:val="0"/>
      <w:marBottom w:val="0"/>
      <w:divBdr>
        <w:top w:val="none" w:sz="0" w:space="0" w:color="auto"/>
        <w:left w:val="none" w:sz="0" w:space="0" w:color="auto"/>
        <w:bottom w:val="none" w:sz="0" w:space="0" w:color="auto"/>
        <w:right w:val="none" w:sz="0" w:space="0" w:color="auto"/>
      </w:divBdr>
    </w:div>
    <w:div w:id="525869843">
      <w:bodyDiv w:val="1"/>
      <w:marLeft w:val="0"/>
      <w:marRight w:val="0"/>
      <w:marTop w:val="0"/>
      <w:marBottom w:val="0"/>
      <w:divBdr>
        <w:top w:val="none" w:sz="0" w:space="0" w:color="auto"/>
        <w:left w:val="none" w:sz="0" w:space="0" w:color="auto"/>
        <w:bottom w:val="none" w:sz="0" w:space="0" w:color="auto"/>
        <w:right w:val="none" w:sz="0" w:space="0" w:color="auto"/>
      </w:divBdr>
    </w:div>
    <w:div w:id="536047166">
      <w:bodyDiv w:val="1"/>
      <w:marLeft w:val="0"/>
      <w:marRight w:val="0"/>
      <w:marTop w:val="0"/>
      <w:marBottom w:val="0"/>
      <w:divBdr>
        <w:top w:val="none" w:sz="0" w:space="0" w:color="auto"/>
        <w:left w:val="none" w:sz="0" w:space="0" w:color="auto"/>
        <w:bottom w:val="none" w:sz="0" w:space="0" w:color="auto"/>
        <w:right w:val="none" w:sz="0" w:space="0" w:color="auto"/>
      </w:divBdr>
    </w:div>
    <w:div w:id="662466931">
      <w:bodyDiv w:val="1"/>
      <w:marLeft w:val="0"/>
      <w:marRight w:val="0"/>
      <w:marTop w:val="0"/>
      <w:marBottom w:val="0"/>
      <w:divBdr>
        <w:top w:val="none" w:sz="0" w:space="0" w:color="auto"/>
        <w:left w:val="none" w:sz="0" w:space="0" w:color="auto"/>
        <w:bottom w:val="none" w:sz="0" w:space="0" w:color="auto"/>
        <w:right w:val="none" w:sz="0" w:space="0" w:color="auto"/>
      </w:divBdr>
    </w:div>
    <w:div w:id="792748428">
      <w:bodyDiv w:val="1"/>
      <w:marLeft w:val="0"/>
      <w:marRight w:val="0"/>
      <w:marTop w:val="0"/>
      <w:marBottom w:val="0"/>
      <w:divBdr>
        <w:top w:val="none" w:sz="0" w:space="0" w:color="auto"/>
        <w:left w:val="none" w:sz="0" w:space="0" w:color="auto"/>
        <w:bottom w:val="none" w:sz="0" w:space="0" w:color="auto"/>
        <w:right w:val="none" w:sz="0" w:space="0" w:color="auto"/>
      </w:divBdr>
    </w:div>
    <w:div w:id="805390265">
      <w:bodyDiv w:val="1"/>
      <w:marLeft w:val="0"/>
      <w:marRight w:val="0"/>
      <w:marTop w:val="0"/>
      <w:marBottom w:val="0"/>
      <w:divBdr>
        <w:top w:val="none" w:sz="0" w:space="0" w:color="auto"/>
        <w:left w:val="none" w:sz="0" w:space="0" w:color="auto"/>
        <w:bottom w:val="none" w:sz="0" w:space="0" w:color="auto"/>
        <w:right w:val="none" w:sz="0" w:space="0" w:color="auto"/>
      </w:divBdr>
    </w:div>
    <w:div w:id="810027034">
      <w:bodyDiv w:val="1"/>
      <w:marLeft w:val="0"/>
      <w:marRight w:val="0"/>
      <w:marTop w:val="0"/>
      <w:marBottom w:val="0"/>
      <w:divBdr>
        <w:top w:val="none" w:sz="0" w:space="0" w:color="auto"/>
        <w:left w:val="none" w:sz="0" w:space="0" w:color="auto"/>
        <w:bottom w:val="none" w:sz="0" w:space="0" w:color="auto"/>
        <w:right w:val="none" w:sz="0" w:space="0" w:color="auto"/>
      </w:divBdr>
    </w:div>
    <w:div w:id="820120451">
      <w:bodyDiv w:val="1"/>
      <w:marLeft w:val="0"/>
      <w:marRight w:val="0"/>
      <w:marTop w:val="0"/>
      <w:marBottom w:val="0"/>
      <w:divBdr>
        <w:top w:val="none" w:sz="0" w:space="0" w:color="auto"/>
        <w:left w:val="none" w:sz="0" w:space="0" w:color="auto"/>
        <w:bottom w:val="none" w:sz="0" w:space="0" w:color="auto"/>
        <w:right w:val="none" w:sz="0" w:space="0" w:color="auto"/>
      </w:divBdr>
    </w:div>
    <w:div w:id="842627087">
      <w:bodyDiv w:val="1"/>
      <w:marLeft w:val="0"/>
      <w:marRight w:val="0"/>
      <w:marTop w:val="0"/>
      <w:marBottom w:val="0"/>
      <w:divBdr>
        <w:top w:val="none" w:sz="0" w:space="0" w:color="auto"/>
        <w:left w:val="none" w:sz="0" w:space="0" w:color="auto"/>
        <w:bottom w:val="none" w:sz="0" w:space="0" w:color="auto"/>
        <w:right w:val="none" w:sz="0" w:space="0" w:color="auto"/>
      </w:divBdr>
    </w:div>
    <w:div w:id="908543843">
      <w:bodyDiv w:val="1"/>
      <w:marLeft w:val="0"/>
      <w:marRight w:val="0"/>
      <w:marTop w:val="0"/>
      <w:marBottom w:val="0"/>
      <w:divBdr>
        <w:top w:val="none" w:sz="0" w:space="0" w:color="auto"/>
        <w:left w:val="none" w:sz="0" w:space="0" w:color="auto"/>
        <w:bottom w:val="none" w:sz="0" w:space="0" w:color="auto"/>
        <w:right w:val="none" w:sz="0" w:space="0" w:color="auto"/>
      </w:divBdr>
    </w:div>
    <w:div w:id="1028137756">
      <w:bodyDiv w:val="1"/>
      <w:marLeft w:val="0"/>
      <w:marRight w:val="0"/>
      <w:marTop w:val="0"/>
      <w:marBottom w:val="0"/>
      <w:divBdr>
        <w:top w:val="none" w:sz="0" w:space="0" w:color="auto"/>
        <w:left w:val="none" w:sz="0" w:space="0" w:color="auto"/>
        <w:bottom w:val="none" w:sz="0" w:space="0" w:color="auto"/>
        <w:right w:val="none" w:sz="0" w:space="0" w:color="auto"/>
      </w:divBdr>
    </w:div>
    <w:div w:id="1044909908">
      <w:bodyDiv w:val="1"/>
      <w:marLeft w:val="0"/>
      <w:marRight w:val="0"/>
      <w:marTop w:val="0"/>
      <w:marBottom w:val="0"/>
      <w:divBdr>
        <w:top w:val="none" w:sz="0" w:space="0" w:color="auto"/>
        <w:left w:val="none" w:sz="0" w:space="0" w:color="auto"/>
        <w:bottom w:val="none" w:sz="0" w:space="0" w:color="auto"/>
        <w:right w:val="none" w:sz="0" w:space="0" w:color="auto"/>
      </w:divBdr>
    </w:div>
    <w:div w:id="1163282267">
      <w:bodyDiv w:val="1"/>
      <w:marLeft w:val="0"/>
      <w:marRight w:val="0"/>
      <w:marTop w:val="0"/>
      <w:marBottom w:val="0"/>
      <w:divBdr>
        <w:top w:val="none" w:sz="0" w:space="0" w:color="auto"/>
        <w:left w:val="none" w:sz="0" w:space="0" w:color="auto"/>
        <w:bottom w:val="none" w:sz="0" w:space="0" w:color="auto"/>
        <w:right w:val="none" w:sz="0" w:space="0" w:color="auto"/>
      </w:divBdr>
    </w:div>
    <w:div w:id="1221282127">
      <w:bodyDiv w:val="1"/>
      <w:marLeft w:val="0"/>
      <w:marRight w:val="0"/>
      <w:marTop w:val="0"/>
      <w:marBottom w:val="0"/>
      <w:divBdr>
        <w:top w:val="none" w:sz="0" w:space="0" w:color="auto"/>
        <w:left w:val="none" w:sz="0" w:space="0" w:color="auto"/>
        <w:bottom w:val="none" w:sz="0" w:space="0" w:color="auto"/>
        <w:right w:val="none" w:sz="0" w:space="0" w:color="auto"/>
      </w:divBdr>
    </w:div>
    <w:div w:id="1259868568">
      <w:bodyDiv w:val="1"/>
      <w:marLeft w:val="0"/>
      <w:marRight w:val="0"/>
      <w:marTop w:val="0"/>
      <w:marBottom w:val="0"/>
      <w:divBdr>
        <w:top w:val="none" w:sz="0" w:space="0" w:color="auto"/>
        <w:left w:val="none" w:sz="0" w:space="0" w:color="auto"/>
        <w:bottom w:val="none" w:sz="0" w:space="0" w:color="auto"/>
        <w:right w:val="none" w:sz="0" w:space="0" w:color="auto"/>
      </w:divBdr>
    </w:div>
    <w:div w:id="1273366763">
      <w:bodyDiv w:val="1"/>
      <w:marLeft w:val="0"/>
      <w:marRight w:val="0"/>
      <w:marTop w:val="0"/>
      <w:marBottom w:val="0"/>
      <w:divBdr>
        <w:top w:val="none" w:sz="0" w:space="0" w:color="auto"/>
        <w:left w:val="none" w:sz="0" w:space="0" w:color="auto"/>
        <w:bottom w:val="none" w:sz="0" w:space="0" w:color="auto"/>
        <w:right w:val="none" w:sz="0" w:space="0" w:color="auto"/>
      </w:divBdr>
    </w:div>
    <w:div w:id="1326400968">
      <w:bodyDiv w:val="1"/>
      <w:marLeft w:val="0"/>
      <w:marRight w:val="0"/>
      <w:marTop w:val="0"/>
      <w:marBottom w:val="0"/>
      <w:divBdr>
        <w:top w:val="none" w:sz="0" w:space="0" w:color="auto"/>
        <w:left w:val="none" w:sz="0" w:space="0" w:color="auto"/>
        <w:bottom w:val="none" w:sz="0" w:space="0" w:color="auto"/>
        <w:right w:val="none" w:sz="0" w:space="0" w:color="auto"/>
      </w:divBdr>
    </w:div>
    <w:div w:id="1327396013">
      <w:bodyDiv w:val="1"/>
      <w:marLeft w:val="0"/>
      <w:marRight w:val="0"/>
      <w:marTop w:val="0"/>
      <w:marBottom w:val="0"/>
      <w:divBdr>
        <w:top w:val="none" w:sz="0" w:space="0" w:color="auto"/>
        <w:left w:val="none" w:sz="0" w:space="0" w:color="auto"/>
        <w:bottom w:val="none" w:sz="0" w:space="0" w:color="auto"/>
        <w:right w:val="none" w:sz="0" w:space="0" w:color="auto"/>
      </w:divBdr>
    </w:div>
    <w:div w:id="1352224548">
      <w:bodyDiv w:val="1"/>
      <w:marLeft w:val="0"/>
      <w:marRight w:val="0"/>
      <w:marTop w:val="0"/>
      <w:marBottom w:val="0"/>
      <w:divBdr>
        <w:top w:val="none" w:sz="0" w:space="0" w:color="auto"/>
        <w:left w:val="none" w:sz="0" w:space="0" w:color="auto"/>
        <w:bottom w:val="none" w:sz="0" w:space="0" w:color="auto"/>
        <w:right w:val="none" w:sz="0" w:space="0" w:color="auto"/>
      </w:divBdr>
    </w:div>
    <w:div w:id="1409764068">
      <w:bodyDiv w:val="1"/>
      <w:marLeft w:val="0"/>
      <w:marRight w:val="0"/>
      <w:marTop w:val="0"/>
      <w:marBottom w:val="0"/>
      <w:divBdr>
        <w:top w:val="none" w:sz="0" w:space="0" w:color="auto"/>
        <w:left w:val="none" w:sz="0" w:space="0" w:color="auto"/>
        <w:bottom w:val="none" w:sz="0" w:space="0" w:color="auto"/>
        <w:right w:val="none" w:sz="0" w:space="0" w:color="auto"/>
      </w:divBdr>
    </w:div>
    <w:div w:id="1415399969">
      <w:bodyDiv w:val="1"/>
      <w:marLeft w:val="0"/>
      <w:marRight w:val="0"/>
      <w:marTop w:val="0"/>
      <w:marBottom w:val="0"/>
      <w:divBdr>
        <w:top w:val="none" w:sz="0" w:space="0" w:color="auto"/>
        <w:left w:val="none" w:sz="0" w:space="0" w:color="auto"/>
        <w:bottom w:val="none" w:sz="0" w:space="0" w:color="auto"/>
        <w:right w:val="none" w:sz="0" w:space="0" w:color="auto"/>
      </w:divBdr>
    </w:div>
    <w:div w:id="1433168642">
      <w:bodyDiv w:val="1"/>
      <w:marLeft w:val="0"/>
      <w:marRight w:val="0"/>
      <w:marTop w:val="0"/>
      <w:marBottom w:val="0"/>
      <w:divBdr>
        <w:top w:val="none" w:sz="0" w:space="0" w:color="auto"/>
        <w:left w:val="none" w:sz="0" w:space="0" w:color="auto"/>
        <w:bottom w:val="none" w:sz="0" w:space="0" w:color="auto"/>
        <w:right w:val="none" w:sz="0" w:space="0" w:color="auto"/>
      </w:divBdr>
    </w:div>
    <w:div w:id="1508902355">
      <w:bodyDiv w:val="1"/>
      <w:marLeft w:val="0"/>
      <w:marRight w:val="0"/>
      <w:marTop w:val="0"/>
      <w:marBottom w:val="0"/>
      <w:divBdr>
        <w:top w:val="none" w:sz="0" w:space="0" w:color="auto"/>
        <w:left w:val="none" w:sz="0" w:space="0" w:color="auto"/>
        <w:bottom w:val="none" w:sz="0" w:space="0" w:color="auto"/>
        <w:right w:val="none" w:sz="0" w:space="0" w:color="auto"/>
      </w:divBdr>
    </w:div>
    <w:div w:id="1808543278">
      <w:bodyDiv w:val="1"/>
      <w:marLeft w:val="0"/>
      <w:marRight w:val="0"/>
      <w:marTop w:val="0"/>
      <w:marBottom w:val="0"/>
      <w:divBdr>
        <w:top w:val="none" w:sz="0" w:space="0" w:color="auto"/>
        <w:left w:val="none" w:sz="0" w:space="0" w:color="auto"/>
        <w:bottom w:val="none" w:sz="0" w:space="0" w:color="auto"/>
        <w:right w:val="none" w:sz="0" w:space="0" w:color="auto"/>
      </w:divBdr>
    </w:div>
    <w:div w:id="1816995609">
      <w:bodyDiv w:val="1"/>
      <w:marLeft w:val="0"/>
      <w:marRight w:val="0"/>
      <w:marTop w:val="0"/>
      <w:marBottom w:val="0"/>
      <w:divBdr>
        <w:top w:val="none" w:sz="0" w:space="0" w:color="auto"/>
        <w:left w:val="none" w:sz="0" w:space="0" w:color="auto"/>
        <w:bottom w:val="none" w:sz="0" w:space="0" w:color="auto"/>
        <w:right w:val="none" w:sz="0" w:space="0" w:color="auto"/>
      </w:divBdr>
    </w:div>
    <w:div w:id="1841188350">
      <w:bodyDiv w:val="1"/>
      <w:marLeft w:val="0"/>
      <w:marRight w:val="0"/>
      <w:marTop w:val="0"/>
      <w:marBottom w:val="0"/>
      <w:divBdr>
        <w:top w:val="none" w:sz="0" w:space="0" w:color="auto"/>
        <w:left w:val="none" w:sz="0" w:space="0" w:color="auto"/>
        <w:bottom w:val="none" w:sz="0" w:space="0" w:color="auto"/>
        <w:right w:val="none" w:sz="0" w:space="0" w:color="auto"/>
      </w:divBdr>
    </w:div>
    <w:div w:id="1874033198">
      <w:bodyDiv w:val="1"/>
      <w:marLeft w:val="0"/>
      <w:marRight w:val="0"/>
      <w:marTop w:val="0"/>
      <w:marBottom w:val="0"/>
      <w:divBdr>
        <w:top w:val="none" w:sz="0" w:space="0" w:color="auto"/>
        <w:left w:val="none" w:sz="0" w:space="0" w:color="auto"/>
        <w:bottom w:val="none" w:sz="0" w:space="0" w:color="auto"/>
        <w:right w:val="none" w:sz="0" w:space="0" w:color="auto"/>
      </w:divBdr>
    </w:div>
    <w:div w:id="1875196049">
      <w:bodyDiv w:val="1"/>
      <w:marLeft w:val="0"/>
      <w:marRight w:val="0"/>
      <w:marTop w:val="0"/>
      <w:marBottom w:val="0"/>
      <w:divBdr>
        <w:top w:val="none" w:sz="0" w:space="0" w:color="auto"/>
        <w:left w:val="none" w:sz="0" w:space="0" w:color="auto"/>
        <w:bottom w:val="none" w:sz="0" w:space="0" w:color="auto"/>
        <w:right w:val="none" w:sz="0" w:space="0" w:color="auto"/>
      </w:divBdr>
    </w:div>
    <w:div w:id="1997368750">
      <w:bodyDiv w:val="1"/>
      <w:marLeft w:val="0"/>
      <w:marRight w:val="0"/>
      <w:marTop w:val="0"/>
      <w:marBottom w:val="0"/>
      <w:divBdr>
        <w:top w:val="none" w:sz="0" w:space="0" w:color="auto"/>
        <w:left w:val="none" w:sz="0" w:space="0" w:color="auto"/>
        <w:bottom w:val="none" w:sz="0" w:space="0" w:color="auto"/>
        <w:right w:val="none" w:sz="0" w:space="0" w:color="auto"/>
      </w:divBdr>
    </w:div>
    <w:div w:id="2025814656">
      <w:bodyDiv w:val="1"/>
      <w:marLeft w:val="0"/>
      <w:marRight w:val="0"/>
      <w:marTop w:val="0"/>
      <w:marBottom w:val="0"/>
      <w:divBdr>
        <w:top w:val="none" w:sz="0" w:space="0" w:color="auto"/>
        <w:left w:val="none" w:sz="0" w:space="0" w:color="auto"/>
        <w:bottom w:val="none" w:sz="0" w:space="0" w:color="auto"/>
        <w:right w:val="none" w:sz="0" w:space="0" w:color="auto"/>
      </w:divBdr>
    </w:div>
    <w:div w:id="2039503020">
      <w:bodyDiv w:val="1"/>
      <w:marLeft w:val="0"/>
      <w:marRight w:val="0"/>
      <w:marTop w:val="0"/>
      <w:marBottom w:val="0"/>
      <w:divBdr>
        <w:top w:val="none" w:sz="0" w:space="0" w:color="auto"/>
        <w:left w:val="none" w:sz="0" w:space="0" w:color="auto"/>
        <w:bottom w:val="none" w:sz="0" w:space="0" w:color="auto"/>
        <w:right w:val="none" w:sz="0" w:space="0" w:color="auto"/>
      </w:divBdr>
    </w:div>
    <w:div w:id="2067751416">
      <w:bodyDiv w:val="1"/>
      <w:marLeft w:val="0"/>
      <w:marRight w:val="0"/>
      <w:marTop w:val="0"/>
      <w:marBottom w:val="0"/>
      <w:divBdr>
        <w:top w:val="none" w:sz="0" w:space="0" w:color="auto"/>
        <w:left w:val="none" w:sz="0" w:space="0" w:color="auto"/>
        <w:bottom w:val="none" w:sz="0" w:space="0" w:color="auto"/>
        <w:right w:val="none" w:sz="0" w:space="0" w:color="auto"/>
      </w:divBdr>
    </w:div>
    <w:div w:id="2067945779">
      <w:bodyDiv w:val="1"/>
      <w:marLeft w:val="0"/>
      <w:marRight w:val="0"/>
      <w:marTop w:val="0"/>
      <w:marBottom w:val="0"/>
      <w:divBdr>
        <w:top w:val="none" w:sz="0" w:space="0" w:color="auto"/>
        <w:left w:val="none" w:sz="0" w:space="0" w:color="auto"/>
        <w:bottom w:val="none" w:sz="0" w:space="0" w:color="auto"/>
        <w:right w:val="none" w:sz="0" w:space="0" w:color="auto"/>
      </w:divBdr>
    </w:div>
    <w:div w:id="2128353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9675F1-6ACF-4CBF-9D5A-E0E5FE5669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3</Pages>
  <Words>761</Words>
  <Characters>4342</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5093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Dauren</dc:creator>
  <cp:keywords/>
  <cp:lastModifiedBy>Жанна Мухамбетова</cp:lastModifiedBy>
  <cp:revision>291</cp:revision>
  <cp:lastPrinted>2020-09-23T05:17:00Z</cp:lastPrinted>
  <dcterms:created xsi:type="dcterms:W3CDTF">2021-04-23T12:11:00Z</dcterms:created>
  <dcterms:modified xsi:type="dcterms:W3CDTF">2025-09-26T06:14:00Z</dcterms:modified>
</cp:coreProperties>
</file>