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556" w:rsidRPr="00A32CFD" w:rsidRDefault="00B74556" w:rsidP="00B74556">
      <w:pPr>
        <w:spacing w:after="0" w:line="240" w:lineRule="auto"/>
        <w:jc w:val="center"/>
        <w:rPr>
          <w:rFonts w:ascii="Verdana" w:hAnsi="Verdana"/>
          <w:b/>
          <w:szCs w:val="24"/>
        </w:rPr>
      </w:pPr>
      <w:r>
        <w:rPr>
          <w:b/>
          <w:noProof/>
          <w:lang w:eastAsia="ru-RU"/>
        </w:rPr>
        <w:drawing>
          <wp:inline distT="0" distB="0" distL="0" distR="0" wp14:anchorId="7EC425AB" wp14:editId="45E61B70">
            <wp:extent cx="3828415" cy="661670"/>
            <wp:effectExtent l="0" t="0" r="635"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8415" cy="661670"/>
                    </a:xfrm>
                    <a:prstGeom prst="rect">
                      <a:avLst/>
                    </a:prstGeom>
                    <a:noFill/>
                    <a:ln>
                      <a:noFill/>
                    </a:ln>
                  </pic:spPr>
                </pic:pic>
              </a:graphicData>
            </a:graphic>
          </wp:inline>
        </w:drawing>
      </w:r>
    </w:p>
    <w:p w:rsidR="00B74556" w:rsidRDefault="00B74556" w:rsidP="00B74556">
      <w:pPr>
        <w:spacing w:after="0" w:line="240" w:lineRule="auto"/>
        <w:jc w:val="center"/>
        <w:rPr>
          <w:rFonts w:ascii="Times New Roman" w:hAnsi="Times New Roman"/>
          <w:sz w:val="24"/>
          <w:szCs w:val="24"/>
          <w:lang w:val="kk-KZ"/>
        </w:rPr>
      </w:pPr>
    </w:p>
    <w:p w:rsidR="00B74556" w:rsidRPr="00154CEC" w:rsidRDefault="00B74556" w:rsidP="00B74556">
      <w:pPr>
        <w:spacing w:after="0" w:line="240" w:lineRule="auto"/>
        <w:jc w:val="center"/>
        <w:rPr>
          <w:rFonts w:asciiTheme="minorHAnsi" w:eastAsiaTheme="minorHAnsi" w:hAnsiTheme="minorHAnsi" w:cstheme="minorBidi"/>
          <w:b/>
          <w:sz w:val="24"/>
          <w:szCs w:val="24"/>
          <w:lang w:val="kk-KZ"/>
        </w:rPr>
      </w:pPr>
      <w:r w:rsidRPr="00154CEC">
        <w:rPr>
          <w:rFonts w:asciiTheme="minorHAnsi" w:eastAsiaTheme="minorHAnsi" w:hAnsiTheme="minorHAnsi" w:cstheme="minorBidi"/>
          <w:b/>
          <w:sz w:val="24"/>
          <w:szCs w:val="24"/>
          <w:lang w:val="kk-KZ"/>
        </w:rPr>
        <w:t>БАСПАСӨЗ – РЕЛИЗІ</w:t>
      </w:r>
    </w:p>
    <w:p w:rsidR="00B74556" w:rsidRDefault="00B74556" w:rsidP="00B74556">
      <w:pPr>
        <w:spacing w:after="0" w:line="240" w:lineRule="auto"/>
        <w:jc w:val="center"/>
        <w:rPr>
          <w:rFonts w:ascii="Verdana" w:hAnsi="Verdana" w:cs="Arial"/>
          <w:b/>
          <w:sz w:val="24"/>
          <w:szCs w:val="24"/>
          <w:lang w:val="kk-KZ"/>
        </w:rPr>
      </w:pPr>
    </w:p>
    <w:p w:rsidR="00B74556" w:rsidRDefault="00B74556" w:rsidP="00B74556">
      <w:pPr>
        <w:spacing w:after="0" w:line="240" w:lineRule="auto"/>
        <w:jc w:val="center"/>
        <w:rPr>
          <w:rFonts w:cs="Calibri"/>
          <w:b/>
          <w:sz w:val="24"/>
          <w:szCs w:val="24"/>
          <w:lang w:val="kk-KZ" w:eastAsia="ru-RU"/>
        </w:rPr>
      </w:pPr>
      <w:r w:rsidRPr="00FD3660">
        <w:rPr>
          <w:rFonts w:cs="Calibri"/>
          <w:b/>
          <w:sz w:val="24"/>
          <w:szCs w:val="24"/>
          <w:lang w:val="kk-KZ" w:eastAsia="ru-RU"/>
        </w:rPr>
        <w:t>«</w:t>
      </w:r>
      <w:r w:rsidR="00860502" w:rsidRPr="00860502">
        <w:rPr>
          <w:rFonts w:cs="Calibri"/>
          <w:b/>
          <w:sz w:val="24"/>
          <w:szCs w:val="24"/>
          <w:lang w:val="kk-KZ" w:eastAsia="ru-RU"/>
        </w:rPr>
        <w:t>Сақтандыру (қайта сақтандыру) ұйымының салық салынатын кірісін есептеу үшін көрсеткіштер бойынша есептілікті ұсыну нысаны мен мерзімін және оны ұсыну қағидаларын бекіту туралы» Қазақстан Республикасы Ұлттық Банкі Басқармасының 2023 жылғы 24 сәуірдегі № 26 қаулысының күші жойылды деп тану туралы</w:t>
      </w:r>
      <w:r w:rsidRPr="00AF1D35">
        <w:rPr>
          <w:rFonts w:cs="Calibri"/>
          <w:b/>
          <w:sz w:val="24"/>
          <w:szCs w:val="24"/>
          <w:lang w:val="kk-KZ" w:eastAsia="ru-RU"/>
        </w:rPr>
        <w:t xml:space="preserve">» </w:t>
      </w:r>
      <w:r w:rsidRPr="00591157">
        <w:rPr>
          <w:rFonts w:cs="Calibri"/>
          <w:b/>
          <w:sz w:val="24"/>
          <w:szCs w:val="24"/>
          <w:lang w:val="kk-KZ" w:eastAsia="ru-RU"/>
        </w:rPr>
        <w:t>Қазақстан Республикасы Ұлттық Банкі Басқармасының қаулысының жобасын</w:t>
      </w:r>
      <w:r>
        <w:rPr>
          <w:rFonts w:cs="Calibri"/>
          <w:b/>
          <w:sz w:val="24"/>
          <w:szCs w:val="24"/>
          <w:lang w:val="kk-KZ" w:eastAsia="ru-RU"/>
        </w:rPr>
        <w:t xml:space="preserve"> </w:t>
      </w:r>
      <w:r w:rsidRPr="000144A9">
        <w:rPr>
          <w:rFonts w:cs="Calibri"/>
          <w:b/>
          <w:sz w:val="24"/>
          <w:szCs w:val="24"/>
          <w:lang w:val="kk-KZ" w:eastAsia="ru-RU"/>
        </w:rPr>
        <w:t>әзірлеу туралы</w:t>
      </w:r>
    </w:p>
    <w:p w:rsidR="00860502" w:rsidRDefault="00860502" w:rsidP="00B74556">
      <w:pPr>
        <w:spacing w:after="0" w:line="240" w:lineRule="auto"/>
        <w:jc w:val="center"/>
        <w:rPr>
          <w:rFonts w:cs="Calibri"/>
          <w:b/>
          <w:sz w:val="24"/>
          <w:szCs w:val="24"/>
          <w:lang w:val="kk-KZ" w:eastAsia="ru-RU"/>
        </w:rPr>
      </w:pPr>
    </w:p>
    <w:p w:rsidR="00B74556" w:rsidRDefault="00B74556" w:rsidP="00B74556">
      <w:pPr>
        <w:spacing w:after="0" w:line="240" w:lineRule="auto"/>
        <w:ind w:firstLine="709"/>
        <w:rPr>
          <w:sz w:val="24"/>
          <w:szCs w:val="24"/>
          <w:lang w:val="kk-KZ"/>
        </w:rPr>
      </w:pPr>
    </w:p>
    <w:p w:rsidR="00B74556" w:rsidRDefault="00B74556" w:rsidP="00B74556">
      <w:pPr>
        <w:spacing w:after="0" w:line="240" w:lineRule="auto"/>
        <w:ind w:firstLine="709"/>
        <w:rPr>
          <w:sz w:val="24"/>
          <w:szCs w:val="24"/>
          <w:lang w:val="kk-KZ"/>
        </w:rPr>
      </w:pPr>
      <w:r w:rsidRPr="00CF545F">
        <w:rPr>
          <w:sz w:val="24"/>
          <w:szCs w:val="24"/>
          <w:lang w:val="kk-KZ"/>
        </w:rPr>
        <w:t>202</w:t>
      </w:r>
      <w:r w:rsidRPr="008F37DB">
        <w:rPr>
          <w:sz w:val="24"/>
          <w:szCs w:val="24"/>
          <w:lang w:val="kk-KZ"/>
        </w:rPr>
        <w:t>5</w:t>
      </w:r>
      <w:r w:rsidRPr="00CF545F">
        <w:rPr>
          <w:sz w:val="24"/>
          <w:szCs w:val="24"/>
          <w:lang w:val="kk-KZ"/>
        </w:rPr>
        <w:t xml:space="preserve"> </w:t>
      </w:r>
      <w:r w:rsidRPr="00B129A5">
        <w:rPr>
          <w:sz w:val="24"/>
          <w:szCs w:val="24"/>
          <w:lang w:val="kk-KZ"/>
        </w:rPr>
        <w:t>жылғы «</w:t>
      </w:r>
      <w:r w:rsidR="001B0AE7">
        <w:rPr>
          <w:sz w:val="24"/>
          <w:szCs w:val="24"/>
          <w:lang w:val="kk-KZ"/>
        </w:rPr>
        <w:t>19</w:t>
      </w:r>
      <w:r w:rsidRPr="00B129A5">
        <w:rPr>
          <w:sz w:val="24"/>
          <w:szCs w:val="24"/>
          <w:lang w:val="kk-KZ"/>
        </w:rPr>
        <w:t xml:space="preserve">» </w:t>
      </w:r>
      <w:r w:rsidR="001B0AE7">
        <w:rPr>
          <w:sz w:val="24"/>
          <w:szCs w:val="24"/>
          <w:lang w:val="kk-KZ"/>
        </w:rPr>
        <w:t>қыркүйек</w:t>
      </w:r>
      <w:r w:rsidRPr="00591157">
        <w:rPr>
          <w:sz w:val="24"/>
          <w:szCs w:val="24"/>
          <w:lang w:val="kk-KZ"/>
        </w:rPr>
        <w:tab/>
      </w:r>
      <w:r w:rsidRPr="00591157">
        <w:rPr>
          <w:sz w:val="24"/>
          <w:szCs w:val="24"/>
          <w:lang w:val="kk-KZ"/>
        </w:rPr>
        <w:tab/>
      </w:r>
      <w:r w:rsidRPr="00591157">
        <w:rPr>
          <w:sz w:val="24"/>
          <w:szCs w:val="24"/>
          <w:lang w:val="kk-KZ"/>
        </w:rPr>
        <w:tab/>
        <w:t xml:space="preserve">  </w:t>
      </w:r>
      <w:r w:rsidRPr="00591157">
        <w:rPr>
          <w:sz w:val="24"/>
          <w:szCs w:val="24"/>
          <w:lang w:val="kk-KZ"/>
        </w:rPr>
        <w:tab/>
        <w:t xml:space="preserve">               </w:t>
      </w:r>
      <w:r>
        <w:rPr>
          <w:sz w:val="24"/>
          <w:szCs w:val="24"/>
          <w:lang w:val="kk-KZ"/>
        </w:rPr>
        <w:t xml:space="preserve">   </w:t>
      </w:r>
      <w:r w:rsidRPr="00591157">
        <w:rPr>
          <w:sz w:val="24"/>
          <w:szCs w:val="24"/>
          <w:lang w:val="kk-KZ"/>
        </w:rPr>
        <w:t xml:space="preserve">       </w:t>
      </w:r>
      <w:r w:rsidR="00C66C99">
        <w:rPr>
          <w:sz w:val="24"/>
          <w:szCs w:val="24"/>
          <w:lang w:val="kk-KZ"/>
        </w:rPr>
        <w:t xml:space="preserve">                      </w:t>
      </w:r>
      <w:r>
        <w:rPr>
          <w:sz w:val="24"/>
          <w:szCs w:val="24"/>
          <w:lang w:val="kk-KZ"/>
        </w:rPr>
        <w:t>Астана</w:t>
      </w:r>
      <w:r w:rsidRPr="00591157">
        <w:rPr>
          <w:sz w:val="24"/>
          <w:szCs w:val="24"/>
          <w:lang w:val="kk-KZ"/>
        </w:rPr>
        <w:t xml:space="preserve"> қ</w:t>
      </w:r>
      <w:r w:rsidR="00C66C99">
        <w:rPr>
          <w:sz w:val="24"/>
          <w:szCs w:val="24"/>
          <w:lang w:val="kk-KZ"/>
        </w:rPr>
        <w:t>.</w:t>
      </w:r>
    </w:p>
    <w:p w:rsidR="00B74556" w:rsidRDefault="00B74556" w:rsidP="00B74556">
      <w:pPr>
        <w:spacing w:after="0" w:line="240" w:lineRule="auto"/>
        <w:jc w:val="center"/>
        <w:rPr>
          <w:rFonts w:asciiTheme="minorHAnsi" w:eastAsia="Calibri" w:hAnsiTheme="minorHAnsi"/>
          <w:sz w:val="24"/>
          <w:szCs w:val="24"/>
          <w:lang w:val="kk-KZ"/>
        </w:rPr>
      </w:pPr>
    </w:p>
    <w:p w:rsidR="00B74556" w:rsidRPr="00696525" w:rsidRDefault="00B74556" w:rsidP="00B74556">
      <w:pPr>
        <w:spacing w:after="0" w:line="240" w:lineRule="auto"/>
        <w:jc w:val="center"/>
        <w:rPr>
          <w:rFonts w:asciiTheme="minorHAnsi" w:eastAsia="Calibri" w:hAnsiTheme="minorHAnsi"/>
          <w:sz w:val="24"/>
          <w:szCs w:val="24"/>
          <w:lang w:val="kk-KZ"/>
        </w:rPr>
      </w:pPr>
    </w:p>
    <w:p w:rsidR="002B4A84" w:rsidRDefault="00B74556" w:rsidP="00860502">
      <w:pPr>
        <w:spacing w:after="0" w:line="240" w:lineRule="auto"/>
        <w:ind w:firstLine="709"/>
        <w:jc w:val="both"/>
        <w:rPr>
          <w:rFonts w:eastAsia="Calibri" w:cs="Calibri"/>
          <w:sz w:val="24"/>
          <w:szCs w:val="24"/>
          <w:lang w:val="kk-KZ"/>
        </w:rPr>
      </w:pPr>
      <w:r w:rsidRPr="000144A9">
        <w:rPr>
          <w:rFonts w:eastAsia="Calibri" w:cs="Calibri"/>
          <w:sz w:val="24"/>
          <w:szCs w:val="24"/>
          <w:lang w:val="kk-KZ"/>
        </w:rPr>
        <w:t xml:space="preserve">Ұлттық Банк </w:t>
      </w:r>
      <w:r w:rsidRPr="00FD3660">
        <w:rPr>
          <w:rFonts w:eastAsia="Calibri" w:cs="Calibri"/>
          <w:sz w:val="24"/>
          <w:szCs w:val="24"/>
          <w:lang w:val="kk-KZ"/>
        </w:rPr>
        <w:t>«</w:t>
      </w:r>
      <w:r w:rsidR="00860502" w:rsidRPr="00860502">
        <w:rPr>
          <w:rFonts w:eastAsia="Calibri" w:cs="Calibri"/>
          <w:sz w:val="24"/>
          <w:szCs w:val="24"/>
          <w:lang w:val="kk-KZ"/>
        </w:rPr>
        <w:t xml:space="preserve">Сақтандыру (қайта сақтандыру) ұйымының салық салынатын кірісін есептеу үшін көрсеткіштер бойынша есептілікті ұсыну нысаны мен мерзімін және оны ұсыну қағидаларын бекіту туралы» Қазақстан Республикасы Ұлттық Банкі Басқармасының 2023 жылғы 24 сәуірдегі </w:t>
      </w:r>
    </w:p>
    <w:p w:rsidR="0068251F" w:rsidRDefault="00860502" w:rsidP="0068251F">
      <w:pPr>
        <w:spacing w:after="0" w:line="240" w:lineRule="auto"/>
        <w:jc w:val="both"/>
        <w:rPr>
          <w:rFonts w:eastAsia="Calibri" w:cs="Calibri"/>
          <w:sz w:val="24"/>
          <w:szCs w:val="24"/>
          <w:lang w:val="kk-KZ"/>
        </w:rPr>
      </w:pPr>
      <w:r w:rsidRPr="00860502">
        <w:rPr>
          <w:rFonts w:eastAsia="Calibri" w:cs="Calibri"/>
          <w:sz w:val="24"/>
          <w:szCs w:val="24"/>
          <w:lang w:val="kk-KZ"/>
        </w:rPr>
        <w:t>№ 26 қаулысының күші жойылды деп тану туралы</w:t>
      </w:r>
      <w:r w:rsidR="00B74556" w:rsidRPr="00AF1D35">
        <w:rPr>
          <w:rFonts w:eastAsia="Calibri" w:cs="Calibri"/>
          <w:sz w:val="24"/>
          <w:szCs w:val="24"/>
          <w:lang w:val="kk-KZ"/>
        </w:rPr>
        <w:t xml:space="preserve">» </w:t>
      </w:r>
      <w:r w:rsidR="00B74556" w:rsidRPr="000144A9">
        <w:rPr>
          <w:rFonts w:eastAsia="Calibri" w:cs="Calibri"/>
          <w:sz w:val="24"/>
          <w:szCs w:val="24"/>
          <w:lang w:val="kk-KZ"/>
        </w:rPr>
        <w:t xml:space="preserve">Қазақстан Республикасының Ұлттық Банкі Басқармасының қаулысының жобасын (бұдан әрі – </w:t>
      </w:r>
      <w:r w:rsidR="00B74556">
        <w:rPr>
          <w:rFonts w:eastAsia="Calibri" w:cs="Calibri"/>
          <w:sz w:val="24"/>
          <w:szCs w:val="24"/>
          <w:lang w:val="kk-KZ"/>
        </w:rPr>
        <w:t xml:space="preserve">Қаулы </w:t>
      </w:r>
      <w:r w:rsidR="00B74556" w:rsidRPr="000144A9">
        <w:rPr>
          <w:rFonts w:eastAsia="Calibri" w:cs="Calibri"/>
          <w:sz w:val="24"/>
          <w:szCs w:val="24"/>
          <w:lang w:val="kk-KZ"/>
        </w:rPr>
        <w:t>жоба</w:t>
      </w:r>
      <w:r w:rsidR="00B74556">
        <w:rPr>
          <w:rFonts w:eastAsia="Calibri" w:cs="Calibri"/>
          <w:sz w:val="24"/>
          <w:szCs w:val="24"/>
          <w:lang w:val="kk-KZ"/>
        </w:rPr>
        <w:t>сы</w:t>
      </w:r>
      <w:r w:rsidR="00B74556" w:rsidRPr="000144A9">
        <w:rPr>
          <w:rFonts w:eastAsia="Calibri" w:cs="Calibri"/>
          <w:sz w:val="24"/>
          <w:szCs w:val="24"/>
          <w:lang w:val="kk-KZ"/>
        </w:rPr>
        <w:t>) әзірлегені туралы хабарлайды.</w:t>
      </w:r>
    </w:p>
    <w:p w:rsidR="0068251F" w:rsidRPr="00F71A50" w:rsidRDefault="0068251F" w:rsidP="0068251F">
      <w:pPr>
        <w:spacing w:after="0" w:line="240" w:lineRule="auto"/>
        <w:ind w:firstLine="709"/>
        <w:jc w:val="both"/>
        <w:rPr>
          <w:rFonts w:asciiTheme="minorHAnsi" w:eastAsia="Calibri" w:hAnsiTheme="minorHAnsi" w:cstheme="minorHAnsi"/>
          <w:sz w:val="24"/>
          <w:szCs w:val="24"/>
          <w:lang w:val="kk-KZ"/>
        </w:rPr>
      </w:pPr>
      <w:r w:rsidRPr="0068251F">
        <w:rPr>
          <w:rFonts w:asciiTheme="minorHAnsi" w:eastAsia="Calibri" w:hAnsiTheme="minorHAnsi" w:cstheme="minorHAnsi"/>
          <w:sz w:val="24"/>
          <w:szCs w:val="24"/>
          <w:lang w:val="kk-KZ"/>
        </w:rPr>
        <w:t xml:space="preserve">Қаулы жобасы 2025 жылғы 18 шілдеде Мемлекет басшысы қол қойған Қазақстан Республикасының Салық кодексін іске асыру мақсатында әзірленді, онда </w:t>
      </w:r>
      <w:r w:rsidR="00F71A50" w:rsidRPr="00860502">
        <w:rPr>
          <w:rFonts w:eastAsia="Calibri" w:cs="Calibri"/>
          <w:sz w:val="24"/>
          <w:szCs w:val="24"/>
          <w:lang w:val="kk-KZ"/>
        </w:rPr>
        <w:t>Қазақстан Республи</w:t>
      </w:r>
      <w:r w:rsidR="00F71A50">
        <w:rPr>
          <w:rFonts w:eastAsia="Calibri" w:cs="Calibri"/>
          <w:sz w:val="24"/>
          <w:szCs w:val="24"/>
          <w:lang w:val="kk-KZ"/>
        </w:rPr>
        <w:t xml:space="preserve">касы Ұлттық Банкі Басқармасы </w:t>
      </w:r>
      <w:r w:rsidRPr="0068251F">
        <w:rPr>
          <w:rFonts w:asciiTheme="minorHAnsi" w:eastAsia="Calibri" w:hAnsiTheme="minorHAnsi" w:cstheme="minorHAnsi"/>
          <w:sz w:val="24"/>
          <w:szCs w:val="24"/>
          <w:lang w:val="kk-KZ"/>
        </w:rPr>
        <w:t xml:space="preserve">белгілеген есептілік деректеріне негізделген сақтандыру (қайта сақтандыру) ұйымдарына салық салу тәртібін көздейтін норма алып тасталды. </w:t>
      </w:r>
      <w:r w:rsidRPr="00F71A50">
        <w:rPr>
          <w:rFonts w:asciiTheme="minorHAnsi" w:eastAsia="Calibri" w:hAnsiTheme="minorHAnsi" w:cstheme="minorHAnsi"/>
          <w:sz w:val="24"/>
          <w:szCs w:val="24"/>
          <w:lang w:val="kk-KZ"/>
        </w:rPr>
        <w:t>Осыған байланысты, қаулы жобасымен «Сақтандыру (қайта сақтандыру) ұйымының салық салынатын кірісін есептеу үшін көрсеткіштер бойынша есептілікті ұсыну нысаны мен мерзімін және оны ұсыну қағидаларын бекіту туралы» Қазақстан Республикасы Ұлттық Банкі Басқармасының 2023 жылғы 24 сәуірдегі № 26 қаулысы жойылуға қойылады.</w:t>
      </w:r>
    </w:p>
    <w:p w:rsidR="0068251F" w:rsidRPr="00FF23B1" w:rsidRDefault="0068251F" w:rsidP="0068251F">
      <w:pPr>
        <w:spacing w:after="0" w:line="240" w:lineRule="auto"/>
        <w:ind w:firstLine="709"/>
        <w:jc w:val="both"/>
        <w:rPr>
          <w:rFonts w:asciiTheme="minorHAnsi" w:eastAsia="Calibri" w:hAnsiTheme="minorHAnsi" w:cstheme="minorHAnsi"/>
          <w:sz w:val="24"/>
          <w:szCs w:val="24"/>
          <w:lang w:val="kk-KZ"/>
        </w:rPr>
      </w:pPr>
      <w:r w:rsidRPr="00F71A50">
        <w:rPr>
          <w:rFonts w:asciiTheme="minorHAnsi" w:eastAsia="Calibri" w:hAnsiTheme="minorHAnsi" w:cstheme="minorHAnsi"/>
          <w:sz w:val="24"/>
          <w:szCs w:val="24"/>
          <w:lang w:val="kk-KZ"/>
        </w:rPr>
        <w:t xml:space="preserve">Қаулы </w:t>
      </w:r>
      <w:r w:rsidRPr="00F71A50">
        <w:rPr>
          <w:rFonts w:asciiTheme="minorHAnsi" w:eastAsia="Calibri" w:hAnsiTheme="minorHAnsi"/>
          <w:sz w:val="24"/>
          <w:szCs w:val="24"/>
          <w:lang w:val="kk-KZ"/>
        </w:rPr>
        <w:t xml:space="preserve">жобасының </w:t>
      </w:r>
      <w:r w:rsidRPr="00F71A50">
        <w:rPr>
          <w:rFonts w:asciiTheme="minorHAnsi" w:eastAsia="Calibri" w:hAnsiTheme="minorHAnsi" w:cstheme="minorHAnsi"/>
          <w:sz w:val="24"/>
          <w:szCs w:val="24"/>
          <w:lang w:val="kk-KZ"/>
        </w:rPr>
        <w:t xml:space="preserve">ақпараттық </w:t>
      </w:r>
      <w:r w:rsidRPr="00F71A50">
        <w:rPr>
          <w:rFonts w:asciiTheme="minorHAnsi" w:eastAsia="Calibri" w:hAnsiTheme="minorHAnsi"/>
          <w:sz w:val="24"/>
          <w:szCs w:val="24"/>
          <w:lang w:val="kk-KZ"/>
        </w:rPr>
        <w:t xml:space="preserve">кестесімен </w:t>
      </w:r>
      <w:r w:rsidRPr="00F71A50">
        <w:rPr>
          <w:rFonts w:asciiTheme="minorHAnsi" w:eastAsia="Calibri" w:hAnsiTheme="minorHAnsi" w:cstheme="minorHAnsi"/>
          <w:sz w:val="24"/>
          <w:szCs w:val="24"/>
          <w:lang w:val="kk-KZ"/>
        </w:rPr>
        <w:t>Ұлттық Банктің ресми интернет-пор</w:t>
      </w:r>
      <w:r w:rsidR="00CE7944">
        <w:rPr>
          <w:rFonts w:asciiTheme="minorHAnsi" w:eastAsia="Calibri" w:hAnsiTheme="minorHAnsi" w:cstheme="minorHAnsi"/>
          <w:sz w:val="24"/>
          <w:szCs w:val="24"/>
          <w:lang w:val="kk-KZ"/>
        </w:rPr>
        <w:t xml:space="preserve">талында танысуға болады: </w:t>
      </w:r>
      <w:r w:rsidR="00FF23B1" w:rsidRPr="00FF23B1">
        <w:rPr>
          <w:rFonts w:asciiTheme="minorHAnsi" w:eastAsia="Calibri" w:hAnsiTheme="minorHAnsi" w:cstheme="minorHAnsi"/>
          <w:sz w:val="24"/>
          <w:szCs w:val="24"/>
          <w:u w:val="single"/>
          <w:lang w:val="kk-KZ"/>
        </w:rPr>
        <w:t>https://legalacts.egov.kz/npa/view?id=15600238</w:t>
      </w:r>
      <w:bookmarkStart w:id="0" w:name="_GoBack"/>
      <w:bookmarkEnd w:id="0"/>
    </w:p>
    <w:p w:rsidR="00B74556" w:rsidRPr="00F71A50" w:rsidRDefault="00B74556" w:rsidP="00B74556">
      <w:pPr>
        <w:spacing w:after="0" w:line="240" w:lineRule="auto"/>
        <w:ind w:firstLine="709"/>
        <w:jc w:val="both"/>
        <w:rPr>
          <w:rFonts w:asciiTheme="minorHAnsi" w:eastAsia="Calibri" w:hAnsiTheme="minorHAnsi"/>
          <w:sz w:val="24"/>
          <w:szCs w:val="24"/>
          <w:lang w:val="kk-KZ"/>
        </w:rPr>
      </w:pPr>
    </w:p>
    <w:p w:rsidR="00B74556" w:rsidRDefault="00B74556" w:rsidP="00B74556">
      <w:pPr>
        <w:spacing w:after="0" w:line="240" w:lineRule="auto"/>
        <w:ind w:firstLine="709"/>
        <w:jc w:val="both"/>
        <w:rPr>
          <w:rFonts w:asciiTheme="minorHAnsi" w:eastAsia="Calibri" w:hAnsiTheme="minorHAnsi"/>
          <w:sz w:val="24"/>
          <w:szCs w:val="24"/>
          <w:lang w:val="kk-KZ"/>
        </w:rPr>
      </w:pPr>
    </w:p>
    <w:p w:rsidR="00591A25" w:rsidRDefault="00591A25" w:rsidP="00B74556">
      <w:pPr>
        <w:spacing w:after="0" w:line="240" w:lineRule="auto"/>
        <w:ind w:firstLine="709"/>
        <w:jc w:val="center"/>
        <w:rPr>
          <w:rFonts w:cs="Arial"/>
          <w:b/>
          <w:lang w:val="kk-KZ"/>
        </w:rPr>
      </w:pPr>
    </w:p>
    <w:p w:rsidR="00B74556" w:rsidRPr="00F54AFA" w:rsidRDefault="00B74556" w:rsidP="00B74556">
      <w:pPr>
        <w:spacing w:after="0" w:line="240" w:lineRule="auto"/>
        <w:ind w:firstLine="709"/>
        <w:jc w:val="center"/>
        <w:rPr>
          <w:rFonts w:asciiTheme="minorHAnsi" w:hAnsiTheme="minorHAnsi" w:cstheme="minorHAnsi"/>
          <w:b/>
          <w:lang w:val="kk-KZ"/>
        </w:rPr>
      </w:pPr>
      <w:r w:rsidRPr="00F54AFA">
        <w:rPr>
          <w:rFonts w:asciiTheme="minorHAnsi" w:hAnsiTheme="minorHAnsi" w:cstheme="minorHAnsi"/>
          <w:b/>
          <w:lang w:val="kk-KZ"/>
        </w:rPr>
        <w:t>Толығырақ ақпаратты БАҚ өкілдері телефон арқылы ала алады:</w:t>
      </w:r>
    </w:p>
    <w:p w:rsidR="00C66C99" w:rsidRPr="00F54AFA" w:rsidRDefault="00C66C99" w:rsidP="00C66C99">
      <w:pPr>
        <w:spacing w:after="0" w:line="240" w:lineRule="auto"/>
        <w:jc w:val="center"/>
        <w:rPr>
          <w:rFonts w:asciiTheme="minorHAnsi" w:hAnsiTheme="minorHAnsi" w:cstheme="minorHAnsi"/>
          <w:lang w:val="en-US" w:eastAsia="ru-RU"/>
        </w:rPr>
      </w:pPr>
      <w:r w:rsidRPr="00F54AFA">
        <w:rPr>
          <w:rFonts w:asciiTheme="minorHAnsi" w:hAnsiTheme="minorHAnsi" w:cstheme="minorHAnsi"/>
          <w:lang w:val="en-US" w:eastAsia="ru-RU"/>
        </w:rPr>
        <w:t>+7 (7172) 77-55-</w:t>
      </w:r>
      <w:r w:rsidR="0082143E" w:rsidRPr="00F54AFA">
        <w:rPr>
          <w:rFonts w:asciiTheme="minorHAnsi" w:hAnsiTheme="minorHAnsi" w:cstheme="minorHAnsi"/>
          <w:lang w:val="en-US" w:eastAsia="ru-RU"/>
        </w:rPr>
        <w:t>62</w:t>
      </w:r>
    </w:p>
    <w:p w:rsidR="0082143E" w:rsidRPr="00F54AFA" w:rsidRDefault="00C66C99" w:rsidP="0082143E">
      <w:pPr>
        <w:spacing w:after="0" w:line="240" w:lineRule="auto"/>
        <w:jc w:val="center"/>
        <w:rPr>
          <w:rFonts w:asciiTheme="minorHAnsi" w:hAnsiTheme="minorHAnsi" w:cstheme="minorHAnsi"/>
          <w:lang w:val="en-US"/>
        </w:rPr>
      </w:pPr>
      <w:r w:rsidRPr="00F54AFA">
        <w:rPr>
          <w:rFonts w:asciiTheme="minorHAnsi" w:hAnsiTheme="minorHAnsi" w:cstheme="minorHAnsi"/>
          <w:lang w:val="en-US" w:eastAsia="ru-RU"/>
        </w:rPr>
        <w:t xml:space="preserve">e-mail: </w:t>
      </w:r>
      <w:hyperlink r:id="rId8" w:history="1">
        <w:r w:rsidR="0082143E" w:rsidRPr="00F54AFA">
          <w:rPr>
            <w:rStyle w:val="a3"/>
            <w:rFonts w:asciiTheme="minorHAnsi" w:hAnsiTheme="minorHAnsi" w:cstheme="minorHAnsi"/>
            <w:lang w:val="en-US"/>
          </w:rPr>
          <w:t>Dauren.Alipbekuly@nationalbank.kz</w:t>
        </w:r>
      </w:hyperlink>
    </w:p>
    <w:p w:rsidR="00C66C99" w:rsidRPr="00F54AFA" w:rsidRDefault="00FF23B1" w:rsidP="00C66C99">
      <w:pPr>
        <w:spacing w:after="0" w:line="240" w:lineRule="auto"/>
        <w:jc w:val="center"/>
        <w:rPr>
          <w:rFonts w:asciiTheme="minorHAnsi" w:hAnsiTheme="minorHAnsi" w:cstheme="minorHAnsi"/>
          <w:lang w:val="en-US" w:eastAsia="ru-RU"/>
        </w:rPr>
      </w:pPr>
      <w:hyperlink r:id="rId9" w:history="1">
        <w:r w:rsidR="00C66C99" w:rsidRPr="00F54AFA">
          <w:rPr>
            <w:rStyle w:val="a3"/>
            <w:rFonts w:asciiTheme="minorHAnsi" w:hAnsiTheme="minorHAnsi" w:cstheme="minorHAnsi"/>
            <w:lang w:val="en-US" w:eastAsia="ru-RU"/>
          </w:rPr>
          <w:t>www.nationalbank.kz</w:t>
        </w:r>
      </w:hyperlink>
    </w:p>
    <w:sectPr w:rsidR="00C66C99" w:rsidRPr="00F54AFA" w:rsidSect="00F54AFA">
      <w:pgSz w:w="11906" w:h="16838"/>
      <w:pgMar w:top="567" w:right="680" w:bottom="56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C99" w:rsidRDefault="00C66C99" w:rsidP="00C66C99">
      <w:pPr>
        <w:spacing w:after="0" w:line="240" w:lineRule="auto"/>
      </w:pPr>
      <w:r>
        <w:separator/>
      </w:r>
    </w:p>
  </w:endnote>
  <w:endnote w:type="continuationSeparator" w:id="0">
    <w:p w:rsidR="00C66C99" w:rsidRDefault="00C66C99" w:rsidP="00C66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C99" w:rsidRDefault="00C66C99" w:rsidP="00C66C99">
      <w:pPr>
        <w:spacing w:after="0" w:line="240" w:lineRule="auto"/>
      </w:pPr>
      <w:r>
        <w:separator/>
      </w:r>
    </w:p>
  </w:footnote>
  <w:footnote w:type="continuationSeparator" w:id="0">
    <w:p w:rsidR="00C66C99" w:rsidRDefault="00C66C99" w:rsidP="00C66C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556"/>
    <w:rsid w:val="000005F8"/>
    <w:rsid w:val="001B0AE7"/>
    <w:rsid w:val="00216101"/>
    <w:rsid w:val="002B4A84"/>
    <w:rsid w:val="003C3AF0"/>
    <w:rsid w:val="0056498F"/>
    <w:rsid w:val="00591A25"/>
    <w:rsid w:val="0068251F"/>
    <w:rsid w:val="00807A70"/>
    <w:rsid w:val="0082143E"/>
    <w:rsid w:val="00860502"/>
    <w:rsid w:val="009707C2"/>
    <w:rsid w:val="00A35219"/>
    <w:rsid w:val="00B74556"/>
    <w:rsid w:val="00C50BD4"/>
    <w:rsid w:val="00C66C99"/>
    <w:rsid w:val="00CE7944"/>
    <w:rsid w:val="00F54AFA"/>
    <w:rsid w:val="00F71A50"/>
    <w:rsid w:val="00FF2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A76D1"/>
  <w15:chartTrackingRefBased/>
  <w15:docId w15:val="{3C9C74D4-96A6-40E5-8574-0A274D41B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556"/>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C99"/>
    <w:rPr>
      <w:color w:val="0563C1" w:themeColor="hyperlink"/>
      <w:u w:val="single"/>
    </w:rPr>
  </w:style>
  <w:style w:type="paragraph" w:styleId="a4">
    <w:name w:val="footnote text"/>
    <w:basedOn w:val="a"/>
    <w:link w:val="a5"/>
    <w:uiPriority w:val="99"/>
    <w:semiHidden/>
    <w:unhideWhenUsed/>
    <w:rsid w:val="00C66C99"/>
    <w:pPr>
      <w:spacing w:after="0" w:line="240" w:lineRule="auto"/>
    </w:pPr>
    <w:rPr>
      <w:sz w:val="20"/>
      <w:szCs w:val="20"/>
    </w:rPr>
  </w:style>
  <w:style w:type="character" w:customStyle="1" w:styleId="a5">
    <w:name w:val="Текст сноски Знак"/>
    <w:basedOn w:val="a0"/>
    <w:link w:val="a4"/>
    <w:uiPriority w:val="99"/>
    <w:semiHidden/>
    <w:rsid w:val="00C66C99"/>
    <w:rPr>
      <w:rFonts w:ascii="Calibri" w:eastAsia="Times New Roman" w:hAnsi="Calibri" w:cs="Times New Roman"/>
      <w:sz w:val="20"/>
      <w:szCs w:val="20"/>
    </w:rPr>
  </w:style>
  <w:style w:type="character" w:styleId="a6">
    <w:name w:val="footnote reference"/>
    <w:basedOn w:val="a0"/>
    <w:uiPriority w:val="99"/>
    <w:semiHidden/>
    <w:unhideWhenUsed/>
    <w:rsid w:val="00C66C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92149">
      <w:bodyDiv w:val="1"/>
      <w:marLeft w:val="0"/>
      <w:marRight w:val="0"/>
      <w:marTop w:val="0"/>
      <w:marBottom w:val="0"/>
      <w:divBdr>
        <w:top w:val="none" w:sz="0" w:space="0" w:color="auto"/>
        <w:left w:val="none" w:sz="0" w:space="0" w:color="auto"/>
        <w:bottom w:val="none" w:sz="0" w:space="0" w:color="auto"/>
        <w:right w:val="none" w:sz="0" w:space="0" w:color="auto"/>
      </w:divBdr>
    </w:div>
    <w:div w:id="124179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uren.Alipbekuly@nationalbank.kz"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C4BF9-E416-40F8-931B-58BD1F5CE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293</Words>
  <Characters>1673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Нургазина</dc:creator>
  <cp:keywords/>
  <dc:description/>
  <cp:lastModifiedBy>Айгерим Нургазина</cp:lastModifiedBy>
  <cp:revision>18</cp:revision>
  <dcterms:created xsi:type="dcterms:W3CDTF">2025-06-24T11:27:00Z</dcterms:created>
  <dcterms:modified xsi:type="dcterms:W3CDTF">2025-09-19T11:21:00Z</dcterms:modified>
</cp:coreProperties>
</file>