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C4" w:rsidRPr="00BD0F49" w:rsidRDefault="00B803C4" w:rsidP="003E04C1">
      <w:pPr>
        <w:jc w:val="both"/>
        <w:rPr>
          <w:b/>
          <w:color w:val="000000"/>
          <w:sz w:val="28"/>
          <w:szCs w:val="28"/>
          <w:lang w:val="kk-KZ" w:eastAsia="en-US"/>
        </w:rPr>
      </w:pPr>
      <w:r w:rsidRPr="00BD0F49">
        <w:rPr>
          <w:b/>
          <w:sz w:val="28"/>
          <w:szCs w:val="28"/>
          <w:lang w:val="kk-KZ"/>
        </w:rPr>
        <w:t>Қазақстан Республикасының Әділет министрлігінде 2019 жыл</w:t>
      </w:r>
      <w:r w:rsidR="003E04C1" w:rsidRPr="00BD0F49">
        <w:rPr>
          <w:b/>
          <w:sz w:val="28"/>
          <w:szCs w:val="28"/>
          <w:lang w:val="kk-KZ"/>
        </w:rPr>
        <w:t>ғ</w:t>
      </w:r>
      <w:r w:rsidRPr="00BD0F49">
        <w:rPr>
          <w:b/>
          <w:sz w:val="28"/>
          <w:szCs w:val="28"/>
          <w:lang w:val="kk-KZ"/>
        </w:rPr>
        <w:t xml:space="preserve">ы </w:t>
      </w:r>
      <w:r w:rsidR="003E04C1" w:rsidRPr="00BD0F49">
        <w:rPr>
          <w:b/>
          <w:sz w:val="28"/>
          <w:szCs w:val="28"/>
          <w:lang w:val="kk-KZ"/>
        </w:rPr>
        <w:br/>
      </w:r>
      <w:r w:rsidRPr="00BD0F49">
        <w:rPr>
          <w:b/>
          <w:sz w:val="28"/>
          <w:szCs w:val="28"/>
          <w:lang w:val="kk-KZ"/>
        </w:rPr>
        <w:t xml:space="preserve">3 желтоқсанда № </w:t>
      </w:r>
      <w:r w:rsidRPr="00BD0F49">
        <w:rPr>
          <w:b/>
          <w:color w:val="000000"/>
          <w:sz w:val="28"/>
          <w:szCs w:val="28"/>
          <w:lang w:val="kk-KZ" w:eastAsia="en-US"/>
        </w:rPr>
        <w:t xml:space="preserve"> № 19679 тіркелді</w:t>
      </w:r>
    </w:p>
    <w:p w:rsidR="00F90D26" w:rsidRPr="00BD0F49" w:rsidRDefault="00F90D26" w:rsidP="00F90D26">
      <w:pPr>
        <w:rPr>
          <w:b/>
          <w:lang w:val="kk-KZ"/>
        </w:rPr>
      </w:pPr>
    </w:p>
    <w:p w:rsidR="00F90D26" w:rsidRPr="00BD0F49" w:rsidRDefault="00F90D26" w:rsidP="00F90D26">
      <w:pPr>
        <w:rPr>
          <w:color w:val="000000"/>
          <w:sz w:val="28"/>
          <w:szCs w:val="28"/>
          <w:lang w:eastAsia="en-US"/>
        </w:rPr>
      </w:pPr>
      <w:r w:rsidRPr="00BD0F49">
        <w:rPr>
          <w:color w:val="000000"/>
          <w:sz w:val="28"/>
          <w:szCs w:val="28"/>
          <w:lang w:eastAsia="en-US"/>
        </w:rPr>
        <w:t>Бақылау</w:t>
      </w:r>
      <w:r w:rsidR="00A4165A" w:rsidRPr="00BD0F49">
        <w:rPr>
          <w:color w:val="000000"/>
          <w:sz w:val="28"/>
          <w:szCs w:val="28"/>
          <w:lang w:eastAsia="en-US"/>
        </w:rPr>
        <w:t xml:space="preserve"> 24.08.2025</w:t>
      </w:r>
      <w:r w:rsidRPr="00BD0F49">
        <w:rPr>
          <w:color w:val="000000"/>
          <w:sz w:val="28"/>
          <w:szCs w:val="28"/>
          <w:lang w:eastAsia="en-US"/>
        </w:rPr>
        <w:t>ж.</w:t>
      </w:r>
    </w:p>
    <w:p w:rsidR="00F90D26" w:rsidRPr="00BD0F49" w:rsidRDefault="00F90D26">
      <w:pPr>
        <w:rPr>
          <w:b/>
          <w:color w:val="000000"/>
          <w:sz w:val="28"/>
          <w:szCs w:val="28"/>
          <w:lang w:val="kk-KZ" w:eastAsia="en-US"/>
        </w:rPr>
      </w:pPr>
    </w:p>
    <w:tbl>
      <w:tblPr>
        <w:tblW w:w="10080" w:type="dxa"/>
        <w:tblInd w:w="-34" w:type="dxa"/>
        <w:tblLayout w:type="fixed"/>
        <w:tblLook w:val="01E0" w:firstRow="1" w:lastRow="1" w:firstColumn="1" w:lastColumn="1" w:noHBand="0" w:noVBand="0"/>
      </w:tblPr>
      <w:tblGrid>
        <w:gridCol w:w="4320"/>
        <w:gridCol w:w="1800"/>
        <w:gridCol w:w="3960"/>
      </w:tblGrid>
      <w:tr w:rsidR="00101A75" w:rsidRPr="00BD0F49" w:rsidTr="004415A1">
        <w:trPr>
          <w:trHeight w:val="1843"/>
        </w:trPr>
        <w:tc>
          <w:tcPr>
            <w:tcW w:w="4320" w:type="dxa"/>
            <w:shd w:val="clear" w:color="auto" w:fill="auto"/>
          </w:tcPr>
          <w:p w:rsidR="005C3E5C" w:rsidRPr="00BD0F49" w:rsidRDefault="005C3E5C" w:rsidP="002D0C1E">
            <w:pPr>
              <w:jc w:val="center"/>
              <w:rPr>
                <w:sz w:val="22"/>
                <w:lang w:val="kk-KZ"/>
              </w:rPr>
            </w:pPr>
          </w:p>
          <w:p w:rsidR="00974B45" w:rsidRPr="00BD0F49" w:rsidRDefault="00974B45" w:rsidP="002D0C1E">
            <w:pPr>
              <w:jc w:val="center"/>
              <w:rPr>
                <w:b/>
                <w:sz w:val="22"/>
                <w:lang w:val="kk-KZ"/>
              </w:rPr>
            </w:pPr>
            <w:r w:rsidRPr="00BD0F49">
              <w:rPr>
                <w:b/>
                <w:sz w:val="22"/>
                <w:lang w:val="kk-KZ"/>
              </w:rPr>
              <w:t>«ҚАЗАҚСТАН РЕСПУБЛИКАСЫНЫҢ</w:t>
            </w:r>
          </w:p>
          <w:p w:rsidR="00974B45" w:rsidRPr="00BD0F49" w:rsidRDefault="00974B45" w:rsidP="002D0C1E">
            <w:pPr>
              <w:jc w:val="center"/>
              <w:rPr>
                <w:b/>
                <w:sz w:val="22"/>
                <w:lang w:val="kk-KZ"/>
              </w:rPr>
            </w:pPr>
            <w:r w:rsidRPr="00BD0F49">
              <w:rPr>
                <w:b/>
                <w:sz w:val="22"/>
                <w:lang w:val="kk-KZ"/>
              </w:rPr>
              <w:t>ҰЛТТЫҚ БАНКІ»</w:t>
            </w:r>
          </w:p>
          <w:p w:rsidR="00974B45" w:rsidRPr="00BD0F49" w:rsidRDefault="00974B45" w:rsidP="002D0C1E">
            <w:pPr>
              <w:jc w:val="center"/>
              <w:rPr>
                <w:b/>
                <w:sz w:val="22"/>
                <w:lang w:val="kk-KZ"/>
              </w:rPr>
            </w:pPr>
          </w:p>
          <w:p w:rsidR="00036445" w:rsidRPr="00BD0F49" w:rsidRDefault="00974B45" w:rsidP="002D0C1E">
            <w:pPr>
              <w:jc w:val="center"/>
              <w:rPr>
                <w:sz w:val="22"/>
                <w:lang w:val="kk-KZ"/>
              </w:rPr>
            </w:pPr>
            <w:r w:rsidRPr="00BD0F49">
              <w:rPr>
                <w:sz w:val="22"/>
                <w:lang w:val="kk-KZ"/>
              </w:rPr>
              <w:t xml:space="preserve">РЕСПУБЛИКАЛЫҚ </w:t>
            </w:r>
          </w:p>
          <w:p w:rsidR="00B41D50" w:rsidRPr="00BD0F49" w:rsidRDefault="00C74AAC" w:rsidP="002D0C1E">
            <w:pPr>
              <w:jc w:val="center"/>
              <w:rPr>
                <w:b/>
                <w:sz w:val="22"/>
                <w:lang w:val="kk-KZ"/>
              </w:rPr>
            </w:pPr>
            <w:r w:rsidRPr="00BD0F49">
              <w:rPr>
                <w:sz w:val="22"/>
                <w:lang w:val="kk-KZ"/>
              </w:rPr>
              <w:t>МЕМЛЕКЕТТІК</w:t>
            </w:r>
            <w:r w:rsidR="003E778A" w:rsidRPr="00BD0F49">
              <w:rPr>
                <w:sz w:val="22"/>
                <w:lang w:val="kk-KZ"/>
              </w:rPr>
              <w:t xml:space="preserve"> </w:t>
            </w:r>
            <w:r w:rsidR="00974B45" w:rsidRPr="00BD0F49">
              <w:rPr>
                <w:sz w:val="22"/>
                <w:lang w:val="kk-KZ"/>
              </w:rPr>
              <w:t>МЕКЕМЕСІ</w:t>
            </w:r>
          </w:p>
          <w:p w:rsidR="00FC3CB0" w:rsidRPr="00BD0F49" w:rsidRDefault="00FC3CB0" w:rsidP="002D0C1E">
            <w:pPr>
              <w:jc w:val="center"/>
              <w:rPr>
                <w:b/>
                <w:sz w:val="22"/>
                <w:lang w:val="kk-KZ"/>
              </w:rPr>
            </w:pPr>
          </w:p>
        </w:tc>
        <w:tc>
          <w:tcPr>
            <w:tcW w:w="1800" w:type="dxa"/>
            <w:shd w:val="clear" w:color="auto" w:fill="auto"/>
          </w:tcPr>
          <w:p w:rsidR="00101A75" w:rsidRPr="00BD0F49" w:rsidRDefault="00A96901" w:rsidP="000A62F4">
            <w:pPr>
              <w:rPr>
                <w:sz w:val="22"/>
                <w:lang w:val="kk-KZ"/>
              </w:rPr>
            </w:pPr>
            <w:r w:rsidRPr="00BD0F49">
              <w:rPr>
                <w:noProof/>
                <w:sz w:val="22"/>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AF25AD" w:rsidRPr="00BD0F49" w:rsidRDefault="00AF25AD" w:rsidP="002D0C1E">
            <w:pPr>
              <w:jc w:val="center"/>
              <w:rPr>
                <w:b/>
                <w:sz w:val="22"/>
                <w:lang w:val="kk-KZ"/>
              </w:rPr>
            </w:pPr>
          </w:p>
          <w:p w:rsidR="00036445" w:rsidRPr="00BD0F49" w:rsidRDefault="00974B45" w:rsidP="002D0C1E">
            <w:pPr>
              <w:jc w:val="center"/>
              <w:rPr>
                <w:sz w:val="22"/>
                <w:lang w:val="kk-KZ"/>
              </w:rPr>
            </w:pPr>
            <w:r w:rsidRPr="00BD0F49">
              <w:rPr>
                <w:sz w:val="22"/>
                <w:lang w:val="kk-KZ"/>
              </w:rPr>
              <w:t xml:space="preserve">РЕСПУБЛИКАНСКОЕ </w:t>
            </w:r>
          </w:p>
          <w:p w:rsidR="00974B45" w:rsidRPr="00BD0F49" w:rsidRDefault="00974B45" w:rsidP="002D0C1E">
            <w:pPr>
              <w:jc w:val="center"/>
              <w:rPr>
                <w:sz w:val="22"/>
                <w:lang w:val="kk-KZ"/>
              </w:rPr>
            </w:pPr>
            <w:r w:rsidRPr="00BD0F49">
              <w:rPr>
                <w:sz w:val="22"/>
                <w:lang w:val="kk-KZ"/>
              </w:rPr>
              <w:t>ГОСУДАРСТВЕННОЕ УЧРЕЖДЕНИЕ</w:t>
            </w:r>
          </w:p>
          <w:p w:rsidR="00974B45" w:rsidRPr="00BD0F49" w:rsidRDefault="00974B45" w:rsidP="002D0C1E">
            <w:pPr>
              <w:jc w:val="center"/>
              <w:rPr>
                <w:b/>
                <w:sz w:val="22"/>
                <w:lang w:val="kk-KZ"/>
              </w:rPr>
            </w:pPr>
          </w:p>
          <w:p w:rsidR="00974B45" w:rsidRPr="00BD0F49" w:rsidRDefault="00974B45" w:rsidP="002D0C1E">
            <w:pPr>
              <w:jc w:val="center"/>
              <w:rPr>
                <w:b/>
                <w:sz w:val="22"/>
                <w:lang w:val="kk-KZ"/>
              </w:rPr>
            </w:pPr>
            <w:r w:rsidRPr="00BD0F49">
              <w:rPr>
                <w:b/>
                <w:sz w:val="22"/>
                <w:lang w:val="kk-KZ"/>
              </w:rPr>
              <w:t>«НАЦИОНАЛЬНЫЙ БАНК</w:t>
            </w:r>
          </w:p>
          <w:p w:rsidR="00C74AAC" w:rsidRPr="00BD0F49" w:rsidRDefault="00974B45" w:rsidP="002D0C1E">
            <w:pPr>
              <w:jc w:val="center"/>
              <w:rPr>
                <w:b/>
                <w:sz w:val="22"/>
                <w:lang w:val="kk-KZ"/>
              </w:rPr>
            </w:pPr>
            <w:r w:rsidRPr="00BD0F49">
              <w:rPr>
                <w:b/>
                <w:sz w:val="22"/>
                <w:lang w:val="kk-KZ"/>
              </w:rPr>
              <w:t>РЕСПУБЛИКИ КАЗАХСТАН»</w:t>
            </w:r>
          </w:p>
          <w:p w:rsidR="00D40F0B" w:rsidRPr="00BD0F49" w:rsidRDefault="00D40F0B" w:rsidP="002D0C1E">
            <w:pPr>
              <w:jc w:val="center"/>
              <w:rPr>
                <w:b/>
                <w:sz w:val="22"/>
                <w:lang w:val="kk-KZ"/>
              </w:rPr>
            </w:pPr>
          </w:p>
        </w:tc>
      </w:tr>
      <w:tr w:rsidR="009945C2" w:rsidRPr="00BD0F49" w:rsidTr="004415A1">
        <w:trPr>
          <w:trHeight w:val="691"/>
        </w:trPr>
        <w:tc>
          <w:tcPr>
            <w:tcW w:w="4320" w:type="dxa"/>
            <w:shd w:val="clear" w:color="auto" w:fill="auto"/>
          </w:tcPr>
          <w:p w:rsidR="005B3FB1" w:rsidRPr="00BD0F49" w:rsidRDefault="005B3FB1" w:rsidP="002D0C1E">
            <w:pPr>
              <w:jc w:val="center"/>
              <w:rPr>
                <w:b/>
                <w:sz w:val="22"/>
                <w:lang w:val="kk-KZ"/>
              </w:rPr>
            </w:pPr>
            <w:r w:rsidRPr="00BD0F49">
              <w:rPr>
                <w:b/>
                <w:sz w:val="22"/>
                <w:lang w:val="kk-KZ"/>
              </w:rPr>
              <w:t>БАСҚАРМАСЫНЫҢ</w:t>
            </w:r>
          </w:p>
          <w:p w:rsidR="009945C2" w:rsidRPr="00BD0F49" w:rsidRDefault="005B3FB1" w:rsidP="002D0C1E">
            <w:pPr>
              <w:jc w:val="center"/>
              <w:rPr>
                <w:b/>
                <w:sz w:val="22"/>
                <w:lang w:val="kk-KZ"/>
              </w:rPr>
            </w:pPr>
            <w:r w:rsidRPr="00BD0F49">
              <w:rPr>
                <w:b/>
                <w:sz w:val="22"/>
                <w:lang w:val="kk-KZ"/>
              </w:rPr>
              <w:t>ҚАУЛЫСЫ</w:t>
            </w:r>
          </w:p>
        </w:tc>
        <w:tc>
          <w:tcPr>
            <w:tcW w:w="1800" w:type="dxa"/>
            <w:shd w:val="clear" w:color="auto" w:fill="auto"/>
          </w:tcPr>
          <w:p w:rsidR="009945C2" w:rsidRPr="00BD0F49" w:rsidRDefault="009945C2" w:rsidP="002D0C1E">
            <w:pPr>
              <w:ind w:left="158"/>
              <w:rPr>
                <w:sz w:val="22"/>
                <w:lang w:val="kk-KZ"/>
              </w:rPr>
            </w:pPr>
          </w:p>
        </w:tc>
        <w:tc>
          <w:tcPr>
            <w:tcW w:w="3960" w:type="dxa"/>
            <w:shd w:val="clear" w:color="auto" w:fill="auto"/>
          </w:tcPr>
          <w:p w:rsidR="005B3FB1" w:rsidRPr="00BD0F49" w:rsidRDefault="005B3FB1" w:rsidP="002D0C1E">
            <w:pPr>
              <w:jc w:val="center"/>
              <w:rPr>
                <w:b/>
                <w:sz w:val="22"/>
                <w:lang w:val="kk-KZ"/>
              </w:rPr>
            </w:pPr>
            <w:r w:rsidRPr="00BD0F49">
              <w:rPr>
                <w:b/>
                <w:sz w:val="22"/>
                <w:lang w:val="kk-KZ"/>
              </w:rPr>
              <w:t xml:space="preserve">ПОСТАНОВЛЕНИЕ </w:t>
            </w:r>
          </w:p>
          <w:p w:rsidR="009945C2" w:rsidRPr="00BD0F49" w:rsidRDefault="005B3FB1" w:rsidP="002D0C1E">
            <w:pPr>
              <w:jc w:val="center"/>
              <w:rPr>
                <w:b/>
                <w:sz w:val="22"/>
                <w:lang w:val="kk-KZ"/>
              </w:rPr>
            </w:pPr>
            <w:r w:rsidRPr="00BD0F49">
              <w:rPr>
                <w:b/>
                <w:sz w:val="22"/>
                <w:lang w:val="kk-KZ"/>
              </w:rPr>
              <w:t>ПРАВЛЕНИЯ</w:t>
            </w:r>
          </w:p>
        </w:tc>
      </w:tr>
      <w:tr w:rsidR="009C1B83" w:rsidRPr="00BD0F49" w:rsidTr="004415A1">
        <w:trPr>
          <w:trHeight w:val="964"/>
        </w:trPr>
        <w:tc>
          <w:tcPr>
            <w:tcW w:w="4320" w:type="dxa"/>
            <w:shd w:val="clear" w:color="auto" w:fill="auto"/>
          </w:tcPr>
          <w:p w:rsidR="009C1B83" w:rsidRPr="00BD0F49" w:rsidRDefault="009C1B83" w:rsidP="009C1B83">
            <w:pPr>
              <w:jc w:val="center"/>
              <w:rPr>
                <w:sz w:val="22"/>
                <w:szCs w:val="22"/>
                <w:lang w:val="kk-KZ"/>
              </w:rPr>
            </w:pPr>
            <w:r w:rsidRPr="00BD0F49">
              <w:rPr>
                <w:sz w:val="22"/>
                <w:szCs w:val="22"/>
                <w:lang w:val="kk-KZ"/>
              </w:rPr>
              <w:t xml:space="preserve">2019 жылғы 29 қараша </w:t>
            </w:r>
          </w:p>
          <w:p w:rsidR="009C1B83" w:rsidRPr="00BD0F49" w:rsidRDefault="009C1B83" w:rsidP="009C1B83">
            <w:pPr>
              <w:jc w:val="center"/>
              <w:rPr>
                <w:sz w:val="22"/>
                <w:szCs w:val="22"/>
                <w:lang w:val="kk-KZ"/>
              </w:rPr>
            </w:pPr>
          </w:p>
          <w:p w:rsidR="009C1B83" w:rsidRPr="00BD0F49" w:rsidRDefault="009C1B83" w:rsidP="009C1B83">
            <w:pPr>
              <w:jc w:val="center"/>
              <w:rPr>
                <w:sz w:val="22"/>
                <w:lang w:val="kk-KZ"/>
              </w:rPr>
            </w:pPr>
            <w:r w:rsidRPr="00BD0F49">
              <w:rPr>
                <w:sz w:val="22"/>
                <w:szCs w:val="22"/>
                <w:lang w:val="kk-KZ"/>
              </w:rPr>
              <w:t>Алматы қаласы</w:t>
            </w:r>
          </w:p>
        </w:tc>
        <w:tc>
          <w:tcPr>
            <w:tcW w:w="1800" w:type="dxa"/>
            <w:shd w:val="clear" w:color="auto" w:fill="auto"/>
          </w:tcPr>
          <w:p w:rsidR="009C1B83" w:rsidRPr="00BD0F49" w:rsidRDefault="009C1B83" w:rsidP="009C1B83">
            <w:pPr>
              <w:jc w:val="center"/>
              <w:rPr>
                <w:sz w:val="22"/>
                <w:lang w:val="kk-KZ"/>
              </w:rPr>
            </w:pPr>
          </w:p>
        </w:tc>
        <w:tc>
          <w:tcPr>
            <w:tcW w:w="3960" w:type="dxa"/>
            <w:shd w:val="clear" w:color="auto" w:fill="auto"/>
          </w:tcPr>
          <w:p w:rsidR="009C1B83" w:rsidRPr="00BD0F49" w:rsidRDefault="009C1B83" w:rsidP="009C1B83">
            <w:pPr>
              <w:jc w:val="center"/>
              <w:rPr>
                <w:sz w:val="22"/>
                <w:szCs w:val="22"/>
                <w:lang w:val="kk-KZ"/>
              </w:rPr>
            </w:pPr>
            <w:r w:rsidRPr="00BD0F49">
              <w:rPr>
                <w:sz w:val="22"/>
                <w:szCs w:val="22"/>
                <w:lang w:val="kk-KZ"/>
              </w:rPr>
              <w:t>№ 229</w:t>
            </w:r>
          </w:p>
          <w:p w:rsidR="009C1B83" w:rsidRPr="00BD0F49" w:rsidRDefault="009C1B83" w:rsidP="009C1B83">
            <w:pPr>
              <w:jc w:val="center"/>
              <w:rPr>
                <w:sz w:val="22"/>
                <w:szCs w:val="22"/>
                <w:lang w:val="kk-KZ"/>
              </w:rPr>
            </w:pPr>
          </w:p>
          <w:p w:rsidR="009C1B83" w:rsidRPr="00BD0F49" w:rsidRDefault="009C1B83" w:rsidP="009C1B83">
            <w:pPr>
              <w:jc w:val="center"/>
              <w:rPr>
                <w:sz w:val="22"/>
                <w:szCs w:val="22"/>
                <w:lang w:val="kk-KZ"/>
              </w:rPr>
            </w:pPr>
            <w:r w:rsidRPr="00BD0F49">
              <w:rPr>
                <w:sz w:val="22"/>
                <w:szCs w:val="22"/>
                <w:lang w:val="kk-KZ"/>
              </w:rPr>
              <w:t>город Алматы</w:t>
            </w:r>
          </w:p>
          <w:p w:rsidR="009C1B83" w:rsidRPr="00BD0F49" w:rsidRDefault="009C1B83" w:rsidP="009C1B83">
            <w:pPr>
              <w:jc w:val="center"/>
              <w:rPr>
                <w:sz w:val="22"/>
                <w:lang w:val="kk-KZ"/>
              </w:rPr>
            </w:pPr>
          </w:p>
        </w:tc>
      </w:tr>
    </w:tbl>
    <w:p w:rsidR="006A1DE6" w:rsidRPr="00BD0F49" w:rsidRDefault="006A1DE6" w:rsidP="008928FC">
      <w:pPr>
        <w:rPr>
          <w:b/>
          <w:sz w:val="28"/>
          <w:szCs w:val="20"/>
          <w:lang w:val="kk-KZ"/>
        </w:rPr>
      </w:pPr>
    </w:p>
    <w:p w:rsidR="009E4497" w:rsidRPr="00BD0F49" w:rsidRDefault="0090132B" w:rsidP="009E4497">
      <w:pPr>
        <w:rPr>
          <w:b/>
          <w:sz w:val="28"/>
          <w:szCs w:val="20"/>
          <w:lang w:val="kk-KZ"/>
        </w:rPr>
      </w:pPr>
      <w:r w:rsidRPr="00BD0F49">
        <w:rPr>
          <w:b/>
          <w:sz w:val="28"/>
          <w:szCs w:val="20"/>
          <w:lang w:val="kk-KZ"/>
        </w:rPr>
        <w:t xml:space="preserve">Ең төмен резервтік талаптар </w:t>
      </w:r>
    </w:p>
    <w:p w:rsidR="00335FE1" w:rsidRPr="00BD0F49" w:rsidRDefault="0090132B" w:rsidP="009E4497">
      <w:pPr>
        <w:rPr>
          <w:b/>
          <w:sz w:val="28"/>
          <w:szCs w:val="20"/>
          <w:lang w:val="kk-KZ"/>
        </w:rPr>
      </w:pPr>
      <w:r w:rsidRPr="00BD0F49">
        <w:rPr>
          <w:b/>
          <w:sz w:val="28"/>
          <w:szCs w:val="20"/>
          <w:lang w:val="kk-KZ"/>
        </w:rPr>
        <w:t xml:space="preserve">туралы қағидаларды бекіту туралы </w:t>
      </w:r>
    </w:p>
    <w:p w:rsidR="00FE6C2F" w:rsidRPr="00BD0F49" w:rsidRDefault="00FE6C2F" w:rsidP="009E4497">
      <w:pPr>
        <w:rPr>
          <w:b/>
          <w:sz w:val="28"/>
          <w:szCs w:val="20"/>
          <w:lang w:val="kk-KZ"/>
        </w:rPr>
      </w:pPr>
    </w:p>
    <w:p w:rsidR="00F90D26" w:rsidRPr="00BD0F49" w:rsidRDefault="00F90D26" w:rsidP="00F90D26">
      <w:pPr>
        <w:ind w:firstLine="709"/>
        <w:jc w:val="center"/>
        <w:rPr>
          <w:b/>
          <w:sz w:val="28"/>
          <w:szCs w:val="28"/>
          <w:lang w:val="kk-KZ"/>
        </w:rPr>
      </w:pPr>
      <w:r w:rsidRPr="00BD0F49">
        <w:rPr>
          <w:b/>
          <w:sz w:val="28"/>
          <w:szCs w:val="28"/>
          <w:lang w:val="kk-KZ"/>
        </w:rPr>
        <w:t>(Өзгерістер мен толықтырулар:</w:t>
      </w:r>
    </w:p>
    <w:p w:rsidR="005B4319" w:rsidRPr="00BD0F49" w:rsidRDefault="00F90D26" w:rsidP="007003F6">
      <w:pPr>
        <w:numPr>
          <w:ilvl w:val="0"/>
          <w:numId w:val="28"/>
        </w:numPr>
        <w:rPr>
          <w:b/>
          <w:sz w:val="28"/>
          <w:szCs w:val="28"/>
          <w:lang w:val="kk-KZ"/>
        </w:rPr>
      </w:pPr>
      <w:r w:rsidRPr="00BD0F49">
        <w:rPr>
          <w:b/>
          <w:sz w:val="28"/>
          <w:szCs w:val="28"/>
          <w:lang w:val="kk-KZ"/>
        </w:rPr>
        <w:t>ҚРҰБ БҚ № 77  2020ж.15.06.</w:t>
      </w:r>
      <w:r w:rsidR="007003F6" w:rsidRPr="00BD0F49">
        <w:rPr>
          <w:b/>
          <w:sz w:val="28"/>
          <w:szCs w:val="28"/>
          <w:lang w:val="kk-KZ"/>
        </w:rPr>
        <w:t>;</w:t>
      </w:r>
    </w:p>
    <w:p w:rsidR="009B321B" w:rsidRPr="00BD0F49" w:rsidRDefault="007003F6" w:rsidP="007003F6">
      <w:pPr>
        <w:numPr>
          <w:ilvl w:val="0"/>
          <w:numId w:val="28"/>
        </w:numPr>
        <w:rPr>
          <w:sz w:val="28"/>
          <w:szCs w:val="20"/>
          <w:lang w:val="kk-KZ"/>
        </w:rPr>
      </w:pPr>
      <w:r w:rsidRPr="00BD0F49">
        <w:rPr>
          <w:b/>
          <w:sz w:val="28"/>
          <w:szCs w:val="28"/>
          <w:lang w:val="kk-KZ"/>
        </w:rPr>
        <w:t>ҚРҰБ БҚ № 135  2020ж.30.11.</w:t>
      </w:r>
      <w:r w:rsidR="009B321B" w:rsidRPr="00BD0F49">
        <w:rPr>
          <w:b/>
          <w:sz w:val="28"/>
          <w:szCs w:val="28"/>
        </w:rPr>
        <w:t>;</w:t>
      </w:r>
    </w:p>
    <w:p w:rsidR="00B2041E" w:rsidRPr="00BD0F49" w:rsidRDefault="009B321B" w:rsidP="007003F6">
      <w:pPr>
        <w:numPr>
          <w:ilvl w:val="0"/>
          <w:numId w:val="28"/>
        </w:numPr>
        <w:rPr>
          <w:sz w:val="28"/>
          <w:szCs w:val="20"/>
          <w:lang w:val="kk-KZ"/>
        </w:rPr>
      </w:pPr>
      <w:r w:rsidRPr="00BD0F49">
        <w:rPr>
          <w:b/>
          <w:sz w:val="28"/>
          <w:szCs w:val="28"/>
          <w:lang w:val="kk-KZ"/>
        </w:rPr>
        <w:t>ҚРҰБ БҚ № 2  2022ж.24.01.</w:t>
      </w:r>
      <w:r w:rsidR="00B2041E" w:rsidRPr="00BD0F49">
        <w:rPr>
          <w:b/>
          <w:sz w:val="28"/>
          <w:szCs w:val="28"/>
          <w:lang w:val="kk-KZ"/>
        </w:rPr>
        <w:t>;</w:t>
      </w:r>
    </w:p>
    <w:p w:rsidR="002C358C" w:rsidRPr="00BD0F49" w:rsidRDefault="00B2041E" w:rsidP="007003F6">
      <w:pPr>
        <w:numPr>
          <w:ilvl w:val="0"/>
          <w:numId w:val="28"/>
        </w:numPr>
        <w:rPr>
          <w:sz w:val="28"/>
          <w:szCs w:val="20"/>
          <w:lang w:val="kk-KZ"/>
        </w:rPr>
      </w:pPr>
      <w:r w:rsidRPr="00BD0F49">
        <w:rPr>
          <w:b/>
          <w:sz w:val="28"/>
          <w:szCs w:val="28"/>
          <w:lang w:val="kk-KZ"/>
        </w:rPr>
        <w:t>ҚРҰБ БҚ № 98  2022ж.21.11.</w:t>
      </w:r>
      <w:r w:rsidR="002C358C" w:rsidRPr="00BD0F49">
        <w:rPr>
          <w:b/>
          <w:sz w:val="28"/>
          <w:szCs w:val="28"/>
          <w:lang w:val="kk-KZ"/>
        </w:rPr>
        <w:t>;</w:t>
      </w:r>
    </w:p>
    <w:p w:rsidR="00A4165A" w:rsidRPr="00BD0F49" w:rsidRDefault="002C358C" w:rsidP="007003F6">
      <w:pPr>
        <w:numPr>
          <w:ilvl w:val="0"/>
          <w:numId w:val="28"/>
        </w:numPr>
        <w:rPr>
          <w:sz w:val="28"/>
          <w:szCs w:val="20"/>
          <w:lang w:val="kk-KZ"/>
        </w:rPr>
      </w:pPr>
      <w:r w:rsidRPr="00BD0F49">
        <w:rPr>
          <w:b/>
          <w:sz w:val="28"/>
          <w:szCs w:val="28"/>
          <w:lang w:val="kk-KZ"/>
        </w:rPr>
        <w:t xml:space="preserve">ҚРҰБ БҚ </w:t>
      </w:r>
      <w:r w:rsidRPr="00BD0F49">
        <w:rPr>
          <w:b/>
          <w:sz w:val="28"/>
          <w:szCs w:val="28"/>
        </w:rPr>
        <w:t>№ 87 2023ж.27.11.</w:t>
      </w:r>
    </w:p>
    <w:p w:rsidR="007003F6" w:rsidRPr="00BD0F49" w:rsidRDefault="00A4165A" w:rsidP="00A4165A">
      <w:pPr>
        <w:numPr>
          <w:ilvl w:val="0"/>
          <w:numId w:val="28"/>
        </w:numPr>
        <w:rPr>
          <w:sz w:val="28"/>
          <w:szCs w:val="20"/>
          <w:lang w:val="kk-KZ"/>
        </w:rPr>
      </w:pPr>
      <w:r w:rsidRPr="00BD0F49">
        <w:rPr>
          <w:b/>
          <w:sz w:val="28"/>
          <w:szCs w:val="28"/>
          <w:lang w:val="kk-KZ"/>
        </w:rPr>
        <w:t xml:space="preserve">ҚРҰБ БҚ </w:t>
      </w:r>
      <w:r w:rsidRPr="00BD0F49">
        <w:rPr>
          <w:b/>
          <w:sz w:val="28"/>
          <w:szCs w:val="28"/>
        </w:rPr>
        <w:t>№ 44 2025ж.25.07.</w:t>
      </w:r>
      <w:r w:rsidR="007003F6" w:rsidRPr="00BD0F49">
        <w:rPr>
          <w:b/>
          <w:sz w:val="28"/>
          <w:szCs w:val="28"/>
          <w:lang w:val="kk-KZ"/>
        </w:rPr>
        <w:t>)</w:t>
      </w:r>
    </w:p>
    <w:p w:rsidR="00FE6C2F" w:rsidRPr="00BD0F49" w:rsidRDefault="00FE6C2F" w:rsidP="00B803C4">
      <w:pPr>
        <w:ind w:firstLine="720"/>
        <w:jc w:val="right"/>
        <w:rPr>
          <w:b/>
          <w:sz w:val="28"/>
          <w:szCs w:val="20"/>
          <w:lang w:val="kk-KZ"/>
        </w:rPr>
      </w:pPr>
    </w:p>
    <w:p w:rsidR="00C721D4" w:rsidRPr="00BD0F49" w:rsidRDefault="00A4165A" w:rsidP="002C358C">
      <w:pPr>
        <w:ind w:firstLine="720"/>
        <w:jc w:val="both"/>
        <w:rPr>
          <w:sz w:val="28"/>
          <w:szCs w:val="20"/>
          <w:lang w:val="kk-KZ"/>
        </w:rPr>
      </w:pPr>
      <w:r w:rsidRPr="00BD0F49">
        <w:rPr>
          <w:sz w:val="28"/>
          <w:szCs w:val="28"/>
          <w:lang w:val="kk-KZ"/>
        </w:rPr>
        <w:t xml:space="preserve">Қазақстан Республикасының Ұлттық Банкі туралы» Қазақстан Республикасы Заңының 32-бабының </w:t>
      </w:r>
      <w:r w:rsidR="0043611C" w:rsidRPr="00BD0F49">
        <w:rPr>
          <w:sz w:val="28"/>
          <w:szCs w:val="28"/>
          <w:lang w:val="kk-KZ"/>
        </w:rPr>
        <w:t>ек</w:t>
      </w:r>
      <w:r w:rsidRPr="00BD0F49">
        <w:rPr>
          <w:sz w:val="28"/>
          <w:szCs w:val="28"/>
          <w:lang w:val="kk-KZ"/>
        </w:rPr>
        <w:t xml:space="preserve">інші бөлігіне сәйкес </w:t>
      </w:r>
      <w:r w:rsidRPr="00BD0F49">
        <w:rPr>
          <w:sz w:val="28"/>
          <w:lang w:val="kk-KZ"/>
        </w:rPr>
        <w:t>Қазақстан Республикасы Ұлттық Банкінің Басқармасы</w:t>
      </w:r>
      <w:r w:rsidR="00604474" w:rsidRPr="00BD0F49">
        <w:rPr>
          <w:sz w:val="28"/>
          <w:szCs w:val="20"/>
          <w:lang w:val="kk-KZ"/>
        </w:rPr>
        <w:t xml:space="preserve"> </w:t>
      </w:r>
      <w:r w:rsidR="0090132B" w:rsidRPr="00BD0F49">
        <w:rPr>
          <w:b/>
          <w:sz w:val="28"/>
          <w:szCs w:val="20"/>
          <w:lang w:val="kk-KZ"/>
        </w:rPr>
        <w:t>ҚАУЛЫ ЕТЕДІ</w:t>
      </w:r>
      <w:r w:rsidR="00C721D4" w:rsidRPr="00BD0F49">
        <w:rPr>
          <w:b/>
          <w:sz w:val="28"/>
          <w:szCs w:val="20"/>
          <w:lang w:val="kk-KZ"/>
        </w:rPr>
        <w:t>:</w:t>
      </w:r>
    </w:p>
    <w:p w:rsidR="00C721D4" w:rsidRPr="00BD0F49" w:rsidRDefault="00992FF6" w:rsidP="002B376B">
      <w:pPr>
        <w:pStyle w:val="af8"/>
        <w:numPr>
          <w:ilvl w:val="0"/>
          <w:numId w:val="18"/>
        </w:numPr>
        <w:tabs>
          <w:tab w:val="left" w:pos="1134"/>
        </w:tabs>
        <w:suppressAutoHyphens/>
        <w:ind w:left="0" w:firstLine="709"/>
        <w:contextualSpacing/>
        <w:jc w:val="both"/>
        <w:rPr>
          <w:sz w:val="28"/>
          <w:szCs w:val="20"/>
          <w:lang w:val="kk-KZ"/>
        </w:rPr>
      </w:pPr>
      <w:r w:rsidRPr="00BD0F49">
        <w:rPr>
          <w:sz w:val="28"/>
          <w:szCs w:val="20"/>
          <w:lang w:val="kk-KZ"/>
        </w:rPr>
        <w:t xml:space="preserve">Қоса беріліп отырған </w:t>
      </w:r>
      <w:r w:rsidR="00F57406" w:rsidRPr="00BD0F49">
        <w:rPr>
          <w:sz w:val="28"/>
          <w:szCs w:val="20"/>
          <w:lang w:val="kk-KZ"/>
        </w:rPr>
        <w:t xml:space="preserve">Ең төмен резервтік талаптар туралы қағидалар </w:t>
      </w:r>
      <w:r w:rsidR="004A3ACA" w:rsidRPr="00BD0F49">
        <w:rPr>
          <w:sz w:val="28"/>
          <w:szCs w:val="20"/>
          <w:lang w:val="kk-KZ"/>
        </w:rPr>
        <w:t>бекітілсін</w:t>
      </w:r>
      <w:r w:rsidR="00C721D4" w:rsidRPr="00BD0F49">
        <w:rPr>
          <w:sz w:val="28"/>
          <w:szCs w:val="20"/>
          <w:lang w:val="kk-KZ"/>
        </w:rPr>
        <w:t>.</w:t>
      </w:r>
    </w:p>
    <w:p w:rsidR="003A67E6" w:rsidRPr="00BD0F49" w:rsidRDefault="00A07B8A" w:rsidP="00D13D38">
      <w:pPr>
        <w:pStyle w:val="af8"/>
        <w:numPr>
          <w:ilvl w:val="0"/>
          <w:numId w:val="18"/>
        </w:numPr>
        <w:tabs>
          <w:tab w:val="left" w:pos="1134"/>
        </w:tabs>
        <w:suppressAutoHyphens/>
        <w:ind w:left="0" w:firstLine="709"/>
        <w:contextualSpacing/>
        <w:jc w:val="both"/>
        <w:rPr>
          <w:color w:val="000000"/>
          <w:sz w:val="28"/>
          <w:szCs w:val="28"/>
          <w:lang w:val="kk-KZ"/>
        </w:rPr>
      </w:pPr>
      <w:r w:rsidRPr="00BD0F49">
        <w:rPr>
          <w:sz w:val="28"/>
          <w:szCs w:val="20"/>
          <w:lang w:val="kk-KZ"/>
        </w:rPr>
        <w:t>Осы</w:t>
      </w:r>
      <w:r w:rsidRPr="00BD0F49">
        <w:rPr>
          <w:color w:val="000000"/>
          <w:sz w:val="28"/>
          <w:szCs w:val="28"/>
          <w:lang w:val="kk-KZ"/>
        </w:rPr>
        <w:t xml:space="preserve"> </w:t>
      </w:r>
      <w:r w:rsidRPr="00BD0F49">
        <w:rPr>
          <w:sz w:val="28"/>
          <w:szCs w:val="20"/>
          <w:lang w:val="kk-KZ"/>
        </w:rPr>
        <w:t>қаулыға</w:t>
      </w:r>
      <w:r w:rsidRPr="00BD0F49">
        <w:rPr>
          <w:color w:val="000000"/>
          <w:sz w:val="28"/>
          <w:szCs w:val="28"/>
          <w:lang w:val="kk-KZ"/>
        </w:rPr>
        <w:t xml:space="preserve"> қосымшаға сәйкес тізбе бойынша Қазақстан Республикасы Ұлттық Банкінің кейбір қаулыларының</w:t>
      </w:r>
      <w:r w:rsidR="009E4497" w:rsidRPr="00BD0F49">
        <w:rPr>
          <w:color w:val="000000"/>
          <w:sz w:val="28"/>
          <w:szCs w:val="28"/>
          <w:lang w:val="kk-KZ"/>
        </w:rPr>
        <w:t xml:space="preserve">, </w:t>
      </w:r>
      <w:r w:rsidR="0011457B" w:rsidRPr="00BD0F49">
        <w:rPr>
          <w:sz w:val="28"/>
          <w:lang w:val="kk-KZ" w:eastAsia="zh-CN"/>
        </w:rPr>
        <w:t>сондай-ақ</w:t>
      </w:r>
      <w:r w:rsidR="0011457B" w:rsidRPr="00BD0F49">
        <w:rPr>
          <w:color w:val="000000"/>
          <w:sz w:val="28"/>
          <w:szCs w:val="28"/>
          <w:lang w:val="kk-KZ"/>
        </w:rPr>
        <w:t xml:space="preserve"> </w:t>
      </w:r>
      <w:r w:rsidR="009E4497" w:rsidRPr="00BD0F49">
        <w:rPr>
          <w:color w:val="000000"/>
          <w:sz w:val="28"/>
          <w:szCs w:val="28"/>
          <w:lang w:val="kk-KZ"/>
        </w:rPr>
        <w:t xml:space="preserve">Қазақстан Республикасы Ұлттық Банкінің кейбір қаулыларының құрылымдық элементтерінің </w:t>
      </w:r>
      <w:r w:rsidRPr="00BD0F49">
        <w:rPr>
          <w:color w:val="000000"/>
          <w:sz w:val="28"/>
          <w:szCs w:val="28"/>
          <w:lang w:val="kk-KZ"/>
        </w:rPr>
        <w:t>күші жойылды деп танылсын</w:t>
      </w:r>
      <w:r w:rsidR="00D5678D" w:rsidRPr="00BD0F49">
        <w:rPr>
          <w:sz w:val="28"/>
          <w:szCs w:val="20"/>
          <w:lang w:val="kk-KZ"/>
        </w:rPr>
        <w:t>.</w:t>
      </w:r>
      <w:r w:rsidR="0011457B" w:rsidRPr="00BD0F49">
        <w:rPr>
          <w:sz w:val="28"/>
          <w:lang w:val="kk-KZ" w:eastAsia="zh-CN"/>
        </w:rPr>
        <w:t xml:space="preserve"> </w:t>
      </w:r>
    </w:p>
    <w:p w:rsidR="00327A54" w:rsidRPr="00BD0F49" w:rsidRDefault="001F4AB7" w:rsidP="00D13D38">
      <w:pPr>
        <w:pStyle w:val="af8"/>
        <w:numPr>
          <w:ilvl w:val="0"/>
          <w:numId w:val="18"/>
        </w:numPr>
        <w:tabs>
          <w:tab w:val="left" w:pos="1134"/>
        </w:tabs>
        <w:suppressAutoHyphens/>
        <w:ind w:left="0" w:firstLine="709"/>
        <w:contextualSpacing/>
        <w:jc w:val="both"/>
        <w:rPr>
          <w:color w:val="000000"/>
          <w:sz w:val="28"/>
          <w:szCs w:val="28"/>
          <w:lang w:val="kk-KZ"/>
        </w:rPr>
      </w:pPr>
      <w:r w:rsidRPr="00BD0F49">
        <w:rPr>
          <w:sz w:val="28"/>
          <w:szCs w:val="28"/>
          <w:lang w:val="kk-KZ"/>
        </w:rPr>
        <w:t>Ақша-</w:t>
      </w:r>
      <w:r w:rsidRPr="00BD0F49">
        <w:rPr>
          <w:color w:val="000000"/>
          <w:sz w:val="28"/>
          <w:szCs w:val="28"/>
          <w:lang w:val="kk-KZ"/>
        </w:rPr>
        <w:t>кредит</w:t>
      </w:r>
      <w:r w:rsidRPr="00BD0F49">
        <w:rPr>
          <w:sz w:val="28"/>
          <w:szCs w:val="28"/>
          <w:lang w:val="kk-KZ"/>
        </w:rPr>
        <w:t xml:space="preserve"> саясаты департаменті</w:t>
      </w:r>
      <w:r w:rsidRPr="00BD0F49">
        <w:rPr>
          <w:color w:val="000000"/>
          <w:sz w:val="28"/>
          <w:szCs w:val="28"/>
          <w:lang w:val="kk-KZ"/>
        </w:rPr>
        <w:t xml:space="preserve"> </w:t>
      </w:r>
      <w:r w:rsidR="00327A54" w:rsidRPr="00BD0F49">
        <w:rPr>
          <w:color w:val="000000"/>
          <w:sz w:val="28"/>
          <w:szCs w:val="28"/>
          <w:lang w:val="kk-KZ"/>
        </w:rPr>
        <w:t>(</w:t>
      </w:r>
      <w:r w:rsidR="00720C78" w:rsidRPr="00BD0F49">
        <w:rPr>
          <w:color w:val="000000"/>
          <w:sz w:val="28"/>
          <w:szCs w:val="28"/>
          <w:lang w:val="kk-KZ"/>
        </w:rPr>
        <w:t>Тутушкин В</w:t>
      </w:r>
      <w:r w:rsidR="00327A54" w:rsidRPr="00BD0F49">
        <w:rPr>
          <w:color w:val="000000"/>
          <w:sz w:val="28"/>
          <w:szCs w:val="28"/>
          <w:lang w:val="kk-KZ"/>
        </w:rPr>
        <w:t>.</w:t>
      </w:r>
      <w:r w:rsidR="00720C78" w:rsidRPr="00BD0F49">
        <w:rPr>
          <w:color w:val="000000"/>
          <w:sz w:val="28"/>
          <w:szCs w:val="28"/>
          <w:lang w:val="kk-KZ"/>
        </w:rPr>
        <w:t>А</w:t>
      </w:r>
      <w:r w:rsidR="00327A54" w:rsidRPr="00BD0F49">
        <w:rPr>
          <w:color w:val="000000"/>
          <w:sz w:val="28"/>
          <w:szCs w:val="28"/>
          <w:lang w:val="kk-KZ"/>
        </w:rPr>
        <w:t>.) Қазақстан Республикасының заңнамасында белгіленген тәртіппен:</w:t>
      </w:r>
    </w:p>
    <w:p w:rsidR="00327A54" w:rsidRPr="00BD0F49" w:rsidRDefault="00327A54" w:rsidP="00327A54">
      <w:pPr>
        <w:widowControl w:val="0"/>
        <w:ind w:firstLine="709"/>
        <w:jc w:val="both"/>
        <w:rPr>
          <w:rStyle w:val="s0"/>
          <w:rFonts w:ascii="Times New Roman" w:hAnsi="Times New Roman"/>
          <w:sz w:val="28"/>
          <w:szCs w:val="28"/>
          <w:lang w:val="kk-KZ"/>
        </w:rPr>
      </w:pPr>
      <w:r w:rsidRPr="00BD0F49">
        <w:rPr>
          <w:rStyle w:val="s0"/>
          <w:rFonts w:ascii="Times New Roman" w:hAnsi="Times New Roman"/>
          <w:sz w:val="28"/>
          <w:szCs w:val="28"/>
          <w:lang w:val="kk-KZ"/>
        </w:rPr>
        <w:t>1) Заң департаментімен (</w:t>
      </w:r>
      <w:r w:rsidR="00720C78" w:rsidRPr="00BD0F49">
        <w:rPr>
          <w:sz w:val="28"/>
          <w:szCs w:val="28"/>
          <w:lang w:val="kk-KZ"/>
        </w:rPr>
        <w:t>Қасенов А.С.</w:t>
      </w:r>
      <w:r w:rsidRPr="00BD0F49">
        <w:rPr>
          <w:rStyle w:val="s0"/>
          <w:rFonts w:ascii="Times New Roman" w:hAnsi="Times New Roman"/>
          <w:sz w:val="28"/>
          <w:szCs w:val="28"/>
          <w:lang w:val="kk-KZ"/>
        </w:rPr>
        <w:t>) бірлесіп осы қаулыны Қазақстан Республикасының Әділет министрлігінде мемлекеттік тіркеуді;</w:t>
      </w:r>
    </w:p>
    <w:p w:rsidR="00874987" w:rsidRPr="00BD0F49" w:rsidRDefault="00327A54" w:rsidP="00874987">
      <w:pPr>
        <w:widowControl w:val="0"/>
        <w:ind w:firstLine="709"/>
        <w:jc w:val="both"/>
        <w:rPr>
          <w:rStyle w:val="s0"/>
          <w:rFonts w:ascii="Times New Roman" w:hAnsi="Times New Roman"/>
          <w:sz w:val="28"/>
          <w:szCs w:val="28"/>
          <w:lang w:val="kk-KZ"/>
        </w:rPr>
      </w:pPr>
      <w:r w:rsidRPr="00BD0F49">
        <w:rPr>
          <w:rStyle w:val="s0"/>
          <w:rFonts w:ascii="Times New Roman" w:hAnsi="Times New Roman"/>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A1DE6" w:rsidRPr="00BD0F49" w:rsidRDefault="00874987" w:rsidP="00874987">
      <w:pPr>
        <w:widowControl w:val="0"/>
        <w:ind w:firstLine="709"/>
        <w:jc w:val="both"/>
        <w:rPr>
          <w:color w:val="000000"/>
          <w:sz w:val="28"/>
          <w:szCs w:val="28"/>
          <w:lang w:val="kk-KZ"/>
        </w:rPr>
      </w:pPr>
      <w:r w:rsidRPr="00BD0F49">
        <w:rPr>
          <w:rStyle w:val="s0"/>
          <w:rFonts w:ascii="Times New Roman" w:hAnsi="Times New Roman"/>
          <w:sz w:val="28"/>
          <w:szCs w:val="28"/>
          <w:lang w:val="kk-KZ"/>
        </w:rPr>
        <w:lastRenderedPageBreak/>
        <w:t xml:space="preserve">3) </w:t>
      </w:r>
      <w:r w:rsidR="00327A54" w:rsidRPr="00BD0F49">
        <w:rPr>
          <w:rStyle w:val="s0"/>
          <w:rFonts w:ascii="Times New Roman" w:hAnsi="Times New Roman"/>
          <w:sz w:val="28"/>
          <w:szCs w:val="28"/>
          <w:lang w:val="kk-KZ"/>
        </w:rPr>
        <w:t>осы қаулы мемлекеттік тіркелгеннен кейін он жұмыс күні ішінде Заң департаментіне о</w:t>
      </w:r>
      <w:r w:rsidR="009E4497" w:rsidRPr="00BD0F49">
        <w:rPr>
          <w:rStyle w:val="s0"/>
          <w:rFonts w:ascii="Times New Roman" w:hAnsi="Times New Roman"/>
          <w:sz w:val="28"/>
          <w:szCs w:val="28"/>
          <w:lang w:val="kk-KZ"/>
        </w:rPr>
        <w:t>сы қаулының осы тармағының 2)</w:t>
      </w:r>
      <w:r w:rsidR="00327A54" w:rsidRPr="00BD0F49">
        <w:rPr>
          <w:rStyle w:val="s0"/>
          <w:rFonts w:ascii="Times New Roman" w:hAnsi="Times New Roman"/>
          <w:sz w:val="28"/>
          <w:szCs w:val="28"/>
          <w:lang w:val="kk-KZ"/>
        </w:rPr>
        <w:t xml:space="preserve"> тармақша</w:t>
      </w:r>
      <w:r w:rsidR="009E4497" w:rsidRPr="00BD0F49">
        <w:rPr>
          <w:rStyle w:val="s0"/>
          <w:rFonts w:ascii="Times New Roman" w:hAnsi="Times New Roman"/>
          <w:sz w:val="28"/>
          <w:szCs w:val="28"/>
          <w:lang w:val="kk-KZ"/>
        </w:rPr>
        <w:t>с</w:t>
      </w:r>
      <w:r w:rsidR="00327A54" w:rsidRPr="00BD0F49">
        <w:rPr>
          <w:rStyle w:val="s0"/>
          <w:rFonts w:ascii="Times New Roman" w:hAnsi="Times New Roman"/>
          <w:sz w:val="28"/>
          <w:szCs w:val="28"/>
          <w:lang w:val="kk-KZ"/>
        </w:rPr>
        <w:t>ында және</w:t>
      </w:r>
      <w:r w:rsidR="00B72BFB" w:rsidRPr="00BD0F49">
        <w:rPr>
          <w:rStyle w:val="s0"/>
          <w:rFonts w:ascii="Times New Roman" w:hAnsi="Times New Roman"/>
          <w:sz w:val="28"/>
          <w:szCs w:val="28"/>
          <w:lang w:val="kk-KZ"/>
        </w:rPr>
        <w:br/>
      </w:r>
      <w:r w:rsidR="007E7CA0" w:rsidRPr="00BD0F49">
        <w:rPr>
          <w:rStyle w:val="s0"/>
          <w:rFonts w:ascii="Times New Roman" w:hAnsi="Times New Roman"/>
          <w:sz w:val="28"/>
          <w:szCs w:val="28"/>
          <w:lang w:val="kk-KZ"/>
        </w:rPr>
        <w:t>4</w:t>
      </w:r>
      <w:r w:rsidR="00327A54" w:rsidRPr="00BD0F49">
        <w:rPr>
          <w:rStyle w:val="s0"/>
          <w:rFonts w:ascii="Times New Roman" w:hAnsi="Times New Roman"/>
          <w:sz w:val="28"/>
          <w:szCs w:val="28"/>
          <w:lang w:val="kk-KZ"/>
        </w:rPr>
        <w:t>-тармағында көзделген іс-шаралардың орындалуы туралы мәліметтерді ұсынуды қамтамасыз етсін</w:t>
      </w:r>
      <w:r w:rsidR="006A1DE6" w:rsidRPr="00BD0F49">
        <w:rPr>
          <w:sz w:val="28"/>
          <w:szCs w:val="28"/>
          <w:lang w:val="kk-KZ"/>
        </w:rPr>
        <w:t>.</w:t>
      </w:r>
    </w:p>
    <w:p w:rsidR="00AD3A93" w:rsidRPr="00BD0F49" w:rsidRDefault="00D97AC2" w:rsidP="00323A71">
      <w:pPr>
        <w:pStyle w:val="af8"/>
        <w:numPr>
          <w:ilvl w:val="0"/>
          <w:numId w:val="24"/>
        </w:numPr>
        <w:tabs>
          <w:tab w:val="left" w:pos="0"/>
          <w:tab w:val="left" w:pos="709"/>
          <w:tab w:val="left" w:pos="1134"/>
        </w:tabs>
        <w:suppressAutoHyphens/>
        <w:ind w:left="0" w:firstLine="709"/>
        <w:contextualSpacing/>
        <w:jc w:val="both"/>
        <w:rPr>
          <w:sz w:val="28"/>
          <w:szCs w:val="28"/>
          <w:lang w:val="kk-KZ"/>
        </w:rPr>
      </w:pPr>
      <w:r w:rsidRPr="00BD0F49">
        <w:rPr>
          <w:rStyle w:val="s0"/>
          <w:rFonts w:ascii="Times New Roman" w:hAnsi="Times New Roman"/>
          <w:sz w:val="28"/>
          <w:szCs w:val="28"/>
          <w:lang w:val="kk-KZ"/>
        </w:rPr>
        <w:t xml:space="preserve">Сыртқы коммуникациялар департаменті – Ұлттық Банктің баспасөз қызметі </w:t>
      </w:r>
      <w:r w:rsidRPr="00BD0F49">
        <w:rPr>
          <w:sz w:val="28"/>
          <w:szCs w:val="28"/>
          <w:lang w:val="kk-KZ"/>
        </w:rPr>
        <w:t xml:space="preserve">(Адамбаева Ә.Р.) </w:t>
      </w:r>
      <w:r w:rsidRPr="00BD0F49">
        <w:rPr>
          <w:rStyle w:val="s0"/>
          <w:rFonts w:ascii="Times New Roman" w:hAnsi="Times New Roman"/>
          <w:sz w:val="28"/>
          <w:szCs w:val="28"/>
          <w:lang w:val="kk-KZ"/>
        </w:rPr>
        <w:t xml:space="preserve">осы қаулы </w:t>
      </w:r>
      <w:r w:rsidR="00323A71" w:rsidRPr="00BD0F49">
        <w:rPr>
          <w:rStyle w:val="s0"/>
          <w:rFonts w:ascii="Times New Roman" w:hAnsi="Times New Roman"/>
          <w:sz w:val="28"/>
          <w:szCs w:val="28"/>
          <w:lang w:val="kk-KZ"/>
        </w:rPr>
        <w:t xml:space="preserve">Қазақстан Республикасының Әділет министрлігінде </w:t>
      </w:r>
      <w:r w:rsidRPr="00BD0F49">
        <w:rPr>
          <w:rStyle w:val="s0"/>
          <w:rFonts w:ascii="Times New Roman" w:hAnsi="Times New Roman"/>
          <w:sz w:val="28"/>
          <w:szCs w:val="28"/>
          <w:lang w:val="kk-KZ"/>
        </w:rPr>
        <w:t>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AD3A93" w:rsidRPr="00BD0F49">
        <w:rPr>
          <w:sz w:val="28"/>
          <w:szCs w:val="28"/>
          <w:lang w:val="kk-KZ"/>
        </w:rPr>
        <w:t xml:space="preserve">. </w:t>
      </w:r>
    </w:p>
    <w:p w:rsidR="0069178A" w:rsidRPr="00BD0F49" w:rsidRDefault="00D97AC2" w:rsidP="00323A71">
      <w:pPr>
        <w:pStyle w:val="af8"/>
        <w:numPr>
          <w:ilvl w:val="0"/>
          <w:numId w:val="24"/>
        </w:numPr>
        <w:tabs>
          <w:tab w:val="left" w:pos="0"/>
          <w:tab w:val="left" w:pos="851"/>
          <w:tab w:val="left" w:pos="1134"/>
        </w:tabs>
        <w:suppressAutoHyphens/>
        <w:ind w:left="0" w:firstLine="709"/>
        <w:contextualSpacing/>
        <w:jc w:val="both"/>
        <w:rPr>
          <w:sz w:val="28"/>
          <w:szCs w:val="28"/>
          <w:lang w:val="kk-KZ"/>
        </w:rPr>
      </w:pPr>
      <w:r w:rsidRPr="00BD0F49">
        <w:rPr>
          <w:rStyle w:val="s0"/>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w:t>
      </w:r>
      <w:r w:rsidR="00481BB0" w:rsidRPr="00BD0F49">
        <w:rPr>
          <w:rStyle w:val="s0"/>
          <w:rFonts w:ascii="Times New Roman" w:hAnsi="Times New Roman"/>
          <w:sz w:val="28"/>
          <w:szCs w:val="28"/>
          <w:lang w:val="kk-KZ"/>
        </w:rPr>
        <w:t>М</w:t>
      </w:r>
      <w:r w:rsidRPr="00BD0F49">
        <w:rPr>
          <w:rStyle w:val="s0"/>
          <w:rFonts w:ascii="Times New Roman" w:hAnsi="Times New Roman"/>
          <w:sz w:val="28"/>
          <w:szCs w:val="28"/>
          <w:lang w:val="kk-KZ"/>
        </w:rPr>
        <w:t>.</w:t>
      </w:r>
      <w:r w:rsidR="00481BB0" w:rsidRPr="00BD0F49">
        <w:rPr>
          <w:rStyle w:val="s0"/>
          <w:rFonts w:ascii="Times New Roman" w:hAnsi="Times New Roman"/>
          <w:sz w:val="28"/>
          <w:szCs w:val="28"/>
          <w:lang w:val="kk-KZ"/>
        </w:rPr>
        <w:t>Е</w:t>
      </w:r>
      <w:r w:rsidRPr="00BD0F49">
        <w:rPr>
          <w:rStyle w:val="s0"/>
          <w:rFonts w:ascii="Times New Roman" w:hAnsi="Times New Roman"/>
          <w:sz w:val="28"/>
          <w:szCs w:val="28"/>
          <w:lang w:val="kk-KZ"/>
        </w:rPr>
        <w:t xml:space="preserve">. </w:t>
      </w:r>
      <w:r w:rsidR="00481BB0" w:rsidRPr="00BD0F49">
        <w:rPr>
          <w:rStyle w:val="s0"/>
          <w:rFonts w:ascii="Times New Roman" w:hAnsi="Times New Roman"/>
          <w:sz w:val="28"/>
          <w:szCs w:val="28"/>
          <w:lang w:val="kk-KZ"/>
        </w:rPr>
        <w:t>Әбілқасымоваға</w:t>
      </w:r>
      <w:r w:rsidRPr="00BD0F49">
        <w:rPr>
          <w:rStyle w:val="s0"/>
          <w:rFonts w:ascii="Times New Roman" w:hAnsi="Times New Roman"/>
          <w:sz w:val="28"/>
          <w:szCs w:val="28"/>
          <w:lang w:val="kk-KZ"/>
        </w:rPr>
        <w:t xml:space="preserve"> жүктелсін</w:t>
      </w:r>
      <w:r w:rsidR="0069178A" w:rsidRPr="00BD0F49">
        <w:rPr>
          <w:sz w:val="28"/>
          <w:szCs w:val="28"/>
          <w:lang w:val="kk-KZ"/>
        </w:rPr>
        <w:t>.</w:t>
      </w:r>
    </w:p>
    <w:p w:rsidR="00AD3A93" w:rsidRPr="00BD0F49" w:rsidRDefault="00D97AC2" w:rsidP="00323A71">
      <w:pPr>
        <w:pStyle w:val="af8"/>
        <w:numPr>
          <w:ilvl w:val="0"/>
          <w:numId w:val="24"/>
        </w:numPr>
        <w:tabs>
          <w:tab w:val="left" w:pos="0"/>
          <w:tab w:val="left" w:pos="851"/>
          <w:tab w:val="left" w:pos="1134"/>
        </w:tabs>
        <w:suppressAutoHyphens/>
        <w:ind w:left="0" w:firstLine="709"/>
        <w:contextualSpacing/>
        <w:jc w:val="both"/>
        <w:rPr>
          <w:sz w:val="28"/>
          <w:szCs w:val="28"/>
          <w:lang w:val="kk-KZ"/>
        </w:rPr>
      </w:pPr>
      <w:r w:rsidRPr="00BD0F49">
        <w:rPr>
          <w:rStyle w:val="s0"/>
          <w:rFonts w:ascii="Times New Roman" w:hAnsi="Times New Roman"/>
          <w:sz w:val="28"/>
          <w:szCs w:val="28"/>
          <w:lang w:val="kk-KZ"/>
        </w:rPr>
        <w:t xml:space="preserve">Осы қаулы 2020 жылғы </w:t>
      </w:r>
      <w:r w:rsidR="00560DAF" w:rsidRPr="00BD0F49">
        <w:rPr>
          <w:rStyle w:val="s0"/>
          <w:rFonts w:ascii="Times New Roman" w:hAnsi="Times New Roman"/>
          <w:sz w:val="28"/>
          <w:szCs w:val="28"/>
          <w:lang w:val="kk-KZ"/>
        </w:rPr>
        <w:t>28</w:t>
      </w:r>
      <w:r w:rsidRPr="00BD0F49">
        <w:rPr>
          <w:rStyle w:val="s0"/>
          <w:rFonts w:ascii="Times New Roman" w:hAnsi="Times New Roman"/>
          <w:sz w:val="28"/>
          <w:szCs w:val="28"/>
          <w:lang w:val="kk-KZ"/>
        </w:rPr>
        <w:t xml:space="preserve"> қаңтардан бастап қолданысқа енгізіледі</w:t>
      </w:r>
      <w:r w:rsidR="00CF6886" w:rsidRPr="00BD0F49">
        <w:rPr>
          <w:sz w:val="28"/>
          <w:szCs w:val="28"/>
          <w:lang w:val="kk-KZ"/>
        </w:rPr>
        <w:t xml:space="preserve"> және ресми жариялануға тиіс.</w:t>
      </w:r>
    </w:p>
    <w:p w:rsidR="00D5678D" w:rsidRPr="00BD0F49" w:rsidRDefault="00D5678D" w:rsidP="00AD3A93">
      <w:pPr>
        <w:ind w:firstLine="720"/>
        <w:jc w:val="both"/>
        <w:rPr>
          <w:sz w:val="28"/>
          <w:szCs w:val="20"/>
          <w:lang w:val="kk-KZ"/>
        </w:rPr>
      </w:pPr>
    </w:p>
    <w:p w:rsidR="002B376B" w:rsidRPr="00BD0F49" w:rsidRDefault="002B376B" w:rsidP="00AD3A93">
      <w:pPr>
        <w:ind w:firstLine="720"/>
        <w:jc w:val="both"/>
        <w:rPr>
          <w:sz w:val="28"/>
          <w:szCs w:val="20"/>
          <w:lang w:val="kk-KZ"/>
        </w:rPr>
      </w:pPr>
    </w:p>
    <w:p w:rsidR="00560DAF" w:rsidRPr="00BD0F49" w:rsidRDefault="00560DAF" w:rsidP="00560DAF">
      <w:pPr>
        <w:tabs>
          <w:tab w:val="left" w:pos="0"/>
          <w:tab w:val="left" w:pos="426"/>
        </w:tabs>
        <w:ind w:firstLine="709"/>
        <w:jc w:val="both"/>
        <w:rPr>
          <w:b/>
          <w:bCs/>
          <w:sz w:val="28"/>
          <w:szCs w:val="28"/>
          <w:lang w:val="kk-KZ"/>
        </w:rPr>
      </w:pPr>
      <w:r w:rsidRPr="00BD0F49">
        <w:rPr>
          <w:b/>
          <w:bCs/>
          <w:sz w:val="28"/>
          <w:szCs w:val="28"/>
          <w:lang w:val="kk-KZ"/>
        </w:rPr>
        <w:t>Ұлттық Банк</w:t>
      </w:r>
    </w:p>
    <w:p w:rsidR="00560DAF" w:rsidRPr="00BD0F49" w:rsidRDefault="00560DAF" w:rsidP="00560DAF">
      <w:pPr>
        <w:ind w:firstLine="709"/>
        <w:jc w:val="both"/>
        <w:rPr>
          <w:sz w:val="28"/>
          <w:szCs w:val="28"/>
          <w:lang w:val="kk-KZ"/>
        </w:rPr>
      </w:pPr>
      <w:r w:rsidRPr="00BD0F49">
        <w:rPr>
          <w:b/>
          <w:bCs/>
          <w:sz w:val="28"/>
          <w:szCs w:val="28"/>
          <w:lang w:val="kk-KZ"/>
        </w:rPr>
        <w:t xml:space="preserve">    Төрағасы                                                             </w:t>
      </w:r>
      <w:r w:rsidR="00B678CE" w:rsidRPr="00BD0F49">
        <w:rPr>
          <w:b/>
          <w:bCs/>
          <w:sz w:val="28"/>
          <w:szCs w:val="28"/>
          <w:lang w:val="kk-KZ"/>
        </w:rPr>
        <w:t xml:space="preserve">         </w:t>
      </w:r>
      <w:r w:rsidRPr="00BD0F49">
        <w:rPr>
          <w:b/>
          <w:bCs/>
          <w:sz w:val="28"/>
          <w:szCs w:val="28"/>
          <w:lang w:val="kk-KZ"/>
        </w:rPr>
        <w:t>Е. Досаев</w:t>
      </w:r>
    </w:p>
    <w:p w:rsidR="00560DAF" w:rsidRPr="00BD0F49" w:rsidRDefault="00560DAF" w:rsidP="00560DAF">
      <w:pPr>
        <w:widowControl w:val="0"/>
        <w:tabs>
          <w:tab w:val="left" w:pos="1650"/>
        </w:tabs>
        <w:ind w:firstLine="709"/>
        <w:jc w:val="both"/>
        <w:rPr>
          <w:sz w:val="28"/>
          <w:szCs w:val="28"/>
          <w:lang w:val="kk-KZ"/>
        </w:rPr>
      </w:pPr>
      <w:r w:rsidRPr="00BD0F49">
        <w:rPr>
          <w:sz w:val="28"/>
          <w:szCs w:val="28"/>
          <w:lang w:val="kk-KZ"/>
        </w:rPr>
        <w:tab/>
      </w:r>
    </w:p>
    <w:p w:rsidR="00560DAF" w:rsidRPr="00BD0F49" w:rsidRDefault="00560DAF" w:rsidP="00560DAF">
      <w:pPr>
        <w:widowControl w:val="0"/>
        <w:ind w:firstLine="709"/>
        <w:jc w:val="both"/>
        <w:rPr>
          <w:sz w:val="28"/>
          <w:szCs w:val="28"/>
          <w:lang w:val="kk-KZ"/>
        </w:rPr>
      </w:pPr>
    </w:p>
    <w:p w:rsidR="00560DAF" w:rsidRPr="00BD0F49" w:rsidRDefault="00560DAF" w:rsidP="00560DAF">
      <w:pPr>
        <w:widowControl w:val="0"/>
        <w:ind w:firstLine="709"/>
        <w:jc w:val="both"/>
        <w:rPr>
          <w:sz w:val="28"/>
          <w:szCs w:val="28"/>
          <w:lang w:val="kk-KZ"/>
        </w:rPr>
      </w:pPr>
    </w:p>
    <w:p w:rsidR="00560DAF" w:rsidRPr="00BD0F49" w:rsidRDefault="00560DAF" w:rsidP="00560DAF">
      <w:pPr>
        <w:widowControl w:val="0"/>
        <w:ind w:firstLine="709"/>
        <w:jc w:val="both"/>
        <w:rPr>
          <w:sz w:val="28"/>
          <w:szCs w:val="28"/>
          <w:lang w:val="kk-KZ"/>
        </w:rPr>
      </w:pPr>
    </w:p>
    <w:p w:rsidR="00560DAF" w:rsidRPr="00BD0F49" w:rsidRDefault="00560DAF" w:rsidP="00560DAF">
      <w:pPr>
        <w:widowControl w:val="0"/>
        <w:ind w:firstLine="709"/>
        <w:jc w:val="both"/>
        <w:rPr>
          <w:sz w:val="28"/>
          <w:szCs w:val="28"/>
          <w:lang w:val="kk-KZ"/>
        </w:rPr>
      </w:pPr>
    </w:p>
    <w:p w:rsidR="004338DC" w:rsidRPr="00BD0F49" w:rsidRDefault="004338DC" w:rsidP="00560DAF">
      <w:pPr>
        <w:widowControl w:val="0"/>
        <w:ind w:firstLine="709"/>
        <w:jc w:val="both"/>
        <w:rPr>
          <w:sz w:val="28"/>
          <w:szCs w:val="28"/>
          <w:lang w:val="kk-KZ"/>
        </w:rPr>
      </w:pPr>
    </w:p>
    <w:p w:rsidR="004338DC" w:rsidRPr="00BD0F49" w:rsidRDefault="004338DC"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634F77" w:rsidRPr="00BD0F49" w:rsidRDefault="00634F77" w:rsidP="00560DAF">
      <w:pPr>
        <w:widowControl w:val="0"/>
        <w:ind w:firstLine="709"/>
        <w:jc w:val="both"/>
        <w:rPr>
          <w:sz w:val="28"/>
          <w:szCs w:val="28"/>
          <w:lang w:val="kk-KZ"/>
        </w:rPr>
      </w:pPr>
    </w:p>
    <w:p w:rsidR="00A30BB1" w:rsidRPr="00BD0F49" w:rsidRDefault="00A30BB1" w:rsidP="00560DAF">
      <w:pPr>
        <w:widowControl w:val="0"/>
        <w:ind w:firstLine="709"/>
        <w:jc w:val="both"/>
        <w:rPr>
          <w:sz w:val="28"/>
          <w:szCs w:val="28"/>
          <w:lang w:val="kk-KZ"/>
        </w:rPr>
      </w:pPr>
    </w:p>
    <w:p w:rsidR="00560DAF" w:rsidRPr="00BD0F49" w:rsidRDefault="00560DAF" w:rsidP="00560DAF">
      <w:pPr>
        <w:ind w:firstLine="709"/>
        <w:rPr>
          <w:sz w:val="28"/>
          <w:szCs w:val="28"/>
          <w:lang w:val="kk-KZ"/>
        </w:rPr>
      </w:pPr>
      <w:r w:rsidRPr="00BD0F49">
        <w:rPr>
          <w:sz w:val="28"/>
          <w:szCs w:val="28"/>
          <w:lang w:val="kk-KZ"/>
        </w:rPr>
        <w:t>«КЕЛІСІЛДІ»</w:t>
      </w:r>
    </w:p>
    <w:p w:rsidR="00560DAF" w:rsidRPr="00BD0F49" w:rsidRDefault="00560DAF" w:rsidP="00560DAF">
      <w:pPr>
        <w:ind w:firstLine="709"/>
        <w:rPr>
          <w:color w:val="000000"/>
          <w:sz w:val="28"/>
          <w:szCs w:val="28"/>
          <w:lang w:val="kk-KZ"/>
        </w:rPr>
      </w:pPr>
      <w:r w:rsidRPr="00BD0F49">
        <w:rPr>
          <w:color w:val="000000"/>
          <w:sz w:val="28"/>
          <w:szCs w:val="28"/>
          <w:lang w:val="kk-KZ"/>
        </w:rPr>
        <w:t xml:space="preserve">Қазақстан Республикасы </w:t>
      </w:r>
    </w:p>
    <w:p w:rsidR="00560DAF" w:rsidRPr="00BD0F49" w:rsidRDefault="00560DAF" w:rsidP="00560DAF">
      <w:pPr>
        <w:ind w:firstLine="709"/>
        <w:rPr>
          <w:color w:val="000000"/>
          <w:sz w:val="28"/>
          <w:szCs w:val="28"/>
          <w:lang w:val="kk-KZ"/>
        </w:rPr>
      </w:pPr>
      <w:r w:rsidRPr="00BD0F49">
        <w:rPr>
          <w:color w:val="000000"/>
          <w:sz w:val="28"/>
          <w:szCs w:val="28"/>
          <w:lang w:val="kk-KZ"/>
        </w:rPr>
        <w:t>Ұлттық экономика министрлігі</w:t>
      </w:r>
      <w:r w:rsidR="00B678CE" w:rsidRPr="00BD0F49">
        <w:rPr>
          <w:color w:val="000000"/>
          <w:sz w:val="28"/>
          <w:szCs w:val="28"/>
          <w:lang w:val="kk-KZ"/>
        </w:rPr>
        <w:t>нің</w:t>
      </w:r>
    </w:p>
    <w:p w:rsidR="002B376B" w:rsidRPr="00BD0F49" w:rsidRDefault="00FE6C2F" w:rsidP="00634F77">
      <w:pPr>
        <w:ind w:firstLine="709"/>
        <w:rPr>
          <w:color w:val="000000"/>
          <w:sz w:val="28"/>
          <w:szCs w:val="28"/>
          <w:lang w:val="kk-KZ"/>
        </w:rPr>
      </w:pPr>
      <w:r w:rsidRPr="00BD0F49">
        <w:rPr>
          <w:color w:val="000000"/>
          <w:sz w:val="28"/>
          <w:szCs w:val="28"/>
          <w:lang w:val="kk-KZ"/>
        </w:rPr>
        <w:t>Статистика комитеті</w:t>
      </w:r>
    </w:p>
    <w:p w:rsidR="00240595" w:rsidRPr="00BD0F49" w:rsidRDefault="00FE6C2F" w:rsidP="00240595">
      <w:pPr>
        <w:ind w:firstLine="709"/>
        <w:jc w:val="right"/>
        <w:rPr>
          <w:color w:val="000000"/>
          <w:sz w:val="28"/>
          <w:szCs w:val="28"/>
          <w:lang w:val="kk-KZ"/>
        </w:rPr>
      </w:pPr>
      <w:r w:rsidRPr="00BD0F49">
        <w:rPr>
          <w:color w:val="000000"/>
          <w:sz w:val="28"/>
          <w:szCs w:val="28"/>
          <w:lang w:val="kk-KZ"/>
        </w:rPr>
        <w:br w:type="page"/>
      </w:r>
      <w:r w:rsidR="00240595" w:rsidRPr="00BD0F49">
        <w:rPr>
          <w:color w:val="000000"/>
          <w:sz w:val="28"/>
          <w:szCs w:val="28"/>
          <w:lang w:val="kk-KZ"/>
        </w:rPr>
        <w:lastRenderedPageBreak/>
        <w:t>Қазақстан Республикасы</w:t>
      </w:r>
    </w:p>
    <w:p w:rsidR="00240595" w:rsidRPr="00BD0F49" w:rsidRDefault="00240595" w:rsidP="00240595">
      <w:pPr>
        <w:ind w:firstLine="709"/>
        <w:jc w:val="right"/>
        <w:rPr>
          <w:color w:val="000000"/>
          <w:sz w:val="28"/>
          <w:szCs w:val="28"/>
          <w:lang w:val="kk-KZ"/>
        </w:rPr>
      </w:pPr>
      <w:r w:rsidRPr="00BD0F49">
        <w:rPr>
          <w:color w:val="000000"/>
          <w:sz w:val="28"/>
          <w:szCs w:val="28"/>
          <w:lang w:val="kk-KZ"/>
        </w:rPr>
        <w:t>Ұлттық Банкі Басқармасының</w:t>
      </w:r>
    </w:p>
    <w:p w:rsidR="00240595" w:rsidRPr="00BD0F49" w:rsidRDefault="009C1B83" w:rsidP="00240595">
      <w:pPr>
        <w:ind w:firstLine="709"/>
        <w:jc w:val="right"/>
        <w:rPr>
          <w:color w:val="000000"/>
          <w:sz w:val="28"/>
          <w:szCs w:val="28"/>
          <w:lang w:val="kk-KZ"/>
        </w:rPr>
      </w:pPr>
      <w:r w:rsidRPr="00BD0F49">
        <w:rPr>
          <w:color w:val="000000"/>
          <w:sz w:val="28"/>
          <w:szCs w:val="28"/>
          <w:lang w:val="kk-KZ"/>
        </w:rPr>
        <w:t>2019 жылғы «29</w:t>
      </w:r>
      <w:r w:rsidR="00240595" w:rsidRPr="00BD0F49">
        <w:rPr>
          <w:color w:val="000000"/>
          <w:sz w:val="28"/>
          <w:szCs w:val="28"/>
          <w:lang w:val="kk-KZ"/>
        </w:rPr>
        <w:t xml:space="preserve">» </w:t>
      </w:r>
      <w:r w:rsidRPr="00BD0F49">
        <w:rPr>
          <w:color w:val="000000"/>
          <w:sz w:val="28"/>
          <w:szCs w:val="28"/>
          <w:lang w:val="kk-KZ"/>
        </w:rPr>
        <w:t>қарашадағы</w:t>
      </w:r>
      <w:r w:rsidR="00240595" w:rsidRPr="00BD0F49">
        <w:rPr>
          <w:color w:val="000000"/>
          <w:sz w:val="28"/>
          <w:szCs w:val="28"/>
          <w:lang w:val="kk-KZ"/>
        </w:rPr>
        <w:t xml:space="preserve"> </w:t>
      </w:r>
    </w:p>
    <w:p w:rsidR="00240595" w:rsidRPr="00BD0F49" w:rsidRDefault="00240595" w:rsidP="00240595">
      <w:pPr>
        <w:ind w:firstLine="709"/>
        <w:jc w:val="right"/>
        <w:rPr>
          <w:color w:val="000000"/>
          <w:sz w:val="28"/>
          <w:szCs w:val="28"/>
          <w:lang w:val="kk-KZ"/>
        </w:rPr>
      </w:pPr>
      <w:r w:rsidRPr="00BD0F49">
        <w:rPr>
          <w:color w:val="000000"/>
          <w:sz w:val="28"/>
          <w:szCs w:val="28"/>
          <w:lang w:val="kk-KZ"/>
        </w:rPr>
        <w:t xml:space="preserve">№ </w:t>
      </w:r>
      <w:r w:rsidR="009C1B83" w:rsidRPr="00BD0F49">
        <w:rPr>
          <w:color w:val="000000"/>
          <w:sz w:val="28"/>
          <w:szCs w:val="28"/>
          <w:lang w:val="kk-KZ"/>
        </w:rPr>
        <w:t>229</w:t>
      </w:r>
      <w:r w:rsidRPr="00BD0F49">
        <w:rPr>
          <w:color w:val="000000"/>
          <w:sz w:val="28"/>
          <w:szCs w:val="28"/>
          <w:lang w:val="kk-KZ"/>
        </w:rPr>
        <w:t xml:space="preserve"> қаулысына</w:t>
      </w:r>
    </w:p>
    <w:p w:rsidR="00863D0F" w:rsidRPr="00BD0F49" w:rsidRDefault="00240595" w:rsidP="00240595">
      <w:pPr>
        <w:ind w:left="5103"/>
        <w:jc w:val="right"/>
        <w:rPr>
          <w:bCs/>
          <w:sz w:val="28"/>
          <w:lang w:val="kk-KZ"/>
        </w:rPr>
      </w:pPr>
      <w:r w:rsidRPr="00BD0F49">
        <w:rPr>
          <w:color w:val="000000"/>
          <w:sz w:val="28"/>
          <w:szCs w:val="28"/>
          <w:lang w:val="kk-KZ"/>
        </w:rPr>
        <w:t>қосымша</w:t>
      </w:r>
    </w:p>
    <w:p w:rsidR="00863D0F" w:rsidRPr="00BD0F49" w:rsidRDefault="00863D0F" w:rsidP="002F41E3">
      <w:pPr>
        <w:jc w:val="center"/>
        <w:rPr>
          <w:bCs/>
          <w:sz w:val="28"/>
          <w:lang w:val="kk-KZ"/>
        </w:rPr>
      </w:pPr>
    </w:p>
    <w:p w:rsidR="00863D0F" w:rsidRPr="00BD0F49" w:rsidRDefault="00863D0F" w:rsidP="00A40AA4">
      <w:pPr>
        <w:jc w:val="center"/>
        <w:rPr>
          <w:b/>
          <w:bCs/>
          <w:sz w:val="28"/>
          <w:lang w:val="kk-KZ"/>
        </w:rPr>
      </w:pPr>
    </w:p>
    <w:p w:rsidR="00240595" w:rsidRPr="00BD0F49" w:rsidRDefault="00240595" w:rsidP="002F41E3">
      <w:pPr>
        <w:pStyle w:val="ae"/>
        <w:spacing w:before="0" w:beforeAutospacing="0" w:after="0" w:afterAutospacing="0"/>
        <w:jc w:val="center"/>
        <w:rPr>
          <w:b/>
          <w:sz w:val="28"/>
          <w:szCs w:val="20"/>
          <w:lang w:val="kk-KZ"/>
        </w:rPr>
      </w:pPr>
      <w:r w:rsidRPr="00BD0F49">
        <w:rPr>
          <w:b/>
          <w:sz w:val="28"/>
          <w:szCs w:val="20"/>
          <w:lang w:val="kk-KZ"/>
        </w:rPr>
        <w:t>Ең төмен резервтік талаптар туралы</w:t>
      </w:r>
    </w:p>
    <w:p w:rsidR="006C64A7" w:rsidRPr="00BD0F49" w:rsidRDefault="00240595" w:rsidP="002F41E3">
      <w:pPr>
        <w:pStyle w:val="ae"/>
        <w:spacing w:before="0" w:beforeAutospacing="0" w:after="0" w:afterAutospacing="0"/>
        <w:jc w:val="center"/>
        <w:rPr>
          <w:b/>
          <w:sz w:val="28"/>
          <w:szCs w:val="20"/>
          <w:lang w:val="kk-KZ"/>
        </w:rPr>
      </w:pPr>
      <w:r w:rsidRPr="00BD0F49">
        <w:rPr>
          <w:b/>
          <w:sz w:val="28"/>
          <w:szCs w:val="20"/>
          <w:lang w:val="kk-KZ"/>
        </w:rPr>
        <w:t xml:space="preserve"> қағидалар</w:t>
      </w:r>
    </w:p>
    <w:p w:rsidR="00B66A18" w:rsidRPr="00BD0F49" w:rsidRDefault="00B66A18" w:rsidP="000103DD">
      <w:pPr>
        <w:tabs>
          <w:tab w:val="left" w:pos="1276"/>
        </w:tabs>
        <w:jc w:val="center"/>
        <w:rPr>
          <w:b/>
          <w:sz w:val="28"/>
          <w:szCs w:val="28"/>
          <w:lang w:val="kk-KZ"/>
        </w:rPr>
      </w:pPr>
    </w:p>
    <w:p w:rsidR="00E34756" w:rsidRPr="00BD0F49" w:rsidRDefault="00B85730" w:rsidP="000103DD">
      <w:pPr>
        <w:tabs>
          <w:tab w:val="left" w:pos="1276"/>
        </w:tabs>
        <w:jc w:val="center"/>
        <w:rPr>
          <w:b/>
          <w:sz w:val="28"/>
          <w:szCs w:val="28"/>
          <w:lang w:val="kk-KZ"/>
        </w:rPr>
      </w:pPr>
      <w:r w:rsidRPr="00BD0F49">
        <w:rPr>
          <w:b/>
          <w:sz w:val="28"/>
          <w:szCs w:val="28"/>
          <w:lang w:val="kk-KZ"/>
        </w:rPr>
        <w:t>1</w:t>
      </w:r>
      <w:r w:rsidR="00240595" w:rsidRPr="00BD0F49">
        <w:rPr>
          <w:b/>
          <w:sz w:val="28"/>
          <w:szCs w:val="28"/>
          <w:lang w:val="kk-KZ"/>
        </w:rPr>
        <w:t>-тарау</w:t>
      </w:r>
      <w:r w:rsidR="00041AFA" w:rsidRPr="00BD0F49">
        <w:rPr>
          <w:b/>
          <w:sz w:val="28"/>
          <w:szCs w:val="28"/>
          <w:lang w:val="kk-KZ"/>
        </w:rPr>
        <w:t>.</w:t>
      </w:r>
      <w:r w:rsidR="007C64A6" w:rsidRPr="00BD0F49">
        <w:rPr>
          <w:b/>
          <w:sz w:val="28"/>
          <w:szCs w:val="28"/>
          <w:lang w:val="kk-KZ"/>
        </w:rPr>
        <w:t xml:space="preserve"> </w:t>
      </w:r>
      <w:r w:rsidR="00240595" w:rsidRPr="00BD0F49">
        <w:rPr>
          <w:b/>
          <w:sz w:val="28"/>
          <w:szCs w:val="28"/>
          <w:lang w:val="kk-KZ"/>
        </w:rPr>
        <w:t>Жалпы ережелер</w:t>
      </w:r>
    </w:p>
    <w:p w:rsidR="00B42F96" w:rsidRPr="00BD0F49" w:rsidRDefault="00B42F96" w:rsidP="0001033D">
      <w:pPr>
        <w:tabs>
          <w:tab w:val="left" w:pos="1276"/>
        </w:tabs>
        <w:jc w:val="center"/>
        <w:rPr>
          <w:b/>
          <w:sz w:val="28"/>
          <w:szCs w:val="28"/>
          <w:lang w:val="kk-KZ"/>
        </w:rPr>
      </w:pPr>
    </w:p>
    <w:p w:rsidR="008928FC" w:rsidRPr="00BD0F49" w:rsidRDefault="00EA4146" w:rsidP="002C358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 xml:space="preserve">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sidR="0026145F" w:rsidRPr="00BD0F49">
        <w:rPr>
          <w:sz w:val="28"/>
          <w:szCs w:val="28"/>
          <w:lang w:val="kk-KZ"/>
        </w:rPr>
        <w:t>32</w:t>
      </w:r>
      <w:r w:rsidRPr="00BD0F49">
        <w:rPr>
          <w:sz w:val="28"/>
          <w:szCs w:val="28"/>
          <w:lang w:val="kk-KZ"/>
        </w:rPr>
        <w:t>-бабы</w:t>
      </w:r>
      <w:r w:rsidR="0026145F" w:rsidRPr="00BD0F49">
        <w:rPr>
          <w:sz w:val="28"/>
          <w:szCs w:val="28"/>
          <w:lang w:val="kk-KZ"/>
        </w:rPr>
        <w:t>ның</w:t>
      </w:r>
      <w:r w:rsidRPr="00BD0F49">
        <w:rPr>
          <w:sz w:val="28"/>
          <w:szCs w:val="28"/>
          <w:lang w:val="kk-KZ"/>
        </w:rPr>
        <w:t xml:space="preserve"> екінші бөлігі</w:t>
      </w:r>
      <w:r w:rsidR="0026145F" w:rsidRPr="00BD0F49">
        <w:rPr>
          <w:sz w:val="28"/>
          <w:szCs w:val="28"/>
          <w:lang w:val="kk-KZ"/>
        </w:rPr>
        <w:t>не</w:t>
      </w:r>
      <w:r w:rsidRPr="00BD0F49">
        <w:rPr>
          <w:sz w:val="28"/>
          <w:szCs w:val="28"/>
          <w:lang w:val="kk-KZ"/>
        </w:rPr>
        <w:t xml:space="preserve"> сәйкес әзірленді және екінші деңгейдегі банктердің және Қазақстан Республикасының бейрезидент-банктері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p w:rsidR="00F971AD" w:rsidRPr="00BD0F49" w:rsidRDefault="0037649C" w:rsidP="00BD4CB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 xml:space="preserve">Қағидалардың мақсаттары үшін </w:t>
      </w:r>
      <w:r w:rsidR="009D545A" w:rsidRPr="00BD0F49">
        <w:rPr>
          <w:sz w:val="28"/>
          <w:szCs w:val="28"/>
          <w:lang w:val="kk-KZ"/>
        </w:rPr>
        <w:t>мынадай ұғымдар пайдала</w:t>
      </w:r>
      <w:r w:rsidR="00FD5C64" w:rsidRPr="00BD0F49">
        <w:rPr>
          <w:sz w:val="28"/>
          <w:szCs w:val="28"/>
          <w:lang w:val="kk-KZ"/>
        </w:rPr>
        <w:t>нылады</w:t>
      </w:r>
      <w:r w:rsidR="002E3992" w:rsidRPr="00BD0F49">
        <w:rPr>
          <w:sz w:val="28"/>
          <w:szCs w:val="28"/>
          <w:lang w:val="kk-KZ"/>
        </w:rPr>
        <w:t>:</w:t>
      </w:r>
      <w:r w:rsidR="00F971AD" w:rsidRPr="00BD0F49">
        <w:rPr>
          <w:sz w:val="28"/>
          <w:szCs w:val="28"/>
          <w:lang w:val="kk-KZ"/>
        </w:rPr>
        <w:t xml:space="preserve"> </w:t>
      </w:r>
    </w:p>
    <w:p w:rsidR="0030269F" w:rsidRPr="00BD0F49" w:rsidRDefault="000C15C1" w:rsidP="00BD4CBC">
      <w:pPr>
        <w:pStyle w:val="af8"/>
        <w:numPr>
          <w:ilvl w:val="0"/>
          <w:numId w:val="20"/>
        </w:numPr>
        <w:tabs>
          <w:tab w:val="left" w:pos="1134"/>
        </w:tabs>
        <w:ind w:left="0" w:firstLine="709"/>
        <w:jc w:val="both"/>
        <w:rPr>
          <w:sz w:val="28"/>
          <w:szCs w:val="28"/>
          <w:lang w:val="kk-KZ"/>
        </w:rPr>
      </w:pPr>
      <w:r w:rsidRPr="00BD0F49">
        <w:rPr>
          <w:sz w:val="28"/>
          <w:szCs w:val="28"/>
          <w:lang w:val="kk-KZ"/>
        </w:rPr>
        <w:t>ең төмен резервтік талаптарды айқындау кезеңі</w:t>
      </w:r>
      <w:r w:rsidR="00D442B2" w:rsidRPr="00BD0F49">
        <w:rPr>
          <w:sz w:val="28"/>
          <w:szCs w:val="28"/>
          <w:lang w:val="kk-KZ"/>
        </w:rPr>
        <w:t xml:space="preserve"> (</w:t>
      </w:r>
      <w:r w:rsidRPr="00BD0F49">
        <w:rPr>
          <w:sz w:val="28"/>
          <w:szCs w:val="28"/>
          <w:lang w:val="kk-KZ"/>
        </w:rPr>
        <w:t>бұдан әрі – айқындау кезеңі</w:t>
      </w:r>
      <w:r w:rsidR="00D442B2" w:rsidRPr="00BD0F49">
        <w:rPr>
          <w:sz w:val="28"/>
          <w:szCs w:val="28"/>
          <w:lang w:val="kk-KZ"/>
        </w:rPr>
        <w:t>)</w:t>
      </w:r>
      <w:r w:rsidR="00143CC5" w:rsidRPr="00BD0F49">
        <w:rPr>
          <w:sz w:val="28"/>
          <w:szCs w:val="28"/>
          <w:lang w:val="kk-KZ"/>
        </w:rPr>
        <w:t xml:space="preserve"> </w:t>
      </w:r>
      <w:r w:rsidR="0030269F" w:rsidRPr="00BD0F49">
        <w:rPr>
          <w:sz w:val="28"/>
          <w:szCs w:val="28"/>
          <w:lang w:val="kk-KZ"/>
        </w:rPr>
        <w:t>–</w:t>
      </w:r>
      <w:r w:rsidR="00985E2C" w:rsidRPr="00BD0F49">
        <w:rPr>
          <w:sz w:val="28"/>
          <w:szCs w:val="28"/>
          <w:lang w:val="kk-KZ"/>
        </w:rPr>
        <w:t xml:space="preserve"> ең төмен резервтік талаптардың мөлшерін есептеу үшін қабылданатын </w:t>
      </w:r>
      <w:r w:rsidR="00522669" w:rsidRPr="00BD0F49">
        <w:rPr>
          <w:sz w:val="28"/>
          <w:szCs w:val="28"/>
          <w:lang w:val="kk-KZ"/>
        </w:rPr>
        <w:t xml:space="preserve">банк </w:t>
      </w:r>
      <w:r w:rsidR="00985E2C" w:rsidRPr="00BD0F49">
        <w:rPr>
          <w:sz w:val="28"/>
          <w:szCs w:val="28"/>
          <w:lang w:val="kk-KZ"/>
        </w:rPr>
        <w:t xml:space="preserve">міндеттемелері </w:t>
      </w:r>
      <w:r w:rsidR="00252EBE" w:rsidRPr="00BD0F49">
        <w:rPr>
          <w:sz w:val="28"/>
          <w:szCs w:val="28"/>
          <w:lang w:val="kk-KZ"/>
        </w:rPr>
        <w:t xml:space="preserve">мен ең төмен резервтік талаптардың мөлшері </w:t>
      </w:r>
      <w:r w:rsidR="00563FBA" w:rsidRPr="00BD0F49">
        <w:rPr>
          <w:sz w:val="28"/>
          <w:szCs w:val="28"/>
          <w:lang w:val="kk-KZ"/>
        </w:rPr>
        <w:t xml:space="preserve">есептелетін </w:t>
      </w:r>
      <w:r w:rsidR="00985E2C" w:rsidRPr="00BD0F49">
        <w:rPr>
          <w:sz w:val="28"/>
          <w:szCs w:val="28"/>
          <w:lang w:val="kk-KZ"/>
        </w:rPr>
        <w:t xml:space="preserve">уақыт </w:t>
      </w:r>
      <w:r w:rsidR="00563FBA" w:rsidRPr="00BD0F49">
        <w:rPr>
          <w:sz w:val="28"/>
          <w:szCs w:val="28"/>
          <w:lang w:val="kk-KZ"/>
        </w:rPr>
        <w:t>кезең</w:t>
      </w:r>
      <w:r w:rsidR="00985E2C" w:rsidRPr="00BD0F49">
        <w:rPr>
          <w:sz w:val="28"/>
          <w:szCs w:val="28"/>
          <w:lang w:val="kk-KZ"/>
        </w:rPr>
        <w:t>і</w:t>
      </w:r>
      <w:r w:rsidR="0030269F" w:rsidRPr="00BD0F49">
        <w:rPr>
          <w:sz w:val="28"/>
          <w:szCs w:val="28"/>
          <w:lang w:val="kk-KZ"/>
        </w:rPr>
        <w:t xml:space="preserve">; </w:t>
      </w:r>
    </w:p>
    <w:p w:rsidR="0030269F" w:rsidRPr="00BD0F49" w:rsidRDefault="00563FBA" w:rsidP="00BD4CBC">
      <w:pPr>
        <w:pStyle w:val="af8"/>
        <w:numPr>
          <w:ilvl w:val="0"/>
          <w:numId w:val="20"/>
        </w:numPr>
        <w:tabs>
          <w:tab w:val="left" w:pos="1134"/>
        </w:tabs>
        <w:ind w:left="0" w:firstLine="709"/>
        <w:jc w:val="both"/>
        <w:rPr>
          <w:sz w:val="28"/>
          <w:szCs w:val="28"/>
          <w:lang w:val="kk-KZ"/>
        </w:rPr>
      </w:pPr>
      <w:r w:rsidRPr="00BD0F49">
        <w:rPr>
          <w:sz w:val="28"/>
          <w:szCs w:val="28"/>
          <w:lang w:val="kk-KZ"/>
        </w:rPr>
        <w:t>ең төмен резервтік талаптар</w:t>
      </w:r>
      <w:r w:rsidR="0030269F" w:rsidRPr="00BD0F49">
        <w:rPr>
          <w:sz w:val="28"/>
          <w:szCs w:val="28"/>
          <w:lang w:val="kk-KZ"/>
        </w:rPr>
        <w:t xml:space="preserve"> –</w:t>
      </w:r>
      <w:r w:rsidR="00321E59" w:rsidRPr="00BD0F49">
        <w:rPr>
          <w:sz w:val="28"/>
          <w:szCs w:val="28"/>
          <w:lang w:val="kk-KZ"/>
        </w:rPr>
        <w:t xml:space="preserve"> </w:t>
      </w:r>
      <w:r w:rsidR="00B768E9" w:rsidRPr="00BD0F49">
        <w:rPr>
          <w:sz w:val="28"/>
          <w:szCs w:val="28"/>
          <w:lang w:val="kk-KZ"/>
        </w:rPr>
        <w:t xml:space="preserve">резервтік активтерді қалыптастыру кезеңі ішінде </w:t>
      </w:r>
      <w:r w:rsidR="009A37E7" w:rsidRPr="00BD0F49">
        <w:rPr>
          <w:sz w:val="28"/>
          <w:szCs w:val="28"/>
          <w:lang w:val="kk-KZ"/>
        </w:rPr>
        <w:t xml:space="preserve">банк резервтік </w:t>
      </w:r>
      <w:r w:rsidR="00A76C18" w:rsidRPr="00BD0F49">
        <w:rPr>
          <w:sz w:val="28"/>
          <w:szCs w:val="28"/>
          <w:lang w:val="kk-KZ"/>
        </w:rPr>
        <w:t>активтерде қолдап тұратын құралд</w:t>
      </w:r>
      <w:r w:rsidR="00183DD6" w:rsidRPr="00BD0F49">
        <w:rPr>
          <w:sz w:val="28"/>
          <w:szCs w:val="28"/>
          <w:lang w:val="kk-KZ"/>
        </w:rPr>
        <w:t>ард</w:t>
      </w:r>
      <w:r w:rsidR="00A76C18" w:rsidRPr="00BD0F49">
        <w:rPr>
          <w:sz w:val="28"/>
          <w:szCs w:val="28"/>
          <w:lang w:val="kk-KZ"/>
        </w:rPr>
        <w:t>ың міндетті көлемі</w:t>
      </w:r>
      <w:r w:rsidR="0030269F" w:rsidRPr="00BD0F49">
        <w:rPr>
          <w:sz w:val="28"/>
          <w:szCs w:val="28"/>
          <w:lang w:val="kk-KZ"/>
        </w:rPr>
        <w:t>.</w:t>
      </w:r>
    </w:p>
    <w:p w:rsidR="00C900BD" w:rsidRPr="00BD0F49" w:rsidRDefault="00183DD6" w:rsidP="00BD4CBC">
      <w:pPr>
        <w:pStyle w:val="af8"/>
        <w:numPr>
          <w:ilvl w:val="0"/>
          <w:numId w:val="20"/>
        </w:numPr>
        <w:tabs>
          <w:tab w:val="left" w:pos="1134"/>
        </w:tabs>
        <w:ind w:left="0" w:firstLine="709"/>
        <w:jc w:val="both"/>
        <w:rPr>
          <w:sz w:val="28"/>
          <w:szCs w:val="28"/>
          <w:lang w:val="kk-KZ"/>
        </w:rPr>
      </w:pPr>
      <w:r w:rsidRPr="00BD0F49">
        <w:rPr>
          <w:sz w:val="28"/>
          <w:szCs w:val="28"/>
          <w:lang w:val="kk-KZ"/>
        </w:rPr>
        <w:t xml:space="preserve">ең төмен резервтік талаптардың </w:t>
      </w:r>
      <w:r w:rsidR="005F3993" w:rsidRPr="00BD0F49">
        <w:rPr>
          <w:sz w:val="28"/>
          <w:szCs w:val="28"/>
          <w:lang w:val="kk-KZ"/>
        </w:rPr>
        <w:t>норматив</w:t>
      </w:r>
      <w:r w:rsidRPr="00BD0F49">
        <w:rPr>
          <w:sz w:val="28"/>
          <w:szCs w:val="28"/>
          <w:lang w:val="kk-KZ"/>
        </w:rPr>
        <w:t>і</w:t>
      </w:r>
      <w:r w:rsidR="005F3993" w:rsidRPr="00BD0F49">
        <w:rPr>
          <w:sz w:val="28"/>
          <w:szCs w:val="28"/>
          <w:lang w:val="kk-KZ"/>
        </w:rPr>
        <w:t xml:space="preserve"> –</w:t>
      </w:r>
      <w:r w:rsidR="0066778B" w:rsidRPr="00BD0F49">
        <w:rPr>
          <w:sz w:val="28"/>
          <w:szCs w:val="28"/>
          <w:lang w:val="kk-KZ"/>
        </w:rPr>
        <w:t xml:space="preserve"> </w:t>
      </w:r>
      <w:r w:rsidR="0076078E" w:rsidRPr="00BD0F49">
        <w:rPr>
          <w:sz w:val="28"/>
          <w:szCs w:val="28"/>
          <w:lang w:val="kk-KZ"/>
        </w:rPr>
        <w:t xml:space="preserve">ең төмен резервтік талаптарды есептеу үшін </w:t>
      </w:r>
      <w:r w:rsidR="0066778B" w:rsidRPr="00BD0F49">
        <w:rPr>
          <w:sz w:val="28"/>
          <w:szCs w:val="28"/>
          <w:lang w:val="kk-KZ"/>
        </w:rPr>
        <w:t xml:space="preserve">қабылданатын </w:t>
      </w:r>
      <w:r w:rsidR="00522669" w:rsidRPr="00BD0F49">
        <w:rPr>
          <w:sz w:val="28"/>
          <w:szCs w:val="28"/>
          <w:lang w:val="kk-KZ"/>
        </w:rPr>
        <w:t>банк</w:t>
      </w:r>
      <w:r w:rsidR="00017BCC" w:rsidRPr="00BD0F49">
        <w:rPr>
          <w:sz w:val="28"/>
          <w:szCs w:val="28"/>
          <w:lang w:val="kk-KZ"/>
        </w:rPr>
        <w:t xml:space="preserve"> міндеттемелеріне </w:t>
      </w:r>
      <w:r w:rsidR="00DE5A8D" w:rsidRPr="00BD0F49">
        <w:rPr>
          <w:sz w:val="28"/>
          <w:szCs w:val="28"/>
          <w:lang w:val="kk-KZ"/>
        </w:rPr>
        <w:t xml:space="preserve">қолданатын, пайызбен берілген </w:t>
      </w:r>
      <w:r w:rsidR="008401D6" w:rsidRPr="00BD0F49">
        <w:rPr>
          <w:sz w:val="28"/>
          <w:szCs w:val="28"/>
          <w:lang w:val="kk-KZ"/>
        </w:rPr>
        <w:t>коэффициент</w:t>
      </w:r>
      <w:r w:rsidR="005F3993" w:rsidRPr="00BD0F49">
        <w:rPr>
          <w:sz w:val="28"/>
          <w:szCs w:val="28"/>
          <w:lang w:val="kk-KZ"/>
        </w:rPr>
        <w:t>;</w:t>
      </w:r>
      <w:r w:rsidR="00C900BD" w:rsidRPr="00BD0F49">
        <w:rPr>
          <w:sz w:val="28"/>
          <w:szCs w:val="28"/>
          <w:lang w:val="kk-KZ"/>
        </w:rPr>
        <w:t xml:space="preserve"> </w:t>
      </w:r>
    </w:p>
    <w:p w:rsidR="003F03F2" w:rsidRPr="00BD0F49" w:rsidRDefault="00C900BD" w:rsidP="00BD4CBC">
      <w:pPr>
        <w:pStyle w:val="af8"/>
        <w:numPr>
          <w:ilvl w:val="0"/>
          <w:numId w:val="20"/>
        </w:numPr>
        <w:tabs>
          <w:tab w:val="left" w:pos="1134"/>
        </w:tabs>
        <w:ind w:left="0" w:firstLine="709"/>
        <w:jc w:val="both"/>
        <w:rPr>
          <w:sz w:val="28"/>
          <w:szCs w:val="28"/>
          <w:lang w:val="kk-KZ"/>
        </w:rPr>
      </w:pPr>
      <w:r w:rsidRPr="00BD0F49">
        <w:rPr>
          <w:sz w:val="28"/>
          <w:szCs w:val="28"/>
          <w:lang w:val="kk-KZ"/>
        </w:rPr>
        <w:t>резерв</w:t>
      </w:r>
      <w:r w:rsidR="00596407" w:rsidRPr="00BD0F49">
        <w:rPr>
          <w:sz w:val="28"/>
          <w:szCs w:val="28"/>
          <w:lang w:val="kk-KZ"/>
        </w:rPr>
        <w:t xml:space="preserve">тік </w:t>
      </w:r>
      <w:r w:rsidRPr="00BD0F49">
        <w:rPr>
          <w:sz w:val="28"/>
          <w:szCs w:val="28"/>
          <w:lang w:val="kk-KZ"/>
        </w:rPr>
        <w:t>актив</w:t>
      </w:r>
      <w:r w:rsidR="00596407" w:rsidRPr="00BD0F49">
        <w:rPr>
          <w:sz w:val="28"/>
          <w:szCs w:val="28"/>
          <w:lang w:val="kk-KZ"/>
        </w:rPr>
        <w:t>тер</w:t>
      </w:r>
      <w:r w:rsidRPr="00BD0F49">
        <w:rPr>
          <w:sz w:val="28"/>
          <w:szCs w:val="28"/>
          <w:lang w:val="kk-KZ"/>
        </w:rPr>
        <w:t xml:space="preserve"> –</w:t>
      </w:r>
      <w:r w:rsidR="003F03F2" w:rsidRPr="00BD0F49">
        <w:rPr>
          <w:sz w:val="28"/>
          <w:szCs w:val="28"/>
          <w:lang w:val="kk-KZ"/>
        </w:rPr>
        <w:t xml:space="preserve"> </w:t>
      </w:r>
      <w:r w:rsidR="0066439C" w:rsidRPr="00BD0F49">
        <w:rPr>
          <w:sz w:val="28"/>
          <w:szCs w:val="28"/>
          <w:lang w:val="kk-KZ"/>
        </w:rPr>
        <w:t xml:space="preserve">банктің </w:t>
      </w:r>
      <w:r w:rsidR="0063584A" w:rsidRPr="00BD0F49">
        <w:rPr>
          <w:sz w:val="28"/>
          <w:szCs w:val="28"/>
          <w:lang w:val="kk-KZ"/>
        </w:rPr>
        <w:t xml:space="preserve">ұлттық валютадағы </w:t>
      </w:r>
      <w:r w:rsidR="00E56376" w:rsidRPr="00BD0F49">
        <w:rPr>
          <w:sz w:val="28"/>
          <w:szCs w:val="28"/>
          <w:lang w:val="kk-KZ"/>
        </w:rPr>
        <w:t xml:space="preserve">ең төмен резервтік талаптарды орындау үшін </w:t>
      </w:r>
      <w:r w:rsidR="001819DE" w:rsidRPr="00BD0F49">
        <w:rPr>
          <w:sz w:val="28"/>
          <w:szCs w:val="28"/>
          <w:lang w:val="kk-KZ"/>
        </w:rPr>
        <w:t xml:space="preserve">пайдаланылатын </w:t>
      </w:r>
      <w:r w:rsidR="0066778B" w:rsidRPr="00BD0F49">
        <w:rPr>
          <w:sz w:val="28"/>
          <w:szCs w:val="28"/>
          <w:lang w:val="kk-KZ"/>
        </w:rPr>
        <w:t>ақшасы</w:t>
      </w:r>
      <w:r w:rsidR="00BD4CBC" w:rsidRPr="00BD0F49">
        <w:rPr>
          <w:sz w:val="28"/>
          <w:szCs w:val="28"/>
          <w:lang w:val="kk-KZ"/>
        </w:rPr>
        <w:t>;</w:t>
      </w:r>
    </w:p>
    <w:p w:rsidR="00A44358" w:rsidRPr="00BD0F49" w:rsidRDefault="001819DE" w:rsidP="00BD4CBC">
      <w:pPr>
        <w:pStyle w:val="af8"/>
        <w:numPr>
          <w:ilvl w:val="0"/>
          <w:numId w:val="20"/>
        </w:numPr>
        <w:tabs>
          <w:tab w:val="left" w:pos="1134"/>
        </w:tabs>
        <w:ind w:left="0" w:firstLine="709"/>
        <w:jc w:val="both"/>
        <w:rPr>
          <w:sz w:val="28"/>
          <w:szCs w:val="28"/>
          <w:lang w:val="kk-KZ"/>
        </w:rPr>
      </w:pPr>
      <w:r w:rsidRPr="00BD0F49">
        <w:rPr>
          <w:sz w:val="28"/>
          <w:szCs w:val="28"/>
          <w:lang w:val="kk-KZ"/>
        </w:rPr>
        <w:t xml:space="preserve">резервтік активтерді қалыптастыру кезеңі </w:t>
      </w:r>
      <w:r w:rsidR="006D1847" w:rsidRPr="00BD0F49">
        <w:rPr>
          <w:sz w:val="28"/>
          <w:szCs w:val="28"/>
          <w:lang w:val="kk-KZ"/>
        </w:rPr>
        <w:t>(</w:t>
      </w:r>
      <w:r w:rsidRPr="00BD0F49">
        <w:rPr>
          <w:sz w:val="28"/>
          <w:szCs w:val="28"/>
          <w:lang w:val="kk-KZ"/>
        </w:rPr>
        <w:t xml:space="preserve">бұдан әрі </w:t>
      </w:r>
      <w:r w:rsidR="006D1847" w:rsidRPr="00BD0F49">
        <w:rPr>
          <w:sz w:val="28"/>
          <w:szCs w:val="28"/>
          <w:lang w:val="kk-KZ"/>
        </w:rPr>
        <w:t xml:space="preserve">– </w:t>
      </w:r>
      <w:r w:rsidRPr="00BD0F49">
        <w:rPr>
          <w:sz w:val="28"/>
          <w:szCs w:val="28"/>
          <w:lang w:val="kk-KZ"/>
        </w:rPr>
        <w:t>қалыптастыру кезеңі</w:t>
      </w:r>
      <w:r w:rsidR="006D1847" w:rsidRPr="00BD0F49">
        <w:rPr>
          <w:sz w:val="28"/>
          <w:szCs w:val="28"/>
          <w:lang w:val="kk-KZ"/>
        </w:rPr>
        <w:t>)</w:t>
      </w:r>
      <w:r w:rsidR="00A44358" w:rsidRPr="00BD0F49">
        <w:rPr>
          <w:sz w:val="28"/>
          <w:szCs w:val="28"/>
          <w:lang w:val="kk-KZ"/>
        </w:rPr>
        <w:t xml:space="preserve"> –</w:t>
      </w:r>
      <w:r w:rsidR="00684AA1" w:rsidRPr="00BD0F49">
        <w:rPr>
          <w:sz w:val="28"/>
          <w:szCs w:val="28"/>
          <w:lang w:val="kk-KZ"/>
        </w:rPr>
        <w:t xml:space="preserve"> </w:t>
      </w:r>
      <w:r w:rsidR="0066439C" w:rsidRPr="00BD0F49">
        <w:rPr>
          <w:sz w:val="28"/>
          <w:szCs w:val="28"/>
          <w:lang w:val="kk-KZ"/>
        </w:rPr>
        <w:t xml:space="preserve">банк </w:t>
      </w:r>
      <w:r w:rsidR="00EE0EB2" w:rsidRPr="00BD0F49">
        <w:rPr>
          <w:sz w:val="28"/>
          <w:szCs w:val="28"/>
          <w:lang w:val="kk-KZ"/>
        </w:rPr>
        <w:t>ең төмен резервтік талаптарды орындау үшін</w:t>
      </w:r>
      <w:r w:rsidR="00270715" w:rsidRPr="00BD0F49">
        <w:rPr>
          <w:sz w:val="28"/>
          <w:szCs w:val="28"/>
          <w:lang w:val="kk-KZ"/>
        </w:rPr>
        <w:t xml:space="preserve"> резервтік активтер</w:t>
      </w:r>
      <w:r w:rsidR="00684AA1" w:rsidRPr="00BD0F49">
        <w:rPr>
          <w:sz w:val="28"/>
          <w:szCs w:val="28"/>
          <w:lang w:val="kk-KZ"/>
        </w:rPr>
        <w:t>ді қолда</w:t>
      </w:r>
      <w:r w:rsidR="0066778B" w:rsidRPr="00BD0F49">
        <w:rPr>
          <w:sz w:val="28"/>
          <w:szCs w:val="28"/>
          <w:lang w:val="kk-KZ"/>
        </w:rPr>
        <w:t>п тұр</w:t>
      </w:r>
      <w:r w:rsidR="00684AA1" w:rsidRPr="00BD0F49">
        <w:rPr>
          <w:sz w:val="28"/>
          <w:szCs w:val="28"/>
          <w:lang w:val="kk-KZ"/>
        </w:rPr>
        <w:t xml:space="preserve">атын </w:t>
      </w:r>
      <w:r w:rsidR="0066778B" w:rsidRPr="00BD0F49">
        <w:rPr>
          <w:sz w:val="28"/>
          <w:szCs w:val="28"/>
          <w:lang w:val="kk-KZ"/>
        </w:rPr>
        <w:t xml:space="preserve">уақыт </w:t>
      </w:r>
      <w:r w:rsidR="00684AA1" w:rsidRPr="00BD0F49">
        <w:rPr>
          <w:sz w:val="28"/>
          <w:szCs w:val="28"/>
          <w:lang w:val="kk-KZ"/>
        </w:rPr>
        <w:t>кезең</w:t>
      </w:r>
      <w:r w:rsidR="00522669" w:rsidRPr="00BD0F49">
        <w:rPr>
          <w:sz w:val="28"/>
          <w:szCs w:val="28"/>
          <w:lang w:val="kk-KZ"/>
        </w:rPr>
        <w:t>і</w:t>
      </w:r>
      <w:r w:rsidR="0004465B" w:rsidRPr="00BD0F49">
        <w:rPr>
          <w:sz w:val="28"/>
          <w:szCs w:val="28"/>
          <w:lang w:val="kk-KZ"/>
        </w:rPr>
        <w:t>.</w:t>
      </w:r>
      <w:r w:rsidR="00A44358" w:rsidRPr="00BD0F49">
        <w:rPr>
          <w:sz w:val="28"/>
          <w:szCs w:val="28"/>
          <w:lang w:val="kk-KZ"/>
        </w:rPr>
        <w:t xml:space="preserve"> </w:t>
      </w:r>
    </w:p>
    <w:p w:rsidR="002E3992" w:rsidRPr="00BD0F49" w:rsidRDefault="002E3992" w:rsidP="002F41E3">
      <w:pPr>
        <w:tabs>
          <w:tab w:val="left" w:pos="1276"/>
        </w:tabs>
        <w:jc w:val="center"/>
        <w:rPr>
          <w:sz w:val="28"/>
          <w:szCs w:val="28"/>
          <w:lang w:val="kk-KZ"/>
        </w:rPr>
      </w:pPr>
    </w:p>
    <w:p w:rsidR="00E50187" w:rsidRPr="00BD0F49" w:rsidRDefault="00E50187" w:rsidP="002F41E3">
      <w:pPr>
        <w:tabs>
          <w:tab w:val="left" w:pos="1276"/>
        </w:tabs>
        <w:jc w:val="center"/>
        <w:rPr>
          <w:sz w:val="28"/>
          <w:szCs w:val="28"/>
          <w:lang w:val="kk-KZ"/>
        </w:rPr>
      </w:pPr>
    </w:p>
    <w:p w:rsidR="00863D0F" w:rsidRPr="00BD0F49" w:rsidRDefault="00B85730" w:rsidP="00646B21">
      <w:pPr>
        <w:tabs>
          <w:tab w:val="left" w:pos="1276"/>
        </w:tabs>
        <w:jc w:val="center"/>
        <w:rPr>
          <w:b/>
          <w:sz w:val="28"/>
          <w:szCs w:val="28"/>
          <w:lang w:val="kk-KZ"/>
        </w:rPr>
      </w:pPr>
      <w:r w:rsidRPr="00BD0F49">
        <w:rPr>
          <w:b/>
          <w:sz w:val="28"/>
          <w:szCs w:val="28"/>
          <w:lang w:val="kk-KZ"/>
        </w:rPr>
        <w:t>2</w:t>
      </w:r>
      <w:r w:rsidR="006D5CB2" w:rsidRPr="00BD0F49">
        <w:rPr>
          <w:b/>
          <w:sz w:val="28"/>
          <w:szCs w:val="28"/>
          <w:lang w:val="kk-KZ"/>
        </w:rPr>
        <w:t>-тарау</w:t>
      </w:r>
      <w:r w:rsidR="002E3992" w:rsidRPr="00BD0F49">
        <w:rPr>
          <w:b/>
          <w:sz w:val="28"/>
          <w:szCs w:val="28"/>
          <w:lang w:val="kk-KZ"/>
        </w:rPr>
        <w:t xml:space="preserve">. </w:t>
      </w:r>
      <w:r w:rsidR="00646B21" w:rsidRPr="00BD0F49">
        <w:rPr>
          <w:b/>
          <w:sz w:val="28"/>
          <w:szCs w:val="28"/>
          <w:lang w:val="kk-KZ"/>
        </w:rPr>
        <w:t xml:space="preserve">Банктің ең төмен резервтік талаптарды есептеу үшін </w:t>
      </w:r>
      <w:r w:rsidR="00996B31" w:rsidRPr="00BD0F49">
        <w:rPr>
          <w:b/>
          <w:sz w:val="28"/>
          <w:szCs w:val="28"/>
          <w:lang w:val="kk-KZ"/>
        </w:rPr>
        <w:t>қабылданатын</w:t>
      </w:r>
      <w:r w:rsidR="00646B21" w:rsidRPr="00BD0F49">
        <w:rPr>
          <w:b/>
          <w:sz w:val="28"/>
          <w:szCs w:val="28"/>
          <w:lang w:val="kk-KZ"/>
        </w:rPr>
        <w:t xml:space="preserve"> міндеттемелерінің құрылымы және ең төмен резервтік талаптарды есеп</w:t>
      </w:r>
      <w:r w:rsidR="005E4EA4" w:rsidRPr="00BD0F49">
        <w:rPr>
          <w:b/>
          <w:sz w:val="28"/>
          <w:szCs w:val="28"/>
          <w:lang w:val="kk-KZ"/>
        </w:rPr>
        <w:t>теу тәртібі</w:t>
      </w:r>
    </w:p>
    <w:p w:rsidR="00B42F96" w:rsidRPr="00BD0F49" w:rsidRDefault="00B42F96" w:rsidP="0001033D">
      <w:pPr>
        <w:pStyle w:val="ae"/>
        <w:spacing w:before="0" w:beforeAutospacing="0" w:after="0" w:afterAutospacing="0"/>
        <w:jc w:val="center"/>
        <w:rPr>
          <w:b/>
          <w:bCs/>
          <w:sz w:val="28"/>
          <w:lang w:val="kk-KZ"/>
        </w:rPr>
      </w:pPr>
    </w:p>
    <w:p w:rsidR="0043611C" w:rsidRPr="00BD0F49" w:rsidRDefault="0043611C" w:rsidP="0043611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lang w:val="kk-KZ"/>
        </w:rPr>
        <w:lastRenderedPageBreak/>
        <w:t>Ең төмен резервтік талаптарды есептеу үшін қабылданатын банк міндеттемелерінің құрылымы</w:t>
      </w:r>
      <w:r w:rsidRPr="00BD0F49">
        <w:rPr>
          <w:sz w:val="28"/>
          <w:szCs w:val="28"/>
          <w:lang w:val="kk-KZ"/>
        </w:rPr>
        <w:t xml:space="preserve"> </w:t>
      </w:r>
      <w:r w:rsidRPr="00BD0F49">
        <w:rPr>
          <w:sz w:val="28"/>
          <w:lang w:val="kk-KZ"/>
        </w:rPr>
        <w:t>банктің ұлттық валютадағы және шетел валютасындағы мынадай міндеттемелерінен тұрады</w:t>
      </w:r>
      <w:r w:rsidRPr="00BD0F49">
        <w:rPr>
          <w:sz w:val="28"/>
          <w:szCs w:val="28"/>
          <w:lang w:val="kk-KZ"/>
        </w:rPr>
        <w:t>:</w:t>
      </w:r>
    </w:p>
    <w:p w:rsidR="0043611C" w:rsidRPr="00BD0F49" w:rsidRDefault="0043611C" w:rsidP="0043611C">
      <w:pPr>
        <w:pStyle w:val="ae"/>
        <w:tabs>
          <w:tab w:val="left" w:pos="1134"/>
        </w:tabs>
        <w:spacing w:before="0" w:beforeAutospacing="0" w:after="0" w:afterAutospacing="0"/>
        <w:ind w:firstLine="709"/>
        <w:jc w:val="both"/>
        <w:rPr>
          <w:sz w:val="28"/>
          <w:szCs w:val="28"/>
          <w:lang w:val="kk-KZ"/>
        </w:rPr>
      </w:pPr>
      <w:r w:rsidRPr="00BD0F49">
        <w:rPr>
          <w:sz w:val="28"/>
          <w:szCs w:val="28"/>
          <w:lang w:val="kk-KZ"/>
        </w:rPr>
        <w:t>міндеттемелердің бірінші санаты;</w:t>
      </w:r>
    </w:p>
    <w:p w:rsidR="0043611C" w:rsidRPr="00BD0F49" w:rsidRDefault="0043611C" w:rsidP="0043611C">
      <w:pPr>
        <w:pStyle w:val="ae"/>
        <w:tabs>
          <w:tab w:val="left" w:pos="1134"/>
        </w:tabs>
        <w:spacing w:before="0" w:beforeAutospacing="0" w:after="0" w:afterAutospacing="0"/>
        <w:ind w:firstLine="709"/>
        <w:jc w:val="both"/>
        <w:rPr>
          <w:sz w:val="28"/>
          <w:szCs w:val="28"/>
          <w:lang w:val="kk-KZ"/>
        </w:rPr>
      </w:pPr>
      <w:r w:rsidRPr="00BD0F49">
        <w:rPr>
          <w:sz w:val="28"/>
          <w:szCs w:val="28"/>
          <w:lang w:val="kk-KZ"/>
        </w:rPr>
        <w:t>міндеттемелердің екінші санаты;</w:t>
      </w:r>
    </w:p>
    <w:p w:rsidR="0043611C" w:rsidRPr="00BD0F49" w:rsidRDefault="0043611C" w:rsidP="0043611C">
      <w:pPr>
        <w:pStyle w:val="ae"/>
        <w:tabs>
          <w:tab w:val="left" w:pos="1134"/>
        </w:tabs>
        <w:spacing w:before="0" w:beforeAutospacing="0" w:after="0" w:afterAutospacing="0"/>
        <w:ind w:left="709"/>
        <w:jc w:val="both"/>
        <w:rPr>
          <w:sz w:val="28"/>
          <w:szCs w:val="28"/>
          <w:lang w:val="kk-KZ"/>
        </w:rPr>
      </w:pPr>
      <w:r w:rsidRPr="00BD0F49">
        <w:rPr>
          <w:sz w:val="28"/>
          <w:szCs w:val="28"/>
          <w:lang w:val="kk-KZ"/>
        </w:rPr>
        <w:t>міндеттемелердің үшінші санаты.</w:t>
      </w:r>
    </w:p>
    <w:p w:rsidR="0066778B" w:rsidRPr="00BD0F49" w:rsidRDefault="00A25BB9" w:rsidP="00BD4CBC">
      <w:pPr>
        <w:pStyle w:val="ae"/>
        <w:numPr>
          <w:ilvl w:val="1"/>
          <w:numId w:val="16"/>
        </w:numPr>
        <w:tabs>
          <w:tab w:val="left" w:pos="1134"/>
        </w:tabs>
        <w:spacing w:before="0" w:beforeAutospacing="0" w:after="0" w:afterAutospacing="0"/>
        <w:ind w:left="0" w:firstLine="709"/>
        <w:jc w:val="both"/>
        <w:rPr>
          <w:sz w:val="28"/>
          <w:lang w:val="kk-KZ"/>
        </w:rPr>
      </w:pPr>
      <w:r w:rsidRPr="00BD0F49">
        <w:rPr>
          <w:sz w:val="28"/>
          <w:szCs w:val="28"/>
          <w:lang w:val="kk-KZ"/>
        </w:rPr>
        <w:t xml:space="preserve">Банктің ең төмен резервтік талаптарды есептеу үшін </w:t>
      </w:r>
      <w:r w:rsidR="00996B31" w:rsidRPr="00BD0F49">
        <w:rPr>
          <w:sz w:val="28"/>
          <w:szCs w:val="28"/>
          <w:lang w:val="kk-KZ"/>
        </w:rPr>
        <w:t>қабылданатын</w:t>
      </w:r>
      <w:r w:rsidRPr="00BD0F49">
        <w:rPr>
          <w:sz w:val="28"/>
          <w:szCs w:val="28"/>
          <w:lang w:val="kk-KZ"/>
        </w:rPr>
        <w:t xml:space="preserve"> міндеттемелеріне негізгі борыш және сыйақы бойынша міндеттемелер, оның ішінде негізгі борыш және сыйақы бойынша мерзімі өткен берешек (ол бар болса) жатады.  </w:t>
      </w:r>
      <w:r w:rsidRPr="00BD0F49">
        <w:rPr>
          <w:color w:val="000000"/>
          <w:sz w:val="28"/>
          <w:szCs w:val="28"/>
          <w:lang w:val="kk-KZ"/>
        </w:rPr>
        <w:t xml:space="preserve"> </w:t>
      </w:r>
    </w:p>
    <w:p w:rsidR="00BA0CC9" w:rsidRPr="00BD0F49" w:rsidRDefault="00080AC9" w:rsidP="00BD4CB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 xml:space="preserve">Айқындау кезеңі </w:t>
      </w:r>
      <w:r w:rsidR="006950E4" w:rsidRPr="00BD0F49">
        <w:rPr>
          <w:sz w:val="28"/>
          <w:szCs w:val="28"/>
          <w:lang w:val="kk-KZ"/>
        </w:rPr>
        <w:t xml:space="preserve">күнтізбелік жиырма сегіз күнді құрайды, </w:t>
      </w:r>
      <w:r w:rsidR="00364B75" w:rsidRPr="00BD0F49">
        <w:rPr>
          <w:sz w:val="28"/>
          <w:szCs w:val="28"/>
          <w:lang w:val="kk-KZ"/>
        </w:rPr>
        <w:t>айқындау</w:t>
      </w:r>
      <w:r w:rsidR="00494C54" w:rsidRPr="00BD0F49">
        <w:rPr>
          <w:sz w:val="28"/>
          <w:szCs w:val="28"/>
          <w:lang w:val="kk-KZ"/>
        </w:rPr>
        <w:t>дың</w:t>
      </w:r>
      <w:r w:rsidR="00364B75" w:rsidRPr="00BD0F49">
        <w:rPr>
          <w:sz w:val="28"/>
          <w:szCs w:val="28"/>
          <w:lang w:val="kk-KZ"/>
        </w:rPr>
        <w:t xml:space="preserve"> </w:t>
      </w:r>
      <w:r w:rsidR="00494C54" w:rsidRPr="00BD0F49">
        <w:rPr>
          <w:sz w:val="28"/>
          <w:szCs w:val="28"/>
          <w:lang w:val="kk-KZ"/>
        </w:rPr>
        <w:t xml:space="preserve">жиырма сегіз күндік </w:t>
      </w:r>
      <w:r w:rsidR="00364B75" w:rsidRPr="00BD0F49">
        <w:rPr>
          <w:sz w:val="28"/>
          <w:szCs w:val="28"/>
          <w:lang w:val="kk-KZ"/>
        </w:rPr>
        <w:t xml:space="preserve">кезеңінің </w:t>
      </w:r>
      <w:r w:rsidR="007F54A1" w:rsidRPr="00BD0F49">
        <w:rPr>
          <w:sz w:val="28"/>
          <w:szCs w:val="28"/>
          <w:lang w:val="kk-KZ"/>
        </w:rPr>
        <w:t xml:space="preserve">бірінші сейсенбісінен </w:t>
      </w:r>
      <w:r w:rsidR="00895E87" w:rsidRPr="00BD0F49">
        <w:rPr>
          <w:sz w:val="28"/>
          <w:szCs w:val="28"/>
          <w:lang w:val="kk-KZ"/>
        </w:rPr>
        <w:t>басталады және соңғы дүйсенбі</w:t>
      </w:r>
      <w:r w:rsidR="007D05FA" w:rsidRPr="00BD0F49">
        <w:rPr>
          <w:sz w:val="28"/>
          <w:szCs w:val="28"/>
          <w:lang w:val="kk-KZ"/>
        </w:rPr>
        <w:t>сі</w:t>
      </w:r>
      <w:r w:rsidR="000C3875" w:rsidRPr="00BD0F49">
        <w:rPr>
          <w:sz w:val="28"/>
          <w:szCs w:val="28"/>
          <w:lang w:val="kk-KZ"/>
        </w:rPr>
        <w:t>м</w:t>
      </w:r>
      <w:r w:rsidR="00895E87" w:rsidRPr="00BD0F49">
        <w:rPr>
          <w:sz w:val="28"/>
          <w:szCs w:val="28"/>
          <w:lang w:val="kk-KZ"/>
        </w:rPr>
        <w:t>ен аяқталады</w:t>
      </w:r>
      <w:r w:rsidR="00E27D5F" w:rsidRPr="00BD0F49">
        <w:rPr>
          <w:sz w:val="28"/>
          <w:szCs w:val="28"/>
          <w:lang w:val="kk-KZ"/>
        </w:rPr>
        <w:t>.</w:t>
      </w:r>
      <w:r w:rsidR="000C3875" w:rsidRPr="00BD0F49">
        <w:rPr>
          <w:sz w:val="28"/>
          <w:szCs w:val="28"/>
          <w:lang w:val="kk-KZ"/>
        </w:rPr>
        <w:t xml:space="preserve"> </w:t>
      </w:r>
    </w:p>
    <w:p w:rsidR="00DD0007" w:rsidRPr="00BD0F49" w:rsidRDefault="00895E87" w:rsidP="00BD4CB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Ең төмен резервтік талаптардың норматив</w:t>
      </w:r>
      <w:r w:rsidR="002349EC" w:rsidRPr="00BD0F49">
        <w:rPr>
          <w:sz w:val="28"/>
          <w:szCs w:val="28"/>
          <w:lang w:val="kk-KZ"/>
        </w:rPr>
        <w:t>тер</w:t>
      </w:r>
      <w:r w:rsidRPr="00BD0F49">
        <w:rPr>
          <w:sz w:val="28"/>
          <w:szCs w:val="28"/>
          <w:lang w:val="kk-KZ"/>
        </w:rPr>
        <w:t>і</w:t>
      </w:r>
      <w:r w:rsidR="002349EC" w:rsidRPr="00BD0F49">
        <w:rPr>
          <w:sz w:val="28"/>
          <w:szCs w:val="28"/>
          <w:lang w:val="kk-KZ"/>
        </w:rPr>
        <w:t xml:space="preserve"> </w:t>
      </w:r>
      <w:r w:rsidR="004546EF" w:rsidRPr="00BD0F49">
        <w:rPr>
          <w:sz w:val="28"/>
          <w:szCs w:val="28"/>
          <w:lang w:val="kk-KZ"/>
        </w:rPr>
        <w:t xml:space="preserve">ең төмен резервтік талаптарды есептеу үшін </w:t>
      </w:r>
      <w:r w:rsidR="00996B31" w:rsidRPr="00BD0F49">
        <w:rPr>
          <w:sz w:val="28"/>
          <w:szCs w:val="28"/>
          <w:lang w:val="kk-KZ"/>
        </w:rPr>
        <w:t>қабылданатын</w:t>
      </w:r>
      <w:r w:rsidR="004546EF" w:rsidRPr="00BD0F49">
        <w:rPr>
          <w:sz w:val="28"/>
          <w:szCs w:val="28"/>
          <w:lang w:val="kk-KZ"/>
        </w:rPr>
        <w:t xml:space="preserve"> </w:t>
      </w:r>
      <w:r w:rsidR="00EF0136" w:rsidRPr="00BD0F49">
        <w:rPr>
          <w:sz w:val="28"/>
          <w:szCs w:val="28"/>
          <w:lang w:val="kk-KZ"/>
        </w:rPr>
        <w:t xml:space="preserve">банк </w:t>
      </w:r>
      <w:r w:rsidR="004546EF" w:rsidRPr="00BD0F49">
        <w:rPr>
          <w:sz w:val="28"/>
          <w:szCs w:val="28"/>
          <w:lang w:val="kk-KZ"/>
        </w:rPr>
        <w:t>міндеттемелер</w:t>
      </w:r>
      <w:r w:rsidR="00EF0136" w:rsidRPr="00BD0F49">
        <w:rPr>
          <w:sz w:val="28"/>
          <w:szCs w:val="28"/>
          <w:lang w:val="kk-KZ"/>
        </w:rPr>
        <w:t>ін</w:t>
      </w:r>
      <w:r w:rsidR="004546EF" w:rsidRPr="00BD0F49">
        <w:rPr>
          <w:sz w:val="28"/>
          <w:szCs w:val="28"/>
          <w:lang w:val="kk-KZ"/>
        </w:rPr>
        <w:t>ің</w:t>
      </w:r>
      <w:r w:rsidR="004546EF" w:rsidRPr="00BD0F49">
        <w:rPr>
          <w:color w:val="000000"/>
          <w:sz w:val="28"/>
          <w:szCs w:val="28"/>
          <w:lang w:val="kk-KZ"/>
        </w:rPr>
        <w:t xml:space="preserve"> әрбір санаты бойынша жеке белгіленеді</w:t>
      </w:r>
      <w:r w:rsidR="006B48C2" w:rsidRPr="00BD0F49">
        <w:rPr>
          <w:sz w:val="28"/>
          <w:szCs w:val="28"/>
          <w:lang w:val="kk-KZ"/>
        </w:rPr>
        <w:t xml:space="preserve">. </w:t>
      </w:r>
    </w:p>
    <w:p w:rsidR="0026145F" w:rsidRPr="00BD0F49" w:rsidRDefault="0026145F" w:rsidP="0026145F">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lang w:val="kk-KZ"/>
        </w:rPr>
        <w:t xml:space="preserve">Ең </w:t>
      </w:r>
      <w:r w:rsidRPr="00BD0F49">
        <w:rPr>
          <w:sz w:val="28"/>
          <w:szCs w:val="28"/>
          <w:lang w:val="kk-KZ"/>
        </w:rPr>
        <w:t>төмен</w:t>
      </w:r>
      <w:r w:rsidRPr="00BD0F49">
        <w:rPr>
          <w:sz w:val="28"/>
          <w:lang w:val="kk-KZ"/>
        </w:rPr>
        <w:t xml:space="preserve">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w:t>
      </w:r>
      <w:r w:rsidRPr="00BD0F49">
        <w:rPr>
          <w:lang w:val="kk-KZ"/>
        </w:rPr>
        <w:t> </w:t>
      </w:r>
      <w:r w:rsidRPr="00BD0F49">
        <w:rPr>
          <w:sz w:val="28"/>
          <w:lang w:val="kk-KZ"/>
        </w:rPr>
        <w:t xml:space="preserve">қаңтардағы № 3 қаулысымен (Нормативтік құқықтық актілерді мемлекеттік тіркеу тізілімінде № </w:t>
      </w:r>
      <w:r w:rsidRPr="00BD0F49">
        <w:rPr>
          <w:sz w:val="28"/>
          <w:szCs w:val="28"/>
          <w:lang w:val="kk-KZ"/>
        </w:rPr>
        <w:t>6793</w:t>
      </w:r>
      <w:r w:rsidRPr="00BD0F49">
        <w:rPr>
          <w:sz w:val="28"/>
          <w:lang w:val="kk-KZ"/>
        </w:rPr>
        <w:t xml:space="preserve">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Ең төмен резервтік талаптарды есептеу үшін қабылданатын банк міндеттемелерінің бірінші санаты Қағидаларға 1-қосымшаға сәйкес айқындалған.</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Ең төмен резервтік талаптарды есептеу үшін қабылданатын банк міндеттемелерінің екінші санаты Қағидаларға 2-қосымшаға және Қағидалардың 7-1-тармағына сәйкес айқындалған.</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Ең төмен резервтік талаптарды есептеу үшін қабылданатын банк міндеттемелерінің үшінші санаты Қағидаларға 3-қосымшаға және Қағидалардың 7-3-тармағына сәйкес айқындалған.</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7-1. Ең төмен резервтік талаптарды есептеу үшін қабылданатын банк міндеттемелерінің екінші санаты кері репо операциялары бойынша және ақша </w:t>
      </w:r>
      <w:r w:rsidRPr="00BD0F49">
        <w:rPr>
          <w:sz w:val="28"/>
          <w:szCs w:val="28"/>
          <w:lang w:val="kk-KZ"/>
        </w:rPr>
        <w:lastRenderedPageBreak/>
        <w:t>нарығының банкаралық операциялары бойынша банктің талаптарын ескере отырып, Қағидалардың 7-2-тармағына сәйкес айқындалатын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p>
    <w:p w:rsidR="0026145F"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Репо операциялары бойынша есептік сома </w:t>
      </w:r>
      <w:r w:rsidRPr="00BD0F49">
        <w:rPr>
          <w:sz w:val="28"/>
          <w:lang w:val="kk-KZ"/>
        </w:rPr>
        <w:t xml:space="preserve">айқындау кезеңіндегі </w:t>
      </w:r>
      <w:r w:rsidRPr="00BD0F49">
        <w:rPr>
          <w:sz w:val="28"/>
          <w:szCs w:val="28"/>
          <w:lang w:val="kk-KZ"/>
        </w:rPr>
        <w:t>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p>
    <w:p w:rsidR="00FB621C" w:rsidRDefault="00FB621C" w:rsidP="00FB621C">
      <w:pPr>
        <w:pStyle w:val="ae"/>
        <w:tabs>
          <w:tab w:val="left" w:pos="1134"/>
        </w:tabs>
        <w:spacing w:before="0" w:beforeAutospacing="0" w:after="0" w:afterAutospacing="0"/>
        <w:ind w:firstLine="709"/>
        <w:jc w:val="both"/>
        <w:rPr>
          <w:color w:val="FF0000"/>
          <w:sz w:val="28"/>
          <w:szCs w:val="28"/>
          <w:lang w:val="kk-KZ" w:eastAsia="en-US"/>
        </w:rPr>
      </w:pPr>
      <w:r w:rsidRPr="00FB621C">
        <w:rPr>
          <w:color w:val="FF0000"/>
          <w:sz w:val="28"/>
          <w:szCs w:val="28"/>
          <w:lang w:val="kk-KZ"/>
        </w:rPr>
        <w:t>2026 жылғы 1 қаңтарға дейін 7-2-тармақ мынадай редакцияда қолданылады</w:t>
      </w:r>
      <w:r w:rsidRPr="00FB621C">
        <w:rPr>
          <w:color w:val="FF0000"/>
          <w:sz w:val="28"/>
          <w:szCs w:val="28"/>
          <w:lang w:val="kk-KZ" w:eastAsia="en-US"/>
        </w:rPr>
        <w:t>:</w:t>
      </w:r>
    </w:p>
    <w:p w:rsidR="00FB621C" w:rsidRPr="000535BE" w:rsidRDefault="00FB621C" w:rsidP="00FB621C">
      <w:pPr>
        <w:ind w:firstLine="709"/>
        <w:contextualSpacing/>
        <w:jc w:val="both"/>
        <w:rPr>
          <w:rFonts w:eastAsia="Calibri"/>
          <w:sz w:val="28"/>
          <w:szCs w:val="28"/>
          <w:lang w:val="kk-KZ" w:eastAsia="en-US"/>
        </w:rPr>
      </w:pPr>
      <w:r w:rsidRPr="000535BE">
        <w:rPr>
          <w:sz w:val="28"/>
          <w:szCs w:val="28"/>
          <w:lang w:val="kk-KZ" w:eastAsia="en-US"/>
        </w:rPr>
        <w:t xml:space="preserve">7-2. </w:t>
      </w:r>
      <w:r w:rsidRPr="000535BE">
        <w:rPr>
          <w:rFonts w:eastAsia="Calibri"/>
          <w:sz w:val="28"/>
          <w:szCs w:val="28"/>
          <w:lang w:val="kk-KZ" w:eastAsia="en-US"/>
        </w:rPr>
        <w:t>Ұлттық валютада</w:t>
      </w:r>
      <w:r w:rsidRPr="000535BE">
        <w:rPr>
          <w:sz w:val="28"/>
          <w:lang w:val="kk-KZ"/>
        </w:rPr>
        <w:t>ғы</w:t>
      </w:r>
      <w:r w:rsidRPr="000535BE">
        <w:rPr>
          <w:rFonts w:eastAsia="Calibri"/>
          <w:sz w:val="28"/>
          <w:szCs w:val="28"/>
          <w:lang w:val="kk-KZ" w:eastAsia="en-US"/>
        </w:rPr>
        <w:t xml:space="preserve"> репо операциялары бойынша түзету коэффициенті 0,7-ге (нөл бүтін оннан жеті) тең </w:t>
      </w:r>
      <w:r w:rsidRPr="000535BE">
        <w:rPr>
          <w:sz w:val="28"/>
          <w:lang w:val="kk-KZ"/>
        </w:rPr>
        <w:t xml:space="preserve">деп </w:t>
      </w:r>
      <w:r w:rsidRPr="000535BE">
        <w:rPr>
          <w:rFonts w:eastAsia="Calibri"/>
          <w:sz w:val="28"/>
          <w:szCs w:val="28"/>
          <w:lang w:val="kk-KZ" w:eastAsia="en-US"/>
        </w:rPr>
        <w:t>қабылданады.</w:t>
      </w:r>
    </w:p>
    <w:p w:rsidR="00FB621C" w:rsidRDefault="00FB621C" w:rsidP="00FB621C">
      <w:pPr>
        <w:pStyle w:val="ae"/>
        <w:tabs>
          <w:tab w:val="left" w:pos="1134"/>
        </w:tabs>
        <w:spacing w:before="0" w:beforeAutospacing="0" w:after="0" w:afterAutospacing="0"/>
        <w:ind w:firstLine="709"/>
        <w:jc w:val="both"/>
        <w:rPr>
          <w:color w:val="FF0000"/>
          <w:sz w:val="28"/>
          <w:szCs w:val="28"/>
          <w:lang w:val="kk-KZ" w:eastAsia="en-US"/>
        </w:rPr>
      </w:pPr>
      <w:r w:rsidRPr="000535BE">
        <w:rPr>
          <w:rFonts w:eastAsia="Calibri"/>
          <w:sz w:val="28"/>
          <w:szCs w:val="28"/>
          <w:lang w:val="kk-KZ" w:eastAsia="en-US"/>
        </w:rPr>
        <w:t xml:space="preserve">Шетел валютасындағы репо операциялары бойынша түзету коэффициенті 1 (бірге) тең </w:t>
      </w:r>
      <w:r w:rsidRPr="000535BE">
        <w:rPr>
          <w:sz w:val="28"/>
          <w:lang w:val="kk-KZ"/>
        </w:rPr>
        <w:t xml:space="preserve">деп </w:t>
      </w:r>
      <w:r w:rsidRPr="000535BE">
        <w:rPr>
          <w:rFonts w:eastAsia="Calibri"/>
          <w:sz w:val="28"/>
          <w:szCs w:val="28"/>
          <w:lang w:val="kk-KZ" w:eastAsia="en-US"/>
        </w:rPr>
        <w:t>қабылданады</w:t>
      </w:r>
      <w:r w:rsidRPr="000535BE">
        <w:rPr>
          <w:sz w:val="28"/>
          <w:szCs w:val="28"/>
          <w:lang w:val="kk-KZ"/>
        </w:rPr>
        <w:t>.</w:t>
      </w:r>
      <w:bookmarkStart w:id="0" w:name="_GoBack"/>
      <w:bookmarkEnd w:id="0"/>
    </w:p>
    <w:p w:rsidR="00FB621C" w:rsidRPr="00FB621C" w:rsidRDefault="00FB621C" w:rsidP="00FB621C">
      <w:pPr>
        <w:pStyle w:val="ae"/>
        <w:tabs>
          <w:tab w:val="left" w:pos="1134"/>
        </w:tabs>
        <w:spacing w:before="0" w:beforeAutospacing="0" w:after="0" w:afterAutospacing="0"/>
        <w:ind w:firstLine="709"/>
        <w:jc w:val="both"/>
        <w:rPr>
          <w:color w:val="FF0000"/>
          <w:sz w:val="28"/>
          <w:szCs w:val="28"/>
          <w:lang w:val="kk-KZ" w:eastAsia="en-US"/>
        </w:rPr>
      </w:pPr>
      <w:r w:rsidRPr="00FB621C">
        <w:rPr>
          <w:color w:val="FF0000"/>
          <w:sz w:val="28"/>
          <w:szCs w:val="28"/>
          <w:lang w:val="kk-KZ" w:eastAsia="en-US"/>
        </w:rPr>
        <w:t>2026 жылғы 1 қаңтардан бастап 7-2-тармақ мынадай редакцияда қолданылады:</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7-2. </w:t>
      </w:r>
      <w:r w:rsidRPr="00BD0F49">
        <w:rPr>
          <w:sz w:val="28"/>
          <w:lang w:val="kk-KZ"/>
        </w:rPr>
        <w:t xml:space="preserve">Мәні үтірден кейін 2 (екі) белгіге дейінгі дәлдікпен 0-ден 1-ге дейінгі аралықта болатын түзету коэффициенті Қазақстан қор биржасында (бұдан әрі – ҚҚБ) ұлттық валютада жасалатын репо операциялары бойынша ашық позициялардың жалпы көлемінде репо операциялары бойынша банктік емес сатып алушылардың күнделікті ашық позицияларының күнтізбелік жылдағы орташа үлес салмағы ретінде айқындалады. Репо операциялары бойынша банктік емес сатып алушыларға репо операцияларын өз атынан және меншікті активтер есебінен жасайтын </w:t>
      </w:r>
      <w:r w:rsidRPr="00BD0F49">
        <w:rPr>
          <w:sz w:val="28"/>
          <w:szCs w:val="28"/>
          <w:lang w:val="kk-KZ"/>
        </w:rPr>
        <w:t xml:space="preserve">банктер мен Қазақстан Республикасының Ұлттық Банкін қоспағанда, репо операциялары бойынша барлық сатып алушылар жатады. </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Ұлттық валютадағы репо операциялары бойынша түзету коэффициентін </w:t>
      </w:r>
      <w:r w:rsidRPr="00BD0F49">
        <w:rPr>
          <w:sz w:val="28"/>
          <w:lang w:val="kk-KZ"/>
        </w:rPr>
        <w:t>ҚҚБ</w:t>
      </w:r>
      <w:r w:rsidRPr="00BD0F49">
        <w:rPr>
          <w:sz w:val="28"/>
          <w:szCs w:val="28"/>
          <w:lang w:val="kk-KZ"/>
        </w:rPr>
        <w:t xml:space="preserve"> өткен күнтізбелік жылдың қорытындылары бойынша есептейді, </w:t>
      </w:r>
      <w:r w:rsidRPr="00BD0F49">
        <w:rPr>
          <w:sz w:val="28"/>
          <w:lang w:val="kk-KZ"/>
        </w:rPr>
        <w:t>ҚҚБ-ның</w:t>
      </w:r>
      <w:r w:rsidRPr="00BD0F49">
        <w:rPr>
          <w:sz w:val="28"/>
          <w:szCs w:val="28"/>
          <w:lang w:val="kk-KZ"/>
        </w:rPr>
        <w:t xml:space="preserve"> ресми интернет-ресурсында ағымдағы жылғы бірінші айдың оныншы жұмыс күнінен кешіктірмей жарияланады және ағымдағы жылғы алғашқы айқындау кезеңінен бастап ағымдағы жылы қолданылады.</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Шетел вал</w:t>
      </w:r>
      <w:r w:rsidRPr="00BD0F49">
        <w:rPr>
          <w:sz w:val="28"/>
          <w:lang w:val="kk-KZ"/>
        </w:rPr>
        <w:t>ютасындағы репо операциялары бойынша түзету коэффициенті 1-ге (бір) тең деп қабылданады</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7-3. Ең төмен резервтік талаптарды есептеу үшін қабылданатын банк міндеттемелерінің үшінші санатына</w:t>
      </w:r>
      <w:r w:rsidRPr="00BD0F49">
        <w:rPr>
          <w:sz w:val="28"/>
          <w:lang w:val="kk-KZ"/>
        </w:rPr>
        <w:t xml:space="preserve"> мынадай шарттар сақталған кезде банк шығарған облигациялар бойынша банктің міндеттемелері жатады</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облигациялардың айналыс мерзімі – кемінде 3 (үш) жыл</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облигацияларды мерзімінен бұрын (толығымен) немесе ішінара өтеуге (сатып алуға) облигация ұстаушысының опционы жоқ</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lastRenderedPageBreak/>
        <w:t>облигациялар жекелеген клиенттердің қаражатын орналастыруға (мысалы, клиенттердің үлкен салымдары әкетілген кезде) балама ретінде пайдаланылмайды</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lang w:val="kk-KZ"/>
        </w:rPr>
      </w:pPr>
      <w:r w:rsidRPr="00BD0F49">
        <w:rPr>
          <w:sz w:val="28"/>
          <w:lang w:val="kk-KZ"/>
        </w:rPr>
        <w:t>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w:t>
      </w:r>
      <w:r w:rsidRPr="00BD0F49">
        <w:rPr>
          <w:sz w:val="28"/>
          <w:szCs w:val="28"/>
          <w:lang w:val="kk-KZ"/>
        </w:rPr>
        <w:t xml:space="preserve"> міндеттемелерінің үшінші санатына </w:t>
      </w:r>
      <w:r w:rsidRPr="00BD0F49">
        <w:rPr>
          <w:sz w:val="28"/>
          <w:lang w:val="kk-KZ"/>
        </w:rPr>
        <w:t>енгізіледі</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lang w:val="kk-KZ"/>
        </w:rPr>
        <w:t xml:space="preserve">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w:t>
      </w:r>
      <w:r w:rsidRPr="00BD0F49">
        <w:rPr>
          <w:sz w:val="28"/>
          <w:szCs w:val="28"/>
          <w:lang w:val="kk-KZ"/>
        </w:rPr>
        <w:t xml:space="preserve">міндеттемелерінің бірінші санатына </w:t>
      </w:r>
      <w:r w:rsidRPr="00BD0F49">
        <w:rPr>
          <w:sz w:val="28"/>
          <w:lang w:val="kk-KZ"/>
        </w:rPr>
        <w:t>енгізіледі</w:t>
      </w:r>
      <w:r w:rsidRPr="00BD0F49">
        <w:rPr>
          <w:rStyle w:val="s0"/>
          <w:rFonts w:ascii="Times New Roman" w:hAnsi="Times New Roman"/>
          <w:sz w:val="28"/>
          <w:lang w:val="kk-KZ"/>
        </w:rPr>
        <w:t>.</w:t>
      </w:r>
    </w:p>
    <w:p w:rsidR="00C930A8" w:rsidRPr="00BD0F49" w:rsidRDefault="000809BF" w:rsidP="0026145F">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 xml:space="preserve">Ең төмен резервтік талаптарды есептеу үшін қабылданатын </w:t>
      </w:r>
      <w:r w:rsidR="00EF0136" w:rsidRPr="00BD0F49">
        <w:rPr>
          <w:sz w:val="28"/>
          <w:szCs w:val="28"/>
          <w:lang w:val="kk-KZ"/>
        </w:rPr>
        <w:t>банк міндеттемелерінің</w:t>
      </w:r>
      <w:r w:rsidRPr="00BD0F49">
        <w:rPr>
          <w:color w:val="000000"/>
          <w:sz w:val="28"/>
          <w:szCs w:val="28"/>
          <w:lang w:val="kk-KZ"/>
        </w:rPr>
        <w:t xml:space="preserve"> әрбір санаты </w:t>
      </w:r>
      <w:r w:rsidRPr="00BD0F49">
        <w:rPr>
          <w:sz w:val="28"/>
          <w:szCs w:val="28"/>
          <w:lang w:val="kk-KZ"/>
        </w:rPr>
        <w:t>үшін ең төмен резервтік талаптары</w:t>
      </w:r>
      <w:r w:rsidR="00291626" w:rsidRPr="00BD0F49">
        <w:rPr>
          <w:sz w:val="28"/>
          <w:szCs w:val="28"/>
          <w:lang w:val="kk-KZ"/>
        </w:rPr>
        <w:t>,</w:t>
      </w:r>
      <w:r w:rsidR="00F21472" w:rsidRPr="00BD0F49">
        <w:rPr>
          <w:sz w:val="28"/>
          <w:szCs w:val="28"/>
          <w:lang w:val="kk-KZ"/>
        </w:rPr>
        <w:t xml:space="preserve"> есептеу тәртібі Қағидалардың </w:t>
      </w:r>
      <w:r w:rsidRPr="00BD0F49">
        <w:rPr>
          <w:sz w:val="28"/>
          <w:szCs w:val="28"/>
          <w:lang w:val="kk-KZ"/>
        </w:rPr>
        <w:t>7</w:t>
      </w:r>
      <w:r w:rsidR="00F21472" w:rsidRPr="00BD0F49">
        <w:rPr>
          <w:sz w:val="28"/>
          <w:szCs w:val="28"/>
          <w:lang w:val="kk-KZ"/>
        </w:rPr>
        <w:t xml:space="preserve">-тармағында </w:t>
      </w:r>
      <w:r w:rsidR="003B1A46" w:rsidRPr="00BD0F49">
        <w:rPr>
          <w:sz w:val="28"/>
          <w:szCs w:val="28"/>
          <w:lang w:val="kk-KZ"/>
        </w:rPr>
        <w:t xml:space="preserve">айқындалған </w:t>
      </w:r>
      <w:r w:rsidR="00EF0136" w:rsidRPr="00BD0F49">
        <w:rPr>
          <w:sz w:val="28"/>
          <w:szCs w:val="28"/>
          <w:lang w:val="kk-KZ"/>
        </w:rPr>
        <w:t xml:space="preserve">банк </w:t>
      </w:r>
      <w:r w:rsidR="003B1A46" w:rsidRPr="00BD0F49">
        <w:rPr>
          <w:sz w:val="28"/>
          <w:szCs w:val="28"/>
          <w:lang w:val="kk-KZ"/>
        </w:rPr>
        <w:t>міндеттемелер</w:t>
      </w:r>
      <w:r w:rsidR="00EF0136" w:rsidRPr="00BD0F49">
        <w:rPr>
          <w:sz w:val="28"/>
          <w:szCs w:val="28"/>
          <w:lang w:val="kk-KZ"/>
        </w:rPr>
        <w:t>ін</w:t>
      </w:r>
      <w:r w:rsidR="003B1A46" w:rsidRPr="00BD0F49">
        <w:rPr>
          <w:sz w:val="28"/>
          <w:szCs w:val="28"/>
          <w:lang w:val="kk-KZ"/>
        </w:rPr>
        <w:t>ің</w:t>
      </w:r>
      <w:r w:rsidR="003B1A46" w:rsidRPr="00BD0F49">
        <w:rPr>
          <w:color w:val="000000"/>
          <w:sz w:val="28"/>
          <w:szCs w:val="28"/>
          <w:lang w:val="kk-KZ"/>
        </w:rPr>
        <w:t xml:space="preserve"> әрбір санаты бойынша </w:t>
      </w:r>
      <w:r w:rsidR="003B1A46" w:rsidRPr="00BD0F49">
        <w:rPr>
          <w:sz w:val="28"/>
          <w:szCs w:val="28"/>
          <w:lang w:val="kk-KZ"/>
        </w:rPr>
        <w:t>орташа</w:t>
      </w:r>
      <w:r w:rsidR="000A7535" w:rsidRPr="00BD0F49">
        <w:rPr>
          <w:sz w:val="28"/>
          <w:szCs w:val="28"/>
          <w:lang w:val="kk-KZ"/>
        </w:rPr>
        <w:t xml:space="preserve"> алынған </w:t>
      </w:r>
      <w:r w:rsidR="003B1A46" w:rsidRPr="00BD0F49">
        <w:rPr>
          <w:color w:val="000000"/>
          <w:sz w:val="28"/>
          <w:szCs w:val="28"/>
          <w:lang w:val="kk-KZ"/>
        </w:rPr>
        <w:t>шама</w:t>
      </w:r>
      <w:r w:rsidR="000A7535" w:rsidRPr="00BD0F49">
        <w:rPr>
          <w:color w:val="000000"/>
          <w:sz w:val="28"/>
          <w:szCs w:val="28"/>
          <w:lang w:val="kk-KZ"/>
        </w:rPr>
        <w:t>ларын</w:t>
      </w:r>
      <w:r w:rsidR="00A433FA" w:rsidRPr="00BD0F49">
        <w:rPr>
          <w:color w:val="000000"/>
          <w:sz w:val="28"/>
          <w:szCs w:val="28"/>
          <w:lang w:val="kk-KZ"/>
        </w:rPr>
        <w:t xml:space="preserve"> міндеттемелердің тиісті санаттары бойынша </w:t>
      </w:r>
      <w:r w:rsidR="00A433FA" w:rsidRPr="00BD0F49">
        <w:rPr>
          <w:sz w:val="28"/>
          <w:szCs w:val="28"/>
          <w:lang w:val="kk-KZ"/>
        </w:rPr>
        <w:t>ең төмен резервтік талаптардың норматив</w:t>
      </w:r>
      <w:r w:rsidR="00CC1C39" w:rsidRPr="00BD0F49">
        <w:rPr>
          <w:sz w:val="28"/>
          <w:szCs w:val="28"/>
          <w:lang w:val="kk-KZ"/>
        </w:rPr>
        <w:t xml:space="preserve">іне </w:t>
      </w:r>
      <w:r w:rsidR="002B58AF" w:rsidRPr="00BD0F49">
        <w:rPr>
          <w:sz w:val="28"/>
          <w:szCs w:val="28"/>
          <w:lang w:val="kk-KZ"/>
        </w:rPr>
        <w:t>көбейту жолымен есептеледі</w:t>
      </w:r>
      <w:r w:rsidR="003457EB" w:rsidRPr="00BD0F49">
        <w:rPr>
          <w:sz w:val="28"/>
          <w:szCs w:val="28"/>
          <w:lang w:val="kk-KZ"/>
        </w:rPr>
        <w:t xml:space="preserve">. </w:t>
      </w:r>
    </w:p>
    <w:p w:rsidR="0026145F" w:rsidRPr="00BD0F49" w:rsidRDefault="0026145F" w:rsidP="0026145F">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lang w:val="kk-KZ"/>
        </w:rPr>
        <w:t xml:space="preserve">Ең </w:t>
      </w:r>
      <w:r w:rsidRPr="00BD0F49">
        <w:rPr>
          <w:color w:val="000000"/>
          <w:sz w:val="28"/>
          <w:szCs w:val="28"/>
          <w:lang w:val="kk-KZ"/>
        </w:rPr>
        <w:t>төмен</w:t>
      </w:r>
      <w:r w:rsidRPr="00BD0F49">
        <w:rPr>
          <w:sz w:val="28"/>
          <w:lang w:val="kk-KZ"/>
        </w:rPr>
        <w:t xml:space="preserve">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r w:rsidRPr="00BD0F49">
        <w:rPr>
          <w:sz w:val="28"/>
          <w:szCs w:val="28"/>
          <w:lang w:val="kk-KZ"/>
        </w:rPr>
        <w:t>.</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Мемлекеттік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10 (он) пайызы болатын шамаға ұлғайтылады.</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2025 жылғы 1 қаңтарға дейін 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 </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lastRenderedPageBreak/>
        <w:t>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p>
    <w:p w:rsidR="0026145F" w:rsidRPr="00BD0F49" w:rsidRDefault="0026145F" w:rsidP="0026145F">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lang w:val="kk-KZ"/>
        </w:rPr>
        <w:t xml:space="preserve">Ең </w:t>
      </w:r>
      <w:r w:rsidRPr="00BD0F49">
        <w:rPr>
          <w:sz w:val="28"/>
          <w:szCs w:val="28"/>
          <w:lang w:val="kk-KZ"/>
        </w:rPr>
        <w:t>төмен резервтік талаптар Қазақстан Республикасының Ұлттық Банкіне ұсынылатын мынадай күн сайынғы және ай сайынғы есептер негізінде есептеледі:</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 20474 болып тіркелген) (бұдан әрі – № 54 қаулы) </w:t>
      </w:r>
      <w:hyperlink r:id="rId9" w:history="1">
        <w:r w:rsidRPr="00BD0F49">
          <w:rPr>
            <w:sz w:val="28"/>
            <w:szCs w:val="28"/>
            <w:lang w:val="kk-KZ"/>
          </w:rPr>
          <w:t>2-қосымшаға</w:t>
        </w:r>
      </w:hyperlink>
      <w:r w:rsidRPr="00BD0F49">
        <w:rPr>
          <w:sz w:val="28"/>
          <w:szCs w:val="28"/>
          <w:lang w:val="kk-KZ"/>
        </w:rPr>
        <w:t xml:space="preserve"> сәйкес баланстық және баланстан тыс шоттардағы қалдықтар туралы есеп;</w:t>
      </w:r>
    </w:p>
    <w:p w:rsidR="0026145F"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54 қаулыға 3</w:t>
      </w:r>
      <w:hyperlink r:id="rId10" w:history="1">
        <w:r w:rsidRPr="00BD0F49">
          <w:rPr>
            <w:sz w:val="28"/>
            <w:szCs w:val="28"/>
            <w:lang w:val="kk-KZ"/>
          </w:rPr>
          <w:t>-қосымшаға</w:t>
        </w:r>
      </w:hyperlink>
      <w:r w:rsidRPr="00BD0F49">
        <w:rPr>
          <w:sz w:val="28"/>
          <w:szCs w:val="28"/>
          <w:lang w:val="kk-KZ"/>
        </w:rPr>
        <w:t xml:space="preserve"> сәйкес банк қызметінің жекелеген көрсеткіштері туралы есеп;</w:t>
      </w:r>
    </w:p>
    <w:p w:rsidR="0028020C" w:rsidRPr="00BD0F49" w:rsidRDefault="0026145F" w:rsidP="0026145F">
      <w:pPr>
        <w:pStyle w:val="ae"/>
        <w:tabs>
          <w:tab w:val="left" w:pos="1134"/>
        </w:tabs>
        <w:spacing w:before="0" w:beforeAutospacing="0" w:after="0" w:afterAutospacing="0"/>
        <w:ind w:firstLine="709"/>
        <w:jc w:val="both"/>
        <w:rPr>
          <w:sz w:val="28"/>
          <w:szCs w:val="28"/>
          <w:lang w:val="kk-KZ"/>
        </w:rPr>
      </w:pPr>
      <w:r w:rsidRPr="00BD0F49">
        <w:rPr>
          <w:sz w:val="28"/>
          <w:szCs w:val="28"/>
          <w:lang w:val="kk-KZ"/>
        </w:rPr>
        <w:t xml:space="preserve">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қаулысына (Нормативтік құқықтық</w:t>
      </w:r>
      <w:r w:rsidRPr="00BD0F49">
        <w:rPr>
          <w:sz w:val="28"/>
          <w:lang w:val="kk-KZ"/>
        </w:rPr>
        <w:t xml:space="preserve"> актілерді мемлекеттік тіркеу тізілімінде № 22323 болып тіркелген) 2-қосымшаға сәйкес баланстық және баланстан тыс шоттардағы қалдықтар туралы есеп.</w:t>
      </w:r>
    </w:p>
    <w:p w:rsidR="002B5A31" w:rsidRPr="00BD0F49" w:rsidRDefault="002B5A31" w:rsidP="002F41E3">
      <w:pPr>
        <w:jc w:val="center"/>
        <w:rPr>
          <w:sz w:val="28"/>
          <w:szCs w:val="28"/>
          <w:lang w:val="kk-KZ"/>
        </w:rPr>
      </w:pPr>
    </w:p>
    <w:p w:rsidR="00A41273" w:rsidRPr="00BD0F49" w:rsidRDefault="00A41273" w:rsidP="002F41E3">
      <w:pPr>
        <w:jc w:val="center"/>
        <w:rPr>
          <w:sz w:val="28"/>
          <w:szCs w:val="28"/>
          <w:lang w:val="kk-KZ"/>
        </w:rPr>
      </w:pPr>
    </w:p>
    <w:p w:rsidR="00B25D60" w:rsidRPr="00BD0F49" w:rsidRDefault="00B25D60" w:rsidP="00C47388">
      <w:pPr>
        <w:jc w:val="center"/>
        <w:rPr>
          <w:b/>
          <w:sz w:val="28"/>
          <w:szCs w:val="28"/>
          <w:lang w:val="kk-KZ"/>
        </w:rPr>
      </w:pPr>
      <w:r w:rsidRPr="00BD0F49">
        <w:rPr>
          <w:b/>
          <w:sz w:val="28"/>
          <w:szCs w:val="28"/>
          <w:lang w:val="kk-KZ"/>
        </w:rPr>
        <w:t xml:space="preserve">3-тарау. </w:t>
      </w:r>
      <w:r w:rsidR="00C47388" w:rsidRPr="00BD0F49">
        <w:rPr>
          <w:b/>
          <w:sz w:val="28"/>
          <w:szCs w:val="28"/>
          <w:lang w:val="kk-KZ"/>
        </w:rPr>
        <w:t>Ең төмен резервтік талаптарды орындау, ең төмен резервтік талаптарды резервтеу және олардың орындалуын бақылауды жүзеге асыру тәртібі</w:t>
      </w:r>
      <w:r w:rsidRPr="00BD0F49">
        <w:rPr>
          <w:b/>
          <w:sz w:val="28"/>
          <w:szCs w:val="28"/>
          <w:lang w:val="kk-KZ"/>
        </w:rPr>
        <w:t xml:space="preserve"> </w:t>
      </w:r>
    </w:p>
    <w:p w:rsidR="00B25D60" w:rsidRPr="00BD0F49" w:rsidRDefault="00B25D60" w:rsidP="00B25D60">
      <w:pPr>
        <w:jc w:val="center"/>
        <w:rPr>
          <w:b/>
          <w:sz w:val="28"/>
          <w:szCs w:val="28"/>
          <w:lang w:val="kk-KZ"/>
        </w:rPr>
      </w:pPr>
    </w:p>
    <w:p w:rsidR="00EC7AFC" w:rsidRPr="00BD0F49" w:rsidRDefault="00EC7AFC" w:rsidP="001B5F78">
      <w:pPr>
        <w:pStyle w:val="ae"/>
        <w:numPr>
          <w:ilvl w:val="1"/>
          <w:numId w:val="16"/>
        </w:numPr>
        <w:tabs>
          <w:tab w:val="left" w:pos="1134"/>
        </w:tabs>
        <w:spacing w:before="0" w:beforeAutospacing="0" w:after="0" w:afterAutospacing="0"/>
        <w:ind w:left="0" w:firstLine="709"/>
        <w:jc w:val="both"/>
        <w:rPr>
          <w:rStyle w:val="s0"/>
          <w:rFonts w:ascii="Times New Roman" w:hAnsi="Times New Roman"/>
          <w:color w:val="auto"/>
          <w:sz w:val="28"/>
          <w:szCs w:val="28"/>
          <w:lang w:val="kk-KZ"/>
        </w:rPr>
      </w:pPr>
      <w:r w:rsidRPr="00BD0F49">
        <w:rPr>
          <w:sz w:val="28"/>
          <w:lang w:val="kk-KZ"/>
        </w:rPr>
        <w:t xml:space="preserve">Банктің </w:t>
      </w:r>
      <w:r w:rsidRPr="00BD0F49">
        <w:rPr>
          <w:sz w:val="28"/>
          <w:szCs w:val="28"/>
          <w:lang w:val="kk-KZ"/>
        </w:rPr>
        <w:t xml:space="preserve">ең төмен резервтік </w:t>
      </w:r>
      <w:r w:rsidR="00EF0136" w:rsidRPr="00BD0F49">
        <w:rPr>
          <w:sz w:val="28"/>
          <w:szCs w:val="28"/>
          <w:lang w:val="kk-KZ"/>
        </w:rPr>
        <w:t xml:space="preserve">талаптарды </w:t>
      </w:r>
      <w:r w:rsidRPr="00BD0F49">
        <w:rPr>
          <w:sz w:val="28"/>
          <w:szCs w:val="28"/>
          <w:lang w:val="kk-KZ"/>
        </w:rPr>
        <w:t>орындауы</w:t>
      </w:r>
      <w:r w:rsidRPr="00BD0F49">
        <w:rPr>
          <w:color w:val="000000"/>
          <w:sz w:val="28"/>
          <w:szCs w:val="28"/>
          <w:lang w:val="kk-KZ"/>
        </w:rPr>
        <w:t xml:space="preserve"> </w:t>
      </w:r>
      <w:r w:rsidRPr="00BD0F49">
        <w:rPr>
          <w:sz w:val="28"/>
          <w:lang w:val="kk-KZ"/>
        </w:rPr>
        <w:t xml:space="preserve">қаржы нарығы мен қаржы ұйымдарын реттеу, бақылау және қадағалау </w:t>
      </w:r>
      <w:r w:rsidRPr="00BD0F49">
        <w:rPr>
          <w:sz w:val="28"/>
          <w:szCs w:val="28"/>
          <w:lang w:val="kk-KZ"/>
        </w:rPr>
        <w:t>жөніндегі уәкілетті орган банктік операцияларды жү</w:t>
      </w:r>
      <w:r w:rsidR="00A56907" w:rsidRPr="00BD0F49">
        <w:rPr>
          <w:sz w:val="28"/>
          <w:szCs w:val="28"/>
          <w:lang w:val="kk-KZ"/>
        </w:rPr>
        <w:t xml:space="preserve">ргізуге </w:t>
      </w:r>
      <w:r w:rsidRPr="00BD0F49">
        <w:rPr>
          <w:sz w:val="28"/>
          <w:lang w:val="kk-KZ"/>
        </w:rPr>
        <w:t xml:space="preserve">лицензия берген күннен бастап </w:t>
      </w:r>
      <w:r w:rsidRPr="00BD0F49">
        <w:rPr>
          <w:sz w:val="28"/>
          <w:szCs w:val="28"/>
          <w:lang w:val="kk-KZ"/>
        </w:rPr>
        <w:t xml:space="preserve">жүзеге асырылады және </w:t>
      </w:r>
      <w:r w:rsidRPr="00BD0F49">
        <w:rPr>
          <w:sz w:val="28"/>
          <w:lang w:val="kk-KZ"/>
        </w:rPr>
        <w:t xml:space="preserve">қаржы нарығы мен қаржы ұйымдарын реттеу, бақылау және қадағалау </w:t>
      </w:r>
      <w:r w:rsidRPr="00BD0F49">
        <w:rPr>
          <w:sz w:val="28"/>
          <w:szCs w:val="28"/>
          <w:lang w:val="kk-KZ"/>
        </w:rPr>
        <w:t xml:space="preserve">жөніндегі уәкілетті орган банктік операцияларды жүргізуге </w:t>
      </w:r>
      <w:r w:rsidRPr="00BD0F49">
        <w:rPr>
          <w:sz w:val="28"/>
          <w:lang w:val="kk-KZ"/>
        </w:rPr>
        <w:t>лицензиядан айырған күні тоқтатылады.</w:t>
      </w:r>
    </w:p>
    <w:p w:rsidR="00B25D60" w:rsidRPr="00BD0F49" w:rsidRDefault="00D70346" w:rsidP="001B5F78">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Қ</w:t>
      </w:r>
      <w:r w:rsidR="00B25D60" w:rsidRPr="00BD0F49">
        <w:rPr>
          <w:sz w:val="28"/>
          <w:szCs w:val="28"/>
          <w:lang w:val="kk-KZ"/>
        </w:rPr>
        <w:t xml:space="preserve">алыптастыру кезеңі күнтізбелік жиырма сегіз күнді құрайды, айқындау кезеңі аяқталғаннан кейінгі аптаның бірінші сейсенбісінен басталады және қалыптастырудың жиырма сегіз күндік кезеңінің соңғы дүйсенбісімен аяқталады. </w:t>
      </w:r>
    </w:p>
    <w:p w:rsidR="00950E81" w:rsidRPr="00BD0F49" w:rsidRDefault="00B25D60" w:rsidP="001B5F78">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Банк ең төмен резервтік талаптарды орындау үшін</w:t>
      </w:r>
      <w:r w:rsidR="00950E81" w:rsidRPr="00BD0F49">
        <w:rPr>
          <w:sz w:val="28"/>
          <w:szCs w:val="28"/>
          <w:lang w:val="kk-KZ"/>
        </w:rPr>
        <w:t>:</w:t>
      </w:r>
    </w:p>
    <w:p w:rsidR="00950E81" w:rsidRPr="00BD0F49" w:rsidRDefault="003509E2" w:rsidP="00B276D8">
      <w:pPr>
        <w:numPr>
          <w:ilvl w:val="0"/>
          <w:numId w:val="26"/>
        </w:numPr>
        <w:tabs>
          <w:tab w:val="left" w:pos="1134"/>
        </w:tabs>
        <w:ind w:left="0" w:firstLine="709"/>
        <w:jc w:val="both"/>
        <w:rPr>
          <w:sz w:val="28"/>
          <w:szCs w:val="28"/>
          <w:lang w:val="kk-KZ"/>
        </w:rPr>
      </w:pPr>
      <w:r w:rsidRPr="00BD0F49">
        <w:rPr>
          <w:sz w:val="28"/>
          <w:szCs w:val="28"/>
          <w:lang w:val="kk-KZ"/>
        </w:rPr>
        <w:lastRenderedPageBreak/>
        <w:t>Қаза</w:t>
      </w:r>
      <w:r w:rsidR="00E56A24" w:rsidRPr="00BD0F49">
        <w:rPr>
          <w:sz w:val="28"/>
          <w:szCs w:val="28"/>
          <w:lang w:val="kk-KZ"/>
        </w:rPr>
        <w:t>қ</w:t>
      </w:r>
      <w:r w:rsidRPr="00BD0F49">
        <w:rPr>
          <w:sz w:val="28"/>
          <w:szCs w:val="28"/>
          <w:lang w:val="kk-KZ"/>
        </w:rPr>
        <w:t xml:space="preserve">стан Республикасы </w:t>
      </w:r>
      <w:r w:rsidR="00B25D60" w:rsidRPr="00BD0F49">
        <w:rPr>
          <w:sz w:val="28"/>
          <w:szCs w:val="28"/>
          <w:lang w:val="kk-KZ"/>
        </w:rPr>
        <w:t>Ұлттық Банк</w:t>
      </w:r>
      <w:r w:rsidRPr="00BD0F49">
        <w:rPr>
          <w:sz w:val="28"/>
          <w:szCs w:val="28"/>
          <w:lang w:val="kk-KZ"/>
        </w:rPr>
        <w:t>інд</w:t>
      </w:r>
      <w:r w:rsidR="00B25D60" w:rsidRPr="00BD0F49">
        <w:rPr>
          <w:sz w:val="28"/>
          <w:szCs w:val="28"/>
          <w:lang w:val="kk-KZ"/>
        </w:rPr>
        <w:t xml:space="preserve">егі банктің корреспонденттік шотындағы ұлттық валютамен </w:t>
      </w:r>
      <w:r w:rsidRPr="00BD0F49">
        <w:rPr>
          <w:sz w:val="28"/>
          <w:szCs w:val="28"/>
          <w:lang w:val="kk-KZ"/>
        </w:rPr>
        <w:t>орташа мәнінің қалдықтар</w:t>
      </w:r>
      <w:r w:rsidR="00950E81" w:rsidRPr="00BD0F49">
        <w:rPr>
          <w:sz w:val="28"/>
          <w:szCs w:val="28"/>
          <w:lang w:val="kk-KZ"/>
        </w:rPr>
        <w:t>;</w:t>
      </w:r>
    </w:p>
    <w:p w:rsidR="0026145F" w:rsidRPr="00BD0F49" w:rsidRDefault="0026145F" w:rsidP="00B276D8">
      <w:pPr>
        <w:numPr>
          <w:ilvl w:val="0"/>
          <w:numId w:val="26"/>
        </w:numPr>
        <w:tabs>
          <w:tab w:val="left" w:pos="1134"/>
        </w:tabs>
        <w:ind w:left="0" w:firstLine="709"/>
        <w:jc w:val="both"/>
        <w:rPr>
          <w:sz w:val="28"/>
          <w:szCs w:val="28"/>
          <w:lang w:val="kk-KZ"/>
        </w:rPr>
      </w:pPr>
      <w:r w:rsidRPr="00BD0F49">
        <w:rPr>
          <w:sz w:val="28"/>
          <w:lang w:val="kk-KZ"/>
        </w:rPr>
        <w:t>айқындау кезеңіндегі ең төмен резервтік талаптардың 25 (жиырма бес) пайызынан аспайтын көлемдегі банктің кассасындағы ұлттық валютамен қолма-қол ақшаның орташа мәнінің сомасы ретінде қалыптастыру кезеңінде есептелетін резервтік активтерге ақшаны орналастырады</w:t>
      </w:r>
      <w:r w:rsidRPr="00BD0F49">
        <w:rPr>
          <w:sz w:val="28"/>
          <w:szCs w:val="28"/>
          <w:lang w:val="kk-KZ"/>
        </w:rPr>
        <w:t>.</w:t>
      </w:r>
    </w:p>
    <w:p w:rsidR="00B25D60" w:rsidRPr="00BD0F49" w:rsidRDefault="00B25D60" w:rsidP="001B5F78">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Қалыптастыру кезеңіндегі резервтік активтердің орташа шамасы осы кезең үшін есептелген ең төмен резервтік талаптардың мөлшерінен төмен бол</w:t>
      </w:r>
      <w:r w:rsidR="000745C1" w:rsidRPr="00BD0F49">
        <w:rPr>
          <w:sz w:val="28"/>
          <w:szCs w:val="28"/>
          <w:lang w:val="kk-KZ"/>
        </w:rPr>
        <w:t>ад</w:t>
      </w:r>
      <w:r w:rsidR="003509E2" w:rsidRPr="00BD0F49">
        <w:rPr>
          <w:sz w:val="28"/>
          <w:szCs w:val="28"/>
          <w:lang w:val="kk-KZ"/>
        </w:rPr>
        <w:t>ы</w:t>
      </w:r>
      <w:r w:rsidRPr="00BD0F49">
        <w:rPr>
          <w:sz w:val="28"/>
          <w:szCs w:val="28"/>
          <w:lang w:val="kk-KZ"/>
        </w:rPr>
        <w:t xml:space="preserve">.  </w:t>
      </w:r>
    </w:p>
    <w:p w:rsidR="0028020C" w:rsidRPr="00BD0F49" w:rsidRDefault="0028020C" w:rsidP="0028020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p w:rsidR="0028020C" w:rsidRPr="00BD0F49" w:rsidRDefault="0028020C" w:rsidP="0028020C">
      <w:pPr>
        <w:pStyle w:val="ae"/>
        <w:numPr>
          <w:ilvl w:val="1"/>
          <w:numId w:val="16"/>
        </w:numPr>
        <w:tabs>
          <w:tab w:val="left" w:pos="1134"/>
        </w:tabs>
        <w:spacing w:before="0" w:beforeAutospacing="0" w:after="0" w:afterAutospacing="0"/>
        <w:ind w:left="0" w:firstLine="709"/>
        <w:jc w:val="both"/>
        <w:rPr>
          <w:sz w:val="28"/>
          <w:szCs w:val="28"/>
          <w:lang w:val="kk-KZ"/>
        </w:rPr>
      </w:pPr>
      <w:r w:rsidRPr="00BD0F49">
        <w:rPr>
          <w:sz w:val="28"/>
          <w:szCs w:val="28"/>
          <w:lang w:val="kk-KZ"/>
        </w:rPr>
        <w:t>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4-қосымшаға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p w:rsidR="00A320C8" w:rsidRPr="00BD0F49" w:rsidRDefault="00FA5926" w:rsidP="00FA5926">
      <w:pPr>
        <w:pStyle w:val="ae"/>
        <w:numPr>
          <w:ilvl w:val="1"/>
          <w:numId w:val="16"/>
        </w:numPr>
        <w:tabs>
          <w:tab w:val="left" w:pos="1134"/>
        </w:tabs>
        <w:spacing w:before="0" w:beforeAutospacing="0" w:after="0" w:afterAutospacing="0"/>
        <w:ind w:left="0" w:firstLine="709"/>
        <w:jc w:val="both"/>
        <w:rPr>
          <w:strike/>
          <w:sz w:val="28"/>
          <w:szCs w:val="28"/>
          <w:lang w:val="kk-KZ"/>
        </w:rPr>
      </w:pPr>
      <w:r w:rsidRPr="00BD0F49">
        <w:rPr>
          <w:sz w:val="28"/>
          <w:szCs w:val="28"/>
          <w:lang w:val="kk-KZ"/>
        </w:rPr>
        <w:t>Алып тасталды</w:t>
      </w:r>
      <w:r w:rsidR="00A320C8" w:rsidRPr="00BD0F49">
        <w:rPr>
          <w:sz w:val="28"/>
          <w:szCs w:val="28"/>
          <w:lang w:val="kk-KZ"/>
        </w:rPr>
        <w:t xml:space="preserve">. </w:t>
      </w:r>
    </w:p>
    <w:p w:rsidR="000703BC" w:rsidRPr="00BD0F49" w:rsidRDefault="00387DD1" w:rsidP="00FE6C2F">
      <w:pPr>
        <w:widowControl w:val="0"/>
        <w:spacing w:line="0" w:lineRule="atLeast"/>
        <w:ind w:firstLine="400"/>
        <w:jc w:val="right"/>
        <w:rPr>
          <w:color w:val="000000"/>
          <w:sz w:val="28"/>
          <w:szCs w:val="28"/>
          <w:lang w:val="kk-KZ" w:eastAsia="en-US"/>
        </w:rPr>
      </w:pPr>
      <w:r w:rsidRPr="00BD0F49">
        <w:rPr>
          <w:sz w:val="28"/>
          <w:lang w:val="kk-KZ"/>
        </w:rPr>
        <w:br w:type="page"/>
      </w:r>
      <w:r w:rsidR="000703BC" w:rsidRPr="00BD0F49">
        <w:rPr>
          <w:color w:val="000000"/>
          <w:sz w:val="28"/>
          <w:szCs w:val="28"/>
          <w:lang w:val="kk-KZ" w:eastAsia="en-US"/>
        </w:rPr>
        <w:lastRenderedPageBreak/>
        <w:t>Ең төмен резервтік талаптар</w:t>
      </w:r>
    </w:p>
    <w:p w:rsidR="000703BC" w:rsidRPr="00BD0F49" w:rsidRDefault="000703BC" w:rsidP="000703BC">
      <w:pPr>
        <w:tabs>
          <w:tab w:val="left" w:pos="0"/>
        </w:tabs>
        <w:ind w:firstLine="709"/>
        <w:jc w:val="right"/>
        <w:rPr>
          <w:color w:val="000000"/>
          <w:sz w:val="28"/>
          <w:szCs w:val="28"/>
          <w:lang w:val="kk-KZ" w:eastAsia="en-US"/>
        </w:rPr>
      </w:pPr>
      <w:r w:rsidRPr="00BD0F49">
        <w:rPr>
          <w:color w:val="000000"/>
          <w:sz w:val="28"/>
          <w:szCs w:val="28"/>
          <w:lang w:val="kk-KZ" w:eastAsia="en-US"/>
        </w:rPr>
        <w:t xml:space="preserve"> туралы қағидаларға</w:t>
      </w:r>
    </w:p>
    <w:p w:rsidR="000703BC" w:rsidRPr="00BD0F49" w:rsidRDefault="000703BC" w:rsidP="000703BC">
      <w:pPr>
        <w:tabs>
          <w:tab w:val="left" w:pos="0"/>
        </w:tabs>
        <w:ind w:firstLine="709"/>
        <w:jc w:val="right"/>
        <w:rPr>
          <w:b/>
          <w:color w:val="000000"/>
          <w:sz w:val="28"/>
          <w:szCs w:val="28"/>
          <w:lang w:val="kk-KZ"/>
        </w:rPr>
      </w:pPr>
      <w:r w:rsidRPr="00BD0F49">
        <w:rPr>
          <w:color w:val="000000"/>
          <w:sz w:val="28"/>
          <w:szCs w:val="28"/>
          <w:lang w:val="kk-KZ" w:eastAsia="en-US"/>
        </w:rPr>
        <w:t>1-қосымша</w:t>
      </w:r>
    </w:p>
    <w:p w:rsidR="000703BC" w:rsidRPr="00BD0F49" w:rsidRDefault="000703BC" w:rsidP="000703BC">
      <w:pPr>
        <w:jc w:val="both"/>
        <w:rPr>
          <w:b/>
          <w:color w:val="000000"/>
          <w:sz w:val="28"/>
          <w:szCs w:val="28"/>
          <w:lang w:val="kk-KZ"/>
        </w:rPr>
      </w:pPr>
    </w:p>
    <w:p w:rsidR="000703BC" w:rsidRPr="00BD0F49" w:rsidRDefault="000703BC" w:rsidP="000703BC">
      <w:pPr>
        <w:jc w:val="both"/>
        <w:rPr>
          <w:b/>
          <w:color w:val="000000"/>
          <w:sz w:val="28"/>
          <w:szCs w:val="28"/>
          <w:lang w:val="kk-KZ"/>
        </w:rPr>
      </w:pPr>
    </w:p>
    <w:p w:rsidR="00BD0F49" w:rsidRPr="00BD0F49" w:rsidRDefault="00BD0F49" w:rsidP="00BD0F49">
      <w:pPr>
        <w:jc w:val="center"/>
        <w:rPr>
          <w:color w:val="000000"/>
          <w:sz w:val="28"/>
          <w:lang w:val="kk-KZ"/>
        </w:rPr>
      </w:pPr>
      <w:r w:rsidRPr="00BD0F49">
        <w:rPr>
          <w:color w:val="000000"/>
          <w:sz w:val="28"/>
          <w:lang w:val="kk-KZ"/>
        </w:rPr>
        <w:t xml:space="preserve">Ең төмен резервтік талаптарды есептеу үшін қабылданатын банк </w:t>
      </w:r>
      <w:r w:rsidRPr="00BD0F49">
        <w:rPr>
          <w:sz w:val="28"/>
          <w:szCs w:val="28"/>
          <w:lang w:val="kk-KZ"/>
        </w:rPr>
        <w:t>міндеттемелерінің бірінші санаты</w:t>
      </w:r>
    </w:p>
    <w:p w:rsidR="00BD0F49" w:rsidRPr="00BD0F49" w:rsidRDefault="00BD0F49" w:rsidP="00BD0F49">
      <w:pPr>
        <w:jc w:val="center"/>
        <w:rPr>
          <w:sz w:val="28"/>
          <w:lang w:val="kk-KZ"/>
        </w:rPr>
      </w:pPr>
    </w:p>
    <w:p w:rsidR="00BD0F49" w:rsidRPr="00BD0F49" w:rsidRDefault="00BD0F49" w:rsidP="00BD0F49">
      <w:pPr>
        <w:ind w:firstLine="400"/>
        <w:jc w:val="both"/>
        <w:rPr>
          <w:color w:val="000000"/>
          <w:lang w:val="kk-KZ"/>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7808"/>
      </w:tblGrid>
      <w:tr w:rsidR="00BD0F49" w:rsidRPr="00BD0F49" w:rsidTr="00BD0F49">
        <w:trPr>
          <w:jc w:val="center"/>
        </w:trPr>
        <w:tc>
          <w:tcPr>
            <w:tcW w:w="887" w:type="pct"/>
            <w:hideMark/>
          </w:tcPr>
          <w:p w:rsidR="00BD0F49" w:rsidRPr="00BD0F49" w:rsidRDefault="00BD0F49" w:rsidP="00BD0F49">
            <w:pPr>
              <w:ind w:left="137" w:right="64"/>
              <w:jc w:val="center"/>
              <w:rPr>
                <w:color w:val="000000"/>
                <w:sz w:val="28"/>
                <w:lang w:val="kk-KZ"/>
              </w:rPr>
            </w:pPr>
            <w:r w:rsidRPr="00BD0F49">
              <w:rPr>
                <w:sz w:val="28"/>
                <w:szCs w:val="28"/>
                <w:lang w:val="kk-KZ"/>
              </w:rPr>
              <w:t>Баланстық шоттың нөмірі</w:t>
            </w:r>
            <w:r w:rsidRPr="00BD0F49">
              <w:rPr>
                <w:color w:val="000000"/>
                <w:sz w:val="28"/>
                <w:szCs w:val="28"/>
                <w:lang w:val="kk-KZ"/>
              </w:rPr>
              <w:t xml:space="preserve"> </w:t>
            </w:r>
          </w:p>
        </w:tc>
        <w:tc>
          <w:tcPr>
            <w:tcW w:w="4113" w:type="pct"/>
            <w:hideMark/>
          </w:tcPr>
          <w:p w:rsidR="00BD0F49" w:rsidRPr="00BD0F49" w:rsidRDefault="00BD0F49" w:rsidP="00BD0F49">
            <w:pPr>
              <w:ind w:left="77" w:right="425"/>
              <w:jc w:val="center"/>
              <w:rPr>
                <w:color w:val="000000"/>
                <w:sz w:val="28"/>
                <w:lang w:val="kk-KZ"/>
              </w:rPr>
            </w:pPr>
            <w:r w:rsidRPr="00BD0F49">
              <w:rPr>
                <w:sz w:val="28"/>
                <w:szCs w:val="28"/>
                <w:lang w:val="kk-KZ"/>
              </w:rPr>
              <w:t xml:space="preserve">Баланстық шоттың аты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2014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Банк операцияларының жекелеген түрлерін жүзеге асыратын ұйымдардың корреспонденттік шоттары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2064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Банк операцияларының жекелеген түрлерін жүзеге асыратын ұйымдардан алынған қысқа мерзімді қарыздар</w:t>
            </w:r>
            <w:r w:rsidRPr="00BD0F49">
              <w:rPr>
                <w:color w:val="000000"/>
                <w:sz w:val="28"/>
                <w:szCs w:val="28"/>
                <w:lang w:val="kk-KZ"/>
              </w:rPr>
              <w:t xml:space="preserve">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2066</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Банк операцияларының жекелеген түрлерін жүзеге асыратын ұйымдардан алынған ұзақ мерзімді қарыздар</w:t>
            </w:r>
            <w:r w:rsidRPr="00BD0F49">
              <w:rPr>
                <w:color w:val="000000"/>
                <w:sz w:val="28"/>
                <w:szCs w:val="28"/>
                <w:lang w:val="kk-KZ"/>
              </w:rPr>
              <w:t xml:space="preserve">  </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2067</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Алынған қаржы лизингі</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2068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Қарыздар және қаржы лизингі бойынша мерзімі өткен берешек</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2144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Банк операцияларының жекелеген түрлерін жүзеге асыратын ұйымдардың мерзімді салымдары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2147</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Банк операцияларының жекелеген түрлерін жүзеге асыратын ұйымдардың мерзімді салымдары бойынша мерзімі өткен берешек</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Мемлекеттік бюджеттің ақшасы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Заңды тұлғалардың ағымдағы шоттары</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Жеке тұлғалардың ағымдағы шоттары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Жеке тұлғалардың </w:t>
            </w:r>
            <w:r w:rsidRPr="00BD0F49">
              <w:rPr>
                <w:color w:val="000000"/>
                <w:sz w:val="28"/>
                <w:szCs w:val="28"/>
                <w:lang w:val="kk-KZ"/>
              </w:rPr>
              <w:t>талап етілгенге дейінгі салымдары</w:t>
            </w:r>
            <w:r w:rsidRPr="00BD0F49">
              <w:rPr>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2206</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Жеке тұлғалардың қысқа мерзімді салымдары</w:t>
            </w:r>
            <w:r w:rsidRPr="00BD0F49">
              <w:rPr>
                <w:color w:val="000000"/>
                <w:sz w:val="28"/>
                <w:szCs w:val="28"/>
                <w:lang w:val="kk-KZ"/>
              </w:rPr>
              <w:t xml:space="preserve">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2207</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Жеке тұлғалардың ұзақ мерзімді салымдары</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2208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Жеке тұлғалардың шартты салымдары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2210</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Сенімгерлік басқаруға қабылданған қаржы активтері</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2211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Заңды тұлғалардың </w:t>
            </w:r>
            <w:r w:rsidRPr="00BD0F49">
              <w:rPr>
                <w:color w:val="000000"/>
                <w:sz w:val="28"/>
                <w:szCs w:val="28"/>
                <w:lang w:val="kk-KZ"/>
              </w:rPr>
              <w:t xml:space="preserve">талап етілгенге дейінгі салымдары  </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2212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Клиенттердің аффинирленген бағалы металдардағы металл шоттары</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2213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міндеттемелерін қамтамасыз ету болып табылатын жеке тұлғалардың қысқа мерзімді салымы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lastRenderedPageBreak/>
              <w:t>2214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Жеке тұлғалардың жинақ салымдары (бір жылдан аспайтын)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2215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Заңды тұлғалардың қысқа мерзімді салымдары</w:t>
            </w:r>
            <w:r w:rsidRPr="00BD0F49">
              <w:rPr>
                <w:color w:val="000000"/>
                <w:sz w:val="28"/>
                <w:szCs w:val="28"/>
                <w:lang w:val="kk-KZ"/>
              </w:rPr>
              <w:t xml:space="preserve">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szCs w:val="28"/>
                <w:lang w:val="kk-KZ"/>
              </w:rPr>
            </w:pPr>
            <w:r w:rsidRPr="00BD0F49">
              <w:rPr>
                <w:color w:val="000000"/>
                <w:sz w:val="28"/>
                <w:szCs w:val="28"/>
                <w:lang w:val="kk-KZ"/>
              </w:rPr>
              <w:t>2216</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Клиенттердің аффинирленген бағалы металдардағы мерзімді салымдары</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2217</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Заңды тұлғалардың ұзақ мерзімді салымдары</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2218</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Заңды тұлғалардың жинақ салымдары (бір жылдан асатын)</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2219</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Заңды тұлғалардың шартты салымдары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2220</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Заңды тұлғалардың жинақ салымдары (бір жылдан аспайтын) </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Арнайы мақсаттағы еншілес ұйымдардың салымдары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міндеттемелерін қамтамасыз ету болып табылатын заңды тұлғалардың салымы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Клиенттердің </w:t>
            </w:r>
            <w:r w:rsidRPr="00BD0F49">
              <w:rPr>
                <w:color w:val="000000"/>
                <w:sz w:val="28"/>
                <w:szCs w:val="28"/>
                <w:lang w:val="kk-KZ"/>
              </w:rPr>
              <w:t>талап етілгенге дейінгі салымдары</w:t>
            </w:r>
            <w:r w:rsidRPr="00BD0F49">
              <w:rPr>
                <w:sz w:val="28"/>
                <w:szCs w:val="28"/>
                <w:lang w:val="kk-KZ"/>
              </w:rPr>
              <w:t xml:space="preserve"> бойынша мерзімі өткен берешек</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Клиенттермен басқа да операциялар бойынша мерзімі өткен берешек</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2226</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мерзімді салымдары бойынша мерзімі өткен берешек</w:t>
            </w:r>
            <w:r w:rsidRPr="00BD0F49">
              <w:rPr>
                <w:color w:val="000000"/>
                <w:sz w:val="28"/>
                <w:szCs w:val="28"/>
                <w:lang w:val="kk-KZ"/>
              </w:rPr>
              <w:t xml:space="preserve">  </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2227</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Жалдау бойынша міндеттемелер</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2228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Мерзімінде орындалмаған нұсқаулар</w:t>
            </w:r>
            <w:r w:rsidRPr="00BD0F49">
              <w:rPr>
                <w:color w:val="000000"/>
                <w:sz w:val="28"/>
                <w:szCs w:val="28"/>
                <w:lang w:val="kk-KZ"/>
              </w:rPr>
              <w:t xml:space="preserve">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2229</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 xml:space="preserve">Жеке тұлғалардың жинақ салымдары (бір жылдан асатын)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2230</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Жалдау бойынша міндеттемелер бойынша мерзімі өткен берешек</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2231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Арнайы мақсаттағы еншілес ұйымдардың салымдары бойынша мерзімі өткен берешек</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2232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шартты салымдары бойынша мерзімі өткен берешек</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2237</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Қазақстан Республикасының валюталық заңнамасына сәйкес жөнелтушінің нұсқауларын сақтау шоты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2240</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міндеттемелерін қамтамасыз ету (кепілзат, кепілақы) ретінде қабылданған ақшаны сақтау шоты</w:t>
            </w:r>
            <w:r w:rsidRPr="00BD0F49">
              <w:rPr>
                <w:color w:val="000000"/>
                <w:sz w:val="28"/>
                <w:szCs w:val="28"/>
                <w:lang w:val="kk-KZ"/>
              </w:rPr>
              <w:t xml:space="preserve">  </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2241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Клиенттердің міндеттемелерін қамтамасыз ету болып табылатын жеке тұлғалардың ұзақ мерзімді салымы</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2242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банктік шоттардағы инвестицияланбаған қалдық</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2243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жинақ салымдары бойынша мерзімі өткен берешек</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2245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Инвестициялық депозиттер</w:t>
            </w:r>
            <w:r w:rsidRPr="00BD0F49">
              <w:rPr>
                <w:color w:val="000000"/>
                <w:sz w:val="28"/>
                <w:szCs w:val="28"/>
                <w:lang w:val="kk-KZ"/>
              </w:rPr>
              <w:t xml:space="preserve">  </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lastRenderedPageBreak/>
              <w:t>2301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Айналысқа шығарылған облигациялар</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2303</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Айналысқа шығарылған басқа да бағалы қағаздар</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2306</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Сатып алынған облигациялар</w:t>
            </w:r>
          </w:p>
        </w:tc>
      </w:tr>
      <w:tr w:rsidR="00BD0F49" w:rsidRPr="00FB621C"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2401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Өтеу мерзімі бес жылдан аз, реттелген борыш</w:t>
            </w:r>
          </w:p>
        </w:tc>
      </w:tr>
      <w:tr w:rsidR="00BD0F49" w:rsidRPr="00BD0F49"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2402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Өтеу мерзімі бес жылдан астам, реттелген борыш</w:t>
            </w:r>
          </w:p>
        </w:tc>
      </w:tr>
      <w:tr w:rsidR="00BD0F49" w:rsidRPr="00BD0F49"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2405</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Сатып алынған реттелген облигациялар</w:t>
            </w:r>
          </w:p>
        </w:tc>
      </w:tr>
      <w:tr w:rsidR="00BD0F49" w:rsidRPr="00BD0F49"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2406</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Реттелген облигациялар</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2552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Клиенттермен есеп айырысу</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2706</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Қарыздар мен қаржы лизингі бойынша есептелген шығыс</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2707</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міндеттемелерін қамтамасыз ету (кепілзат, кепілақы) ретінде қабылданған ақша сомасына сыйақы төлеуге байланысты есептелген шығыс</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szCs w:val="28"/>
                <w:lang w:val="kk-KZ"/>
              </w:rPr>
              <w:t>2717</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Клиенттердің аффинирленген бағалы металдардағы металл шоттары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2718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ағымдағы шоттары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2719</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шартты салымдары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2720</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Клиенттердің </w:t>
            </w:r>
            <w:r w:rsidRPr="00BD0F49">
              <w:rPr>
                <w:color w:val="000000"/>
                <w:sz w:val="28"/>
                <w:szCs w:val="28"/>
                <w:lang w:val="kk-KZ"/>
              </w:rPr>
              <w:t>талап етілгенге дейінгі салымдары</w:t>
            </w:r>
            <w:r w:rsidRPr="00BD0F49">
              <w:rPr>
                <w:sz w:val="28"/>
                <w:szCs w:val="28"/>
                <w:lang w:val="kk-KZ"/>
              </w:rPr>
              <w:t xml:space="preserve">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мерзімді салымдары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Арнайы мақсаттағы еншілес ұйымдардың салымдары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міндеттемелерін қамтамасыз ету болып табылатын салым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Клиенттердің жинақ салымдары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2727</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Туынды қаржы құралдарымен операциялар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Банк операцияларының жекелеген түрлерін жүзеге асыратын ұйымдардың мерзімді салымдары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2729</w:t>
            </w:r>
          </w:p>
        </w:tc>
        <w:tc>
          <w:tcPr>
            <w:tcW w:w="4113" w:type="pct"/>
            <w:hideMark/>
          </w:tcPr>
          <w:p w:rsidR="00BD0F49" w:rsidRPr="00BD0F49" w:rsidRDefault="00BD0F49" w:rsidP="00BD0F49">
            <w:pPr>
              <w:ind w:left="77" w:right="425"/>
              <w:jc w:val="both"/>
              <w:rPr>
                <w:color w:val="000000"/>
                <w:sz w:val="28"/>
                <w:szCs w:val="28"/>
                <w:lang w:val="kk-KZ"/>
              </w:rPr>
            </w:pPr>
            <w:r w:rsidRPr="00BD0F49">
              <w:rPr>
                <w:rStyle w:val="s40"/>
                <w:sz w:val="28"/>
                <w:szCs w:val="28"/>
                <w:lang w:val="kk-KZ"/>
              </w:rPr>
              <w:t>Инвестициялық депозиттер бойынша кірістің бір бөлігін төлеу жөніндегі міндеттемелер</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2730</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Айналысқа шығарылған бағалы қағаздар бойынша есептелген шығыс</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2731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Басқа да операциялар бойынша есептелген шығыс</w:t>
            </w:r>
          </w:p>
        </w:tc>
      </w:tr>
      <w:tr w:rsidR="00BD0F49" w:rsidRPr="00FB621C"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2740</w:t>
            </w:r>
          </w:p>
        </w:tc>
        <w:tc>
          <w:tcPr>
            <w:tcW w:w="4113" w:type="pct"/>
            <w:vAlign w:val="center"/>
          </w:tcPr>
          <w:p w:rsidR="00BD0F49" w:rsidRPr="00BD0F49" w:rsidRDefault="00BD0F49" w:rsidP="00BD0F49">
            <w:pPr>
              <w:ind w:left="77" w:right="425"/>
              <w:jc w:val="both"/>
              <w:rPr>
                <w:color w:val="000000"/>
                <w:sz w:val="28"/>
                <w:szCs w:val="28"/>
                <w:lang w:val="kk-KZ"/>
              </w:rPr>
            </w:pPr>
            <w:r w:rsidRPr="00BD0F49">
              <w:rPr>
                <w:sz w:val="28"/>
                <w:szCs w:val="28"/>
                <w:lang w:val="kk-KZ"/>
              </w:rPr>
              <w:t>Реттелген борыш бойынша есептелген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Алынған қарыздар және қаржы лизингі бойынша мерзімі өткен сыйақы</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2742</w:t>
            </w:r>
          </w:p>
        </w:tc>
        <w:tc>
          <w:tcPr>
            <w:tcW w:w="4113" w:type="pct"/>
            <w:hideMark/>
          </w:tcPr>
          <w:p w:rsidR="00BD0F49" w:rsidRPr="00BD0F49" w:rsidRDefault="00BD0F49" w:rsidP="00BD0F49">
            <w:pPr>
              <w:ind w:left="77" w:right="425"/>
              <w:jc w:val="both"/>
              <w:rPr>
                <w:color w:val="000000"/>
                <w:sz w:val="28"/>
                <w:szCs w:val="28"/>
                <w:lang w:val="kk-KZ"/>
              </w:rPr>
            </w:pPr>
            <w:r w:rsidRPr="00BD0F49">
              <w:rPr>
                <w:color w:val="000000"/>
                <w:sz w:val="28"/>
                <w:szCs w:val="28"/>
                <w:lang w:val="kk-KZ"/>
              </w:rPr>
              <w:t>Талап етілгенге дейінгі салымдар</w:t>
            </w:r>
            <w:r w:rsidRPr="00BD0F49">
              <w:rPr>
                <w:sz w:val="28"/>
                <w:szCs w:val="28"/>
                <w:lang w:val="kk-KZ"/>
              </w:rPr>
              <w:t xml:space="preserve"> бойынша мерзімі өткен сыйақы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lastRenderedPageBreak/>
              <w:t>2743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Мерзімді салымдар бойынша мерзімі өткен сыйақы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Айналысқа шығарылған бағалы қағаздар бойынша мерзімі өткен сыйақы</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color w:val="000000"/>
                <w:sz w:val="28"/>
                <w:lang w:val="kk-KZ"/>
              </w:rPr>
              <w:t>2745</w:t>
            </w:r>
          </w:p>
        </w:tc>
        <w:tc>
          <w:tcPr>
            <w:tcW w:w="4113" w:type="pct"/>
          </w:tcPr>
          <w:p w:rsidR="00BD0F49" w:rsidRPr="00BD0F49" w:rsidRDefault="00BD0F49" w:rsidP="00BD0F49">
            <w:pPr>
              <w:ind w:left="77" w:right="425"/>
              <w:jc w:val="both"/>
              <w:rPr>
                <w:color w:val="000000"/>
                <w:sz w:val="28"/>
                <w:szCs w:val="28"/>
                <w:lang w:val="kk-KZ"/>
              </w:rPr>
            </w:pPr>
            <w:r w:rsidRPr="00BD0F49">
              <w:rPr>
                <w:color w:val="000000"/>
                <w:sz w:val="28"/>
                <w:szCs w:val="28"/>
                <w:lang w:val="kk-KZ"/>
              </w:rPr>
              <w:t>Жалдау міндеттемелері бойынша есептелген пайыздық шығыс</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2746</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Шартты салымдар бойынша мерзімі өткен сыйақы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2747</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Басқа банктердің және клиенттердің міндеттемелерін қамтамасыз ету болып табылатын салым бойынша мерзімі өткен сыйақы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2748</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Ағымдағы шоттар бойынша мерзімі өткен сыйақы</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2749</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Басқа да мерзімі өткен сыйақы</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2755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Сенімгерлік басқаруға қабылданған қаржы активтері бойынша есептелген шығыс</w:t>
            </w:r>
          </w:p>
        </w:tc>
      </w:tr>
      <w:tr w:rsidR="00BD0F49" w:rsidRPr="00FB621C" w:rsidTr="00BD0F49">
        <w:trPr>
          <w:jc w:val="center"/>
        </w:trPr>
        <w:tc>
          <w:tcPr>
            <w:tcW w:w="887" w:type="pct"/>
          </w:tcPr>
          <w:p w:rsidR="00BD0F49" w:rsidRPr="00BD0F49" w:rsidRDefault="00BD0F49" w:rsidP="00BD0F49">
            <w:pPr>
              <w:ind w:left="137" w:right="64"/>
              <w:jc w:val="both"/>
              <w:rPr>
                <w:color w:val="000000"/>
                <w:sz w:val="28"/>
                <w:lang w:val="kk-KZ"/>
              </w:rPr>
            </w:pPr>
            <w:r w:rsidRPr="00BD0F49">
              <w:rPr>
                <w:sz w:val="28"/>
                <w:lang w:val="kk-KZ"/>
              </w:rPr>
              <w:t>2756</w:t>
            </w:r>
          </w:p>
        </w:tc>
        <w:tc>
          <w:tcPr>
            <w:tcW w:w="4113" w:type="pct"/>
            <w:vAlign w:val="center"/>
          </w:tcPr>
          <w:p w:rsidR="00BD0F49" w:rsidRPr="00BD0F49" w:rsidRDefault="00BD0F49" w:rsidP="00BD0F49">
            <w:pPr>
              <w:ind w:left="77" w:right="425"/>
              <w:jc w:val="both"/>
              <w:rPr>
                <w:color w:val="000000"/>
                <w:sz w:val="28"/>
                <w:szCs w:val="28"/>
                <w:lang w:val="kk-KZ"/>
              </w:rPr>
            </w:pPr>
            <w:r w:rsidRPr="00BD0F49">
              <w:rPr>
                <w:sz w:val="28"/>
                <w:szCs w:val="28"/>
                <w:lang w:val="kk-KZ"/>
              </w:rPr>
              <w:t xml:space="preserve">Реттелген облигациялар бойынша есептелген шығыс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2855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Құжаттамалық есеп айырысулар бойынша кредиторлар</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2865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Шығарылған электрондық ақша бойынша міндеттемелер</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2891</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Фьючерс операциялары бойынша міндеттемелер</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2892</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Форвард операциялары бойынша міндеттемелер</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2893</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Опцион операциялары бойынша міндеттемелер</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2894</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Спот операциялары бойынша міндеттемелер</w:t>
            </w:r>
            <w:r w:rsidRPr="00BD0F49">
              <w:rPr>
                <w:color w:val="000000"/>
                <w:sz w:val="28"/>
                <w:szCs w:val="28"/>
                <w:lang w:val="kk-KZ"/>
              </w:rPr>
              <w:t xml:space="preserve"> </w:t>
            </w:r>
          </w:p>
        </w:tc>
      </w:tr>
      <w:tr w:rsidR="00BD0F49" w:rsidRPr="00BD0F49"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2895</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Своп операциялары бойынша міндеттемелер</w:t>
            </w:r>
            <w:r w:rsidRPr="00BD0F49">
              <w:rPr>
                <w:color w:val="000000"/>
                <w:sz w:val="28"/>
                <w:szCs w:val="28"/>
                <w:lang w:val="kk-KZ"/>
              </w:rPr>
              <w:t xml:space="preserve"> </w:t>
            </w:r>
          </w:p>
        </w:tc>
      </w:tr>
      <w:tr w:rsidR="00BD0F49" w:rsidRPr="00FB621C" w:rsidTr="00BD0F49">
        <w:trPr>
          <w:jc w:val="center"/>
        </w:trPr>
        <w:tc>
          <w:tcPr>
            <w:tcW w:w="887" w:type="pct"/>
            <w:hideMark/>
          </w:tcPr>
          <w:p w:rsidR="00BD0F49" w:rsidRPr="00BD0F49" w:rsidRDefault="00BD0F49" w:rsidP="00BD0F49">
            <w:pPr>
              <w:ind w:left="137" w:right="64"/>
              <w:jc w:val="both"/>
              <w:rPr>
                <w:color w:val="000000"/>
                <w:sz w:val="28"/>
                <w:lang w:val="kk-KZ"/>
              </w:rPr>
            </w:pPr>
            <w:r w:rsidRPr="00BD0F49">
              <w:rPr>
                <w:color w:val="000000"/>
                <w:sz w:val="28"/>
                <w:lang w:val="kk-KZ"/>
              </w:rPr>
              <w:t>2899</w:t>
            </w:r>
          </w:p>
        </w:tc>
        <w:tc>
          <w:tcPr>
            <w:tcW w:w="4113" w:type="pct"/>
            <w:hideMark/>
          </w:tcPr>
          <w:p w:rsidR="00BD0F49" w:rsidRPr="00BD0F49" w:rsidRDefault="00BD0F49" w:rsidP="00BD0F49">
            <w:pPr>
              <w:ind w:left="77" w:right="425"/>
              <w:jc w:val="both"/>
              <w:rPr>
                <w:color w:val="000000"/>
                <w:sz w:val="28"/>
                <w:szCs w:val="28"/>
                <w:lang w:val="kk-KZ"/>
              </w:rPr>
            </w:pPr>
            <w:r w:rsidRPr="00BD0F49">
              <w:rPr>
                <w:sz w:val="28"/>
                <w:szCs w:val="28"/>
                <w:lang w:val="kk-KZ"/>
              </w:rPr>
              <w:t>Басқа да туынды қаржы құралдарымен операциялар бойынша міндеттемелер</w:t>
            </w:r>
            <w:r w:rsidRPr="00BD0F49">
              <w:rPr>
                <w:color w:val="000000"/>
                <w:sz w:val="28"/>
                <w:szCs w:val="28"/>
                <w:lang w:val="kk-KZ"/>
              </w:rPr>
              <w:t xml:space="preserve">  </w:t>
            </w:r>
          </w:p>
        </w:tc>
      </w:tr>
    </w:tbl>
    <w:p w:rsidR="00BD0F49" w:rsidRPr="00BD0F49" w:rsidRDefault="00BD0F49" w:rsidP="00BD0F49">
      <w:pPr>
        <w:ind w:firstLine="400"/>
        <w:jc w:val="both"/>
        <w:rPr>
          <w:color w:val="000000"/>
          <w:sz w:val="28"/>
          <w:lang w:val="kk-KZ"/>
        </w:rPr>
      </w:pPr>
      <w:r w:rsidRPr="00BD0F49">
        <w:rPr>
          <w:color w:val="000000"/>
          <w:sz w:val="28"/>
          <w:lang w:val="kk-KZ"/>
        </w:rPr>
        <w:t> </w:t>
      </w:r>
    </w:p>
    <w:p w:rsidR="00BD0F49" w:rsidRPr="00BD0F49" w:rsidRDefault="00BD0F49" w:rsidP="00BD0F49">
      <w:pPr>
        <w:ind w:firstLine="400"/>
        <w:jc w:val="both"/>
        <w:rPr>
          <w:sz w:val="28"/>
          <w:szCs w:val="28"/>
          <w:lang w:val="kk-KZ"/>
        </w:rPr>
      </w:pPr>
      <w:r w:rsidRPr="00BD0F49">
        <w:rPr>
          <w:sz w:val="28"/>
          <w:szCs w:val="28"/>
          <w:lang w:val="kk-KZ"/>
        </w:rPr>
        <w:t xml:space="preserve">Ескертпе: </w:t>
      </w:r>
    </w:p>
    <w:p w:rsidR="00BD0F49" w:rsidRPr="00BD0F49" w:rsidRDefault="00BD0F49" w:rsidP="00BD0F49">
      <w:pPr>
        <w:pStyle w:val="af8"/>
        <w:numPr>
          <w:ilvl w:val="0"/>
          <w:numId w:val="31"/>
        </w:numPr>
        <w:ind w:left="0" w:firstLine="400"/>
        <w:contextualSpacing/>
        <w:jc w:val="both"/>
        <w:rPr>
          <w:sz w:val="28"/>
          <w:lang w:val="kk-KZ"/>
        </w:rPr>
      </w:pPr>
      <w:r w:rsidRPr="00BD0F49">
        <w:rPr>
          <w:sz w:val="28"/>
          <w:szCs w:val="28"/>
          <w:lang w:val="kk-KZ"/>
        </w:rPr>
        <w:t xml:space="preserve">2203, 2210, 2222, 2225, 2227, 2237, 2240, 2245, 2707, 2722, 2727, 2729, 2731, 2741, 2742, 2743, 2745, 2746, 2747, 2749, 2755, 2855, 2865, 2891, 2892, 2893, 2894, 2895 және 2899-баланстық шоттарда көрсетілген міндеттемелерден </w:t>
      </w:r>
      <w:r w:rsidRPr="00BD0F49">
        <w:rPr>
          <w:color w:val="000000"/>
          <w:sz w:val="28"/>
          <w:szCs w:val="28"/>
          <w:lang w:val="kk-KZ"/>
        </w:rPr>
        <w:t xml:space="preserve">Қазақстан Республикасының </w:t>
      </w:r>
      <w:r w:rsidRPr="00BD0F49">
        <w:rPr>
          <w:sz w:val="28"/>
          <w:szCs w:val="28"/>
          <w:lang w:val="kk-KZ"/>
        </w:rPr>
        <w:t xml:space="preserve">басқа </w:t>
      </w:r>
      <w:r w:rsidRPr="00BD0F49">
        <w:rPr>
          <w:color w:val="000000"/>
          <w:sz w:val="28"/>
          <w:szCs w:val="28"/>
          <w:lang w:val="kk-KZ"/>
        </w:rPr>
        <w:t>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r w:rsidRPr="00BD0F49">
        <w:rPr>
          <w:sz w:val="28"/>
          <w:szCs w:val="28"/>
          <w:lang w:val="kk-KZ"/>
        </w:rPr>
        <w:t>;</w:t>
      </w:r>
    </w:p>
    <w:p w:rsidR="00BD0F49" w:rsidRPr="00BD0F49" w:rsidRDefault="00BD0F49" w:rsidP="00BD0F49">
      <w:pPr>
        <w:pStyle w:val="af8"/>
        <w:numPr>
          <w:ilvl w:val="0"/>
          <w:numId w:val="31"/>
        </w:numPr>
        <w:ind w:left="0" w:firstLine="400"/>
        <w:contextualSpacing/>
        <w:jc w:val="both"/>
        <w:rPr>
          <w:sz w:val="28"/>
          <w:lang w:val="kk-KZ"/>
        </w:rPr>
      </w:pPr>
      <w:r w:rsidRPr="00BD0F49">
        <w:rPr>
          <w:sz w:val="28"/>
          <w:szCs w:val="28"/>
          <w:lang w:val="kk-KZ"/>
        </w:rPr>
        <w:t>2212, 2216 және 2717-баланстық шоттарда көрсетілген міндеттемелер шетел валютасындағы міндеттемелерге енгізіледі;</w:t>
      </w:r>
    </w:p>
    <w:p w:rsidR="000703BC" w:rsidRPr="00BD0F49" w:rsidRDefault="00BD0F49" w:rsidP="00BD0F49">
      <w:pPr>
        <w:pStyle w:val="af8"/>
        <w:numPr>
          <w:ilvl w:val="0"/>
          <w:numId w:val="31"/>
        </w:numPr>
        <w:ind w:left="0" w:firstLine="400"/>
        <w:contextualSpacing/>
        <w:jc w:val="both"/>
        <w:rPr>
          <w:sz w:val="28"/>
          <w:szCs w:val="20"/>
          <w:lang w:val="kk-KZ"/>
        </w:rPr>
      </w:pPr>
      <w:r w:rsidRPr="00BD0F49">
        <w:rPr>
          <w:sz w:val="28"/>
          <w:szCs w:val="28"/>
          <w:lang w:val="kk-KZ"/>
        </w:rPr>
        <w:t xml:space="preserve">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 </w:t>
      </w:r>
      <w:r w:rsidRPr="00BD0F49">
        <w:rPr>
          <w:rStyle w:val="s0"/>
          <w:rFonts w:ascii="Times New Roman" w:hAnsi="Times New Roman"/>
          <w:sz w:val="28"/>
          <w:lang w:val="kk-KZ"/>
        </w:rPr>
        <w:br w:type="page"/>
      </w:r>
    </w:p>
    <w:p w:rsidR="00690D7A" w:rsidRPr="00BD0F49" w:rsidRDefault="0022381C" w:rsidP="0022381C">
      <w:pPr>
        <w:widowControl w:val="0"/>
        <w:spacing w:line="0" w:lineRule="atLeast"/>
        <w:ind w:firstLine="400"/>
        <w:jc w:val="right"/>
        <w:rPr>
          <w:sz w:val="28"/>
          <w:szCs w:val="20"/>
          <w:lang w:val="kk-KZ"/>
        </w:rPr>
      </w:pPr>
      <w:r w:rsidRPr="00BD0F49">
        <w:rPr>
          <w:sz w:val="28"/>
          <w:szCs w:val="20"/>
          <w:lang w:val="kk-KZ"/>
        </w:rPr>
        <w:lastRenderedPageBreak/>
        <w:t>Ең төмен резервтік талаптар</w:t>
      </w:r>
    </w:p>
    <w:p w:rsidR="0022381C" w:rsidRPr="00BD0F49" w:rsidRDefault="0022381C" w:rsidP="0022381C">
      <w:pPr>
        <w:widowControl w:val="0"/>
        <w:spacing w:line="0" w:lineRule="atLeast"/>
        <w:ind w:firstLine="400"/>
        <w:jc w:val="right"/>
        <w:rPr>
          <w:sz w:val="28"/>
          <w:szCs w:val="20"/>
          <w:lang w:val="kk-KZ"/>
        </w:rPr>
      </w:pPr>
      <w:r w:rsidRPr="00BD0F49">
        <w:rPr>
          <w:sz w:val="28"/>
          <w:szCs w:val="20"/>
          <w:lang w:val="kk-KZ"/>
        </w:rPr>
        <w:t xml:space="preserve"> туралы қағидаларға</w:t>
      </w:r>
    </w:p>
    <w:p w:rsidR="0022381C" w:rsidRPr="00BD0F49" w:rsidRDefault="0022381C" w:rsidP="0022381C">
      <w:pPr>
        <w:widowControl w:val="0"/>
        <w:spacing w:line="0" w:lineRule="atLeast"/>
        <w:ind w:firstLine="400"/>
        <w:jc w:val="right"/>
        <w:rPr>
          <w:sz w:val="28"/>
          <w:szCs w:val="28"/>
          <w:lang w:val="kk-KZ" w:eastAsia="en-US"/>
        </w:rPr>
      </w:pPr>
      <w:r w:rsidRPr="00BD0F49">
        <w:rPr>
          <w:sz w:val="28"/>
          <w:szCs w:val="28"/>
          <w:lang w:val="kk-KZ" w:eastAsia="en-US"/>
        </w:rPr>
        <w:t xml:space="preserve"> 2-қосымша </w:t>
      </w:r>
    </w:p>
    <w:p w:rsidR="0022381C" w:rsidRPr="00BD0F49" w:rsidRDefault="0022381C" w:rsidP="0022381C">
      <w:pPr>
        <w:ind w:firstLine="708"/>
        <w:jc w:val="both"/>
        <w:rPr>
          <w:sz w:val="28"/>
          <w:szCs w:val="28"/>
          <w:lang w:val="kk-KZ"/>
        </w:rPr>
      </w:pPr>
    </w:p>
    <w:p w:rsidR="00BD0F49" w:rsidRPr="00BD0F49" w:rsidRDefault="00BD0F49" w:rsidP="00BD0F49">
      <w:pPr>
        <w:jc w:val="center"/>
        <w:rPr>
          <w:sz w:val="28"/>
          <w:szCs w:val="28"/>
          <w:lang w:val="kk-KZ"/>
        </w:rPr>
      </w:pPr>
      <w:r w:rsidRPr="00BD0F49">
        <w:rPr>
          <w:color w:val="000000"/>
          <w:sz w:val="28"/>
          <w:lang w:val="kk-KZ"/>
        </w:rPr>
        <w:t xml:space="preserve">Ең төмен резервтік талаптарды есептеу үшін қабылданатын банк </w:t>
      </w:r>
      <w:r w:rsidRPr="00BD0F49">
        <w:rPr>
          <w:sz w:val="28"/>
          <w:szCs w:val="28"/>
          <w:lang w:val="kk-KZ"/>
        </w:rPr>
        <w:t>міндеттемелерінің екінші санаты</w:t>
      </w:r>
    </w:p>
    <w:p w:rsidR="00BD0F49" w:rsidRPr="00BD0F49" w:rsidRDefault="00BD0F49" w:rsidP="00BD0F49">
      <w:pPr>
        <w:pStyle w:val="pc"/>
        <w:rPr>
          <w:rStyle w:val="s0"/>
          <w:rFonts w:ascii="Times New Roman" w:hAnsi="Times New Roman"/>
          <w:bCs/>
          <w:sz w:val="28"/>
          <w:lang w:val="kk-KZ"/>
        </w:rPr>
      </w:pPr>
      <w:r w:rsidRPr="00BD0F49">
        <w:rPr>
          <w:rStyle w:val="s0"/>
          <w:rFonts w:ascii="Times New Roman" w:hAnsi="Times New Roman"/>
          <w:bCs/>
          <w:sz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7808"/>
      </w:tblGrid>
      <w:tr w:rsidR="00BD0F49" w:rsidRPr="00BD0F49" w:rsidTr="00BD0F49">
        <w:trPr>
          <w:jc w:val="center"/>
        </w:trPr>
        <w:tc>
          <w:tcPr>
            <w:tcW w:w="887" w:type="pct"/>
            <w:hideMark/>
          </w:tcPr>
          <w:p w:rsidR="00BD0F49" w:rsidRPr="00BD0F49" w:rsidRDefault="00BD0F49" w:rsidP="00BD0F49">
            <w:pPr>
              <w:ind w:left="137" w:right="64"/>
              <w:jc w:val="center"/>
              <w:rPr>
                <w:color w:val="000000"/>
                <w:sz w:val="28"/>
                <w:lang w:val="kk-KZ"/>
              </w:rPr>
            </w:pPr>
            <w:r w:rsidRPr="00BD0F49">
              <w:rPr>
                <w:rStyle w:val="s0"/>
                <w:rFonts w:ascii="Times New Roman" w:hAnsi="Times New Roman"/>
                <w:sz w:val="28"/>
                <w:lang w:val="kk-KZ"/>
              </w:rPr>
              <w:br w:type="page"/>
            </w:r>
            <w:r w:rsidRPr="00BD0F49">
              <w:rPr>
                <w:sz w:val="28"/>
                <w:szCs w:val="28"/>
                <w:lang w:val="kk-KZ"/>
              </w:rPr>
              <w:t>Баланстық шоттың нөмірі</w:t>
            </w:r>
            <w:r w:rsidRPr="00BD0F49">
              <w:rPr>
                <w:color w:val="000000"/>
                <w:sz w:val="28"/>
                <w:szCs w:val="28"/>
                <w:lang w:val="kk-KZ"/>
              </w:rPr>
              <w:t xml:space="preserve"> </w:t>
            </w:r>
          </w:p>
        </w:tc>
        <w:tc>
          <w:tcPr>
            <w:tcW w:w="4113" w:type="pct"/>
            <w:hideMark/>
          </w:tcPr>
          <w:p w:rsidR="00BD0F49" w:rsidRPr="00BD0F49" w:rsidRDefault="00BD0F49" w:rsidP="00BD0F49">
            <w:pPr>
              <w:ind w:left="77" w:right="425"/>
              <w:jc w:val="center"/>
              <w:rPr>
                <w:color w:val="000000"/>
                <w:sz w:val="28"/>
                <w:lang w:val="kk-KZ"/>
              </w:rPr>
            </w:pPr>
            <w:r w:rsidRPr="00BD0F49">
              <w:rPr>
                <w:sz w:val="28"/>
                <w:szCs w:val="28"/>
                <w:lang w:val="kk-KZ"/>
              </w:rPr>
              <w:t xml:space="preserve">Баланстық шоттың аты </w:t>
            </w:r>
          </w:p>
        </w:tc>
      </w:tr>
      <w:tr w:rsidR="00BD0F49" w:rsidRPr="00BD0F49" w:rsidTr="00BD0F49">
        <w:trPr>
          <w:jc w:val="center"/>
        </w:trPr>
        <w:tc>
          <w:tcPr>
            <w:tcW w:w="5000" w:type="pct"/>
            <w:gridSpan w:val="2"/>
            <w:vAlign w:val="center"/>
          </w:tcPr>
          <w:p w:rsidR="00BD0F49" w:rsidRPr="00BD0F49" w:rsidRDefault="00BD0F49" w:rsidP="00BD0F49">
            <w:pPr>
              <w:ind w:left="77" w:right="425"/>
              <w:jc w:val="center"/>
              <w:rPr>
                <w:sz w:val="28"/>
                <w:szCs w:val="28"/>
                <w:lang w:val="kk-KZ"/>
              </w:rPr>
            </w:pPr>
            <w:r w:rsidRPr="00BD0F49">
              <w:rPr>
                <w:sz w:val="28"/>
                <w:szCs w:val="28"/>
                <w:lang w:val="kk-KZ"/>
              </w:rPr>
              <w:t>1. Репо операциялары бойынша міндеттемелер</w:t>
            </w:r>
          </w:p>
        </w:tc>
      </w:tr>
      <w:tr w:rsidR="00BD0F49" w:rsidRPr="00BD0F49" w:rsidTr="00BD0F49">
        <w:trPr>
          <w:jc w:val="center"/>
        </w:trPr>
        <w:tc>
          <w:tcPr>
            <w:tcW w:w="887" w:type="pct"/>
            <w:vAlign w:val="center"/>
          </w:tcPr>
          <w:p w:rsidR="00BD0F49" w:rsidRPr="00BD0F49" w:rsidRDefault="00BD0F49" w:rsidP="00BD0F49">
            <w:pPr>
              <w:ind w:left="137" w:right="64"/>
              <w:jc w:val="both"/>
              <w:rPr>
                <w:color w:val="000000"/>
                <w:sz w:val="28"/>
                <w:lang w:val="kk-KZ"/>
              </w:rPr>
            </w:pPr>
            <w:r w:rsidRPr="00BD0F49">
              <w:rPr>
                <w:sz w:val="28"/>
                <w:lang w:val="kk-KZ"/>
              </w:rPr>
              <w:t>2255</w:t>
            </w:r>
          </w:p>
        </w:tc>
        <w:tc>
          <w:tcPr>
            <w:tcW w:w="4113" w:type="pct"/>
            <w:vAlign w:val="center"/>
          </w:tcPr>
          <w:p w:rsidR="00BD0F49" w:rsidRPr="00BD0F49" w:rsidRDefault="00BD0F49" w:rsidP="00BD0F49">
            <w:pPr>
              <w:ind w:left="77" w:right="425"/>
              <w:jc w:val="both"/>
              <w:rPr>
                <w:color w:val="000000"/>
                <w:sz w:val="28"/>
                <w:szCs w:val="28"/>
                <w:lang w:val="kk-KZ"/>
              </w:rPr>
            </w:pPr>
            <w:r w:rsidRPr="00BD0F49">
              <w:rPr>
                <w:sz w:val="28"/>
                <w:szCs w:val="28"/>
                <w:lang w:val="kk-KZ"/>
              </w:rPr>
              <w:t>Бағалы қағаздармен репо операциялары</w:t>
            </w:r>
            <w:r w:rsidRPr="00BD0F49">
              <w:rPr>
                <w:rStyle w:val="ezkurwreuab5ozgtqnkl"/>
                <w:sz w:val="28"/>
                <w:szCs w:val="28"/>
                <w:lang w:val="kk-KZ"/>
              </w:rPr>
              <w:t xml:space="preserve">  </w:t>
            </w:r>
          </w:p>
        </w:tc>
      </w:tr>
      <w:tr w:rsidR="00BD0F49" w:rsidRPr="00FB621C" w:rsidTr="00BD0F49">
        <w:trPr>
          <w:jc w:val="center"/>
        </w:trPr>
        <w:tc>
          <w:tcPr>
            <w:tcW w:w="887" w:type="pct"/>
            <w:vAlign w:val="center"/>
          </w:tcPr>
          <w:p w:rsidR="00BD0F49" w:rsidRPr="00BD0F49" w:rsidRDefault="00BD0F49" w:rsidP="00BD0F49">
            <w:pPr>
              <w:ind w:left="137" w:right="64"/>
              <w:jc w:val="both"/>
              <w:rPr>
                <w:sz w:val="28"/>
                <w:lang w:val="kk-KZ"/>
              </w:rPr>
            </w:pPr>
            <w:r w:rsidRPr="00BD0F49">
              <w:rPr>
                <w:sz w:val="28"/>
                <w:lang w:val="kk-KZ"/>
              </w:rPr>
              <w:t>2256</w:t>
            </w:r>
          </w:p>
        </w:tc>
        <w:tc>
          <w:tcPr>
            <w:tcW w:w="4113" w:type="pct"/>
            <w:vAlign w:val="center"/>
          </w:tcPr>
          <w:p w:rsidR="00BD0F49" w:rsidRPr="00BD0F49" w:rsidRDefault="00BD0F49" w:rsidP="00BD0F49">
            <w:pPr>
              <w:ind w:left="77" w:right="425"/>
              <w:jc w:val="both"/>
              <w:rPr>
                <w:sz w:val="28"/>
                <w:szCs w:val="28"/>
                <w:lang w:val="kk-KZ"/>
              </w:rPr>
            </w:pPr>
            <w:r w:rsidRPr="00BD0F49">
              <w:rPr>
                <w:sz w:val="28"/>
                <w:szCs w:val="28"/>
                <w:lang w:val="kk-KZ"/>
              </w:rPr>
              <w:t xml:space="preserve">Кері репо операциялары бойынша қабылданған бағалы қағаздар бойынша алынған сыйақы түріндегі міндеттеме  </w:t>
            </w:r>
          </w:p>
        </w:tc>
      </w:tr>
      <w:tr w:rsidR="00BD0F49" w:rsidRPr="00FB621C" w:rsidTr="00BD0F49">
        <w:trPr>
          <w:jc w:val="center"/>
        </w:trPr>
        <w:tc>
          <w:tcPr>
            <w:tcW w:w="887" w:type="pct"/>
            <w:vAlign w:val="center"/>
          </w:tcPr>
          <w:p w:rsidR="00BD0F49" w:rsidRPr="00BD0F49" w:rsidRDefault="00BD0F49" w:rsidP="00BD0F49">
            <w:pPr>
              <w:ind w:left="137" w:right="64"/>
              <w:jc w:val="both"/>
              <w:rPr>
                <w:sz w:val="28"/>
                <w:lang w:val="kk-KZ"/>
              </w:rPr>
            </w:pPr>
            <w:r w:rsidRPr="00BD0F49">
              <w:rPr>
                <w:sz w:val="28"/>
                <w:lang w:val="kk-KZ"/>
              </w:rPr>
              <w:t>2257</w:t>
            </w:r>
          </w:p>
        </w:tc>
        <w:tc>
          <w:tcPr>
            <w:tcW w:w="4113" w:type="pct"/>
            <w:vAlign w:val="center"/>
          </w:tcPr>
          <w:p w:rsidR="00BD0F49" w:rsidRPr="00BD0F49" w:rsidRDefault="00BD0F49" w:rsidP="00BD0F49">
            <w:pPr>
              <w:ind w:left="77" w:right="425"/>
              <w:jc w:val="both"/>
              <w:rPr>
                <w:sz w:val="28"/>
                <w:szCs w:val="28"/>
                <w:lang w:val="kk-KZ"/>
              </w:rPr>
            </w:pPr>
            <w:r w:rsidRPr="00BD0F49">
              <w:rPr>
                <w:sz w:val="28"/>
                <w:szCs w:val="28"/>
                <w:lang w:val="kk-KZ"/>
              </w:rPr>
              <w:t xml:space="preserve">Кері репо операциялары бойынша қабылданған бағалы қағаздарды қайтару бойынша міндеттеме  </w:t>
            </w:r>
          </w:p>
        </w:tc>
      </w:tr>
      <w:tr w:rsidR="00BD0F49" w:rsidRPr="00BD0F49" w:rsidTr="00BD0F49">
        <w:trPr>
          <w:jc w:val="center"/>
        </w:trPr>
        <w:tc>
          <w:tcPr>
            <w:tcW w:w="887" w:type="pct"/>
          </w:tcPr>
          <w:p w:rsidR="00BD0F49" w:rsidRPr="00BD0F49" w:rsidRDefault="00BD0F49" w:rsidP="00BD0F49">
            <w:pPr>
              <w:ind w:left="137" w:right="64"/>
              <w:jc w:val="both"/>
              <w:rPr>
                <w:color w:val="000000"/>
                <w:sz w:val="28"/>
                <w:lang w:val="kk-KZ"/>
              </w:rPr>
            </w:pPr>
            <w:r w:rsidRPr="00BD0F49">
              <w:rPr>
                <w:sz w:val="28"/>
                <w:lang w:val="kk-KZ"/>
              </w:rPr>
              <w:t>2725</w:t>
            </w:r>
          </w:p>
        </w:tc>
        <w:tc>
          <w:tcPr>
            <w:tcW w:w="4113" w:type="pct"/>
          </w:tcPr>
          <w:p w:rsidR="00BD0F49" w:rsidRPr="00BD0F49" w:rsidRDefault="00BD0F49" w:rsidP="00BD0F49">
            <w:pPr>
              <w:ind w:left="77" w:right="425"/>
              <w:jc w:val="both"/>
              <w:rPr>
                <w:color w:val="000000"/>
                <w:sz w:val="28"/>
                <w:szCs w:val="28"/>
                <w:lang w:val="kk-KZ"/>
              </w:rPr>
            </w:pPr>
            <w:r w:rsidRPr="00BD0F49">
              <w:rPr>
                <w:sz w:val="28"/>
                <w:szCs w:val="28"/>
                <w:lang w:val="kk-KZ"/>
              </w:rPr>
              <w:t>Бағалы қағаздармен репо операциялары бойынша есептелген шығыс</w:t>
            </w:r>
          </w:p>
        </w:tc>
      </w:tr>
      <w:tr w:rsidR="00BD0F49" w:rsidRPr="00BD0F49" w:rsidTr="00BD0F49">
        <w:trPr>
          <w:jc w:val="center"/>
        </w:trPr>
        <w:tc>
          <w:tcPr>
            <w:tcW w:w="5000" w:type="pct"/>
            <w:gridSpan w:val="2"/>
          </w:tcPr>
          <w:p w:rsidR="00BD0F49" w:rsidRPr="00BD0F49" w:rsidRDefault="00BD0F49" w:rsidP="00BD0F49">
            <w:pPr>
              <w:ind w:left="77" w:right="425"/>
              <w:jc w:val="center"/>
              <w:rPr>
                <w:sz w:val="28"/>
                <w:szCs w:val="28"/>
                <w:lang w:val="kk-KZ"/>
              </w:rPr>
            </w:pPr>
            <w:r w:rsidRPr="00BD0F49">
              <w:rPr>
                <w:sz w:val="28"/>
                <w:szCs w:val="28"/>
                <w:lang w:val="kk-KZ"/>
              </w:rPr>
              <w:t>2. Кері репо операциялары бойынша талаптар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1461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Бағалы қағаздармен кері репо операциялары</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1748</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Бағалы қағаздармен репо операциялары бойынша есептелген кіріс</w:t>
            </w:r>
          </w:p>
        </w:tc>
      </w:tr>
      <w:tr w:rsidR="00BD0F49" w:rsidRPr="00BD0F49" w:rsidTr="00BD0F49">
        <w:trPr>
          <w:jc w:val="center"/>
        </w:trPr>
        <w:tc>
          <w:tcPr>
            <w:tcW w:w="5000" w:type="pct"/>
            <w:gridSpan w:val="2"/>
          </w:tcPr>
          <w:p w:rsidR="00BD0F49" w:rsidRPr="00BD0F49" w:rsidRDefault="00BD0F49" w:rsidP="00BD0F49">
            <w:pPr>
              <w:ind w:left="77" w:right="425"/>
              <w:jc w:val="center"/>
              <w:rPr>
                <w:sz w:val="28"/>
                <w:szCs w:val="28"/>
                <w:lang w:val="kk-KZ"/>
              </w:rPr>
            </w:pPr>
            <w:r w:rsidRPr="00BD0F49">
              <w:rPr>
                <w:sz w:val="28"/>
                <w:szCs w:val="28"/>
                <w:lang w:val="kk-KZ"/>
              </w:rPr>
              <w:t>3. Ақша нарығының банкаралық операциялары бойынша талаптар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1101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 xml:space="preserve">Қазақстан Республикасының Ұлттық Банкіндегі салымдар (бір түнге) </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1102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 xml:space="preserve">Қазақстан Республикасының Ұлттық Банкіндегі </w:t>
            </w:r>
            <w:r w:rsidRPr="00BD0F49">
              <w:rPr>
                <w:color w:val="000000"/>
                <w:sz w:val="28"/>
                <w:szCs w:val="28"/>
                <w:lang w:val="kk-KZ"/>
              </w:rPr>
              <w:t>талап етілгенге дейінгі</w:t>
            </w:r>
            <w:r w:rsidRPr="00BD0F49">
              <w:rPr>
                <w:sz w:val="28"/>
                <w:szCs w:val="28"/>
                <w:lang w:val="kk-KZ"/>
              </w:rPr>
              <w:t xml:space="preserve"> салымдар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1103</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Қазақстан Республикасының Ұлттық Банкіндегі мерзімді салымдар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1201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Әділ құны бойынша пайда немесе шығын арқылы есепке алынатын бағалы қағаздар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1251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банктерде орналастырылған (бір түнге) салымдар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1252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 xml:space="preserve">Басқа банктерде орналастырылған </w:t>
            </w:r>
            <w:r w:rsidRPr="00BD0F49">
              <w:rPr>
                <w:color w:val="000000"/>
                <w:sz w:val="28"/>
                <w:szCs w:val="28"/>
                <w:lang w:val="kk-KZ"/>
              </w:rPr>
              <w:t xml:space="preserve">талап етілгенге дейінгі </w:t>
            </w:r>
            <w:r w:rsidRPr="00BD0F49">
              <w:rPr>
                <w:sz w:val="28"/>
                <w:szCs w:val="28"/>
                <w:lang w:val="kk-KZ"/>
              </w:rPr>
              <w:t>салымдар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1253</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банктерде орналастырылған қысқа мерзімді (бір айға дейінгі) салымдар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1258</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банктерде орналастырылған жинақ салымдар (бір айдан аспайтын)</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1301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банктердің корреспонденттік шоттары бойынша овердрафт қарыздары</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1302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банктерге берілген қысқа мерзімді қарыздар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lastRenderedPageBreak/>
              <w:t>1303</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Басқа банктерге берілген овернайт қарыздары</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1452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Әділ құны бойынша басқа да жиынтық кіріс арқылы есепке алынатын бағалы қағаздар</w:t>
            </w:r>
          </w:p>
        </w:tc>
      </w:tr>
      <w:tr w:rsidR="00BD0F49" w:rsidRPr="00FB621C"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1481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Амортизацияланған құны бойынша есепке алынатын бағалы қағаздар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1891</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Фьючерс операциялары бойынша талаптар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1892</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Форвард операциялары бойынша талаптар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1894</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Спот операциялары бойынша талаптар</w:t>
            </w:r>
          </w:p>
        </w:tc>
      </w:tr>
      <w:tr w:rsidR="00BD0F49" w:rsidRPr="00BD0F49" w:rsidTr="00BD0F49">
        <w:trPr>
          <w:jc w:val="center"/>
        </w:trPr>
        <w:tc>
          <w:tcPr>
            <w:tcW w:w="887" w:type="pct"/>
          </w:tcPr>
          <w:p w:rsidR="00BD0F49" w:rsidRPr="00BD0F49" w:rsidRDefault="00BD0F49" w:rsidP="00BD0F49">
            <w:pPr>
              <w:ind w:left="137" w:right="64"/>
              <w:jc w:val="both"/>
              <w:rPr>
                <w:sz w:val="28"/>
                <w:lang w:val="kk-KZ"/>
              </w:rPr>
            </w:pPr>
            <w:r w:rsidRPr="00BD0F49">
              <w:rPr>
                <w:sz w:val="28"/>
                <w:lang w:val="kk-KZ"/>
              </w:rPr>
              <w:t>1895</w:t>
            </w:r>
          </w:p>
        </w:tc>
        <w:tc>
          <w:tcPr>
            <w:tcW w:w="4113" w:type="pct"/>
          </w:tcPr>
          <w:p w:rsidR="00BD0F49" w:rsidRPr="00BD0F49" w:rsidRDefault="00BD0F49" w:rsidP="00BD0F49">
            <w:pPr>
              <w:ind w:left="77" w:right="425"/>
              <w:jc w:val="both"/>
              <w:rPr>
                <w:sz w:val="28"/>
                <w:szCs w:val="28"/>
                <w:lang w:val="kk-KZ"/>
              </w:rPr>
            </w:pPr>
            <w:r w:rsidRPr="00BD0F49">
              <w:rPr>
                <w:sz w:val="28"/>
                <w:szCs w:val="28"/>
                <w:lang w:val="kk-KZ"/>
              </w:rPr>
              <w:t>Своп операциялары бойынша талаптар</w:t>
            </w:r>
          </w:p>
        </w:tc>
      </w:tr>
    </w:tbl>
    <w:p w:rsidR="00BD0F49" w:rsidRPr="00BD0F49" w:rsidRDefault="00BD0F49" w:rsidP="00BD0F49">
      <w:pPr>
        <w:jc w:val="both"/>
        <w:rPr>
          <w:rStyle w:val="ezkurwreuab5ozgtqnkl"/>
          <w:sz w:val="28"/>
          <w:szCs w:val="28"/>
          <w:lang w:val="kk-KZ"/>
        </w:rPr>
      </w:pPr>
    </w:p>
    <w:p w:rsidR="00BD0F49" w:rsidRPr="00BD0F49" w:rsidRDefault="00BD0F49" w:rsidP="00BD0F49">
      <w:pPr>
        <w:ind w:firstLine="708"/>
        <w:jc w:val="both"/>
        <w:rPr>
          <w:sz w:val="28"/>
          <w:szCs w:val="28"/>
          <w:lang w:val="kk-KZ"/>
        </w:rPr>
      </w:pPr>
      <w:r w:rsidRPr="00BD0F49">
        <w:rPr>
          <w:rStyle w:val="ezkurwreuab5ozgtqnkl"/>
          <w:sz w:val="28"/>
          <w:szCs w:val="28"/>
          <w:lang w:val="kk-KZ"/>
        </w:rPr>
        <w:t>Ескертпе</w:t>
      </w:r>
      <w:r w:rsidRPr="00BD0F49">
        <w:rPr>
          <w:sz w:val="28"/>
          <w:szCs w:val="28"/>
          <w:lang w:val="kk-KZ"/>
        </w:rPr>
        <w:t xml:space="preserve">: </w:t>
      </w:r>
    </w:p>
    <w:p w:rsidR="00BD0F49" w:rsidRPr="00BD0F49" w:rsidRDefault="00BD0F49" w:rsidP="00BD0F49">
      <w:pPr>
        <w:pStyle w:val="af8"/>
        <w:tabs>
          <w:tab w:val="left" w:pos="1134"/>
        </w:tabs>
        <w:ind w:left="0" w:firstLine="709"/>
        <w:jc w:val="both"/>
        <w:rPr>
          <w:color w:val="000000"/>
          <w:sz w:val="28"/>
          <w:szCs w:val="28"/>
          <w:lang w:val="kk-KZ"/>
        </w:rPr>
      </w:pPr>
      <w:r w:rsidRPr="00BD0F49">
        <w:rPr>
          <w:sz w:val="28"/>
          <w:szCs w:val="28"/>
          <w:lang w:val="kk-KZ"/>
        </w:rPr>
        <w:t xml:space="preserve">1) </w:t>
      </w:r>
      <w:r w:rsidRPr="00BD0F49">
        <w:rPr>
          <w:color w:val="000000"/>
          <w:sz w:val="28"/>
          <w:szCs w:val="28"/>
          <w:lang w:val="kk-KZ"/>
        </w:rPr>
        <w:t xml:space="preserve">репо операциялары бойынша міндеттемелерден Қазақстан Республикасының </w:t>
      </w:r>
      <w:r w:rsidRPr="00BD0F49">
        <w:rPr>
          <w:sz w:val="28"/>
          <w:szCs w:val="28"/>
          <w:lang w:val="kk-KZ"/>
        </w:rPr>
        <w:t xml:space="preserve">басқа </w:t>
      </w:r>
      <w:r w:rsidRPr="00BD0F49">
        <w:rPr>
          <w:color w:val="000000"/>
          <w:sz w:val="28"/>
          <w:szCs w:val="28"/>
          <w:lang w:val="kk-KZ"/>
        </w:rPr>
        <w:t>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r w:rsidRPr="00BD0F49">
        <w:rPr>
          <w:sz w:val="28"/>
          <w:szCs w:val="28"/>
          <w:lang w:val="kk-KZ"/>
        </w:rPr>
        <w:t>;</w:t>
      </w:r>
    </w:p>
    <w:p w:rsidR="00BD0F49" w:rsidRPr="00BD0F49" w:rsidRDefault="00BD0F49" w:rsidP="00BD0F49">
      <w:pPr>
        <w:pStyle w:val="af8"/>
        <w:tabs>
          <w:tab w:val="left" w:pos="1134"/>
        </w:tabs>
        <w:ind w:left="0" w:firstLine="709"/>
        <w:jc w:val="both"/>
        <w:rPr>
          <w:sz w:val="28"/>
          <w:szCs w:val="28"/>
          <w:lang w:val="kk-KZ"/>
        </w:rPr>
      </w:pPr>
      <w:r w:rsidRPr="00BD0F49">
        <w:rPr>
          <w:sz w:val="28"/>
          <w:szCs w:val="28"/>
          <w:lang w:val="kk-KZ"/>
        </w:rPr>
        <w:t xml:space="preserve">2) </w:t>
      </w:r>
      <w:r w:rsidRPr="00BD0F49">
        <w:rPr>
          <w:color w:val="000000"/>
          <w:sz w:val="28"/>
          <w:szCs w:val="28"/>
          <w:lang w:val="kk-KZ"/>
        </w:rPr>
        <w:t>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r w:rsidRPr="00BD0F49">
        <w:rPr>
          <w:sz w:val="28"/>
          <w:szCs w:val="28"/>
          <w:lang w:val="kk-KZ"/>
        </w:rPr>
        <w:t>;</w:t>
      </w:r>
    </w:p>
    <w:p w:rsidR="00BD0F49" w:rsidRPr="00BD0F49" w:rsidRDefault="00BD0F49" w:rsidP="00BD0F49">
      <w:pPr>
        <w:pStyle w:val="af8"/>
        <w:tabs>
          <w:tab w:val="left" w:pos="1134"/>
        </w:tabs>
        <w:ind w:left="0" w:firstLine="709"/>
        <w:jc w:val="both"/>
        <w:rPr>
          <w:sz w:val="28"/>
          <w:szCs w:val="28"/>
          <w:lang w:val="kk-KZ"/>
        </w:rPr>
      </w:pPr>
      <w:r w:rsidRPr="00BD0F49">
        <w:rPr>
          <w:sz w:val="28"/>
          <w:szCs w:val="28"/>
          <w:lang w:val="kk-KZ"/>
        </w:rPr>
        <w:t xml:space="preserve">3) </w:t>
      </w:r>
      <w:r w:rsidRPr="00BD0F49">
        <w:rPr>
          <w:color w:val="000000"/>
          <w:sz w:val="28"/>
          <w:szCs w:val="28"/>
          <w:lang w:val="kk-KZ"/>
        </w:rPr>
        <w:t>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r w:rsidRPr="00BD0F49">
        <w:rPr>
          <w:sz w:val="28"/>
          <w:szCs w:val="28"/>
          <w:lang w:val="kk-KZ"/>
        </w:rPr>
        <w:t>;</w:t>
      </w:r>
    </w:p>
    <w:p w:rsidR="00BD0F49" w:rsidRPr="00BD0F49" w:rsidRDefault="00BD0F49" w:rsidP="00BD0F49">
      <w:pPr>
        <w:pStyle w:val="af8"/>
        <w:tabs>
          <w:tab w:val="left" w:pos="1134"/>
        </w:tabs>
        <w:ind w:left="0" w:firstLine="709"/>
        <w:jc w:val="both"/>
        <w:rPr>
          <w:rStyle w:val="s0"/>
          <w:rFonts w:ascii="Times New Roman" w:hAnsi="Times New Roman"/>
          <w:sz w:val="28"/>
          <w:szCs w:val="28"/>
          <w:lang w:val="kk-KZ"/>
        </w:rPr>
      </w:pPr>
      <w:r w:rsidRPr="00BD0F49">
        <w:rPr>
          <w:sz w:val="28"/>
          <w:szCs w:val="28"/>
          <w:lang w:val="kk-KZ"/>
        </w:rPr>
        <w:t xml:space="preserve">4) ең төмен резервтік талаптарды есептеу үшін қабылданатын банк міндеттемелерінің екінші санаты </w:t>
      </w:r>
      <w:r w:rsidRPr="00BD0F49">
        <w:rPr>
          <w:color w:val="000000"/>
          <w:sz w:val="28"/>
          <w:szCs w:val="28"/>
          <w:lang w:val="kk-KZ"/>
        </w:rPr>
        <w:t>Қағидалардың 7-1-тармағына сәйкес есептеледі</w:t>
      </w:r>
      <w:r w:rsidRPr="00BD0F49">
        <w:rPr>
          <w:sz w:val="28"/>
          <w:szCs w:val="28"/>
          <w:lang w:val="kk-KZ"/>
        </w:rPr>
        <w:t>.</w:t>
      </w:r>
    </w:p>
    <w:p w:rsidR="00BD0F49" w:rsidRPr="00BD0F49" w:rsidRDefault="00BD0F49" w:rsidP="00BD0F49">
      <w:pPr>
        <w:pStyle w:val="pr"/>
        <w:rPr>
          <w:rStyle w:val="s0"/>
          <w:rFonts w:ascii="Times New Roman" w:hAnsi="Times New Roman"/>
          <w:sz w:val="28"/>
          <w:lang w:val="kk-KZ"/>
        </w:rPr>
      </w:pPr>
    </w:p>
    <w:p w:rsidR="00BD0F49" w:rsidRPr="00BD0F49" w:rsidRDefault="00BD0F49">
      <w:pPr>
        <w:rPr>
          <w:color w:val="000000"/>
          <w:sz w:val="28"/>
          <w:szCs w:val="28"/>
          <w:lang w:val="kk-KZ" w:eastAsia="en-US"/>
        </w:rPr>
      </w:pPr>
      <w:r w:rsidRPr="00BD0F49">
        <w:rPr>
          <w:color w:val="000000"/>
          <w:sz w:val="28"/>
          <w:szCs w:val="28"/>
          <w:lang w:val="kk-KZ" w:eastAsia="en-US"/>
        </w:rPr>
        <w:br w:type="page"/>
      </w:r>
    </w:p>
    <w:p w:rsidR="000703BC" w:rsidRPr="00BD0F49" w:rsidRDefault="000703BC" w:rsidP="000703BC">
      <w:pPr>
        <w:tabs>
          <w:tab w:val="left" w:pos="0"/>
        </w:tabs>
        <w:ind w:firstLine="709"/>
        <w:jc w:val="right"/>
        <w:rPr>
          <w:color w:val="000000"/>
          <w:sz w:val="28"/>
          <w:szCs w:val="28"/>
          <w:lang w:val="kk-KZ" w:eastAsia="en-US"/>
        </w:rPr>
      </w:pPr>
      <w:r w:rsidRPr="00BD0F49">
        <w:rPr>
          <w:color w:val="000000"/>
          <w:sz w:val="28"/>
          <w:szCs w:val="28"/>
          <w:lang w:val="kk-KZ" w:eastAsia="en-US"/>
        </w:rPr>
        <w:lastRenderedPageBreak/>
        <w:t>Ең төмен резервтік талаптар</w:t>
      </w:r>
    </w:p>
    <w:p w:rsidR="000703BC" w:rsidRPr="00BD0F49" w:rsidRDefault="000703BC" w:rsidP="000703BC">
      <w:pPr>
        <w:tabs>
          <w:tab w:val="left" w:pos="0"/>
        </w:tabs>
        <w:ind w:firstLine="709"/>
        <w:jc w:val="right"/>
        <w:rPr>
          <w:color w:val="000000"/>
          <w:sz w:val="28"/>
          <w:szCs w:val="28"/>
          <w:lang w:val="kk-KZ" w:eastAsia="en-US"/>
        </w:rPr>
      </w:pPr>
      <w:r w:rsidRPr="00BD0F49">
        <w:rPr>
          <w:color w:val="000000"/>
          <w:sz w:val="28"/>
          <w:szCs w:val="28"/>
          <w:lang w:val="kk-KZ" w:eastAsia="en-US"/>
        </w:rPr>
        <w:t xml:space="preserve"> туралы қағидаларға</w:t>
      </w:r>
    </w:p>
    <w:p w:rsidR="000703BC" w:rsidRPr="00BD0F49" w:rsidRDefault="000703BC" w:rsidP="000703BC">
      <w:pPr>
        <w:tabs>
          <w:tab w:val="left" w:pos="0"/>
        </w:tabs>
        <w:ind w:firstLine="709"/>
        <w:jc w:val="right"/>
        <w:rPr>
          <w:b/>
          <w:color w:val="000000"/>
          <w:sz w:val="28"/>
          <w:szCs w:val="28"/>
          <w:lang w:val="kk-KZ"/>
        </w:rPr>
      </w:pPr>
      <w:r w:rsidRPr="00BD0F49">
        <w:rPr>
          <w:color w:val="000000"/>
          <w:sz w:val="28"/>
          <w:szCs w:val="28"/>
          <w:lang w:val="kk-KZ" w:eastAsia="en-US"/>
        </w:rPr>
        <w:t>3-қосымша</w:t>
      </w:r>
    </w:p>
    <w:p w:rsidR="000703BC" w:rsidRPr="00BD0F49" w:rsidRDefault="000703BC" w:rsidP="000703BC">
      <w:pPr>
        <w:spacing w:line="240" w:lineRule="atLeast"/>
        <w:jc w:val="right"/>
        <w:rPr>
          <w:color w:val="000000"/>
          <w:sz w:val="28"/>
          <w:szCs w:val="28"/>
          <w:lang w:val="kk-KZ" w:eastAsia="en-US"/>
        </w:rPr>
      </w:pPr>
    </w:p>
    <w:p w:rsidR="00BD0F49" w:rsidRPr="00BD0F49" w:rsidRDefault="00BD0F49" w:rsidP="00BD0F49">
      <w:pPr>
        <w:jc w:val="center"/>
        <w:rPr>
          <w:sz w:val="28"/>
          <w:szCs w:val="28"/>
          <w:lang w:val="kk-KZ"/>
        </w:rPr>
      </w:pPr>
      <w:r w:rsidRPr="00BD0F49">
        <w:rPr>
          <w:color w:val="000000"/>
          <w:sz w:val="28"/>
          <w:lang w:val="kk-KZ"/>
        </w:rPr>
        <w:t xml:space="preserve">Ең төмен резервтік талаптарды есептеу үшін қабылданатын банк </w:t>
      </w:r>
      <w:r w:rsidRPr="00BD0F49">
        <w:rPr>
          <w:sz w:val="28"/>
          <w:szCs w:val="28"/>
          <w:lang w:val="kk-KZ"/>
        </w:rPr>
        <w:t>міндеттемелерінің үшінші санаты</w:t>
      </w:r>
    </w:p>
    <w:p w:rsidR="00BD0F49" w:rsidRPr="00BD0F49" w:rsidRDefault="00BD0F49" w:rsidP="00BD0F49">
      <w:pPr>
        <w:jc w:val="center"/>
        <w:rPr>
          <w:sz w:val="28"/>
          <w:szCs w:val="28"/>
          <w:lang w:val="kk-KZ"/>
        </w:rPr>
      </w:pPr>
    </w:p>
    <w:p w:rsidR="00BD0F49" w:rsidRPr="00BD0F49" w:rsidRDefault="00BD0F49" w:rsidP="00BD0F49">
      <w:pPr>
        <w:ind w:firstLine="400"/>
        <w:jc w:val="both"/>
        <w:rPr>
          <w:color w:val="000000"/>
          <w:sz w:val="28"/>
          <w:szCs w:val="28"/>
          <w:lang w:val="kk-KZ"/>
        </w:rPr>
      </w:pPr>
      <w:r w:rsidRPr="00BD0F49">
        <w:rPr>
          <w:b/>
          <w:bCs/>
          <w:sz w:val="28"/>
          <w:szCs w:val="28"/>
          <w:lang w:val="kk-KZ"/>
        </w:rPr>
        <w:t>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652"/>
      </w:tblGrid>
      <w:tr w:rsidR="00BD0F49" w:rsidRPr="00BD0F49" w:rsidTr="00BD0F49">
        <w:trPr>
          <w:jc w:val="center"/>
        </w:trPr>
        <w:tc>
          <w:tcPr>
            <w:tcW w:w="969" w:type="pct"/>
            <w:hideMark/>
          </w:tcPr>
          <w:p w:rsidR="00BD0F49" w:rsidRPr="00BD0F49" w:rsidRDefault="00BD0F49" w:rsidP="00BD0F49">
            <w:pPr>
              <w:ind w:left="142"/>
              <w:jc w:val="center"/>
              <w:rPr>
                <w:color w:val="000000"/>
                <w:sz w:val="28"/>
                <w:szCs w:val="28"/>
                <w:lang w:val="kk-KZ"/>
              </w:rPr>
            </w:pPr>
            <w:r w:rsidRPr="00BD0F49">
              <w:rPr>
                <w:sz w:val="28"/>
                <w:szCs w:val="28"/>
                <w:lang w:val="kk-KZ"/>
              </w:rPr>
              <w:t>Баланстық шоттың нөмірі</w:t>
            </w:r>
            <w:r w:rsidRPr="00BD0F49">
              <w:rPr>
                <w:color w:val="000000"/>
                <w:sz w:val="28"/>
                <w:szCs w:val="28"/>
                <w:lang w:val="kk-KZ"/>
              </w:rPr>
              <w:t xml:space="preserve"> </w:t>
            </w:r>
          </w:p>
        </w:tc>
        <w:tc>
          <w:tcPr>
            <w:tcW w:w="4031" w:type="pct"/>
            <w:hideMark/>
          </w:tcPr>
          <w:p w:rsidR="00BD0F49" w:rsidRPr="00BD0F49" w:rsidRDefault="00BD0F49" w:rsidP="00BD0F49">
            <w:pPr>
              <w:ind w:left="78" w:right="138"/>
              <w:jc w:val="center"/>
              <w:rPr>
                <w:color w:val="000000"/>
                <w:sz w:val="28"/>
                <w:szCs w:val="28"/>
                <w:lang w:val="kk-KZ"/>
              </w:rPr>
            </w:pPr>
            <w:r w:rsidRPr="00BD0F49">
              <w:rPr>
                <w:sz w:val="28"/>
                <w:szCs w:val="28"/>
                <w:lang w:val="kk-KZ"/>
              </w:rPr>
              <w:t xml:space="preserve">Баланстық шоттың аты </w:t>
            </w:r>
          </w:p>
        </w:tc>
      </w:tr>
      <w:tr w:rsidR="00BD0F49" w:rsidRPr="00BD0F49" w:rsidTr="00BD0F49">
        <w:trPr>
          <w:jc w:val="center"/>
        </w:trPr>
        <w:tc>
          <w:tcPr>
            <w:tcW w:w="969" w:type="pct"/>
            <w:hideMark/>
          </w:tcPr>
          <w:p w:rsidR="00BD0F49" w:rsidRPr="00BD0F49" w:rsidRDefault="00BD0F49" w:rsidP="00BD0F49">
            <w:pPr>
              <w:ind w:left="142"/>
              <w:jc w:val="both"/>
              <w:rPr>
                <w:color w:val="000000"/>
                <w:sz w:val="28"/>
                <w:szCs w:val="28"/>
                <w:lang w:val="kk-KZ"/>
              </w:rPr>
            </w:pPr>
            <w:r w:rsidRPr="00BD0F49">
              <w:rPr>
                <w:color w:val="000000"/>
                <w:sz w:val="28"/>
                <w:szCs w:val="28"/>
                <w:lang w:val="kk-KZ"/>
              </w:rPr>
              <w:t>2301</w:t>
            </w:r>
          </w:p>
        </w:tc>
        <w:tc>
          <w:tcPr>
            <w:tcW w:w="4031" w:type="pct"/>
            <w:hideMark/>
          </w:tcPr>
          <w:p w:rsidR="00BD0F49" w:rsidRPr="00BD0F49" w:rsidRDefault="00BD0F49" w:rsidP="00BD0F49">
            <w:pPr>
              <w:ind w:left="78" w:right="138"/>
              <w:jc w:val="both"/>
              <w:rPr>
                <w:rStyle w:val="s0"/>
                <w:rFonts w:ascii="Times New Roman" w:hAnsi="Times New Roman"/>
                <w:bCs/>
                <w:sz w:val="28"/>
                <w:lang w:val="kk-KZ"/>
              </w:rPr>
            </w:pPr>
            <w:r w:rsidRPr="00BD0F49">
              <w:rPr>
                <w:rStyle w:val="s0"/>
                <w:rFonts w:ascii="Times New Roman" w:hAnsi="Times New Roman"/>
                <w:bCs/>
                <w:sz w:val="28"/>
                <w:lang w:val="kk-KZ"/>
              </w:rPr>
              <w:t xml:space="preserve">Айналысқа шығарылған облигациялар  </w:t>
            </w:r>
          </w:p>
        </w:tc>
      </w:tr>
      <w:tr w:rsidR="00BD0F49" w:rsidRPr="00BD0F49" w:rsidTr="00BD0F49">
        <w:trPr>
          <w:jc w:val="center"/>
        </w:trPr>
        <w:tc>
          <w:tcPr>
            <w:tcW w:w="969" w:type="pct"/>
            <w:hideMark/>
          </w:tcPr>
          <w:p w:rsidR="00BD0F49" w:rsidRPr="00BD0F49" w:rsidRDefault="00BD0F49" w:rsidP="00BD0F49">
            <w:pPr>
              <w:ind w:left="142"/>
              <w:jc w:val="both"/>
              <w:rPr>
                <w:color w:val="000000"/>
                <w:sz w:val="28"/>
                <w:szCs w:val="28"/>
                <w:lang w:val="kk-KZ"/>
              </w:rPr>
            </w:pPr>
            <w:r w:rsidRPr="00BD0F49">
              <w:rPr>
                <w:color w:val="000000"/>
                <w:sz w:val="28"/>
                <w:szCs w:val="28"/>
                <w:lang w:val="kk-KZ"/>
              </w:rPr>
              <w:t>2306</w:t>
            </w:r>
          </w:p>
        </w:tc>
        <w:tc>
          <w:tcPr>
            <w:tcW w:w="4031" w:type="pct"/>
            <w:hideMark/>
          </w:tcPr>
          <w:p w:rsidR="00BD0F49" w:rsidRPr="00BD0F49" w:rsidRDefault="00BD0F49" w:rsidP="00BD0F49">
            <w:pPr>
              <w:ind w:left="78" w:right="138"/>
              <w:jc w:val="both"/>
              <w:rPr>
                <w:rStyle w:val="s0"/>
                <w:rFonts w:ascii="Times New Roman" w:hAnsi="Times New Roman"/>
                <w:bCs/>
                <w:sz w:val="28"/>
                <w:lang w:val="kk-KZ"/>
              </w:rPr>
            </w:pPr>
            <w:r w:rsidRPr="00BD0F49">
              <w:rPr>
                <w:rStyle w:val="s0"/>
                <w:rFonts w:ascii="Times New Roman" w:hAnsi="Times New Roman"/>
                <w:bCs/>
                <w:sz w:val="28"/>
                <w:lang w:val="kk-KZ"/>
              </w:rPr>
              <w:t xml:space="preserve">Сатып алынған облигациялар  </w:t>
            </w:r>
          </w:p>
        </w:tc>
      </w:tr>
      <w:tr w:rsidR="00BD0F49" w:rsidRPr="00BD0F49" w:rsidTr="00BD0F49">
        <w:trPr>
          <w:jc w:val="center"/>
        </w:trPr>
        <w:tc>
          <w:tcPr>
            <w:tcW w:w="969" w:type="pct"/>
            <w:tcBorders>
              <w:top w:val="single" w:sz="4" w:space="0" w:color="auto"/>
              <w:left w:val="single" w:sz="4" w:space="0" w:color="auto"/>
              <w:bottom w:val="single" w:sz="4" w:space="0" w:color="auto"/>
              <w:right w:val="single" w:sz="4" w:space="0" w:color="auto"/>
            </w:tcBorders>
            <w:vAlign w:val="center"/>
          </w:tcPr>
          <w:p w:rsidR="00BD0F49" w:rsidRPr="00BD0F49" w:rsidRDefault="00BD0F49" w:rsidP="00BD0F49">
            <w:pPr>
              <w:ind w:left="142"/>
              <w:jc w:val="both"/>
              <w:rPr>
                <w:color w:val="000000"/>
                <w:sz w:val="28"/>
                <w:szCs w:val="28"/>
                <w:lang w:val="kk-KZ"/>
              </w:rPr>
            </w:pPr>
            <w:r w:rsidRPr="00BD0F49">
              <w:rPr>
                <w:sz w:val="28"/>
                <w:lang w:val="kk-KZ"/>
              </w:rPr>
              <w:t>2405</w:t>
            </w:r>
          </w:p>
        </w:tc>
        <w:tc>
          <w:tcPr>
            <w:tcW w:w="4031" w:type="pct"/>
            <w:tcBorders>
              <w:top w:val="single" w:sz="4" w:space="0" w:color="auto"/>
              <w:left w:val="single" w:sz="4" w:space="0" w:color="auto"/>
              <w:bottom w:val="single" w:sz="4" w:space="0" w:color="auto"/>
              <w:right w:val="single" w:sz="4" w:space="0" w:color="auto"/>
            </w:tcBorders>
            <w:vAlign w:val="center"/>
          </w:tcPr>
          <w:p w:rsidR="00BD0F49" w:rsidRPr="00BD0F49" w:rsidRDefault="00BD0F49" w:rsidP="00BD0F49">
            <w:pPr>
              <w:ind w:left="78" w:right="138"/>
              <w:jc w:val="both"/>
              <w:rPr>
                <w:rStyle w:val="s0"/>
                <w:rFonts w:ascii="Times New Roman" w:hAnsi="Times New Roman"/>
                <w:bCs/>
                <w:sz w:val="28"/>
                <w:lang w:val="kk-KZ"/>
              </w:rPr>
            </w:pPr>
            <w:r w:rsidRPr="00BD0F49">
              <w:rPr>
                <w:rStyle w:val="s0"/>
                <w:rFonts w:ascii="Times New Roman" w:hAnsi="Times New Roman"/>
                <w:bCs/>
                <w:sz w:val="28"/>
                <w:lang w:val="kk-KZ"/>
              </w:rPr>
              <w:t>Сатып алынған реттелген облигациялар</w:t>
            </w:r>
          </w:p>
        </w:tc>
      </w:tr>
      <w:tr w:rsidR="00BD0F49" w:rsidRPr="00BD0F49" w:rsidTr="00BD0F49">
        <w:trPr>
          <w:jc w:val="center"/>
        </w:trPr>
        <w:tc>
          <w:tcPr>
            <w:tcW w:w="969" w:type="pct"/>
            <w:tcBorders>
              <w:top w:val="single" w:sz="4" w:space="0" w:color="auto"/>
              <w:left w:val="single" w:sz="4" w:space="0" w:color="auto"/>
              <w:bottom w:val="single" w:sz="4" w:space="0" w:color="auto"/>
              <w:right w:val="single" w:sz="4" w:space="0" w:color="auto"/>
            </w:tcBorders>
            <w:vAlign w:val="center"/>
          </w:tcPr>
          <w:p w:rsidR="00BD0F49" w:rsidRPr="00BD0F49" w:rsidRDefault="00BD0F49" w:rsidP="00BD0F49">
            <w:pPr>
              <w:ind w:left="142"/>
              <w:jc w:val="both"/>
              <w:rPr>
                <w:color w:val="000000"/>
                <w:sz w:val="28"/>
                <w:szCs w:val="28"/>
                <w:lang w:val="kk-KZ"/>
              </w:rPr>
            </w:pPr>
            <w:r w:rsidRPr="00BD0F49">
              <w:rPr>
                <w:sz w:val="28"/>
                <w:lang w:val="kk-KZ"/>
              </w:rPr>
              <w:t>2406</w:t>
            </w:r>
          </w:p>
        </w:tc>
        <w:tc>
          <w:tcPr>
            <w:tcW w:w="4031" w:type="pct"/>
            <w:tcBorders>
              <w:top w:val="single" w:sz="4" w:space="0" w:color="auto"/>
              <w:left w:val="single" w:sz="4" w:space="0" w:color="auto"/>
              <w:bottom w:val="single" w:sz="4" w:space="0" w:color="auto"/>
              <w:right w:val="single" w:sz="4" w:space="0" w:color="auto"/>
            </w:tcBorders>
            <w:vAlign w:val="center"/>
          </w:tcPr>
          <w:p w:rsidR="00BD0F49" w:rsidRPr="00BD0F49" w:rsidRDefault="00BD0F49" w:rsidP="00BD0F49">
            <w:pPr>
              <w:ind w:left="78" w:right="138"/>
              <w:jc w:val="both"/>
              <w:rPr>
                <w:rStyle w:val="s0"/>
                <w:rFonts w:ascii="Times New Roman" w:hAnsi="Times New Roman"/>
                <w:bCs/>
                <w:sz w:val="28"/>
                <w:lang w:val="kk-KZ"/>
              </w:rPr>
            </w:pPr>
            <w:r w:rsidRPr="00BD0F49">
              <w:rPr>
                <w:rStyle w:val="s0"/>
                <w:rFonts w:ascii="Times New Roman" w:hAnsi="Times New Roman"/>
                <w:bCs/>
                <w:sz w:val="28"/>
                <w:lang w:val="kk-KZ"/>
              </w:rPr>
              <w:t xml:space="preserve">Реттелген облигациялар  </w:t>
            </w:r>
          </w:p>
        </w:tc>
      </w:tr>
    </w:tbl>
    <w:p w:rsidR="00BD0F49" w:rsidRPr="00BD0F49" w:rsidRDefault="00BD0F49" w:rsidP="00BD0F49">
      <w:pPr>
        <w:ind w:firstLine="400"/>
        <w:jc w:val="both"/>
        <w:rPr>
          <w:color w:val="000000"/>
          <w:sz w:val="28"/>
          <w:szCs w:val="28"/>
          <w:lang w:val="kk-KZ"/>
        </w:rPr>
      </w:pPr>
      <w:r w:rsidRPr="00BD0F49">
        <w:rPr>
          <w:color w:val="000000"/>
          <w:sz w:val="28"/>
          <w:szCs w:val="28"/>
          <w:lang w:val="kk-KZ"/>
        </w:rPr>
        <w:t> </w:t>
      </w:r>
    </w:p>
    <w:p w:rsidR="00BD0F49" w:rsidRPr="00BD0F49" w:rsidRDefault="00BD0F49" w:rsidP="00BD0F49">
      <w:pPr>
        <w:ind w:firstLine="708"/>
        <w:jc w:val="both"/>
        <w:rPr>
          <w:sz w:val="28"/>
          <w:szCs w:val="28"/>
          <w:lang w:val="kk-KZ"/>
        </w:rPr>
      </w:pPr>
      <w:r w:rsidRPr="00BD0F49">
        <w:rPr>
          <w:rStyle w:val="s0"/>
          <w:rFonts w:ascii="Times New Roman" w:hAnsi="Times New Roman"/>
          <w:sz w:val="28"/>
          <w:szCs w:val="28"/>
          <w:lang w:val="kk-KZ"/>
        </w:rPr>
        <w:t>Ескертпе</w:t>
      </w:r>
      <w:r w:rsidRPr="00BD0F49">
        <w:rPr>
          <w:sz w:val="28"/>
          <w:szCs w:val="28"/>
          <w:lang w:val="kk-KZ"/>
        </w:rPr>
        <w:t>: ең төмен резервтік талаптарды есептеу үшін қабылданатын банк міндеттемелерінің үшінші санатына</w:t>
      </w:r>
      <w:r w:rsidRPr="00BD0F49">
        <w:rPr>
          <w:color w:val="000000"/>
          <w:sz w:val="28"/>
          <w:szCs w:val="28"/>
          <w:lang w:val="kk-KZ"/>
        </w:rPr>
        <w:t xml:space="preserve"> енгізу Қағидалардың 7-3-тармағына сәйкес жүргізіледі</w:t>
      </w:r>
      <w:r w:rsidRPr="00BD0F49">
        <w:rPr>
          <w:sz w:val="28"/>
          <w:szCs w:val="28"/>
          <w:lang w:val="kk-KZ"/>
        </w:rPr>
        <w:t>.</w:t>
      </w:r>
    </w:p>
    <w:p w:rsidR="00BD0F49" w:rsidRPr="00BD0F49" w:rsidRDefault="00BD0F49" w:rsidP="00BD0F49">
      <w:pPr>
        <w:pStyle w:val="pr"/>
        <w:rPr>
          <w:rStyle w:val="s0"/>
          <w:rFonts w:ascii="Times New Roman" w:hAnsi="Times New Roman"/>
          <w:sz w:val="28"/>
          <w:lang w:val="kk-KZ"/>
        </w:rPr>
      </w:pPr>
    </w:p>
    <w:p w:rsidR="00BD0F49" w:rsidRPr="00BD0F49" w:rsidRDefault="00BD0F49" w:rsidP="00BD0F49">
      <w:pPr>
        <w:rPr>
          <w:rStyle w:val="s0"/>
          <w:rFonts w:ascii="Times New Roman" w:hAnsi="Times New Roman"/>
          <w:sz w:val="28"/>
          <w:lang w:val="kk-KZ"/>
        </w:rPr>
      </w:pPr>
      <w:r w:rsidRPr="00BD0F49">
        <w:rPr>
          <w:rStyle w:val="s0"/>
          <w:rFonts w:ascii="Times New Roman" w:hAnsi="Times New Roman"/>
          <w:sz w:val="28"/>
          <w:lang w:val="kk-KZ"/>
        </w:rPr>
        <w:br w:type="page"/>
      </w:r>
    </w:p>
    <w:p w:rsidR="00BD0F49" w:rsidRPr="00BD0F49" w:rsidRDefault="00BD0F49" w:rsidP="00BD0F49">
      <w:pPr>
        <w:pStyle w:val="pr"/>
        <w:spacing w:before="0" w:beforeAutospacing="0" w:after="0" w:afterAutospacing="0"/>
        <w:jc w:val="right"/>
        <w:rPr>
          <w:rStyle w:val="s0"/>
          <w:rFonts w:ascii="Times New Roman" w:hAnsi="Times New Roman"/>
          <w:sz w:val="28"/>
          <w:lang w:val="kk-KZ"/>
        </w:rPr>
      </w:pPr>
      <w:r w:rsidRPr="00BD0F49">
        <w:rPr>
          <w:rStyle w:val="s0"/>
          <w:rFonts w:ascii="Times New Roman" w:hAnsi="Times New Roman"/>
          <w:sz w:val="28"/>
          <w:lang w:val="kk-KZ"/>
        </w:rPr>
        <w:lastRenderedPageBreak/>
        <w:t xml:space="preserve">Ең төмен резервтік </w:t>
      </w:r>
    </w:p>
    <w:p w:rsidR="00BD0F49" w:rsidRPr="00BD0F49" w:rsidRDefault="00BD0F49" w:rsidP="00BD0F49">
      <w:pPr>
        <w:pStyle w:val="pr"/>
        <w:spacing w:before="0" w:beforeAutospacing="0" w:after="0" w:afterAutospacing="0"/>
        <w:jc w:val="right"/>
        <w:rPr>
          <w:rStyle w:val="s0"/>
          <w:rFonts w:ascii="Times New Roman" w:hAnsi="Times New Roman"/>
          <w:sz w:val="28"/>
          <w:lang w:val="kk-KZ"/>
        </w:rPr>
      </w:pPr>
      <w:r w:rsidRPr="00BD0F49">
        <w:rPr>
          <w:rStyle w:val="s0"/>
          <w:rFonts w:ascii="Times New Roman" w:hAnsi="Times New Roman"/>
          <w:sz w:val="28"/>
          <w:lang w:val="kk-KZ"/>
        </w:rPr>
        <w:t xml:space="preserve">талаптар туралы </w:t>
      </w:r>
      <w:hyperlink r:id="rId11" w:history="1">
        <w:r w:rsidRPr="00BD0F49">
          <w:rPr>
            <w:rStyle w:val="s0"/>
            <w:rFonts w:ascii="Times New Roman" w:hAnsi="Times New Roman"/>
            <w:sz w:val="28"/>
            <w:lang w:val="kk-KZ"/>
          </w:rPr>
          <w:t>қағидаларға</w:t>
        </w:r>
      </w:hyperlink>
    </w:p>
    <w:p w:rsidR="00BD0F49" w:rsidRPr="00BD0F49" w:rsidRDefault="00BD0F49" w:rsidP="00BD0F49">
      <w:pPr>
        <w:pStyle w:val="pr"/>
        <w:spacing w:before="0" w:beforeAutospacing="0" w:after="0" w:afterAutospacing="0"/>
        <w:jc w:val="right"/>
        <w:rPr>
          <w:sz w:val="28"/>
          <w:szCs w:val="28"/>
          <w:lang w:val="kk-KZ"/>
        </w:rPr>
      </w:pPr>
      <w:r w:rsidRPr="00BD0F49">
        <w:rPr>
          <w:rStyle w:val="s0"/>
          <w:rFonts w:ascii="Times New Roman" w:hAnsi="Times New Roman"/>
          <w:sz w:val="28"/>
          <w:lang w:val="kk-KZ"/>
        </w:rPr>
        <w:t>3-1-қосымша</w:t>
      </w:r>
    </w:p>
    <w:p w:rsidR="00BD0F49" w:rsidRPr="00BD0F49" w:rsidRDefault="00BD0F49" w:rsidP="00BD0F49">
      <w:pPr>
        <w:pStyle w:val="pr"/>
        <w:spacing w:before="0" w:beforeAutospacing="0" w:after="0" w:afterAutospacing="0"/>
        <w:rPr>
          <w:rStyle w:val="s0"/>
          <w:rFonts w:ascii="Times New Roman" w:hAnsi="Times New Roman"/>
          <w:sz w:val="28"/>
          <w:lang w:val="kk-KZ"/>
        </w:rPr>
      </w:pPr>
    </w:p>
    <w:p w:rsidR="00BD0F49" w:rsidRPr="00BD0F49" w:rsidRDefault="00BD0F49" w:rsidP="00BD0F49">
      <w:pPr>
        <w:pStyle w:val="pr"/>
        <w:spacing w:before="0" w:beforeAutospacing="0" w:after="0" w:afterAutospacing="0"/>
        <w:jc w:val="center"/>
        <w:rPr>
          <w:rStyle w:val="s0"/>
          <w:rFonts w:ascii="Times New Roman" w:hAnsi="Times New Roman"/>
          <w:sz w:val="28"/>
          <w:lang w:val="kk-KZ"/>
        </w:rPr>
      </w:pPr>
    </w:p>
    <w:p w:rsidR="00BD0F49" w:rsidRPr="00BD0F49" w:rsidRDefault="00BD0F49" w:rsidP="00BD0F49">
      <w:pPr>
        <w:pStyle w:val="pr"/>
        <w:spacing w:before="0" w:beforeAutospacing="0" w:after="0" w:afterAutospacing="0"/>
        <w:jc w:val="center"/>
        <w:rPr>
          <w:sz w:val="28"/>
          <w:szCs w:val="28"/>
          <w:lang w:val="kk-KZ"/>
        </w:rPr>
      </w:pPr>
      <w:r w:rsidRPr="00BD0F49">
        <w:rPr>
          <w:sz w:val="28"/>
          <w:szCs w:val="28"/>
          <w:lang w:val="kk-KZ"/>
        </w:rPr>
        <w:t>Банк міндеттемелерінің үшінші санатына</w:t>
      </w:r>
      <w:r w:rsidRPr="00BD0F49">
        <w:rPr>
          <w:rStyle w:val="s0"/>
          <w:rFonts w:ascii="Times New Roman" w:hAnsi="Times New Roman"/>
          <w:sz w:val="28"/>
          <w:lang w:val="kk-KZ"/>
        </w:rPr>
        <w:t xml:space="preserve"> </w:t>
      </w:r>
      <w:r w:rsidRPr="00BD0F49">
        <w:rPr>
          <w:sz w:val="28"/>
          <w:szCs w:val="28"/>
          <w:lang w:val="kk-KZ"/>
        </w:rPr>
        <w:t xml:space="preserve">енгізілген </w:t>
      </w:r>
    </w:p>
    <w:p w:rsidR="00BD0F49" w:rsidRPr="00BD0F49" w:rsidRDefault="00BD0F49" w:rsidP="00BD0F49">
      <w:pPr>
        <w:pStyle w:val="pr"/>
        <w:spacing w:before="0" w:beforeAutospacing="0" w:after="0" w:afterAutospacing="0"/>
        <w:jc w:val="center"/>
        <w:rPr>
          <w:rStyle w:val="s0"/>
          <w:rFonts w:ascii="Times New Roman" w:hAnsi="Times New Roman"/>
          <w:sz w:val="28"/>
          <w:lang w:val="kk-KZ"/>
        </w:rPr>
      </w:pPr>
      <w:r w:rsidRPr="00BD0F49">
        <w:rPr>
          <w:sz w:val="28"/>
          <w:szCs w:val="28"/>
          <w:lang w:val="kk-KZ"/>
        </w:rPr>
        <w:t>облигациялар туралы хабарлама</w:t>
      </w:r>
    </w:p>
    <w:p w:rsidR="00BD0F49" w:rsidRPr="00BD0F49" w:rsidRDefault="00BD0F49" w:rsidP="00BD0F49">
      <w:pPr>
        <w:pStyle w:val="pr"/>
        <w:spacing w:before="0" w:beforeAutospacing="0" w:after="0" w:afterAutospacing="0"/>
        <w:rPr>
          <w:rStyle w:val="s0"/>
          <w:rFonts w:ascii="Times New Roman" w:hAnsi="Times New Roman"/>
          <w:sz w:val="28"/>
          <w:lang w:val="kk-KZ"/>
        </w:rPr>
      </w:pPr>
    </w:p>
    <w:p w:rsidR="00BD0F49" w:rsidRPr="00BD0F49" w:rsidRDefault="00BD0F49" w:rsidP="00BD0F49">
      <w:pPr>
        <w:pStyle w:val="pr"/>
        <w:spacing w:before="0" w:beforeAutospacing="0" w:after="0" w:afterAutospacing="0"/>
        <w:ind w:firstLine="708"/>
        <w:jc w:val="both"/>
        <w:rPr>
          <w:rStyle w:val="s0"/>
          <w:rFonts w:ascii="Times New Roman" w:hAnsi="Times New Roman"/>
          <w:sz w:val="28"/>
          <w:lang w:val="kk-KZ"/>
        </w:rPr>
      </w:pPr>
      <w:r w:rsidRPr="00BD0F49">
        <w:rPr>
          <w:rStyle w:val="s0"/>
          <w:rFonts w:ascii="Times New Roman" w:hAnsi="Times New Roman"/>
          <w:sz w:val="28"/>
          <w:lang w:val="kk-KZ"/>
        </w:rPr>
        <w:t xml:space="preserve">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w:t>
      </w:r>
      <w:r w:rsidRPr="00BD0F49">
        <w:rPr>
          <w:sz w:val="28"/>
          <w:szCs w:val="28"/>
          <w:lang w:val="kk-KZ"/>
        </w:rPr>
        <w:t>міндеттемелердің үшінші санатына</w:t>
      </w:r>
      <w:r w:rsidRPr="00BD0F49">
        <w:rPr>
          <w:rStyle w:val="s0"/>
          <w:rFonts w:ascii="Times New Roman" w:hAnsi="Times New Roman"/>
          <w:sz w:val="28"/>
          <w:lang w:val="kk-KZ"/>
        </w:rPr>
        <w:t xml:space="preserve">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қаулысымен бекітілген Ең төмен резервтік талаптар туралы қағидалардың 7-3-тармағының талаптарына сәйкестігін растайды.</w:t>
      </w:r>
    </w:p>
    <w:p w:rsidR="00BD0F49" w:rsidRPr="00BD0F49" w:rsidRDefault="00BD0F49" w:rsidP="00BD0F49">
      <w:pPr>
        <w:pStyle w:val="pr"/>
        <w:spacing w:before="0" w:beforeAutospacing="0" w:after="0" w:afterAutospacing="0"/>
        <w:ind w:firstLine="708"/>
        <w:jc w:val="both"/>
        <w:rPr>
          <w:rStyle w:val="s0"/>
          <w:rFonts w:ascii="Times New Roman" w:hAnsi="Times New Roman"/>
          <w:sz w:val="28"/>
          <w:lang w:val="kk-KZ"/>
        </w:rPr>
      </w:pP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 xml:space="preserve">1. </w:t>
      </w:r>
      <w:r w:rsidRPr="00BD0F49">
        <w:rPr>
          <w:sz w:val="28"/>
          <w:szCs w:val="28"/>
          <w:lang w:val="kk-KZ"/>
        </w:rPr>
        <w:t xml:space="preserve">Ең төмен резервтік талаптарды есептеу үшін қабылданатын банк міндеттемелерінің үшінші санатына </w:t>
      </w:r>
      <w:r w:rsidRPr="00BD0F49">
        <w:rPr>
          <w:rStyle w:val="s0"/>
          <w:rFonts w:ascii="Times New Roman" w:hAnsi="Times New Roman"/>
          <w:sz w:val="28"/>
          <w:lang w:val="kk-KZ"/>
        </w:rPr>
        <w:t>енгізілген облигацияларды шығару шарттары:</w:t>
      </w:r>
    </w:p>
    <w:p w:rsidR="00BD0F49" w:rsidRPr="00BD0F49" w:rsidRDefault="00BD0F49" w:rsidP="00BD0F49">
      <w:pPr>
        <w:pStyle w:val="pr"/>
        <w:spacing w:before="0" w:beforeAutospacing="0" w:after="0" w:afterAutospacing="0"/>
        <w:ind w:left="360"/>
        <w:rPr>
          <w:rStyle w:val="s0"/>
          <w:rFonts w:ascii="Times New Roman" w:hAnsi="Times New Roman"/>
          <w:sz w:val="28"/>
          <w:lang w:val="kk-KZ"/>
        </w:rPr>
      </w:pPr>
      <w:r w:rsidRPr="00BD0F49">
        <w:rPr>
          <w:rStyle w:val="s0"/>
          <w:rFonts w:ascii="Times New Roman" w:hAnsi="Times New Roman"/>
          <w:sz w:val="28"/>
          <w:lang w:val="kk-KZ"/>
        </w:rPr>
        <w:t>Эмиссияның халықаралық сәйкестендіру нөмірі (ISIN коды) ____________.</w:t>
      </w:r>
    </w:p>
    <w:p w:rsidR="00BD0F49" w:rsidRPr="00BD0F49" w:rsidRDefault="00BD0F49" w:rsidP="00BD0F49">
      <w:pPr>
        <w:pStyle w:val="pr"/>
        <w:spacing w:before="0" w:beforeAutospacing="0" w:after="0" w:afterAutospacing="0"/>
        <w:ind w:left="360"/>
        <w:rPr>
          <w:rStyle w:val="s0"/>
          <w:rFonts w:ascii="Times New Roman" w:hAnsi="Times New Roman"/>
          <w:sz w:val="28"/>
          <w:lang w:val="kk-KZ"/>
        </w:rPr>
      </w:pPr>
      <w:r w:rsidRPr="00BD0F49">
        <w:rPr>
          <w:rStyle w:val="s0"/>
          <w:rFonts w:ascii="Times New Roman" w:hAnsi="Times New Roman"/>
          <w:sz w:val="28"/>
          <w:lang w:val="kk-KZ"/>
        </w:rPr>
        <w:t>Шығарылымның тіркелген күні____________.</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Айналыстың басталу күні __________.</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Өтеу күні_____________.</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Айналыс мерзімі _____ жыл _____ ай.</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Эмиссия валютасы __________.</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Шығарылымның көлемі ____________ эмиссия валютасының бірліктері.</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Облигациялар бойынша негізгі борыштың қалдығы (банк сатып алған облигацияларды шегергенде) _________ теңге (есепті күн _____________).</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 xml:space="preserve">Банк сатып алған облигациялардың көлемі ______ теңге (есепті күн _____________). </w:t>
      </w:r>
    </w:p>
    <w:p w:rsidR="00BD0F49" w:rsidRPr="00BD0F49" w:rsidRDefault="00BD0F49" w:rsidP="00BD0F49">
      <w:pPr>
        <w:pStyle w:val="pr"/>
        <w:spacing w:before="0" w:beforeAutospacing="0" w:after="0" w:afterAutospacing="0"/>
        <w:ind w:firstLine="708"/>
        <w:jc w:val="both"/>
        <w:rPr>
          <w:rStyle w:val="s0"/>
          <w:rFonts w:ascii="Times New Roman" w:hAnsi="Times New Roman"/>
          <w:sz w:val="28"/>
          <w:lang w:val="kk-KZ"/>
        </w:rPr>
      </w:pPr>
      <w:r w:rsidRPr="00BD0F49">
        <w:rPr>
          <w:rStyle w:val="s0"/>
          <w:rFonts w:ascii="Times New Roman" w:hAnsi="Times New Roman"/>
          <w:sz w:val="28"/>
          <w:lang w:val="kk-KZ"/>
        </w:rPr>
        <w:t xml:space="preserve">облигациялар бойынша негізгі борыш ______, </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 xml:space="preserve">сатып алынған облигациялар _____ </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 xml:space="preserve">есепке алынатын баланстық шоттардың нөмірлері. </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Сыйақы мөлшерлемесі _____жылдық пайыз.</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 xml:space="preserve">Опциондардың болуы: ( ) Иә ( ) Жоқ. </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Опционның шарттары (эмиссия проспектісінде көрсетілген мәліметтер)______________________________________________________________________________________________________________________________________________ (эмиссия проспектісінің __ бетінде көрсетілген).</w:t>
      </w:r>
    </w:p>
    <w:p w:rsidR="00BD0F49" w:rsidRPr="00BD0F49" w:rsidRDefault="00BD0F49" w:rsidP="00BD0F49">
      <w:pPr>
        <w:pStyle w:val="pr"/>
        <w:spacing w:before="0" w:beforeAutospacing="0" w:after="0" w:afterAutospacing="0"/>
        <w:ind w:firstLine="360"/>
        <w:jc w:val="both"/>
        <w:rPr>
          <w:rStyle w:val="s0"/>
          <w:rFonts w:ascii="Times New Roman" w:hAnsi="Times New Roman"/>
          <w:sz w:val="28"/>
          <w:lang w:val="kk-KZ"/>
        </w:rPr>
      </w:pPr>
      <w:r w:rsidRPr="00BD0F49">
        <w:rPr>
          <w:rStyle w:val="s0"/>
          <w:rFonts w:ascii="Times New Roman" w:hAnsi="Times New Roman"/>
          <w:sz w:val="28"/>
          <w:lang w:val="kk-KZ"/>
        </w:rPr>
        <w:t>Қосымша ақпарат ______________________.</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lastRenderedPageBreak/>
        <w:t>2. Облигациялар эмиссиясының проспектісі жарияланды (сілтеме көрсетілсін) ___________________________________________________________.</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 xml:space="preserve">3. Осы хабарламамен хабарламаның 1-тармағында көрсетілген облигациялар үшін мыналарды растаймыз: </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1)  облигациялардың айналыс мерзімі – кемінде 3 (үш) жыл;</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2) облигацияларды мерзімінен бұрын (толығымен) немесе ішінара өтеуге (сатып алуға) облигация ұстаушының опционы жоқ;</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r w:rsidRPr="00BD0F49">
        <w:rPr>
          <w:rStyle w:val="s0"/>
          <w:rFonts w:ascii="Times New Roman" w:hAnsi="Times New Roman"/>
          <w:sz w:val="28"/>
          <w:lang w:val="kk-KZ"/>
        </w:rPr>
        <w:t>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rsidR="00BD0F49" w:rsidRPr="00BD0F49" w:rsidRDefault="00BD0F49" w:rsidP="00BD0F49">
      <w:pPr>
        <w:pStyle w:val="pr"/>
        <w:spacing w:before="0" w:beforeAutospacing="0" w:after="0" w:afterAutospacing="0"/>
        <w:jc w:val="both"/>
        <w:rPr>
          <w:rStyle w:val="s0"/>
          <w:rFonts w:ascii="Times New Roman" w:hAnsi="Times New Roman"/>
          <w:sz w:val="28"/>
          <w:lang w:val="kk-KZ"/>
        </w:rPr>
      </w:pPr>
    </w:p>
    <w:p w:rsidR="00BD0F49" w:rsidRPr="00BD0F49" w:rsidRDefault="00BD0F49" w:rsidP="00BD0F49">
      <w:pPr>
        <w:pStyle w:val="pr"/>
        <w:spacing w:before="0" w:beforeAutospacing="0" w:after="0" w:afterAutospacing="0"/>
        <w:ind w:firstLine="708"/>
        <w:jc w:val="both"/>
        <w:rPr>
          <w:rStyle w:val="s0"/>
          <w:rFonts w:ascii="Times New Roman" w:hAnsi="Times New Roman"/>
          <w:sz w:val="28"/>
          <w:lang w:val="kk-KZ"/>
        </w:rPr>
      </w:pPr>
      <w:r w:rsidRPr="00BD0F49">
        <w:rPr>
          <w:rStyle w:val="s0"/>
          <w:rFonts w:ascii="Times New Roman" w:hAnsi="Times New Roman"/>
          <w:sz w:val="28"/>
          <w:lang w:val="kk-KZ"/>
        </w:rPr>
        <w:t>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p w:rsidR="00BD0F49" w:rsidRPr="00BD0F49" w:rsidRDefault="00BD0F49" w:rsidP="00BD0F49">
      <w:pPr>
        <w:pStyle w:val="pr"/>
        <w:spacing w:before="0" w:beforeAutospacing="0" w:after="0" w:afterAutospacing="0"/>
        <w:rPr>
          <w:rStyle w:val="s0"/>
          <w:rFonts w:ascii="Times New Roman" w:hAnsi="Times New Roman"/>
          <w:sz w:val="28"/>
          <w:lang w:val="kk-KZ"/>
        </w:rPr>
      </w:pPr>
    </w:p>
    <w:p w:rsidR="00BD0F49" w:rsidRPr="00BD0F49" w:rsidRDefault="00BD0F49" w:rsidP="00BD0F49">
      <w:pPr>
        <w:pStyle w:val="pr"/>
        <w:spacing w:before="0" w:beforeAutospacing="0" w:after="0" w:afterAutospacing="0"/>
        <w:rPr>
          <w:rStyle w:val="s0"/>
          <w:rFonts w:ascii="Times New Roman" w:hAnsi="Times New Roman"/>
          <w:sz w:val="28"/>
          <w:lang w:val="kk-KZ"/>
        </w:rPr>
      </w:pPr>
      <w:r w:rsidRPr="00BD0F49">
        <w:rPr>
          <w:rStyle w:val="s0"/>
          <w:rFonts w:ascii="Times New Roman" w:hAnsi="Times New Roman"/>
          <w:sz w:val="28"/>
          <w:lang w:val="kk-KZ"/>
        </w:rPr>
        <w:t>Хабарлама күні _______________</w:t>
      </w:r>
    </w:p>
    <w:p w:rsidR="00BD0F49" w:rsidRPr="00BD0F49" w:rsidRDefault="00BD0F49" w:rsidP="00BD0F49">
      <w:pPr>
        <w:rPr>
          <w:rStyle w:val="s0"/>
          <w:rFonts w:ascii="Times New Roman" w:hAnsi="Times New Roman"/>
          <w:sz w:val="28"/>
          <w:lang w:val="kk-KZ"/>
        </w:rPr>
      </w:pPr>
      <w:r w:rsidRPr="00BD0F49">
        <w:rPr>
          <w:rStyle w:val="s0"/>
          <w:rFonts w:ascii="Times New Roman" w:hAnsi="Times New Roman"/>
          <w:sz w:val="28"/>
          <w:lang w:val="kk-KZ"/>
        </w:rPr>
        <w:t>Банктің бірінші басшысының қолы ______________________</w:t>
      </w:r>
    </w:p>
    <w:p w:rsidR="000703BC" w:rsidRPr="00BD0F49" w:rsidRDefault="000703BC" w:rsidP="00BD0F49">
      <w:pPr>
        <w:ind w:left="5387"/>
        <w:jc w:val="right"/>
        <w:rPr>
          <w:b/>
          <w:bCs/>
          <w:sz w:val="28"/>
          <w:szCs w:val="28"/>
          <w:lang w:val="kk-KZ"/>
        </w:rPr>
      </w:pPr>
    </w:p>
    <w:p w:rsidR="0022381C" w:rsidRPr="00BD0F49" w:rsidRDefault="00B2041E" w:rsidP="00BD0F49">
      <w:pPr>
        <w:widowControl w:val="0"/>
        <w:ind w:firstLine="400"/>
        <w:jc w:val="right"/>
        <w:rPr>
          <w:sz w:val="28"/>
          <w:szCs w:val="20"/>
          <w:lang w:val="kk-KZ"/>
        </w:rPr>
      </w:pPr>
      <w:r w:rsidRPr="00BD0F49">
        <w:rPr>
          <w:sz w:val="28"/>
          <w:szCs w:val="20"/>
          <w:lang w:val="kk-KZ"/>
        </w:rPr>
        <w:br w:type="page"/>
      </w:r>
      <w:r w:rsidR="0022381C" w:rsidRPr="00BD0F49">
        <w:rPr>
          <w:sz w:val="28"/>
          <w:szCs w:val="20"/>
          <w:lang w:val="kk-KZ"/>
        </w:rPr>
        <w:lastRenderedPageBreak/>
        <w:t xml:space="preserve">Ең төмен резервтік талаптар </w:t>
      </w:r>
    </w:p>
    <w:p w:rsidR="0022381C" w:rsidRPr="00BD0F49" w:rsidRDefault="0022381C" w:rsidP="0022381C">
      <w:pPr>
        <w:widowControl w:val="0"/>
        <w:spacing w:line="0" w:lineRule="atLeast"/>
        <w:ind w:firstLine="400"/>
        <w:jc w:val="right"/>
        <w:rPr>
          <w:sz w:val="28"/>
          <w:szCs w:val="20"/>
          <w:lang w:val="kk-KZ"/>
        </w:rPr>
      </w:pPr>
      <w:r w:rsidRPr="00BD0F49">
        <w:rPr>
          <w:sz w:val="28"/>
          <w:szCs w:val="20"/>
          <w:lang w:val="kk-KZ"/>
        </w:rPr>
        <w:t>туралы қағидаларға</w:t>
      </w:r>
    </w:p>
    <w:p w:rsidR="0022381C" w:rsidRPr="00BD0F49" w:rsidRDefault="0022381C" w:rsidP="0022381C">
      <w:pPr>
        <w:widowControl w:val="0"/>
        <w:spacing w:line="0" w:lineRule="atLeast"/>
        <w:ind w:firstLine="400"/>
        <w:jc w:val="right"/>
        <w:rPr>
          <w:sz w:val="28"/>
          <w:szCs w:val="28"/>
          <w:lang w:val="kk-KZ" w:eastAsia="en-US"/>
        </w:rPr>
      </w:pPr>
      <w:r w:rsidRPr="00BD0F49">
        <w:rPr>
          <w:sz w:val="28"/>
          <w:szCs w:val="28"/>
          <w:lang w:val="kk-KZ" w:eastAsia="en-US"/>
        </w:rPr>
        <w:t xml:space="preserve"> 4-қосымша </w:t>
      </w:r>
    </w:p>
    <w:p w:rsidR="0022381C" w:rsidRPr="00BD0F49" w:rsidRDefault="0022381C" w:rsidP="0022381C">
      <w:pPr>
        <w:ind w:firstLine="709"/>
        <w:jc w:val="right"/>
        <w:rPr>
          <w:sz w:val="28"/>
          <w:szCs w:val="28"/>
          <w:lang w:val="kk-KZ"/>
        </w:rPr>
      </w:pPr>
    </w:p>
    <w:p w:rsidR="0022381C" w:rsidRPr="00BD0F49" w:rsidRDefault="0022381C" w:rsidP="00BD0F49">
      <w:pPr>
        <w:ind w:firstLine="720"/>
        <w:jc w:val="center"/>
        <w:rPr>
          <w:szCs w:val="28"/>
          <w:lang w:val="kk-KZ"/>
        </w:rPr>
      </w:pPr>
    </w:p>
    <w:p w:rsidR="00BD0F49" w:rsidRPr="00FB621C" w:rsidRDefault="00BD0F49" w:rsidP="00BD0F49">
      <w:pPr>
        <w:pStyle w:val="pc"/>
        <w:spacing w:before="0" w:beforeAutospacing="0" w:after="0" w:afterAutospacing="0"/>
        <w:jc w:val="center"/>
        <w:rPr>
          <w:rStyle w:val="s1"/>
          <w:rFonts w:ascii="Times New Roman" w:hAnsi="Times New Roman" w:cs="Times New Roman"/>
          <w:sz w:val="28"/>
          <w:szCs w:val="24"/>
          <w:lang w:val="kk-KZ"/>
        </w:rPr>
      </w:pPr>
      <w:r w:rsidRPr="00BD0F49">
        <w:rPr>
          <w:rStyle w:val="s1"/>
          <w:rFonts w:ascii="Times New Roman" w:hAnsi="Times New Roman" w:cs="Times New Roman"/>
          <w:b w:val="0"/>
          <w:sz w:val="28"/>
          <w:szCs w:val="24"/>
          <w:lang w:val="kk-KZ"/>
        </w:rPr>
        <w:t>Ең төмен резервтік талаптарды (бұдан әрі – ЕРТ) орындау туралы</w:t>
      </w:r>
    </w:p>
    <w:p w:rsidR="00BD0F49" w:rsidRPr="00FB621C" w:rsidRDefault="00BD0F49" w:rsidP="00BD0F49">
      <w:pPr>
        <w:pStyle w:val="pc"/>
        <w:spacing w:before="0" w:beforeAutospacing="0" w:after="0" w:afterAutospacing="0"/>
        <w:jc w:val="center"/>
        <w:rPr>
          <w:rStyle w:val="s1"/>
          <w:rFonts w:ascii="Times New Roman" w:hAnsi="Times New Roman" w:cs="Times New Roman"/>
          <w:sz w:val="28"/>
          <w:szCs w:val="24"/>
          <w:lang w:val="kk-KZ"/>
        </w:rPr>
      </w:pPr>
      <w:r w:rsidRPr="00BD0F49">
        <w:rPr>
          <w:rStyle w:val="s1"/>
          <w:rFonts w:ascii="Times New Roman" w:hAnsi="Times New Roman" w:cs="Times New Roman"/>
          <w:b w:val="0"/>
          <w:sz w:val="28"/>
          <w:szCs w:val="24"/>
          <w:lang w:val="kk-KZ"/>
        </w:rPr>
        <w:t> ақпарат</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sz w:val="28"/>
          <w:szCs w:val="28"/>
          <w:lang w:val="kk-KZ"/>
        </w:rPr>
        <w:t> </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color w:val="000000"/>
          <w:sz w:val="28"/>
          <w:lang w:val="kk-KZ"/>
        </w:rPr>
        <w:t>ЕРТ айқындау кезеңі: ______ бастап _______ аралығы</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color w:val="000000"/>
          <w:sz w:val="28"/>
          <w:lang w:val="kk-KZ"/>
        </w:rPr>
        <w:t xml:space="preserve">Резервтік активтерді қалыптастыру кезеңі: ______ бастап _______ аралығы  </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color w:val="000000"/>
          <w:sz w:val="28"/>
          <w:lang w:val="kk-KZ"/>
        </w:rPr>
        <w:t>БСН ______________________________________</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color w:val="000000"/>
          <w:sz w:val="28"/>
          <w:lang w:val="kk-KZ"/>
        </w:rPr>
        <w:t>Банктің атауы ________________________</w:t>
      </w:r>
    </w:p>
    <w:p w:rsidR="00BD0F49" w:rsidRPr="00BD0F49" w:rsidRDefault="00BD0F49" w:rsidP="00BD0F49">
      <w:pPr>
        <w:pStyle w:val="pj"/>
        <w:spacing w:before="0" w:beforeAutospacing="0" w:after="0" w:afterAutospacing="0"/>
        <w:ind w:firstLine="400"/>
        <w:jc w:val="both"/>
        <w:rPr>
          <w:color w:val="000000"/>
          <w:sz w:val="28"/>
          <w:lang w:val="kk-KZ"/>
        </w:rPr>
      </w:pPr>
      <w:r w:rsidRPr="00BD0F49">
        <w:rPr>
          <w:color w:val="000000"/>
          <w:sz w:val="28"/>
          <w:lang w:val="kk-KZ"/>
        </w:rPr>
        <w:t>Репо операциялары бойынша түзету коэффициенті:</w:t>
      </w:r>
    </w:p>
    <w:p w:rsidR="00BD0F49" w:rsidRPr="00BD0F49" w:rsidRDefault="00BD0F49" w:rsidP="00BD0F49">
      <w:pPr>
        <w:pStyle w:val="pj"/>
        <w:spacing w:before="0" w:beforeAutospacing="0" w:after="0" w:afterAutospacing="0"/>
        <w:ind w:firstLine="1134"/>
        <w:jc w:val="both"/>
        <w:rPr>
          <w:color w:val="000000"/>
          <w:sz w:val="28"/>
          <w:lang w:val="kk-KZ"/>
        </w:rPr>
      </w:pPr>
      <w:r w:rsidRPr="00BD0F49">
        <w:rPr>
          <w:color w:val="000000"/>
          <w:sz w:val="28"/>
          <w:lang w:val="kk-KZ"/>
        </w:rPr>
        <w:t>ұлттық валютада ___</w:t>
      </w:r>
    </w:p>
    <w:p w:rsidR="00BD0F49" w:rsidRPr="00BD0F49" w:rsidRDefault="00BD0F49" w:rsidP="00BD0F49">
      <w:pPr>
        <w:pStyle w:val="pj"/>
        <w:spacing w:before="0" w:beforeAutospacing="0" w:after="0" w:afterAutospacing="0"/>
        <w:ind w:firstLine="1134"/>
        <w:jc w:val="both"/>
        <w:rPr>
          <w:color w:val="000000"/>
          <w:sz w:val="28"/>
          <w:lang w:val="kk-KZ"/>
        </w:rPr>
      </w:pPr>
      <w:r w:rsidRPr="00BD0F49">
        <w:rPr>
          <w:color w:val="000000"/>
          <w:sz w:val="28"/>
          <w:lang w:val="kk-KZ"/>
        </w:rPr>
        <w:t>шетел валютасында ____</w:t>
      </w:r>
    </w:p>
    <w:p w:rsidR="00BD0F49" w:rsidRPr="00BD0F49" w:rsidRDefault="00BD0F49" w:rsidP="00BD0F49">
      <w:pPr>
        <w:pStyle w:val="pj"/>
        <w:rPr>
          <w:sz w:val="28"/>
          <w:szCs w:val="28"/>
          <w:lang w:val="kk-KZ"/>
        </w:rPr>
      </w:pPr>
      <w:r w:rsidRPr="00BD0F49">
        <w:rPr>
          <w:sz w:val="28"/>
          <w:szCs w:val="28"/>
          <w:lang w:val="kk-KZ"/>
        </w:rPr>
        <w:t> </w:t>
      </w:r>
    </w:p>
    <w:p w:rsidR="00BD0F49" w:rsidRPr="00BD0F49" w:rsidRDefault="00BD0F49" w:rsidP="00BD0F49">
      <w:pPr>
        <w:pStyle w:val="pc"/>
        <w:spacing w:before="0" w:beforeAutospacing="0" w:after="0" w:afterAutospacing="0"/>
        <w:jc w:val="center"/>
        <w:rPr>
          <w:color w:val="000000"/>
          <w:sz w:val="28"/>
          <w:szCs w:val="28"/>
          <w:lang w:val="kk-KZ"/>
        </w:rPr>
      </w:pPr>
      <w:r w:rsidRPr="00BD0F49">
        <w:rPr>
          <w:color w:val="000000"/>
          <w:sz w:val="28"/>
          <w:szCs w:val="28"/>
          <w:lang w:val="kk-KZ"/>
        </w:rPr>
        <w:t xml:space="preserve">1-кесте. ЕРТ есебіне қабылданатын банк міндеттемелерінің мөлшері туралы күн сайынғы </w:t>
      </w:r>
      <w:r w:rsidRPr="00FB621C">
        <w:rPr>
          <w:bCs/>
          <w:sz w:val="28"/>
          <w:szCs w:val="28"/>
          <w:lang w:val="kk-KZ"/>
        </w:rPr>
        <w:t>деректер (мың теңгемен</w:t>
      </w:r>
      <w:r w:rsidRPr="00BD0F49">
        <w:rPr>
          <w:color w:val="000000"/>
          <w:sz w:val="28"/>
          <w:szCs w:val="28"/>
          <w:lang w:val="kk-KZ"/>
        </w:rPr>
        <w:t>)</w:t>
      </w:r>
    </w:p>
    <w:p w:rsidR="00BD0F49" w:rsidRPr="00BD0F49" w:rsidRDefault="00BD0F49" w:rsidP="00BD0F49">
      <w:pPr>
        <w:pStyle w:val="pc"/>
        <w:spacing w:before="0" w:beforeAutospacing="0" w:after="0" w:afterAutospacing="0"/>
        <w:jc w:val="center"/>
        <w:rPr>
          <w:sz w:val="28"/>
          <w:szCs w:val="28"/>
          <w:lang w:val="kk-KZ"/>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961"/>
        <w:gridCol w:w="1843"/>
        <w:gridCol w:w="1748"/>
        <w:gridCol w:w="1513"/>
        <w:gridCol w:w="1843"/>
        <w:gridCol w:w="1688"/>
      </w:tblGrid>
      <w:tr w:rsidR="00BD0F49" w:rsidRPr="00BD0F49" w:rsidTr="00BD0F49">
        <w:trPr>
          <w:jc w:val="center"/>
        </w:trPr>
        <w:tc>
          <w:tcPr>
            <w:tcW w:w="821" w:type="pct"/>
            <w:gridSpan w:val="2"/>
            <w:vMerge w:val="restart"/>
            <w:tcMar>
              <w:top w:w="0" w:type="dxa"/>
              <w:left w:w="108" w:type="dxa"/>
              <w:bottom w:w="0" w:type="dxa"/>
              <w:right w:w="108" w:type="dxa"/>
            </w:tcMar>
          </w:tcPr>
          <w:p w:rsidR="00BD0F49" w:rsidRPr="00BD0F49" w:rsidRDefault="00BD0F49" w:rsidP="00BD0F49">
            <w:pPr>
              <w:pStyle w:val="pji"/>
              <w:spacing w:line="276" w:lineRule="auto"/>
              <w:jc w:val="center"/>
              <w:rPr>
                <w:color w:val="auto"/>
                <w:lang w:val="kk-KZ"/>
              </w:rPr>
            </w:pPr>
            <w:r w:rsidRPr="00BD0F49">
              <w:rPr>
                <w:lang w:val="kk-KZ"/>
              </w:rPr>
              <w:t>ЕРТ айқындау кезеңі</w:t>
            </w:r>
          </w:p>
        </w:tc>
        <w:tc>
          <w:tcPr>
            <w:tcW w:w="4179" w:type="pct"/>
            <w:gridSpan w:val="5"/>
            <w:tcMar>
              <w:top w:w="0" w:type="dxa"/>
              <w:left w:w="108" w:type="dxa"/>
              <w:bottom w:w="0" w:type="dxa"/>
              <w:right w:w="108" w:type="dxa"/>
            </w:tcMar>
          </w:tcPr>
          <w:p w:rsidR="00BD0F49" w:rsidRPr="00BD0F49" w:rsidRDefault="00BD0F49" w:rsidP="00BD0F49">
            <w:pPr>
              <w:pStyle w:val="pji"/>
              <w:spacing w:line="276" w:lineRule="auto"/>
              <w:jc w:val="center"/>
              <w:rPr>
                <w:color w:val="auto"/>
                <w:lang w:val="kk-KZ"/>
              </w:rPr>
            </w:pPr>
            <w:r w:rsidRPr="00BD0F49">
              <w:rPr>
                <w:lang w:val="kk-KZ"/>
              </w:rPr>
              <w:t>Ұлттық валютадағы</w:t>
            </w:r>
          </w:p>
        </w:tc>
      </w:tr>
      <w:tr w:rsidR="00BD0F49" w:rsidRPr="00BD0F49" w:rsidTr="00BD0F49">
        <w:trPr>
          <w:trHeight w:val="355"/>
          <w:jc w:val="center"/>
        </w:trPr>
        <w:tc>
          <w:tcPr>
            <w:tcW w:w="821" w:type="pct"/>
            <w:gridSpan w:val="2"/>
            <w:vMerge/>
            <w:tcMar>
              <w:top w:w="0" w:type="dxa"/>
              <w:left w:w="108" w:type="dxa"/>
              <w:bottom w:w="0" w:type="dxa"/>
              <w:right w:w="108" w:type="dxa"/>
            </w:tcMar>
            <w:vAlign w:val="center"/>
            <w:hideMark/>
          </w:tcPr>
          <w:p w:rsidR="00BD0F49" w:rsidRPr="00BD0F49" w:rsidRDefault="00BD0F49" w:rsidP="00BD0F49">
            <w:pPr>
              <w:pStyle w:val="pji"/>
              <w:spacing w:line="276" w:lineRule="auto"/>
              <w:jc w:val="center"/>
              <w:rPr>
                <w:color w:val="auto"/>
                <w:lang w:val="kk-KZ"/>
              </w:rPr>
            </w:pPr>
          </w:p>
        </w:tc>
        <w:tc>
          <w:tcPr>
            <w:tcW w:w="892" w:type="pct"/>
            <w:vMerge w:val="restart"/>
          </w:tcPr>
          <w:p w:rsidR="00BD0F49" w:rsidRPr="00BD0F49" w:rsidRDefault="00BD0F49" w:rsidP="00BD0F49">
            <w:pPr>
              <w:pStyle w:val="pji"/>
              <w:spacing w:line="276" w:lineRule="auto"/>
              <w:jc w:val="center"/>
              <w:rPr>
                <w:color w:val="auto"/>
                <w:lang w:val="kk-KZ"/>
              </w:rPr>
            </w:pPr>
            <w:r w:rsidRPr="00BD0F49">
              <w:rPr>
                <w:color w:val="auto"/>
                <w:lang w:val="kk-KZ"/>
              </w:rPr>
              <w:t xml:space="preserve">Міндеттемелердің бірінші санаты </w:t>
            </w:r>
          </w:p>
        </w:tc>
        <w:tc>
          <w:tcPr>
            <w:tcW w:w="2470" w:type="pct"/>
            <w:gridSpan w:val="3"/>
          </w:tcPr>
          <w:p w:rsidR="00BD0F49" w:rsidRPr="00BD0F49" w:rsidRDefault="00BD0F49" w:rsidP="00BD0F49">
            <w:pPr>
              <w:pStyle w:val="pji"/>
              <w:spacing w:line="276" w:lineRule="auto"/>
              <w:jc w:val="center"/>
              <w:rPr>
                <w:color w:val="auto"/>
                <w:lang w:val="kk-KZ"/>
              </w:rPr>
            </w:pPr>
            <w:r w:rsidRPr="00BD0F49">
              <w:rPr>
                <w:color w:val="auto"/>
                <w:lang w:val="kk-KZ"/>
              </w:rPr>
              <w:t>Міндеттемелердің екінші санаты</w:t>
            </w:r>
          </w:p>
        </w:tc>
        <w:tc>
          <w:tcPr>
            <w:tcW w:w="817" w:type="pct"/>
            <w:vMerge w:val="restart"/>
          </w:tcPr>
          <w:p w:rsidR="00BD0F49" w:rsidRPr="00BD0F49" w:rsidRDefault="00BD0F49" w:rsidP="00BD0F49">
            <w:pPr>
              <w:pStyle w:val="pji"/>
              <w:spacing w:line="276" w:lineRule="auto"/>
              <w:jc w:val="center"/>
              <w:rPr>
                <w:color w:val="auto"/>
                <w:lang w:val="kk-KZ"/>
              </w:rPr>
            </w:pPr>
            <w:r w:rsidRPr="00BD0F49">
              <w:rPr>
                <w:color w:val="auto"/>
                <w:lang w:val="kk-KZ"/>
              </w:rPr>
              <w:t>Міндеттемелердің үшінші санаты</w:t>
            </w:r>
          </w:p>
        </w:tc>
      </w:tr>
      <w:tr w:rsidR="00BD0F49" w:rsidRPr="00BD0F49" w:rsidTr="00BD0F49">
        <w:trPr>
          <w:trHeight w:val="317"/>
          <w:jc w:val="center"/>
        </w:trPr>
        <w:tc>
          <w:tcPr>
            <w:tcW w:w="821" w:type="pct"/>
            <w:gridSpan w:val="2"/>
            <w:vMerge/>
            <w:tcMar>
              <w:top w:w="0" w:type="dxa"/>
              <w:left w:w="108" w:type="dxa"/>
              <w:bottom w:w="0" w:type="dxa"/>
              <w:right w:w="108" w:type="dxa"/>
            </w:tcMar>
            <w:vAlign w:val="center"/>
          </w:tcPr>
          <w:p w:rsidR="00BD0F49" w:rsidRPr="00BD0F49" w:rsidRDefault="00BD0F49" w:rsidP="00BD0F49">
            <w:pPr>
              <w:pStyle w:val="pji"/>
              <w:spacing w:line="276" w:lineRule="auto"/>
              <w:jc w:val="center"/>
              <w:rPr>
                <w:color w:val="auto"/>
                <w:lang w:val="kk-KZ"/>
              </w:rPr>
            </w:pPr>
          </w:p>
        </w:tc>
        <w:tc>
          <w:tcPr>
            <w:tcW w:w="892" w:type="pct"/>
            <w:vMerge/>
          </w:tcPr>
          <w:p w:rsidR="00BD0F49" w:rsidRPr="00BD0F49" w:rsidRDefault="00BD0F49" w:rsidP="00BD0F49">
            <w:pPr>
              <w:pStyle w:val="pji"/>
              <w:spacing w:line="276" w:lineRule="auto"/>
              <w:jc w:val="center"/>
              <w:rPr>
                <w:color w:val="auto"/>
                <w:lang w:val="kk-KZ"/>
              </w:rPr>
            </w:pPr>
          </w:p>
        </w:tc>
        <w:tc>
          <w:tcPr>
            <w:tcW w:w="846" w:type="pct"/>
            <w:vMerge w:val="restart"/>
          </w:tcPr>
          <w:p w:rsidR="00BD0F49" w:rsidRPr="00BD0F49" w:rsidRDefault="00BD0F49" w:rsidP="00BD0F49">
            <w:pPr>
              <w:pStyle w:val="pji"/>
              <w:spacing w:line="276" w:lineRule="auto"/>
              <w:jc w:val="center"/>
              <w:rPr>
                <w:color w:val="auto"/>
                <w:lang w:val="kk-KZ"/>
              </w:rPr>
            </w:pPr>
            <w:r w:rsidRPr="00BD0F49">
              <w:rPr>
                <w:lang w:val="kk-KZ"/>
              </w:rPr>
              <w:t>репо операциялары бойынша міндеттемелер</w:t>
            </w:r>
          </w:p>
        </w:tc>
        <w:tc>
          <w:tcPr>
            <w:tcW w:w="732" w:type="pct"/>
            <w:vMerge w:val="restart"/>
          </w:tcPr>
          <w:p w:rsidR="00BD0F49" w:rsidRPr="00BD0F49" w:rsidRDefault="00BD0F49" w:rsidP="00BD0F49">
            <w:pPr>
              <w:pStyle w:val="pji"/>
              <w:spacing w:line="276" w:lineRule="auto"/>
              <w:jc w:val="center"/>
              <w:rPr>
                <w:color w:val="auto"/>
                <w:lang w:val="kk-KZ"/>
              </w:rPr>
            </w:pPr>
            <w:r w:rsidRPr="00BD0F49">
              <w:rPr>
                <w:lang w:val="kk-KZ"/>
              </w:rPr>
              <w:t>кері репо операциялары бойынша талаптар</w:t>
            </w:r>
          </w:p>
        </w:tc>
        <w:tc>
          <w:tcPr>
            <w:tcW w:w="892" w:type="pct"/>
            <w:vMerge w:val="restart"/>
          </w:tcPr>
          <w:p w:rsidR="00BD0F49" w:rsidRPr="00BD0F49" w:rsidRDefault="00BD0F49" w:rsidP="00BD0F49">
            <w:pPr>
              <w:pStyle w:val="pji"/>
              <w:spacing w:line="276" w:lineRule="auto"/>
              <w:jc w:val="center"/>
              <w:rPr>
                <w:color w:val="auto"/>
                <w:lang w:val="kk-KZ"/>
              </w:rPr>
            </w:pPr>
            <w:r w:rsidRPr="00BD0F49">
              <w:rPr>
                <w:lang w:val="kk-KZ"/>
              </w:rPr>
              <w:t>ақша нарығындағы банкаралық операциялар бойынша талаптар</w:t>
            </w:r>
          </w:p>
        </w:tc>
        <w:tc>
          <w:tcPr>
            <w:tcW w:w="817" w:type="pct"/>
            <w:vMerge/>
          </w:tcPr>
          <w:p w:rsidR="00BD0F49" w:rsidRPr="00BD0F49" w:rsidRDefault="00BD0F49" w:rsidP="00BD0F49">
            <w:pPr>
              <w:pStyle w:val="pji"/>
              <w:spacing w:line="276" w:lineRule="auto"/>
              <w:jc w:val="center"/>
              <w:rPr>
                <w:color w:val="auto"/>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lang w:val="kk-KZ"/>
              </w:rPr>
              <w:t xml:space="preserve">Күні </w:t>
            </w:r>
          </w:p>
        </w:tc>
        <w:tc>
          <w:tcPr>
            <w:tcW w:w="46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lang w:val="kk-KZ"/>
              </w:rPr>
              <w:t xml:space="preserve">Датасы  </w:t>
            </w:r>
          </w:p>
        </w:tc>
        <w:tc>
          <w:tcPr>
            <w:tcW w:w="892"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c>
          <w:tcPr>
            <w:tcW w:w="846" w:type="pct"/>
            <w:vMerge/>
          </w:tcPr>
          <w:p w:rsidR="00BD0F49" w:rsidRPr="00BD0F49" w:rsidRDefault="00BD0F49" w:rsidP="00BD0F49">
            <w:pPr>
              <w:pStyle w:val="pji"/>
              <w:spacing w:line="276" w:lineRule="auto"/>
              <w:jc w:val="center"/>
              <w:rPr>
                <w:color w:val="auto"/>
                <w:lang w:val="kk-KZ"/>
              </w:rPr>
            </w:pPr>
          </w:p>
        </w:tc>
        <w:tc>
          <w:tcPr>
            <w:tcW w:w="732"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c>
          <w:tcPr>
            <w:tcW w:w="892"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c>
          <w:tcPr>
            <w:tcW w:w="817"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w:t>
            </w:r>
          </w:p>
        </w:tc>
        <w:tc>
          <w:tcPr>
            <w:tcW w:w="46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w:t>
            </w:r>
          </w:p>
        </w:tc>
        <w:tc>
          <w:tcPr>
            <w:tcW w:w="892"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3</w:t>
            </w:r>
          </w:p>
        </w:tc>
        <w:tc>
          <w:tcPr>
            <w:tcW w:w="846" w:type="pct"/>
          </w:tcPr>
          <w:p w:rsidR="00BD0F49" w:rsidRPr="00BD0F49" w:rsidRDefault="00BD0F49" w:rsidP="00BD0F49">
            <w:pPr>
              <w:pStyle w:val="pji"/>
              <w:spacing w:line="276" w:lineRule="auto"/>
              <w:jc w:val="center"/>
              <w:rPr>
                <w:color w:val="auto"/>
                <w:lang w:val="kk-KZ"/>
              </w:rPr>
            </w:pPr>
            <w:r w:rsidRPr="00BD0F49">
              <w:rPr>
                <w:color w:val="auto"/>
                <w:lang w:val="kk-KZ"/>
              </w:rPr>
              <w:t>4</w:t>
            </w:r>
          </w:p>
        </w:tc>
        <w:tc>
          <w:tcPr>
            <w:tcW w:w="732"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5</w:t>
            </w:r>
          </w:p>
        </w:tc>
        <w:tc>
          <w:tcPr>
            <w:tcW w:w="892"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6</w:t>
            </w:r>
          </w:p>
        </w:tc>
        <w:tc>
          <w:tcPr>
            <w:tcW w:w="817"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7</w:t>
            </w: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3</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4</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5</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6</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7</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8</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9</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10</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11</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12</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13</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lastRenderedPageBreak/>
              <w:t>14</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15</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16</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17</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18</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19</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20</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21</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22</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23</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24</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25</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26</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27</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356"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28</w:t>
            </w:r>
          </w:p>
        </w:tc>
        <w:tc>
          <w:tcPr>
            <w:tcW w:w="465"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821" w:type="pct"/>
            <w:gridSpan w:val="2"/>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lang w:val="kk-KZ"/>
              </w:rPr>
              <w:t>Орташа алынған мәні</w:t>
            </w: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46" w:type="pct"/>
          </w:tcPr>
          <w:p w:rsidR="00BD0F49" w:rsidRPr="00BD0F49" w:rsidRDefault="00BD0F49" w:rsidP="00BD0F49">
            <w:pPr>
              <w:rPr>
                <w:lang w:val="kk-KZ"/>
              </w:rPr>
            </w:pPr>
          </w:p>
        </w:tc>
        <w:tc>
          <w:tcPr>
            <w:tcW w:w="732" w:type="pct"/>
            <w:tcMar>
              <w:top w:w="0" w:type="dxa"/>
              <w:left w:w="108" w:type="dxa"/>
              <w:bottom w:w="0" w:type="dxa"/>
              <w:right w:w="108" w:type="dxa"/>
            </w:tcMar>
            <w:hideMark/>
          </w:tcPr>
          <w:p w:rsidR="00BD0F49" w:rsidRPr="00BD0F49" w:rsidRDefault="00BD0F49" w:rsidP="00BD0F49">
            <w:pPr>
              <w:rPr>
                <w:lang w:val="kk-KZ"/>
              </w:rPr>
            </w:pPr>
          </w:p>
        </w:tc>
        <w:tc>
          <w:tcPr>
            <w:tcW w:w="892" w:type="pct"/>
            <w:tcMar>
              <w:top w:w="0" w:type="dxa"/>
              <w:left w:w="108" w:type="dxa"/>
              <w:bottom w:w="0" w:type="dxa"/>
              <w:right w:w="108" w:type="dxa"/>
            </w:tcMar>
            <w:hideMark/>
          </w:tcPr>
          <w:p w:rsidR="00BD0F49" w:rsidRPr="00BD0F49" w:rsidRDefault="00BD0F49" w:rsidP="00BD0F49">
            <w:pPr>
              <w:rPr>
                <w:lang w:val="kk-KZ"/>
              </w:rPr>
            </w:pPr>
          </w:p>
        </w:tc>
        <w:tc>
          <w:tcPr>
            <w:tcW w:w="817" w:type="pct"/>
            <w:tcMar>
              <w:top w:w="0" w:type="dxa"/>
              <w:left w:w="108" w:type="dxa"/>
              <w:bottom w:w="0" w:type="dxa"/>
              <w:right w:w="108" w:type="dxa"/>
            </w:tcMar>
            <w:hideMark/>
          </w:tcPr>
          <w:p w:rsidR="00BD0F49" w:rsidRPr="00BD0F49" w:rsidRDefault="00BD0F49" w:rsidP="00BD0F49">
            <w:pPr>
              <w:rPr>
                <w:lang w:val="kk-KZ"/>
              </w:rPr>
            </w:pPr>
          </w:p>
        </w:tc>
      </w:tr>
    </w:tbl>
    <w:p w:rsidR="00BD0F49" w:rsidRDefault="00BD0F49" w:rsidP="00BD0F49">
      <w:pPr>
        <w:pStyle w:val="pj"/>
        <w:spacing w:before="0" w:beforeAutospacing="0" w:after="0" w:afterAutospacing="0"/>
        <w:ind w:firstLine="400"/>
        <w:jc w:val="both"/>
        <w:rPr>
          <w:sz w:val="28"/>
          <w:lang w:val="kk-KZ"/>
        </w:rPr>
      </w:pPr>
    </w:p>
    <w:p w:rsidR="00BD0F49" w:rsidRPr="00BD0F49" w:rsidRDefault="00BD0F49" w:rsidP="00BD0F49">
      <w:pPr>
        <w:pStyle w:val="pj"/>
        <w:spacing w:before="0" w:beforeAutospacing="0" w:after="0" w:afterAutospacing="0"/>
        <w:ind w:firstLine="400"/>
        <w:jc w:val="both"/>
        <w:rPr>
          <w:sz w:val="28"/>
          <w:lang w:val="kk-KZ"/>
        </w:rPr>
      </w:pPr>
      <w:r w:rsidRPr="00BD0F49">
        <w:rPr>
          <w:sz w:val="28"/>
          <w:lang w:val="kk-KZ"/>
        </w:rPr>
        <w:t xml:space="preserve">1-кестенің </w:t>
      </w:r>
      <w:r w:rsidRPr="00BD0F49">
        <w:rPr>
          <w:color w:val="000000"/>
          <w:sz w:val="28"/>
          <w:lang w:val="kk-KZ"/>
        </w:rPr>
        <w:t>жалғасы</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9"/>
        <w:gridCol w:w="1826"/>
        <w:gridCol w:w="1512"/>
        <w:gridCol w:w="2122"/>
        <w:gridCol w:w="1768"/>
      </w:tblGrid>
      <w:tr w:rsidR="00BD0F49" w:rsidRPr="00BD0F49" w:rsidTr="00BD0F49">
        <w:trPr>
          <w:jc w:val="center"/>
        </w:trPr>
        <w:tc>
          <w:tcPr>
            <w:tcW w:w="5000" w:type="pct"/>
            <w:gridSpan w:val="5"/>
            <w:tcMar>
              <w:top w:w="0" w:type="dxa"/>
              <w:left w:w="108" w:type="dxa"/>
              <w:bottom w:w="0" w:type="dxa"/>
              <w:right w:w="108" w:type="dxa"/>
            </w:tcMar>
          </w:tcPr>
          <w:p w:rsidR="00BD0F49" w:rsidRPr="00BD0F49" w:rsidRDefault="00BD0F49" w:rsidP="00BD0F49">
            <w:pPr>
              <w:pStyle w:val="pji"/>
              <w:spacing w:line="276" w:lineRule="auto"/>
              <w:jc w:val="center"/>
              <w:rPr>
                <w:color w:val="auto"/>
                <w:lang w:val="kk-KZ"/>
              </w:rPr>
            </w:pPr>
            <w:r w:rsidRPr="00BD0F49">
              <w:rPr>
                <w:rStyle w:val="s1"/>
                <w:rFonts w:ascii="Times New Roman" w:hAnsi="Times New Roman" w:cs="Times New Roman"/>
                <w:b w:val="0"/>
                <w:sz w:val="24"/>
                <w:szCs w:val="24"/>
                <w:lang w:val="kk-KZ"/>
              </w:rPr>
              <w:t xml:space="preserve">Шетел </w:t>
            </w:r>
            <w:r w:rsidRPr="00BD0F49">
              <w:rPr>
                <w:lang w:val="kk-KZ"/>
              </w:rPr>
              <w:t>валютасындағы</w:t>
            </w:r>
          </w:p>
        </w:tc>
      </w:tr>
      <w:tr w:rsidR="00BD0F49" w:rsidRPr="00BD0F49" w:rsidTr="00BD0F49">
        <w:trPr>
          <w:trHeight w:val="317"/>
          <w:jc w:val="center"/>
        </w:trPr>
        <w:tc>
          <w:tcPr>
            <w:tcW w:w="1014" w:type="pct"/>
            <w:vMerge w:val="restart"/>
          </w:tcPr>
          <w:p w:rsidR="00BD0F49" w:rsidRPr="00BD0F49" w:rsidRDefault="00BD0F49" w:rsidP="00BD0F49">
            <w:pPr>
              <w:pStyle w:val="pji"/>
              <w:spacing w:line="276" w:lineRule="auto"/>
              <w:jc w:val="center"/>
              <w:rPr>
                <w:color w:val="auto"/>
                <w:lang w:val="kk-KZ"/>
              </w:rPr>
            </w:pPr>
            <w:r w:rsidRPr="00BD0F49">
              <w:rPr>
                <w:color w:val="auto"/>
                <w:lang w:val="kk-KZ"/>
              </w:rPr>
              <w:t>Міндеттемелердің бірінші санаты</w:t>
            </w:r>
          </w:p>
        </w:tc>
        <w:tc>
          <w:tcPr>
            <w:tcW w:w="3011" w:type="pct"/>
            <w:gridSpan w:val="3"/>
          </w:tcPr>
          <w:p w:rsidR="00BD0F49" w:rsidRPr="00BD0F49" w:rsidRDefault="00BD0F49" w:rsidP="00BD0F49">
            <w:pPr>
              <w:pStyle w:val="pji"/>
              <w:spacing w:line="276" w:lineRule="auto"/>
              <w:jc w:val="center"/>
              <w:rPr>
                <w:color w:val="auto"/>
                <w:lang w:val="kk-KZ"/>
              </w:rPr>
            </w:pPr>
            <w:r w:rsidRPr="00BD0F49">
              <w:rPr>
                <w:color w:val="auto"/>
                <w:lang w:val="kk-KZ"/>
              </w:rPr>
              <w:t>Міндеттемелердің екінші санаты</w:t>
            </w:r>
          </w:p>
        </w:tc>
        <w:tc>
          <w:tcPr>
            <w:tcW w:w="975" w:type="pct"/>
            <w:vMerge w:val="restart"/>
          </w:tcPr>
          <w:p w:rsidR="00BD0F49" w:rsidRPr="00BD0F49" w:rsidRDefault="00BD0F49" w:rsidP="00BD0F49">
            <w:pPr>
              <w:pStyle w:val="pji"/>
              <w:spacing w:line="276" w:lineRule="auto"/>
              <w:jc w:val="center"/>
              <w:rPr>
                <w:color w:val="auto"/>
                <w:lang w:val="kk-KZ"/>
              </w:rPr>
            </w:pPr>
            <w:r w:rsidRPr="00BD0F49">
              <w:rPr>
                <w:color w:val="auto"/>
                <w:lang w:val="kk-KZ"/>
              </w:rPr>
              <w:t>Міндеттемелердің үшінші санаты</w:t>
            </w:r>
          </w:p>
        </w:tc>
      </w:tr>
      <w:tr w:rsidR="00BD0F49" w:rsidRPr="00BD0F49" w:rsidTr="00BD0F49">
        <w:trPr>
          <w:trHeight w:val="317"/>
          <w:jc w:val="center"/>
        </w:trPr>
        <w:tc>
          <w:tcPr>
            <w:tcW w:w="1014"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c>
          <w:tcPr>
            <w:tcW w:w="1007" w:type="pct"/>
          </w:tcPr>
          <w:p w:rsidR="00BD0F49" w:rsidRPr="00BD0F49" w:rsidRDefault="00BD0F49" w:rsidP="00BD0F49">
            <w:pPr>
              <w:pStyle w:val="pji"/>
              <w:spacing w:line="276" w:lineRule="auto"/>
              <w:jc w:val="center"/>
              <w:rPr>
                <w:color w:val="auto"/>
                <w:lang w:val="kk-KZ"/>
              </w:rPr>
            </w:pPr>
            <w:r w:rsidRPr="00BD0F49">
              <w:rPr>
                <w:lang w:val="kk-KZ"/>
              </w:rPr>
              <w:t>репо операциялары бойынша міндеттемелер</w:t>
            </w:r>
          </w:p>
        </w:tc>
        <w:tc>
          <w:tcPr>
            <w:tcW w:w="834"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lang w:val="kk-KZ"/>
              </w:rPr>
              <w:t>кері репо операциялары бойынша талаптар</w:t>
            </w:r>
          </w:p>
        </w:tc>
        <w:tc>
          <w:tcPr>
            <w:tcW w:w="1170"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lang w:val="kk-KZ"/>
              </w:rPr>
              <w:t>ақша нарығындағы банкаралық операциялар бойынша талаптар</w:t>
            </w:r>
          </w:p>
        </w:tc>
        <w:tc>
          <w:tcPr>
            <w:tcW w:w="975" w:type="pct"/>
            <w:vMerge/>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8</w:t>
            </w:r>
          </w:p>
        </w:tc>
        <w:tc>
          <w:tcPr>
            <w:tcW w:w="1007" w:type="pct"/>
          </w:tcPr>
          <w:p w:rsidR="00BD0F49" w:rsidRPr="00BD0F49" w:rsidRDefault="00BD0F49" w:rsidP="00BD0F49">
            <w:pPr>
              <w:pStyle w:val="pji"/>
              <w:spacing w:line="276" w:lineRule="auto"/>
              <w:jc w:val="center"/>
              <w:rPr>
                <w:color w:val="auto"/>
                <w:lang w:val="kk-KZ"/>
              </w:rPr>
            </w:pPr>
            <w:r w:rsidRPr="00BD0F49">
              <w:rPr>
                <w:color w:val="auto"/>
                <w:lang w:val="kk-KZ"/>
              </w:rPr>
              <w:t>9</w:t>
            </w:r>
          </w:p>
        </w:tc>
        <w:tc>
          <w:tcPr>
            <w:tcW w:w="834"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10</w:t>
            </w:r>
          </w:p>
        </w:tc>
        <w:tc>
          <w:tcPr>
            <w:tcW w:w="1170"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11</w:t>
            </w:r>
          </w:p>
        </w:tc>
        <w:tc>
          <w:tcPr>
            <w:tcW w:w="97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12</w:t>
            </w: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r w:rsidR="00BD0F49" w:rsidRPr="00BD0F49" w:rsidTr="00BD0F49">
        <w:trPr>
          <w:jc w:val="center"/>
        </w:trPr>
        <w:tc>
          <w:tcPr>
            <w:tcW w:w="1014" w:type="pct"/>
            <w:tcMar>
              <w:top w:w="0" w:type="dxa"/>
              <w:left w:w="108" w:type="dxa"/>
              <w:bottom w:w="0" w:type="dxa"/>
              <w:right w:w="108" w:type="dxa"/>
            </w:tcMar>
            <w:hideMark/>
          </w:tcPr>
          <w:p w:rsidR="00BD0F49" w:rsidRPr="00BD0F49" w:rsidRDefault="00BD0F49" w:rsidP="00BD0F49">
            <w:pPr>
              <w:rPr>
                <w:lang w:val="kk-KZ"/>
              </w:rPr>
            </w:pPr>
          </w:p>
        </w:tc>
        <w:tc>
          <w:tcPr>
            <w:tcW w:w="1007" w:type="pct"/>
          </w:tcPr>
          <w:p w:rsidR="00BD0F49" w:rsidRPr="00BD0F49" w:rsidRDefault="00BD0F49" w:rsidP="00BD0F49">
            <w:pPr>
              <w:rPr>
                <w:lang w:val="kk-KZ"/>
              </w:rPr>
            </w:pPr>
          </w:p>
        </w:tc>
        <w:tc>
          <w:tcPr>
            <w:tcW w:w="834" w:type="pct"/>
            <w:tcMar>
              <w:top w:w="0" w:type="dxa"/>
              <w:left w:w="108" w:type="dxa"/>
              <w:bottom w:w="0" w:type="dxa"/>
              <w:right w:w="108" w:type="dxa"/>
            </w:tcMar>
            <w:hideMark/>
          </w:tcPr>
          <w:p w:rsidR="00BD0F49" w:rsidRPr="00BD0F49" w:rsidRDefault="00BD0F49" w:rsidP="00BD0F49">
            <w:pPr>
              <w:rPr>
                <w:lang w:val="kk-KZ"/>
              </w:rPr>
            </w:pPr>
          </w:p>
        </w:tc>
        <w:tc>
          <w:tcPr>
            <w:tcW w:w="1170" w:type="pct"/>
            <w:tcMar>
              <w:top w:w="0" w:type="dxa"/>
              <w:left w:w="108" w:type="dxa"/>
              <w:bottom w:w="0" w:type="dxa"/>
              <w:right w:w="108" w:type="dxa"/>
            </w:tcMar>
            <w:hideMark/>
          </w:tcPr>
          <w:p w:rsidR="00BD0F49" w:rsidRPr="00BD0F49" w:rsidRDefault="00BD0F49" w:rsidP="00BD0F49">
            <w:pPr>
              <w:rPr>
                <w:lang w:val="kk-KZ"/>
              </w:rPr>
            </w:pPr>
          </w:p>
        </w:tc>
        <w:tc>
          <w:tcPr>
            <w:tcW w:w="975" w:type="pct"/>
            <w:tcMar>
              <w:top w:w="0" w:type="dxa"/>
              <w:left w:w="108" w:type="dxa"/>
              <w:bottom w:w="0" w:type="dxa"/>
              <w:right w:w="108" w:type="dxa"/>
            </w:tcMar>
            <w:hideMark/>
          </w:tcPr>
          <w:p w:rsidR="00BD0F49" w:rsidRPr="00BD0F49" w:rsidRDefault="00BD0F49" w:rsidP="00BD0F49">
            <w:pPr>
              <w:rPr>
                <w:lang w:val="kk-KZ"/>
              </w:rPr>
            </w:pPr>
          </w:p>
        </w:tc>
      </w:tr>
    </w:tbl>
    <w:p w:rsidR="00BD0F49" w:rsidRPr="00BD0F49" w:rsidRDefault="00BD0F49" w:rsidP="00BD0F49">
      <w:pPr>
        <w:pStyle w:val="pj"/>
        <w:spacing w:before="0" w:beforeAutospacing="0" w:after="0" w:afterAutospacing="0"/>
        <w:ind w:firstLine="709"/>
        <w:jc w:val="both"/>
        <w:rPr>
          <w:sz w:val="28"/>
          <w:szCs w:val="28"/>
          <w:lang w:val="kk-KZ"/>
        </w:rPr>
      </w:pPr>
      <w:r w:rsidRPr="00BD0F49">
        <w:rPr>
          <w:sz w:val="28"/>
          <w:lang w:val="kk-KZ"/>
        </w:rPr>
        <w:t> </w:t>
      </w:r>
      <w:r w:rsidRPr="00BD0F49">
        <w:rPr>
          <w:sz w:val="28"/>
          <w:szCs w:val="28"/>
          <w:lang w:val="kk-KZ"/>
        </w:rPr>
        <w:t>Ескертпе: демалыс немесе мереке күндері үшін алдыңғы жұмыс күнінің мәндері толтырылады.</w:t>
      </w:r>
    </w:p>
    <w:p w:rsidR="00BD0F49" w:rsidRPr="00BD0F49" w:rsidRDefault="00BD0F49" w:rsidP="00BD0F49">
      <w:pPr>
        <w:pStyle w:val="pj"/>
        <w:spacing w:before="0" w:beforeAutospacing="0" w:after="0" w:afterAutospacing="0"/>
        <w:ind w:firstLine="709"/>
        <w:jc w:val="both"/>
        <w:rPr>
          <w:sz w:val="28"/>
          <w:szCs w:val="28"/>
          <w:lang w:val="kk-KZ"/>
        </w:rPr>
      </w:pPr>
    </w:p>
    <w:p w:rsidR="00BD0F49" w:rsidRPr="00BD0F49" w:rsidRDefault="00BD0F49" w:rsidP="00BD0F49">
      <w:pPr>
        <w:pStyle w:val="pj"/>
        <w:spacing w:before="0" w:beforeAutospacing="0" w:after="0" w:afterAutospacing="0"/>
        <w:ind w:firstLine="400"/>
        <w:jc w:val="center"/>
        <w:rPr>
          <w:color w:val="000000"/>
          <w:sz w:val="28"/>
          <w:lang w:val="kk-KZ"/>
        </w:rPr>
      </w:pPr>
      <w:r w:rsidRPr="00BD0F49">
        <w:rPr>
          <w:color w:val="000000"/>
          <w:sz w:val="28"/>
          <w:lang w:val="kk-KZ"/>
        </w:rPr>
        <w:t xml:space="preserve">2-кесте. Резервтік активтерді есептеуге арналған күн сайынғы деректер </w:t>
      </w:r>
    </w:p>
    <w:p w:rsidR="00BD0F49" w:rsidRDefault="00BD0F49" w:rsidP="00BD0F49">
      <w:pPr>
        <w:pStyle w:val="pj"/>
        <w:spacing w:before="0" w:beforeAutospacing="0" w:after="0" w:afterAutospacing="0"/>
        <w:ind w:firstLine="400"/>
        <w:jc w:val="center"/>
        <w:rPr>
          <w:color w:val="000000"/>
          <w:sz w:val="28"/>
          <w:lang w:val="kk-KZ"/>
        </w:rPr>
      </w:pPr>
      <w:r w:rsidRPr="00BD0F49">
        <w:rPr>
          <w:color w:val="000000"/>
          <w:sz w:val="28"/>
          <w:lang w:val="kk-KZ"/>
        </w:rPr>
        <w:t>(мың теңгемен)</w:t>
      </w:r>
    </w:p>
    <w:p w:rsidR="00BD0F49" w:rsidRPr="00BD0F49" w:rsidRDefault="00BD0F49" w:rsidP="00BD0F49">
      <w:pPr>
        <w:pStyle w:val="pj"/>
        <w:spacing w:before="0" w:beforeAutospacing="0" w:after="0" w:afterAutospacing="0"/>
        <w:ind w:firstLine="400"/>
        <w:jc w:val="center"/>
        <w:rPr>
          <w:color w:val="000000"/>
          <w:sz w:val="28"/>
          <w:lang w:val="kk-KZ"/>
        </w:rPr>
      </w:pP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1526"/>
        <w:gridCol w:w="3944"/>
        <w:gridCol w:w="2695"/>
      </w:tblGrid>
      <w:tr w:rsidR="00BD0F49" w:rsidRPr="00FB621C" w:rsidTr="00BD0F49">
        <w:trPr>
          <w:trHeight w:val="239"/>
          <w:jc w:val="center"/>
        </w:trPr>
        <w:tc>
          <w:tcPr>
            <w:tcW w:w="1329" w:type="pct"/>
            <w:gridSpan w:val="2"/>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Резервтік активтерді қалыптастыру кезеңі</w:t>
            </w:r>
          </w:p>
        </w:tc>
        <w:tc>
          <w:tcPr>
            <w:tcW w:w="2181" w:type="pct"/>
            <w:vMerge w:val="restar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Қазақстан Республикасы Ұлттық Банкінің корреспонденттік шоттарындағы ұлттық валютамен ақша қалдығы</w:t>
            </w:r>
          </w:p>
        </w:tc>
        <w:tc>
          <w:tcPr>
            <w:tcW w:w="1490" w:type="pct"/>
            <w:vMerge w:val="restar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Банк кассасындағы ұлттық валютадағы қолма-қол ақша</w:t>
            </w: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Күні</w:t>
            </w:r>
          </w:p>
        </w:tc>
        <w:tc>
          <w:tcPr>
            <w:tcW w:w="844"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Датасы</w:t>
            </w:r>
          </w:p>
        </w:tc>
        <w:tc>
          <w:tcPr>
            <w:tcW w:w="2181" w:type="pct"/>
            <w:vMerge/>
            <w:vAlign w:val="center"/>
            <w:hideMark/>
          </w:tcPr>
          <w:p w:rsidR="00BD0F49" w:rsidRPr="00BD0F49" w:rsidRDefault="00BD0F49" w:rsidP="00BD0F49">
            <w:pPr>
              <w:rPr>
                <w:lang w:val="kk-KZ"/>
              </w:rPr>
            </w:pPr>
          </w:p>
        </w:tc>
        <w:tc>
          <w:tcPr>
            <w:tcW w:w="1490" w:type="pct"/>
            <w:vMerge/>
            <w:vAlign w:val="center"/>
            <w:hideMark/>
          </w:tcPr>
          <w:p w:rsidR="00BD0F49" w:rsidRPr="00BD0F49" w:rsidRDefault="00BD0F49" w:rsidP="00BD0F49">
            <w:pPr>
              <w:rPr>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1</w:t>
            </w:r>
          </w:p>
        </w:tc>
        <w:tc>
          <w:tcPr>
            <w:tcW w:w="844"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2</w:t>
            </w:r>
          </w:p>
        </w:tc>
        <w:tc>
          <w:tcPr>
            <w:tcW w:w="2181"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3</w:t>
            </w:r>
          </w:p>
        </w:tc>
        <w:tc>
          <w:tcPr>
            <w:tcW w:w="1490" w:type="pct"/>
            <w:tcMar>
              <w:top w:w="0" w:type="dxa"/>
              <w:left w:w="108" w:type="dxa"/>
              <w:bottom w:w="0" w:type="dxa"/>
              <w:right w:w="108" w:type="dxa"/>
            </w:tcMar>
            <w:hideMark/>
          </w:tcPr>
          <w:p w:rsidR="00BD0F49" w:rsidRPr="00BD0F49" w:rsidRDefault="00BD0F49" w:rsidP="00BD0F49">
            <w:pPr>
              <w:pStyle w:val="pc"/>
              <w:jc w:val="center"/>
              <w:rPr>
                <w:lang w:val="kk-KZ"/>
              </w:rPr>
            </w:pPr>
            <w:r w:rsidRPr="00BD0F49">
              <w:rPr>
                <w:lang w:val="kk-KZ"/>
              </w:rPr>
              <w:t>4</w:t>
            </w: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3</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4</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5</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6</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7</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8</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9</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10</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11</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12</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13</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14</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15</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16</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17</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18</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19</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20</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21</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22</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lastRenderedPageBreak/>
              <w:t>23</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24</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25</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26</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27</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485" w:type="pct"/>
            <w:tcMar>
              <w:top w:w="0" w:type="dxa"/>
              <w:left w:w="108" w:type="dxa"/>
              <w:bottom w:w="0" w:type="dxa"/>
              <w:right w:w="108" w:type="dxa"/>
            </w:tcMar>
            <w:hideMark/>
          </w:tcPr>
          <w:p w:rsidR="00BD0F49" w:rsidRPr="00BD0F49" w:rsidRDefault="00BD0F49" w:rsidP="00BD0F49">
            <w:pPr>
              <w:pStyle w:val="pji"/>
              <w:spacing w:line="276" w:lineRule="auto"/>
              <w:jc w:val="center"/>
              <w:rPr>
                <w:color w:val="auto"/>
                <w:lang w:val="kk-KZ"/>
              </w:rPr>
            </w:pPr>
            <w:r w:rsidRPr="00BD0F49">
              <w:rPr>
                <w:color w:val="auto"/>
                <w:lang w:val="kk-KZ"/>
              </w:rPr>
              <w:t>28</w:t>
            </w:r>
          </w:p>
        </w:tc>
        <w:tc>
          <w:tcPr>
            <w:tcW w:w="844" w:type="pct"/>
            <w:tcMar>
              <w:top w:w="0" w:type="dxa"/>
              <w:left w:w="108" w:type="dxa"/>
              <w:bottom w:w="0" w:type="dxa"/>
              <w:right w:w="108" w:type="dxa"/>
            </w:tcMar>
            <w:hideMark/>
          </w:tcPr>
          <w:p w:rsidR="00BD0F49" w:rsidRPr="00BD0F49" w:rsidRDefault="00BD0F49" w:rsidP="00BD0F49">
            <w:pPr>
              <w:rPr>
                <w:lang w:val="kk-KZ"/>
              </w:rPr>
            </w:pPr>
          </w:p>
        </w:tc>
        <w:tc>
          <w:tcPr>
            <w:tcW w:w="2181" w:type="pct"/>
            <w:tcMar>
              <w:top w:w="0" w:type="dxa"/>
              <w:left w:w="108" w:type="dxa"/>
              <w:bottom w:w="0" w:type="dxa"/>
              <w:right w:w="108" w:type="dxa"/>
            </w:tcMar>
            <w:hideMark/>
          </w:tcPr>
          <w:p w:rsidR="00BD0F49" w:rsidRPr="00BD0F49" w:rsidRDefault="00BD0F49" w:rsidP="00BD0F49">
            <w:pPr>
              <w:rPr>
                <w:sz w:val="20"/>
                <w:szCs w:val="20"/>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r w:rsidR="00BD0F49" w:rsidRPr="00BD0F49" w:rsidTr="00BD0F49">
        <w:trPr>
          <w:jc w:val="center"/>
        </w:trPr>
        <w:tc>
          <w:tcPr>
            <w:tcW w:w="1329" w:type="pct"/>
            <w:gridSpan w:val="2"/>
            <w:tcMar>
              <w:top w:w="0" w:type="dxa"/>
              <w:left w:w="108" w:type="dxa"/>
              <w:bottom w:w="0" w:type="dxa"/>
              <w:right w:w="108" w:type="dxa"/>
            </w:tcMar>
            <w:hideMark/>
          </w:tcPr>
          <w:p w:rsidR="00BD0F49" w:rsidRPr="00BD0F49" w:rsidRDefault="00BD0F49" w:rsidP="00BD0F49">
            <w:pPr>
              <w:pStyle w:val="pji"/>
              <w:spacing w:line="276" w:lineRule="auto"/>
              <w:rPr>
                <w:color w:val="auto"/>
                <w:lang w:val="kk-KZ"/>
              </w:rPr>
            </w:pPr>
            <w:r w:rsidRPr="00BD0F49">
              <w:rPr>
                <w:lang w:val="kk-KZ"/>
              </w:rPr>
              <w:t>Орташа алынған мәні</w:t>
            </w:r>
          </w:p>
        </w:tc>
        <w:tc>
          <w:tcPr>
            <w:tcW w:w="2181" w:type="pct"/>
            <w:tcMar>
              <w:top w:w="0" w:type="dxa"/>
              <w:left w:w="108" w:type="dxa"/>
              <w:bottom w:w="0" w:type="dxa"/>
              <w:right w:w="108" w:type="dxa"/>
            </w:tcMar>
            <w:hideMark/>
          </w:tcPr>
          <w:p w:rsidR="00BD0F49" w:rsidRPr="00BD0F49" w:rsidRDefault="00BD0F49" w:rsidP="00BD0F49">
            <w:pPr>
              <w:rPr>
                <w:lang w:val="kk-KZ"/>
              </w:rPr>
            </w:pPr>
          </w:p>
        </w:tc>
        <w:tc>
          <w:tcPr>
            <w:tcW w:w="1490" w:type="pct"/>
            <w:tcMar>
              <w:top w:w="0" w:type="dxa"/>
              <w:left w:w="108" w:type="dxa"/>
              <w:bottom w:w="0" w:type="dxa"/>
              <w:right w:w="108" w:type="dxa"/>
            </w:tcMar>
            <w:hideMark/>
          </w:tcPr>
          <w:p w:rsidR="00BD0F49" w:rsidRPr="00BD0F49" w:rsidRDefault="00BD0F49" w:rsidP="00BD0F49">
            <w:pPr>
              <w:rPr>
                <w:sz w:val="20"/>
                <w:szCs w:val="20"/>
                <w:lang w:val="kk-KZ"/>
              </w:rPr>
            </w:pPr>
          </w:p>
        </w:tc>
      </w:tr>
    </w:tbl>
    <w:p w:rsidR="00BD0F49" w:rsidRPr="003C483B" w:rsidRDefault="00BD0F49" w:rsidP="003C483B">
      <w:pPr>
        <w:pStyle w:val="pj"/>
        <w:spacing w:before="0" w:beforeAutospacing="0" w:after="0" w:afterAutospacing="0"/>
        <w:ind w:firstLine="709"/>
        <w:jc w:val="both"/>
        <w:rPr>
          <w:color w:val="000000"/>
          <w:sz w:val="28"/>
          <w:lang w:val="kk-KZ"/>
        </w:rPr>
      </w:pPr>
      <w:r w:rsidRPr="003C483B">
        <w:rPr>
          <w:color w:val="000000"/>
          <w:sz w:val="28"/>
          <w:lang w:val="kk-KZ"/>
        </w:rPr>
        <w:t>Ескертпе: демалыс және мереке күндері үшін алдыңғы жұмыс күнінің мәндері толтырылады.</w:t>
      </w:r>
    </w:p>
    <w:p w:rsidR="00BD0F49" w:rsidRPr="003C483B" w:rsidRDefault="00BD0F49" w:rsidP="003C483B">
      <w:pPr>
        <w:pStyle w:val="pj"/>
        <w:spacing w:before="0" w:beforeAutospacing="0" w:after="0" w:afterAutospacing="0"/>
        <w:ind w:firstLine="709"/>
        <w:jc w:val="both"/>
        <w:rPr>
          <w:color w:val="000000"/>
          <w:sz w:val="28"/>
          <w:lang w:val="kk-KZ"/>
        </w:rPr>
      </w:pPr>
      <w:r w:rsidRPr="003C483B">
        <w:rPr>
          <w:color w:val="000000"/>
          <w:sz w:val="28"/>
          <w:lang w:val="kk-KZ"/>
        </w:rPr>
        <w:t> </w:t>
      </w:r>
    </w:p>
    <w:p w:rsidR="00BD0F49" w:rsidRPr="003C483B" w:rsidRDefault="00BD0F49" w:rsidP="003C483B">
      <w:pPr>
        <w:pStyle w:val="pc"/>
        <w:spacing w:before="0" w:beforeAutospacing="0" w:after="0" w:afterAutospacing="0"/>
        <w:jc w:val="center"/>
        <w:rPr>
          <w:color w:val="000000"/>
          <w:sz w:val="28"/>
          <w:lang w:val="kk-KZ"/>
        </w:rPr>
      </w:pPr>
      <w:r w:rsidRPr="003C483B">
        <w:rPr>
          <w:color w:val="000000"/>
          <w:sz w:val="28"/>
          <w:lang w:val="kk-KZ"/>
        </w:rPr>
        <w:t>3-кесте. ЕРТ есептеу</w:t>
      </w:r>
    </w:p>
    <w:p w:rsidR="00BD0F49" w:rsidRPr="003C483B" w:rsidRDefault="00BD0F49" w:rsidP="003C483B">
      <w:pPr>
        <w:pStyle w:val="pc"/>
        <w:spacing w:before="0" w:beforeAutospacing="0" w:after="0" w:afterAutospacing="0"/>
        <w:jc w:val="center"/>
        <w:rPr>
          <w:color w:val="000000"/>
          <w:sz w:val="28"/>
          <w:lang w:val="kk-KZ"/>
        </w:rPr>
      </w:pPr>
      <w:r w:rsidRPr="003C483B">
        <w:rPr>
          <w:color w:val="000000"/>
          <w:sz w:val="28"/>
          <w:lang w:val="kk-KZ"/>
        </w:rPr>
        <w:t>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4827"/>
        <w:gridCol w:w="1843"/>
        <w:gridCol w:w="1135"/>
        <w:gridCol w:w="1131"/>
      </w:tblGrid>
      <w:tr w:rsidR="00BD0F49" w:rsidRPr="003C483B" w:rsidTr="00BD0F49">
        <w:trPr>
          <w:jc w:val="center"/>
        </w:trPr>
        <w:tc>
          <w:tcPr>
            <w:tcW w:w="559" w:type="pct"/>
            <w:tcMar>
              <w:top w:w="0" w:type="dxa"/>
              <w:left w:w="108" w:type="dxa"/>
              <w:bottom w:w="0" w:type="dxa"/>
              <w:right w:w="108" w:type="dxa"/>
            </w:tcMar>
            <w:vAlign w:val="center"/>
          </w:tcPr>
          <w:p w:rsidR="00BD0F49" w:rsidRPr="003C483B" w:rsidRDefault="00BD0F49" w:rsidP="003C483B">
            <w:pPr>
              <w:pStyle w:val="pc"/>
              <w:spacing w:before="0" w:beforeAutospacing="0" w:after="0" w:afterAutospacing="0"/>
              <w:jc w:val="center"/>
              <w:rPr>
                <w:lang w:val="kk-KZ"/>
              </w:rPr>
            </w:pPr>
            <w:r w:rsidRPr="003C483B">
              <w:rPr>
                <w:lang w:val="kk-KZ"/>
              </w:rPr>
              <w:t>Жолдың коды</w:t>
            </w:r>
          </w:p>
        </w:tc>
        <w:tc>
          <w:tcPr>
            <w:tcW w:w="2399" w:type="pct"/>
            <w:tcMar>
              <w:top w:w="0" w:type="dxa"/>
              <w:left w:w="108" w:type="dxa"/>
              <w:bottom w:w="0" w:type="dxa"/>
              <w:right w:w="108" w:type="dxa"/>
            </w:tcMar>
            <w:vAlign w:val="center"/>
          </w:tcPr>
          <w:p w:rsidR="00BD0F49" w:rsidRPr="003C483B" w:rsidRDefault="00BD0F49" w:rsidP="003C483B">
            <w:pPr>
              <w:pStyle w:val="pc"/>
              <w:spacing w:before="0" w:beforeAutospacing="0" w:after="0" w:afterAutospacing="0"/>
              <w:jc w:val="center"/>
              <w:rPr>
                <w:lang w:val="kk-KZ"/>
              </w:rPr>
            </w:pPr>
            <w:r w:rsidRPr="003C483B">
              <w:rPr>
                <w:lang w:val="kk-KZ"/>
              </w:rPr>
              <w:t>Жолдың аты</w:t>
            </w:r>
          </w:p>
        </w:tc>
        <w:tc>
          <w:tcPr>
            <w:tcW w:w="916" w:type="pct"/>
            <w:tcMar>
              <w:top w:w="0" w:type="dxa"/>
              <w:left w:w="108" w:type="dxa"/>
              <w:bottom w:w="0" w:type="dxa"/>
              <w:right w:w="108" w:type="dxa"/>
            </w:tcMar>
            <w:vAlign w:val="center"/>
          </w:tcPr>
          <w:p w:rsidR="00BD0F49" w:rsidRPr="003C483B" w:rsidRDefault="00BD0F49" w:rsidP="003C483B">
            <w:pPr>
              <w:pStyle w:val="pc"/>
              <w:spacing w:before="0" w:beforeAutospacing="0" w:after="0" w:afterAutospacing="0"/>
              <w:jc w:val="center"/>
              <w:rPr>
                <w:lang w:val="kk-KZ"/>
              </w:rPr>
            </w:pPr>
            <w:r w:rsidRPr="003C483B">
              <w:rPr>
                <w:lang w:val="kk-KZ"/>
              </w:rPr>
              <w:t>Міндеттемелер бойынша орташа мән (мың теңгемен)</w:t>
            </w:r>
          </w:p>
        </w:tc>
        <w:tc>
          <w:tcPr>
            <w:tcW w:w="564" w:type="pct"/>
            <w:vAlign w:val="center"/>
          </w:tcPr>
          <w:p w:rsidR="00BD0F49" w:rsidRPr="003C483B" w:rsidRDefault="00BD0F49" w:rsidP="003C483B">
            <w:pPr>
              <w:pStyle w:val="pc"/>
              <w:spacing w:before="0" w:beforeAutospacing="0" w:after="0" w:afterAutospacing="0"/>
              <w:jc w:val="center"/>
              <w:rPr>
                <w:lang w:val="kk-KZ"/>
              </w:rPr>
            </w:pPr>
            <w:r w:rsidRPr="003C483B">
              <w:rPr>
                <w:lang w:val="kk-KZ"/>
              </w:rPr>
              <w:t>ЕРТ нормативі</w:t>
            </w:r>
          </w:p>
        </w:tc>
        <w:tc>
          <w:tcPr>
            <w:tcW w:w="562" w:type="pct"/>
            <w:vAlign w:val="center"/>
          </w:tcPr>
          <w:p w:rsidR="003C483B" w:rsidRDefault="00BD0F49" w:rsidP="003C483B">
            <w:pPr>
              <w:pStyle w:val="pc"/>
              <w:spacing w:before="0" w:beforeAutospacing="0" w:after="0" w:afterAutospacing="0"/>
              <w:jc w:val="center"/>
              <w:rPr>
                <w:lang w:val="kk-KZ"/>
              </w:rPr>
            </w:pPr>
            <w:r w:rsidRPr="003C483B">
              <w:rPr>
                <w:lang w:val="kk-KZ"/>
              </w:rPr>
              <w:t>ЕРТ</w:t>
            </w:r>
            <w:r w:rsidR="003C483B">
              <w:rPr>
                <w:lang w:val="kk-KZ"/>
              </w:rPr>
              <w:t xml:space="preserve"> </w:t>
            </w:r>
          </w:p>
          <w:p w:rsidR="00BD0F49" w:rsidRPr="003C483B" w:rsidRDefault="00BD0F49" w:rsidP="003C483B">
            <w:pPr>
              <w:pStyle w:val="pc"/>
              <w:spacing w:before="0" w:beforeAutospacing="0" w:after="0" w:afterAutospacing="0"/>
              <w:jc w:val="center"/>
              <w:rPr>
                <w:lang w:val="kk-KZ"/>
              </w:rPr>
            </w:pPr>
            <w:r w:rsidRPr="003C483B">
              <w:rPr>
                <w:lang w:val="kk-KZ"/>
              </w:rPr>
              <w:t>(мың теңгемен)</w:t>
            </w:r>
          </w:p>
        </w:tc>
      </w:tr>
      <w:tr w:rsidR="00BD0F49" w:rsidRPr="003C483B" w:rsidTr="00BD0F49">
        <w:trPr>
          <w:jc w:val="center"/>
        </w:trPr>
        <w:tc>
          <w:tcPr>
            <w:tcW w:w="559" w:type="pct"/>
            <w:tcMar>
              <w:top w:w="0" w:type="dxa"/>
              <w:left w:w="108" w:type="dxa"/>
              <w:bottom w:w="0" w:type="dxa"/>
              <w:right w:w="108" w:type="dxa"/>
            </w:tcMar>
          </w:tcPr>
          <w:p w:rsidR="00BD0F49" w:rsidRPr="003C483B" w:rsidRDefault="00BD0F49" w:rsidP="003C483B">
            <w:pPr>
              <w:pStyle w:val="pc"/>
              <w:spacing w:before="0" w:beforeAutospacing="0" w:after="0" w:afterAutospacing="0"/>
              <w:jc w:val="center"/>
              <w:rPr>
                <w:lang w:val="kk-KZ"/>
              </w:rPr>
            </w:pPr>
            <w:r w:rsidRPr="003C483B">
              <w:rPr>
                <w:lang w:val="kk-KZ"/>
              </w:rPr>
              <w:t>1</w:t>
            </w:r>
          </w:p>
        </w:tc>
        <w:tc>
          <w:tcPr>
            <w:tcW w:w="2399" w:type="pct"/>
            <w:tcMar>
              <w:top w:w="0" w:type="dxa"/>
              <w:left w:w="108" w:type="dxa"/>
              <w:bottom w:w="0" w:type="dxa"/>
              <w:right w:w="108" w:type="dxa"/>
            </w:tcMar>
          </w:tcPr>
          <w:p w:rsidR="00BD0F49" w:rsidRPr="003C483B" w:rsidRDefault="00BD0F49" w:rsidP="003C483B">
            <w:pPr>
              <w:pStyle w:val="pc"/>
              <w:spacing w:before="0" w:beforeAutospacing="0" w:after="0" w:afterAutospacing="0"/>
              <w:jc w:val="center"/>
              <w:rPr>
                <w:lang w:val="kk-KZ"/>
              </w:rPr>
            </w:pPr>
            <w:r w:rsidRPr="003C483B">
              <w:rPr>
                <w:lang w:val="kk-KZ"/>
              </w:rPr>
              <w:t>2</w:t>
            </w:r>
          </w:p>
        </w:tc>
        <w:tc>
          <w:tcPr>
            <w:tcW w:w="916" w:type="pct"/>
            <w:tcMar>
              <w:top w:w="0" w:type="dxa"/>
              <w:left w:w="108" w:type="dxa"/>
              <w:bottom w:w="0" w:type="dxa"/>
              <w:right w:w="108" w:type="dxa"/>
            </w:tcMar>
          </w:tcPr>
          <w:p w:rsidR="00BD0F49" w:rsidRPr="003C483B" w:rsidRDefault="00BD0F49" w:rsidP="003C483B">
            <w:pPr>
              <w:pStyle w:val="pc"/>
              <w:spacing w:before="0" w:beforeAutospacing="0" w:after="0" w:afterAutospacing="0"/>
              <w:jc w:val="center"/>
              <w:rPr>
                <w:lang w:val="kk-KZ"/>
              </w:rPr>
            </w:pPr>
            <w:r w:rsidRPr="003C483B">
              <w:rPr>
                <w:lang w:val="kk-KZ"/>
              </w:rPr>
              <w:t>3</w:t>
            </w:r>
          </w:p>
        </w:tc>
        <w:tc>
          <w:tcPr>
            <w:tcW w:w="564" w:type="pct"/>
          </w:tcPr>
          <w:p w:rsidR="00BD0F49" w:rsidRPr="003C483B" w:rsidRDefault="00BD0F49" w:rsidP="003C483B">
            <w:pPr>
              <w:pStyle w:val="pc"/>
              <w:spacing w:before="0" w:beforeAutospacing="0" w:after="0" w:afterAutospacing="0"/>
              <w:jc w:val="center"/>
              <w:rPr>
                <w:lang w:val="kk-KZ"/>
              </w:rPr>
            </w:pPr>
            <w:r w:rsidRPr="003C483B">
              <w:rPr>
                <w:lang w:val="kk-KZ"/>
              </w:rPr>
              <w:t>4</w:t>
            </w:r>
          </w:p>
        </w:tc>
        <w:tc>
          <w:tcPr>
            <w:tcW w:w="562" w:type="pct"/>
          </w:tcPr>
          <w:p w:rsidR="00BD0F49" w:rsidRPr="003C483B" w:rsidRDefault="00BD0F49" w:rsidP="003C483B">
            <w:pPr>
              <w:pStyle w:val="pc"/>
              <w:spacing w:before="0" w:beforeAutospacing="0" w:after="0" w:afterAutospacing="0"/>
              <w:jc w:val="center"/>
              <w:rPr>
                <w:lang w:val="kk-KZ"/>
              </w:rPr>
            </w:pPr>
            <w:r w:rsidRPr="003C483B">
              <w:rPr>
                <w:lang w:val="kk-KZ"/>
              </w:rPr>
              <w:t>5</w:t>
            </w:r>
          </w:p>
        </w:tc>
      </w:tr>
      <w:tr w:rsidR="00BD0F49" w:rsidRPr="00FB621C" w:rsidTr="00BD0F49">
        <w:trPr>
          <w:jc w:val="center"/>
        </w:trPr>
        <w:tc>
          <w:tcPr>
            <w:tcW w:w="559" w:type="pct"/>
            <w:tcMar>
              <w:top w:w="0" w:type="dxa"/>
              <w:left w:w="108" w:type="dxa"/>
              <w:bottom w:w="0" w:type="dxa"/>
              <w:right w:w="108" w:type="dxa"/>
            </w:tcMar>
            <w:hideMark/>
          </w:tcPr>
          <w:p w:rsidR="00BD0F49" w:rsidRPr="003C483B" w:rsidRDefault="00BD0F49" w:rsidP="003C483B">
            <w:pPr>
              <w:pStyle w:val="pji"/>
              <w:jc w:val="center"/>
              <w:rPr>
                <w:color w:val="auto"/>
                <w:lang w:val="kk-KZ"/>
              </w:rPr>
            </w:pPr>
            <w:r w:rsidRPr="003C483B">
              <w:rPr>
                <w:color w:val="auto"/>
                <w:lang w:val="kk-KZ"/>
              </w:rPr>
              <w:t>1</w:t>
            </w:r>
          </w:p>
        </w:tc>
        <w:tc>
          <w:tcPr>
            <w:tcW w:w="2399" w:type="pct"/>
            <w:tcMar>
              <w:top w:w="0" w:type="dxa"/>
              <w:left w:w="108" w:type="dxa"/>
              <w:bottom w:w="0" w:type="dxa"/>
              <w:right w:w="108" w:type="dxa"/>
            </w:tcMar>
            <w:hideMark/>
          </w:tcPr>
          <w:p w:rsidR="00BD0F49" w:rsidRPr="003C483B" w:rsidRDefault="00BD0F49" w:rsidP="003C483B">
            <w:pPr>
              <w:pStyle w:val="pji"/>
              <w:jc w:val="left"/>
              <w:rPr>
                <w:color w:val="auto"/>
                <w:lang w:val="kk-KZ"/>
              </w:rPr>
            </w:pPr>
            <w:r w:rsidRPr="003C483B">
              <w:rPr>
                <w:color w:val="auto"/>
                <w:lang w:val="kk-KZ"/>
              </w:rPr>
              <w:t>Ұлттық валютадағы міндеттемелердің бірінші санаты</w:t>
            </w:r>
          </w:p>
        </w:tc>
        <w:tc>
          <w:tcPr>
            <w:tcW w:w="916" w:type="pct"/>
            <w:tcMar>
              <w:top w:w="0" w:type="dxa"/>
              <w:left w:w="108" w:type="dxa"/>
              <w:bottom w:w="0" w:type="dxa"/>
              <w:right w:w="108" w:type="dxa"/>
            </w:tcMar>
            <w:hideMark/>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FB621C" w:rsidTr="00BD0F49">
        <w:trPr>
          <w:jc w:val="center"/>
        </w:trPr>
        <w:tc>
          <w:tcPr>
            <w:tcW w:w="559" w:type="pct"/>
            <w:tcMar>
              <w:top w:w="0" w:type="dxa"/>
              <w:left w:w="108" w:type="dxa"/>
              <w:bottom w:w="0" w:type="dxa"/>
              <w:right w:w="108" w:type="dxa"/>
            </w:tcMar>
          </w:tcPr>
          <w:p w:rsidR="00BD0F49" w:rsidRPr="003C483B" w:rsidRDefault="00BD0F49" w:rsidP="003C483B">
            <w:pPr>
              <w:pStyle w:val="pji"/>
              <w:jc w:val="center"/>
              <w:rPr>
                <w:color w:val="auto"/>
                <w:lang w:val="kk-KZ"/>
              </w:rPr>
            </w:pPr>
            <w:r w:rsidRPr="003C483B">
              <w:rPr>
                <w:color w:val="auto"/>
                <w:lang w:val="kk-KZ"/>
              </w:rPr>
              <w:t>2</w:t>
            </w:r>
          </w:p>
        </w:tc>
        <w:tc>
          <w:tcPr>
            <w:tcW w:w="2399" w:type="pct"/>
            <w:tcMar>
              <w:top w:w="0" w:type="dxa"/>
              <w:left w:w="108" w:type="dxa"/>
              <w:bottom w:w="0" w:type="dxa"/>
              <w:right w:w="108" w:type="dxa"/>
            </w:tcMar>
          </w:tcPr>
          <w:p w:rsidR="00BD0F49" w:rsidRPr="003C483B" w:rsidRDefault="00BD0F49" w:rsidP="003C483B">
            <w:pPr>
              <w:pStyle w:val="pji"/>
              <w:jc w:val="left"/>
              <w:rPr>
                <w:color w:val="auto"/>
                <w:lang w:val="kk-KZ"/>
              </w:rPr>
            </w:pPr>
            <w:r w:rsidRPr="003C483B">
              <w:rPr>
                <w:color w:val="auto"/>
                <w:lang w:val="kk-KZ"/>
              </w:rPr>
              <w:t>Ұлттық валютадағы міндеттемелердің екінші санаты</w:t>
            </w:r>
          </w:p>
        </w:tc>
        <w:tc>
          <w:tcPr>
            <w:tcW w:w="916" w:type="pct"/>
            <w:tcMar>
              <w:top w:w="0" w:type="dxa"/>
              <w:left w:w="108" w:type="dxa"/>
              <w:bottom w:w="0" w:type="dxa"/>
              <w:right w:w="108" w:type="dxa"/>
            </w:tcMar>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FB621C" w:rsidTr="00BD0F49">
        <w:trPr>
          <w:jc w:val="center"/>
        </w:trPr>
        <w:tc>
          <w:tcPr>
            <w:tcW w:w="559" w:type="pct"/>
            <w:tcMar>
              <w:top w:w="0" w:type="dxa"/>
              <w:left w:w="108" w:type="dxa"/>
              <w:bottom w:w="0" w:type="dxa"/>
              <w:right w:w="108" w:type="dxa"/>
            </w:tcMar>
            <w:hideMark/>
          </w:tcPr>
          <w:p w:rsidR="00BD0F49" w:rsidRPr="003C483B" w:rsidRDefault="00BD0F49" w:rsidP="003C483B">
            <w:pPr>
              <w:pStyle w:val="pji"/>
              <w:jc w:val="center"/>
              <w:rPr>
                <w:color w:val="auto"/>
                <w:lang w:val="kk-KZ"/>
              </w:rPr>
            </w:pPr>
            <w:r w:rsidRPr="003C483B">
              <w:rPr>
                <w:color w:val="auto"/>
                <w:lang w:val="kk-KZ"/>
              </w:rPr>
              <w:t>3</w:t>
            </w:r>
          </w:p>
        </w:tc>
        <w:tc>
          <w:tcPr>
            <w:tcW w:w="2399" w:type="pct"/>
            <w:tcMar>
              <w:top w:w="0" w:type="dxa"/>
              <w:left w:w="108" w:type="dxa"/>
              <w:bottom w:w="0" w:type="dxa"/>
              <w:right w:w="108" w:type="dxa"/>
            </w:tcMar>
            <w:hideMark/>
          </w:tcPr>
          <w:p w:rsidR="00BD0F49" w:rsidRPr="003C483B" w:rsidRDefault="00BD0F49" w:rsidP="003C483B">
            <w:pPr>
              <w:pStyle w:val="pji"/>
              <w:jc w:val="left"/>
              <w:rPr>
                <w:color w:val="auto"/>
                <w:lang w:val="kk-KZ"/>
              </w:rPr>
            </w:pPr>
            <w:r w:rsidRPr="003C483B">
              <w:rPr>
                <w:color w:val="auto"/>
                <w:lang w:val="kk-KZ"/>
              </w:rPr>
              <w:t>Ұлттық валютадағы міндеттемелердің</w:t>
            </w:r>
            <w:r w:rsidRPr="003C483B">
              <w:rPr>
                <w:lang w:val="kk-KZ"/>
              </w:rPr>
              <w:t xml:space="preserve"> </w:t>
            </w:r>
            <w:r w:rsidRPr="003C483B">
              <w:rPr>
                <w:color w:val="auto"/>
                <w:lang w:val="kk-KZ"/>
              </w:rPr>
              <w:t>үшінші санаты</w:t>
            </w:r>
          </w:p>
        </w:tc>
        <w:tc>
          <w:tcPr>
            <w:tcW w:w="916" w:type="pct"/>
            <w:tcMar>
              <w:top w:w="0" w:type="dxa"/>
              <w:left w:w="108" w:type="dxa"/>
              <w:bottom w:w="0" w:type="dxa"/>
              <w:right w:w="108" w:type="dxa"/>
            </w:tcMar>
            <w:hideMark/>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FB621C" w:rsidTr="00BD0F49">
        <w:trPr>
          <w:jc w:val="center"/>
        </w:trPr>
        <w:tc>
          <w:tcPr>
            <w:tcW w:w="559" w:type="pct"/>
            <w:tcMar>
              <w:top w:w="0" w:type="dxa"/>
              <w:left w:w="108" w:type="dxa"/>
              <w:bottom w:w="0" w:type="dxa"/>
              <w:right w:w="108" w:type="dxa"/>
            </w:tcMar>
            <w:hideMark/>
          </w:tcPr>
          <w:p w:rsidR="00BD0F49" w:rsidRPr="003C483B" w:rsidRDefault="00BD0F49" w:rsidP="003C483B">
            <w:pPr>
              <w:pStyle w:val="pji"/>
              <w:jc w:val="center"/>
              <w:rPr>
                <w:color w:val="auto"/>
                <w:lang w:val="kk-KZ"/>
              </w:rPr>
            </w:pPr>
            <w:r w:rsidRPr="003C483B">
              <w:rPr>
                <w:color w:val="auto"/>
                <w:lang w:val="kk-KZ"/>
              </w:rPr>
              <w:t>4</w:t>
            </w:r>
          </w:p>
        </w:tc>
        <w:tc>
          <w:tcPr>
            <w:tcW w:w="2399" w:type="pct"/>
            <w:tcMar>
              <w:top w:w="0" w:type="dxa"/>
              <w:left w:w="108" w:type="dxa"/>
              <w:bottom w:w="0" w:type="dxa"/>
              <w:right w:w="108" w:type="dxa"/>
            </w:tcMar>
            <w:hideMark/>
          </w:tcPr>
          <w:p w:rsidR="00BD0F49" w:rsidRPr="003C483B" w:rsidRDefault="00BD0F49" w:rsidP="003C483B">
            <w:pPr>
              <w:pStyle w:val="pji"/>
              <w:jc w:val="left"/>
              <w:rPr>
                <w:lang w:val="kk-KZ"/>
              </w:rPr>
            </w:pPr>
            <w:r w:rsidRPr="003C483B">
              <w:rPr>
                <w:lang w:val="kk-KZ"/>
              </w:rPr>
              <w:t xml:space="preserve">Шетел валютасындағы </w:t>
            </w:r>
            <w:r w:rsidRPr="003C483B">
              <w:rPr>
                <w:color w:val="auto"/>
                <w:lang w:val="kk-KZ"/>
              </w:rPr>
              <w:t>міндеттемелердің бірінші санаты</w:t>
            </w:r>
          </w:p>
        </w:tc>
        <w:tc>
          <w:tcPr>
            <w:tcW w:w="916" w:type="pct"/>
            <w:tcMar>
              <w:top w:w="0" w:type="dxa"/>
              <w:left w:w="108" w:type="dxa"/>
              <w:bottom w:w="0" w:type="dxa"/>
              <w:right w:w="108" w:type="dxa"/>
            </w:tcMar>
            <w:hideMark/>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FB621C" w:rsidTr="00BD0F49">
        <w:trPr>
          <w:jc w:val="center"/>
        </w:trPr>
        <w:tc>
          <w:tcPr>
            <w:tcW w:w="559" w:type="pct"/>
            <w:tcMar>
              <w:top w:w="0" w:type="dxa"/>
              <w:left w:w="108" w:type="dxa"/>
              <w:bottom w:w="0" w:type="dxa"/>
              <w:right w:w="108" w:type="dxa"/>
            </w:tcMar>
          </w:tcPr>
          <w:p w:rsidR="00BD0F49" w:rsidRPr="003C483B" w:rsidRDefault="00BD0F49" w:rsidP="003C483B">
            <w:pPr>
              <w:pStyle w:val="pji"/>
              <w:jc w:val="center"/>
              <w:rPr>
                <w:color w:val="auto"/>
                <w:lang w:val="kk-KZ"/>
              </w:rPr>
            </w:pPr>
            <w:r w:rsidRPr="003C483B">
              <w:rPr>
                <w:color w:val="auto"/>
                <w:lang w:val="kk-KZ"/>
              </w:rPr>
              <w:t>5</w:t>
            </w:r>
          </w:p>
        </w:tc>
        <w:tc>
          <w:tcPr>
            <w:tcW w:w="2399" w:type="pct"/>
            <w:tcMar>
              <w:top w:w="0" w:type="dxa"/>
              <w:left w:w="108" w:type="dxa"/>
              <w:bottom w:w="0" w:type="dxa"/>
              <w:right w:w="108" w:type="dxa"/>
            </w:tcMar>
          </w:tcPr>
          <w:p w:rsidR="00BD0F49" w:rsidRPr="003C483B" w:rsidDel="00454BA2" w:rsidRDefault="00BD0F49" w:rsidP="003C483B">
            <w:pPr>
              <w:pStyle w:val="pji"/>
              <w:jc w:val="left"/>
              <w:rPr>
                <w:color w:val="auto"/>
                <w:lang w:val="kk-KZ"/>
              </w:rPr>
            </w:pPr>
            <w:r w:rsidRPr="003C483B">
              <w:rPr>
                <w:lang w:val="kk-KZ"/>
              </w:rPr>
              <w:t xml:space="preserve">Шетел валютасындағы </w:t>
            </w:r>
            <w:r w:rsidRPr="003C483B">
              <w:rPr>
                <w:color w:val="auto"/>
                <w:lang w:val="kk-KZ"/>
              </w:rPr>
              <w:t>міндеттемелердің екінші санаты</w:t>
            </w:r>
          </w:p>
        </w:tc>
        <w:tc>
          <w:tcPr>
            <w:tcW w:w="916" w:type="pct"/>
            <w:tcMar>
              <w:top w:w="0" w:type="dxa"/>
              <w:left w:w="108" w:type="dxa"/>
              <w:bottom w:w="0" w:type="dxa"/>
              <w:right w:w="108" w:type="dxa"/>
            </w:tcMar>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FB621C" w:rsidTr="00BD0F49">
        <w:trPr>
          <w:jc w:val="center"/>
        </w:trPr>
        <w:tc>
          <w:tcPr>
            <w:tcW w:w="559" w:type="pct"/>
            <w:tcMar>
              <w:top w:w="0" w:type="dxa"/>
              <w:left w:w="108" w:type="dxa"/>
              <w:bottom w:w="0" w:type="dxa"/>
              <w:right w:w="108" w:type="dxa"/>
            </w:tcMar>
            <w:hideMark/>
          </w:tcPr>
          <w:p w:rsidR="00BD0F49" w:rsidRPr="003C483B" w:rsidRDefault="00BD0F49" w:rsidP="003C483B">
            <w:pPr>
              <w:pStyle w:val="pji"/>
              <w:jc w:val="center"/>
              <w:rPr>
                <w:color w:val="auto"/>
                <w:lang w:val="kk-KZ"/>
              </w:rPr>
            </w:pPr>
            <w:r w:rsidRPr="003C483B">
              <w:rPr>
                <w:color w:val="auto"/>
                <w:lang w:val="kk-KZ"/>
              </w:rPr>
              <w:t>6</w:t>
            </w:r>
          </w:p>
        </w:tc>
        <w:tc>
          <w:tcPr>
            <w:tcW w:w="2399" w:type="pct"/>
            <w:tcMar>
              <w:top w:w="0" w:type="dxa"/>
              <w:left w:w="108" w:type="dxa"/>
              <w:bottom w:w="0" w:type="dxa"/>
              <w:right w:w="108" w:type="dxa"/>
            </w:tcMar>
            <w:hideMark/>
          </w:tcPr>
          <w:p w:rsidR="00BD0F49" w:rsidRPr="003C483B" w:rsidRDefault="00BD0F49" w:rsidP="003C483B">
            <w:pPr>
              <w:pStyle w:val="pji"/>
              <w:jc w:val="left"/>
              <w:rPr>
                <w:color w:val="auto"/>
                <w:lang w:val="kk-KZ"/>
              </w:rPr>
            </w:pPr>
            <w:r w:rsidRPr="003C483B">
              <w:rPr>
                <w:lang w:val="kk-KZ"/>
              </w:rPr>
              <w:t xml:space="preserve">Шетел валютасындағы </w:t>
            </w:r>
            <w:r w:rsidRPr="003C483B">
              <w:rPr>
                <w:color w:val="auto"/>
                <w:lang w:val="kk-KZ"/>
              </w:rPr>
              <w:t>міндеттемелердің үшінші санаты</w:t>
            </w:r>
          </w:p>
        </w:tc>
        <w:tc>
          <w:tcPr>
            <w:tcW w:w="916" w:type="pct"/>
            <w:tcMar>
              <w:top w:w="0" w:type="dxa"/>
              <w:left w:w="108" w:type="dxa"/>
              <w:bottom w:w="0" w:type="dxa"/>
              <w:right w:w="108" w:type="dxa"/>
            </w:tcMar>
            <w:hideMark/>
          </w:tcPr>
          <w:p w:rsidR="00BD0F49" w:rsidRPr="003C483B" w:rsidRDefault="00BD0F49" w:rsidP="003C483B">
            <w:pPr>
              <w:jc w:val="center"/>
              <w:rPr>
                <w:lang w:val="kk-KZ"/>
              </w:rPr>
            </w:pPr>
          </w:p>
        </w:tc>
        <w:tc>
          <w:tcPr>
            <w:tcW w:w="564" w:type="pct"/>
          </w:tcPr>
          <w:p w:rsidR="00BD0F49" w:rsidRPr="003C483B" w:rsidRDefault="00BD0F49" w:rsidP="003C483B">
            <w:pPr>
              <w:jc w:val="center"/>
              <w:rPr>
                <w:lang w:val="kk-KZ"/>
              </w:rPr>
            </w:pPr>
          </w:p>
        </w:tc>
        <w:tc>
          <w:tcPr>
            <w:tcW w:w="562" w:type="pct"/>
          </w:tcPr>
          <w:p w:rsidR="00BD0F49" w:rsidRPr="003C483B" w:rsidRDefault="00BD0F49" w:rsidP="003C483B">
            <w:pPr>
              <w:jc w:val="center"/>
              <w:rPr>
                <w:lang w:val="kk-KZ"/>
              </w:rPr>
            </w:pPr>
          </w:p>
        </w:tc>
      </w:tr>
      <w:tr w:rsidR="00BD0F49" w:rsidRPr="003C483B" w:rsidTr="00BD0F49">
        <w:trPr>
          <w:jc w:val="center"/>
        </w:trPr>
        <w:tc>
          <w:tcPr>
            <w:tcW w:w="559" w:type="pct"/>
            <w:tcMar>
              <w:top w:w="0" w:type="dxa"/>
              <w:left w:w="108" w:type="dxa"/>
              <w:bottom w:w="0" w:type="dxa"/>
              <w:right w:w="108" w:type="dxa"/>
            </w:tcMar>
          </w:tcPr>
          <w:p w:rsidR="00BD0F49" w:rsidRPr="003C483B" w:rsidRDefault="00BD0F49" w:rsidP="003C483B">
            <w:pPr>
              <w:pStyle w:val="pji"/>
              <w:jc w:val="center"/>
              <w:rPr>
                <w:color w:val="auto"/>
                <w:lang w:val="kk-KZ"/>
              </w:rPr>
            </w:pPr>
            <w:r w:rsidRPr="003C483B">
              <w:rPr>
                <w:color w:val="auto"/>
                <w:lang w:val="kk-KZ"/>
              </w:rPr>
              <w:t>7</w:t>
            </w:r>
          </w:p>
        </w:tc>
        <w:tc>
          <w:tcPr>
            <w:tcW w:w="2399" w:type="pct"/>
            <w:tcMar>
              <w:top w:w="0" w:type="dxa"/>
              <w:left w:w="108" w:type="dxa"/>
              <w:bottom w:w="0" w:type="dxa"/>
              <w:right w:w="108" w:type="dxa"/>
            </w:tcMar>
          </w:tcPr>
          <w:p w:rsidR="00BD0F49" w:rsidRPr="003C483B" w:rsidRDefault="00BD0F49" w:rsidP="003C483B">
            <w:pPr>
              <w:pStyle w:val="pji"/>
              <w:jc w:val="left"/>
              <w:rPr>
                <w:color w:val="auto"/>
                <w:lang w:val="kk-KZ"/>
              </w:rPr>
            </w:pPr>
            <w:r w:rsidRPr="003C483B">
              <w:rPr>
                <w:rStyle w:val="ezkurwreuab5ozgtqnkl"/>
                <w:lang w:val="kk-KZ"/>
              </w:rPr>
              <w:t>Мемлекеттік</w:t>
            </w:r>
            <w:r w:rsidRPr="003C483B">
              <w:rPr>
                <w:lang w:val="kk-KZ"/>
              </w:rPr>
              <w:t xml:space="preserve"> </w:t>
            </w:r>
            <w:r w:rsidRPr="003C483B">
              <w:rPr>
                <w:rStyle w:val="ezkurwreuab5ozgtqnkl"/>
                <w:lang w:val="kk-KZ"/>
              </w:rPr>
              <w:t>қолдау</w:t>
            </w:r>
            <w:r w:rsidRPr="003C483B">
              <w:rPr>
                <w:lang w:val="kk-KZ"/>
              </w:rPr>
              <w:t xml:space="preserve"> </w:t>
            </w:r>
            <w:r w:rsidRPr="003C483B">
              <w:rPr>
                <w:rStyle w:val="ezkurwreuab5ozgtqnkl"/>
                <w:lang w:val="kk-KZ"/>
              </w:rPr>
              <w:t>қаражаты</w:t>
            </w:r>
            <w:r w:rsidRPr="003C483B">
              <w:rPr>
                <w:lang w:val="kk-KZ"/>
              </w:rPr>
              <w:t xml:space="preserve"> </w:t>
            </w:r>
            <w:r w:rsidRPr="003C483B">
              <w:rPr>
                <w:rStyle w:val="ezkurwreuab5ozgtqnkl"/>
                <w:lang w:val="kk-KZ"/>
              </w:rPr>
              <w:t>(сыйақыны</w:t>
            </w:r>
            <w:r w:rsidRPr="003C483B">
              <w:rPr>
                <w:lang w:val="kk-KZ"/>
              </w:rPr>
              <w:t xml:space="preserve"> </w:t>
            </w:r>
            <w:r w:rsidRPr="003C483B">
              <w:rPr>
                <w:rStyle w:val="ezkurwreuab5ozgtqnkl"/>
                <w:lang w:val="kk-KZ"/>
              </w:rPr>
              <w:t>есептемегенде</w:t>
            </w:r>
            <w:r w:rsidRPr="003C483B">
              <w:rPr>
                <w:lang w:val="kk-KZ"/>
              </w:rPr>
              <w:t xml:space="preserve"> </w:t>
            </w:r>
            <w:r w:rsidRPr="003C483B">
              <w:rPr>
                <w:rStyle w:val="ezkurwreuab5ozgtqnkl"/>
                <w:lang w:val="kk-KZ"/>
              </w:rPr>
              <w:t>негізгі</w:t>
            </w:r>
            <w:r w:rsidRPr="003C483B">
              <w:rPr>
                <w:lang w:val="kk-KZ"/>
              </w:rPr>
              <w:t xml:space="preserve"> </w:t>
            </w:r>
            <w:r w:rsidRPr="003C483B">
              <w:rPr>
                <w:rStyle w:val="ezkurwreuab5ozgtqnkl"/>
                <w:lang w:val="kk-KZ"/>
              </w:rPr>
              <w:t xml:space="preserve">борыш) </w:t>
            </w:r>
            <w:r w:rsidRPr="003C483B">
              <w:rPr>
                <w:lang w:val="kk-KZ"/>
              </w:rPr>
              <w:t xml:space="preserve"> </w:t>
            </w:r>
            <w:r w:rsidRPr="003C483B">
              <w:rPr>
                <w:rStyle w:val="ezkurwreuab5ozgtqnkl"/>
                <w:lang w:val="kk-KZ"/>
              </w:rPr>
              <w:t>сомасының</w:t>
            </w:r>
            <w:r w:rsidRPr="003C483B">
              <w:rPr>
                <w:lang w:val="kk-KZ"/>
              </w:rPr>
              <w:t xml:space="preserve"> </w:t>
            </w:r>
            <w:r w:rsidRPr="003C483B">
              <w:rPr>
                <w:color w:val="auto"/>
                <w:lang w:val="kk-KZ"/>
              </w:rPr>
              <w:t>___</w:t>
            </w:r>
            <w:r w:rsidRPr="003C483B">
              <w:rPr>
                <w:lang w:val="kk-KZ"/>
              </w:rPr>
              <w:t xml:space="preserve"> </w:t>
            </w:r>
            <w:r w:rsidRPr="003C483B">
              <w:rPr>
                <w:rStyle w:val="ezkurwreuab5ozgtqnkl"/>
                <w:lang w:val="kk-KZ"/>
              </w:rPr>
              <w:t>(</w:t>
            </w:r>
            <w:r w:rsidRPr="003C483B">
              <w:rPr>
                <w:color w:val="auto"/>
                <w:lang w:val="kk-KZ"/>
              </w:rPr>
              <w:t>______</w:t>
            </w:r>
            <w:r w:rsidRPr="003C483B">
              <w:rPr>
                <w:rStyle w:val="ezkurwreuab5ozgtqnkl"/>
                <w:lang w:val="kk-KZ"/>
              </w:rPr>
              <w:t>)</w:t>
            </w:r>
            <w:r w:rsidRPr="003C483B">
              <w:rPr>
                <w:lang w:val="kk-KZ"/>
              </w:rPr>
              <w:t xml:space="preserve"> </w:t>
            </w:r>
            <w:r w:rsidRPr="003C483B">
              <w:rPr>
                <w:rStyle w:val="ezkurwreuab5ozgtqnkl"/>
                <w:lang w:val="kk-KZ"/>
              </w:rPr>
              <w:t>пайызы</w:t>
            </w:r>
            <w:r w:rsidRPr="003C483B">
              <w:rPr>
                <w:color w:val="auto"/>
                <w:lang w:val="kk-KZ"/>
              </w:rPr>
              <w:t xml:space="preserve"> </w:t>
            </w:r>
          </w:p>
        </w:tc>
        <w:tc>
          <w:tcPr>
            <w:tcW w:w="916" w:type="pct"/>
            <w:tcMar>
              <w:top w:w="0" w:type="dxa"/>
              <w:left w:w="108" w:type="dxa"/>
              <w:bottom w:w="0" w:type="dxa"/>
              <w:right w:w="108" w:type="dxa"/>
            </w:tcMar>
          </w:tcPr>
          <w:p w:rsidR="00BD0F49" w:rsidRPr="003C483B" w:rsidRDefault="00BD0F49" w:rsidP="003C483B">
            <w:pPr>
              <w:jc w:val="center"/>
              <w:rPr>
                <w:lang w:val="kk-KZ"/>
              </w:rPr>
            </w:pPr>
            <w:r w:rsidRPr="003C483B">
              <w:rPr>
                <w:lang w:val="kk-KZ"/>
              </w:rPr>
              <w:t>х</w:t>
            </w:r>
          </w:p>
        </w:tc>
        <w:tc>
          <w:tcPr>
            <w:tcW w:w="564" w:type="pct"/>
          </w:tcPr>
          <w:p w:rsidR="00BD0F49" w:rsidRPr="003C483B" w:rsidRDefault="00BD0F49" w:rsidP="003C483B">
            <w:pPr>
              <w:jc w:val="center"/>
              <w:rPr>
                <w:lang w:val="kk-KZ"/>
              </w:rPr>
            </w:pPr>
            <w:r w:rsidRPr="003C483B">
              <w:rPr>
                <w:lang w:val="kk-KZ"/>
              </w:rPr>
              <w:t>х</w:t>
            </w:r>
          </w:p>
        </w:tc>
        <w:tc>
          <w:tcPr>
            <w:tcW w:w="562" w:type="pct"/>
          </w:tcPr>
          <w:p w:rsidR="00BD0F49" w:rsidRPr="003C483B" w:rsidRDefault="00BD0F49" w:rsidP="003C483B">
            <w:pPr>
              <w:jc w:val="center"/>
              <w:rPr>
                <w:lang w:val="kk-KZ"/>
              </w:rPr>
            </w:pPr>
          </w:p>
        </w:tc>
      </w:tr>
      <w:tr w:rsidR="00BD0F49" w:rsidRPr="003C483B" w:rsidTr="00BD0F49">
        <w:trPr>
          <w:jc w:val="center"/>
        </w:trPr>
        <w:tc>
          <w:tcPr>
            <w:tcW w:w="559" w:type="pct"/>
            <w:tcMar>
              <w:top w:w="0" w:type="dxa"/>
              <w:left w:w="108" w:type="dxa"/>
              <w:bottom w:w="0" w:type="dxa"/>
              <w:right w:w="108" w:type="dxa"/>
            </w:tcMar>
          </w:tcPr>
          <w:p w:rsidR="00BD0F49" w:rsidRPr="003C483B" w:rsidDel="00767664" w:rsidRDefault="00BD0F49" w:rsidP="003C483B">
            <w:pPr>
              <w:pStyle w:val="pji"/>
              <w:jc w:val="center"/>
              <w:rPr>
                <w:color w:val="auto"/>
                <w:lang w:val="kk-KZ"/>
              </w:rPr>
            </w:pPr>
            <w:r w:rsidRPr="003C483B">
              <w:rPr>
                <w:color w:val="auto"/>
                <w:lang w:val="kk-KZ"/>
              </w:rPr>
              <w:t>8</w:t>
            </w:r>
          </w:p>
        </w:tc>
        <w:tc>
          <w:tcPr>
            <w:tcW w:w="2399" w:type="pct"/>
            <w:tcMar>
              <w:top w:w="0" w:type="dxa"/>
              <w:left w:w="108" w:type="dxa"/>
              <w:bottom w:w="0" w:type="dxa"/>
              <w:right w:w="108" w:type="dxa"/>
            </w:tcMar>
          </w:tcPr>
          <w:p w:rsidR="00BD0F49" w:rsidRPr="003C483B" w:rsidRDefault="00BD0F49" w:rsidP="003C483B">
            <w:pPr>
              <w:pStyle w:val="pji"/>
              <w:jc w:val="left"/>
              <w:rPr>
                <w:color w:val="auto"/>
                <w:lang w:val="kk-KZ"/>
              </w:rPr>
            </w:pPr>
            <w:r w:rsidRPr="003C483B">
              <w:rPr>
                <w:lang w:val="kk-KZ"/>
              </w:rPr>
              <w:t>Жиыны ЕРТ</w:t>
            </w:r>
          </w:p>
        </w:tc>
        <w:tc>
          <w:tcPr>
            <w:tcW w:w="916" w:type="pct"/>
            <w:tcMar>
              <w:top w:w="0" w:type="dxa"/>
              <w:left w:w="108" w:type="dxa"/>
              <w:bottom w:w="0" w:type="dxa"/>
              <w:right w:w="108" w:type="dxa"/>
            </w:tcMar>
          </w:tcPr>
          <w:p w:rsidR="00BD0F49" w:rsidRPr="003C483B" w:rsidRDefault="00BD0F49" w:rsidP="003C483B">
            <w:pPr>
              <w:jc w:val="center"/>
              <w:rPr>
                <w:lang w:val="kk-KZ"/>
              </w:rPr>
            </w:pPr>
            <w:r w:rsidRPr="003C483B">
              <w:rPr>
                <w:lang w:val="kk-KZ"/>
              </w:rPr>
              <w:t>х</w:t>
            </w:r>
          </w:p>
        </w:tc>
        <w:tc>
          <w:tcPr>
            <w:tcW w:w="564" w:type="pct"/>
          </w:tcPr>
          <w:p w:rsidR="00BD0F49" w:rsidRPr="003C483B" w:rsidRDefault="00BD0F49" w:rsidP="003C483B">
            <w:pPr>
              <w:jc w:val="center"/>
              <w:rPr>
                <w:lang w:val="kk-KZ"/>
              </w:rPr>
            </w:pPr>
            <w:r w:rsidRPr="003C483B">
              <w:rPr>
                <w:lang w:val="kk-KZ"/>
              </w:rPr>
              <w:t>х</w:t>
            </w:r>
          </w:p>
        </w:tc>
        <w:tc>
          <w:tcPr>
            <w:tcW w:w="562" w:type="pct"/>
          </w:tcPr>
          <w:p w:rsidR="00BD0F49" w:rsidRPr="003C483B" w:rsidRDefault="00BD0F49" w:rsidP="003C483B">
            <w:pPr>
              <w:jc w:val="center"/>
              <w:rPr>
                <w:lang w:val="kk-KZ"/>
              </w:rPr>
            </w:pPr>
          </w:p>
        </w:tc>
      </w:tr>
    </w:tbl>
    <w:p w:rsidR="00BD0F49" w:rsidRPr="003C483B" w:rsidRDefault="00BD0F49" w:rsidP="003C483B">
      <w:pPr>
        <w:pStyle w:val="pj"/>
        <w:spacing w:before="0" w:beforeAutospacing="0" w:after="0" w:afterAutospacing="0"/>
        <w:ind w:firstLine="709"/>
        <w:jc w:val="both"/>
        <w:rPr>
          <w:color w:val="000000"/>
          <w:sz w:val="28"/>
          <w:szCs w:val="28"/>
          <w:lang w:val="kk-KZ"/>
        </w:rPr>
      </w:pPr>
      <w:r w:rsidRPr="003C483B">
        <w:rPr>
          <w:sz w:val="28"/>
          <w:szCs w:val="28"/>
        </w:rPr>
        <w:t>Ескертпе</w:t>
      </w:r>
      <w:r w:rsidRPr="003C483B">
        <w:rPr>
          <w:color w:val="000000"/>
          <w:sz w:val="28"/>
          <w:szCs w:val="28"/>
          <w:lang w:val="kk-KZ"/>
        </w:rPr>
        <w:t>: 7-жол Қағидалардың 9-тармағының екінші, үшінші және төртінші бөліктеріне сәйкес есептеледі.</w:t>
      </w:r>
    </w:p>
    <w:p w:rsidR="00BD0F49" w:rsidRPr="003C483B" w:rsidRDefault="00BD0F49" w:rsidP="003C483B">
      <w:pPr>
        <w:pStyle w:val="pj"/>
        <w:spacing w:before="0" w:beforeAutospacing="0" w:after="0" w:afterAutospacing="0"/>
        <w:ind w:firstLine="709"/>
        <w:jc w:val="both"/>
        <w:rPr>
          <w:color w:val="000000"/>
          <w:sz w:val="28"/>
          <w:szCs w:val="28"/>
          <w:lang w:val="kk-KZ"/>
        </w:rPr>
      </w:pPr>
    </w:p>
    <w:p w:rsidR="00BD0F49" w:rsidRPr="003C483B" w:rsidRDefault="00BD0F49" w:rsidP="003C483B">
      <w:pPr>
        <w:pStyle w:val="pj"/>
        <w:spacing w:before="0" w:beforeAutospacing="0" w:after="0" w:afterAutospacing="0"/>
        <w:ind w:firstLine="709"/>
        <w:jc w:val="center"/>
        <w:rPr>
          <w:bCs/>
          <w:sz w:val="28"/>
          <w:szCs w:val="28"/>
        </w:rPr>
      </w:pPr>
      <w:r w:rsidRPr="003C483B">
        <w:rPr>
          <w:bCs/>
          <w:sz w:val="28"/>
          <w:szCs w:val="28"/>
          <w:lang w:val="kk-KZ"/>
        </w:rPr>
        <w:t xml:space="preserve">4-кесте. </w:t>
      </w:r>
      <w:r w:rsidRPr="003C483B">
        <w:rPr>
          <w:bCs/>
          <w:sz w:val="28"/>
          <w:szCs w:val="28"/>
        </w:rPr>
        <w:t xml:space="preserve">Резервтік активтерді </w:t>
      </w:r>
      <w:r w:rsidRPr="003C483B">
        <w:rPr>
          <w:bCs/>
          <w:sz w:val="28"/>
          <w:szCs w:val="28"/>
          <w:lang w:val="kk-KZ"/>
        </w:rPr>
        <w:t>есептеу</w:t>
      </w:r>
    </w:p>
    <w:p w:rsidR="00BD0F49" w:rsidRPr="003C483B" w:rsidRDefault="00BD0F49" w:rsidP="003C483B">
      <w:pPr>
        <w:pStyle w:val="pj"/>
        <w:spacing w:before="0" w:beforeAutospacing="0" w:after="0" w:afterAutospacing="0"/>
        <w:ind w:firstLine="709"/>
        <w:jc w:val="both"/>
        <w:rPr>
          <w:color w:val="000000"/>
          <w:sz w:val="28"/>
          <w:szCs w:val="28"/>
          <w:lang w:val="kk-KZ"/>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7544"/>
        <w:gridCol w:w="1557"/>
      </w:tblGrid>
      <w:tr w:rsidR="00BD0F49" w:rsidRPr="00BD0F49" w:rsidTr="00BD0F49">
        <w:trPr>
          <w:jc w:val="center"/>
        </w:trPr>
        <w:tc>
          <w:tcPr>
            <w:tcW w:w="552" w:type="pct"/>
            <w:tcMar>
              <w:top w:w="0" w:type="dxa"/>
              <w:left w:w="108" w:type="dxa"/>
              <w:bottom w:w="0" w:type="dxa"/>
              <w:right w:w="108" w:type="dxa"/>
            </w:tcMar>
            <w:vAlign w:val="center"/>
            <w:hideMark/>
          </w:tcPr>
          <w:p w:rsidR="00BD0F49" w:rsidRPr="00BD0F49" w:rsidRDefault="00BD0F49" w:rsidP="00BD0F49">
            <w:pPr>
              <w:pStyle w:val="pji"/>
              <w:spacing w:line="276" w:lineRule="auto"/>
              <w:jc w:val="center"/>
              <w:rPr>
                <w:lang w:val="kk-KZ"/>
              </w:rPr>
            </w:pPr>
            <w:r w:rsidRPr="00BD0F49">
              <w:rPr>
                <w:lang w:val="kk-KZ"/>
              </w:rPr>
              <w:t xml:space="preserve">Жолдың коды </w:t>
            </w:r>
          </w:p>
        </w:tc>
        <w:tc>
          <w:tcPr>
            <w:tcW w:w="3687" w:type="pct"/>
            <w:tcMar>
              <w:top w:w="0" w:type="dxa"/>
              <w:left w:w="108" w:type="dxa"/>
              <w:bottom w:w="0" w:type="dxa"/>
              <w:right w:w="108" w:type="dxa"/>
            </w:tcMar>
            <w:vAlign w:val="center"/>
            <w:hideMark/>
          </w:tcPr>
          <w:p w:rsidR="00BD0F49" w:rsidRPr="00BD0F49" w:rsidRDefault="00BD0F49" w:rsidP="00BD0F49">
            <w:pPr>
              <w:pStyle w:val="pji"/>
              <w:spacing w:line="276" w:lineRule="auto"/>
              <w:jc w:val="center"/>
              <w:rPr>
                <w:lang w:val="kk-KZ"/>
              </w:rPr>
            </w:pPr>
            <w:r w:rsidRPr="00BD0F49">
              <w:rPr>
                <w:lang w:val="kk-KZ"/>
              </w:rPr>
              <w:t>Жолдың аты</w:t>
            </w:r>
          </w:p>
        </w:tc>
        <w:tc>
          <w:tcPr>
            <w:tcW w:w="761" w:type="pct"/>
            <w:tcMar>
              <w:top w:w="0" w:type="dxa"/>
              <w:left w:w="108" w:type="dxa"/>
              <w:bottom w:w="0" w:type="dxa"/>
              <w:right w:w="108" w:type="dxa"/>
            </w:tcMar>
            <w:vAlign w:val="center"/>
            <w:hideMark/>
          </w:tcPr>
          <w:p w:rsidR="00BD0F49" w:rsidRPr="00BD0F49" w:rsidRDefault="00BD0F49" w:rsidP="00BD0F49">
            <w:pPr>
              <w:jc w:val="center"/>
              <w:rPr>
                <w:lang w:val="kk-KZ"/>
              </w:rPr>
            </w:pPr>
            <w:r w:rsidRPr="00BD0F49">
              <w:rPr>
                <w:lang w:val="kk-KZ"/>
              </w:rPr>
              <w:t>Сомасы</w:t>
            </w:r>
          </w:p>
          <w:p w:rsidR="00BD0F49" w:rsidRPr="00BD0F49" w:rsidRDefault="00BD0F49" w:rsidP="00BD0F49">
            <w:pPr>
              <w:jc w:val="center"/>
              <w:rPr>
                <w:lang w:val="kk-KZ"/>
              </w:rPr>
            </w:pPr>
            <w:r w:rsidRPr="00BD0F49">
              <w:rPr>
                <w:lang w:val="kk-KZ"/>
              </w:rPr>
              <w:t>(мың теңгемен)</w:t>
            </w:r>
          </w:p>
        </w:tc>
      </w:tr>
      <w:tr w:rsidR="00BD0F49" w:rsidRPr="00BD0F49" w:rsidTr="00BD0F49">
        <w:trPr>
          <w:jc w:val="center"/>
        </w:trPr>
        <w:tc>
          <w:tcPr>
            <w:tcW w:w="552" w:type="pct"/>
            <w:tcMar>
              <w:top w:w="0" w:type="dxa"/>
              <w:left w:w="108" w:type="dxa"/>
              <w:bottom w:w="0" w:type="dxa"/>
              <w:right w:w="108" w:type="dxa"/>
            </w:tcMar>
          </w:tcPr>
          <w:p w:rsidR="00BD0F49" w:rsidRPr="00BD0F49" w:rsidDel="0053113E" w:rsidRDefault="00BD0F49" w:rsidP="00BD0F49">
            <w:pPr>
              <w:pStyle w:val="pji"/>
              <w:spacing w:line="276" w:lineRule="auto"/>
              <w:jc w:val="center"/>
              <w:rPr>
                <w:lang w:val="kk-KZ"/>
              </w:rPr>
            </w:pPr>
            <w:r w:rsidRPr="00BD0F49">
              <w:rPr>
                <w:lang w:val="kk-KZ"/>
              </w:rPr>
              <w:t>1</w:t>
            </w:r>
          </w:p>
        </w:tc>
        <w:tc>
          <w:tcPr>
            <w:tcW w:w="3687" w:type="pct"/>
            <w:tcMar>
              <w:top w:w="0" w:type="dxa"/>
              <w:left w:w="108" w:type="dxa"/>
              <w:bottom w:w="0" w:type="dxa"/>
              <w:right w:w="108" w:type="dxa"/>
            </w:tcMar>
          </w:tcPr>
          <w:p w:rsidR="00BD0F49" w:rsidRPr="00BD0F49" w:rsidRDefault="00BD0F49" w:rsidP="00BD0F49">
            <w:pPr>
              <w:pStyle w:val="pji"/>
              <w:spacing w:line="276" w:lineRule="auto"/>
              <w:jc w:val="center"/>
              <w:rPr>
                <w:lang w:val="kk-KZ"/>
              </w:rPr>
            </w:pPr>
            <w:r w:rsidRPr="00BD0F49">
              <w:rPr>
                <w:lang w:val="kk-KZ"/>
              </w:rPr>
              <w:t>2</w:t>
            </w:r>
          </w:p>
        </w:tc>
        <w:tc>
          <w:tcPr>
            <w:tcW w:w="761" w:type="pct"/>
            <w:tcMar>
              <w:top w:w="0" w:type="dxa"/>
              <w:left w:w="108" w:type="dxa"/>
              <w:bottom w:w="0" w:type="dxa"/>
              <w:right w:w="108" w:type="dxa"/>
            </w:tcMar>
          </w:tcPr>
          <w:p w:rsidR="00BD0F49" w:rsidRPr="00BD0F49" w:rsidRDefault="00BD0F49" w:rsidP="00BD0F49">
            <w:pPr>
              <w:jc w:val="center"/>
              <w:rPr>
                <w:lang w:val="kk-KZ"/>
              </w:rPr>
            </w:pPr>
            <w:r w:rsidRPr="00BD0F49">
              <w:rPr>
                <w:lang w:val="kk-KZ"/>
              </w:rPr>
              <w:t>3</w:t>
            </w:r>
          </w:p>
        </w:tc>
      </w:tr>
      <w:tr w:rsidR="00BD0F49" w:rsidRPr="00FB621C" w:rsidTr="00BD0F49">
        <w:trPr>
          <w:jc w:val="center"/>
        </w:trPr>
        <w:tc>
          <w:tcPr>
            <w:tcW w:w="552" w:type="pct"/>
            <w:tcMar>
              <w:top w:w="0" w:type="dxa"/>
              <w:left w:w="108" w:type="dxa"/>
              <w:bottom w:w="0" w:type="dxa"/>
              <w:right w:w="108" w:type="dxa"/>
            </w:tcMar>
          </w:tcPr>
          <w:p w:rsidR="00BD0F49" w:rsidRPr="00BD0F49" w:rsidRDefault="00BD0F49" w:rsidP="00BD0F49">
            <w:pPr>
              <w:pStyle w:val="pji"/>
              <w:spacing w:line="276" w:lineRule="auto"/>
              <w:jc w:val="center"/>
              <w:rPr>
                <w:lang w:val="kk-KZ"/>
              </w:rPr>
            </w:pPr>
            <w:r w:rsidRPr="00BD0F49">
              <w:rPr>
                <w:lang w:val="kk-KZ"/>
              </w:rPr>
              <w:t>1</w:t>
            </w:r>
          </w:p>
        </w:tc>
        <w:tc>
          <w:tcPr>
            <w:tcW w:w="3687" w:type="pct"/>
            <w:tcMar>
              <w:top w:w="0" w:type="dxa"/>
              <w:left w:w="108" w:type="dxa"/>
              <w:bottom w:w="0" w:type="dxa"/>
              <w:right w:w="108" w:type="dxa"/>
            </w:tcMar>
          </w:tcPr>
          <w:p w:rsidR="00BD0F49" w:rsidRPr="00BD0F49" w:rsidRDefault="00BD0F49" w:rsidP="00BD0F49">
            <w:pPr>
              <w:pStyle w:val="pji"/>
              <w:spacing w:line="276" w:lineRule="auto"/>
              <w:jc w:val="left"/>
              <w:rPr>
                <w:lang w:val="kk-KZ"/>
              </w:rPr>
            </w:pPr>
            <w:r w:rsidRPr="00BD0F49">
              <w:rPr>
                <w:lang w:val="kk-KZ"/>
              </w:rPr>
              <w:t>Қазақстан Республикасының Ұлттық Банкіндегі корреспонденттік шоттағы ұлттық валютадағы ақша қалдығының орташа алынған мәні</w:t>
            </w:r>
          </w:p>
        </w:tc>
        <w:tc>
          <w:tcPr>
            <w:tcW w:w="761" w:type="pct"/>
            <w:tcMar>
              <w:top w:w="0" w:type="dxa"/>
              <w:left w:w="108" w:type="dxa"/>
              <w:bottom w:w="0" w:type="dxa"/>
              <w:right w:w="108" w:type="dxa"/>
            </w:tcMar>
          </w:tcPr>
          <w:p w:rsidR="00BD0F49" w:rsidRPr="00BD0F49" w:rsidRDefault="00BD0F49" w:rsidP="00BD0F49">
            <w:pPr>
              <w:jc w:val="center"/>
              <w:rPr>
                <w:lang w:val="kk-KZ"/>
              </w:rPr>
            </w:pPr>
          </w:p>
        </w:tc>
      </w:tr>
      <w:tr w:rsidR="00BD0F49" w:rsidRPr="00FB621C" w:rsidTr="00BD0F49">
        <w:trPr>
          <w:jc w:val="center"/>
        </w:trPr>
        <w:tc>
          <w:tcPr>
            <w:tcW w:w="552" w:type="pct"/>
            <w:tcMar>
              <w:top w:w="0" w:type="dxa"/>
              <w:left w:w="108" w:type="dxa"/>
              <w:bottom w:w="0" w:type="dxa"/>
              <w:right w:w="108" w:type="dxa"/>
            </w:tcMar>
            <w:hideMark/>
          </w:tcPr>
          <w:p w:rsidR="00BD0F49" w:rsidRPr="00BD0F49" w:rsidRDefault="00BD0F49" w:rsidP="00BD0F49">
            <w:pPr>
              <w:pStyle w:val="pji"/>
              <w:spacing w:line="276" w:lineRule="auto"/>
              <w:jc w:val="center"/>
              <w:rPr>
                <w:lang w:val="kk-KZ"/>
              </w:rPr>
            </w:pPr>
            <w:r w:rsidRPr="00BD0F49">
              <w:rPr>
                <w:lang w:val="kk-KZ"/>
              </w:rPr>
              <w:lastRenderedPageBreak/>
              <w:t>2</w:t>
            </w:r>
          </w:p>
        </w:tc>
        <w:tc>
          <w:tcPr>
            <w:tcW w:w="3687" w:type="pct"/>
            <w:tcMar>
              <w:top w:w="0" w:type="dxa"/>
              <w:left w:w="108" w:type="dxa"/>
              <w:bottom w:w="0" w:type="dxa"/>
              <w:right w:w="108" w:type="dxa"/>
            </w:tcMar>
            <w:hideMark/>
          </w:tcPr>
          <w:p w:rsidR="00BD0F49" w:rsidRPr="00BD0F49" w:rsidRDefault="00BD0F49" w:rsidP="00BD0F49">
            <w:pPr>
              <w:pStyle w:val="pji"/>
              <w:jc w:val="left"/>
              <w:rPr>
                <w:lang w:val="kk-KZ"/>
              </w:rPr>
            </w:pPr>
            <w:r w:rsidRPr="00BD0F49">
              <w:rPr>
                <w:lang w:val="kk-KZ"/>
              </w:rPr>
              <w:t xml:space="preserve">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761" w:type="pct"/>
            <w:tcMar>
              <w:top w:w="0" w:type="dxa"/>
              <w:left w:w="108" w:type="dxa"/>
              <w:bottom w:w="0" w:type="dxa"/>
              <w:right w:w="108" w:type="dxa"/>
            </w:tcMar>
            <w:hideMark/>
          </w:tcPr>
          <w:p w:rsidR="00BD0F49" w:rsidRPr="00BD0F49" w:rsidRDefault="00BD0F49" w:rsidP="00BD0F49">
            <w:pPr>
              <w:jc w:val="center"/>
              <w:rPr>
                <w:lang w:val="kk-KZ"/>
              </w:rPr>
            </w:pPr>
          </w:p>
        </w:tc>
      </w:tr>
      <w:tr w:rsidR="00BD0F49" w:rsidRPr="00BD0F49" w:rsidTr="00BD0F49">
        <w:trPr>
          <w:jc w:val="center"/>
        </w:trPr>
        <w:tc>
          <w:tcPr>
            <w:tcW w:w="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0F49" w:rsidRPr="00BD0F49" w:rsidRDefault="00BD0F49" w:rsidP="00BD0F49">
            <w:pPr>
              <w:pStyle w:val="pji"/>
              <w:spacing w:line="276" w:lineRule="auto"/>
              <w:jc w:val="center"/>
              <w:rPr>
                <w:lang w:val="kk-KZ"/>
              </w:rPr>
            </w:pPr>
            <w:r w:rsidRPr="00BD0F49">
              <w:rPr>
                <w:lang w:val="kk-KZ"/>
              </w:rPr>
              <w:t>3</w:t>
            </w:r>
          </w:p>
        </w:tc>
        <w:tc>
          <w:tcPr>
            <w:tcW w:w="3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0F49" w:rsidRPr="00BD0F49" w:rsidRDefault="00BD0F49" w:rsidP="00BD0F49">
            <w:pPr>
              <w:pStyle w:val="pji"/>
              <w:spacing w:line="276" w:lineRule="auto"/>
              <w:rPr>
                <w:lang w:val="kk-KZ"/>
              </w:rPr>
            </w:pPr>
            <w:r w:rsidRPr="00BD0F49">
              <w:rPr>
                <w:lang w:val="kk-KZ"/>
              </w:rPr>
              <w:t>Резервтік активтер</w:t>
            </w:r>
          </w:p>
        </w:tc>
        <w:tc>
          <w:tcPr>
            <w:tcW w:w="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0F49" w:rsidRPr="00BD0F49" w:rsidRDefault="00BD0F49" w:rsidP="00BD0F49">
            <w:pPr>
              <w:pStyle w:val="pji"/>
              <w:spacing w:line="276" w:lineRule="auto"/>
              <w:jc w:val="center"/>
              <w:rPr>
                <w:lang w:val="kk-KZ"/>
              </w:rPr>
            </w:pPr>
          </w:p>
        </w:tc>
      </w:tr>
    </w:tbl>
    <w:p w:rsidR="00BD0F49" w:rsidRPr="00BD0F49" w:rsidRDefault="00BD0F49" w:rsidP="00BD0F49">
      <w:pPr>
        <w:jc w:val="both"/>
        <w:rPr>
          <w:lang w:val="kk-KZ"/>
        </w:rPr>
      </w:pPr>
    </w:p>
    <w:p w:rsidR="00BD0F49" w:rsidRPr="00BD0F49" w:rsidRDefault="00BD0F49" w:rsidP="00BD0F49">
      <w:pPr>
        <w:jc w:val="both"/>
        <w:rPr>
          <w:sz w:val="28"/>
          <w:lang w:val="kk-KZ"/>
        </w:rPr>
      </w:pPr>
      <w:r w:rsidRPr="00BD0F49">
        <w:rPr>
          <w:sz w:val="28"/>
          <w:lang w:val="kk-KZ"/>
        </w:rPr>
        <w:t xml:space="preserve">Банктің ең төмен резервтік талаптарды орындауы: </w:t>
      </w:r>
    </w:p>
    <w:p w:rsidR="00BD0F49" w:rsidRPr="00BD0F49" w:rsidRDefault="00BD0F49" w:rsidP="00BD0F49">
      <w:pPr>
        <w:ind w:firstLine="708"/>
        <w:jc w:val="both"/>
        <w:rPr>
          <w:b/>
          <w:sz w:val="32"/>
          <w:szCs w:val="28"/>
          <w:lang w:val="kk-KZ"/>
        </w:rPr>
      </w:pPr>
      <w:r w:rsidRPr="00BD0F49">
        <w:rPr>
          <w:sz w:val="28"/>
          <w:lang w:val="kk-KZ"/>
        </w:rPr>
        <w:t xml:space="preserve">(   ) Иә       (   ) Жоқ </w:t>
      </w:r>
    </w:p>
    <w:p w:rsidR="00BD0F49" w:rsidRPr="00BD0F49" w:rsidRDefault="00BD0F49" w:rsidP="00BD0F49">
      <w:pPr>
        <w:ind w:firstLine="720"/>
        <w:jc w:val="center"/>
        <w:rPr>
          <w:szCs w:val="28"/>
          <w:lang w:val="kk-KZ"/>
        </w:rPr>
      </w:pPr>
    </w:p>
    <w:p w:rsidR="00BD0F49" w:rsidRPr="00BD0F49" w:rsidRDefault="00BD0F49" w:rsidP="00BD0F49">
      <w:pPr>
        <w:ind w:firstLine="720"/>
        <w:jc w:val="center"/>
        <w:rPr>
          <w:szCs w:val="28"/>
          <w:lang w:val="kk-KZ"/>
        </w:rPr>
      </w:pPr>
    </w:p>
    <w:p w:rsidR="00BD0F49" w:rsidRPr="00BD0F49" w:rsidRDefault="00BD0F49">
      <w:pPr>
        <w:rPr>
          <w:sz w:val="28"/>
          <w:lang w:val="kk-KZ"/>
        </w:rPr>
      </w:pPr>
      <w:r w:rsidRPr="00BD0F49">
        <w:rPr>
          <w:sz w:val="28"/>
          <w:lang w:val="kk-KZ"/>
        </w:rPr>
        <w:br w:type="page"/>
      </w:r>
    </w:p>
    <w:p w:rsidR="0022381C" w:rsidRPr="00BD0F49" w:rsidRDefault="0022381C" w:rsidP="00977897">
      <w:pPr>
        <w:pStyle w:val="pr"/>
        <w:spacing w:before="0" w:beforeAutospacing="0" w:after="0" w:afterAutospacing="0"/>
        <w:jc w:val="right"/>
        <w:rPr>
          <w:sz w:val="28"/>
          <w:lang w:val="kk-KZ"/>
        </w:rPr>
      </w:pPr>
      <w:r w:rsidRPr="00BD0F49">
        <w:rPr>
          <w:sz w:val="28"/>
          <w:lang w:val="kk-KZ"/>
        </w:rPr>
        <w:lastRenderedPageBreak/>
        <w:t xml:space="preserve">Қазақстан Республикасы </w:t>
      </w:r>
    </w:p>
    <w:p w:rsidR="0022381C" w:rsidRPr="00BD0F49" w:rsidRDefault="0022381C" w:rsidP="00977897">
      <w:pPr>
        <w:ind w:firstLine="709"/>
        <w:jc w:val="right"/>
        <w:rPr>
          <w:sz w:val="28"/>
          <w:lang w:val="kk-KZ"/>
        </w:rPr>
      </w:pPr>
      <w:r w:rsidRPr="00BD0F49">
        <w:rPr>
          <w:sz w:val="28"/>
          <w:lang w:val="kk-KZ"/>
        </w:rPr>
        <w:t xml:space="preserve">Ұлттық Банкі Басқармасының </w:t>
      </w:r>
    </w:p>
    <w:p w:rsidR="009C1B83" w:rsidRPr="00BD0F49" w:rsidRDefault="009C1B83" w:rsidP="00977897">
      <w:pPr>
        <w:ind w:firstLine="709"/>
        <w:jc w:val="right"/>
        <w:rPr>
          <w:color w:val="000000"/>
          <w:sz w:val="28"/>
          <w:szCs w:val="28"/>
          <w:lang w:val="kk-KZ"/>
        </w:rPr>
      </w:pPr>
      <w:r w:rsidRPr="00BD0F49">
        <w:rPr>
          <w:color w:val="000000"/>
          <w:sz w:val="28"/>
          <w:szCs w:val="28"/>
          <w:lang w:val="kk-KZ"/>
        </w:rPr>
        <w:t xml:space="preserve">2019 жылғы «29» қарашадағы </w:t>
      </w:r>
    </w:p>
    <w:p w:rsidR="009C1B83" w:rsidRPr="00BD0F49" w:rsidRDefault="009C1B83" w:rsidP="00977897">
      <w:pPr>
        <w:ind w:firstLine="709"/>
        <w:jc w:val="right"/>
        <w:rPr>
          <w:color w:val="000000"/>
          <w:sz w:val="28"/>
          <w:szCs w:val="28"/>
          <w:lang w:val="kk-KZ"/>
        </w:rPr>
      </w:pPr>
      <w:r w:rsidRPr="00BD0F49">
        <w:rPr>
          <w:color w:val="000000"/>
          <w:sz w:val="28"/>
          <w:szCs w:val="28"/>
          <w:lang w:val="kk-KZ"/>
        </w:rPr>
        <w:t>№ 229 қаулысына</w:t>
      </w:r>
    </w:p>
    <w:p w:rsidR="0022381C" w:rsidRPr="00BD0F49" w:rsidRDefault="0022381C" w:rsidP="00977897">
      <w:pPr>
        <w:jc w:val="right"/>
        <w:rPr>
          <w:sz w:val="28"/>
          <w:lang w:val="kk-KZ"/>
        </w:rPr>
      </w:pPr>
      <w:r w:rsidRPr="00BD0F49">
        <w:rPr>
          <w:sz w:val="28"/>
          <w:lang w:val="kk-KZ"/>
        </w:rPr>
        <w:t>қосымша</w:t>
      </w:r>
    </w:p>
    <w:p w:rsidR="0022381C" w:rsidRPr="00BD0F49" w:rsidRDefault="0022381C" w:rsidP="00977897">
      <w:pPr>
        <w:jc w:val="both"/>
        <w:rPr>
          <w:sz w:val="28"/>
          <w:szCs w:val="20"/>
          <w:lang w:val="kk-KZ"/>
        </w:rPr>
      </w:pPr>
    </w:p>
    <w:p w:rsidR="0022381C" w:rsidRPr="00BD0F49" w:rsidRDefault="0022381C" w:rsidP="00977897">
      <w:pPr>
        <w:jc w:val="both"/>
        <w:rPr>
          <w:sz w:val="28"/>
          <w:szCs w:val="20"/>
          <w:lang w:val="kk-KZ"/>
        </w:rPr>
      </w:pPr>
    </w:p>
    <w:p w:rsidR="0022381C" w:rsidRPr="00BD0F49" w:rsidRDefault="0022381C" w:rsidP="0022381C">
      <w:pPr>
        <w:jc w:val="center"/>
        <w:rPr>
          <w:b/>
          <w:sz w:val="28"/>
          <w:szCs w:val="20"/>
          <w:lang w:val="kk-KZ"/>
        </w:rPr>
      </w:pPr>
      <w:r w:rsidRPr="00BD0F49">
        <w:rPr>
          <w:b/>
          <w:sz w:val="28"/>
          <w:szCs w:val="20"/>
          <w:lang w:val="kk-KZ"/>
        </w:rPr>
        <w:t xml:space="preserve">Қазақстан Республикасы Ұлттық Банкі Басқармасының </w:t>
      </w:r>
    </w:p>
    <w:p w:rsidR="0022381C" w:rsidRPr="00BD0F49" w:rsidRDefault="0022381C" w:rsidP="0022381C">
      <w:pPr>
        <w:jc w:val="center"/>
        <w:rPr>
          <w:b/>
          <w:sz w:val="28"/>
          <w:szCs w:val="20"/>
          <w:lang w:val="kk-KZ"/>
        </w:rPr>
      </w:pPr>
      <w:r w:rsidRPr="00BD0F49">
        <w:rPr>
          <w:b/>
          <w:sz w:val="28"/>
          <w:szCs w:val="20"/>
          <w:lang w:val="kk-KZ"/>
        </w:rPr>
        <w:t xml:space="preserve">кейбір қаулыларының, сондай-ақ Қазақстан Республикасы Ұлттық </w:t>
      </w:r>
      <w:r w:rsidRPr="00BD0F49">
        <w:rPr>
          <w:b/>
          <w:sz w:val="28"/>
          <w:szCs w:val="20"/>
          <w:lang w:val="kk-KZ"/>
        </w:rPr>
        <w:br/>
        <w:t>Банкі Басқармасының күші жойылды деп танылған кейбір қаулыларының құрылымдық элементтерінің тізбесі</w:t>
      </w:r>
    </w:p>
    <w:p w:rsidR="0022381C" w:rsidRPr="00BD0F49" w:rsidRDefault="0022381C" w:rsidP="0022381C">
      <w:pPr>
        <w:ind w:left="5103"/>
        <w:jc w:val="right"/>
        <w:rPr>
          <w:bCs/>
          <w:sz w:val="28"/>
          <w:lang w:val="kk-KZ"/>
        </w:rPr>
      </w:pPr>
    </w:p>
    <w:p w:rsidR="00CB49D0" w:rsidRPr="00BD0F49" w:rsidRDefault="00CB49D0" w:rsidP="0022381C">
      <w:pPr>
        <w:ind w:left="5103"/>
        <w:jc w:val="right"/>
        <w:rPr>
          <w:bCs/>
          <w:sz w:val="28"/>
          <w:lang w:val="kk-KZ"/>
        </w:rPr>
      </w:pPr>
    </w:p>
    <w:p w:rsidR="0022381C" w:rsidRPr="00BD0F49" w:rsidRDefault="0022381C" w:rsidP="0022381C">
      <w:pPr>
        <w:tabs>
          <w:tab w:val="left" w:pos="0"/>
        </w:tabs>
        <w:ind w:firstLine="709"/>
        <w:jc w:val="both"/>
        <w:rPr>
          <w:sz w:val="28"/>
          <w:szCs w:val="28"/>
          <w:lang w:val="kk-KZ"/>
        </w:rPr>
      </w:pPr>
      <w:r w:rsidRPr="00BD0F49">
        <w:rPr>
          <w:sz w:val="28"/>
          <w:szCs w:val="28"/>
          <w:lang w:val="kk-KZ"/>
        </w:rPr>
        <w:t>1. «</w:t>
      </w:r>
      <w:r w:rsidRPr="00BD0F49">
        <w:rPr>
          <w:sz w:val="28"/>
          <w:lang w:val="kk-KZ"/>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r w:rsidRPr="00BD0F49">
        <w:rPr>
          <w:sz w:val="28"/>
          <w:szCs w:val="28"/>
          <w:lang w:val="kk-KZ"/>
        </w:rPr>
        <w:t xml:space="preserve">» Қазақстан Республикасы Ұлттық Банкі Басқармасының </w:t>
      </w:r>
      <w:r w:rsidRPr="00BD0F49">
        <w:rPr>
          <w:sz w:val="28"/>
          <w:szCs w:val="28"/>
          <w:lang w:val="kk-KZ"/>
        </w:rPr>
        <w:br/>
      </w:r>
      <w:r w:rsidRPr="00BD0F49">
        <w:rPr>
          <w:sz w:val="28"/>
          <w:lang w:val="kk-KZ"/>
        </w:rPr>
        <w:t>2015 жылғы 20 наурыздағы № 38 қаулысы</w:t>
      </w:r>
      <w:r w:rsidRPr="00BD0F49">
        <w:rPr>
          <w:sz w:val="28"/>
          <w:szCs w:val="28"/>
          <w:lang w:val="kk-KZ"/>
        </w:rPr>
        <w:t xml:space="preserve"> (Нормативтік құқықтық актілерді мемлекеттік тіркеу тізілімінде № 10776 болып тіркелген,</w:t>
      </w:r>
      <w:r w:rsidRPr="00BD0F49">
        <w:rPr>
          <w:lang w:val="kk-KZ"/>
        </w:rPr>
        <w:t xml:space="preserve"> </w:t>
      </w:r>
      <w:r w:rsidRPr="00BD0F49">
        <w:rPr>
          <w:sz w:val="28"/>
          <w:lang w:val="kk-KZ"/>
        </w:rPr>
        <w:t>2015 жылғы</w:t>
      </w:r>
      <w:r w:rsidRPr="00BD0F49">
        <w:rPr>
          <w:sz w:val="28"/>
          <w:szCs w:val="28"/>
          <w:lang w:val="kk-KZ"/>
        </w:rPr>
        <w:t xml:space="preserve"> 15 мамырда «Әділет» ақпараттық-құқықтық жүйесінде</w:t>
      </w:r>
      <w:r w:rsidRPr="00BD0F49">
        <w:rPr>
          <w:lang w:val="kk-KZ"/>
        </w:rPr>
        <w:t xml:space="preserve"> </w:t>
      </w:r>
      <w:r w:rsidRPr="00BD0F49">
        <w:rPr>
          <w:sz w:val="28"/>
          <w:szCs w:val="28"/>
          <w:lang w:val="kk-KZ"/>
        </w:rPr>
        <w:t xml:space="preserve">жарияланған). </w:t>
      </w:r>
    </w:p>
    <w:p w:rsidR="0022381C" w:rsidRPr="00BD0F49" w:rsidRDefault="0022381C" w:rsidP="0022381C">
      <w:pPr>
        <w:ind w:firstLine="709"/>
        <w:jc w:val="both"/>
        <w:rPr>
          <w:sz w:val="28"/>
          <w:szCs w:val="28"/>
          <w:lang w:val="kk-KZ"/>
        </w:rPr>
      </w:pPr>
      <w:r w:rsidRPr="00BD0F49">
        <w:rPr>
          <w:sz w:val="28"/>
          <w:szCs w:val="28"/>
          <w:lang w:val="kk-KZ"/>
        </w:rPr>
        <w:t xml:space="preserve">2.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w:t>
      </w:r>
      <w:r w:rsidRPr="00BD0F49">
        <w:rPr>
          <w:sz w:val="28"/>
          <w:lang w:val="kk-KZ"/>
        </w:rPr>
        <w:t>қаулысы</w:t>
      </w:r>
      <w:r w:rsidRPr="00BD0F49">
        <w:rPr>
          <w:sz w:val="28"/>
          <w:szCs w:val="28"/>
          <w:lang w:val="kk-KZ"/>
        </w:rPr>
        <w:t xml:space="preserve"> (Нормативтік құқықтық актілерді мемлекеттік тіркеу тізілімінде № 12354 болып тіркелген,</w:t>
      </w:r>
      <w:r w:rsidRPr="00BD0F49">
        <w:rPr>
          <w:lang w:val="kk-KZ"/>
        </w:rPr>
        <w:t xml:space="preserve"> </w:t>
      </w:r>
      <w:r w:rsidRPr="00BD0F49">
        <w:rPr>
          <w:sz w:val="28"/>
          <w:szCs w:val="28"/>
          <w:lang w:val="kk-KZ"/>
        </w:rPr>
        <w:t xml:space="preserve">2015 жылғы 21 желтоқсанда «Әділет» ақпараттық-құқықтық жүйесінде жарияланған). </w:t>
      </w:r>
    </w:p>
    <w:p w:rsidR="0022381C" w:rsidRPr="00BD0F49" w:rsidRDefault="0022381C" w:rsidP="0022381C">
      <w:pPr>
        <w:ind w:firstLine="709"/>
        <w:jc w:val="both"/>
        <w:rPr>
          <w:sz w:val="28"/>
          <w:szCs w:val="28"/>
          <w:lang w:val="kk-KZ"/>
        </w:rPr>
      </w:pPr>
      <w:r w:rsidRPr="00BD0F49">
        <w:rPr>
          <w:sz w:val="28"/>
          <w:szCs w:val="28"/>
          <w:lang w:val="kk-KZ"/>
        </w:rPr>
        <w:t xml:space="preserve">3.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w:t>
      </w:r>
      <w:r w:rsidRPr="00BD0F49">
        <w:rPr>
          <w:sz w:val="28"/>
          <w:szCs w:val="28"/>
          <w:lang w:val="kk-KZ"/>
        </w:rPr>
        <w:br/>
        <w:t xml:space="preserve">№ 52 </w:t>
      </w:r>
      <w:r w:rsidRPr="00BD0F49">
        <w:rPr>
          <w:sz w:val="28"/>
          <w:lang w:val="kk-KZ"/>
        </w:rPr>
        <w:t>қаулысы</w:t>
      </w:r>
      <w:r w:rsidRPr="00BD0F49">
        <w:rPr>
          <w:sz w:val="28"/>
          <w:szCs w:val="28"/>
          <w:lang w:val="kk-KZ"/>
        </w:rPr>
        <w:t xml:space="preserve"> (Нормативтік құқықтық актілерді мемлекеттік тіркеу тізілімінде </w:t>
      </w:r>
      <w:r w:rsidRPr="00BD0F49">
        <w:rPr>
          <w:sz w:val="28"/>
          <w:szCs w:val="28"/>
          <w:lang w:val="kk-KZ"/>
        </w:rPr>
        <w:br/>
        <w:t>№ 13081 болып тіркелген,</w:t>
      </w:r>
      <w:r w:rsidRPr="00BD0F49">
        <w:rPr>
          <w:lang w:val="kk-KZ"/>
        </w:rPr>
        <w:t xml:space="preserve"> </w:t>
      </w:r>
      <w:r w:rsidRPr="00BD0F49">
        <w:rPr>
          <w:sz w:val="28"/>
          <w:szCs w:val="28"/>
          <w:lang w:val="kk-KZ"/>
        </w:rPr>
        <w:t>2016 жылғы 5 наурызда «Әділет» ақпараттық-құқықтық жүйесінде жарияланған).</w:t>
      </w:r>
    </w:p>
    <w:p w:rsidR="0022381C" w:rsidRPr="00BD0F49" w:rsidRDefault="0022381C" w:rsidP="0022381C">
      <w:pPr>
        <w:ind w:firstLine="709"/>
        <w:jc w:val="both"/>
        <w:rPr>
          <w:sz w:val="28"/>
          <w:szCs w:val="28"/>
          <w:lang w:val="kk-KZ"/>
        </w:rPr>
      </w:pPr>
      <w:r w:rsidRPr="00BD0F49">
        <w:rPr>
          <w:sz w:val="28"/>
          <w:szCs w:val="28"/>
          <w:lang w:val="kk-KZ"/>
        </w:rPr>
        <w:t>4.</w:t>
      </w:r>
      <w:bookmarkStart w:id="1" w:name="sub1006102814"/>
      <w:r w:rsidRPr="00BD0F49">
        <w:rPr>
          <w:sz w:val="28"/>
          <w:szCs w:val="28"/>
          <w:lang w:val="kk-KZ"/>
        </w:rPr>
        <w:t xml:space="preserve">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w:t>
      </w:r>
      <w:r w:rsidRPr="00BD0F49">
        <w:rPr>
          <w:sz w:val="28"/>
          <w:szCs w:val="28"/>
          <w:lang w:val="kk-KZ"/>
        </w:rPr>
        <w:lastRenderedPageBreak/>
        <w:t xml:space="preserve">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w:t>
      </w:r>
      <w:r w:rsidRPr="00BD0F49">
        <w:rPr>
          <w:sz w:val="28"/>
          <w:szCs w:val="28"/>
          <w:lang w:val="kk-KZ"/>
        </w:rPr>
        <w:br/>
        <w:t>2015 жылғы 20 наурыздағы № 38 қаулысына өзгерістер енгізу туралы» Қазақстан Республикасы Ұлттық Банкі Басқармасының 2017 жылғы 22 желтоқсандағы № 247</w:t>
      </w:r>
      <w:bookmarkEnd w:id="1"/>
      <w:r w:rsidRPr="00BD0F49">
        <w:rPr>
          <w:sz w:val="28"/>
          <w:szCs w:val="28"/>
          <w:lang w:val="kk-KZ"/>
        </w:rPr>
        <w:t xml:space="preserve"> қаулысы (Қазақстан Республикасы Нормативтік құқықтық актілерді мемлекеттік тіркеу тізілімінде № 16259 болып тіркелген, 2018 жылғы 29 қаңтарда Қазақстан Республикасы нормативтік құқықтық актілерінің </w:t>
      </w:r>
      <w:r w:rsidR="004C0D9A" w:rsidRPr="00BD0F49">
        <w:rPr>
          <w:sz w:val="28"/>
          <w:szCs w:val="28"/>
          <w:lang w:val="kk-KZ"/>
        </w:rPr>
        <w:t>э</w:t>
      </w:r>
      <w:r w:rsidRPr="00BD0F49">
        <w:rPr>
          <w:sz w:val="28"/>
          <w:szCs w:val="28"/>
          <w:lang w:val="kk-KZ"/>
        </w:rPr>
        <w:t>талондық бақылау</w:t>
      </w:r>
      <w:r w:rsidRPr="00BD0F49" w:rsidDel="0015496F">
        <w:rPr>
          <w:sz w:val="28"/>
          <w:szCs w:val="28"/>
          <w:lang w:val="kk-KZ"/>
        </w:rPr>
        <w:t xml:space="preserve"> </w:t>
      </w:r>
      <w:r w:rsidRPr="00BD0F49">
        <w:rPr>
          <w:sz w:val="28"/>
          <w:szCs w:val="28"/>
          <w:lang w:val="kk-KZ"/>
        </w:rPr>
        <w:t>банкінде жарияланған).</w:t>
      </w:r>
    </w:p>
    <w:p w:rsidR="0022381C" w:rsidRPr="00BD0F49" w:rsidRDefault="0022381C" w:rsidP="0022381C">
      <w:pPr>
        <w:ind w:firstLine="709"/>
        <w:jc w:val="both"/>
        <w:rPr>
          <w:sz w:val="28"/>
          <w:szCs w:val="28"/>
          <w:lang w:val="kk-KZ"/>
        </w:rPr>
      </w:pPr>
      <w:r w:rsidRPr="00BD0F49">
        <w:rPr>
          <w:sz w:val="28"/>
          <w:szCs w:val="28"/>
          <w:lang w:val="kk-KZ"/>
        </w:rPr>
        <w:t>5.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қаулысына өзгерістер енгізу туралы» Қазақстан Республикасы Ұлттық Банкі Басқармасының 2018 жылғы 30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4-тармағы (Қазақстан Республикасы Нормативтік құқықтық актілерді мемлекеттік тіркеу тізілімінде № 17559 болып тіркелген,</w:t>
      </w:r>
      <w:r w:rsidRPr="00BD0F49">
        <w:rPr>
          <w:lang w:val="kk-KZ"/>
        </w:rPr>
        <w:t xml:space="preserve"> </w:t>
      </w:r>
      <w:r w:rsidRPr="00BD0F49">
        <w:rPr>
          <w:sz w:val="28"/>
          <w:szCs w:val="28"/>
          <w:lang w:val="kk-KZ"/>
        </w:rPr>
        <w:t>2018 жылғы 22 қазанда Нормативтік құқықтық актілер</w:t>
      </w:r>
      <w:r w:rsidR="00176FC4" w:rsidRPr="00BD0F49">
        <w:rPr>
          <w:sz w:val="28"/>
          <w:szCs w:val="28"/>
          <w:lang w:val="kk-KZ"/>
        </w:rPr>
        <w:t>д</w:t>
      </w:r>
      <w:r w:rsidRPr="00BD0F49">
        <w:rPr>
          <w:sz w:val="28"/>
          <w:szCs w:val="28"/>
          <w:lang w:val="kk-KZ"/>
        </w:rPr>
        <w:t xml:space="preserve">ің </w:t>
      </w:r>
      <w:r w:rsidR="0010055B" w:rsidRPr="00BD0F49">
        <w:rPr>
          <w:sz w:val="28"/>
          <w:szCs w:val="28"/>
          <w:lang w:val="kk-KZ"/>
        </w:rPr>
        <w:t>э</w:t>
      </w:r>
      <w:r w:rsidRPr="00BD0F49">
        <w:rPr>
          <w:sz w:val="28"/>
          <w:szCs w:val="28"/>
          <w:lang w:val="kk-KZ"/>
        </w:rPr>
        <w:t>талондық бақылау</w:t>
      </w:r>
      <w:r w:rsidRPr="00BD0F49" w:rsidDel="0015496F">
        <w:rPr>
          <w:sz w:val="28"/>
          <w:szCs w:val="28"/>
          <w:lang w:val="kk-KZ"/>
        </w:rPr>
        <w:t xml:space="preserve"> </w:t>
      </w:r>
      <w:r w:rsidRPr="00BD0F49">
        <w:rPr>
          <w:sz w:val="28"/>
          <w:szCs w:val="28"/>
          <w:lang w:val="kk-KZ"/>
        </w:rPr>
        <w:t>банкінде жарияланған).</w:t>
      </w:r>
    </w:p>
    <w:p w:rsidR="0022381C" w:rsidRPr="00BD0F49" w:rsidRDefault="0022381C" w:rsidP="0022381C">
      <w:pPr>
        <w:ind w:firstLine="709"/>
        <w:jc w:val="both"/>
        <w:rPr>
          <w:sz w:val="28"/>
          <w:szCs w:val="28"/>
          <w:lang w:val="kk-KZ"/>
        </w:rPr>
      </w:pPr>
      <w:r w:rsidRPr="00BD0F49">
        <w:rPr>
          <w:sz w:val="28"/>
          <w:szCs w:val="28"/>
          <w:lang w:val="kk-KZ"/>
        </w:rPr>
        <w:t>6.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есептілікті ұсыну мәселелері бойынша Қазақстан Республикасының нормативтік құқықтық актілері тізбесінің 1-тармағы (Қазақстан Республикасы Нормативтік құқықтық актілерді мемлекеттік тіркеу тізілімінде № 17391 болып тіркелген,</w:t>
      </w:r>
      <w:r w:rsidRPr="00BD0F49">
        <w:rPr>
          <w:lang w:val="kk-KZ"/>
        </w:rPr>
        <w:t xml:space="preserve"> </w:t>
      </w:r>
      <w:r w:rsidRPr="00BD0F49">
        <w:rPr>
          <w:sz w:val="28"/>
          <w:szCs w:val="28"/>
          <w:lang w:val="kk-KZ"/>
        </w:rPr>
        <w:t>2018 жылғы 2 қазанда Нормативтік құқықтық актілер</w:t>
      </w:r>
      <w:r w:rsidR="00176FC4" w:rsidRPr="00BD0F49">
        <w:rPr>
          <w:sz w:val="28"/>
          <w:szCs w:val="28"/>
          <w:lang w:val="kk-KZ"/>
        </w:rPr>
        <w:t>д</w:t>
      </w:r>
      <w:r w:rsidRPr="00BD0F49">
        <w:rPr>
          <w:sz w:val="28"/>
          <w:szCs w:val="28"/>
          <w:lang w:val="kk-KZ"/>
        </w:rPr>
        <w:t xml:space="preserve">ің </w:t>
      </w:r>
      <w:r w:rsidR="0010055B" w:rsidRPr="00BD0F49">
        <w:rPr>
          <w:sz w:val="28"/>
          <w:szCs w:val="28"/>
          <w:lang w:val="kk-KZ"/>
        </w:rPr>
        <w:t>э</w:t>
      </w:r>
      <w:r w:rsidRPr="00BD0F49">
        <w:rPr>
          <w:sz w:val="28"/>
          <w:szCs w:val="28"/>
          <w:lang w:val="kk-KZ"/>
        </w:rPr>
        <w:t>талондық бақылау</w:t>
      </w:r>
      <w:r w:rsidRPr="00BD0F49" w:rsidDel="0015496F">
        <w:rPr>
          <w:sz w:val="28"/>
          <w:szCs w:val="28"/>
          <w:lang w:val="kk-KZ"/>
        </w:rPr>
        <w:t xml:space="preserve"> </w:t>
      </w:r>
      <w:r w:rsidRPr="00BD0F49">
        <w:rPr>
          <w:sz w:val="28"/>
          <w:szCs w:val="28"/>
          <w:lang w:val="kk-KZ"/>
        </w:rPr>
        <w:t>банкінде жарияланған).</w:t>
      </w:r>
    </w:p>
    <w:p w:rsidR="0022381C" w:rsidRPr="00BD0F49" w:rsidRDefault="0022381C" w:rsidP="0022381C">
      <w:pPr>
        <w:ind w:firstLine="709"/>
        <w:jc w:val="both"/>
        <w:rPr>
          <w:sz w:val="28"/>
          <w:szCs w:val="28"/>
          <w:lang w:val="kk-KZ"/>
        </w:rPr>
      </w:pPr>
      <w:r w:rsidRPr="00BD0F49">
        <w:rPr>
          <w:sz w:val="28"/>
          <w:szCs w:val="28"/>
          <w:lang w:val="kk-KZ"/>
        </w:rPr>
        <w:t xml:space="preserve">7.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w:t>
      </w:r>
      <w:r w:rsidRPr="00BD0F49">
        <w:rPr>
          <w:sz w:val="28"/>
          <w:szCs w:val="28"/>
          <w:lang w:val="kk-KZ"/>
        </w:rPr>
        <w:br/>
        <w:t xml:space="preserve">2015 жылғы 20 наурыздағы № 38 қаулысына өзгерістер мен толықтыру енгізу туралы» Қазақстан Республикасы Ұлттық Банкі Басқармасының 2019 жылғы </w:t>
      </w:r>
      <w:r w:rsidRPr="00BD0F49">
        <w:rPr>
          <w:sz w:val="28"/>
          <w:szCs w:val="28"/>
          <w:lang w:val="kk-KZ"/>
        </w:rPr>
        <w:br/>
        <w:t>2 шілдедегі № 117 қаулысы (Нормативтік құқықтық актілерді мемлекеттік тіркеу тізілімінде № 19001 болып тіркелген,</w:t>
      </w:r>
      <w:r w:rsidRPr="00BD0F49">
        <w:rPr>
          <w:lang w:val="kk-KZ"/>
        </w:rPr>
        <w:t xml:space="preserve"> </w:t>
      </w:r>
      <w:r w:rsidRPr="00BD0F49">
        <w:rPr>
          <w:sz w:val="28"/>
          <w:szCs w:val="28"/>
          <w:lang w:val="kk-KZ"/>
        </w:rPr>
        <w:t>2019 жылғы 19 шілдеде Нормативтік құқықтық актілер</w:t>
      </w:r>
      <w:r w:rsidR="00176FC4" w:rsidRPr="00BD0F49">
        <w:rPr>
          <w:sz w:val="28"/>
          <w:szCs w:val="28"/>
          <w:lang w:val="kk-KZ"/>
        </w:rPr>
        <w:t>д</w:t>
      </w:r>
      <w:r w:rsidRPr="00BD0F49">
        <w:rPr>
          <w:sz w:val="28"/>
          <w:szCs w:val="28"/>
          <w:lang w:val="kk-KZ"/>
        </w:rPr>
        <w:t xml:space="preserve">ің </w:t>
      </w:r>
      <w:r w:rsidR="00176FC4" w:rsidRPr="00BD0F49">
        <w:rPr>
          <w:sz w:val="28"/>
          <w:szCs w:val="28"/>
          <w:lang w:val="kk-KZ"/>
        </w:rPr>
        <w:t>э</w:t>
      </w:r>
      <w:r w:rsidRPr="00BD0F49">
        <w:rPr>
          <w:sz w:val="28"/>
          <w:szCs w:val="28"/>
          <w:lang w:val="kk-KZ"/>
        </w:rPr>
        <w:t>талондық бақылау</w:t>
      </w:r>
      <w:r w:rsidRPr="00BD0F49" w:rsidDel="0015496F">
        <w:rPr>
          <w:sz w:val="28"/>
          <w:szCs w:val="28"/>
          <w:lang w:val="kk-KZ"/>
        </w:rPr>
        <w:t xml:space="preserve"> </w:t>
      </w:r>
      <w:r w:rsidRPr="00BD0F49">
        <w:rPr>
          <w:sz w:val="28"/>
          <w:szCs w:val="28"/>
          <w:lang w:val="kk-KZ"/>
        </w:rPr>
        <w:t>банкінде жарияланған).</w:t>
      </w:r>
    </w:p>
    <w:p w:rsidR="0022381C" w:rsidRPr="00BD0F49" w:rsidRDefault="0022381C" w:rsidP="0022381C">
      <w:pPr>
        <w:ind w:firstLine="709"/>
        <w:jc w:val="both"/>
        <w:rPr>
          <w:sz w:val="28"/>
          <w:szCs w:val="28"/>
          <w:lang w:val="kk-KZ"/>
        </w:rPr>
      </w:pPr>
    </w:p>
    <w:p w:rsidR="0022381C" w:rsidRPr="00BD0F49" w:rsidRDefault="0022381C" w:rsidP="0022381C">
      <w:pPr>
        <w:ind w:firstLine="709"/>
        <w:jc w:val="both"/>
        <w:rPr>
          <w:sz w:val="28"/>
          <w:szCs w:val="28"/>
          <w:lang w:val="kk-KZ"/>
        </w:rPr>
      </w:pPr>
    </w:p>
    <w:p w:rsidR="0022381C" w:rsidRPr="00BD0F49" w:rsidRDefault="0022381C" w:rsidP="0022381C">
      <w:pPr>
        <w:ind w:firstLine="709"/>
        <w:jc w:val="right"/>
        <w:rPr>
          <w:color w:val="000000"/>
          <w:sz w:val="28"/>
          <w:szCs w:val="28"/>
          <w:lang w:val="kk-KZ"/>
        </w:rPr>
      </w:pPr>
    </w:p>
    <w:p w:rsidR="00A320C8" w:rsidRPr="00BD0F49" w:rsidRDefault="00A320C8" w:rsidP="009C6D40">
      <w:pPr>
        <w:ind w:firstLine="709"/>
        <w:jc w:val="right"/>
        <w:rPr>
          <w:color w:val="000000"/>
          <w:sz w:val="28"/>
          <w:szCs w:val="28"/>
          <w:lang w:val="kk-KZ"/>
        </w:rPr>
      </w:pPr>
    </w:p>
    <w:sectPr w:rsidR="00A320C8" w:rsidRPr="00BD0F49" w:rsidSect="003E04C1">
      <w:headerReference w:type="defaul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AD" w:rsidRDefault="008055AD">
      <w:r>
        <w:separator/>
      </w:r>
    </w:p>
  </w:endnote>
  <w:endnote w:type="continuationSeparator" w:id="0">
    <w:p w:rsidR="008055AD" w:rsidRDefault="008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AD" w:rsidRDefault="008055AD">
      <w:r>
        <w:separator/>
      </w:r>
    </w:p>
  </w:footnote>
  <w:footnote w:type="continuationSeparator" w:id="0">
    <w:p w:rsidR="008055AD" w:rsidRDefault="008055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F49" w:rsidRPr="00BF6F21" w:rsidRDefault="00BD0F49" w:rsidP="00BF6F21">
    <w:pPr>
      <w:pStyle w:val="a4"/>
      <w:jc w:val="center"/>
      <w:rPr>
        <w:sz w:val="28"/>
        <w:szCs w:val="28"/>
      </w:rPr>
    </w:pPr>
    <w:r w:rsidRPr="00BF6F21">
      <w:rPr>
        <w:sz w:val="28"/>
        <w:szCs w:val="28"/>
      </w:rPr>
      <w:fldChar w:fldCharType="begin"/>
    </w:r>
    <w:r w:rsidRPr="00BF6F21">
      <w:rPr>
        <w:sz w:val="28"/>
        <w:szCs w:val="28"/>
      </w:rPr>
      <w:instrText>PAGE   \* MERGEFORMAT</w:instrText>
    </w:r>
    <w:r w:rsidRPr="00BF6F21">
      <w:rPr>
        <w:sz w:val="28"/>
        <w:szCs w:val="28"/>
      </w:rPr>
      <w:fldChar w:fldCharType="separate"/>
    </w:r>
    <w:r w:rsidR="00FB621C">
      <w:rPr>
        <w:noProof/>
        <w:sz w:val="28"/>
        <w:szCs w:val="28"/>
      </w:rPr>
      <w:t>21</w:t>
    </w:r>
    <w:r w:rsidRPr="00BF6F21">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755"/>
    <w:multiLevelType w:val="hybridMultilevel"/>
    <w:tmpl w:val="44E8DBF6"/>
    <w:lvl w:ilvl="0" w:tplc="211689E2">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E36D0"/>
    <w:multiLevelType w:val="hybridMultilevel"/>
    <w:tmpl w:val="C172C174"/>
    <w:lvl w:ilvl="0" w:tplc="F612BD74">
      <w:start w:val="1"/>
      <w:numFmt w:val="decimal"/>
      <w:lvlText w:val="%1."/>
      <w:lvlJc w:val="left"/>
      <w:pPr>
        <w:ind w:left="3504" w:hanging="360"/>
      </w:pPr>
      <w:rPr>
        <w:rFonts w:hint="default"/>
        <w:b/>
      </w:rPr>
    </w:lvl>
    <w:lvl w:ilvl="1" w:tplc="04190019" w:tentative="1">
      <w:start w:val="1"/>
      <w:numFmt w:val="lowerLetter"/>
      <w:lvlText w:val="%2."/>
      <w:lvlJc w:val="left"/>
      <w:pPr>
        <w:ind w:left="4224" w:hanging="360"/>
      </w:pPr>
    </w:lvl>
    <w:lvl w:ilvl="2" w:tplc="0419001B" w:tentative="1">
      <w:start w:val="1"/>
      <w:numFmt w:val="lowerRoman"/>
      <w:lvlText w:val="%3."/>
      <w:lvlJc w:val="right"/>
      <w:pPr>
        <w:ind w:left="4944" w:hanging="180"/>
      </w:pPr>
    </w:lvl>
    <w:lvl w:ilvl="3" w:tplc="0419000F" w:tentative="1">
      <w:start w:val="1"/>
      <w:numFmt w:val="decimal"/>
      <w:lvlText w:val="%4."/>
      <w:lvlJc w:val="left"/>
      <w:pPr>
        <w:ind w:left="5664" w:hanging="360"/>
      </w:pPr>
    </w:lvl>
    <w:lvl w:ilvl="4" w:tplc="04190019" w:tentative="1">
      <w:start w:val="1"/>
      <w:numFmt w:val="lowerLetter"/>
      <w:lvlText w:val="%5."/>
      <w:lvlJc w:val="left"/>
      <w:pPr>
        <w:ind w:left="6384" w:hanging="360"/>
      </w:pPr>
    </w:lvl>
    <w:lvl w:ilvl="5" w:tplc="0419001B" w:tentative="1">
      <w:start w:val="1"/>
      <w:numFmt w:val="lowerRoman"/>
      <w:lvlText w:val="%6."/>
      <w:lvlJc w:val="right"/>
      <w:pPr>
        <w:ind w:left="7104" w:hanging="180"/>
      </w:pPr>
    </w:lvl>
    <w:lvl w:ilvl="6" w:tplc="0419000F" w:tentative="1">
      <w:start w:val="1"/>
      <w:numFmt w:val="decimal"/>
      <w:lvlText w:val="%7."/>
      <w:lvlJc w:val="left"/>
      <w:pPr>
        <w:ind w:left="7824" w:hanging="360"/>
      </w:pPr>
    </w:lvl>
    <w:lvl w:ilvl="7" w:tplc="04190019" w:tentative="1">
      <w:start w:val="1"/>
      <w:numFmt w:val="lowerLetter"/>
      <w:lvlText w:val="%8."/>
      <w:lvlJc w:val="left"/>
      <w:pPr>
        <w:ind w:left="8544" w:hanging="360"/>
      </w:pPr>
    </w:lvl>
    <w:lvl w:ilvl="8" w:tplc="0419001B" w:tentative="1">
      <w:start w:val="1"/>
      <w:numFmt w:val="lowerRoman"/>
      <w:lvlText w:val="%9."/>
      <w:lvlJc w:val="right"/>
      <w:pPr>
        <w:ind w:left="9264" w:hanging="180"/>
      </w:pPr>
    </w:lvl>
  </w:abstractNum>
  <w:abstractNum w:abstractNumId="2" w15:restartNumberingAfterBreak="0">
    <w:nsid w:val="079A4890"/>
    <w:multiLevelType w:val="hybridMultilevel"/>
    <w:tmpl w:val="985469CC"/>
    <w:lvl w:ilvl="0" w:tplc="2EB09040">
      <w:start w:val="1"/>
      <w:numFmt w:val="decimal"/>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8B24E14"/>
    <w:multiLevelType w:val="hybridMultilevel"/>
    <w:tmpl w:val="306CFE1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09F4081A"/>
    <w:multiLevelType w:val="hybridMultilevel"/>
    <w:tmpl w:val="9AA8A59C"/>
    <w:lvl w:ilvl="0" w:tplc="D0B6768E">
      <w:start w:val="1"/>
      <w:numFmt w:val="decimal"/>
      <w:lvlText w:val="%1."/>
      <w:lvlJc w:val="left"/>
      <w:pPr>
        <w:ind w:left="4046" w:hanging="360"/>
      </w:pPr>
      <w:rPr>
        <w:rFonts w:cs="Times New Roman" w:hint="default"/>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start w:val="1"/>
      <w:numFmt w:val="decimal"/>
      <w:lvlText w:val="%4."/>
      <w:lvlJc w:val="left"/>
      <w:pPr>
        <w:ind w:left="6206" w:hanging="360"/>
      </w:pPr>
      <w:rPr>
        <w:rFonts w:cs="Times New Roman"/>
      </w:rPr>
    </w:lvl>
    <w:lvl w:ilvl="4" w:tplc="04190019">
      <w:start w:val="1"/>
      <w:numFmt w:val="lowerLetter"/>
      <w:lvlText w:val="%5."/>
      <w:lvlJc w:val="left"/>
      <w:pPr>
        <w:ind w:left="6926" w:hanging="360"/>
      </w:pPr>
      <w:rPr>
        <w:rFonts w:cs="Times New Roman"/>
      </w:rPr>
    </w:lvl>
    <w:lvl w:ilvl="5" w:tplc="0419001B">
      <w:start w:val="1"/>
      <w:numFmt w:val="lowerRoman"/>
      <w:lvlText w:val="%6."/>
      <w:lvlJc w:val="right"/>
      <w:pPr>
        <w:ind w:left="7646" w:hanging="180"/>
      </w:pPr>
      <w:rPr>
        <w:rFonts w:cs="Times New Roman"/>
      </w:rPr>
    </w:lvl>
    <w:lvl w:ilvl="6" w:tplc="0419000F">
      <w:start w:val="1"/>
      <w:numFmt w:val="decimal"/>
      <w:lvlText w:val="%7."/>
      <w:lvlJc w:val="left"/>
      <w:pPr>
        <w:ind w:left="8366" w:hanging="360"/>
      </w:pPr>
      <w:rPr>
        <w:rFonts w:cs="Times New Roman"/>
      </w:rPr>
    </w:lvl>
    <w:lvl w:ilvl="7" w:tplc="04190019">
      <w:start w:val="1"/>
      <w:numFmt w:val="lowerLetter"/>
      <w:lvlText w:val="%8."/>
      <w:lvlJc w:val="left"/>
      <w:pPr>
        <w:ind w:left="9086" w:hanging="360"/>
      </w:pPr>
      <w:rPr>
        <w:rFonts w:cs="Times New Roman"/>
      </w:rPr>
    </w:lvl>
    <w:lvl w:ilvl="8" w:tplc="0419001B">
      <w:start w:val="1"/>
      <w:numFmt w:val="lowerRoman"/>
      <w:lvlText w:val="%9."/>
      <w:lvlJc w:val="right"/>
      <w:pPr>
        <w:ind w:left="9806" w:hanging="180"/>
      </w:pPr>
      <w:rPr>
        <w:rFonts w:cs="Times New Roman"/>
      </w:rPr>
    </w:lvl>
  </w:abstractNum>
  <w:abstractNum w:abstractNumId="5" w15:restartNumberingAfterBreak="0">
    <w:nsid w:val="0CCE5ED2"/>
    <w:multiLevelType w:val="hybridMultilevel"/>
    <w:tmpl w:val="FCF27426"/>
    <w:lvl w:ilvl="0" w:tplc="9E489CF6">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D22520"/>
    <w:multiLevelType w:val="hybridMultilevel"/>
    <w:tmpl w:val="4EC44D44"/>
    <w:lvl w:ilvl="0" w:tplc="2DFA5C8E">
      <w:start w:val="1"/>
      <w:numFmt w:val="decimal"/>
      <w:lvlText w:val="%1."/>
      <w:lvlJc w:val="left"/>
      <w:pPr>
        <w:ind w:left="1991"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A02F7E"/>
    <w:multiLevelType w:val="hybridMultilevel"/>
    <w:tmpl w:val="3DB6EE6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1B1E7EEA"/>
    <w:multiLevelType w:val="hybridMultilevel"/>
    <w:tmpl w:val="5978C61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1EB11971"/>
    <w:multiLevelType w:val="hybridMultilevel"/>
    <w:tmpl w:val="43BE311E"/>
    <w:lvl w:ilvl="0" w:tplc="380A4E0A">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1C12261"/>
    <w:multiLevelType w:val="hybridMultilevel"/>
    <w:tmpl w:val="3B34B38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3A77938"/>
    <w:multiLevelType w:val="hybridMultilevel"/>
    <w:tmpl w:val="1948402A"/>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B97F6A"/>
    <w:multiLevelType w:val="hybridMultilevel"/>
    <w:tmpl w:val="4C6C33A8"/>
    <w:lvl w:ilvl="0" w:tplc="EB9EC410">
      <w:start w:val="4"/>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FB15BF7"/>
    <w:multiLevelType w:val="hybridMultilevel"/>
    <w:tmpl w:val="4F42F1B8"/>
    <w:lvl w:ilvl="0" w:tplc="B5A89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2770A5"/>
    <w:multiLevelType w:val="hybridMultilevel"/>
    <w:tmpl w:val="570E210C"/>
    <w:lvl w:ilvl="0" w:tplc="E9200406">
      <w:start w:val="1"/>
      <w:numFmt w:val="decimal"/>
      <w:lvlText w:val="%1)"/>
      <w:lvlJc w:val="left"/>
      <w:pPr>
        <w:ind w:left="2647" w:hanging="123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92E608A"/>
    <w:multiLevelType w:val="hybridMultilevel"/>
    <w:tmpl w:val="951E0A72"/>
    <w:lvl w:ilvl="0" w:tplc="0B528D84">
      <w:start w:val="1"/>
      <w:numFmt w:val="decimal"/>
      <w:lvlText w:val="%1)"/>
      <w:lvlJc w:val="left"/>
      <w:pPr>
        <w:ind w:left="1189" w:hanging="405"/>
      </w:pPr>
      <w:rPr>
        <w:rFonts w:hint="default"/>
        <w:color w:val="00000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15:restartNumberingAfterBreak="0">
    <w:nsid w:val="3B6B3808"/>
    <w:multiLevelType w:val="hybridMultilevel"/>
    <w:tmpl w:val="A83ED584"/>
    <w:lvl w:ilvl="0" w:tplc="D046A8CA">
      <w:start w:val="1"/>
      <w:numFmt w:val="decimal"/>
      <w:lvlText w:val="%1."/>
      <w:lvlJc w:val="left"/>
      <w:pPr>
        <w:ind w:left="3504" w:hanging="360"/>
      </w:pPr>
      <w:rPr>
        <w:rFonts w:hint="default"/>
        <w:b/>
        <w:i w:val="0"/>
      </w:rPr>
    </w:lvl>
    <w:lvl w:ilvl="1" w:tplc="04190019" w:tentative="1">
      <w:start w:val="1"/>
      <w:numFmt w:val="lowerLetter"/>
      <w:lvlText w:val="%2."/>
      <w:lvlJc w:val="left"/>
      <w:pPr>
        <w:ind w:left="4224" w:hanging="360"/>
      </w:pPr>
    </w:lvl>
    <w:lvl w:ilvl="2" w:tplc="0419001B" w:tentative="1">
      <w:start w:val="1"/>
      <w:numFmt w:val="lowerRoman"/>
      <w:lvlText w:val="%3."/>
      <w:lvlJc w:val="right"/>
      <w:pPr>
        <w:ind w:left="4944" w:hanging="180"/>
      </w:pPr>
    </w:lvl>
    <w:lvl w:ilvl="3" w:tplc="0419000F" w:tentative="1">
      <w:start w:val="1"/>
      <w:numFmt w:val="decimal"/>
      <w:lvlText w:val="%4."/>
      <w:lvlJc w:val="left"/>
      <w:pPr>
        <w:ind w:left="5664" w:hanging="360"/>
      </w:pPr>
    </w:lvl>
    <w:lvl w:ilvl="4" w:tplc="04190019" w:tentative="1">
      <w:start w:val="1"/>
      <w:numFmt w:val="lowerLetter"/>
      <w:lvlText w:val="%5."/>
      <w:lvlJc w:val="left"/>
      <w:pPr>
        <w:ind w:left="6384" w:hanging="360"/>
      </w:pPr>
    </w:lvl>
    <w:lvl w:ilvl="5" w:tplc="0419001B" w:tentative="1">
      <w:start w:val="1"/>
      <w:numFmt w:val="lowerRoman"/>
      <w:lvlText w:val="%6."/>
      <w:lvlJc w:val="right"/>
      <w:pPr>
        <w:ind w:left="7104" w:hanging="180"/>
      </w:pPr>
    </w:lvl>
    <w:lvl w:ilvl="6" w:tplc="0419000F" w:tentative="1">
      <w:start w:val="1"/>
      <w:numFmt w:val="decimal"/>
      <w:lvlText w:val="%7."/>
      <w:lvlJc w:val="left"/>
      <w:pPr>
        <w:ind w:left="7824" w:hanging="360"/>
      </w:pPr>
    </w:lvl>
    <w:lvl w:ilvl="7" w:tplc="04190019" w:tentative="1">
      <w:start w:val="1"/>
      <w:numFmt w:val="lowerLetter"/>
      <w:lvlText w:val="%8."/>
      <w:lvlJc w:val="left"/>
      <w:pPr>
        <w:ind w:left="8544" w:hanging="360"/>
      </w:pPr>
    </w:lvl>
    <w:lvl w:ilvl="8" w:tplc="0419001B" w:tentative="1">
      <w:start w:val="1"/>
      <w:numFmt w:val="lowerRoman"/>
      <w:lvlText w:val="%9."/>
      <w:lvlJc w:val="right"/>
      <w:pPr>
        <w:ind w:left="9264" w:hanging="180"/>
      </w:pPr>
    </w:lvl>
  </w:abstractNum>
  <w:abstractNum w:abstractNumId="18" w15:restartNumberingAfterBreak="0">
    <w:nsid w:val="3B770AF5"/>
    <w:multiLevelType w:val="hybridMultilevel"/>
    <w:tmpl w:val="33E67BF2"/>
    <w:lvl w:ilvl="0" w:tplc="6F548BE8">
      <w:start w:val="1"/>
      <w:numFmt w:val="decimal"/>
      <w:lvlText w:val="%1."/>
      <w:lvlJc w:val="left"/>
      <w:pPr>
        <w:ind w:left="990" w:hanging="990"/>
      </w:pPr>
      <w:rPr>
        <w:rFonts w:hint="default"/>
        <w:strike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7E263A7"/>
    <w:multiLevelType w:val="hybridMultilevel"/>
    <w:tmpl w:val="B2D06D92"/>
    <w:lvl w:ilvl="0" w:tplc="6F548BE8">
      <w:start w:val="1"/>
      <w:numFmt w:val="decimal"/>
      <w:lvlText w:val="%1."/>
      <w:lvlJc w:val="left"/>
      <w:pPr>
        <w:ind w:left="1841" w:hanging="990"/>
      </w:pPr>
      <w:rPr>
        <w:rFonts w:hint="default"/>
        <w:strike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D8A7E7A"/>
    <w:multiLevelType w:val="hybridMultilevel"/>
    <w:tmpl w:val="9F84F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361776"/>
    <w:multiLevelType w:val="hybridMultilevel"/>
    <w:tmpl w:val="5DFE406E"/>
    <w:lvl w:ilvl="0" w:tplc="257C7EC4">
      <w:start w:val="11"/>
      <w:numFmt w:val="decimal"/>
      <w:lvlText w:val="%1."/>
      <w:lvlJc w:val="left"/>
      <w:pPr>
        <w:ind w:left="2975" w:hanging="990"/>
      </w:pPr>
      <w:rPr>
        <w:rFonts w:hint="default"/>
        <w:strike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5D857648"/>
    <w:multiLevelType w:val="hybridMultilevel"/>
    <w:tmpl w:val="B824D012"/>
    <w:lvl w:ilvl="0" w:tplc="9362AF8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15:restartNumberingAfterBreak="0">
    <w:nsid w:val="5F0E7758"/>
    <w:multiLevelType w:val="hybridMultilevel"/>
    <w:tmpl w:val="5300AED2"/>
    <w:lvl w:ilvl="0" w:tplc="51189D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8" w15:restartNumberingAfterBreak="0">
    <w:nsid w:val="716D3B83"/>
    <w:multiLevelType w:val="hybridMultilevel"/>
    <w:tmpl w:val="16A6627A"/>
    <w:lvl w:ilvl="0" w:tplc="E9200406">
      <w:start w:val="1"/>
      <w:numFmt w:val="decimal"/>
      <w:lvlText w:val="%1)"/>
      <w:lvlJc w:val="left"/>
      <w:pPr>
        <w:ind w:left="1938" w:hanging="1230"/>
      </w:pPr>
      <w:rPr>
        <w:rFonts w:hint="default"/>
      </w:rPr>
    </w:lvl>
    <w:lvl w:ilvl="1" w:tplc="6F548BE8">
      <w:start w:val="1"/>
      <w:numFmt w:val="decimal"/>
      <w:lvlText w:val="%2."/>
      <w:lvlJc w:val="left"/>
      <w:pPr>
        <w:ind w:left="7937" w:hanging="990"/>
      </w:pPr>
      <w:rPr>
        <w:rFonts w:hint="default"/>
        <w:strike w:val="0"/>
        <w:u w:val="none"/>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8F229F5"/>
    <w:multiLevelType w:val="hybridMultilevel"/>
    <w:tmpl w:val="88C67DA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D5458CE"/>
    <w:multiLevelType w:val="hybridMultilevel"/>
    <w:tmpl w:val="47923E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9"/>
  </w:num>
  <w:num w:numId="2">
    <w:abstractNumId w:val="21"/>
  </w:num>
  <w:num w:numId="3">
    <w:abstractNumId w:val="27"/>
  </w:num>
  <w:num w:numId="4">
    <w:abstractNumId w:val="2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29"/>
  </w:num>
  <w:num w:numId="9">
    <w:abstractNumId w:val="5"/>
  </w:num>
  <w:num w:numId="10">
    <w:abstractNumId w:val="22"/>
  </w:num>
  <w:num w:numId="11">
    <w:abstractNumId w:val="13"/>
  </w:num>
  <w:num w:numId="12">
    <w:abstractNumId w:val="26"/>
  </w:num>
  <w:num w:numId="13">
    <w:abstractNumId w:val="7"/>
  </w:num>
  <w:num w:numId="14">
    <w:abstractNumId w:val="8"/>
  </w:num>
  <w:num w:numId="15">
    <w:abstractNumId w:val="3"/>
  </w:num>
  <w:num w:numId="16">
    <w:abstractNumId w:val="28"/>
  </w:num>
  <w:num w:numId="17">
    <w:abstractNumId w:val="14"/>
  </w:num>
  <w:num w:numId="18">
    <w:abstractNumId w:val="6"/>
  </w:num>
  <w:num w:numId="19">
    <w:abstractNumId w:val="30"/>
  </w:num>
  <w:num w:numId="20">
    <w:abstractNumId w:val="10"/>
  </w:num>
  <w:num w:numId="21">
    <w:abstractNumId w:val="9"/>
  </w:num>
  <w:num w:numId="22">
    <w:abstractNumId w:val="0"/>
  </w:num>
  <w:num w:numId="23">
    <w:abstractNumId w:val="18"/>
  </w:num>
  <w:num w:numId="24">
    <w:abstractNumId w:val="12"/>
  </w:num>
  <w:num w:numId="25">
    <w:abstractNumId w:val="23"/>
  </w:num>
  <w:num w:numId="26">
    <w:abstractNumId w:val="16"/>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5DB"/>
    <w:rsid w:val="00004217"/>
    <w:rsid w:val="00004562"/>
    <w:rsid w:val="00004E1C"/>
    <w:rsid w:val="00005024"/>
    <w:rsid w:val="00005560"/>
    <w:rsid w:val="0000772C"/>
    <w:rsid w:val="0001033D"/>
    <w:rsid w:val="000103DD"/>
    <w:rsid w:val="00016E86"/>
    <w:rsid w:val="00017BCC"/>
    <w:rsid w:val="0002455E"/>
    <w:rsid w:val="000259CB"/>
    <w:rsid w:val="00027C79"/>
    <w:rsid w:val="00033118"/>
    <w:rsid w:val="00033F8D"/>
    <w:rsid w:val="000350B4"/>
    <w:rsid w:val="00036445"/>
    <w:rsid w:val="000372A2"/>
    <w:rsid w:val="00037E8A"/>
    <w:rsid w:val="00041AFA"/>
    <w:rsid w:val="0004209B"/>
    <w:rsid w:val="0004465B"/>
    <w:rsid w:val="0004606D"/>
    <w:rsid w:val="000515C8"/>
    <w:rsid w:val="00052061"/>
    <w:rsid w:val="00053919"/>
    <w:rsid w:val="00054723"/>
    <w:rsid w:val="000552E8"/>
    <w:rsid w:val="00055616"/>
    <w:rsid w:val="000556BE"/>
    <w:rsid w:val="00055C30"/>
    <w:rsid w:val="00056B3F"/>
    <w:rsid w:val="00062BD3"/>
    <w:rsid w:val="000703BC"/>
    <w:rsid w:val="000706F9"/>
    <w:rsid w:val="00071EA3"/>
    <w:rsid w:val="00073FE5"/>
    <w:rsid w:val="000745C1"/>
    <w:rsid w:val="00075B38"/>
    <w:rsid w:val="000809BF"/>
    <w:rsid w:val="00080AC9"/>
    <w:rsid w:val="0008190B"/>
    <w:rsid w:val="00082F0B"/>
    <w:rsid w:val="0008534C"/>
    <w:rsid w:val="00085698"/>
    <w:rsid w:val="000857FF"/>
    <w:rsid w:val="000908DE"/>
    <w:rsid w:val="00092195"/>
    <w:rsid w:val="00095083"/>
    <w:rsid w:val="0009726C"/>
    <w:rsid w:val="000A32BF"/>
    <w:rsid w:val="000A5979"/>
    <w:rsid w:val="000A5CA2"/>
    <w:rsid w:val="000A62F4"/>
    <w:rsid w:val="000A6B73"/>
    <w:rsid w:val="000A6FF2"/>
    <w:rsid w:val="000A7535"/>
    <w:rsid w:val="000B16E1"/>
    <w:rsid w:val="000B1BE0"/>
    <w:rsid w:val="000B4658"/>
    <w:rsid w:val="000B62DB"/>
    <w:rsid w:val="000B68E9"/>
    <w:rsid w:val="000B7F00"/>
    <w:rsid w:val="000C0CE0"/>
    <w:rsid w:val="000C15C1"/>
    <w:rsid w:val="000C3114"/>
    <w:rsid w:val="000C329E"/>
    <w:rsid w:val="000C3875"/>
    <w:rsid w:val="000C63B8"/>
    <w:rsid w:val="000C7163"/>
    <w:rsid w:val="000D14DE"/>
    <w:rsid w:val="000D4085"/>
    <w:rsid w:val="000D41CD"/>
    <w:rsid w:val="000D51AC"/>
    <w:rsid w:val="000E4329"/>
    <w:rsid w:val="000E48E5"/>
    <w:rsid w:val="000E652C"/>
    <w:rsid w:val="000E6FB6"/>
    <w:rsid w:val="000E72CD"/>
    <w:rsid w:val="000F0F8A"/>
    <w:rsid w:val="000F1DA3"/>
    <w:rsid w:val="000F48F4"/>
    <w:rsid w:val="000F766E"/>
    <w:rsid w:val="000F7D22"/>
    <w:rsid w:val="000F7DFD"/>
    <w:rsid w:val="0010055B"/>
    <w:rsid w:val="001016FD"/>
    <w:rsid w:val="00101A75"/>
    <w:rsid w:val="0010271F"/>
    <w:rsid w:val="0010279C"/>
    <w:rsid w:val="00102FF4"/>
    <w:rsid w:val="00104B1B"/>
    <w:rsid w:val="00105986"/>
    <w:rsid w:val="0010692C"/>
    <w:rsid w:val="00110B1B"/>
    <w:rsid w:val="00110C9E"/>
    <w:rsid w:val="0011265B"/>
    <w:rsid w:val="0011457B"/>
    <w:rsid w:val="001231A8"/>
    <w:rsid w:val="00123C68"/>
    <w:rsid w:val="001250DF"/>
    <w:rsid w:val="00126383"/>
    <w:rsid w:val="0012669E"/>
    <w:rsid w:val="00127A0B"/>
    <w:rsid w:val="00131424"/>
    <w:rsid w:val="00131D2F"/>
    <w:rsid w:val="00133531"/>
    <w:rsid w:val="00135FC5"/>
    <w:rsid w:val="00136878"/>
    <w:rsid w:val="00143CC5"/>
    <w:rsid w:val="00144468"/>
    <w:rsid w:val="00147B36"/>
    <w:rsid w:val="00150CF7"/>
    <w:rsid w:val="0015217A"/>
    <w:rsid w:val="0015315C"/>
    <w:rsid w:val="00155840"/>
    <w:rsid w:val="00157B06"/>
    <w:rsid w:val="0016076F"/>
    <w:rsid w:val="00160EE5"/>
    <w:rsid w:val="00160FBE"/>
    <w:rsid w:val="00161B65"/>
    <w:rsid w:val="00164B42"/>
    <w:rsid w:val="001659D9"/>
    <w:rsid w:val="00165CF6"/>
    <w:rsid w:val="00171A38"/>
    <w:rsid w:val="00174490"/>
    <w:rsid w:val="00176FC4"/>
    <w:rsid w:val="00177CC4"/>
    <w:rsid w:val="001819DE"/>
    <w:rsid w:val="00183DD6"/>
    <w:rsid w:val="0018418E"/>
    <w:rsid w:val="001855E6"/>
    <w:rsid w:val="00187BD5"/>
    <w:rsid w:val="001904D5"/>
    <w:rsid w:val="001925E8"/>
    <w:rsid w:val="0019487D"/>
    <w:rsid w:val="0019544D"/>
    <w:rsid w:val="00196708"/>
    <w:rsid w:val="00196814"/>
    <w:rsid w:val="001A0852"/>
    <w:rsid w:val="001A48FD"/>
    <w:rsid w:val="001A6AD4"/>
    <w:rsid w:val="001B43FA"/>
    <w:rsid w:val="001B5F78"/>
    <w:rsid w:val="001B65A1"/>
    <w:rsid w:val="001B65CB"/>
    <w:rsid w:val="001B66C4"/>
    <w:rsid w:val="001B77FF"/>
    <w:rsid w:val="001C0055"/>
    <w:rsid w:val="001C03D5"/>
    <w:rsid w:val="001C3FB8"/>
    <w:rsid w:val="001C6D47"/>
    <w:rsid w:val="001C77EF"/>
    <w:rsid w:val="001D0A54"/>
    <w:rsid w:val="001D2180"/>
    <w:rsid w:val="001D3AC7"/>
    <w:rsid w:val="001D4A20"/>
    <w:rsid w:val="001D544F"/>
    <w:rsid w:val="001D5B29"/>
    <w:rsid w:val="001E1A41"/>
    <w:rsid w:val="001E572E"/>
    <w:rsid w:val="001E63B4"/>
    <w:rsid w:val="001F2A35"/>
    <w:rsid w:val="001F2BE9"/>
    <w:rsid w:val="001F4AB7"/>
    <w:rsid w:val="001F70F4"/>
    <w:rsid w:val="001F7439"/>
    <w:rsid w:val="00203147"/>
    <w:rsid w:val="00212763"/>
    <w:rsid w:val="00213313"/>
    <w:rsid w:val="002201BF"/>
    <w:rsid w:val="00220C97"/>
    <w:rsid w:val="0022381C"/>
    <w:rsid w:val="002243B8"/>
    <w:rsid w:val="00224637"/>
    <w:rsid w:val="002265B0"/>
    <w:rsid w:val="00226E3A"/>
    <w:rsid w:val="002274D5"/>
    <w:rsid w:val="002277F9"/>
    <w:rsid w:val="00230FB8"/>
    <w:rsid w:val="002310AE"/>
    <w:rsid w:val="002349EC"/>
    <w:rsid w:val="00240595"/>
    <w:rsid w:val="00240819"/>
    <w:rsid w:val="00241A1D"/>
    <w:rsid w:val="00241E57"/>
    <w:rsid w:val="002438C0"/>
    <w:rsid w:val="002444F0"/>
    <w:rsid w:val="00244EA8"/>
    <w:rsid w:val="00245908"/>
    <w:rsid w:val="00252EBE"/>
    <w:rsid w:val="0026145F"/>
    <w:rsid w:val="00261DE8"/>
    <w:rsid w:val="0026679B"/>
    <w:rsid w:val="00270715"/>
    <w:rsid w:val="002713EC"/>
    <w:rsid w:val="00272200"/>
    <w:rsid w:val="00277661"/>
    <w:rsid w:val="0028020C"/>
    <w:rsid w:val="00280248"/>
    <w:rsid w:val="00282D91"/>
    <w:rsid w:val="0028398E"/>
    <w:rsid w:val="00284A0C"/>
    <w:rsid w:val="00286B4B"/>
    <w:rsid w:val="00291626"/>
    <w:rsid w:val="0029378D"/>
    <w:rsid w:val="00294680"/>
    <w:rsid w:val="0029642F"/>
    <w:rsid w:val="00296EC6"/>
    <w:rsid w:val="002973E9"/>
    <w:rsid w:val="002A15D3"/>
    <w:rsid w:val="002A4FB7"/>
    <w:rsid w:val="002A52F9"/>
    <w:rsid w:val="002B1C0A"/>
    <w:rsid w:val="002B225D"/>
    <w:rsid w:val="002B2C37"/>
    <w:rsid w:val="002B30D8"/>
    <w:rsid w:val="002B376B"/>
    <w:rsid w:val="002B4990"/>
    <w:rsid w:val="002B58AF"/>
    <w:rsid w:val="002B5A31"/>
    <w:rsid w:val="002B6338"/>
    <w:rsid w:val="002C17F6"/>
    <w:rsid w:val="002C1DA0"/>
    <w:rsid w:val="002C3498"/>
    <w:rsid w:val="002C358C"/>
    <w:rsid w:val="002C58E5"/>
    <w:rsid w:val="002D0C1E"/>
    <w:rsid w:val="002D1700"/>
    <w:rsid w:val="002D3C95"/>
    <w:rsid w:val="002E02F4"/>
    <w:rsid w:val="002E3151"/>
    <w:rsid w:val="002E3992"/>
    <w:rsid w:val="002E466D"/>
    <w:rsid w:val="002E5172"/>
    <w:rsid w:val="002E67A7"/>
    <w:rsid w:val="002E68B2"/>
    <w:rsid w:val="002E6D0B"/>
    <w:rsid w:val="002F098D"/>
    <w:rsid w:val="002F1628"/>
    <w:rsid w:val="002F196B"/>
    <w:rsid w:val="002F41E3"/>
    <w:rsid w:val="002F4258"/>
    <w:rsid w:val="002F485C"/>
    <w:rsid w:val="002F5275"/>
    <w:rsid w:val="00300C8D"/>
    <w:rsid w:val="00300ED6"/>
    <w:rsid w:val="003020A5"/>
    <w:rsid w:val="0030269F"/>
    <w:rsid w:val="003073D1"/>
    <w:rsid w:val="00310AAE"/>
    <w:rsid w:val="00316C4E"/>
    <w:rsid w:val="003171C3"/>
    <w:rsid w:val="0032042E"/>
    <w:rsid w:val="00320E76"/>
    <w:rsid w:val="00321744"/>
    <w:rsid w:val="003218A0"/>
    <w:rsid w:val="00321E59"/>
    <w:rsid w:val="00323A71"/>
    <w:rsid w:val="00327A54"/>
    <w:rsid w:val="00332C96"/>
    <w:rsid w:val="00335FE1"/>
    <w:rsid w:val="00337FAE"/>
    <w:rsid w:val="00341B27"/>
    <w:rsid w:val="003445C9"/>
    <w:rsid w:val="00344B89"/>
    <w:rsid w:val="00345588"/>
    <w:rsid w:val="003457EB"/>
    <w:rsid w:val="003504AD"/>
    <w:rsid w:val="003509E2"/>
    <w:rsid w:val="00350DD1"/>
    <w:rsid w:val="00363C54"/>
    <w:rsid w:val="00364B75"/>
    <w:rsid w:val="00365012"/>
    <w:rsid w:val="00371939"/>
    <w:rsid w:val="00375DED"/>
    <w:rsid w:val="0037649C"/>
    <w:rsid w:val="0037727D"/>
    <w:rsid w:val="00377330"/>
    <w:rsid w:val="0037779D"/>
    <w:rsid w:val="00382BD0"/>
    <w:rsid w:val="00385503"/>
    <w:rsid w:val="00387DD1"/>
    <w:rsid w:val="003905E2"/>
    <w:rsid w:val="00392957"/>
    <w:rsid w:val="00393141"/>
    <w:rsid w:val="003962A0"/>
    <w:rsid w:val="003A06B5"/>
    <w:rsid w:val="003A1C56"/>
    <w:rsid w:val="003A5BD4"/>
    <w:rsid w:val="003A67E6"/>
    <w:rsid w:val="003A6B76"/>
    <w:rsid w:val="003B0CDE"/>
    <w:rsid w:val="003B1A46"/>
    <w:rsid w:val="003B300C"/>
    <w:rsid w:val="003B3F32"/>
    <w:rsid w:val="003B4726"/>
    <w:rsid w:val="003B6982"/>
    <w:rsid w:val="003C0D90"/>
    <w:rsid w:val="003C1480"/>
    <w:rsid w:val="003C14D6"/>
    <w:rsid w:val="003C1AE3"/>
    <w:rsid w:val="003C38E6"/>
    <w:rsid w:val="003C3D26"/>
    <w:rsid w:val="003C483B"/>
    <w:rsid w:val="003C56E3"/>
    <w:rsid w:val="003C5DD9"/>
    <w:rsid w:val="003C625C"/>
    <w:rsid w:val="003D5713"/>
    <w:rsid w:val="003D721C"/>
    <w:rsid w:val="003E01C6"/>
    <w:rsid w:val="003E04C1"/>
    <w:rsid w:val="003E4376"/>
    <w:rsid w:val="003E65FF"/>
    <w:rsid w:val="003E7110"/>
    <w:rsid w:val="003E778A"/>
    <w:rsid w:val="003F03F2"/>
    <w:rsid w:val="003F1C2C"/>
    <w:rsid w:val="003F626F"/>
    <w:rsid w:val="0040300B"/>
    <w:rsid w:val="00405B77"/>
    <w:rsid w:val="00405EAA"/>
    <w:rsid w:val="0040658E"/>
    <w:rsid w:val="0040746B"/>
    <w:rsid w:val="00410D6D"/>
    <w:rsid w:val="0041449C"/>
    <w:rsid w:val="004167A5"/>
    <w:rsid w:val="00417B82"/>
    <w:rsid w:val="00420822"/>
    <w:rsid w:val="00420AF5"/>
    <w:rsid w:val="00422D83"/>
    <w:rsid w:val="0042707E"/>
    <w:rsid w:val="00431CC5"/>
    <w:rsid w:val="00432B41"/>
    <w:rsid w:val="00432D89"/>
    <w:rsid w:val="004338DC"/>
    <w:rsid w:val="0043611C"/>
    <w:rsid w:val="004415A1"/>
    <w:rsid w:val="00441716"/>
    <w:rsid w:val="00442998"/>
    <w:rsid w:val="00444923"/>
    <w:rsid w:val="0044634D"/>
    <w:rsid w:val="00446416"/>
    <w:rsid w:val="004546EF"/>
    <w:rsid w:val="004557E8"/>
    <w:rsid w:val="004564D0"/>
    <w:rsid w:val="004629A8"/>
    <w:rsid w:val="00463487"/>
    <w:rsid w:val="00465E72"/>
    <w:rsid w:val="004706A8"/>
    <w:rsid w:val="00470B43"/>
    <w:rsid w:val="00471AE4"/>
    <w:rsid w:val="00475FD3"/>
    <w:rsid w:val="00476A72"/>
    <w:rsid w:val="00480D79"/>
    <w:rsid w:val="00481BB0"/>
    <w:rsid w:val="004823A9"/>
    <w:rsid w:val="004845F1"/>
    <w:rsid w:val="004867D9"/>
    <w:rsid w:val="00486826"/>
    <w:rsid w:val="0049183E"/>
    <w:rsid w:val="00494C54"/>
    <w:rsid w:val="00497B49"/>
    <w:rsid w:val="004A3ACA"/>
    <w:rsid w:val="004A7248"/>
    <w:rsid w:val="004B7185"/>
    <w:rsid w:val="004C04D3"/>
    <w:rsid w:val="004C0D9A"/>
    <w:rsid w:val="004C198D"/>
    <w:rsid w:val="004C28A6"/>
    <w:rsid w:val="004C3C76"/>
    <w:rsid w:val="004C4B63"/>
    <w:rsid w:val="004C50C9"/>
    <w:rsid w:val="004C69B9"/>
    <w:rsid w:val="004D24CB"/>
    <w:rsid w:val="004E0BC9"/>
    <w:rsid w:val="004F3AE5"/>
    <w:rsid w:val="0050033A"/>
    <w:rsid w:val="005006E3"/>
    <w:rsid w:val="00500AC5"/>
    <w:rsid w:val="005032B2"/>
    <w:rsid w:val="005040AF"/>
    <w:rsid w:val="00504471"/>
    <w:rsid w:val="005072F9"/>
    <w:rsid w:val="005110CD"/>
    <w:rsid w:val="00514224"/>
    <w:rsid w:val="0051551D"/>
    <w:rsid w:val="00517028"/>
    <w:rsid w:val="0052126F"/>
    <w:rsid w:val="00522669"/>
    <w:rsid w:val="005246BF"/>
    <w:rsid w:val="00534264"/>
    <w:rsid w:val="00536DFE"/>
    <w:rsid w:val="00542F80"/>
    <w:rsid w:val="00550128"/>
    <w:rsid w:val="005510FB"/>
    <w:rsid w:val="005528F0"/>
    <w:rsid w:val="00554A12"/>
    <w:rsid w:val="00554A80"/>
    <w:rsid w:val="00555FEA"/>
    <w:rsid w:val="00556D32"/>
    <w:rsid w:val="005577F9"/>
    <w:rsid w:val="00560DAF"/>
    <w:rsid w:val="0056356F"/>
    <w:rsid w:val="00563FBA"/>
    <w:rsid w:val="005707EE"/>
    <w:rsid w:val="0057159E"/>
    <w:rsid w:val="00573F3A"/>
    <w:rsid w:val="0057436B"/>
    <w:rsid w:val="0057612C"/>
    <w:rsid w:val="005853A2"/>
    <w:rsid w:val="005904E2"/>
    <w:rsid w:val="005932F2"/>
    <w:rsid w:val="00594C7E"/>
    <w:rsid w:val="00595012"/>
    <w:rsid w:val="00596407"/>
    <w:rsid w:val="005A035B"/>
    <w:rsid w:val="005A043B"/>
    <w:rsid w:val="005A0577"/>
    <w:rsid w:val="005A0E32"/>
    <w:rsid w:val="005A202E"/>
    <w:rsid w:val="005A28CD"/>
    <w:rsid w:val="005B3FB1"/>
    <w:rsid w:val="005B4319"/>
    <w:rsid w:val="005C14BF"/>
    <w:rsid w:val="005C35B5"/>
    <w:rsid w:val="005C3E5C"/>
    <w:rsid w:val="005C7AEE"/>
    <w:rsid w:val="005D0A5D"/>
    <w:rsid w:val="005D15AD"/>
    <w:rsid w:val="005D372B"/>
    <w:rsid w:val="005D42A0"/>
    <w:rsid w:val="005D5750"/>
    <w:rsid w:val="005E098A"/>
    <w:rsid w:val="005E0E6C"/>
    <w:rsid w:val="005E1AA9"/>
    <w:rsid w:val="005E4EA4"/>
    <w:rsid w:val="005E6909"/>
    <w:rsid w:val="005F38CA"/>
    <w:rsid w:val="005F3993"/>
    <w:rsid w:val="005F4D25"/>
    <w:rsid w:val="005F52F1"/>
    <w:rsid w:val="005F6B34"/>
    <w:rsid w:val="0060036E"/>
    <w:rsid w:val="00600AA2"/>
    <w:rsid w:val="00602AF7"/>
    <w:rsid w:val="00604474"/>
    <w:rsid w:val="006051B7"/>
    <w:rsid w:val="006054F6"/>
    <w:rsid w:val="0060580A"/>
    <w:rsid w:val="0060787E"/>
    <w:rsid w:val="00611989"/>
    <w:rsid w:val="00612043"/>
    <w:rsid w:val="00612397"/>
    <w:rsid w:val="006135BD"/>
    <w:rsid w:val="00613EB7"/>
    <w:rsid w:val="00615A31"/>
    <w:rsid w:val="00616571"/>
    <w:rsid w:val="006172B0"/>
    <w:rsid w:val="0061740C"/>
    <w:rsid w:val="006213D6"/>
    <w:rsid w:val="006218FF"/>
    <w:rsid w:val="00624147"/>
    <w:rsid w:val="00624557"/>
    <w:rsid w:val="00627912"/>
    <w:rsid w:val="00630EE7"/>
    <w:rsid w:val="00630F43"/>
    <w:rsid w:val="0063349D"/>
    <w:rsid w:val="0063485F"/>
    <w:rsid w:val="00634F77"/>
    <w:rsid w:val="00634FE4"/>
    <w:rsid w:val="0063584A"/>
    <w:rsid w:val="00636B94"/>
    <w:rsid w:val="00642028"/>
    <w:rsid w:val="00643019"/>
    <w:rsid w:val="00644C55"/>
    <w:rsid w:val="00645821"/>
    <w:rsid w:val="00646A2B"/>
    <w:rsid w:val="00646B21"/>
    <w:rsid w:val="00647D02"/>
    <w:rsid w:val="00652DD5"/>
    <w:rsid w:val="00652FF8"/>
    <w:rsid w:val="00655030"/>
    <w:rsid w:val="00661CF8"/>
    <w:rsid w:val="00662D0E"/>
    <w:rsid w:val="0066439C"/>
    <w:rsid w:val="0066778B"/>
    <w:rsid w:val="00674245"/>
    <w:rsid w:val="006768E9"/>
    <w:rsid w:val="0068104B"/>
    <w:rsid w:val="00681E14"/>
    <w:rsid w:val="00683E05"/>
    <w:rsid w:val="00684AA1"/>
    <w:rsid w:val="00684B05"/>
    <w:rsid w:val="006877FA"/>
    <w:rsid w:val="00690D7A"/>
    <w:rsid w:val="0069178A"/>
    <w:rsid w:val="006925C6"/>
    <w:rsid w:val="0069412A"/>
    <w:rsid w:val="006950E4"/>
    <w:rsid w:val="0069513A"/>
    <w:rsid w:val="00695FCF"/>
    <w:rsid w:val="006A1418"/>
    <w:rsid w:val="006A1DE6"/>
    <w:rsid w:val="006A2A4A"/>
    <w:rsid w:val="006A37BB"/>
    <w:rsid w:val="006A38B1"/>
    <w:rsid w:val="006A3BB7"/>
    <w:rsid w:val="006A685D"/>
    <w:rsid w:val="006A6C3D"/>
    <w:rsid w:val="006A6C9D"/>
    <w:rsid w:val="006A7503"/>
    <w:rsid w:val="006B48C2"/>
    <w:rsid w:val="006B4C2C"/>
    <w:rsid w:val="006B6DD8"/>
    <w:rsid w:val="006C64A7"/>
    <w:rsid w:val="006C6793"/>
    <w:rsid w:val="006D0307"/>
    <w:rsid w:val="006D17BD"/>
    <w:rsid w:val="006D1847"/>
    <w:rsid w:val="006D435C"/>
    <w:rsid w:val="006D558C"/>
    <w:rsid w:val="006D5791"/>
    <w:rsid w:val="006D57F1"/>
    <w:rsid w:val="006D5CB2"/>
    <w:rsid w:val="006E3EBA"/>
    <w:rsid w:val="006E654E"/>
    <w:rsid w:val="006F1343"/>
    <w:rsid w:val="006F1AF2"/>
    <w:rsid w:val="006F4729"/>
    <w:rsid w:val="006F7207"/>
    <w:rsid w:val="007003F6"/>
    <w:rsid w:val="0070094E"/>
    <w:rsid w:val="00700F3F"/>
    <w:rsid w:val="00701C7D"/>
    <w:rsid w:val="00702D85"/>
    <w:rsid w:val="00704EE3"/>
    <w:rsid w:val="00705B8A"/>
    <w:rsid w:val="00707EA2"/>
    <w:rsid w:val="0071040F"/>
    <w:rsid w:val="00710B7A"/>
    <w:rsid w:val="00711949"/>
    <w:rsid w:val="00711D9F"/>
    <w:rsid w:val="00714DCA"/>
    <w:rsid w:val="00720C78"/>
    <w:rsid w:val="00720F80"/>
    <w:rsid w:val="007230E9"/>
    <w:rsid w:val="00730BE4"/>
    <w:rsid w:val="00737D97"/>
    <w:rsid w:val="00741E51"/>
    <w:rsid w:val="00753125"/>
    <w:rsid w:val="0076078E"/>
    <w:rsid w:val="00760F1E"/>
    <w:rsid w:val="0076177D"/>
    <w:rsid w:val="00762583"/>
    <w:rsid w:val="00762C2A"/>
    <w:rsid w:val="00763DCF"/>
    <w:rsid w:val="0077007B"/>
    <w:rsid w:val="00770F55"/>
    <w:rsid w:val="0077145B"/>
    <w:rsid w:val="007717CA"/>
    <w:rsid w:val="00785264"/>
    <w:rsid w:val="00794951"/>
    <w:rsid w:val="00796A00"/>
    <w:rsid w:val="00796E34"/>
    <w:rsid w:val="00796E58"/>
    <w:rsid w:val="00797819"/>
    <w:rsid w:val="007A2152"/>
    <w:rsid w:val="007A412F"/>
    <w:rsid w:val="007A677C"/>
    <w:rsid w:val="007B424B"/>
    <w:rsid w:val="007B69D2"/>
    <w:rsid w:val="007B7C5E"/>
    <w:rsid w:val="007C54C5"/>
    <w:rsid w:val="007C5D25"/>
    <w:rsid w:val="007C64A6"/>
    <w:rsid w:val="007D05FA"/>
    <w:rsid w:val="007D0DDB"/>
    <w:rsid w:val="007D2687"/>
    <w:rsid w:val="007D3211"/>
    <w:rsid w:val="007D4FDD"/>
    <w:rsid w:val="007D504F"/>
    <w:rsid w:val="007D6035"/>
    <w:rsid w:val="007D7D4C"/>
    <w:rsid w:val="007E043A"/>
    <w:rsid w:val="007E6669"/>
    <w:rsid w:val="007E6838"/>
    <w:rsid w:val="007E7CA0"/>
    <w:rsid w:val="007F049B"/>
    <w:rsid w:val="007F1504"/>
    <w:rsid w:val="007F5285"/>
    <w:rsid w:val="007F54A1"/>
    <w:rsid w:val="00800D94"/>
    <w:rsid w:val="00802501"/>
    <w:rsid w:val="0080281B"/>
    <w:rsid w:val="008055AD"/>
    <w:rsid w:val="00805B70"/>
    <w:rsid w:val="00812A43"/>
    <w:rsid w:val="0081353A"/>
    <w:rsid w:val="0081366E"/>
    <w:rsid w:val="00814C62"/>
    <w:rsid w:val="0081526C"/>
    <w:rsid w:val="0082067E"/>
    <w:rsid w:val="0083279E"/>
    <w:rsid w:val="0083304E"/>
    <w:rsid w:val="008345B6"/>
    <w:rsid w:val="00834FFC"/>
    <w:rsid w:val="008360C0"/>
    <w:rsid w:val="008401D6"/>
    <w:rsid w:val="00844FDD"/>
    <w:rsid w:val="00850763"/>
    <w:rsid w:val="00852E9C"/>
    <w:rsid w:val="00853A26"/>
    <w:rsid w:val="00855398"/>
    <w:rsid w:val="00856FCB"/>
    <w:rsid w:val="008600EF"/>
    <w:rsid w:val="00861D61"/>
    <w:rsid w:val="00861DAD"/>
    <w:rsid w:val="00863D0F"/>
    <w:rsid w:val="00867222"/>
    <w:rsid w:val="00867A0E"/>
    <w:rsid w:val="00870847"/>
    <w:rsid w:val="00874987"/>
    <w:rsid w:val="00876AF4"/>
    <w:rsid w:val="008777AB"/>
    <w:rsid w:val="00884332"/>
    <w:rsid w:val="00886377"/>
    <w:rsid w:val="00886DBA"/>
    <w:rsid w:val="008872A5"/>
    <w:rsid w:val="008872E9"/>
    <w:rsid w:val="00890EA4"/>
    <w:rsid w:val="008911B6"/>
    <w:rsid w:val="008928FC"/>
    <w:rsid w:val="00895E87"/>
    <w:rsid w:val="00896D90"/>
    <w:rsid w:val="008973A4"/>
    <w:rsid w:val="008A0118"/>
    <w:rsid w:val="008A0315"/>
    <w:rsid w:val="008A0916"/>
    <w:rsid w:val="008A1263"/>
    <w:rsid w:val="008A35DE"/>
    <w:rsid w:val="008A361D"/>
    <w:rsid w:val="008B5A03"/>
    <w:rsid w:val="008C0386"/>
    <w:rsid w:val="008C0E8C"/>
    <w:rsid w:val="008C2502"/>
    <w:rsid w:val="008C3078"/>
    <w:rsid w:val="008C5092"/>
    <w:rsid w:val="008C544A"/>
    <w:rsid w:val="008D3625"/>
    <w:rsid w:val="008D3E34"/>
    <w:rsid w:val="008D7B61"/>
    <w:rsid w:val="008E0285"/>
    <w:rsid w:val="008E3203"/>
    <w:rsid w:val="008E41FA"/>
    <w:rsid w:val="008F20B6"/>
    <w:rsid w:val="008F25C3"/>
    <w:rsid w:val="008F35DA"/>
    <w:rsid w:val="008F4C3B"/>
    <w:rsid w:val="008F6BA7"/>
    <w:rsid w:val="0090132B"/>
    <w:rsid w:val="00902F7B"/>
    <w:rsid w:val="00904E5E"/>
    <w:rsid w:val="00905706"/>
    <w:rsid w:val="009126B8"/>
    <w:rsid w:val="009138F6"/>
    <w:rsid w:val="00914E90"/>
    <w:rsid w:val="0092063A"/>
    <w:rsid w:val="00920CAE"/>
    <w:rsid w:val="00922623"/>
    <w:rsid w:val="00922A31"/>
    <w:rsid w:val="0092408F"/>
    <w:rsid w:val="00935116"/>
    <w:rsid w:val="0093673E"/>
    <w:rsid w:val="009369B7"/>
    <w:rsid w:val="00937AF2"/>
    <w:rsid w:val="0094131D"/>
    <w:rsid w:val="00943D07"/>
    <w:rsid w:val="009460BC"/>
    <w:rsid w:val="00946E55"/>
    <w:rsid w:val="00950441"/>
    <w:rsid w:val="00950BFF"/>
    <w:rsid w:val="00950E81"/>
    <w:rsid w:val="00952F6F"/>
    <w:rsid w:val="00953411"/>
    <w:rsid w:val="00960CBF"/>
    <w:rsid w:val="00961C85"/>
    <w:rsid w:val="009629AA"/>
    <w:rsid w:val="00963157"/>
    <w:rsid w:val="00965F24"/>
    <w:rsid w:val="00965F3B"/>
    <w:rsid w:val="00966A8F"/>
    <w:rsid w:val="00970362"/>
    <w:rsid w:val="009703A2"/>
    <w:rsid w:val="00970771"/>
    <w:rsid w:val="00971047"/>
    <w:rsid w:val="00973996"/>
    <w:rsid w:val="00974128"/>
    <w:rsid w:val="00974B45"/>
    <w:rsid w:val="00974CE4"/>
    <w:rsid w:val="009762A3"/>
    <w:rsid w:val="00977897"/>
    <w:rsid w:val="00983324"/>
    <w:rsid w:val="0098533D"/>
    <w:rsid w:val="00985450"/>
    <w:rsid w:val="00985911"/>
    <w:rsid w:val="00985E2C"/>
    <w:rsid w:val="0098787A"/>
    <w:rsid w:val="00992602"/>
    <w:rsid w:val="00992FF6"/>
    <w:rsid w:val="009945C2"/>
    <w:rsid w:val="00994D0C"/>
    <w:rsid w:val="00995E3A"/>
    <w:rsid w:val="00996B31"/>
    <w:rsid w:val="009A1B22"/>
    <w:rsid w:val="009A37E7"/>
    <w:rsid w:val="009A45FA"/>
    <w:rsid w:val="009A4AAC"/>
    <w:rsid w:val="009A588F"/>
    <w:rsid w:val="009A5B7F"/>
    <w:rsid w:val="009B11E8"/>
    <w:rsid w:val="009B321B"/>
    <w:rsid w:val="009B592B"/>
    <w:rsid w:val="009B7EC1"/>
    <w:rsid w:val="009C1B83"/>
    <w:rsid w:val="009C274A"/>
    <w:rsid w:val="009C34B3"/>
    <w:rsid w:val="009C429C"/>
    <w:rsid w:val="009C5142"/>
    <w:rsid w:val="009C6C63"/>
    <w:rsid w:val="009C6D40"/>
    <w:rsid w:val="009D27D6"/>
    <w:rsid w:val="009D3693"/>
    <w:rsid w:val="009D5176"/>
    <w:rsid w:val="009D545A"/>
    <w:rsid w:val="009D590F"/>
    <w:rsid w:val="009D6785"/>
    <w:rsid w:val="009E09DA"/>
    <w:rsid w:val="009E4497"/>
    <w:rsid w:val="009F5DAF"/>
    <w:rsid w:val="00A020EA"/>
    <w:rsid w:val="00A02437"/>
    <w:rsid w:val="00A02861"/>
    <w:rsid w:val="00A05653"/>
    <w:rsid w:val="00A07B8A"/>
    <w:rsid w:val="00A122A0"/>
    <w:rsid w:val="00A12795"/>
    <w:rsid w:val="00A1446E"/>
    <w:rsid w:val="00A20255"/>
    <w:rsid w:val="00A2428D"/>
    <w:rsid w:val="00A24FF7"/>
    <w:rsid w:val="00A25BB9"/>
    <w:rsid w:val="00A27EAC"/>
    <w:rsid w:val="00A30813"/>
    <w:rsid w:val="00A30BB1"/>
    <w:rsid w:val="00A31AB2"/>
    <w:rsid w:val="00A320C8"/>
    <w:rsid w:val="00A32230"/>
    <w:rsid w:val="00A34298"/>
    <w:rsid w:val="00A35227"/>
    <w:rsid w:val="00A35AF8"/>
    <w:rsid w:val="00A37189"/>
    <w:rsid w:val="00A4067E"/>
    <w:rsid w:val="00A40AA4"/>
    <w:rsid w:val="00A41273"/>
    <w:rsid w:val="00A4165A"/>
    <w:rsid w:val="00A433FA"/>
    <w:rsid w:val="00A44358"/>
    <w:rsid w:val="00A44AFF"/>
    <w:rsid w:val="00A45869"/>
    <w:rsid w:val="00A5034B"/>
    <w:rsid w:val="00A51AC3"/>
    <w:rsid w:val="00A5478F"/>
    <w:rsid w:val="00A56907"/>
    <w:rsid w:val="00A615A4"/>
    <w:rsid w:val="00A61E2B"/>
    <w:rsid w:val="00A6331B"/>
    <w:rsid w:val="00A65D36"/>
    <w:rsid w:val="00A66939"/>
    <w:rsid w:val="00A67941"/>
    <w:rsid w:val="00A736E6"/>
    <w:rsid w:val="00A752EB"/>
    <w:rsid w:val="00A76C18"/>
    <w:rsid w:val="00A80B25"/>
    <w:rsid w:val="00A81014"/>
    <w:rsid w:val="00A94167"/>
    <w:rsid w:val="00A94C21"/>
    <w:rsid w:val="00A96901"/>
    <w:rsid w:val="00AA49CA"/>
    <w:rsid w:val="00AA5211"/>
    <w:rsid w:val="00AA6C64"/>
    <w:rsid w:val="00AB11A7"/>
    <w:rsid w:val="00AB43D3"/>
    <w:rsid w:val="00AB56DC"/>
    <w:rsid w:val="00AB62E8"/>
    <w:rsid w:val="00AB78DB"/>
    <w:rsid w:val="00AC11B3"/>
    <w:rsid w:val="00AD2B3E"/>
    <w:rsid w:val="00AD3A93"/>
    <w:rsid w:val="00AD3E54"/>
    <w:rsid w:val="00AE13B3"/>
    <w:rsid w:val="00AE31CF"/>
    <w:rsid w:val="00AE4085"/>
    <w:rsid w:val="00AE694B"/>
    <w:rsid w:val="00AF235E"/>
    <w:rsid w:val="00AF25AD"/>
    <w:rsid w:val="00AF3B96"/>
    <w:rsid w:val="00B016F4"/>
    <w:rsid w:val="00B02CA1"/>
    <w:rsid w:val="00B1238F"/>
    <w:rsid w:val="00B13D12"/>
    <w:rsid w:val="00B14446"/>
    <w:rsid w:val="00B14DEB"/>
    <w:rsid w:val="00B156D9"/>
    <w:rsid w:val="00B15E29"/>
    <w:rsid w:val="00B2041E"/>
    <w:rsid w:val="00B204EE"/>
    <w:rsid w:val="00B21F84"/>
    <w:rsid w:val="00B2304D"/>
    <w:rsid w:val="00B25D60"/>
    <w:rsid w:val="00B26D2F"/>
    <w:rsid w:val="00B276D8"/>
    <w:rsid w:val="00B353E8"/>
    <w:rsid w:val="00B36447"/>
    <w:rsid w:val="00B36AD8"/>
    <w:rsid w:val="00B37E42"/>
    <w:rsid w:val="00B41D50"/>
    <w:rsid w:val="00B42F96"/>
    <w:rsid w:val="00B43420"/>
    <w:rsid w:val="00B43C80"/>
    <w:rsid w:val="00B43D62"/>
    <w:rsid w:val="00B4652A"/>
    <w:rsid w:val="00B523A0"/>
    <w:rsid w:val="00B561F2"/>
    <w:rsid w:val="00B57738"/>
    <w:rsid w:val="00B63929"/>
    <w:rsid w:val="00B66A18"/>
    <w:rsid w:val="00B678CE"/>
    <w:rsid w:val="00B70BB5"/>
    <w:rsid w:val="00B72B3C"/>
    <w:rsid w:val="00B72BFB"/>
    <w:rsid w:val="00B74AE4"/>
    <w:rsid w:val="00B768E9"/>
    <w:rsid w:val="00B803C4"/>
    <w:rsid w:val="00B8046A"/>
    <w:rsid w:val="00B808DF"/>
    <w:rsid w:val="00B82113"/>
    <w:rsid w:val="00B824E9"/>
    <w:rsid w:val="00B82631"/>
    <w:rsid w:val="00B82820"/>
    <w:rsid w:val="00B8359E"/>
    <w:rsid w:val="00B85105"/>
    <w:rsid w:val="00B8556F"/>
    <w:rsid w:val="00B85730"/>
    <w:rsid w:val="00B860B9"/>
    <w:rsid w:val="00B8676A"/>
    <w:rsid w:val="00B86F85"/>
    <w:rsid w:val="00B86F88"/>
    <w:rsid w:val="00B87A9A"/>
    <w:rsid w:val="00B93282"/>
    <w:rsid w:val="00B95C60"/>
    <w:rsid w:val="00BA0104"/>
    <w:rsid w:val="00BA0CC9"/>
    <w:rsid w:val="00BA2B9D"/>
    <w:rsid w:val="00BA3EB0"/>
    <w:rsid w:val="00BA5C28"/>
    <w:rsid w:val="00BB09BC"/>
    <w:rsid w:val="00BB0E15"/>
    <w:rsid w:val="00BB3B42"/>
    <w:rsid w:val="00BB4A35"/>
    <w:rsid w:val="00BB6100"/>
    <w:rsid w:val="00BC0CEC"/>
    <w:rsid w:val="00BC33F3"/>
    <w:rsid w:val="00BC66B4"/>
    <w:rsid w:val="00BD0F49"/>
    <w:rsid w:val="00BD358C"/>
    <w:rsid w:val="00BD4CBC"/>
    <w:rsid w:val="00BD6C40"/>
    <w:rsid w:val="00BD72B1"/>
    <w:rsid w:val="00BE271A"/>
    <w:rsid w:val="00BE48AC"/>
    <w:rsid w:val="00BE5B75"/>
    <w:rsid w:val="00BE6073"/>
    <w:rsid w:val="00BE6DB2"/>
    <w:rsid w:val="00BF3078"/>
    <w:rsid w:val="00BF3C2E"/>
    <w:rsid w:val="00BF6F21"/>
    <w:rsid w:val="00BF6F66"/>
    <w:rsid w:val="00BF7131"/>
    <w:rsid w:val="00C00BBF"/>
    <w:rsid w:val="00C012DD"/>
    <w:rsid w:val="00C014DD"/>
    <w:rsid w:val="00C02341"/>
    <w:rsid w:val="00C036B3"/>
    <w:rsid w:val="00C04B7F"/>
    <w:rsid w:val="00C05F0A"/>
    <w:rsid w:val="00C06F38"/>
    <w:rsid w:val="00C07BAF"/>
    <w:rsid w:val="00C11700"/>
    <w:rsid w:val="00C136A5"/>
    <w:rsid w:val="00C136FA"/>
    <w:rsid w:val="00C1622C"/>
    <w:rsid w:val="00C16C0B"/>
    <w:rsid w:val="00C174AE"/>
    <w:rsid w:val="00C20B44"/>
    <w:rsid w:val="00C25BAC"/>
    <w:rsid w:val="00C30DC9"/>
    <w:rsid w:val="00C34296"/>
    <w:rsid w:val="00C43508"/>
    <w:rsid w:val="00C45231"/>
    <w:rsid w:val="00C46A4C"/>
    <w:rsid w:val="00C47388"/>
    <w:rsid w:val="00C47ADC"/>
    <w:rsid w:val="00C528E2"/>
    <w:rsid w:val="00C530C7"/>
    <w:rsid w:val="00C53AC2"/>
    <w:rsid w:val="00C56458"/>
    <w:rsid w:val="00C602D8"/>
    <w:rsid w:val="00C66554"/>
    <w:rsid w:val="00C67622"/>
    <w:rsid w:val="00C71D0E"/>
    <w:rsid w:val="00C7214C"/>
    <w:rsid w:val="00C721D4"/>
    <w:rsid w:val="00C74AAC"/>
    <w:rsid w:val="00C7557F"/>
    <w:rsid w:val="00C76CC3"/>
    <w:rsid w:val="00C76FAD"/>
    <w:rsid w:val="00C776C6"/>
    <w:rsid w:val="00C841EA"/>
    <w:rsid w:val="00C85DCE"/>
    <w:rsid w:val="00C862EE"/>
    <w:rsid w:val="00C8699F"/>
    <w:rsid w:val="00C900BD"/>
    <w:rsid w:val="00C9047D"/>
    <w:rsid w:val="00C909F0"/>
    <w:rsid w:val="00C930A8"/>
    <w:rsid w:val="00C93531"/>
    <w:rsid w:val="00CA29E2"/>
    <w:rsid w:val="00CA32EF"/>
    <w:rsid w:val="00CA373D"/>
    <w:rsid w:val="00CA3F3A"/>
    <w:rsid w:val="00CA6516"/>
    <w:rsid w:val="00CB49D0"/>
    <w:rsid w:val="00CB5561"/>
    <w:rsid w:val="00CB7110"/>
    <w:rsid w:val="00CC1C39"/>
    <w:rsid w:val="00CC1C8F"/>
    <w:rsid w:val="00CC3291"/>
    <w:rsid w:val="00CD237D"/>
    <w:rsid w:val="00CD2741"/>
    <w:rsid w:val="00CD2B02"/>
    <w:rsid w:val="00CD2E88"/>
    <w:rsid w:val="00CD57E6"/>
    <w:rsid w:val="00CD6041"/>
    <w:rsid w:val="00CD7486"/>
    <w:rsid w:val="00CE2746"/>
    <w:rsid w:val="00CE3187"/>
    <w:rsid w:val="00CE3AB7"/>
    <w:rsid w:val="00CF2F0A"/>
    <w:rsid w:val="00CF35E6"/>
    <w:rsid w:val="00CF6886"/>
    <w:rsid w:val="00CF7192"/>
    <w:rsid w:val="00D01B0F"/>
    <w:rsid w:val="00D01C2E"/>
    <w:rsid w:val="00D02EB7"/>
    <w:rsid w:val="00D05AD5"/>
    <w:rsid w:val="00D07586"/>
    <w:rsid w:val="00D10EC3"/>
    <w:rsid w:val="00D13D38"/>
    <w:rsid w:val="00D200AE"/>
    <w:rsid w:val="00D21084"/>
    <w:rsid w:val="00D2265E"/>
    <w:rsid w:val="00D23520"/>
    <w:rsid w:val="00D25299"/>
    <w:rsid w:val="00D26188"/>
    <w:rsid w:val="00D3197D"/>
    <w:rsid w:val="00D377E3"/>
    <w:rsid w:val="00D40774"/>
    <w:rsid w:val="00D40F0B"/>
    <w:rsid w:val="00D43D56"/>
    <w:rsid w:val="00D442B2"/>
    <w:rsid w:val="00D46B96"/>
    <w:rsid w:val="00D52253"/>
    <w:rsid w:val="00D557E0"/>
    <w:rsid w:val="00D55D12"/>
    <w:rsid w:val="00D5678D"/>
    <w:rsid w:val="00D6216D"/>
    <w:rsid w:val="00D62E1E"/>
    <w:rsid w:val="00D63657"/>
    <w:rsid w:val="00D70346"/>
    <w:rsid w:val="00D70EAC"/>
    <w:rsid w:val="00D72DD9"/>
    <w:rsid w:val="00D75091"/>
    <w:rsid w:val="00D76E80"/>
    <w:rsid w:val="00D80B1A"/>
    <w:rsid w:val="00D856B2"/>
    <w:rsid w:val="00D85B3A"/>
    <w:rsid w:val="00D866CE"/>
    <w:rsid w:val="00D87BF9"/>
    <w:rsid w:val="00D91B99"/>
    <w:rsid w:val="00D9247C"/>
    <w:rsid w:val="00D928F6"/>
    <w:rsid w:val="00D933D3"/>
    <w:rsid w:val="00D94EDF"/>
    <w:rsid w:val="00D96341"/>
    <w:rsid w:val="00D96366"/>
    <w:rsid w:val="00D96D18"/>
    <w:rsid w:val="00D973F7"/>
    <w:rsid w:val="00D97AC2"/>
    <w:rsid w:val="00DA1F55"/>
    <w:rsid w:val="00DA24D6"/>
    <w:rsid w:val="00DA3E1B"/>
    <w:rsid w:val="00DA5B42"/>
    <w:rsid w:val="00DB099E"/>
    <w:rsid w:val="00DB6640"/>
    <w:rsid w:val="00DB7A95"/>
    <w:rsid w:val="00DB7C6E"/>
    <w:rsid w:val="00DB7D3F"/>
    <w:rsid w:val="00DC2114"/>
    <w:rsid w:val="00DC3C6D"/>
    <w:rsid w:val="00DC609C"/>
    <w:rsid w:val="00DC707F"/>
    <w:rsid w:val="00DD0007"/>
    <w:rsid w:val="00DD0845"/>
    <w:rsid w:val="00DD5263"/>
    <w:rsid w:val="00DE348F"/>
    <w:rsid w:val="00DE45F5"/>
    <w:rsid w:val="00DE46E5"/>
    <w:rsid w:val="00DE5A8D"/>
    <w:rsid w:val="00DE76A8"/>
    <w:rsid w:val="00DF0371"/>
    <w:rsid w:val="00DF19FE"/>
    <w:rsid w:val="00DF225E"/>
    <w:rsid w:val="00DF2893"/>
    <w:rsid w:val="00DF2FE3"/>
    <w:rsid w:val="00DF326B"/>
    <w:rsid w:val="00DF3736"/>
    <w:rsid w:val="00DF3C45"/>
    <w:rsid w:val="00DF426C"/>
    <w:rsid w:val="00DF637F"/>
    <w:rsid w:val="00DF6D22"/>
    <w:rsid w:val="00DF707D"/>
    <w:rsid w:val="00E001A6"/>
    <w:rsid w:val="00E00DD2"/>
    <w:rsid w:val="00E010BE"/>
    <w:rsid w:val="00E05442"/>
    <w:rsid w:val="00E05F7F"/>
    <w:rsid w:val="00E07912"/>
    <w:rsid w:val="00E136A3"/>
    <w:rsid w:val="00E177D5"/>
    <w:rsid w:val="00E2546C"/>
    <w:rsid w:val="00E27D5F"/>
    <w:rsid w:val="00E3014E"/>
    <w:rsid w:val="00E32A6E"/>
    <w:rsid w:val="00E32E82"/>
    <w:rsid w:val="00E3308C"/>
    <w:rsid w:val="00E34756"/>
    <w:rsid w:val="00E34A54"/>
    <w:rsid w:val="00E366A0"/>
    <w:rsid w:val="00E377F0"/>
    <w:rsid w:val="00E4027C"/>
    <w:rsid w:val="00E42F9A"/>
    <w:rsid w:val="00E43B38"/>
    <w:rsid w:val="00E43F09"/>
    <w:rsid w:val="00E50187"/>
    <w:rsid w:val="00E54432"/>
    <w:rsid w:val="00E5554D"/>
    <w:rsid w:val="00E56376"/>
    <w:rsid w:val="00E56A24"/>
    <w:rsid w:val="00E60BD7"/>
    <w:rsid w:val="00E60C6C"/>
    <w:rsid w:val="00E65385"/>
    <w:rsid w:val="00E713F6"/>
    <w:rsid w:val="00E72138"/>
    <w:rsid w:val="00E73385"/>
    <w:rsid w:val="00E75493"/>
    <w:rsid w:val="00E81007"/>
    <w:rsid w:val="00E81B00"/>
    <w:rsid w:val="00E839B4"/>
    <w:rsid w:val="00E83FB7"/>
    <w:rsid w:val="00E8410C"/>
    <w:rsid w:val="00E849F6"/>
    <w:rsid w:val="00E84FFD"/>
    <w:rsid w:val="00E93FB4"/>
    <w:rsid w:val="00E96C33"/>
    <w:rsid w:val="00E96E0F"/>
    <w:rsid w:val="00E97185"/>
    <w:rsid w:val="00EA1A02"/>
    <w:rsid w:val="00EA3CF7"/>
    <w:rsid w:val="00EA4004"/>
    <w:rsid w:val="00EA4146"/>
    <w:rsid w:val="00EA48DE"/>
    <w:rsid w:val="00EA5760"/>
    <w:rsid w:val="00EA6D81"/>
    <w:rsid w:val="00EB1436"/>
    <w:rsid w:val="00EB1C5E"/>
    <w:rsid w:val="00EB2E46"/>
    <w:rsid w:val="00EB4C90"/>
    <w:rsid w:val="00EC0223"/>
    <w:rsid w:val="00EC1502"/>
    <w:rsid w:val="00EC15AF"/>
    <w:rsid w:val="00EC1DD8"/>
    <w:rsid w:val="00EC7AFC"/>
    <w:rsid w:val="00ED3F6D"/>
    <w:rsid w:val="00ED3FFE"/>
    <w:rsid w:val="00ED7DCA"/>
    <w:rsid w:val="00EE0191"/>
    <w:rsid w:val="00EE0EB2"/>
    <w:rsid w:val="00EE1FFE"/>
    <w:rsid w:val="00EE247E"/>
    <w:rsid w:val="00EE509C"/>
    <w:rsid w:val="00EE71DC"/>
    <w:rsid w:val="00EE72D5"/>
    <w:rsid w:val="00EE79DA"/>
    <w:rsid w:val="00EE7E59"/>
    <w:rsid w:val="00EF0136"/>
    <w:rsid w:val="00EF61F2"/>
    <w:rsid w:val="00EF77AA"/>
    <w:rsid w:val="00EF7E24"/>
    <w:rsid w:val="00F00889"/>
    <w:rsid w:val="00F0138E"/>
    <w:rsid w:val="00F036A6"/>
    <w:rsid w:val="00F07129"/>
    <w:rsid w:val="00F07608"/>
    <w:rsid w:val="00F122AE"/>
    <w:rsid w:val="00F14171"/>
    <w:rsid w:val="00F15830"/>
    <w:rsid w:val="00F15FF8"/>
    <w:rsid w:val="00F1666B"/>
    <w:rsid w:val="00F20CEE"/>
    <w:rsid w:val="00F21472"/>
    <w:rsid w:val="00F231F8"/>
    <w:rsid w:val="00F24C30"/>
    <w:rsid w:val="00F25395"/>
    <w:rsid w:val="00F26FFF"/>
    <w:rsid w:val="00F27B18"/>
    <w:rsid w:val="00F31960"/>
    <w:rsid w:val="00F33623"/>
    <w:rsid w:val="00F42D7D"/>
    <w:rsid w:val="00F472F9"/>
    <w:rsid w:val="00F476A0"/>
    <w:rsid w:val="00F57406"/>
    <w:rsid w:val="00F60AD0"/>
    <w:rsid w:val="00F60ED8"/>
    <w:rsid w:val="00F6330C"/>
    <w:rsid w:val="00F7371F"/>
    <w:rsid w:val="00F75005"/>
    <w:rsid w:val="00F772D9"/>
    <w:rsid w:val="00F80923"/>
    <w:rsid w:val="00F81487"/>
    <w:rsid w:val="00F817E7"/>
    <w:rsid w:val="00F8341A"/>
    <w:rsid w:val="00F84227"/>
    <w:rsid w:val="00F8492F"/>
    <w:rsid w:val="00F90D26"/>
    <w:rsid w:val="00F915B2"/>
    <w:rsid w:val="00F95C78"/>
    <w:rsid w:val="00F95F84"/>
    <w:rsid w:val="00F96FFC"/>
    <w:rsid w:val="00F971AD"/>
    <w:rsid w:val="00FA0BC7"/>
    <w:rsid w:val="00FA1F41"/>
    <w:rsid w:val="00FA2008"/>
    <w:rsid w:val="00FA32C3"/>
    <w:rsid w:val="00FA5534"/>
    <w:rsid w:val="00FA5926"/>
    <w:rsid w:val="00FB08C3"/>
    <w:rsid w:val="00FB1D93"/>
    <w:rsid w:val="00FB5283"/>
    <w:rsid w:val="00FB621C"/>
    <w:rsid w:val="00FB694F"/>
    <w:rsid w:val="00FC0568"/>
    <w:rsid w:val="00FC1A0E"/>
    <w:rsid w:val="00FC3CB0"/>
    <w:rsid w:val="00FC6C7B"/>
    <w:rsid w:val="00FD12F0"/>
    <w:rsid w:val="00FD1C7C"/>
    <w:rsid w:val="00FD21DC"/>
    <w:rsid w:val="00FD3B16"/>
    <w:rsid w:val="00FD4879"/>
    <w:rsid w:val="00FD49EF"/>
    <w:rsid w:val="00FD57E1"/>
    <w:rsid w:val="00FD5C64"/>
    <w:rsid w:val="00FD70A9"/>
    <w:rsid w:val="00FE55B0"/>
    <w:rsid w:val="00FE5C10"/>
    <w:rsid w:val="00FE62AF"/>
    <w:rsid w:val="00FE63C8"/>
    <w:rsid w:val="00FE6C2F"/>
    <w:rsid w:val="00FF57E2"/>
    <w:rsid w:val="00FF622D"/>
    <w:rsid w:val="00FF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0EB70"/>
  <w15:chartTrackingRefBased/>
  <w15:docId w15:val="{AAE3B4C4-E8CE-460F-861E-41A59A77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58E"/>
    <w:rPr>
      <w:sz w:val="24"/>
      <w:szCs w:val="24"/>
    </w:rPr>
  </w:style>
  <w:style w:type="paragraph" w:styleId="1">
    <w:name w:val="heading 1"/>
    <w:basedOn w:val="a"/>
    <w:next w:val="a"/>
    <w:link w:val="10"/>
    <w:qFormat/>
    <w:rsid w:val="00863D0F"/>
    <w:pPr>
      <w:keepNext/>
      <w:jc w:val="center"/>
      <w:outlineLvl w:val="0"/>
    </w:pPr>
    <w:rPr>
      <w:b/>
      <w:bCs/>
    </w:rPr>
  </w:style>
  <w:style w:type="paragraph" w:styleId="2">
    <w:name w:val="heading 2"/>
    <w:basedOn w:val="a"/>
    <w:next w:val="a"/>
    <w:link w:val="20"/>
    <w:qFormat/>
    <w:rsid w:val="00DF63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63D0F"/>
    <w:pPr>
      <w:keepNext/>
      <w:jc w:val="center"/>
      <w:outlineLvl w:val="2"/>
    </w:pPr>
    <w:rPr>
      <w:sz w:val="28"/>
    </w:rPr>
  </w:style>
  <w:style w:type="paragraph" w:styleId="4">
    <w:name w:val="heading 4"/>
    <w:basedOn w:val="a"/>
    <w:next w:val="a"/>
    <w:link w:val="40"/>
    <w:qFormat/>
    <w:rsid w:val="00863D0F"/>
    <w:pPr>
      <w:keepNext/>
      <w:outlineLvl w:val="3"/>
    </w:pPr>
    <w:rPr>
      <w:rFonts w:ascii="Times New Roman CYR" w:hAnsi="Times New Roman CYR" w:cs="Times New Roman CYR"/>
      <w:sz w:val="28"/>
      <w:szCs w:val="16"/>
    </w:rPr>
  </w:style>
  <w:style w:type="paragraph" w:styleId="5">
    <w:name w:val="heading 5"/>
    <w:basedOn w:val="a"/>
    <w:next w:val="a"/>
    <w:link w:val="50"/>
    <w:qFormat/>
    <w:rsid w:val="00863D0F"/>
    <w:pPr>
      <w:keepNext/>
      <w:outlineLvl w:val="4"/>
    </w:pPr>
    <w:rPr>
      <w:sz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basedOn w:val="a"/>
    <w:link w:val="aa"/>
    <w:rsid w:val="00D70EAC"/>
    <w:pPr>
      <w:jc w:val="both"/>
    </w:pPr>
    <w:rPr>
      <w:sz w:val="20"/>
      <w:szCs w:val="20"/>
    </w:rPr>
  </w:style>
  <w:style w:type="character" w:customStyle="1" w:styleId="aa">
    <w:name w:val="Текст сноски Знак"/>
    <w:basedOn w:val="a0"/>
    <w:link w:val="a9"/>
    <w:rsid w:val="00D70EAC"/>
  </w:style>
  <w:style w:type="character" w:styleId="ab">
    <w:name w:val="footnote reference"/>
    <w:rsid w:val="00D70EAC"/>
    <w:rPr>
      <w:vertAlign w:val="superscript"/>
    </w:rPr>
  </w:style>
  <w:style w:type="character" w:customStyle="1" w:styleId="10">
    <w:name w:val="Заголовок 1 Знак"/>
    <w:link w:val="1"/>
    <w:rsid w:val="00863D0F"/>
    <w:rPr>
      <w:b/>
      <w:bCs/>
      <w:sz w:val="24"/>
      <w:szCs w:val="24"/>
    </w:rPr>
  </w:style>
  <w:style w:type="character" w:customStyle="1" w:styleId="30">
    <w:name w:val="Заголовок 3 Знак"/>
    <w:link w:val="3"/>
    <w:rsid w:val="00863D0F"/>
    <w:rPr>
      <w:sz w:val="28"/>
      <w:szCs w:val="24"/>
    </w:rPr>
  </w:style>
  <w:style w:type="character" w:customStyle="1" w:styleId="40">
    <w:name w:val="Заголовок 4 Знак"/>
    <w:link w:val="4"/>
    <w:rsid w:val="00863D0F"/>
    <w:rPr>
      <w:rFonts w:ascii="Times New Roman CYR" w:hAnsi="Times New Roman CYR" w:cs="Times New Roman CYR"/>
      <w:sz w:val="28"/>
      <w:szCs w:val="16"/>
    </w:rPr>
  </w:style>
  <w:style w:type="character" w:customStyle="1" w:styleId="50">
    <w:name w:val="Заголовок 5 Знак"/>
    <w:link w:val="5"/>
    <w:rsid w:val="00863D0F"/>
    <w:rPr>
      <w:sz w:val="28"/>
      <w:szCs w:val="24"/>
    </w:rPr>
  </w:style>
  <w:style w:type="character" w:customStyle="1" w:styleId="20">
    <w:name w:val="Заголовок 2 Знак"/>
    <w:link w:val="2"/>
    <w:rsid w:val="00863D0F"/>
    <w:rPr>
      <w:rFonts w:ascii="Arial" w:hAnsi="Arial" w:cs="Arial"/>
      <w:b/>
      <w:bCs/>
      <w:i/>
      <w:iCs/>
      <w:sz w:val="28"/>
      <w:szCs w:val="28"/>
    </w:rPr>
  </w:style>
  <w:style w:type="paragraph" w:styleId="ac">
    <w:name w:val="Body Text Indent"/>
    <w:basedOn w:val="a"/>
    <w:link w:val="ad"/>
    <w:rsid w:val="00863D0F"/>
    <w:pPr>
      <w:ind w:firstLine="720"/>
      <w:jc w:val="both"/>
    </w:pPr>
    <w:rPr>
      <w:sz w:val="26"/>
      <w:szCs w:val="28"/>
    </w:rPr>
  </w:style>
  <w:style w:type="character" w:customStyle="1" w:styleId="ad">
    <w:name w:val="Основной текст с отступом Знак"/>
    <w:link w:val="ac"/>
    <w:rsid w:val="00863D0F"/>
    <w:rPr>
      <w:sz w:val="26"/>
      <w:szCs w:val="28"/>
    </w:rPr>
  </w:style>
  <w:style w:type="character" w:customStyle="1" w:styleId="s1">
    <w:name w:val="s1"/>
    <w:rsid w:val="00863D0F"/>
    <w:rPr>
      <w:rFonts w:ascii="Arial" w:hAnsi="Arial" w:cs="Arial" w:hint="default"/>
      <w:b/>
      <w:bCs/>
      <w:i w:val="0"/>
      <w:iCs w:val="0"/>
      <w:strike w:val="0"/>
      <w:dstrike w:val="0"/>
      <w:color w:val="000000"/>
      <w:sz w:val="20"/>
      <w:szCs w:val="20"/>
      <w:u w:val="none"/>
      <w:effect w:val="none"/>
    </w:rPr>
  </w:style>
  <w:style w:type="paragraph" w:styleId="ae">
    <w:name w:val="Normal (Web)"/>
    <w:basedOn w:val="a"/>
    <w:uiPriority w:val="99"/>
    <w:rsid w:val="00863D0F"/>
    <w:pPr>
      <w:spacing w:before="100" w:beforeAutospacing="1" w:after="100" w:afterAutospacing="1"/>
    </w:pPr>
  </w:style>
  <w:style w:type="paragraph" w:styleId="af">
    <w:name w:val="Body Text"/>
    <w:basedOn w:val="a"/>
    <w:link w:val="af0"/>
    <w:rsid w:val="00863D0F"/>
    <w:pPr>
      <w:jc w:val="both"/>
    </w:pPr>
  </w:style>
  <w:style w:type="character" w:customStyle="1" w:styleId="af0">
    <w:name w:val="Основной текст Знак"/>
    <w:link w:val="af"/>
    <w:rsid w:val="00863D0F"/>
    <w:rPr>
      <w:sz w:val="24"/>
      <w:szCs w:val="24"/>
    </w:rPr>
  </w:style>
  <w:style w:type="character" w:customStyle="1" w:styleId="s0">
    <w:name w:val="s0"/>
    <w:qFormat/>
    <w:rsid w:val="00863D0F"/>
    <w:rPr>
      <w:rFonts w:ascii="Times New Roman(K)" w:hAnsi="Times New Roman(K)" w:cs="Times New Roman" w:hint="default"/>
      <w:b w:val="0"/>
      <w:bCs w:val="0"/>
      <w:i w:val="0"/>
      <w:iCs w:val="0"/>
      <w:strike w:val="0"/>
      <w:dstrike w:val="0"/>
      <w:color w:val="000000"/>
      <w:sz w:val="20"/>
      <w:szCs w:val="20"/>
      <w:u w:val="none"/>
      <w:effect w:val="none"/>
    </w:rPr>
  </w:style>
  <w:style w:type="paragraph" w:customStyle="1" w:styleId="xl24">
    <w:name w:val="xl24"/>
    <w:basedOn w:val="a"/>
    <w:rsid w:val="00863D0F"/>
    <w:pPr>
      <w:spacing w:before="100" w:beforeAutospacing="1" w:after="100" w:afterAutospacing="1"/>
      <w:jc w:val="center"/>
    </w:pPr>
  </w:style>
  <w:style w:type="paragraph" w:customStyle="1" w:styleId="xl25">
    <w:name w:val="xl25"/>
    <w:basedOn w:val="a"/>
    <w:rsid w:val="00863D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863D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863D0F"/>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863D0F"/>
    <w:pPr>
      <w:spacing w:before="100" w:beforeAutospacing="1" w:after="100" w:afterAutospacing="1"/>
    </w:pPr>
    <w:rPr>
      <w:rFonts w:ascii="Times New Roman CYR" w:hAnsi="Times New Roman CYR" w:cs="Times New Roman CYR"/>
    </w:rPr>
  </w:style>
  <w:style w:type="character" w:styleId="af1">
    <w:name w:val="FollowedHyperlink"/>
    <w:rsid w:val="00863D0F"/>
    <w:rPr>
      <w:color w:val="800080"/>
      <w:u w:val="single"/>
    </w:rPr>
  </w:style>
  <w:style w:type="paragraph" w:styleId="af2">
    <w:name w:val="Document Map"/>
    <w:basedOn w:val="a"/>
    <w:link w:val="af3"/>
    <w:rsid w:val="00863D0F"/>
    <w:pPr>
      <w:shd w:val="clear" w:color="auto" w:fill="000080"/>
    </w:pPr>
    <w:rPr>
      <w:rFonts w:ascii="Tahoma" w:hAnsi="Tahoma" w:cs="Tahoma"/>
    </w:rPr>
  </w:style>
  <w:style w:type="character" w:customStyle="1" w:styleId="af3">
    <w:name w:val="Схема документа Знак"/>
    <w:link w:val="af2"/>
    <w:rsid w:val="00863D0F"/>
    <w:rPr>
      <w:rFonts w:ascii="Tahoma" w:hAnsi="Tahoma" w:cs="Tahoma"/>
      <w:sz w:val="24"/>
      <w:szCs w:val="24"/>
      <w:shd w:val="clear" w:color="auto" w:fill="000080"/>
    </w:rPr>
  </w:style>
  <w:style w:type="character" w:customStyle="1" w:styleId="s00">
    <w:name w:val="s00"/>
    <w:rsid w:val="00863D0F"/>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863D0F"/>
    <w:rPr>
      <w:sz w:val="24"/>
      <w:szCs w:val="24"/>
    </w:rPr>
  </w:style>
  <w:style w:type="character" w:styleId="af4">
    <w:name w:val="page number"/>
    <w:uiPriority w:val="99"/>
    <w:rsid w:val="00863D0F"/>
  </w:style>
  <w:style w:type="paragraph" w:customStyle="1" w:styleId="af5">
    <w:name w:val="Знак"/>
    <w:basedOn w:val="a"/>
    <w:next w:val="2"/>
    <w:autoRedefine/>
    <w:rsid w:val="00863D0F"/>
    <w:pPr>
      <w:spacing w:after="160"/>
      <w:ind w:firstLine="720"/>
      <w:jc w:val="both"/>
    </w:pPr>
    <w:rPr>
      <w:sz w:val="28"/>
      <w:szCs w:val="28"/>
      <w:lang w:val="en-US" w:eastAsia="en-US"/>
    </w:rPr>
  </w:style>
  <w:style w:type="paragraph" w:customStyle="1" w:styleId="12">
    <w:name w:val="Обычный1"/>
    <w:rsid w:val="00863D0F"/>
    <w:pPr>
      <w:snapToGrid w:val="0"/>
    </w:pPr>
    <w:rPr>
      <w:sz w:val="28"/>
    </w:rPr>
  </w:style>
  <w:style w:type="paragraph" w:customStyle="1" w:styleId="13">
    <w:name w:val="Знак Знак Знак1 Знак Знак Знак Знак Знак Знак"/>
    <w:basedOn w:val="a"/>
    <w:next w:val="2"/>
    <w:autoRedefine/>
    <w:rsid w:val="00863D0F"/>
    <w:pPr>
      <w:spacing w:after="160"/>
      <w:ind w:firstLine="720"/>
      <w:jc w:val="both"/>
    </w:pPr>
    <w:rPr>
      <w:sz w:val="28"/>
      <w:szCs w:val="28"/>
      <w:lang w:val="en-US" w:eastAsia="en-US"/>
    </w:rPr>
  </w:style>
  <w:style w:type="paragraph" w:styleId="af6">
    <w:name w:val="Balloon Text"/>
    <w:basedOn w:val="a"/>
    <w:link w:val="af7"/>
    <w:rsid w:val="00863D0F"/>
    <w:rPr>
      <w:rFonts w:ascii="Tahoma" w:hAnsi="Tahoma" w:cs="Tahoma"/>
      <w:sz w:val="16"/>
      <w:szCs w:val="16"/>
    </w:rPr>
  </w:style>
  <w:style w:type="character" w:customStyle="1" w:styleId="af7">
    <w:name w:val="Текст выноски Знак"/>
    <w:link w:val="af6"/>
    <w:rsid w:val="00863D0F"/>
    <w:rPr>
      <w:rFonts w:ascii="Tahoma" w:hAnsi="Tahoma" w:cs="Tahoma"/>
      <w:sz w:val="16"/>
      <w:szCs w:val="16"/>
    </w:rPr>
  </w:style>
  <w:style w:type="paragraph" w:customStyle="1" w:styleId="Default">
    <w:name w:val="Default"/>
    <w:rsid w:val="00E34756"/>
    <w:pPr>
      <w:autoSpaceDE w:val="0"/>
      <w:autoSpaceDN w:val="0"/>
      <w:adjustRightInd w:val="0"/>
    </w:pPr>
    <w:rPr>
      <w:color w:val="000000"/>
      <w:sz w:val="24"/>
      <w:szCs w:val="24"/>
    </w:rPr>
  </w:style>
  <w:style w:type="paragraph" w:styleId="af8">
    <w:name w:val="List Paragraph"/>
    <w:basedOn w:val="a"/>
    <w:uiPriority w:val="34"/>
    <w:qFormat/>
    <w:rsid w:val="00960CBF"/>
    <w:pPr>
      <w:ind w:left="708"/>
    </w:pPr>
  </w:style>
  <w:style w:type="character" w:styleId="af9">
    <w:name w:val="annotation reference"/>
    <w:rsid w:val="006768E9"/>
    <w:rPr>
      <w:sz w:val="16"/>
      <w:szCs w:val="16"/>
    </w:rPr>
  </w:style>
  <w:style w:type="paragraph" w:styleId="afa">
    <w:name w:val="annotation text"/>
    <w:basedOn w:val="a"/>
    <w:link w:val="afb"/>
    <w:rsid w:val="006768E9"/>
    <w:rPr>
      <w:sz w:val="20"/>
      <w:szCs w:val="20"/>
    </w:rPr>
  </w:style>
  <w:style w:type="character" w:customStyle="1" w:styleId="afb">
    <w:name w:val="Текст примечания Знак"/>
    <w:basedOn w:val="a0"/>
    <w:link w:val="afa"/>
    <w:rsid w:val="006768E9"/>
  </w:style>
  <w:style w:type="paragraph" w:styleId="afc">
    <w:name w:val="annotation subject"/>
    <w:basedOn w:val="afa"/>
    <w:next w:val="afa"/>
    <w:link w:val="afd"/>
    <w:rsid w:val="006768E9"/>
    <w:rPr>
      <w:b/>
      <w:bCs/>
    </w:rPr>
  </w:style>
  <w:style w:type="character" w:customStyle="1" w:styleId="afd">
    <w:name w:val="Тема примечания Знак"/>
    <w:link w:val="afc"/>
    <w:rsid w:val="006768E9"/>
    <w:rPr>
      <w:b/>
      <w:bCs/>
    </w:rPr>
  </w:style>
  <w:style w:type="paragraph" w:styleId="afe">
    <w:name w:val="Revision"/>
    <w:hidden/>
    <w:uiPriority w:val="99"/>
    <w:semiHidden/>
    <w:rsid w:val="006768E9"/>
    <w:rPr>
      <w:sz w:val="24"/>
      <w:szCs w:val="24"/>
    </w:rPr>
  </w:style>
  <w:style w:type="character" w:customStyle="1" w:styleId="s202">
    <w:name w:val="s202"/>
    <w:rsid w:val="004C50C9"/>
  </w:style>
  <w:style w:type="paragraph" w:customStyle="1" w:styleId="pj">
    <w:name w:val="pj"/>
    <w:basedOn w:val="a"/>
    <w:rsid w:val="0028020C"/>
    <w:pPr>
      <w:spacing w:before="100" w:beforeAutospacing="1" w:after="100" w:afterAutospacing="1"/>
    </w:pPr>
  </w:style>
  <w:style w:type="character" w:customStyle="1" w:styleId="s2">
    <w:name w:val="s2"/>
    <w:rsid w:val="00FA5926"/>
    <w:rPr>
      <w:color w:val="000080"/>
    </w:rPr>
  </w:style>
  <w:style w:type="paragraph" w:customStyle="1" w:styleId="pc">
    <w:name w:val="pc"/>
    <w:basedOn w:val="a"/>
    <w:rsid w:val="00FA5926"/>
    <w:pPr>
      <w:spacing w:before="100" w:beforeAutospacing="1" w:after="100" w:afterAutospacing="1"/>
    </w:pPr>
  </w:style>
  <w:style w:type="paragraph" w:customStyle="1" w:styleId="p">
    <w:name w:val="p"/>
    <w:basedOn w:val="a"/>
    <w:rsid w:val="00FA5926"/>
    <w:pPr>
      <w:spacing w:before="100" w:beforeAutospacing="1" w:after="100" w:afterAutospacing="1"/>
    </w:pPr>
  </w:style>
  <w:style w:type="paragraph" w:customStyle="1" w:styleId="pr">
    <w:name w:val="pr"/>
    <w:basedOn w:val="a"/>
    <w:rsid w:val="00FA5926"/>
    <w:pPr>
      <w:spacing w:before="100" w:beforeAutospacing="1" w:after="100" w:afterAutospacing="1"/>
    </w:pPr>
  </w:style>
  <w:style w:type="character" w:customStyle="1" w:styleId="s40">
    <w:name w:val="s40"/>
    <w:rsid w:val="00BD0F49"/>
    <w:rPr>
      <w:rFonts w:ascii="Times New Roman" w:hAnsi="Times New Roman" w:cs="Times New Roman" w:hint="default"/>
      <w:color w:val="000000"/>
    </w:rPr>
  </w:style>
  <w:style w:type="character" w:customStyle="1" w:styleId="ezkurwreuab5ozgtqnkl">
    <w:name w:val="ezkurwreuab5ozgtqnkl"/>
    <w:basedOn w:val="a0"/>
    <w:rsid w:val="00BD0F49"/>
  </w:style>
  <w:style w:type="paragraph" w:customStyle="1" w:styleId="pji">
    <w:name w:val="pji"/>
    <w:basedOn w:val="a"/>
    <w:rsid w:val="00BD0F49"/>
    <w:pP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0287">
      <w:bodyDiv w:val="1"/>
      <w:marLeft w:val="0"/>
      <w:marRight w:val="0"/>
      <w:marTop w:val="0"/>
      <w:marBottom w:val="0"/>
      <w:divBdr>
        <w:top w:val="none" w:sz="0" w:space="0" w:color="auto"/>
        <w:left w:val="none" w:sz="0" w:space="0" w:color="auto"/>
        <w:bottom w:val="none" w:sz="0" w:space="0" w:color="auto"/>
        <w:right w:val="none" w:sz="0" w:space="0" w:color="auto"/>
      </w:divBdr>
    </w:div>
    <w:div w:id="174806125">
      <w:bodyDiv w:val="1"/>
      <w:marLeft w:val="0"/>
      <w:marRight w:val="0"/>
      <w:marTop w:val="0"/>
      <w:marBottom w:val="0"/>
      <w:divBdr>
        <w:top w:val="none" w:sz="0" w:space="0" w:color="auto"/>
        <w:left w:val="none" w:sz="0" w:space="0" w:color="auto"/>
        <w:bottom w:val="none" w:sz="0" w:space="0" w:color="auto"/>
        <w:right w:val="none" w:sz="0" w:space="0" w:color="auto"/>
      </w:divBdr>
    </w:div>
    <w:div w:id="355809858">
      <w:bodyDiv w:val="1"/>
      <w:marLeft w:val="0"/>
      <w:marRight w:val="0"/>
      <w:marTop w:val="0"/>
      <w:marBottom w:val="0"/>
      <w:divBdr>
        <w:top w:val="none" w:sz="0" w:space="0" w:color="auto"/>
        <w:left w:val="none" w:sz="0" w:space="0" w:color="auto"/>
        <w:bottom w:val="none" w:sz="0" w:space="0" w:color="auto"/>
        <w:right w:val="none" w:sz="0" w:space="0" w:color="auto"/>
      </w:divBdr>
    </w:div>
    <w:div w:id="436104707">
      <w:bodyDiv w:val="1"/>
      <w:marLeft w:val="0"/>
      <w:marRight w:val="0"/>
      <w:marTop w:val="0"/>
      <w:marBottom w:val="0"/>
      <w:divBdr>
        <w:top w:val="none" w:sz="0" w:space="0" w:color="auto"/>
        <w:left w:val="none" w:sz="0" w:space="0" w:color="auto"/>
        <w:bottom w:val="none" w:sz="0" w:space="0" w:color="auto"/>
        <w:right w:val="none" w:sz="0" w:space="0" w:color="auto"/>
      </w:divBdr>
    </w:div>
    <w:div w:id="444424103">
      <w:bodyDiv w:val="1"/>
      <w:marLeft w:val="0"/>
      <w:marRight w:val="0"/>
      <w:marTop w:val="0"/>
      <w:marBottom w:val="0"/>
      <w:divBdr>
        <w:top w:val="none" w:sz="0" w:space="0" w:color="auto"/>
        <w:left w:val="none" w:sz="0" w:space="0" w:color="auto"/>
        <w:bottom w:val="none" w:sz="0" w:space="0" w:color="auto"/>
        <w:right w:val="none" w:sz="0" w:space="0" w:color="auto"/>
      </w:divBdr>
    </w:div>
    <w:div w:id="462120388">
      <w:bodyDiv w:val="1"/>
      <w:marLeft w:val="0"/>
      <w:marRight w:val="0"/>
      <w:marTop w:val="0"/>
      <w:marBottom w:val="0"/>
      <w:divBdr>
        <w:top w:val="none" w:sz="0" w:space="0" w:color="auto"/>
        <w:left w:val="none" w:sz="0" w:space="0" w:color="auto"/>
        <w:bottom w:val="none" w:sz="0" w:space="0" w:color="auto"/>
        <w:right w:val="none" w:sz="0" w:space="0" w:color="auto"/>
      </w:divBdr>
    </w:div>
    <w:div w:id="504246852">
      <w:bodyDiv w:val="1"/>
      <w:marLeft w:val="0"/>
      <w:marRight w:val="0"/>
      <w:marTop w:val="0"/>
      <w:marBottom w:val="0"/>
      <w:divBdr>
        <w:top w:val="none" w:sz="0" w:space="0" w:color="auto"/>
        <w:left w:val="none" w:sz="0" w:space="0" w:color="auto"/>
        <w:bottom w:val="none" w:sz="0" w:space="0" w:color="auto"/>
        <w:right w:val="none" w:sz="0" w:space="0" w:color="auto"/>
      </w:divBdr>
    </w:div>
    <w:div w:id="650796127">
      <w:bodyDiv w:val="1"/>
      <w:marLeft w:val="0"/>
      <w:marRight w:val="0"/>
      <w:marTop w:val="0"/>
      <w:marBottom w:val="0"/>
      <w:divBdr>
        <w:top w:val="none" w:sz="0" w:space="0" w:color="auto"/>
        <w:left w:val="none" w:sz="0" w:space="0" w:color="auto"/>
        <w:bottom w:val="none" w:sz="0" w:space="0" w:color="auto"/>
        <w:right w:val="none" w:sz="0" w:space="0" w:color="auto"/>
      </w:divBdr>
    </w:div>
    <w:div w:id="786318907">
      <w:bodyDiv w:val="1"/>
      <w:marLeft w:val="0"/>
      <w:marRight w:val="0"/>
      <w:marTop w:val="0"/>
      <w:marBottom w:val="0"/>
      <w:divBdr>
        <w:top w:val="none" w:sz="0" w:space="0" w:color="auto"/>
        <w:left w:val="none" w:sz="0" w:space="0" w:color="auto"/>
        <w:bottom w:val="none" w:sz="0" w:space="0" w:color="auto"/>
        <w:right w:val="none" w:sz="0" w:space="0" w:color="auto"/>
      </w:divBdr>
    </w:div>
    <w:div w:id="815604587">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42166627">
      <w:bodyDiv w:val="1"/>
      <w:marLeft w:val="0"/>
      <w:marRight w:val="0"/>
      <w:marTop w:val="0"/>
      <w:marBottom w:val="0"/>
      <w:divBdr>
        <w:top w:val="none" w:sz="0" w:space="0" w:color="auto"/>
        <w:left w:val="none" w:sz="0" w:space="0" w:color="auto"/>
        <w:bottom w:val="none" w:sz="0" w:space="0" w:color="auto"/>
        <w:right w:val="none" w:sz="0" w:space="0" w:color="auto"/>
      </w:divBdr>
    </w:div>
    <w:div w:id="1130168381">
      <w:bodyDiv w:val="1"/>
      <w:marLeft w:val="0"/>
      <w:marRight w:val="0"/>
      <w:marTop w:val="0"/>
      <w:marBottom w:val="0"/>
      <w:divBdr>
        <w:top w:val="none" w:sz="0" w:space="0" w:color="auto"/>
        <w:left w:val="none" w:sz="0" w:space="0" w:color="auto"/>
        <w:bottom w:val="none" w:sz="0" w:space="0" w:color="auto"/>
        <w:right w:val="none" w:sz="0" w:space="0" w:color="auto"/>
      </w:divBdr>
    </w:div>
    <w:div w:id="1296646133">
      <w:bodyDiv w:val="1"/>
      <w:marLeft w:val="0"/>
      <w:marRight w:val="0"/>
      <w:marTop w:val="0"/>
      <w:marBottom w:val="0"/>
      <w:divBdr>
        <w:top w:val="none" w:sz="0" w:space="0" w:color="auto"/>
        <w:left w:val="none" w:sz="0" w:space="0" w:color="auto"/>
        <w:bottom w:val="none" w:sz="0" w:space="0" w:color="auto"/>
        <w:right w:val="none" w:sz="0" w:space="0" w:color="auto"/>
      </w:divBdr>
    </w:div>
    <w:div w:id="1298300444">
      <w:bodyDiv w:val="1"/>
      <w:marLeft w:val="0"/>
      <w:marRight w:val="0"/>
      <w:marTop w:val="0"/>
      <w:marBottom w:val="0"/>
      <w:divBdr>
        <w:top w:val="none" w:sz="0" w:space="0" w:color="auto"/>
        <w:left w:val="none" w:sz="0" w:space="0" w:color="auto"/>
        <w:bottom w:val="none" w:sz="0" w:space="0" w:color="auto"/>
        <w:right w:val="none" w:sz="0" w:space="0" w:color="auto"/>
      </w:divBdr>
    </w:div>
    <w:div w:id="1384059444">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80342838">
      <w:bodyDiv w:val="1"/>
      <w:marLeft w:val="0"/>
      <w:marRight w:val="0"/>
      <w:marTop w:val="0"/>
      <w:marBottom w:val="0"/>
      <w:divBdr>
        <w:top w:val="none" w:sz="0" w:space="0" w:color="auto"/>
        <w:left w:val="none" w:sz="0" w:space="0" w:color="auto"/>
        <w:bottom w:val="none" w:sz="0" w:space="0" w:color="auto"/>
        <w:right w:val="none" w:sz="0" w:space="0" w:color="auto"/>
      </w:divBdr>
      <w:divsChild>
        <w:div w:id="1310788534">
          <w:marLeft w:val="0"/>
          <w:marRight w:val="0"/>
          <w:marTop w:val="0"/>
          <w:marBottom w:val="0"/>
          <w:divBdr>
            <w:top w:val="none" w:sz="0" w:space="0" w:color="auto"/>
            <w:left w:val="none" w:sz="0" w:space="0" w:color="auto"/>
            <w:bottom w:val="none" w:sz="0" w:space="0" w:color="auto"/>
            <w:right w:val="none" w:sz="0" w:space="0" w:color="auto"/>
          </w:divBdr>
        </w:div>
      </w:divsChild>
    </w:div>
    <w:div w:id="1534919628">
      <w:bodyDiv w:val="1"/>
      <w:marLeft w:val="0"/>
      <w:marRight w:val="0"/>
      <w:marTop w:val="0"/>
      <w:marBottom w:val="0"/>
      <w:divBdr>
        <w:top w:val="none" w:sz="0" w:space="0" w:color="auto"/>
        <w:left w:val="none" w:sz="0" w:space="0" w:color="auto"/>
        <w:bottom w:val="none" w:sz="0" w:space="0" w:color="auto"/>
        <w:right w:val="none" w:sz="0" w:space="0" w:color="auto"/>
      </w:divBdr>
    </w:div>
    <w:div w:id="1547984053">
      <w:bodyDiv w:val="1"/>
      <w:marLeft w:val="0"/>
      <w:marRight w:val="0"/>
      <w:marTop w:val="0"/>
      <w:marBottom w:val="0"/>
      <w:divBdr>
        <w:top w:val="none" w:sz="0" w:space="0" w:color="auto"/>
        <w:left w:val="none" w:sz="0" w:space="0" w:color="auto"/>
        <w:bottom w:val="none" w:sz="0" w:space="0" w:color="auto"/>
        <w:right w:val="none" w:sz="0" w:space="0" w:color="auto"/>
      </w:divBdr>
    </w:div>
    <w:div w:id="1597668577">
      <w:bodyDiv w:val="1"/>
      <w:marLeft w:val="0"/>
      <w:marRight w:val="0"/>
      <w:marTop w:val="0"/>
      <w:marBottom w:val="0"/>
      <w:divBdr>
        <w:top w:val="none" w:sz="0" w:space="0" w:color="auto"/>
        <w:left w:val="none" w:sz="0" w:space="0" w:color="auto"/>
        <w:bottom w:val="none" w:sz="0" w:space="0" w:color="auto"/>
        <w:right w:val="none" w:sz="0" w:space="0" w:color="auto"/>
      </w:divBdr>
    </w:div>
    <w:div w:id="1660618865">
      <w:bodyDiv w:val="1"/>
      <w:marLeft w:val="0"/>
      <w:marRight w:val="0"/>
      <w:marTop w:val="0"/>
      <w:marBottom w:val="0"/>
      <w:divBdr>
        <w:top w:val="none" w:sz="0" w:space="0" w:color="auto"/>
        <w:left w:val="none" w:sz="0" w:space="0" w:color="auto"/>
        <w:bottom w:val="none" w:sz="0" w:space="0" w:color="auto"/>
        <w:right w:val="none" w:sz="0" w:space="0" w:color="auto"/>
      </w:divBdr>
    </w:div>
    <w:div w:id="1716587147">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77621492">
      <w:bodyDiv w:val="1"/>
      <w:marLeft w:val="0"/>
      <w:marRight w:val="0"/>
      <w:marTop w:val="0"/>
      <w:marBottom w:val="0"/>
      <w:divBdr>
        <w:top w:val="none" w:sz="0" w:space="0" w:color="auto"/>
        <w:left w:val="none" w:sz="0" w:space="0" w:color="auto"/>
        <w:bottom w:val="none" w:sz="0" w:space="0" w:color="auto"/>
        <w:right w:val="none" w:sz="0" w:space="0" w:color="auto"/>
      </w:divBdr>
    </w:div>
    <w:div w:id="1918052119">
      <w:bodyDiv w:val="1"/>
      <w:marLeft w:val="0"/>
      <w:marRight w:val="0"/>
      <w:marTop w:val="0"/>
      <w:marBottom w:val="0"/>
      <w:divBdr>
        <w:top w:val="none" w:sz="0" w:space="0" w:color="auto"/>
        <w:left w:val="none" w:sz="0" w:space="0" w:color="auto"/>
        <w:bottom w:val="none" w:sz="0" w:space="0" w:color="auto"/>
        <w:right w:val="none" w:sz="0" w:space="0" w:color="auto"/>
      </w:divBdr>
    </w:div>
    <w:div w:id="2081825223">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1044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124496.100%20" TargetMode="External"/><Relationship Id="rId5" Type="http://schemas.openxmlformats.org/officeDocument/2006/relationships/webSettings" Target="webSettings.xml"/><Relationship Id="rId10" Type="http://schemas.openxmlformats.org/officeDocument/2006/relationships/hyperlink" Target="jl:37669008.2%20" TargetMode="External"/><Relationship Id="rId4" Type="http://schemas.openxmlformats.org/officeDocument/2006/relationships/settings" Target="settings.xml"/><Relationship Id="rId9" Type="http://schemas.openxmlformats.org/officeDocument/2006/relationships/hyperlink" Target="jl:37669008.2%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10CDA-FEB4-4798-BFE4-02AC5FD2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5640</Words>
  <Characters>32152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cp:lastModifiedBy>Алтынай Алданьярова</cp:lastModifiedBy>
  <cp:revision>4</cp:revision>
  <cp:lastPrinted>2019-10-14T11:38:00Z</cp:lastPrinted>
  <dcterms:created xsi:type="dcterms:W3CDTF">2025-08-28T07:11:00Z</dcterms:created>
  <dcterms:modified xsi:type="dcterms:W3CDTF">2025-08-29T05:47:00Z</dcterms:modified>
</cp:coreProperties>
</file>