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C3D" w:rsidRDefault="00B92C3D">
      <w:r w:rsidRPr="0073743E">
        <w:rPr>
          <w:i/>
          <w:lang w:val="kk-KZ"/>
        </w:rPr>
        <w:t>ҚР Әділет министрлігінде 201</w:t>
      </w:r>
      <w:r>
        <w:rPr>
          <w:i/>
          <w:lang w:val="kk-KZ"/>
        </w:rPr>
        <w:t>8</w:t>
      </w:r>
      <w:r w:rsidRPr="0073743E">
        <w:rPr>
          <w:i/>
          <w:lang w:val="kk-KZ"/>
        </w:rPr>
        <w:t xml:space="preserve"> жылы 2</w:t>
      </w:r>
      <w:r>
        <w:rPr>
          <w:i/>
          <w:lang w:val="kk-KZ"/>
        </w:rPr>
        <w:t>4</w:t>
      </w:r>
      <w:r w:rsidRPr="0073743E">
        <w:rPr>
          <w:i/>
          <w:lang w:val="kk-KZ"/>
        </w:rPr>
        <w:t xml:space="preserve"> </w:t>
      </w:r>
      <w:r>
        <w:rPr>
          <w:i/>
          <w:lang w:val="kk-KZ"/>
        </w:rPr>
        <w:t>мамыр</w:t>
      </w:r>
      <w:r w:rsidRPr="0073743E">
        <w:rPr>
          <w:i/>
          <w:lang w:val="kk-KZ"/>
        </w:rPr>
        <w:t>да №16</w:t>
      </w:r>
      <w:r>
        <w:rPr>
          <w:i/>
          <w:lang w:val="kk-KZ"/>
        </w:rPr>
        <w:t>922</w:t>
      </w:r>
      <w:r w:rsidRPr="0073743E">
        <w:rPr>
          <w:i/>
          <w:lang w:val="kk-KZ"/>
        </w:rPr>
        <w:t xml:space="preserve"> тіркелді</w:t>
      </w:r>
    </w:p>
    <w:p w:rsidR="00B92C3D" w:rsidRDefault="00B92C3D"/>
    <w:tbl>
      <w:tblPr>
        <w:tblW w:w="10080" w:type="dxa"/>
        <w:tblInd w:w="-34" w:type="dxa"/>
        <w:tblLayout w:type="fixed"/>
        <w:tblLook w:val="01E0" w:firstRow="1" w:lastRow="1" w:firstColumn="1" w:lastColumn="1" w:noHBand="0" w:noVBand="0"/>
      </w:tblPr>
      <w:tblGrid>
        <w:gridCol w:w="4320"/>
        <w:gridCol w:w="1800"/>
        <w:gridCol w:w="3960"/>
      </w:tblGrid>
      <w:tr w:rsidR="00235F34" w:rsidRPr="002532D9" w:rsidTr="00F53F35">
        <w:trPr>
          <w:trHeight w:val="1274"/>
        </w:trPr>
        <w:tc>
          <w:tcPr>
            <w:tcW w:w="4320" w:type="dxa"/>
            <w:shd w:val="clear" w:color="auto" w:fill="auto"/>
          </w:tcPr>
          <w:p w:rsidR="00235F34" w:rsidRPr="002532D9" w:rsidRDefault="00235F34" w:rsidP="00EB499E">
            <w:pPr>
              <w:jc w:val="center"/>
              <w:rPr>
                <w:rFonts w:eastAsia="Calibri"/>
                <w:b/>
                <w:sz w:val="22"/>
                <w:szCs w:val="22"/>
                <w:lang w:val="kk-KZ" w:eastAsia="en-US"/>
              </w:rPr>
            </w:pPr>
            <w:r w:rsidRPr="002532D9">
              <w:rPr>
                <w:rFonts w:eastAsia="Calibri"/>
                <w:b/>
                <w:sz w:val="22"/>
                <w:szCs w:val="22"/>
                <w:lang w:val="kk-KZ" w:eastAsia="en-US"/>
              </w:rPr>
              <w:t>«ҚАЗАҚСТАН РЕСПУБЛИКАСЫНЫҢ</w:t>
            </w:r>
          </w:p>
          <w:p w:rsidR="00235F34" w:rsidRPr="002532D9" w:rsidRDefault="00235F34" w:rsidP="00EB499E">
            <w:pPr>
              <w:jc w:val="center"/>
              <w:rPr>
                <w:rFonts w:eastAsia="Calibri"/>
                <w:b/>
                <w:sz w:val="22"/>
                <w:szCs w:val="22"/>
                <w:lang w:val="kk-KZ" w:eastAsia="en-US"/>
              </w:rPr>
            </w:pPr>
            <w:r w:rsidRPr="002532D9">
              <w:rPr>
                <w:rFonts w:eastAsia="Calibri"/>
                <w:b/>
                <w:sz w:val="22"/>
                <w:szCs w:val="22"/>
                <w:lang w:val="kk-KZ" w:eastAsia="en-US"/>
              </w:rPr>
              <w:t>ҰЛТТЫҚ БАНКІ»</w:t>
            </w:r>
          </w:p>
          <w:p w:rsidR="00235F34" w:rsidRPr="002532D9" w:rsidRDefault="00235F34" w:rsidP="00EB499E">
            <w:pPr>
              <w:jc w:val="center"/>
              <w:rPr>
                <w:rFonts w:eastAsia="Calibri"/>
                <w:sz w:val="22"/>
                <w:szCs w:val="22"/>
                <w:lang w:val="kk-KZ" w:eastAsia="en-US"/>
              </w:rPr>
            </w:pPr>
          </w:p>
          <w:p w:rsidR="00235F34" w:rsidRPr="002532D9" w:rsidRDefault="00235F34" w:rsidP="00EB499E">
            <w:pPr>
              <w:jc w:val="center"/>
              <w:rPr>
                <w:rFonts w:eastAsia="Calibri"/>
                <w:sz w:val="22"/>
                <w:szCs w:val="22"/>
                <w:lang w:val="kk-KZ" w:eastAsia="en-US"/>
              </w:rPr>
            </w:pPr>
            <w:r w:rsidRPr="002532D9">
              <w:rPr>
                <w:rFonts w:eastAsia="Calibri"/>
                <w:sz w:val="22"/>
                <w:szCs w:val="22"/>
                <w:lang w:val="kk-KZ" w:eastAsia="en-US"/>
              </w:rPr>
              <w:t xml:space="preserve">РЕСПУБЛИКАЛЫҚ </w:t>
            </w:r>
          </w:p>
          <w:p w:rsidR="00235F34" w:rsidRPr="002532D9" w:rsidRDefault="00235F34" w:rsidP="00EB499E">
            <w:pPr>
              <w:jc w:val="center"/>
              <w:rPr>
                <w:rFonts w:eastAsia="Calibri"/>
                <w:b/>
                <w:sz w:val="22"/>
                <w:szCs w:val="22"/>
                <w:lang w:eastAsia="en-US"/>
              </w:rPr>
            </w:pPr>
            <w:r w:rsidRPr="002532D9">
              <w:rPr>
                <w:rFonts w:eastAsia="Calibri"/>
                <w:sz w:val="22"/>
                <w:szCs w:val="22"/>
                <w:lang w:val="kk-KZ" w:eastAsia="en-US"/>
              </w:rPr>
              <w:t>МЕМЛЕКЕТТІК</w:t>
            </w:r>
            <w:r w:rsidRPr="002532D9">
              <w:rPr>
                <w:rFonts w:eastAsia="Calibri"/>
                <w:sz w:val="22"/>
                <w:szCs w:val="22"/>
                <w:lang w:eastAsia="en-US"/>
              </w:rPr>
              <w:t xml:space="preserve"> </w:t>
            </w:r>
            <w:r w:rsidRPr="002532D9">
              <w:rPr>
                <w:rFonts w:eastAsia="Calibri"/>
                <w:sz w:val="22"/>
                <w:szCs w:val="22"/>
                <w:lang w:val="kk-KZ" w:eastAsia="en-US"/>
              </w:rPr>
              <w:t>МЕКЕМЕСІ</w:t>
            </w:r>
          </w:p>
        </w:tc>
        <w:tc>
          <w:tcPr>
            <w:tcW w:w="1800" w:type="dxa"/>
            <w:shd w:val="clear" w:color="auto" w:fill="auto"/>
          </w:tcPr>
          <w:p w:rsidR="00235F34" w:rsidRPr="002532D9" w:rsidRDefault="00734B5B" w:rsidP="00EB499E">
            <w:pPr>
              <w:jc w:val="center"/>
              <w:rPr>
                <w:rFonts w:eastAsia="Calibri"/>
                <w:sz w:val="22"/>
                <w:szCs w:val="22"/>
                <w:lang w:val="kk-KZ" w:eastAsia="en-US"/>
              </w:rPr>
            </w:pPr>
            <w:r w:rsidRPr="00235F34">
              <w:rPr>
                <w:rFonts w:eastAsia="Calibri"/>
                <w:noProof/>
                <w:sz w:val="22"/>
                <w:szCs w:val="22"/>
              </w:rPr>
              <w:drawing>
                <wp:inline distT="0" distB="0" distL="0" distR="0">
                  <wp:extent cx="790575"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838200"/>
                          </a:xfrm>
                          <a:prstGeom prst="rect">
                            <a:avLst/>
                          </a:prstGeom>
                          <a:noFill/>
                          <a:ln>
                            <a:noFill/>
                          </a:ln>
                        </pic:spPr>
                      </pic:pic>
                    </a:graphicData>
                  </a:graphic>
                </wp:inline>
              </w:drawing>
            </w:r>
          </w:p>
        </w:tc>
        <w:tc>
          <w:tcPr>
            <w:tcW w:w="3960" w:type="dxa"/>
            <w:shd w:val="clear" w:color="auto" w:fill="auto"/>
          </w:tcPr>
          <w:p w:rsidR="00235F34" w:rsidRPr="002532D9" w:rsidRDefault="00235F34" w:rsidP="00EB499E">
            <w:pPr>
              <w:jc w:val="center"/>
              <w:rPr>
                <w:rFonts w:eastAsia="Calibri"/>
                <w:sz w:val="22"/>
                <w:szCs w:val="22"/>
                <w:lang w:eastAsia="en-US"/>
              </w:rPr>
            </w:pPr>
            <w:r w:rsidRPr="002532D9">
              <w:rPr>
                <w:rFonts w:eastAsia="Calibri"/>
                <w:sz w:val="22"/>
                <w:szCs w:val="22"/>
                <w:lang w:eastAsia="en-US"/>
              </w:rPr>
              <w:t xml:space="preserve">РЕСПУБЛИКАНСКОЕ </w:t>
            </w:r>
          </w:p>
          <w:p w:rsidR="00235F34" w:rsidRPr="002532D9" w:rsidRDefault="00235F34" w:rsidP="00EB499E">
            <w:pPr>
              <w:jc w:val="center"/>
              <w:rPr>
                <w:rFonts w:eastAsia="Calibri"/>
                <w:sz w:val="22"/>
                <w:szCs w:val="22"/>
                <w:lang w:eastAsia="en-US"/>
              </w:rPr>
            </w:pPr>
            <w:r w:rsidRPr="002532D9">
              <w:rPr>
                <w:rFonts w:eastAsia="Calibri"/>
                <w:sz w:val="22"/>
                <w:szCs w:val="22"/>
                <w:lang w:eastAsia="en-US"/>
              </w:rPr>
              <w:t>ГОСУДАР</w:t>
            </w:r>
            <w:r w:rsidRPr="002532D9">
              <w:rPr>
                <w:rFonts w:eastAsia="Calibri"/>
                <w:sz w:val="22"/>
                <w:szCs w:val="22"/>
                <w:lang w:val="kk-KZ" w:eastAsia="en-US"/>
              </w:rPr>
              <w:t>С</w:t>
            </w:r>
            <w:r w:rsidRPr="002532D9">
              <w:rPr>
                <w:rFonts w:eastAsia="Calibri"/>
                <w:sz w:val="22"/>
                <w:szCs w:val="22"/>
                <w:lang w:eastAsia="en-US"/>
              </w:rPr>
              <w:t>ТВЕННОЕ УЧРЕЖДЕНИЕ</w:t>
            </w:r>
          </w:p>
          <w:p w:rsidR="00235F34" w:rsidRPr="002532D9" w:rsidRDefault="00235F34" w:rsidP="00EB499E">
            <w:pPr>
              <w:jc w:val="center"/>
              <w:rPr>
                <w:rFonts w:eastAsia="Calibri"/>
                <w:b/>
                <w:sz w:val="22"/>
                <w:szCs w:val="22"/>
                <w:lang w:eastAsia="en-US"/>
              </w:rPr>
            </w:pPr>
          </w:p>
          <w:p w:rsidR="00235F34" w:rsidRPr="002532D9" w:rsidRDefault="00235F34" w:rsidP="00EB499E">
            <w:pPr>
              <w:jc w:val="center"/>
              <w:rPr>
                <w:rFonts w:eastAsia="Calibri"/>
                <w:b/>
                <w:sz w:val="22"/>
                <w:szCs w:val="22"/>
                <w:lang w:eastAsia="en-US"/>
              </w:rPr>
            </w:pPr>
            <w:r w:rsidRPr="002532D9">
              <w:rPr>
                <w:rFonts w:eastAsia="Calibri"/>
                <w:b/>
                <w:sz w:val="22"/>
                <w:szCs w:val="22"/>
                <w:lang w:eastAsia="en-US"/>
              </w:rPr>
              <w:t>«НАЦИОНАЛЬНЫЙ БАНК</w:t>
            </w:r>
          </w:p>
          <w:p w:rsidR="00235F34" w:rsidRPr="002532D9" w:rsidRDefault="00235F34" w:rsidP="00EB499E">
            <w:pPr>
              <w:jc w:val="center"/>
              <w:rPr>
                <w:rFonts w:eastAsia="Calibri"/>
                <w:b/>
                <w:sz w:val="22"/>
                <w:szCs w:val="22"/>
                <w:lang w:eastAsia="en-US"/>
              </w:rPr>
            </w:pPr>
            <w:r w:rsidRPr="002532D9">
              <w:rPr>
                <w:rFonts w:eastAsia="Calibri"/>
                <w:b/>
                <w:sz w:val="22"/>
                <w:szCs w:val="22"/>
                <w:lang w:eastAsia="en-US"/>
              </w:rPr>
              <w:t>РЕСПУБЛИКИ КАЗАХСТАН»</w:t>
            </w:r>
          </w:p>
        </w:tc>
      </w:tr>
      <w:tr w:rsidR="00235F34" w:rsidRPr="002532D9" w:rsidTr="00F53F35">
        <w:trPr>
          <w:trHeight w:val="489"/>
        </w:trPr>
        <w:tc>
          <w:tcPr>
            <w:tcW w:w="4320" w:type="dxa"/>
            <w:shd w:val="clear" w:color="auto" w:fill="auto"/>
          </w:tcPr>
          <w:p w:rsidR="00235F34" w:rsidRPr="002532D9" w:rsidRDefault="00235F34" w:rsidP="00EB499E">
            <w:pPr>
              <w:jc w:val="center"/>
              <w:rPr>
                <w:rFonts w:eastAsia="Calibri"/>
                <w:b/>
                <w:sz w:val="22"/>
                <w:szCs w:val="22"/>
                <w:lang w:val="kk-KZ" w:eastAsia="en-US"/>
              </w:rPr>
            </w:pPr>
            <w:r w:rsidRPr="002532D9">
              <w:rPr>
                <w:rFonts w:eastAsia="Calibri"/>
                <w:b/>
                <w:sz w:val="22"/>
                <w:szCs w:val="22"/>
                <w:lang w:eastAsia="en-US"/>
              </w:rPr>
              <w:t>БА</w:t>
            </w:r>
            <w:r w:rsidRPr="002532D9">
              <w:rPr>
                <w:rFonts w:eastAsia="Calibri"/>
                <w:b/>
                <w:sz w:val="22"/>
                <w:szCs w:val="22"/>
                <w:lang w:val="kk-KZ" w:eastAsia="en-US"/>
              </w:rPr>
              <w:t>СҚАРМАСЫНЫҢ</w:t>
            </w:r>
          </w:p>
          <w:p w:rsidR="00235F34" w:rsidRPr="002532D9" w:rsidRDefault="00235F34" w:rsidP="00EB499E">
            <w:pPr>
              <w:jc w:val="center"/>
              <w:rPr>
                <w:rFonts w:eastAsia="Calibri"/>
                <w:b/>
                <w:sz w:val="22"/>
                <w:szCs w:val="22"/>
                <w:lang w:val="kk-KZ" w:eastAsia="en-US"/>
              </w:rPr>
            </w:pPr>
            <w:r w:rsidRPr="002532D9">
              <w:rPr>
                <w:rFonts w:eastAsia="Calibri"/>
                <w:b/>
                <w:sz w:val="22"/>
                <w:szCs w:val="22"/>
                <w:lang w:val="kk-KZ" w:eastAsia="en-US"/>
              </w:rPr>
              <w:t>ҚАУЛЫСЫ</w:t>
            </w:r>
          </w:p>
        </w:tc>
        <w:tc>
          <w:tcPr>
            <w:tcW w:w="1800" w:type="dxa"/>
            <w:shd w:val="clear" w:color="auto" w:fill="auto"/>
          </w:tcPr>
          <w:p w:rsidR="00235F34" w:rsidRPr="002532D9" w:rsidRDefault="00235F34" w:rsidP="00EB499E">
            <w:pPr>
              <w:ind w:left="158"/>
              <w:rPr>
                <w:rFonts w:eastAsia="Calibri"/>
                <w:sz w:val="22"/>
                <w:szCs w:val="22"/>
                <w:lang w:val="kk-KZ" w:eastAsia="en-US"/>
              </w:rPr>
            </w:pPr>
          </w:p>
        </w:tc>
        <w:tc>
          <w:tcPr>
            <w:tcW w:w="3960" w:type="dxa"/>
            <w:shd w:val="clear" w:color="auto" w:fill="auto"/>
          </w:tcPr>
          <w:p w:rsidR="00235F34" w:rsidRPr="002532D9" w:rsidRDefault="00235F34" w:rsidP="00EB499E">
            <w:pPr>
              <w:jc w:val="center"/>
              <w:rPr>
                <w:rFonts w:eastAsia="Calibri"/>
                <w:b/>
                <w:sz w:val="22"/>
                <w:szCs w:val="22"/>
                <w:lang w:val="kk-KZ" w:eastAsia="en-US"/>
              </w:rPr>
            </w:pPr>
            <w:r w:rsidRPr="002532D9">
              <w:rPr>
                <w:rFonts w:eastAsia="Calibri"/>
                <w:b/>
                <w:sz w:val="22"/>
                <w:szCs w:val="22"/>
                <w:lang w:val="kk-KZ" w:eastAsia="en-US"/>
              </w:rPr>
              <w:t xml:space="preserve">ПОСТАНОВЛЕНИЕ </w:t>
            </w:r>
          </w:p>
          <w:p w:rsidR="00235F34" w:rsidRPr="002532D9" w:rsidRDefault="00235F34" w:rsidP="00EB499E">
            <w:pPr>
              <w:jc w:val="center"/>
              <w:rPr>
                <w:rFonts w:eastAsia="Calibri"/>
                <w:b/>
                <w:sz w:val="22"/>
                <w:szCs w:val="22"/>
                <w:lang w:eastAsia="en-US"/>
              </w:rPr>
            </w:pPr>
            <w:r w:rsidRPr="002532D9">
              <w:rPr>
                <w:rFonts w:eastAsia="Calibri"/>
                <w:b/>
                <w:sz w:val="22"/>
                <w:szCs w:val="22"/>
                <w:lang w:val="kk-KZ" w:eastAsia="en-US"/>
              </w:rPr>
              <w:t>ПРАВЛЕНИЯ</w:t>
            </w:r>
          </w:p>
        </w:tc>
      </w:tr>
      <w:tr w:rsidR="00235F34" w:rsidRPr="002532D9" w:rsidTr="00F53F35">
        <w:trPr>
          <w:trHeight w:val="665"/>
        </w:trPr>
        <w:tc>
          <w:tcPr>
            <w:tcW w:w="4320" w:type="dxa"/>
            <w:shd w:val="clear" w:color="auto" w:fill="auto"/>
          </w:tcPr>
          <w:p w:rsidR="00235F34" w:rsidRPr="002532D9" w:rsidRDefault="00235F34" w:rsidP="00EB499E">
            <w:pPr>
              <w:jc w:val="center"/>
              <w:rPr>
                <w:rFonts w:eastAsia="Calibri"/>
                <w:sz w:val="10"/>
                <w:szCs w:val="10"/>
                <w:lang w:eastAsia="en-US"/>
              </w:rPr>
            </w:pPr>
          </w:p>
          <w:p w:rsidR="00235F34" w:rsidRPr="002532D9" w:rsidRDefault="0045300B" w:rsidP="00EB499E">
            <w:pPr>
              <w:jc w:val="center"/>
              <w:rPr>
                <w:rFonts w:eastAsia="Calibri"/>
                <w:sz w:val="10"/>
                <w:szCs w:val="10"/>
                <w:lang w:eastAsia="en-US"/>
              </w:rPr>
            </w:pPr>
            <w:r w:rsidRPr="0045300B">
              <w:rPr>
                <w:rFonts w:eastAsia="Calibri"/>
                <w:sz w:val="22"/>
                <w:szCs w:val="22"/>
                <w:lang w:eastAsia="en-US"/>
              </w:rPr>
              <w:t>2018 жылғы 27 сәуір</w:t>
            </w:r>
          </w:p>
          <w:p w:rsidR="000C7B50" w:rsidRPr="000C7B50" w:rsidRDefault="000C7B50" w:rsidP="00EB499E">
            <w:pPr>
              <w:jc w:val="center"/>
              <w:rPr>
                <w:rFonts w:eastAsia="Calibri"/>
                <w:sz w:val="12"/>
                <w:szCs w:val="22"/>
                <w:lang w:eastAsia="en-US"/>
              </w:rPr>
            </w:pPr>
          </w:p>
          <w:p w:rsidR="00235F34" w:rsidRPr="002532D9" w:rsidRDefault="00235F34" w:rsidP="00EB499E">
            <w:pPr>
              <w:jc w:val="center"/>
              <w:rPr>
                <w:rFonts w:eastAsia="Calibri"/>
                <w:sz w:val="22"/>
                <w:szCs w:val="22"/>
                <w:lang w:eastAsia="en-US"/>
              </w:rPr>
            </w:pPr>
            <w:r w:rsidRPr="002532D9">
              <w:rPr>
                <w:rFonts w:eastAsia="Calibri"/>
                <w:sz w:val="22"/>
                <w:szCs w:val="22"/>
                <w:lang w:eastAsia="en-US"/>
              </w:rPr>
              <w:t>Алматы қаласы</w:t>
            </w:r>
          </w:p>
        </w:tc>
        <w:tc>
          <w:tcPr>
            <w:tcW w:w="1800" w:type="dxa"/>
            <w:shd w:val="clear" w:color="auto" w:fill="auto"/>
          </w:tcPr>
          <w:p w:rsidR="00235F34" w:rsidRPr="002532D9" w:rsidRDefault="00235F34" w:rsidP="00EB499E">
            <w:pPr>
              <w:jc w:val="center"/>
              <w:rPr>
                <w:rFonts w:eastAsia="Calibri"/>
                <w:sz w:val="22"/>
                <w:szCs w:val="22"/>
                <w:lang w:eastAsia="en-US"/>
              </w:rPr>
            </w:pPr>
          </w:p>
        </w:tc>
        <w:tc>
          <w:tcPr>
            <w:tcW w:w="3960" w:type="dxa"/>
            <w:shd w:val="clear" w:color="auto" w:fill="auto"/>
          </w:tcPr>
          <w:p w:rsidR="00235F34" w:rsidRPr="002532D9" w:rsidRDefault="00235F34" w:rsidP="00EB499E">
            <w:pPr>
              <w:jc w:val="center"/>
              <w:rPr>
                <w:rFonts w:eastAsia="Calibri"/>
                <w:sz w:val="10"/>
                <w:szCs w:val="10"/>
                <w:lang w:eastAsia="en-US"/>
              </w:rPr>
            </w:pPr>
          </w:p>
          <w:p w:rsidR="00235F34" w:rsidRPr="002532D9" w:rsidRDefault="00235F34" w:rsidP="00EB499E">
            <w:pPr>
              <w:jc w:val="center"/>
              <w:rPr>
                <w:rFonts w:eastAsia="Calibri"/>
                <w:sz w:val="22"/>
                <w:szCs w:val="22"/>
                <w:lang w:eastAsia="en-US"/>
              </w:rPr>
            </w:pPr>
            <w:r w:rsidRPr="002532D9">
              <w:rPr>
                <w:rFonts w:eastAsia="Calibri"/>
                <w:sz w:val="22"/>
                <w:szCs w:val="22"/>
                <w:lang w:eastAsia="en-US"/>
              </w:rPr>
              <w:t xml:space="preserve">№ </w:t>
            </w:r>
            <w:r w:rsidR="0045300B">
              <w:rPr>
                <w:rFonts w:eastAsia="Calibri"/>
                <w:sz w:val="22"/>
                <w:szCs w:val="22"/>
                <w:lang w:eastAsia="en-US"/>
              </w:rPr>
              <w:t>70</w:t>
            </w:r>
          </w:p>
          <w:p w:rsidR="00235F34" w:rsidRPr="002532D9" w:rsidRDefault="00235F34" w:rsidP="00EB499E">
            <w:pPr>
              <w:jc w:val="center"/>
              <w:rPr>
                <w:rFonts w:eastAsia="Calibri"/>
                <w:sz w:val="10"/>
                <w:szCs w:val="10"/>
                <w:lang w:eastAsia="en-US"/>
              </w:rPr>
            </w:pPr>
          </w:p>
          <w:p w:rsidR="00235F34" w:rsidRPr="002532D9" w:rsidRDefault="00235F34" w:rsidP="00EB499E">
            <w:pPr>
              <w:jc w:val="center"/>
              <w:rPr>
                <w:rFonts w:eastAsia="Calibri"/>
                <w:sz w:val="22"/>
                <w:szCs w:val="22"/>
                <w:lang w:eastAsia="en-US"/>
              </w:rPr>
            </w:pPr>
            <w:r w:rsidRPr="002532D9">
              <w:rPr>
                <w:rFonts w:eastAsia="Calibri"/>
                <w:sz w:val="22"/>
                <w:szCs w:val="22"/>
                <w:lang w:eastAsia="en-US"/>
              </w:rPr>
              <w:t>город Алматы</w:t>
            </w:r>
          </w:p>
        </w:tc>
      </w:tr>
    </w:tbl>
    <w:p w:rsidR="00F53F35" w:rsidRPr="00F53F35" w:rsidRDefault="00F53F35" w:rsidP="00F53F35">
      <w:pPr>
        <w:pStyle w:val="3"/>
        <w:ind w:firstLine="0"/>
        <w:jc w:val="both"/>
        <w:rPr>
          <w:color w:val="auto"/>
          <w:szCs w:val="28"/>
          <w:lang w:val="kk-KZ"/>
        </w:rPr>
      </w:pPr>
    </w:p>
    <w:p w:rsidR="00F53F35" w:rsidRPr="00F53F35" w:rsidRDefault="00F53F35" w:rsidP="00F53F35">
      <w:pPr>
        <w:rPr>
          <w:sz w:val="28"/>
          <w:szCs w:val="28"/>
          <w:lang w:val="kk-KZ"/>
        </w:rPr>
      </w:pPr>
    </w:p>
    <w:tbl>
      <w:tblPr>
        <w:tblW w:w="9639" w:type="dxa"/>
        <w:jc w:val="center"/>
        <w:tblLook w:val="04A0" w:firstRow="1" w:lastRow="0" w:firstColumn="1" w:lastColumn="0" w:noHBand="0" w:noVBand="1"/>
      </w:tblPr>
      <w:tblGrid>
        <w:gridCol w:w="9639"/>
      </w:tblGrid>
      <w:tr w:rsidR="00F53F35" w:rsidRPr="000C7B50" w:rsidTr="000C7B50">
        <w:trPr>
          <w:jc w:val="center"/>
        </w:trPr>
        <w:tc>
          <w:tcPr>
            <w:tcW w:w="9639" w:type="dxa"/>
            <w:shd w:val="clear" w:color="auto" w:fill="auto"/>
          </w:tcPr>
          <w:p w:rsidR="00F53F35" w:rsidRPr="00F53F35" w:rsidRDefault="000C7B50" w:rsidP="000C7B50">
            <w:pPr>
              <w:widowControl w:val="0"/>
              <w:jc w:val="center"/>
              <w:rPr>
                <w:sz w:val="28"/>
                <w:szCs w:val="28"/>
                <w:lang w:val="kk-KZ"/>
              </w:rPr>
            </w:pPr>
            <w:r w:rsidRPr="000C7B50">
              <w:rPr>
                <w:b/>
                <w:sz w:val="28"/>
                <w:szCs w:val="28"/>
                <w:lang w:val="kk-KZ"/>
              </w:rPr>
              <w:t>Қазақстан Республикасы Ұлттық Банкінің Қазақстан Республикасы ұлттық валютасының банкноттары мен монеталарын, оның ішінде арнаулы қаптамалардағы банкноттары мен монеталарын сату және сатып алу қағидаларын бекіту туралы</w:t>
            </w:r>
          </w:p>
        </w:tc>
      </w:tr>
    </w:tbl>
    <w:p w:rsidR="00C97C77" w:rsidRPr="00C97C77" w:rsidRDefault="00C97C77" w:rsidP="000C7B50">
      <w:pPr>
        <w:pStyle w:val="pc"/>
        <w:rPr>
          <w:color w:val="auto"/>
          <w:lang w:val="kk-KZ"/>
        </w:rPr>
      </w:pPr>
      <w:r w:rsidRPr="00C97C77">
        <w:rPr>
          <w:rStyle w:val="s3"/>
          <w:color w:val="auto"/>
          <w:sz w:val="24"/>
          <w:szCs w:val="24"/>
          <w:lang w:val="kk-KZ"/>
        </w:rPr>
        <w:t>(</w:t>
      </w:r>
      <w:r w:rsidR="000C7B50">
        <w:rPr>
          <w:rStyle w:val="s3"/>
          <w:color w:val="auto"/>
          <w:sz w:val="24"/>
          <w:szCs w:val="24"/>
          <w:lang w:val="kk-KZ"/>
        </w:rPr>
        <w:t>25</w:t>
      </w:r>
      <w:r w:rsidRPr="00C97C77">
        <w:rPr>
          <w:rStyle w:val="s3"/>
          <w:color w:val="auto"/>
          <w:sz w:val="24"/>
          <w:szCs w:val="24"/>
          <w:lang w:val="kk-KZ"/>
        </w:rPr>
        <w:t>.</w:t>
      </w:r>
      <w:r>
        <w:rPr>
          <w:rStyle w:val="s3"/>
          <w:color w:val="auto"/>
          <w:sz w:val="24"/>
          <w:szCs w:val="24"/>
          <w:lang w:val="kk-KZ"/>
        </w:rPr>
        <w:t>0</w:t>
      </w:r>
      <w:r w:rsidR="000C7B50">
        <w:rPr>
          <w:rStyle w:val="s3"/>
          <w:color w:val="auto"/>
          <w:sz w:val="24"/>
          <w:szCs w:val="24"/>
          <w:lang w:val="kk-KZ"/>
        </w:rPr>
        <w:t>8</w:t>
      </w:r>
      <w:r w:rsidRPr="00C97C77">
        <w:rPr>
          <w:rStyle w:val="s3"/>
          <w:color w:val="auto"/>
          <w:sz w:val="24"/>
          <w:szCs w:val="24"/>
          <w:lang w:val="kk-KZ"/>
        </w:rPr>
        <w:t>.202</w:t>
      </w:r>
      <w:r>
        <w:rPr>
          <w:rStyle w:val="s3"/>
          <w:color w:val="auto"/>
          <w:sz w:val="24"/>
          <w:szCs w:val="24"/>
          <w:lang w:val="kk-KZ"/>
        </w:rPr>
        <w:t>5ж</w:t>
      </w:r>
      <w:r w:rsidRPr="00C97C77">
        <w:rPr>
          <w:rStyle w:val="s3"/>
          <w:color w:val="auto"/>
          <w:sz w:val="24"/>
          <w:szCs w:val="24"/>
          <w:lang w:val="kk-KZ"/>
        </w:rPr>
        <w:t>.</w:t>
      </w:r>
      <w:r>
        <w:rPr>
          <w:rStyle w:val="s3"/>
          <w:color w:val="auto"/>
          <w:sz w:val="24"/>
          <w:szCs w:val="24"/>
          <w:lang w:val="kk-KZ"/>
        </w:rPr>
        <w:t xml:space="preserve"> </w:t>
      </w:r>
      <w:hyperlink r:id="rId9" w:history="1">
        <w:r w:rsidRPr="00C97C77">
          <w:rPr>
            <w:rStyle w:val="af9"/>
            <w:i/>
            <w:iCs/>
            <w:color w:val="auto"/>
            <w:u w:val="none"/>
            <w:bdr w:val="none" w:sz="0" w:space="0" w:color="auto" w:frame="1"/>
            <w:lang w:val="kk-KZ"/>
          </w:rPr>
          <w:t>өзгерістер мен толықтырулармен</w:t>
        </w:r>
      </w:hyperlink>
      <w:r w:rsidRPr="00C97C77">
        <w:rPr>
          <w:rStyle w:val="s3"/>
          <w:color w:val="auto"/>
          <w:sz w:val="24"/>
          <w:szCs w:val="24"/>
          <w:lang w:val="kk-KZ"/>
        </w:rPr>
        <w:t>)</w:t>
      </w:r>
    </w:p>
    <w:p w:rsidR="00F53F35" w:rsidRPr="00F53F35" w:rsidRDefault="00F53F35" w:rsidP="00F53F35">
      <w:pPr>
        <w:rPr>
          <w:sz w:val="28"/>
          <w:szCs w:val="28"/>
          <w:lang w:val="kk-KZ"/>
        </w:rPr>
      </w:pPr>
    </w:p>
    <w:p w:rsidR="00F53F35" w:rsidRDefault="00F53F35" w:rsidP="00F53F35">
      <w:pPr>
        <w:pStyle w:val="3"/>
        <w:ind w:firstLine="0"/>
        <w:jc w:val="both"/>
        <w:rPr>
          <w:color w:val="auto"/>
          <w:szCs w:val="28"/>
          <w:lang w:val="kk-KZ"/>
        </w:rPr>
      </w:pPr>
    </w:p>
    <w:p w:rsidR="00235F34" w:rsidRPr="00F53F35" w:rsidRDefault="00235F34" w:rsidP="00AE4529">
      <w:pPr>
        <w:pStyle w:val="3"/>
        <w:ind w:firstLine="709"/>
        <w:jc w:val="both"/>
        <w:rPr>
          <w:b/>
          <w:color w:val="auto"/>
          <w:szCs w:val="28"/>
          <w:lang w:val="kk-KZ"/>
        </w:rPr>
      </w:pPr>
      <w:r w:rsidRPr="00F53F35">
        <w:rPr>
          <w:color w:val="auto"/>
          <w:szCs w:val="28"/>
          <w:lang w:val="kk-KZ"/>
        </w:rPr>
        <w:t>«</w:t>
      </w:r>
      <w:r w:rsidR="000C7B50" w:rsidRPr="000C7B50">
        <w:rPr>
          <w:color w:val="auto"/>
          <w:szCs w:val="28"/>
          <w:lang w:val="kk-KZ"/>
        </w:rPr>
        <w:t>Қазақстан Республикасының Ұлттық Банкі туралы» Қазақстан Республикасы Заңының 43-1-бабына сәйкес Қазақстан Республикасы Ұлттық Банкінің Басқармасы</w:t>
      </w:r>
      <w:r w:rsidRPr="000C7B50">
        <w:rPr>
          <w:color w:val="auto"/>
          <w:szCs w:val="28"/>
          <w:lang w:val="kk-KZ"/>
        </w:rPr>
        <w:t xml:space="preserve"> </w:t>
      </w:r>
      <w:r w:rsidRPr="00F53F35">
        <w:rPr>
          <w:b/>
          <w:color w:val="auto"/>
          <w:szCs w:val="28"/>
          <w:lang w:val="kk-KZ"/>
        </w:rPr>
        <w:t>ҚАУЛЫ ЕТЕДІ:</w:t>
      </w:r>
    </w:p>
    <w:p w:rsidR="00235F34" w:rsidRPr="00F53F35" w:rsidRDefault="000C7B50" w:rsidP="00AE4529">
      <w:pPr>
        <w:widowControl w:val="0"/>
        <w:tabs>
          <w:tab w:val="left" w:pos="1134"/>
        </w:tabs>
        <w:ind w:firstLine="709"/>
        <w:jc w:val="both"/>
        <w:rPr>
          <w:color w:val="000000"/>
          <w:sz w:val="28"/>
          <w:szCs w:val="28"/>
          <w:lang w:val="kk-KZ"/>
        </w:rPr>
      </w:pPr>
      <w:r w:rsidRPr="000C7B50">
        <w:rPr>
          <w:color w:val="000000"/>
          <w:sz w:val="28"/>
          <w:szCs w:val="28"/>
          <w:lang w:val="kk-KZ"/>
        </w:rPr>
        <w:t>1. Қоса беріліп отырған Қазақстан Республикасы Ұлттық Банкінің Қазақстан Республикасы ұлттық валютасының банкноттары мен монеталарын, оның ішінде арнаулы қаптамалардағы банкноттары мен монеталарын сату және сатып алу қағидалары бекітілсін.</w:t>
      </w:r>
    </w:p>
    <w:p w:rsidR="00235F34" w:rsidRPr="00F53F35" w:rsidRDefault="00235F34" w:rsidP="00AE4529">
      <w:pPr>
        <w:widowControl w:val="0"/>
        <w:tabs>
          <w:tab w:val="left" w:pos="1134"/>
        </w:tabs>
        <w:ind w:firstLine="709"/>
        <w:jc w:val="both"/>
        <w:rPr>
          <w:color w:val="000000"/>
          <w:sz w:val="28"/>
          <w:szCs w:val="28"/>
          <w:lang w:val="kk-KZ"/>
        </w:rPr>
      </w:pPr>
      <w:r w:rsidRPr="00F53F35">
        <w:rPr>
          <w:color w:val="000000"/>
          <w:sz w:val="28"/>
          <w:szCs w:val="28"/>
          <w:lang w:val="kk-KZ"/>
        </w:rPr>
        <w:t xml:space="preserve">2. Мына: </w:t>
      </w:r>
    </w:p>
    <w:p w:rsidR="00235F34" w:rsidRPr="00F53F35" w:rsidRDefault="00235F34" w:rsidP="00235F34">
      <w:pPr>
        <w:shd w:val="clear" w:color="auto" w:fill="FFFFFF"/>
        <w:ind w:firstLine="709"/>
        <w:jc w:val="both"/>
        <w:rPr>
          <w:sz w:val="28"/>
          <w:szCs w:val="28"/>
          <w:lang w:val="kk-KZ"/>
        </w:rPr>
      </w:pPr>
      <w:r w:rsidRPr="00F53F35">
        <w:rPr>
          <w:sz w:val="28"/>
          <w:szCs w:val="28"/>
          <w:lang w:val="kk-KZ"/>
        </w:rPr>
        <w:t>1) «</w:t>
      </w:r>
      <w:r w:rsidRPr="00F53F35">
        <w:rPr>
          <w:rStyle w:val="s1"/>
          <w:rFonts w:ascii="Times New Roman" w:hAnsi="Times New Roman"/>
          <w:b w:val="0"/>
          <w:sz w:val="28"/>
          <w:szCs w:val="28"/>
          <w:lang w:val="kk-KZ"/>
        </w:rPr>
        <w:t>Қазақстан Республикасы ұлттық валютасының банкноттары мен монеталарын Қазақстан Республикасы Ұлттық Банкінің сату және сатып алу қағидаларын бекіту туралы</w:t>
      </w:r>
      <w:r w:rsidRPr="00F53F35">
        <w:rPr>
          <w:sz w:val="28"/>
          <w:szCs w:val="28"/>
          <w:lang w:val="kk-KZ"/>
        </w:rPr>
        <w:t>» Қазақстан Республикасы Ұлттық Банкі Басқармасының 2012 жылғы 24 тамыздағы № 255 қаулысының (Нормативтік құқықтық актілерді мемлекеттік тіркеу тізілімінде №</w:t>
      </w:r>
      <w:r w:rsidR="00F53F35" w:rsidRPr="00F53F35">
        <w:rPr>
          <w:sz w:val="28"/>
          <w:szCs w:val="28"/>
          <w:lang w:val="kk-KZ"/>
        </w:rPr>
        <w:t xml:space="preserve"> </w:t>
      </w:r>
      <w:r w:rsidRPr="00F53F35">
        <w:rPr>
          <w:sz w:val="28"/>
          <w:szCs w:val="28"/>
          <w:lang w:val="kk-KZ"/>
        </w:rPr>
        <w:t>7925 болып тіркелген, 2012 жылғы 24 қазанда «Егемен Қазақстан» газетінде № 696-701 (27773) жарияланған);</w:t>
      </w:r>
      <w:r w:rsidRPr="00F53F35">
        <w:rPr>
          <w:rStyle w:val="30"/>
          <w:lang w:val="kk-KZ"/>
        </w:rPr>
        <w:t xml:space="preserve"> </w:t>
      </w:r>
    </w:p>
    <w:p w:rsidR="00235F34" w:rsidRPr="00F53F35" w:rsidRDefault="00235F34" w:rsidP="00235F34">
      <w:pPr>
        <w:ind w:firstLine="709"/>
        <w:jc w:val="both"/>
        <w:rPr>
          <w:sz w:val="28"/>
          <w:szCs w:val="28"/>
          <w:lang w:val="kk-KZ"/>
        </w:rPr>
      </w:pPr>
      <w:r w:rsidRPr="00F53F35">
        <w:rPr>
          <w:sz w:val="28"/>
          <w:szCs w:val="28"/>
          <w:lang w:val="kk-KZ"/>
        </w:rPr>
        <w:t>2)</w:t>
      </w:r>
      <w:r w:rsidRPr="00F53F35">
        <w:rPr>
          <w:b/>
          <w:sz w:val="28"/>
          <w:szCs w:val="28"/>
          <w:lang w:val="kk-KZ"/>
        </w:rPr>
        <w:t xml:space="preserve"> </w:t>
      </w:r>
      <w:r w:rsidRPr="00F53F35">
        <w:rPr>
          <w:sz w:val="28"/>
          <w:szCs w:val="28"/>
          <w:lang w:val="kk-KZ"/>
        </w:rPr>
        <w:t>«</w:t>
      </w:r>
      <w:r w:rsidRPr="00F53F35">
        <w:rPr>
          <w:rStyle w:val="s1"/>
          <w:rFonts w:ascii="Times New Roman" w:hAnsi="Times New Roman"/>
          <w:b w:val="0"/>
          <w:sz w:val="28"/>
          <w:szCs w:val="28"/>
          <w:lang w:val="kk-KZ"/>
        </w:rPr>
        <w:t>Қазақстан Республикасы ұлттық валютасының банкноттары мен монеталарын Қазақстан Республикасы Ұлттық Банкінің сату және сатып алу қағидаларын бекіту туралы</w:t>
      </w:r>
      <w:r w:rsidRPr="00F53F35">
        <w:rPr>
          <w:sz w:val="28"/>
          <w:szCs w:val="28"/>
          <w:lang w:val="kk-KZ"/>
        </w:rPr>
        <w:t>» Қазақстан Республикасы Ұлттық Банкі Басқармасының 2012 жылғы 24 тамыздағы № 255 қаулысына өзгерістер</w:t>
      </w:r>
      <w:r w:rsidRPr="00F53F35">
        <w:rPr>
          <w:b/>
          <w:szCs w:val="28"/>
          <w:lang w:val="kk-KZ"/>
        </w:rPr>
        <w:t xml:space="preserve"> </w:t>
      </w:r>
      <w:r w:rsidRPr="00F53F35">
        <w:rPr>
          <w:sz w:val="28"/>
          <w:szCs w:val="28"/>
          <w:lang w:val="kk-KZ"/>
        </w:rPr>
        <w:t>мен толықтырулар енгізу туралы»</w:t>
      </w:r>
      <w:r w:rsidRPr="00F53F35">
        <w:rPr>
          <w:color w:val="000000"/>
          <w:sz w:val="28"/>
          <w:szCs w:val="28"/>
          <w:lang w:val="kk-KZ"/>
        </w:rPr>
        <w:t xml:space="preserve"> </w:t>
      </w:r>
      <w:r w:rsidRPr="00F53F35">
        <w:rPr>
          <w:sz w:val="28"/>
          <w:szCs w:val="28"/>
          <w:lang w:val="kk-KZ"/>
        </w:rPr>
        <w:t>Қазақстан Республикасы Ұлттық Банкі Басқармасының 2015 жылғы 19 желтоқсандағы № 229 қаулысының (Нормативтік құқықтық актілерді мемлекеттік тіркеу тізілімінде № 12950 болып тіркелген, 2016 жылғы 11 ақпанда «Әділет» ақпараттық-құқықтық жүйесінде жарияланған) күші жойылды деп танылсын.</w:t>
      </w:r>
    </w:p>
    <w:p w:rsidR="00235F34" w:rsidRPr="00F53F35" w:rsidRDefault="00235F34" w:rsidP="00235F34">
      <w:pPr>
        <w:autoSpaceDE w:val="0"/>
        <w:autoSpaceDN w:val="0"/>
        <w:adjustRightInd w:val="0"/>
        <w:ind w:firstLine="709"/>
        <w:jc w:val="both"/>
        <w:rPr>
          <w:spacing w:val="2"/>
          <w:kern w:val="28"/>
          <w:sz w:val="28"/>
          <w:szCs w:val="28"/>
          <w:lang w:val="kk-KZ"/>
        </w:rPr>
      </w:pPr>
      <w:r w:rsidRPr="00F53F35">
        <w:rPr>
          <w:spacing w:val="2"/>
          <w:kern w:val="28"/>
          <w:sz w:val="28"/>
          <w:szCs w:val="28"/>
          <w:lang w:val="kk-KZ"/>
        </w:rPr>
        <w:lastRenderedPageBreak/>
        <w:t>3. Қолма-қол ақшамен жұмыс жүргізу басқармасы (Әбішева Т.Т.) Қазақстан Республикасының заңнамасында белгіленген тәртіппен:</w:t>
      </w:r>
    </w:p>
    <w:p w:rsidR="00235F34" w:rsidRPr="00F53F35" w:rsidRDefault="00235F34" w:rsidP="00235F34">
      <w:pPr>
        <w:ind w:firstLine="709"/>
        <w:jc w:val="both"/>
        <w:rPr>
          <w:b/>
          <w:color w:val="000000"/>
          <w:sz w:val="28"/>
          <w:szCs w:val="28"/>
          <w:lang w:val="kk-KZ"/>
        </w:rPr>
      </w:pPr>
      <w:r w:rsidRPr="00F53F35">
        <w:rPr>
          <w:spacing w:val="2"/>
          <w:kern w:val="28"/>
          <w:sz w:val="28"/>
          <w:szCs w:val="28"/>
          <w:lang w:val="kk-KZ"/>
        </w:rPr>
        <w:t xml:space="preserve">1) </w:t>
      </w:r>
      <w:r w:rsidRPr="00F53F35">
        <w:rPr>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p>
    <w:p w:rsidR="00235F34" w:rsidRPr="00F53F35" w:rsidRDefault="00235F34" w:rsidP="00235F34">
      <w:pPr>
        <w:ind w:firstLine="709"/>
        <w:jc w:val="both"/>
        <w:rPr>
          <w:sz w:val="28"/>
          <w:szCs w:val="28"/>
          <w:lang w:val="kk-KZ"/>
        </w:rPr>
      </w:pPr>
      <w:r w:rsidRPr="00F53F35">
        <w:rPr>
          <w:color w:val="000000"/>
          <w:sz w:val="28"/>
          <w:szCs w:val="28"/>
          <w:lang w:val="kk-KZ"/>
        </w:rPr>
        <w:t xml:space="preserve">2) </w:t>
      </w:r>
      <w:r w:rsidRPr="00F53F35">
        <w:rPr>
          <w:sz w:val="28"/>
          <w:szCs w:val="28"/>
          <w:lang w:val="kk-KZ"/>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235F34" w:rsidRPr="00F53F35" w:rsidRDefault="00235F34" w:rsidP="00235F34">
      <w:pPr>
        <w:ind w:firstLine="709"/>
        <w:jc w:val="both"/>
        <w:rPr>
          <w:sz w:val="28"/>
          <w:szCs w:val="28"/>
          <w:lang w:val="kk-KZ"/>
        </w:rPr>
      </w:pPr>
      <w:r w:rsidRPr="00F53F35">
        <w:rPr>
          <w:sz w:val="28"/>
          <w:szCs w:val="28"/>
          <w:lang w:val="kk-KZ"/>
        </w:rPr>
        <w:t>3) осы қаулыны ресми жарияланғаннан кейін Қазақстан Республикасы Ұлттық Банкінің ресми интернет-ресурсына орналастыруды;</w:t>
      </w:r>
    </w:p>
    <w:p w:rsidR="00235F34" w:rsidRPr="00F53F35" w:rsidRDefault="00235F34" w:rsidP="00235F34">
      <w:pPr>
        <w:ind w:firstLine="709"/>
        <w:jc w:val="both"/>
        <w:rPr>
          <w:rStyle w:val="s0"/>
          <w:sz w:val="28"/>
          <w:szCs w:val="28"/>
          <w:lang w:val="kk-KZ"/>
        </w:rPr>
      </w:pPr>
      <w:r w:rsidRPr="00F53F35">
        <w:rPr>
          <w:rStyle w:val="s0"/>
          <w:sz w:val="28"/>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00F53F35" w:rsidRPr="00F53F35">
        <w:rPr>
          <w:rStyle w:val="s0"/>
          <w:sz w:val="28"/>
          <w:szCs w:val="28"/>
          <w:lang w:val="kk-KZ"/>
        </w:rPr>
        <w:br/>
      </w:r>
      <w:r w:rsidRPr="00F53F35">
        <w:rPr>
          <w:rStyle w:val="s0"/>
          <w:sz w:val="28"/>
          <w:szCs w:val="28"/>
          <w:lang w:val="kk-KZ"/>
        </w:rPr>
        <w:t>4-тармағында көзделген іс-шаралардың орындалуы туралы мәліметтерді ұсынуды қамтамасыз етсін.</w:t>
      </w:r>
    </w:p>
    <w:p w:rsidR="00235F34" w:rsidRPr="00F53F35" w:rsidRDefault="00235F34" w:rsidP="00235F34">
      <w:pPr>
        <w:ind w:firstLine="709"/>
        <w:jc w:val="both"/>
        <w:rPr>
          <w:sz w:val="28"/>
          <w:szCs w:val="28"/>
          <w:lang w:val="kk-KZ"/>
        </w:rPr>
      </w:pPr>
      <w:r w:rsidRPr="00F53F35">
        <w:rPr>
          <w:color w:val="000000"/>
          <w:sz w:val="28"/>
          <w:szCs w:val="28"/>
          <w:lang w:val="kk-KZ"/>
        </w:rPr>
        <w:t>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235F34" w:rsidRPr="00F53F35" w:rsidRDefault="00235F34" w:rsidP="00235F34">
      <w:pPr>
        <w:autoSpaceDE w:val="0"/>
        <w:autoSpaceDN w:val="0"/>
        <w:adjustRightInd w:val="0"/>
        <w:ind w:firstLine="709"/>
        <w:jc w:val="both"/>
        <w:rPr>
          <w:spacing w:val="2"/>
          <w:kern w:val="28"/>
          <w:sz w:val="28"/>
          <w:szCs w:val="28"/>
          <w:lang w:val="kk-KZ"/>
        </w:rPr>
      </w:pPr>
      <w:r w:rsidRPr="00F53F35">
        <w:rPr>
          <w:spacing w:val="2"/>
          <w:kern w:val="28"/>
          <w:sz w:val="28"/>
          <w:szCs w:val="28"/>
          <w:lang w:val="kk-KZ"/>
        </w:rPr>
        <w:t xml:space="preserve">5. </w:t>
      </w:r>
      <w:r w:rsidRPr="00F53F35">
        <w:rPr>
          <w:sz w:val="28"/>
          <w:szCs w:val="28"/>
          <w:lang w:val="kk-KZ"/>
        </w:rPr>
        <w:t>Осы қаулының орындалуын бақылау Қазақстан Республикасының Ұлттық Банкі Төрағасының орынбасары Д.Т. Ғалиеваға жүктелсін.</w:t>
      </w:r>
    </w:p>
    <w:p w:rsidR="00235F34" w:rsidRPr="00F53F35" w:rsidRDefault="00235F34" w:rsidP="00235F34">
      <w:pPr>
        <w:autoSpaceDE w:val="0"/>
        <w:autoSpaceDN w:val="0"/>
        <w:adjustRightInd w:val="0"/>
        <w:ind w:firstLine="709"/>
        <w:jc w:val="both"/>
        <w:rPr>
          <w:spacing w:val="2"/>
          <w:kern w:val="28"/>
          <w:sz w:val="28"/>
          <w:szCs w:val="28"/>
          <w:lang w:val="kk-KZ"/>
        </w:rPr>
      </w:pPr>
      <w:r w:rsidRPr="00F53F35">
        <w:rPr>
          <w:spacing w:val="2"/>
          <w:kern w:val="28"/>
          <w:sz w:val="28"/>
          <w:szCs w:val="28"/>
          <w:lang w:val="kk-KZ"/>
        </w:rPr>
        <w:t>6. Осы қаулы алғашқы ресми жарияланған күнінен кейін күнтізбелік он күн өткен соң қолданысқа енгізіледі.</w:t>
      </w:r>
    </w:p>
    <w:p w:rsidR="00235F34" w:rsidRPr="00F53F35" w:rsidRDefault="00235F34" w:rsidP="00235F34">
      <w:pPr>
        <w:autoSpaceDE w:val="0"/>
        <w:autoSpaceDN w:val="0"/>
        <w:adjustRightInd w:val="0"/>
        <w:ind w:firstLine="709"/>
        <w:jc w:val="both"/>
        <w:rPr>
          <w:spacing w:val="2"/>
          <w:kern w:val="28"/>
          <w:sz w:val="28"/>
          <w:szCs w:val="28"/>
          <w:lang w:val="kk-KZ"/>
        </w:rPr>
      </w:pPr>
    </w:p>
    <w:p w:rsidR="00235F34" w:rsidRPr="00F53F35" w:rsidRDefault="00235F34" w:rsidP="00235F34">
      <w:pPr>
        <w:autoSpaceDE w:val="0"/>
        <w:autoSpaceDN w:val="0"/>
        <w:adjustRightInd w:val="0"/>
        <w:ind w:firstLine="709"/>
        <w:jc w:val="both"/>
        <w:rPr>
          <w:spacing w:val="2"/>
          <w:kern w:val="28"/>
          <w:sz w:val="28"/>
          <w:szCs w:val="28"/>
          <w:lang w:val="kk-KZ"/>
        </w:rPr>
      </w:pPr>
    </w:p>
    <w:p w:rsidR="00235F34" w:rsidRPr="00F53F35" w:rsidRDefault="00235F34" w:rsidP="00235F34">
      <w:pPr>
        <w:autoSpaceDE w:val="0"/>
        <w:autoSpaceDN w:val="0"/>
        <w:adjustRightInd w:val="0"/>
        <w:ind w:firstLine="709"/>
        <w:jc w:val="both"/>
        <w:rPr>
          <w:b/>
          <w:spacing w:val="2"/>
          <w:kern w:val="28"/>
          <w:sz w:val="28"/>
          <w:szCs w:val="28"/>
          <w:lang w:val="kk-KZ"/>
        </w:rPr>
      </w:pPr>
      <w:r w:rsidRPr="00F53F35">
        <w:rPr>
          <w:b/>
          <w:spacing w:val="2"/>
          <w:kern w:val="28"/>
          <w:sz w:val="28"/>
          <w:szCs w:val="28"/>
          <w:lang w:val="kk-KZ"/>
        </w:rPr>
        <w:t xml:space="preserve">Ұлттық Банк     </w:t>
      </w:r>
    </w:p>
    <w:p w:rsidR="00235F34" w:rsidRPr="00F53F35" w:rsidRDefault="00235F34" w:rsidP="00235F34">
      <w:pPr>
        <w:autoSpaceDE w:val="0"/>
        <w:autoSpaceDN w:val="0"/>
        <w:adjustRightInd w:val="0"/>
        <w:ind w:firstLine="709"/>
        <w:jc w:val="both"/>
        <w:rPr>
          <w:b/>
          <w:spacing w:val="2"/>
          <w:kern w:val="28"/>
          <w:sz w:val="28"/>
          <w:szCs w:val="28"/>
          <w:lang w:val="kk-KZ"/>
        </w:rPr>
      </w:pPr>
      <w:r w:rsidRPr="00F53F35">
        <w:rPr>
          <w:b/>
          <w:spacing w:val="2"/>
          <w:kern w:val="28"/>
          <w:sz w:val="28"/>
          <w:szCs w:val="28"/>
          <w:lang w:val="kk-KZ"/>
        </w:rPr>
        <w:t xml:space="preserve">   Төрағасы</w:t>
      </w:r>
      <w:r w:rsidRPr="00F53F35">
        <w:rPr>
          <w:b/>
          <w:spacing w:val="2"/>
          <w:kern w:val="28"/>
          <w:sz w:val="28"/>
          <w:szCs w:val="28"/>
          <w:lang w:val="kk-KZ"/>
        </w:rPr>
        <w:tab/>
      </w:r>
      <w:r w:rsidRPr="00F53F35">
        <w:rPr>
          <w:b/>
          <w:spacing w:val="2"/>
          <w:kern w:val="28"/>
          <w:sz w:val="28"/>
          <w:szCs w:val="28"/>
          <w:lang w:val="kk-KZ"/>
        </w:rPr>
        <w:tab/>
      </w:r>
      <w:r w:rsidRPr="00F53F35">
        <w:rPr>
          <w:b/>
          <w:spacing w:val="2"/>
          <w:kern w:val="28"/>
          <w:sz w:val="28"/>
          <w:szCs w:val="28"/>
          <w:lang w:val="kk-KZ"/>
        </w:rPr>
        <w:tab/>
      </w:r>
      <w:r w:rsidRPr="00F53F35">
        <w:rPr>
          <w:spacing w:val="2"/>
          <w:kern w:val="28"/>
          <w:sz w:val="28"/>
          <w:szCs w:val="28"/>
          <w:lang w:val="kk-KZ"/>
        </w:rPr>
        <w:t xml:space="preserve"> </w:t>
      </w:r>
      <w:r w:rsidRPr="00F53F35">
        <w:rPr>
          <w:spacing w:val="2"/>
          <w:kern w:val="28"/>
          <w:sz w:val="28"/>
          <w:szCs w:val="28"/>
          <w:lang w:val="kk-KZ"/>
        </w:rPr>
        <w:tab/>
      </w:r>
      <w:r w:rsidRPr="00F53F35">
        <w:rPr>
          <w:spacing w:val="2"/>
          <w:kern w:val="28"/>
          <w:sz w:val="28"/>
          <w:szCs w:val="28"/>
          <w:lang w:val="kk-KZ"/>
        </w:rPr>
        <w:tab/>
      </w:r>
      <w:r w:rsidR="00F53F35" w:rsidRPr="00F53F35">
        <w:rPr>
          <w:spacing w:val="2"/>
          <w:kern w:val="28"/>
          <w:sz w:val="28"/>
          <w:szCs w:val="28"/>
          <w:lang w:val="kk-KZ"/>
        </w:rPr>
        <w:tab/>
      </w:r>
      <w:r w:rsidR="00F53F35" w:rsidRPr="00F53F35">
        <w:rPr>
          <w:spacing w:val="2"/>
          <w:kern w:val="28"/>
          <w:sz w:val="28"/>
          <w:szCs w:val="28"/>
          <w:lang w:val="kk-KZ"/>
        </w:rPr>
        <w:tab/>
      </w:r>
      <w:r w:rsidR="00F53F35" w:rsidRPr="00F53F35">
        <w:rPr>
          <w:spacing w:val="2"/>
          <w:kern w:val="28"/>
          <w:sz w:val="28"/>
          <w:szCs w:val="28"/>
          <w:lang w:val="kk-KZ"/>
        </w:rPr>
        <w:tab/>
        <w:t xml:space="preserve">    </w:t>
      </w:r>
      <w:r w:rsidRPr="00F53F35">
        <w:rPr>
          <w:b/>
          <w:sz w:val="28"/>
          <w:szCs w:val="28"/>
          <w:lang w:val="kk-KZ"/>
        </w:rPr>
        <w:t>Д. Ақышев</w:t>
      </w:r>
    </w:p>
    <w:p w:rsidR="00715E60" w:rsidRPr="00F53F35" w:rsidRDefault="00235F34" w:rsidP="00715E60">
      <w:pPr>
        <w:suppressAutoHyphens/>
        <w:spacing w:line="100" w:lineRule="atLeast"/>
        <w:jc w:val="right"/>
        <w:rPr>
          <w:sz w:val="28"/>
          <w:szCs w:val="28"/>
          <w:lang w:val="kk-KZ"/>
        </w:rPr>
      </w:pPr>
      <w:r>
        <w:rPr>
          <w:sz w:val="28"/>
          <w:szCs w:val="28"/>
          <w:lang w:val="kk-KZ"/>
        </w:rPr>
        <w:br w:type="page"/>
      </w:r>
      <w:r w:rsidR="00715E60" w:rsidRPr="00F53F35">
        <w:rPr>
          <w:sz w:val="28"/>
          <w:szCs w:val="28"/>
          <w:lang w:val="kk-KZ"/>
        </w:rPr>
        <w:lastRenderedPageBreak/>
        <w:t xml:space="preserve">Қазақстан Республикасы </w:t>
      </w:r>
    </w:p>
    <w:p w:rsidR="00715E60" w:rsidRPr="00F53F35" w:rsidRDefault="00715E60" w:rsidP="00715E60">
      <w:pPr>
        <w:suppressAutoHyphens/>
        <w:spacing w:line="100" w:lineRule="atLeast"/>
        <w:jc w:val="right"/>
        <w:rPr>
          <w:sz w:val="28"/>
          <w:szCs w:val="28"/>
          <w:lang w:val="kk-KZ"/>
        </w:rPr>
      </w:pPr>
      <w:r w:rsidRPr="00F53F35">
        <w:rPr>
          <w:sz w:val="28"/>
          <w:szCs w:val="28"/>
          <w:lang w:val="kk-KZ"/>
        </w:rPr>
        <w:t>Ұлттық Банкі Басқармасының</w:t>
      </w:r>
    </w:p>
    <w:p w:rsidR="00715E60" w:rsidRPr="00F53F35" w:rsidRDefault="00715E60" w:rsidP="00715E60">
      <w:pPr>
        <w:suppressAutoHyphens/>
        <w:spacing w:line="100" w:lineRule="atLeast"/>
        <w:jc w:val="right"/>
        <w:rPr>
          <w:rFonts w:eastAsia="Arial Unicode MS"/>
          <w:kern w:val="1"/>
          <w:sz w:val="28"/>
          <w:szCs w:val="28"/>
          <w:lang w:val="kk-KZ" w:eastAsia="hi-IN" w:bidi="hi-IN"/>
        </w:rPr>
      </w:pPr>
      <w:r w:rsidRPr="00F53F35">
        <w:rPr>
          <w:rFonts w:eastAsia="Arial Unicode MS"/>
          <w:kern w:val="1"/>
          <w:sz w:val="28"/>
          <w:szCs w:val="28"/>
          <w:lang w:val="kk-KZ" w:eastAsia="hi-IN" w:bidi="hi-IN"/>
        </w:rPr>
        <w:t xml:space="preserve">2018 жылғы </w:t>
      </w:r>
      <w:r w:rsidR="002C5194">
        <w:rPr>
          <w:rFonts w:eastAsia="Arial Unicode MS"/>
          <w:kern w:val="1"/>
          <w:sz w:val="28"/>
          <w:szCs w:val="28"/>
          <w:lang w:val="kk-KZ" w:eastAsia="hi-IN" w:bidi="hi-IN"/>
        </w:rPr>
        <w:t>«</w:t>
      </w:r>
      <w:r w:rsidR="005548BC">
        <w:rPr>
          <w:rFonts w:eastAsia="Arial Unicode MS"/>
          <w:kern w:val="1"/>
          <w:sz w:val="28"/>
          <w:szCs w:val="28"/>
          <w:lang w:val="kk-KZ" w:eastAsia="hi-IN" w:bidi="hi-IN"/>
        </w:rPr>
        <w:t>27</w:t>
      </w:r>
      <w:r w:rsidR="002C5194">
        <w:rPr>
          <w:rFonts w:eastAsia="Arial Unicode MS"/>
          <w:kern w:val="1"/>
          <w:sz w:val="28"/>
          <w:szCs w:val="28"/>
          <w:lang w:val="kk-KZ" w:eastAsia="hi-IN" w:bidi="hi-IN"/>
        </w:rPr>
        <w:t>»</w:t>
      </w:r>
      <w:r w:rsidRPr="00F53F35">
        <w:rPr>
          <w:sz w:val="28"/>
          <w:szCs w:val="28"/>
          <w:lang w:val="kk-KZ"/>
        </w:rPr>
        <w:t xml:space="preserve"> </w:t>
      </w:r>
      <w:r w:rsidR="005548BC">
        <w:rPr>
          <w:sz w:val="28"/>
          <w:szCs w:val="28"/>
          <w:lang w:val="kk-KZ"/>
        </w:rPr>
        <w:t>сәуірдегі</w:t>
      </w:r>
    </w:p>
    <w:p w:rsidR="005C3B22" w:rsidRPr="00381BAB" w:rsidRDefault="00715E60" w:rsidP="00381BAB">
      <w:pPr>
        <w:suppressAutoHyphens/>
        <w:spacing w:line="100" w:lineRule="atLeast"/>
        <w:jc w:val="right"/>
        <w:rPr>
          <w:rFonts w:eastAsia="Arial Unicode MS"/>
          <w:kern w:val="1"/>
          <w:sz w:val="28"/>
          <w:szCs w:val="28"/>
          <w:lang w:val="kk-KZ" w:eastAsia="hi-IN" w:bidi="hi-IN"/>
        </w:rPr>
      </w:pPr>
      <w:r w:rsidRPr="00F53F35">
        <w:rPr>
          <w:rFonts w:eastAsia="Arial Unicode MS"/>
          <w:kern w:val="1"/>
          <w:sz w:val="28"/>
          <w:szCs w:val="28"/>
          <w:lang w:val="kk-KZ" w:eastAsia="hi-IN" w:bidi="hi-IN"/>
        </w:rPr>
        <w:t xml:space="preserve">№ </w:t>
      </w:r>
      <w:r w:rsidR="005548BC">
        <w:rPr>
          <w:rFonts w:eastAsia="Arial Unicode MS"/>
          <w:kern w:val="1"/>
          <w:sz w:val="28"/>
          <w:szCs w:val="28"/>
          <w:lang w:val="kk-KZ" w:eastAsia="hi-IN" w:bidi="hi-IN"/>
        </w:rPr>
        <w:t>70</w:t>
      </w:r>
      <w:r w:rsidRPr="00F53F35">
        <w:rPr>
          <w:rFonts w:eastAsia="Arial Unicode MS"/>
          <w:kern w:val="1"/>
          <w:sz w:val="28"/>
          <w:szCs w:val="28"/>
          <w:lang w:val="kk-KZ" w:eastAsia="hi-IN" w:bidi="hi-IN"/>
        </w:rPr>
        <w:t xml:space="preserve"> қаулысымен бекітілген</w:t>
      </w:r>
      <w:r w:rsidRPr="00F53F35">
        <w:rPr>
          <w:sz w:val="28"/>
          <w:szCs w:val="28"/>
          <w:lang w:val="kk-KZ"/>
        </w:rPr>
        <w:t xml:space="preserve"> </w:t>
      </w:r>
    </w:p>
    <w:p w:rsidR="00773CCF" w:rsidRPr="00F53F35" w:rsidRDefault="00773CCF" w:rsidP="00F90D83">
      <w:pPr>
        <w:jc w:val="both"/>
        <w:rPr>
          <w:sz w:val="28"/>
          <w:szCs w:val="28"/>
          <w:lang w:val="kk-KZ"/>
        </w:rPr>
      </w:pPr>
    </w:p>
    <w:p w:rsidR="008741A7" w:rsidRPr="00F53F35" w:rsidRDefault="008741A7" w:rsidP="00F90D83">
      <w:pPr>
        <w:jc w:val="both"/>
        <w:rPr>
          <w:sz w:val="28"/>
          <w:szCs w:val="28"/>
          <w:lang w:val="kk-KZ"/>
        </w:rPr>
      </w:pPr>
    </w:p>
    <w:p w:rsidR="00E807DC" w:rsidRPr="00F53F35" w:rsidRDefault="000C7B50" w:rsidP="00AE4529">
      <w:pPr>
        <w:pStyle w:val="3"/>
        <w:ind w:firstLine="0"/>
        <w:rPr>
          <w:b/>
          <w:color w:val="000000"/>
          <w:szCs w:val="28"/>
          <w:lang w:val="kk-KZ"/>
        </w:rPr>
      </w:pPr>
      <w:r w:rsidRPr="000C7B50">
        <w:rPr>
          <w:b/>
          <w:color w:val="auto"/>
          <w:szCs w:val="28"/>
          <w:lang w:val="kk-KZ"/>
        </w:rPr>
        <w:t>Қазақстан Республикасы Ұлттық Банкінің Қазақстан Республикасы ұлттық валютасының банкноттары мен монеталарын, оның ішінде арнаулы қаптамалардағы банкноттары мен монеталарын сату және сатып алу қағидалары</w:t>
      </w:r>
    </w:p>
    <w:p w:rsidR="0036117D" w:rsidRDefault="0036117D" w:rsidP="0036117D">
      <w:pPr>
        <w:rPr>
          <w:sz w:val="28"/>
          <w:szCs w:val="28"/>
          <w:lang w:val="kk-KZ"/>
        </w:rPr>
      </w:pPr>
    </w:p>
    <w:p w:rsidR="00AE4529" w:rsidRPr="00F53F35" w:rsidRDefault="00AE4529" w:rsidP="0036117D">
      <w:pPr>
        <w:rPr>
          <w:sz w:val="28"/>
          <w:szCs w:val="28"/>
          <w:lang w:val="kk-KZ"/>
        </w:rPr>
      </w:pPr>
    </w:p>
    <w:p w:rsidR="00773CCF" w:rsidRPr="00F53F35" w:rsidRDefault="00715E60" w:rsidP="00AE4529">
      <w:pPr>
        <w:pStyle w:val="3"/>
        <w:ind w:firstLine="0"/>
        <w:rPr>
          <w:b/>
          <w:color w:val="auto"/>
          <w:szCs w:val="28"/>
          <w:lang w:val="kk-KZ"/>
        </w:rPr>
      </w:pPr>
      <w:r w:rsidRPr="00F53F35">
        <w:rPr>
          <w:b/>
          <w:color w:val="auto"/>
          <w:szCs w:val="28"/>
          <w:lang w:val="kk-KZ"/>
        </w:rPr>
        <w:t>1-тарау. Жалпы ережелер</w:t>
      </w:r>
    </w:p>
    <w:p w:rsidR="00A75CC2" w:rsidRPr="00F53F35" w:rsidRDefault="00A75CC2" w:rsidP="00A75CC2">
      <w:pPr>
        <w:rPr>
          <w:sz w:val="28"/>
          <w:szCs w:val="28"/>
          <w:lang w:val="kk-KZ"/>
        </w:rPr>
      </w:pPr>
    </w:p>
    <w:p w:rsidR="00A75CC2" w:rsidRPr="00F53F35" w:rsidRDefault="000C7B50" w:rsidP="00DD19F8">
      <w:pPr>
        <w:spacing w:line="240" w:lineRule="atLeast"/>
        <w:ind w:firstLine="709"/>
        <w:jc w:val="both"/>
        <w:rPr>
          <w:sz w:val="28"/>
          <w:szCs w:val="28"/>
          <w:lang w:val="kk-KZ"/>
        </w:rPr>
      </w:pPr>
      <w:r w:rsidRPr="000C7B50">
        <w:rPr>
          <w:rStyle w:val="s0"/>
          <w:sz w:val="28"/>
          <w:szCs w:val="28"/>
          <w:lang w:val="kk-KZ"/>
        </w:rPr>
        <w:t>1. Осы Қазақстан Республикасы Ұлттық Банкінің Қазақстан Республикасы ұлттық валютасының банкноттары мен монеталарын, оның ішінде арнаулы қаптамалардағы банкноттары мен монеталарын сату және сатып алу қағидалары (бұдан әрі – Қағидалар) «Қазақстан Республикасының Ұлттық Банкі туралы» Қазақстан Республикасының Заңының 43-1-бабына (бұдан әрі – Ұлттық Банк туралы заң) сәйкес әзірленді және Қазақстан Республикасы Ұлттық Банкінің (бұдан әрі – Ұлттық Банк) Қазақстан Республикасы ұлттық валютасының банкноттары мен монеталарын, оның ішінде арнаулы қаптамалардағы банкноттары мен монеталарын сату және сатып алу тәртібін айқындайды.</w:t>
      </w:r>
      <w:r w:rsidR="006A3B53" w:rsidRPr="00F53F35">
        <w:rPr>
          <w:sz w:val="28"/>
          <w:szCs w:val="28"/>
          <w:lang w:val="kk-KZ"/>
        </w:rPr>
        <w:t xml:space="preserve"> </w:t>
      </w:r>
    </w:p>
    <w:p w:rsidR="00A75CC2" w:rsidRPr="00F53F35" w:rsidRDefault="00D67726" w:rsidP="00440356">
      <w:pPr>
        <w:widowControl w:val="0"/>
        <w:spacing w:line="240" w:lineRule="atLeast"/>
        <w:ind w:firstLine="709"/>
        <w:jc w:val="both"/>
        <w:rPr>
          <w:sz w:val="28"/>
          <w:szCs w:val="28"/>
          <w:lang w:val="kk-KZ"/>
        </w:rPr>
      </w:pPr>
      <w:bookmarkStart w:id="0" w:name="SUB200"/>
      <w:bookmarkStart w:id="1" w:name="SUB300"/>
      <w:bookmarkEnd w:id="0"/>
      <w:bookmarkEnd w:id="1"/>
      <w:r w:rsidRPr="00F53F35">
        <w:rPr>
          <w:rStyle w:val="s0"/>
          <w:sz w:val="28"/>
          <w:szCs w:val="28"/>
          <w:lang w:val="kk-KZ"/>
        </w:rPr>
        <w:t>2</w:t>
      </w:r>
      <w:r w:rsidR="00A75CC2" w:rsidRPr="00F53F35">
        <w:rPr>
          <w:rStyle w:val="s0"/>
          <w:sz w:val="28"/>
          <w:szCs w:val="28"/>
          <w:lang w:val="kk-KZ"/>
        </w:rPr>
        <w:t xml:space="preserve">. </w:t>
      </w:r>
      <w:r w:rsidR="001D1CD4" w:rsidRPr="00F53F35">
        <w:rPr>
          <w:rStyle w:val="S01"/>
          <w:sz w:val="28"/>
          <w:szCs w:val="28"/>
          <w:lang w:val="kk-KZ"/>
        </w:rPr>
        <w:t>Қағидалар Ұлттық Банктің банкноттарды және айналыстағы монеталарды ұсақтау, тозған банкноттар мен ақаулы (бүлінген) монеталарды, сондай-ақ заңды төлем құралы ретінде күшін жойған банкноттар мен монеталарды айырбастау бойынша операциялар жүргізуіне байланысты қатынастарға қолданылмайды</w:t>
      </w:r>
      <w:r w:rsidR="00A75CC2" w:rsidRPr="00F53F35">
        <w:rPr>
          <w:rStyle w:val="s0"/>
          <w:sz w:val="28"/>
          <w:szCs w:val="28"/>
          <w:lang w:val="kk-KZ"/>
        </w:rPr>
        <w:t>.</w:t>
      </w:r>
    </w:p>
    <w:p w:rsidR="009C6BDC" w:rsidRPr="00F53F35" w:rsidRDefault="009C6BDC" w:rsidP="00440356">
      <w:pPr>
        <w:widowControl w:val="0"/>
        <w:ind w:firstLine="709"/>
        <w:jc w:val="both"/>
        <w:rPr>
          <w:rStyle w:val="s0"/>
          <w:sz w:val="28"/>
          <w:szCs w:val="28"/>
          <w:lang w:val="kk-KZ"/>
        </w:rPr>
      </w:pPr>
    </w:p>
    <w:p w:rsidR="00A75CC2" w:rsidRPr="00F53F35" w:rsidRDefault="00A75CC2" w:rsidP="00440356">
      <w:pPr>
        <w:widowControl w:val="0"/>
        <w:ind w:firstLine="709"/>
        <w:jc w:val="both"/>
        <w:rPr>
          <w:sz w:val="28"/>
          <w:szCs w:val="28"/>
          <w:lang w:val="kk-KZ"/>
        </w:rPr>
      </w:pPr>
    </w:p>
    <w:p w:rsidR="00715E60" w:rsidRPr="00F53F35" w:rsidRDefault="00715E60" w:rsidP="00440356">
      <w:pPr>
        <w:widowControl w:val="0"/>
        <w:jc w:val="center"/>
        <w:rPr>
          <w:b/>
          <w:sz w:val="28"/>
          <w:szCs w:val="28"/>
          <w:lang w:val="kk-KZ"/>
        </w:rPr>
      </w:pPr>
      <w:bookmarkStart w:id="2" w:name="SUB400"/>
      <w:bookmarkEnd w:id="2"/>
      <w:r w:rsidRPr="00F53F35">
        <w:rPr>
          <w:b/>
          <w:sz w:val="28"/>
          <w:szCs w:val="28"/>
          <w:lang w:val="kk-KZ"/>
        </w:rPr>
        <w:t xml:space="preserve">2-тарау. </w:t>
      </w:r>
      <w:r w:rsidR="00A61FDC" w:rsidRPr="00F53F35">
        <w:rPr>
          <w:b/>
          <w:sz w:val="28"/>
          <w:szCs w:val="28"/>
          <w:lang w:val="kk-KZ"/>
        </w:rPr>
        <w:t>Қағидаларда</w:t>
      </w:r>
      <w:r w:rsidRPr="00F53F35">
        <w:rPr>
          <w:b/>
          <w:sz w:val="28"/>
          <w:szCs w:val="28"/>
          <w:lang w:val="kk-KZ"/>
        </w:rPr>
        <w:t xml:space="preserve"> пайдаланылатын негізгі ұғымдар </w:t>
      </w:r>
    </w:p>
    <w:p w:rsidR="00A75CC2" w:rsidRPr="00F53F35" w:rsidRDefault="00A75CC2" w:rsidP="00440356">
      <w:pPr>
        <w:widowControl w:val="0"/>
        <w:jc w:val="center"/>
        <w:rPr>
          <w:sz w:val="28"/>
          <w:szCs w:val="28"/>
          <w:lang w:val="kk-KZ"/>
        </w:rPr>
      </w:pPr>
    </w:p>
    <w:p w:rsidR="000C7B50" w:rsidRPr="000C7B50" w:rsidRDefault="000C7B50" w:rsidP="000C7B50">
      <w:pPr>
        <w:spacing w:line="240" w:lineRule="atLeast"/>
        <w:ind w:firstLine="709"/>
        <w:jc w:val="both"/>
        <w:rPr>
          <w:sz w:val="28"/>
          <w:szCs w:val="28"/>
          <w:lang w:val="kk-KZ"/>
        </w:rPr>
      </w:pPr>
      <w:r w:rsidRPr="000C7B50">
        <w:rPr>
          <w:sz w:val="28"/>
          <w:szCs w:val="28"/>
          <w:lang w:val="kk-KZ"/>
        </w:rPr>
        <w:t>3. Қағидаларда мынадай ұғымдар пайдаланылады:</w:t>
      </w:r>
    </w:p>
    <w:p w:rsidR="000C7B50" w:rsidRPr="000C7B50" w:rsidRDefault="000C7B50" w:rsidP="000C7B50">
      <w:pPr>
        <w:spacing w:line="240" w:lineRule="atLeast"/>
        <w:ind w:firstLine="709"/>
        <w:jc w:val="both"/>
        <w:rPr>
          <w:sz w:val="28"/>
          <w:szCs w:val="28"/>
          <w:lang w:val="kk-KZ"/>
        </w:rPr>
      </w:pPr>
      <w:r w:rsidRPr="000C7B50">
        <w:rPr>
          <w:sz w:val="28"/>
          <w:szCs w:val="28"/>
          <w:lang w:val="kk-KZ"/>
        </w:rPr>
        <w:t>1) айналыстағы монеталар – бағалы емес металдардан жасалған және қолма-қол ақша айналысына арналған монеталар;</w:t>
      </w:r>
    </w:p>
    <w:p w:rsidR="000C7B50" w:rsidRPr="000C7B50" w:rsidRDefault="000C7B50" w:rsidP="000C7B50">
      <w:pPr>
        <w:spacing w:line="240" w:lineRule="atLeast"/>
        <w:ind w:firstLine="709"/>
        <w:jc w:val="both"/>
        <w:rPr>
          <w:sz w:val="28"/>
          <w:szCs w:val="28"/>
          <w:lang w:val="kk-KZ"/>
        </w:rPr>
      </w:pPr>
      <w:r w:rsidRPr="000C7B50">
        <w:rPr>
          <w:sz w:val="28"/>
          <w:szCs w:val="28"/>
          <w:lang w:val="kk-KZ"/>
        </w:rPr>
        <w:t>2) арнаулы қаптама – банкноттар мен монеталарды зақымданудан қорғауды қамтамасыз ететін қаптама;</w:t>
      </w:r>
    </w:p>
    <w:p w:rsidR="000C7B50" w:rsidRPr="000C7B50" w:rsidRDefault="000C7B50" w:rsidP="000C7B50">
      <w:pPr>
        <w:spacing w:line="240" w:lineRule="atLeast"/>
        <w:ind w:firstLine="709"/>
        <w:jc w:val="both"/>
        <w:rPr>
          <w:sz w:val="28"/>
          <w:szCs w:val="28"/>
          <w:lang w:val="kk-KZ"/>
        </w:rPr>
      </w:pPr>
      <w:r w:rsidRPr="000C7B50">
        <w:rPr>
          <w:sz w:val="28"/>
          <w:szCs w:val="28"/>
          <w:lang w:val="kk-KZ"/>
        </w:rPr>
        <w:t>3) банкноттар және монеталар – Қазақстан Республикасының ұлттық валютасы – теңгенің Қазақстан Республикасының аумағында заңды төлем құралы болып табылатын ақша белгілері;</w:t>
      </w:r>
    </w:p>
    <w:p w:rsidR="000C7B50" w:rsidRPr="000C7B50" w:rsidRDefault="000C7B50" w:rsidP="000C7B50">
      <w:pPr>
        <w:spacing w:line="240" w:lineRule="atLeast"/>
        <w:ind w:firstLine="709"/>
        <w:jc w:val="both"/>
        <w:rPr>
          <w:sz w:val="28"/>
          <w:szCs w:val="28"/>
          <w:lang w:val="kk-KZ"/>
        </w:rPr>
      </w:pPr>
      <w:r w:rsidRPr="000C7B50">
        <w:rPr>
          <w:sz w:val="28"/>
          <w:szCs w:val="28"/>
          <w:lang w:val="kk-KZ"/>
        </w:rPr>
        <w:t>4) белгіленген құн – банкноттардың, монеталардың номиналы бойынша құны;</w:t>
      </w:r>
    </w:p>
    <w:p w:rsidR="000C7B50" w:rsidRPr="000C7B50" w:rsidRDefault="000C7B50" w:rsidP="000C7B50">
      <w:pPr>
        <w:spacing w:line="240" w:lineRule="atLeast"/>
        <w:ind w:firstLine="709"/>
        <w:jc w:val="both"/>
        <w:rPr>
          <w:sz w:val="28"/>
          <w:szCs w:val="28"/>
          <w:lang w:val="kk-KZ"/>
        </w:rPr>
      </w:pPr>
      <w:r w:rsidRPr="000C7B50">
        <w:rPr>
          <w:sz w:val="28"/>
          <w:szCs w:val="28"/>
          <w:lang w:val="kk-KZ"/>
        </w:rPr>
        <w:lastRenderedPageBreak/>
        <w:t>5) инвестициялық монеталар – бағалы металдардан жасалған, инвестициялау және жинақтау объектісі болып табылатын монеталар;</w:t>
      </w:r>
    </w:p>
    <w:p w:rsidR="000C7B50" w:rsidRPr="000C7B50" w:rsidRDefault="000C7B50" w:rsidP="000C7B50">
      <w:pPr>
        <w:spacing w:line="240" w:lineRule="atLeast"/>
        <w:ind w:firstLine="709"/>
        <w:jc w:val="both"/>
        <w:rPr>
          <w:sz w:val="28"/>
          <w:szCs w:val="28"/>
          <w:lang w:val="kk-KZ"/>
        </w:rPr>
      </w:pPr>
      <w:r w:rsidRPr="000C7B50">
        <w:rPr>
          <w:sz w:val="28"/>
          <w:szCs w:val="28"/>
          <w:lang w:val="kk-KZ"/>
        </w:rPr>
        <w:t>6) коллекциялық монеталар – коллекциялау және жинақтау объектісі болып табылатын, бағалы металдардан, сол сияқты бағалы емес металдардан жасалған, шектеулі таралыммен дайындалған мерекелік, естелік және өзге де арнайы соғылған монеталар;</w:t>
      </w:r>
    </w:p>
    <w:p w:rsidR="000C7B50" w:rsidRPr="000C7B50" w:rsidRDefault="000C7B50" w:rsidP="000C7B50">
      <w:pPr>
        <w:spacing w:line="240" w:lineRule="atLeast"/>
        <w:ind w:firstLine="709"/>
        <w:jc w:val="both"/>
        <w:rPr>
          <w:sz w:val="28"/>
          <w:szCs w:val="28"/>
          <w:lang w:val="kk-KZ"/>
        </w:rPr>
      </w:pPr>
      <w:r w:rsidRPr="000C7B50">
        <w:rPr>
          <w:sz w:val="28"/>
          <w:szCs w:val="28"/>
          <w:lang w:val="kk-KZ"/>
        </w:rPr>
        <w:t>7) құрамдас бөліктері бар коллекциялық монеталар – түрлі материалдардан жеке-жеке жасалған және бір монетаның бірыңғай композициясына өзара біріктірілген екі және одан да көп бөліктен тұратын коллекциялық монеталар;</w:t>
      </w:r>
    </w:p>
    <w:p w:rsidR="000C7B50" w:rsidRPr="000C7B50" w:rsidRDefault="000C7B50" w:rsidP="000C7B50">
      <w:pPr>
        <w:spacing w:line="240" w:lineRule="atLeast"/>
        <w:ind w:firstLine="709"/>
        <w:jc w:val="both"/>
        <w:rPr>
          <w:sz w:val="28"/>
          <w:szCs w:val="28"/>
          <w:lang w:val="kk-KZ"/>
        </w:rPr>
      </w:pPr>
      <w:r w:rsidRPr="000C7B50">
        <w:rPr>
          <w:sz w:val="28"/>
          <w:szCs w:val="28"/>
          <w:lang w:val="kk-KZ"/>
        </w:rPr>
        <w:t>8) сауда алаңы – инвестициялық монеталарды, оның ішінде бөліктер (үлестер) бойынша сату және сатып алу жүзеге асырылатын онлайн платформа;</w:t>
      </w:r>
    </w:p>
    <w:p w:rsidR="000C7B50" w:rsidRPr="000C7B50" w:rsidRDefault="000C7B50" w:rsidP="000C7B50">
      <w:pPr>
        <w:spacing w:line="240" w:lineRule="atLeast"/>
        <w:ind w:firstLine="709"/>
        <w:jc w:val="both"/>
        <w:rPr>
          <w:sz w:val="28"/>
          <w:szCs w:val="28"/>
          <w:lang w:val="kk-KZ"/>
        </w:rPr>
      </w:pPr>
      <w:r w:rsidRPr="000C7B50">
        <w:rPr>
          <w:sz w:val="28"/>
          <w:szCs w:val="28"/>
          <w:lang w:val="kk-KZ"/>
        </w:rPr>
        <w:t>9) Ұлттық Банктің интернет-дүкені және (немесе) мобильді қосымша – Ұлттық Банктің жеке және (немесе) заңды тұлғаларға Ұлттық Банк шығаратын инвестициялық, коллекциялық монеталарды, арнаулы қаптамалардағы банкноттар мен айналыстағы монеталарды сатуға арналған Ұлттық Банктің интернет ресурстары;</w:t>
      </w:r>
    </w:p>
    <w:p w:rsidR="000C7B50" w:rsidRPr="000C7B50" w:rsidRDefault="000C7B50" w:rsidP="000C7B50">
      <w:pPr>
        <w:spacing w:line="240" w:lineRule="atLeast"/>
        <w:ind w:firstLine="709"/>
        <w:jc w:val="both"/>
        <w:rPr>
          <w:sz w:val="28"/>
          <w:szCs w:val="28"/>
          <w:lang w:val="kk-KZ"/>
        </w:rPr>
      </w:pPr>
      <w:r w:rsidRPr="000C7B50">
        <w:rPr>
          <w:sz w:val="28"/>
          <w:szCs w:val="28"/>
          <w:lang w:val="kk-KZ"/>
        </w:rPr>
        <w:t>10) Ұлттық Банктің Орталығы – ұлттық валютаның банкноттары мен монеталарын, оның ішінде арнаулы қаптамалардағы банкноттары мен монеталарын сатуды және сатып алуды жүзеге асыратын Ұлттық Банктің Кассалық операциялар және құндылықтарды сақтау орталығы (филиал);</w:t>
      </w:r>
    </w:p>
    <w:p w:rsidR="00A75CC2" w:rsidRPr="00F53F35" w:rsidRDefault="000C7B50" w:rsidP="000C7B50">
      <w:pPr>
        <w:spacing w:line="240" w:lineRule="atLeast"/>
        <w:ind w:firstLine="709"/>
        <w:jc w:val="both"/>
        <w:rPr>
          <w:sz w:val="28"/>
          <w:szCs w:val="28"/>
          <w:lang w:val="kk-KZ"/>
        </w:rPr>
      </w:pPr>
      <w:r w:rsidRPr="000C7B50">
        <w:rPr>
          <w:sz w:val="28"/>
          <w:szCs w:val="28"/>
          <w:lang w:val="kk-KZ"/>
        </w:rPr>
        <w:t>11) Ұлттық Банктің филиалы – Ұлттық Банктің ұлттық валютаның банкноттары мен монеталарын, оның ішінде арнаулы қаптамалардағы банкноттары мен монеталарын сатуды және сатып алуды жүзеге асыратын аумақтық филиалы.</w:t>
      </w:r>
    </w:p>
    <w:p w:rsidR="009C6BDC" w:rsidRPr="00F53F35" w:rsidRDefault="009C6BDC" w:rsidP="00E663BB">
      <w:pPr>
        <w:spacing w:line="240" w:lineRule="atLeast"/>
        <w:ind w:firstLine="709"/>
        <w:jc w:val="both"/>
        <w:rPr>
          <w:sz w:val="28"/>
          <w:szCs w:val="28"/>
          <w:lang w:val="kk-KZ"/>
        </w:rPr>
      </w:pPr>
    </w:p>
    <w:p w:rsidR="00D56461" w:rsidRPr="00F53F35" w:rsidRDefault="00D56461" w:rsidP="00E663BB">
      <w:pPr>
        <w:spacing w:line="240" w:lineRule="atLeast"/>
        <w:ind w:firstLine="709"/>
        <w:jc w:val="both"/>
        <w:rPr>
          <w:sz w:val="28"/>
          <w:szCs w:val="28"/>
          <w:lang w:val="kk-KZ"/>
        </w:rPr>
      </w:pPr>
    </w:p>
    <w:p w:rsidR="00A75CC2" w:rsidRPr="00F53F35" w:rsidRDefault="000C7B50" w:rsidP="00AE4529">
      <w:pPr>
        <w:jc w:val="center"/>
        <w:rPr>
          <w:rStyle w:val="s1"/>
          <w:rFonts w:ascii="Times New Roman" w:hAnsi="Times New Roman"/>
          <w:sz w:val="28"/>
          <w:szCs w:val="28"/>
          <w:lang w:val="kk-KZ"/>
        </w:rPr>
      </w:pPr>
      <w:bookmarkStart w:id="3" w:name="SUB500"/>
      <w:bookmarkEnd w:id="3"/>
      <w:r w:rsidRPr="000C7B50">
        <w:rPr>
          <w:rStyle w:val="s1"/>
          <w:rFonts w:ascii="Times New Roman" w:hAnsi="Times New Roman"/>
          <w:sz w:val="28"/>
          <w:szCs w:val="28"/>
          <w:lang w:val="kk-KZ"/>
        </w:rPr>
        <w:t>3-тарау. Банкноттар мен айналыстағы монеталарды, оның ішінде арнаулы қаптамалардағы банкноттар мен айналыстағы монеталарды сату және сатып алу</w:t>
      </w:r>
    </w:p>
    <w:p w:rsidR="00177CC2" w:rsidRPr="00F53F35" w:rsidRDefault="00177CC2" w:rsidP="00E663BB">
      <w:pPr>
        <w:ind w:firstLine="709"/>
        <w:jc w:val="both"/>
        <w:rPr>
          <w:sz w:val="28"/>
          <w:szCs w:val="28"/>
          <w:lang w:val="kk-KZ"/>
        </w:rPr>
      </w:pPr>
    </w:p>
    <w:p w:rsidR="000C7B50" w:rsidRPr="000C7B50" w:rsidRDefault="000C7B50" w:rsidP="000C7B50">
      <w:pPr>
        <w:spacing w:line="240" w:lineRule="atLeast"/>
        <w:ind w:firstLine="709"/>
        <w:jc w:val="both"/>
        <w:rPr>
          <w:rStyle w:val="s0"/>
          <w:sz w:val="28"/>
          <w:szCs w:val="28"/>
          <w:lang w:val="kk-KZ"/>
        </w:rPr>
      </w:pPr>
      <w:r w:rsidRPr="000C7B50">
        <w:rPr>
          <w:rStyle w:val="s0"/>
          <w:sz w:val="28"/>
          <w:szCs w:val="28"/>
          <w:lang w:val="kk-KZ"/>
        </w:rPr>
        <w:t xml:space="preserve">4. Ұлттық Банктің филиалдары, Ұлттық Банктің Орталығы белгіленген құны бойынша банкноттар мен айналыстағы монеталарды жеке және заңды тұлғаларға сатады, сондай-ақ оларды жеке және заңды тұлғалардан сатып алады. </w:t>
      </w:r>
    </w:p>
    <w:p w:rsidR="000C7B50" w:rsidRPr="000C7B50" w:rsidRDefault="000C7B50" w:rsidP="000C7B50">
      <w:pPr>
        <w:spacing w:line="240" w:lineRule="atLeast"/>
        <w:ind w:firstLine="709"/>
        <w:jc w:val="both"/>
        <w:rPr>
          <w:rStyle w:val="s0"/>
          <w:sz w:val="28"/>
          <w:szCs w:val="28"/>
          <w:lang w:val="kk-KZ"/>
        </w:rPr>
      </w:pPr>
      <w:r w:rsidRPr="000C7B50">
        <w:rPr>
          <w:rStyle w:val="s0"/>
          <w:sz w:val="28"/>
          <w:szCs w:val="28"/>
          <w:lang w:val="kk-KZ"/>
        </w:rPr>
        <w:t xml:space="preserve">Арнаулы қаптамалардағы банкноттар мен айналыстағы монеталарды жеке және заңды тұлғаларға Ұлттық Банктің филиалдары, Ұлттық Банктің Орталығы сатады және Ұлттық Банктің интернет-дүкені арқылы сатылады. </w:t>
      </w:r>
    </w:p>
    <w:p w:rsidR="000C7B50" w:rsidRPr="000C7B50" w:rsidRDefault="000C7B50" w:rsidP="000C7B50">
      <w:pPr>
        <w:spacing w:line="240" w:lineRule="atLeast"/>
        <w:ind w:firstLine="709"/>
        <w:jc w:val="both"/>
        <w:rPr>
          <w:rStyle w:val="s0"/>
          <w:sz w:val="28"/>
          <w:szCs w:val="28"/>
          <w:lang w:val="kk-KZ"/>
        </w:rPr>
      </w:pPr>
      <w:r w:rsidRPr="000C7B50">
        <w:rPr>
          <w:rStyle w:val="s0"/>
          <w:sz w:val="28"/>
          <w:szCs w:val="28"/>
          <w:lang w:val="kk-KZ"/>
        </w:rPr>
        <w:t>Арнаулы қаптамалардағы банкноттар мен айналыстағы монеталарды сату бағасын Ұлттық Банктің Директорлар кеңесі белгілейді, ол банкноттар мен айналыстағы монеталардың белгіленген құнынан, арнаулы қаптаманың құнынан тұрады және тіркелген құн болып табылады.</w:t>
      </w:r>
    </w:p>
    <w:p w:rsidR="000C7B50" w:rsidRPr="000C7B50" w:rsidRDefault="000C7B50" w:rsidP="000C7B50">
      <w:pPr>
        <w:spacing w:line="240" w:lineRule="atLeast"/>
        <w:ind w:firstLine="709"/>
        <w:jc w:val="both"/>
        <w:rPr>
          <w:rStyle w:val="s0"/>
          <w:sz w:val="28"/>
          <w:szCs w:val="28"/>
          <w:lang w:val="kk-KZ"/>
        </w:rPr>
      </w:pPr>
      <w:r w:rsidRPr="000C7B50">
        <w:rPr>
          <w:rStyle w:val="s0"/>
          <w:sz w:val="28"/>
          <w:szCs w:val="28"/>
          <w:lang w:val="kk-KZ"/>
        </w:rPr>
        <w:t xml:space="preserve">Ұлттық Банктің интернет-дүкені арқылы арнаулы қаптамалардағы банкноттар мен айналыстағы монеталарды сатып алған кезде жеке және заңды тұлғалар сатып алынған арнаулы қаптамалардағы банкноттар мен айналыстағы </w:t>
      </w:r>
      <w:r w:rsidRPr="000C7B50">
        <w:rPr>
          <w:rStyle w:val="s0"/>
          <w:sz w:val="28"/>
          <w:szCs w:val="28"/>
          <w:lang w:val="kk-KZ"/>
        </w:rPr>
        <w:lastRenderedPageBreak/>
        <w:t xml:space="preserve">монеталарды жеткізу құнын және оларды жеткізу жөніндегі шартта айқындалған сақтандыру алымының сомасын қосымша төлейді. </w:t>
      </w:r>
    </w:p>
    <w:p w:rsidR="00A75CC2" w:rsidRPr="00F53F35" w:rsidRDefault="000C7B50" w:rsidP="000C7B50">
      <w:pPr>
        <w:spacing w:line="240" w:lineRule="atLeast"/>
        <w:ind w:firstLine="709"/>
        <w:jc w:val="both"/>
        <w:rPr>
          <w:sz w:val="28"/>
          <w:szCs w:val="28"/>
          <w:lang w:val="kk-KZ"/>
        </w:rPr>
      </w:pPr>
      <w:r w:rsidRPr="000C7B50">
        <w:rPr>
          <w:rStyle w:val="s0"/>
          <w:sz w:val="28"/>
          <w:szCs w:val="28"/>
          <w:lang w:val="kk-KZ"/>
        </w:rPr>
        <w:t>5. Ұлттық Банктің филиалдары, Ұлттық Банктің Орталығы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қаулысында (Нормативтік құқықтық актілерді мемлекеттік тіркеу тізілімінде № 16120 болып тіркелген) (бұдан әрі –  № 230 қағидалар) белгіленген тәртіппен банкноттар мен монеталардың төлемділігін айқындай отырып, жеке және заңды тұлғалардан арнаулы қаптамалардағы банкноттар мен айналыстағы монеталарды белгіленген құны бойынша сатып алады.</w:t>
      </w:r>
    </w:p>
    <w:p w:rsidR="00786BFB" w:rsidRPr="00F53F35" w:rsidRDefault="00BB2076" w:rsidP="00440356">
      <w:pPr>
        <w:widowControl w:val="0"/>
        <w:spacing w:line="240" w:lineRule="atLeast"/>
        <w:ind w:firstLine="709"/>
        <w:jc w:val="both"/>
        <w:rPr>
          <w:rStyle w:val="S01"/>
          <w:sz w:val="28"/>
          <w:szCs w:val="28"/>
          <w:lang w:val="kk-KZ"/>
        </w:rPr>
      </w:pPr>
      <w:bookmarkStart w:id="4" w:name="SUB700"/>
      <w:bookmarkStart w:id="5" w:name="sub1004988658"/>
      <w:bookmarkEnd w:id="4"/>
      <w:r w:rsidRPr="00F53F35">
        <w:rPr>
          <w:rStyle w:val="s0"/>
          <w:sz w:val="28"/>
          <w:szCs w:val="28"/>
          <w:lang w:val="kk-KZ"/>
        </w:rPr>
        <w:t>6</w:t>
      </w:r>
      <w:r w:rsidR="00A75CC2" w:rsidRPr="00F53F35">
        <w:rPr>
          <w:rStyle w:val="s0"/>
          <w:sz w:val="28"/>
          <w:szCs w:val="28"/>
          <w:lang w:val="kk-KZ"/>
        </w:rPr>
        <w:t xml:space="preserve">. </w:t>
      </w:r>
      <w:r w:rsidR="00C97C77" w:rsidRPr="00C97C77">
        <w:rPr>
          <w:rStyle w:val="S01"/>
          <w:sz w:val="28"/>
          <w:szCs w:val="28"/>
          <w:lang w:val="kk-KZ"/>
        </w:rPr>
        <w:t xml:space="preserve">Банкноттарды және айналыстағы монеталарды сату және сатып алу кезінде кассалық операцияларды жасау Нормативтік құқықтық актілерді мемлекеттік тіркеу тізілімінде № 21299 болып тіркелген Қазақстан Республикасы Ұлттық Банкі Басқармасының 2020 жылғы 28 қыркүйектегі </w:t>
      </w:r>
      <w:r w:rsidR="00C97C77">
        <w:rPr>
          <w:rStyle w:val="S01"/>
          <w:sz w:val="28"/>
          <w:szCs w:val="28"/>
          <w:lang w:val="kk-KZ"/>
        </w:rPr>
        <w:br/>
      </w:r>
      <w:r w:rsidR="00C97C77" w:rsidRPr="00C97C77">
        <w:rPr>
          <w:rStyle w:val="S01"/>
          <w:sz w:val="28"/>
          <w:szCs w:val="28"/>
          <w:lang w:val="kk-KZ"/>
        </w:rPr>
        <w:t>№ 120 қаулысымен бекітілген Қазақстан Республикасының Ұлттық Банкінде жеке және заңды тұлғалармен кассалық операциялар жүргізу қағидаларына сәйкес жүзеге асырылады.</w:t>
      </w:r>
    </w:p>
    <w:p w:rsidR="00786BFB" w:rsidRPr="00F53F35" w:rsidRDefault="00786BFB" w:rsidP="00440356">
      <w:pPr>
        <w:widowControl w:val="0"/>
        <w:spacing w:line="240" w:lineRule="atLeast"/>
        <w:ind w:firstLine="709"/>
        <w:jc w:val="both"/>
        <w:rPr>
          <w:rStyle w:val="S01"/>
          <w:sz w:val="28"/>
          <w:szCs w:val="28"/>
          <w:lang w:val="kk-KZ"/>
        </w:rPr>
      </w:pPr>
    </w:p>
    <w:bookmarkEnd w:id="5"/>
    <w:p w:rsidR="00ED4E53" w:rsidRPr="00F53F35" w:rsidRDefault="00ED4E53" w:rsidP="00440356">
      <w:pPr>
        <w:widowControl w:val="0"/>
        <w:ind w:firstLine="709"/>
        <w:jc w:val="both"/>
        <w:rPr>
          <w:sz w:val="28"/>
          <w:szCs w:val="28"/>
          <w:lang w:val="kk-KZ"/>
        </w:rPr>
      </w:pPr>
    </w:p>
    <w:p w:rsidR="00A75CC2" w:rsidRPr="00F53F35" w:rsidRDefault="00A75CC2" w:rsidP="00440356">
      <w:pPr>
        <w:widowControl w:val="0"/>
        <w:jc w:val="center"/>
        <w:rPr>
          <w:rStyle w:val="s1"/>
          <w:rFonts w:ascii="Times New Roman" w:hAnsi="Times New Roman"/>
          <w:sz w:val="28"/>
          <w:szCs w:val="28"/>
          <w:lang w:val="kk-KZ"/>
        </w:rPr>
      </w:pPr>
      <w:bookmarkStart w:id="6" w:name="SUB900"/>
      <w:bookmarkEnd w:id="6"/>
      <w:r w:rsidRPr="00F53F35">
        <w:rPr>
          <w:rStyle w:val="s1"/>
          <w:rFonts w:ascii="Times New Roman" w:hAnsi="Times New Roman"/>
          <w:sz w:val="28"/>
          <w:szCs w:val="28"/>
          <w:lang w:val="kk-KZ"/>
        </w:rPr>
        <w:t>4</w:t>
      </w:r>
      <w:r w:rsidR="00786BFB" w:rsidRPr="00F53F35">
        <w:rPr>
          <w:rStyle w:val="s1"/>
          <w:rFonts w:ascii="Times New Roman" w:hAnsi="Times New Roman"/>
          <w:sz w:val="28"/>
          <w:szCs w:val="28"/>
          <w:lang w:val="kk-KZ"/>
        </w:rPr>
        <w:t>-тарау</w:t>
      </w:r>
      <w:r w:rsidRPr="00F53F35">
        <w:rPr>
          <w:rStyle w:val="s1"/>
          <w:rFonts w:ascii="Times New Roman" w:hAnsi="Times New Roman"/>
          <w:sz w:val="28"/>
          <w:szCs w:val="28"/>
          <w:lang w:val="kk-KZ"/>
        </w:rPr>
        <w:t xml:space="preserve">. </w:t>
      </w:r>
      <w:r w:rsidR="00D8622F" w:rsidRPr="00F53F35">
        <w:rPr>
          <w:rStyle w:val="s1"/>
          <w:rFonts w:ascii="Times New Roman" w:hAnsi="Times New Roman"/>
          <w:sz w:val="28"/>
          <w:szCs w:val="28"/>
          <w:lang w:val="kk-KZ"/>
        </w:rPr>
        <w:t xml:space="preserve">Инвестициялық және </w:t>
      </w:r>
      <w:r w:rsidR="00786BFB" w:rsidRPr="00F53F35">
        <w:rPr>
          <w:rStyle w:val="s1"/>
          <w:rFonts w:ascii="Times New Roman" w:hAnsi="Times New Roman"/>
          <w:sz w:val="28"/>
          <w:szCs w:val="28"/>
          <w:lang w:val="kk-KZ"/>
        </w:rPr>
        <w:t xml:space="preserve">(немесе) </w:t>
      </w:r>
      <w:r w:rsidR="00D8622F" w:rsidRPr="00F53F35">
        <w:rPr>
          <w:rStyle w:val="s1"/>
          <w:rFonts w:ascii="Times New Roman" w:hAnsi="Times New Roman"/>
          <w:sz w:val="28"/>
          <w:szCs w:val="28"/>
          <w:lang w:val="kk-KZ"/>
        </w:rPr>
        <w:t xml:space="preserve">коллекциялық монеталарды сату және сатып алу </w:t>
      </w:r>
    </w:p>
    <w:p w:rsidR="00ED4E53" w:rsidRPr="00F53F35" w:rsidRDefault="00ED4E53" w:rsidP="00440356">
      <w:pPr>
        <w:widowControl w:val="0"/>
        <w:jc w:val="center"/>
        <w:rPr>
          <w:sz w:val="28"/>
          <w:szCs w:val="28"/>
          <w:lang w:val="kk-KZ"/>
        </w:rPr>
      </w:pPr>
    </w:p>
    <w:p w:rsidR="00C97C77" w:rsidRPr="00C97C77" w:rsidRDefault="00BB2076" w:rsidP="00C97C77">
      <w:pPr>
        <w:widowControl w:val="0"/>
        <w:ind w:firstLine="709"/>
        <w:jc w:val="both"/>
        <w:rPr>
          <w:rStyle w:val="s0"/>
          <w:sz w:val="28"/>
          <w:szCs w:val="28"/>
          <w:lang w:val="kk-KZ"/>
        </w:rPr>
      </w:pPr>
      <w:r w:rsidRPr="00F53F35">
        <w:rPr>
          <w:rStyle w:val="s0"/>
          <w:sz w:val="28"/>
          <w:szCs w:val="28"/>
          <w:lang w:val="kk-KZ"/>
        </w:rPr>
        <w:t>7</w:t>
      </w:r>
      <w:r w:rsidR="00A75CC2" w:rsidRPr="00F53F35">
        <w:rPr>
          <w:rStyle w:val="s0"/>
          <w:sz w:val="28"/>
          <w:szCs w:val="28"/>
          <w:lang w:val="kk-KZ"/>
        </w:rPr>
        <w:t xml:space="preserve">. </w:t>
      </w:r>
      <w:r w:rsidR="00C97C77" w:rsidRPr="00C97C77">
        <w:rPr>
          <w:rStyle w:val="s0"/>
          <w:sz w:val="28"/>
          <w:szCs w:val="28"/>
          <w:lang w:val="kk-KZ"/>
        </w:rPr>
        <w:t>Инвестициялық және коллекциялық монеталарды сатуды және сатып алуды Ұлттық Банктің филиалдары және Ұлттық Банктің Орталығы жүзеге асырады.</w:t>
      </w:r>
    </w:p>
    <w:p w:rsidR="00C97C77" w:rsidRPr="00C97C77" w:rsidRDefault="00C97C77" w:rsidP="00C97C77">
      <w:pPr>
        <w:widowControl w:val="0"/>
        <w:ind w:firstLine="709"/>
        <w:jc w:val="both"/>
        <w:rPr>
          <w:rStyle w:val="s0"/>
          <w:sz w:val="28"/>
          <w:szCs w:val="28"/>
          <w:lang w:val="kk-KZ"/>
        </w:rPr>
      </w:pPr>
      <w:r w:rsidRPr="00C97C77">
        <w:rPr>
          <w:rStyle w:val="s0"/>
          <w:sz w:val="28"/>
          <w:szCs w:val="28"/>
          <w:lang w:val="kk-KZ"/>
        </w:rPr>
        <w:t>Инвестициялық және коллекциялық монеталарды сату Ұлттық Банктің интернет-дүкені арқылы да жүзеге асырылады.</w:t>
      </w:r>
    </w:p>
    <w:p w:rsidR="00A75CC2" w:rsidRPr="00F53F35" w:rsidRDefault="0084015B" w:rsidP="00C97C77">
      <w:pPr>
        <w:widowControl w:val="0"/>
        <w:ind w:firstLine="709"/>
        <w:jc w:val="both"/>
        <w:rPr>
          <w:sz w:val="28"/>
          <w:szCs w:val="28"/>
          <w:lang w:val="kk-KZ"/>
        </w:rPr>
      </w:pPr>
      <w:r w:rsidRPr="0084015B">
        <w:rPr>
          <w:rStyle w:val="s0"/>
          <w:sz w:val="28"/>
          <w:szCs w:val="28"/>
          <w:lang w:val="kk-KZ"/>
        </w:rPr>
        <w:t>Инвестициялық монеталарды сату және сатып алу да сауда алаңы арқылы жүзеге асырылады.</w:t>
      </w:r>
    </w:p>
    <w:p w:rsidR="00C97C77" w:rsidRPr="00C97C77" w:rsidRDefault="00A04152" w:rsidP="00C97C77">
      <w:pPr>
        <w:widowControl w:val="0"/>
        <w:autoSpaceDE w:val="0"/>
        <w:autoSpaceDN w:val="0"/>
        <w:adjustRightInd w:val="0"/>
        <w:ind w:firstLine="709"/>
        <w:jc w:val="both"/>
        <w:rPr>
          <w:color w:val="000000"/>
          <w:sz w:val="28"/>
          <w:szCs w:val="28"/>
          <w:lang w:val="kk-KZ"/>
        </w:rPr>
      </w:pPr>
      <w:bookmarkStart w:id="7" w:name="SUB1000"/>
      <w:bookmarkEnd w:id="7"/>
      <w:r w:rsidRPr="00A04152">
        <w:rPr>
          <w:color w:val="000000"/>
          <w:sz w:val="28"/>
          <w:szCs w:val="28"/>
          <w:lang w:val="kk-KZ"/>
        </w:rPr>
        <w:t xml:space="preserve">8. </w:t>
      </w:r>
      <w:r w:rsidR="00C97C77" w:rsidRPr="00C97C77">
        <w:rPr>
          <w:color w:val="000000"/>
          <w:sz w:val="28"/>
          <w:szCs w:val="28"/>
          <w:lang w:val="kk-KZ"/>
        </w:rPr>
        <w:t>Инвестициялық және коллекциялық монеталарды сату бағасы Ұлттық Банктің Директорлар кеңесінің қаулысымен белгіленеді.</w:t>
      </w:r>
    </w:p>
    <w:p w:rsidR="00C97C77" w:rsidRPr="00C97C77" w:rsidRDefault="00C97C77" w:rsidP="00C97C77">
      <w:pPr>
        <w:widowControl w:val="0"/>
        <w:autoSpaceDE w:val="0"/>
        <w:autoSpaceDN w:val="0"/>
        <w:adjustRightInd w:val="0"/>
        <w:ind w:firstLine="709"/>
        <w:jc w:val="both"/>
        <w:rPr>
          <w:color w:val="000000"/>
          <w:sz w:val="28"/>
          <w:szCs w:val="28"/>
          <w:lang w:val="kk-KZ"/>
        </w:rPr>
      </w:pPr>
      <w:r w:rsidRPr="00C97C77">
        <w:rPr>
          <w:color w:val="000000"/>
          <w:sz w:val="28"/>
          <w:szCs w:val="28"/>
          <w:lang w:val="kk-KZ"/>
        </w:rPr>
        <w:t>Бағалы емес металдардан жасалған коллекциялық монеталарды сату бағасы белгіленген болып табылады.</w:t>
      </w:r>
    </w:p>
    <w:p w:rsidR="00C97C77" w:rsidRPr="00C97C77" w:rsidRDefault="00C97C77" w:rsidP="00C97C77">
      <w:pPr>
        <w:widowControl w:val="0"/>
        <w:autoSpaceDE w:val="0"/>
        <w:autoSpaceDN w:val="0"/>
        <w:adjustRightInd w:val="0"/>
        <w:ind w:firstLine="709"/>
        <w:jc w:val="both"/>
        <w:rPr>
          <w:color w:val="000000"/>
          <w:sz w:val="28"/>
          <w:szCs w:val="28"/>
          <w:lang w:val="kk-KZ"/>
        </w:rPr>
      </w:pPr>
      <w:r w:rsidRPr="00C97C77">
        <w:rPr>
          <w:color w:val="000000"/>
          <w:sz w:val="28"/>
          <w:szCs w:val="28"/>
          <w:lang w:val="kk-KZ"/>
        </w:rPr>
        <w:t>Бағалы металдардан жасалған инвестициялық және коллекциялық монеталарды сату бағасы монета дайындалған, бағалы металдың бір трой унциясы үшін Лондон бағалы металдар нарығына қатысушылар қауымдастығы (LBMA) белгілеген таңертеңгі фиксинг (бағаны белгілеу) бойынша және сату күнінің алдындағы жұмыс күні ұлттық валютаның АҚШ долларына қатысты ресми бағамы бойынша айқындалған бағалы металдың құнына байланысты өзгереді.</w:t>
      </w:r>
    </w:p>
    <w:p w:rsidR="001D1D1D" w:rsidRPr="00A04152" w:rsidRDefault="000C7B50" w:rsidP="00C97C77">
      <w:pPr>
        <w:widowControl w:val="0"/>
        <w:autoSpaceDE w:val="0"/>
        <w:autoSpaceDN w:val="0"/>
        <w:adjustRightInd w:val="0"/>
        <w:ind w:firstLine="709"/>
        <w:jc w:val="both"/>
        <w:rPr>
          <w:rStyle w:val="s0"/>
          <w:sz w:val="28"/>
          <w:szCs w:val="28"/>
          <w:lang w:val="kk-KZ"/>
        </w:rPr>
      </w:pPr>
      <w:r w:rsidRPr="000C7B50">
        <w:rPr>
          <w:color w:val="000000"/>
          <w:sz w:val="28"/>
          <w:szCs w:val="28"/>
          <w:lang w:val="kk-KZ"/>
        </w:rPr>
        <w:t xml:space="preserve">Ұлттық Банктің интернет-дүкені арқылы инвестициялық және коллекциялық монеталарды сатып алған кезде жеке және заңды тұлғалар сатып </w:t>
      </w:r>
      <w:r w:rsidRPr="000C7B50">
        <w:rPr>
          <w:color w:val="000000"/>
          <w:sz w:val="28"/>
          <w:szCs w:val="28"/>
          <w:lang w:val="kk-KZ"/>
        </w:rPr>
        <w:lastRenderedPageBreak/>
        <w:t>алынған инвестициялық және коллекциялық монеталарды жеткізу құнын және оларды жеткізу жөніндегі шартта айқындалған сақтандыру алымының сомасын қосымша төлейді.</w:t>
      </w:r>
    </w:p>
    <w:p w:rsidR="00F230C8" w:rsidRPr="00C97C77" w:rsidRDefault="00BB2076" w:rsidP="00DD19F8">
      <w:pPr>
        <w:spacing w:line="240" w:lineRule="atLeast"/>
        <w:ind w:firstLine="709"/>
        <w:jc w:val="both"/>
        <w:rPr>
          <w:sz w:val="28"/>
          <w:szCs w:val="28"/>
          <w:lang w:val="kk-KZ"/>
        </w:rPr>
      </w:pPr>
      <w:r w:rsidRPr="00C97C77">
        <w:rPr>
          <w:rStyle w:val="s0"/>
          <w:sz w:val="28"/>
          <w:szCs w:val="28"/>
          <w:lang w:val="kk-KZ"/>
        </w:rPr>
        <w:t>9</w:t>
      </w:r>
      <w:r w:rsidR="00622410" w:rsidRPr="00C97C77">
        <w:rPr>
          <w:rStyle w:val="s0"/>
          <w:sz w:val="28"/>
          <w:szCs w:val="28"/>
          <w:lang w:val="kk-KZ"/>
        </w:rPr>
        <w:t xml:space="preserve">. </w:t>
      </w:r>
      <w:r w:rsidR="00EF0264" w:rsidRPr="00F53F35">
        <w:rPr>
          <w:rStyle w:val="s0"/>
          <w:sz w:val="28"/>
          <w:szCs w:val="28"/>
          <w:lang w:val="kk-KZ"/>
        </w:rPr>
        <w:t xml:space="preserve">Заңды тұлғалардың инвестициялық және (немесе) коллекциялық монеталарды «Төлемдер және төлем жүйелері туралы» Қазақстан Республикасы Заңының (бұдан әрі </w:t>
      </w:r>
      <w:r w:rsidR="003A07A1" w:rsidRPr="00F53F35">
        <w:rPr>
          <w:rStyle w:val="s0"/>
          <w:sz w:val="28"/>
          <w:szCs w:val="28"/>
          <w:lang w:val="kk-KZ"/>
        </w:rPr>
        <w:t>–</w:t>
      </w:r>
      <w:r w:rsidR="00EF0264" w:rsidRPr="00F53F35">
        <w:rPr>
          <w:rStyle w:val="s0"/>
          <w:sz w:val="28"/>
          <w:szCs w:val="28"/>
          <w:lang w:val="kk-KZ"/>
        </w:rPr>
        <w:t xml:space="preserve"> </w:t>
      </w:r>
      <w:r w:rsidR="003A07A1" w:rsidRPr="00F53F35">
        <w:rPr>
          <w:rStyle w:val="s0"/>
          <w:sz w:val="28"/>
          <w:szCs w:val="28"/>
          <w:lang w:val="kk-KZ"/>
        </w:rPr>
        <w:t>Төлемдер туралы заң) 25-бабының 9-тармағында белгіленген сомаға сатуға және сатып алуға байланысты операциялар</w:t>
      </w:r>
      <w:r w:rsidR="00DE2D55" w:rsidRPr="00F53F35">
        <w:rPr>
          <w:rStyle w:val="s0"/>
          <w:sz w:val="28"/>
          <w:szCs w:val="28"/>
          <w:lang w:val="kk-KZ"/>
        </w:rPr>
        <w:t>ы</w:t>
      </w:r>
      <w:r w:rsidR="003A07A1" w:rsidRPr="00F53F35">
        <w:rPr>
          <w:rStyle w:val="s0"/>
          <w:sz w:val="28"/>
          <w:szCs w:val="28"/>
          <w:lang w:val="kk-KZ"/>
        </w:rPr>
        <w:t xml:space="preserve"> бойынша төлемдер</w:t>
      </w:r>
      <w:r w:rsidR="00DE2D55" w:rsidRPr="00F53F35">
        <w:rPr>
          <w:rStyle w:val="s0"/>
          <w:sz w:val="28"/>
          <w:szCs w:val="28"/>
          <w:lang w:val="kk-KZ"/>
        </w:rPr>
        <w:t>і</w:t>
      </w:r>
      <w:r w:rsidR="003A07A1" w:rsidRPr="00C97C77">
        <w:rPr>
          <w:rStyle w:val="s0"/>
          <w:sz w:val="28"/>
          <w:szCs w:val="28"/>
          <w:lang w:val="kk-KZ"/>
        </w:rPr>
        <w:t xml:space="preserve"> </w:t>
      </w:r>
      <w:r w:rsidR="003A07A1" w:rsidRPr="00F53F35">
        <w:rPr>
          <w:rStyle w:val="s0"/>
          <w:sz w:val="28"/>
          <w:szCs w:val="28"/>
          <w:lang w:val="kk-KZ"/>
        </w:rPr>
        <w:t xml:space="preserve">қолма-қол ақшасыз нысанда жүзеге асырылады. </w:t>
      </w:r>
    </w:p>
    <w:p w:rsidR="00522B11" w:rsidRPr="00C97C77" w:rsidRDefault="00C97C77" w:rsidP="00522B11">
      <w:pPr>
        <w:spacing w:line="240" w:lineRule="atLeast"/>
        <w:ind w:firstLine="709"/>
        <w:jc w:val="both"/>
        <w:rPr>
          <w:color w:val="000000"/>
          <w:sz w:val="28"/>
          <w:szCs w:val="28"/>
          <w:lang w:val="kk-KZ"/>
        </w:rPr>
      </w:pPr>
      <w:r w:rsidRPr="00C97C77">
        <w:rPr>
          <w:sz w:val="28"/>
          <w:szCs w:val="28"/>
          <w:lang w:val="kk-KZ"/>
        </w:rPr>
        <w:t>10. Ұлттық Банктің филиалы және (немесе) Ұлттық Банктің Орталығы инвестициялық және (немесе) коллекциялық монеталарды сатқан және (немесе) сатып алған жағдайда, инвестициялық және (немесе) коллекциялық монетаны сатып алатын немесе сатып алуға тапсыратын жеке, заңды тұлғаларды (олардың өкілдерін) сәйкестендіреді, сондай-ақ оларды «Қылмыстық жолмен алынған кірістерді заңдастыруға (жылыстатуға) және терроризмді қаржыландыруға қарсы іс-қимыл туралы» Қазақстан Республикасының Заңы 18-бабының 2-тармағы 1-1) тармақшасының талабына сәйкес тексереді.</w:t>
      </w:r>
    </w:p>
    <w:p w:rsidR="000C7B50" w:rsidRPr="000C7B50" w:rsidRDefault="000C7B50" w:rsidP="000C7B50">
      <w:pPr>
        <w:widowControl w:val="0"/>
        <w:spacing w:line="240" w:lineRule="atLeast"/>
        <w:ind w:firstLine="709"/>
        <w:jc w:val="both"/>
        <w:rPr>
          <w:color w:val="000000"/>
          <w:sz w:val="28"/>
          <w:szCs w:val="28"/>
          <w:lang w:val="kk-KZ"/>
        </w:rPr>
      </w:pPr>
      <w:r w:rsidRPr="000C7B50">
        <w:rPr>
          <w:color w:val="000000"/>
          <w:sz w:val="28"/>
          <w:szCs w:val="28"/>
          <w:lang w:val="kk-KZ"/>
        </w:rPr>
        <w:t>11. Инвестициялық және (немесе) коллекциялық монеталарды сату кезінде жеке, заңды тұлғалар (олардың өкілдері) Ұлттық Банктің филиалына немесе Ұлттық Банктің Орталығына жеке басын куәландыратын құжатты не цифрлық құжаттар сервисі арқылы алынған, олардың жеке басын растайтын (сәйкестендіретін) цифрлық құжатты, инвестициялық және (немесе) коллекциялық монеталарды сатып алуға өкілеттігін растайтын құжаттың түпнұсқасын немесе цифрлық құжаттар сервисі арқылы алынған цифрлық нұсқасын (жеке немесе заңды тұлғаның атынан өкілдік еткен жағдайда) ұсынады.</w:t>
      </w:r>
    </w:p>
    <w:p w:rsidR="000C7B50" w:rsidRPr="000C7B50" w:rsidRDefault="000C7B50" w:rsidP="000C7B50">
      <w:pPr>
        <w:widowControl w:val="0"/>
        <w:spacing w:line="240" w:lineRule="atLeast"/>
        <w:ind w:firstLine="709"/>
        <w:jc w:val="both"/>
        <w:rPr>
          <w:color w:val="000000"/>
          <w:sz w:val="28"/>
          <w:szCs w:val="28"/>
          <w:lang w:val="kk-KZ"/>
        </w:rPr>
      </w:pPr>
      <w:r w:rsidRPr="000C7B50">
        <w:rPr>
          <w:color w:val="000000"/>
          <w:sz w:val="28"/>
          <w:szCs w:val="28"/>
          <w:lang w:val="kk-KZ"/>
        </w:rPr>
        <w:t>Жеке, заңды тұлғалар (олардың өкілдері) инвестициялық және (немесе) коллекциялық монеталарды сатып алған кезде:</w:t>
      </w:r>
    </w:p>
    <w:p w:rsidR="000C7B50" w:rsidRPr="000C7B50" w:rsidRDefault="000C7B50" w:rsidP="000C7B50">
      <w:pPr>
        <w:widowControl w:val="0"/>
        <w:spacing w:line="240" w:lineRule="atLeast"/>
        <w:ind w:firstLine="709"/>
        <w:jc w:val="both"/>
        <w:rPr>
          <w:color w:val="000000"/>
          <w:sz w:val="28"/>
          <w:szCs w:val="28"/>
          <w:lang w:val="kk-KZ"/>
        </w:rPr>
      </w:pPr>
      <w:r w:rsidRPr="000C7B50">
        <w:rPr>
          <w:color w:val="000000"/>
          <w:sz w:val="28"/>
          <w:szCs w:val="28"/>
          <w:lang w:val="kk-KZ"/>
        </w:rPr>
        <w:t>1) Қағидаларға 1, 2-қосымшаларға сәйкес нысандар бойынша инвестициялық және (немесе) коллекциялық монеталарды сатып алу өтінішін (бұдан әрі – Өтініш) 2 (екі) данада толтырады, оның біреуі Ұлттық Банктің филиалында немесе Ұлттық Банктің Орталығында қалады, ал екіншісі жеке, заңды тұлғаларға (олардың өкілдеріне) беріледі;</w:t>
      </w:r>
    </w:p>
    <w:p w:rsidR="00F230C8" w:rsidRPr="00C97C77" w:rsidRDefault="000C7B50" w:rsidP="000C7B50">
      <w:pPr>
        <w:widowControl w:val="0"/>
        <w:spacing w:line="240" w:lineRule="atLeast"/>
        <w:ind w:firstLine="709"/>
        <w:jc w:val="both"/>
        <w:rPr>
          <w:color w:val="000000"/>
          <w:sz w:val="28"/>
          <w:szCs w:val="28"/>
          <w:lang w:val="kk-KZ"/>
        </w:rPr>
      </w:pPr>
      <w:r w:rsidRPr="000C7B50">
        <w:rPr>
          <w:color w:val="000000"/>
          <w:sz w:val="28"/>
          <w:szCs w:val="28"/>
          <w:lang w:val="kk-KZ"/>
        </w:rPr>
        <w:t>2) Ұлттық Банктің филиалына немесе Ұлттық Банктің Орталығына жеке басын куәландыратын құжатты не цифрлық құжаттар сервисі арқылы алынған, олардың жеке басын растайтын (сәйкестендіретін) цифрлық құжатты, инвестициялық және (немесе) коллекциялық монеталарды сатып алу үшін тапсыруға өкілеттігін растайтын құжаттың түпнұсқасын немесе цифрлық құжаттар сервисі арқылы алынған цифрлық нұсқасын (жеке немесе заңды тұлғаның атынан өкілдік еткен жағдайда) ұсынады.</w:t>
      </w:r>
    </w:p>
    <w:p w:rsidR="00C97C77" w:rsidRPr="00C97C77" w:rsidRDefault="00C97C77" w:rsidP="00C97C77">
      <w:pPr>
        <w:spacing w:line="240" w:lineRule="atLeast"/>
        <w:ind w:firstLine="709"/>
        <w:jc w:val="both"/>
        <w:rPr>
          <w:color w:val="000000"/>
          <w:sz w:val="28"/>
          <w:szCs w:val="28"/>
          <w:lang w:val="kk-KZ"/>
        </w:rPr>
      </w:pPr>
      <w:r w:rsidRPr="00C97C77">
        <w:rPr>
          <w:color w:val="000000"/>
          <w:sz w:val="28"/>
          <w:szCs w:val="28"/>
          <w:lang w:val="kk-KZ"/>
        </w:rPr>
        <w:t xml:space="preserve">12. Инвестициялық және (немесе) коллекциялық монеталарды сату кезінде жеке, заңды тұлғаларды (олардың өкілдерін) сәйкестендіру инвестициялық және (немесе) коллекциялық монеталарды сатып алу өкілеттігін растайтын құжатта (жеке немесе заңды тұлға атынан өкілдік еткен жағдайда) көрсетілген </w:t>
      </w:r>
      <w:r w:rsidRPr="00C97C77">
        <w:rPr>
          <w:color w:val="000000"/>
          <w:sz w:val="28"/>
          <w:szCs w:val="28"/>
          <w:lang w:val="kk-KZ"/>
        </w:rPr>
        <w:lastRenderedPageBreak/>
        <w:t>мәліметтерді жеке басын куәландыратын құжаттың деректерімен не цифрлық құжаттар сервисі арқылы алынған олардың жеке басын растайтын (сәйкестендіретін) деректермен салыстырып тексеру арқылы жүзеге асырылады.</w:t>
      </w:r>
    </w:p>
    <w:p w:rsidR="00C97C77" w:rsidRPr="00C97C77" w:rsidRDefault="00C97C77" w:rsidP="00C97C77">
      <w:pPr>
        <w:spacing w:line="240" w:lineRule="atLeast"/>
        <w:ind w:firstLine="709"/>
        <w:jc w:val="both"/>
        <w:rPr>
          <w:color w:val="000000"/>
          <w:sz w:val="28"/>
          <w:szCs w:val="28"/>
          <w:lang w:val="kk-KZ"/>
        </w:rPr>
      </w:pPr>
      <w:r w:rsidRPr="00C97C77">
        <w:rPr>
          <w:color w:val="000000"/>
          <w:sz w:val="28"/>
          <w:szCs w:val="28"/>
          <w:lang w:val="kk-KZ"/>
        </w:rPr>
        <w:t>Инвестициялық және (немесе) коллекциялық монеталарды сатып алу кезінде жеке, заңды тұлғаларды (олардың өкілдерін) сәйкестендіру Өтініште және сатып алу үшін инвестициялық және (немесе) коллекциялық монеталарды тапсыру өкілеттігін растайтын құжатта (жеке немесе заңды тұлға атынан өкілдік еткен жағдайда) көрсетілген мәліметтерді жеке басын куәландыратын құжаттың деректерімен не цифрлық құжаттар сервисі арқылы алынған, олардың жеке басын растайтын (сәйкестендіретін) деректермен салыстырып тексеру жолымен жүзеге асырылады.</w:t>
      </w:r>
    </w:p>
    <w:p w:rsidR="00C97C77" w:rsidRPr="00C97C77" w:rsidRDefault="00C97C77" w:rsidP="00C97C77">
      <w:pPr>
        <w:spacing w:line="240" w:lineRule="atLeast"/>
        <w:ind w:firstLine="709"/>
        <w:jc w:val="both"/>
        <w:rPr>
          <w:color w:val="000000"/>
          <w:sz w:val="28"/>
          <w:szCs w:val="28"/>
          <w:lang w:val="kk-KZ"/>
        </w:rPr>
      </w:pPr>
      <w:r w:rsidRPr="00C97C77">
        <w:rPr>
          <w:color w:val="000000"/>
          <w:sz w:val="28"/>
          <w:szCs w:val="28"/>
          <w:lang w:val="kk-KZ"/>
        </w:rPr>
        <w:t>Жеке басын куәландыратын құжатта не цифрлық құжаттар сервисі арқылы алынған, олардың жеке басын растайтын (сәйкестендіретін) деректерде орналастырылған фотосуретті ұсынушының жеке басымен көзбен шолып салыстыру да жүргізіледі.</w:t>
      </w:r>
    </w:p>
    <w:p w:rsidR="00485F56" w:rsidRPr="00C97C77" w:rsidRDefault="00C97C77" w:rsidP="00C97C77">
      <w:pPr>
        <w:spacing w:line="240" w:lineRule="atLeast"/>
        <w:ind w:firstLine="709"/>
        <w:jc w:val="both"/>
        <w:rPr>
          <w:color w:val="000000"/>
          <w:sz w:val="28"/>
          <w:szCs w:val="28"/>
          <w:lang w:val="kk-KZ"/>
        </w:rPr>
      </w:pPr>
      <w:r w:rsidRPr="00C97C77">
        <w:rPr>
          <w:color w:val="000000"/>
          <w:sz w:val="28"/>
          <w:szCs w:val="28"/>
          <w:lang w:val="kk-KZ"/>
        </w:rPr>
        <w:t>Қағидалардың 10 және 11-тармақтарында көзделген талаптар екінші деңгейдегі банктерге, Қазақстан Республикасының бейрезидент-банктерінің филиалдарына, Ұлттық пошта операторына және банкноттарды, монеталарды және құндылықтарды инкассациялау жөніндегі операцияларды жүзеге асыратын ұйымдарға қолданылмайды.</w:t>
      </w:r>
    </w:p>
    <w:p w:rsidR="00C97C77" w:rsidRPr="00C97C77" w:rsidRDefault="00C97C77" w:rsidP="00C97C77">
      <w:pPr>
        <w:spacing w:line="240" w:lineRule="atLeast"/>
        <w:ind w:firstLine="709"/>
        <w:jc w:val="both"/>
        <w:rPr>
          <w:sz w:val="28"/>
          <w:szCs w:val="28"/>
          <w:lang w:val="kk-KZ"/>
        </w:rPr>
      </w:pPr>
      <w:r w:rsidRPr="00C97C77">
        <w:rPr>
          <w:sz w:val="28"/>
          <w:szCs w:val="28"/>
          <w:lang w:val="kk-KZ"/>
        </w:rPr>
        <w:t>13. Жеке, заңды тұлғалардың (олардың өкілдерінің) Өтініште көрсеткен мәліметтері дәйексіз болған жағдайда, Ұлттық Банктің филиалы және (немесе) Ұлттық Банктің Орталығы инвестициялық және коллекциялық монеталарды сату және сатып алу бойынша кассалық операцияларды жүргізуден бас тартады.</w:t>
      </w:r>
    </w:p>
    <w:p w:rsidR="00485F56" w:rsidRPr="00F53F35" w:rsidRDefault="00C97C77" w:rsidP="00C97C77">
      <w:pPr>
        <w:spacing w:line="240" w:lineRule="atLeast"/>
        <w:ind w:firstLine="709"/>
        <w:jc w:val="both"/>
        <w:rPr>
          <w:sz w:val="28"/>
          <w:szCs w:val="28"/>
          <w:lang w:val="kk-KZ"/>
        </w:rPr>
      </w:pPr>
      <w:r w:rsidRPr="00C97C77">
        <w:rPr>
          <w:sz w:val="28"/>
          <w:szCs w:val="28"/>
          <w:lang w:val="kk-KZ"/>
        </w:rPr>
        <w:t>Егер жеке, заңды тұлғалар (олардың өкілдері) жаппай қырып-жоятын қаруды таратуды қаржыландыруға байланысты ұйымдар мен тұлғалардың тізбесінде және (немесе) терроризм мен экстремизмді қаржыландырумен байланысты ұйымдар мен тұлғалардың тізбесінде болса, Ұлттық Банктің филиалы және (немесе) Ұлттық Банктің Орталығы инвестициялық және (немесе) коллекциялық монеталарды сату және сатып алу бойынша кассалық операцияларды жүргізуді тоқтата тұру және бас тарту бойынша шаралар қабылдайды.</w:t>
      </w:r>
    </w:p>
    <w:p w:rsidR="00485F56" w:rsidRPr="00F53F35" w:rsidRDefault="00485F56" w:rsidP="00485F56">
      <w:pPr>
        <w:spacing w:line="240" w:lineRule="atLeast"/>
        <w:ind w:firstLine="709"/>
        <w:jc w:val="both"/>
        <w:rPr>
          <w:sz w:val="28"/>
          <w:szCs w:val="28"/>
          <w:lang w:val="kk-KZ"/>
        </w:rPr>
      </w:pPr>
      <w:r w:rsidRPr="00F53F35">
        <w:rPr>
          <w:sz w:val="28"/>
          <w:szCs w:val="28"/>
          <w:lang w:val="kk-KZ"/>
        </w:rPr>
        <w:t xml:space="preserve">14. Бағалы металдан жасалған </w:t>
      </w:r>
      <w:r w:rsidRPr="00F53F35">
        <w:rPr>
          <w:bCs/>
          <w:color w:val="000000"/>
          <w:sz w:val="28"/>
          <w:szCs w:val="28"/>
          <w:lang w:val="kk-KZ"/>
        </w:rPr>
        <w:t>инвестициялық және (немесе) коллекциялық монетаны қабылдайтын Ұлттық Банк</w:t>
      </w:r>
      <w:r w:rsidR="002F2B72">
        <w:rPr>
          <w:bCs/>
          <w:color w:val="000000"/>
          <w:sz w:val="28"/>
          <w:szCs w:val="28"/>
          <w:lang w:val="kk-KZ"/>
        </w:rPr>
        <w:t xml:space="preserve"> филиалының немесе Ұлттық Банк Орталығының </w:t>
      </w:r>
      <w:r w:rsidRPr="00F53F35">
        <w:rPr>
          <w:bCs/>
          <w:color w:val="000000"/>
          <w:sz w:val="28"/>
          <w:szCs w:val="28"/>
          <w:lang w:val="kk-KZ"/>
        </w:rPr>
        <w:t>қызметкері Қағидаларға 3-қосымшаға сәйкес нысан бойынша сатып алу үшін монеталарды</w:t>
      </w:r>
      <w:r w:rsidR="008643B3">
        <w:rPr>
          <w:bCs/>
          <w:color w:val="000000"/>
          <w:sz w:val="28"/>
          <w:szCs w:val="28"/>
          <w:lang w:val="kk-KZ"/>
        </w:rPr>
        <w:t xml:space="preserve"> </w:t>
      </w:r>
      <w:r w:rsidRPr="00F53F35">
        <w:rPr>
          <w:bCs/>
          <w:color w:val="000000"/>
          <w:sz w:val="28"/>
          <w:szCs w:val="28"/>
          <w:lang w:val="kk-KZ"/>
        </w:rPr>
        <w:t xml:space="preserve">қабылдау-өткізу актісін 2 (екі) данада жасайды, олардың біреуі </w:t>
      </w:r>
      <w:r w:rsidRPr="00F53F35">
        <w:rPr>
          <w:rStyle w:val="S01"/>
          <w:sz w:val="28"/>
          <w:szCs w:val="28"/>
          <w:lang w:val="kk-KZ"/>
        </w:rPr>
        <w:t>Ұлттық Банктің филиалында немесе Ұлттық Банктің Орталығында қалады, ал екіншісі жеке тұлғаға немесе заңды тұлғаға (олардың өкілдеріне) беріледі.</w:t>
      </w:r>
    </w:p>
    <w:p w:rsidR="000C7B50" w:rsidRPr="000C7B50" w:rsidRDefault="000C7B50" w:rsidP="000C7B50">
      <w:pPr>
        <w:widowControl w:val="0"/>
        <w:spacing w:line="240" w:lineRule="atLeast"/>
        <w:ind w:firstLine="709"/>
        <w:jc w:val="both"/>
        <w:rPr>
          <w:rStyle w:val="s0"/>
          <w:sz w:val="28"/>
          <w:szCs w:val="28"/>
          <w:lang w:val="kk-KZ"/>
        </w:rPr>
      </w:pPr>
      <w:bookmarkStart w:id="8" w:name="SUB1100"/>
      <w:bookmarkStart w:id="9" w:name="SUB1200"/>
      <w:bookmarkStart w:id="10" w:name="SUB1300"/>
      <w:bookmarkStart w:id="11" w:name="SUB1400"/>
      <w:bookmarkStart w:id="12" w:name="SUB1500"/>
      <w:bookmarkEnd w:id="8"/>
      <w:bookmarkEnd w:id="9"/>
      <w:bookmarkEnd w:id="10"/>
      <w:bookmarkEnd w:id="11"/>
      <w:bookmarkEnd w:id="12"/>
      <w:r w:rsidRPr="000C7B50">
        <w:rPr>
          <w:rStyle w:val="s0"/>
          <w:sz w:val="28"/>
          <w:szCs w:val="28"/>
          <w:lang w:val="kk-KZ"/>
        </w:rPr>
        <w:t>15. Бағалы емес металдардан жасалған коллекциялық монеталар олардың белгіленген құны бойынша сатып алынады.</w:t>
      </w:r>
    </w:p>
    <w:p w:rsidR="00485F56" w:rsidRPr="00F53F35" w:rsidRDefault="000C7B50" w:rsidP="000C7B50">
      <w:pPr>
        <w:widowControl w:val="0"/>
        <w:spacing w:line="240" w:lineRule="atLeast"/>
        <w:ind w:firstLine="709"/>
        <w:jc w:val="both"/>
        <w:rPr>
          <w:rStyle w:val="s1"/>
          <w:rFonts w:ascii="Times New Roman" w:hAnsi="Times New Roman"/>
          <w:b w:val="0"/>
          <w:sz w:val="28"/>
          <w:szCs w:val="28"/>
          <w:lang w:val="kk-KZ"/>
        </w:rPr>
      </w:pPr>
      <w:r w:rsidRPr="000C7B50">
        <w:rPr>
          <w:rStyle w:val="s0"/>
          <w:sz w:val="28"/>
          <w:szCs w:val="28"/>
          <w:lang w:val="kk-KZ"/>
        </w:rPr>
        <w:t xml:space="preserve">Бағалы емес металдардан жасалған коллекциялық монеталарды сатып алу кезінде Ұлттық Банк филиалының немесе Ұлттық Банк Орталығының </w:t>
      </w:r>
      <w:r w:rsidRPr="000C7B50">
        <w:rPr>
          <w:rStyle w:val="s0"/>
          <w:sz w:val="28"/>
          <w:szCs w:val="28"/>
          <w:lang w:val="kk-KZ"/>
        </w:rPr>
        <w:lastRenderedPageBreak/>
        <w:t>қызметкері № 230 қағидаларда белгіленген тәртіппен монеталардың төлемділігін айқындайды.</w:t>
      </w:r>
      <w:bookmarkStart w:id="13" w:name="_GoBack"/>
      <w:bookmarkEnd w:id="13"/>
    </w:p>
    <w:p w:rsidR="00485F56" w:rsidRPr="00F53F35" w:rsidRDefault="00485F56" w:rsidP="0045300B">
      <w:pPr>
        <w:widowControl w:val="0"/>
        <w:spacing w:line="240" w:lineRule="atLeast"/>
        <w:jc w:val="both"/>
        <w:rPr>
          <w:rStyle w:val="s0"/>
          <w:sz w:val="28"/>
          <w:szCs w:val="28"/>
          <w:lang w:val="kk-KZ"/>
        </w:rPr>
      </w:pPr>
      <w:bookmarkStart w:id="14" w:name="SUB1600"/>
      <w:bookmarkEnd w:id="14"/>
    </w:p>
    <w:p w:rsidR="00485F56" w:rsidRPr="00F53F35" w:rsidRDefault="00485F56" w:rsidP="0045300B">
      <w:pPr>
        <w:widowControl w:val="0"/>
        <w:spacing w:line="240" w:lineRule="atLeast"/>
        <w:jc w:val="both"/>
        <w:rPr>
          <w:sz w:val="28"/>
          <w:szCs w:val="28"/>
          <w:lang w:val="kk-KZ"/>
        </w:rPr>
      </w:pPr>
      <w:bookmarkStart w:id="15" w:name="SUB1700"/>
      <w:bookmarkEnd w:id="15"/>
    </w:p>
    <w:p w:rsidR="00485F56" w:rsidRPr="00F53F35" w:rsidRDefault="00485F56" w:rsidP="0045300B">
      <w:pPr>
        <w:widowControl w:val="0"/>
        <w:jc w:val="center"/>
        <w:rPr>
          <w:b/>
          <w:bCs/>
          <w:color w:val="000000"/>
          <w:sz w:val="28"/>
          <w:szCs w:val="28"/>
          <w:lang w:val="kk-KZ"/>
        </w:rPr>
      </w:pPr>
      <w:r w:rsidRPr="00F53F35">
        <w:rPr>
          <w:rStyle w:val="s1"/>
          <w:rFonts w:ascii="Times New Roman" w:hAnsi="Times New Roman"/>
          <w:sz w:val="28"/>
          <w:szCs w:val="28"/>
          <w:lang w:val="kk-KZ"/>
        </w:rPr>
        <w:t xml:space="preserve">5-тарау. Бағалы металдардан жасалған </w:t>
      </w:r>
      <w:r w:rsidRPr="00F53F35">
        <w:rPr>
          <w:b/>
          <w:bCs/>
          <w:color w:val="000000"/>
          <w:sz w:val="28"/>
          <w:szCs w:val="28"/>
          <w:lang w:val="kk-KZ"/>
        </w:rPr>
        <w:t>инвестициялық және (немесе) коллекциялық монеталарды</w:t>
      </w:r>
      <w:r w:rsidR="00D6658D">
        <w:rPr>
          <w:b/>
          <w:bCs/>
          <w:color w:val="000000"/>
          <w:sz w:val="28"/>
          <w:szCs w:val="28"/>
          <w:lang w:val="kk-KZ"/>
        </w:rPr>
        <w:t xml:space="preserve"> сатып алған кездегі </w:t>
      </w:r>
      <w:r w:rsidRPr="00F53F35">
        <w:rPr>
          <w:b/>
          <w:bCs/>
          <w:color w:val="000000"/>
          <w:sz w:val="28"/>
          <w:szCs w:val="28"/>
          <w:lang w:val="kk-KZ"/>
        </w:rPr>
        <w:t>сараптама, олардың сомасын есептеу және оны төлеу мерзімі</w:t>
      </w:r>
    </w:p>
    <w:p w:rsidR="00485F56" w:rsidRPr="00F53F35" w:rsidRDefault="00485F56" w:rsidP="00FA699A">
      <w:pPr>
        <w:widowControl w:val="0"/>
        <w:jc w:val="center"/>
        <w:rPr>
          <w:sz w:val="28"/>
          <w:szCs w:val="28"/>
          <w:lang w:val="kk-KZ"/>
        </w:rPr>
      </w:pPr>
    </w:p>
    <w:p w:rsidR="00485F56" w:rsidRPr="00F53F35" w:rsidRDefault="00485F56" w:rsidP="00485F56">
      <w:pPr>
        <w:ind w:firstLine="709"/>
        <w:jc w:val="both"/>
        <w:rPr>
          <w:sz w:val="28"/>
          <w:szCs w:val="28"/>
          <w:lang w:val="kk-KZ"/>
        </w:rPr>
      </w:pPr>
      <w:r w:rsidRPr="00F53F35">
        <w:rPr>
          <w:rStyle w:val="s0"/>
          <w:sz w:val="28"/>
          <w:szCs w:val="28"/>
          <w:lang w:val="kk-KZ"/>
        </w:rPr>
        <w:t>16. Сатып алу үшін қабылданған бағалы металдан жасалған инвестициялық және (немесе) коллекциялық монеталарға монетаның жасалған металын, металдың сынамын және монетадағы бағалы металдың таза химиялық салмағын граммен анықтау үшін сараптама жүргізіледі.</w:t>
      </w:r>
    </w:p>
    <w:p w:rsidR="00C97C77" w:rsidRPr="00C97C77" w:rsidRDefault="00C97C77" w:rsidP="00C97C77">
      <w:pPr>
        <w:ind w:firstLine="709"/>
        <w:jc w:val="both"/>
        <w:rPr>
          <w:color w:val="000000"/>
          <w:sz w:val="28"/>
          <w:szCs w:val="28"/>
          <w:lang w:val="kk-KZ"/>
        </w:rPr>
      </w:pPr>
      <w:r w:rsidRPr="00C97C77">
        <w:rPr>
          <w:color w:val="000000"/>
          <w:sz w:val="28"/>
          <w:szCs w:val="28"/>
          <w:lang w:val="kk-KZ"/>
        </w:rPr>
        <w:t>17. Ұлттық Банктің филиалы сатып алу үшін қабылданған құрамдас бөліктері бар коллекциялық монеталарды қоспағанда, және (немесе) Ұлттық Банктің Орталығы сатып алу үшін қабылданған бағалы металдан жасалған инвестициялық және (немесе) коллекциялық монеталардың сараптамасын осындай сараптаманы жүргізуге арналған жабдықта жүргізеді.</w:t>
      </w:r>
    </w:p>
    <w:p w:rsidR="00C97C77" w:rsidRPr="00C97C77" w:rsidRDefault="00C97C77" w:rsidP="00C97C77">
      <w:pPr>
        <w:ind w:firstLine="709"/>
        <w:jc w:val="both"/>
        <w:rPr>
          <w:color w:val="000000"/>
          <w:sz w:val="28"/>
          <w:szCs w:val="28"/>
          <w:lang w:val="kk-KZ"/>
        </w:rPr>
      </w:pPr>
      <w:r w:rsidRPr="00C97C77">
        <w:rPr>
          <w:color w:val="000000"/>
          <w:sz w:val="28"/>
          <w:szCs w:val="28"/>
          <w:lang w:val="kk-KZ"/>
        </w:rPr>
        <w:t>Ұлттық Банктің филиалы сатып алу үшін қабылданған құрамдас бөліктері бар коллекциялық монеталарды сараптама жүргізу үшін Ұлттық Банктің Орталығына береді. Сатып алу үшін қабылданған құрамдас бөліктері бар коллекциялық монеталарға сараптаманы Ұлттық Банктің Орталығы осындай сараптама жүргізуге арналған жабдықта жүргізеді.</w:t>
      </w:r>
    </w:p>
    <w:p w:rsidR="00485F56" w:rsidRPr="00F53F35" w:rsidRDefault="00C97C77" w:rsidP="00C97C77">
      <w:pPr>
        <w:ind w:firstLine="709"/>
        <w:jc w:val="both"/>
        <w:rPr>
          <w:color w:val="000000"/>
          <w:sz w:val="28"/>
          <w:szCs w:val="28"/>
          <w:lang w:val="kk-KZ"/>
        </w:rPr>
      </w:pPr>
      <w:r w:rsidRPr="00C97C77">
        <w:rPr>
          <w:color w:val="000000"/>
          <w:sz w:val="28"/>
          <w:szCs w:val="28"/>
          <w:lang w:val="kk-KZ"/>
        </w:rPr>
        <w:t>Ұлттық Банктің филиалы сараптаманы жүргізуге арналған жабдықтың болмауы немесе істен шығуы себебімен сатып алу үшін қабылдаған инвестициялық және (немесе) коллекциялық монеталарға сараптама жүргізе алмаған жағдайда, сараптаманы Ұлттық Банктің Орталығы жүргізеді.</w:t>
      </w:r>
    </w:p>
    <w:p w:rsidR="00C97C77" w:rsidRPr="00C97C77" w:rsidRDefault="00C97C77" w:rsidP="00C97C77">
      <w:pPr>
        <w:ind w:firstLine="709"/>
        <w:jc w:val="both"/>
        <w:rPr>
          <w:color w:val="000000"/>
          <w:sz w:val="28"/>
          <w:szCs w:val="28"/>
          <w:lang w:val="kk-KZ"/>
        </w:rPr>
      </w:pPr>
      <w:r w:rsidRPr="00C97C77">
        <w:rPr>
          <w:color w:val="000000"/>
          <w:sz w:val="28"/>
          <w:szCs w:val="28"/>
          <w:lang w:val="kk-KZ"/>
        </w:rPr>
        <w:t>18. Сатып алу үшін қабылданған бағалы металдан жасалған инвестициялық және (немесе) коллекциялық монета сараптамасының қорытындысы Қағидаларға 4-қосымшаға сәйкес нысан бойынша жасалады.</w:t>
      </w:r>
    </w:p>
    <w:p w:rsidR="00C97C77" w:rsidRDefault="00C97C77" w:rsidP="00C97C77">
      <w:pPr>
        <w:ind w:firstLine="709"/>
        <w:jc w:val="both"/>
        <w:rPr>
          <w:color w:val="000000"/>
          <w:sz w:val="28"/>
          <w:szCs w:val="28"/>
          <w:lang w:val="kk-KZ"/>
        </w:rPr>
      </w:pPr>
      <w:r w:rsidRPr="00C97C77">
        <w:rPr>
          <w:color w:val="000000"/>
          <w:sz w:val="28"/>
          <w:szCs w:val="28"/>
          <w:lang w:val="kk-KZ"/>
        </w:rPr>
        <w:t>Сатып алу үшін қабылданған құрамдас бөліктері бар коллекциялық монета сараптамасының қорытындысы Қағидаларға 4-1-қосымшаға сәйкес нысан бойынша жасалады.</w:t>
      </w:r>
    </w:p>
    <w:p w:rsidR="00C97C77" w:rsidRPr="00C97C77" w:rsidRDefault="00C97C77" w:rsidP="00C97C77">
      <w:pPr>
        <w:widowControl w:val="0"/>
        <w:ind w:firstLine="709"/>
        <w:jc w:val="both"/>
        <w:rPr>
          <w:rStyle w:val="s0"/>
          <w:sz w:val="28"/>
          <w:szCs w:val="28"/>
          <w:lang w:val="kk-KZ"/>
        </w:rPr>
      </w:pPr>
      <w:r w:rsidRPr="00C97C77">
        <w:rPr>
          <w:rStyle w:val="s0"/>
          <w:sz w:val="28"/>
          <w:szCs w:val="28"/>
          <w:lang w:val="kk-KZ"/>
        </w:rPr>
        <w:t>19. Сараптаманың қорытындысы негізінде:</w:t>
      </w:r>
    </w:p>
    <w:p w:rsidR="00C97C77" w:rsidRPr="00C97C77" w:rsidRDefault="00C97C77" w:rsidP="00C97C77">
      <w:pPr>
        <w:widowControl w:val="0"/>
        <w:ind w:firstLine="709"/>
        <w:jc w:val="both"/>
        <w:rPr>
          <w:rStyle w:val="s0"/>
          <w:sz w:val="28"/>
          <w:szCs w:val="28"/>
          <w:lang w:val="kk-KZ"/>
        </w:rPr>
      </w:pPr>
      <w:r w:rsidRPr="00C97C77">
        <w:rPr>
          <w:rStyle w:val="s0"/>
          <w:sz w:val="28"/>
          <w:szCs w:val="28"/>
          <w:lang w:val="kk-KZ"/>
        </w:rPr>
        <w:t>Қағидаларға 5-қосымшаға сәйкес нысан бойынша бағалы металдан жасалған инвестициялық және (немесе) коллекциялық монеталардың;</w:t>
      </w:r>
    </w:p>
    <w:p w:rsidR="00C97C77" w:rsidRPr="00C97C77" w:rsidRDefault="00C97C77" w:rsidP="00C97C77">
      <w:pPr>
        <w:widowControl w:val="0"/>
        <w:ind w:firstLine="709"/>
        <w:jc w:val="both"/>
        <w:rPr>
          <w:rStyle w:val="s0"/>
          <w:sz w:val="28"/>
          <w:szCs w:val="28"/>
          <w:lang w:val="kk-KZ"/>
        </w:rPr>
      </w:pPr>
      <w:r w:rsidRPr="00C97C77">
        <w:rPr>
          <w:rStyle w:val="s0"/>
          <w:sz w:val="28"/>
          <w:szCs w:val="28"/>
          <w:lang w:val="kk-KZ"/>
        </w:rPr>
        <w:t>Қағидаларға 5-1-қосымшаға сәйкес нысан бойынша құрамдас бөліктері бар коллекциялық монеталардың сатып алу сомасын есептеу жүргізіледі.</w:t>
      </w:r>
    </w:p>
    <w:p w:rsidR="00C97C77" w:rsidRPr="00C97C77" w:rsidRDefault="00C97C77" w:rsidP="00C97C77">
      <w:pPr>
        <w:widowControl w:val="0"/>
        <w:ind w:firstLine="709"/>
        <w:jc w:val="both"/>
        <w:rPr>
          <w:rStyle w:val="s0"/>
          <w:sz w:val="28"/>
          <w:szCs w:val="28"/>
          <w:lang w:val="kk-KZ"/>
        </w:rPr>
      </w:pPr>
      <w:r w:rsidRPr="00C97C77">
        <w:rPr>
          <w:rStyle w:val="s0"/>
          <w:sz w:val="28"/>
          <w:szCs w:val="28"/>
          <w:lang w:val="kk-KZ"/>
        </w:rPr>
        <w:t>Бағалы металдың химиялық таза бір трой унциясы үшін Лондон бағалы металдар нарығына қатысушылар қауымдастығы (LBMA) АҚШ долларымен белгілеген таңертеңгі фиксинг (бағаны белгілеу) инвестициялық немесе коллекциялық монетаны Ұлттық Банктің филиалы, Ұлттық Банктің Орталығы жеке немесе заңды тұлғадан (олардың өкілдерінен) сатып алуы үшін қабылдау күнінің алдындағы Қазақстан Республикасындағы жұмыс күні айқындалады.</w:t>
      </w:r>
    </w:p>
    <w:p w:rsidR="00C97C77" w:rsidRPr="00C97C77" w:rsidRDefault="00C97C77" w:rsidP="00C97C77">
      <w:pPr>
        <w:widowControl w:val="0"/>
        <w:ind w:firstLine="709"/>
        <w:jc w:val="both"/>
        <w:rPr>
          <w:rStyle w:val="s0"/>
          <w:sz w:val="28"/>
          <w:szCs w:val="28"/>
          <w:lang w:val="kk-KZ"/>
        </w:rPr>
      </w:pPr>
      <w:r w:rsidRPr="00C97C77">
        <w:rPr>
          <w:rStyle w:val="s0"/>
          <w:sz w:val="28"/>
          <w:szCs w:val="28"/>
          <w:lang w:val="kk-KZ"/>
        </w:rPr>
        <w:lastRenderedPageBreak/>
        <w:t>Ұлттық валютаның АҚШ долларына қатысты ресми бағамы Ұлттық Банктің филиалы, Ұлттық Банктің Орталығы жеке немесе заңды тұлғадан (олардың өкілдерінен) инвестициялық немесе коллекциялық монетаны сатып алу үшін қабылдау күнінің алдындағы Қазақстан Республикасындағы жұмыс күні айқындалады.</w:t>
      </w:r>
    </w:p>
    <w:p w:rsidR="00C97C77" w:rsidRPr="00C97C77" w:rsidRDefault="00C97C77" w:rsidP="00C97C77">
      <w:pPr>
        <w:widowControl w:val="0"/>
        <w:ind w:firstLine="709"/>
        <w:jc w:val="both"/>
        <w:rPr>
          <w:rStyle w:val="s0"/>
          <w:sz w:val="28"/>
          <w:szCs w:val="28"/>
          <w:lang w:val="kk-KZ"/>
        </w:rPr>
      </w:pPr>
      <w:r w:rsidRPr="00C97C77">
        <w:rPr>
          <w:rStyle w:val="s0"/>
          <w:sz w:val="28"/>
          <w:szCs w:val="28"/>
          <w:lang w:val="kk-KZ"/>
        </w:rPr>
        <w:t>Бағалы металдан жасалған, теңгемен тұтас белгіге дейін дөңгелектенген инвестициялық және (немесе) коллекциялық монеталарды сатып алу сомасы инвестициялық немесе коллекциялық монетаның дизайнында пайдаланылған, салынған теңбілдер, қондырмалар, жалатулар және басқа да декоративтік бөлшектер құнын қоспағанда, монетадағы бағалы металдың граммен химиялық таза салмағының құнына тең болады.</w:t>
      </w:r>
    </w:p>
    <w:p w:rsidR="00C97C77" w:rsidRPr="00C97C77" w:rsidRDefault="00C97C77" w:rsidP="00C97C77">
      <w:pPr>
        <w:widowControl w:val="0"/>
        <w:ind w:firstLine="709"/>
        <w:jc w:val="both"/>
        <w:rPr>
          <w:rStyle w:val="s0"/>
          <w:sz w:val="28"/>
          <w:szCs w:val="28"/>
          <w:lang w:val="kk-KZ"/>
        </w:rPr>
      </w:pPr>
      <w:r w:rsidRPr="00C97C77">
        <w:rPr>
          <w:rStyle w:val="s0"/>
          <w:sz w:val="28"/>
          <w:szCs w:val="28"/>
          <w:lang w:val="kk-KZ"/>
        </w:rPr>
        <w:t>Теңгемен тұтас белгіге дейін дөңгелектенген құрамдас бөліктері бар коллекциялық монеталардың сатып алу сомасы құрамдас бөліктері бар коллекциялық монеталардың дизайнында пайдаланылған, салынған теңбілдер, қондырмалар, жалатулар және басқа да декоративтік бөлшектер құнын қоспағанда, коллекциялық монетаның әрбір құрамдас бөлігінің химиялық таза бағалы металдың граммен салмағының құнына тең болады.</w:t>
      </w:r>
    </w:p>
    <w:p w:rsidR="00C97C77" w:rsidRPr="00C97C77" w:rsidRDefault="00C97C77" w:rsidP="00C97C77">
      <w:pPr>
        <w:widowControl w:val="0"/>
        <w:ind w:firstLine="709"/>
        <w:jc w:val="both"/>
        <w:rPr>
          <w:rStyle w:val="s0"/>
          <w:sz w:val="28"/>
          <w:szCs w:val="28"/>
          <w:lang w:val="kk-KZ"/>
        </w:rPr>
      </w:pPr>
      <w:r w:rsidRPr="00C97C77">
        <w:rPr>
          <w:rStyle w:val="s0"/>
          <w:sz w:val="28"/>
          <w:szCs w:val="28"/>
          <w:lang w:val="kk-KZ"/>
        </w:rPr>
        <w:t>Егер сараптама нәтижелері бойынша бағалы металдардан жасалған бір коллекциялық монетаны сатып алудың есептелген сомасы Қағидалардың 8-тармағының бірінші бөлігіне сәйкес белгіленген сату бағасынан асып кетсе, онда сатып алу сомасы Қағидалардың 8-тармағының бірінші бөлігіне сәйкес белгіленген оны сату бағасына тең болады.</w:t>
      </w:r>
    </w:p>
    <w:p w:rsidR="00485F56" w:rsidRPr="00F53F35" w:rsidRDefault="00C97C77" w:rsidP="00C97C77">
      <w:pPr>
        <w:widowControl w:val="0"/>
        <w:ind w:firstLine="709"/>
        <w:jc w:val="both"/>
        <w:rPr>
          <w:rStyle w:val="s0"/>
          <w:sz w:val="28"/>
          <w:szCs w:val="28"/>
          <w:lang w:val="kk-KZ"/>
        </w:rPr>
      </w:pPr>
      <w:r w:rsidRPr="00C97C77">
        <w:rPr>
          <w:rStyle w:val="s0"/>
          <w:sz w:val="28"/>
          <w:szCs w:val="28"/>
          <w:lang w:val="kk-KZ"/>
        </w:rPr>
        <w:t>Егер сараптама нәтижелері бойынша бағалы металдардан жасалған бір инвестициялық немесе коллекциялық монетаны сатып алудың есептелген сомасы оның белгіленген құнынан аз болса, онда сатып алу сомасы бағалы металдан жасалған инвестициялық немесе коллекциялық монетаның белгіленген құнына тең болады.</w:t>
      </w:r>
    </w:p>
    <w:p w:rsidR="00485F56" w:rsidRPr="00F53F35" w:rsidRDefault="00485F56" w:rsidP="0045300B">
      <w:pPr>
        <w:widowControl w:val="0"/>
        <w:ind w:firstLine="709"/>
        <w:jc w:val="both"/>
        <w:rPr>
          <w:rStyle w:val="S01"/>
          <w:sz w:val="28"/>
          <w:szCs w:val="28"/>
          <w:lang w:val="kk-KZ"/>
        </w:rPr>
      </w:pPr>
      <w:r w:rsidRPr="00F53F35">
        <w:rPr>
          <w:rStyle w:val="s0"/>
          <w:sz w:val="28"/>
          <w:szCs w:val="28"/>
          <w:lang w:val="kk-KZ"/>
        </w:rPr>
        <w:t xml:space="preserve">20. </w:t>
      </w:r>
      <w:r w:rsidRPr="00F53F35">
        <w:rPr>
          <w:rStyle w:val="S01"/>
          <w:sz w:val="28"/>
          <w:szCs w:val="28"/>
          <w:lang w:val="kk-KZ"/>
        </w:rPr>
        <w:t xml:space="preserve">Ұлттық Банктің филиалы және (немесе) Ұлттық Банктің Орталығы инвестициялық және (немесе) коллекциялық монеталарды қабылдаған күннен бастап күнтізбелік 10 (он) күннен кешіктірмейтін мерзімде оларды сатып алу үшін тапсырған жеке, заңды тұлғаларға (олардың өкілдеріне) сараптаманың қорытындысын жібереді және </w:t>
      </w:r>
      <w:r w:rsidR="00AE0C9B" w:rsidRPr="00F53F35">
        <w:rPr>
          <w:rStyle w:val="s0"/>
          <w:sz w:val="28"/>
          <w:szCs w:val="28"/>
          <w:lang w:val="kk-KZ"/>
        </w:rPr>
        <w:t>бағалы металдан жасалған и</w:t>
      </w:r>
      <w:r w:rsidR="00AE0C9B" w:rsidRPr="00F53F35">
        <w:rPr>
          <w:rStyle w:val="S01"/>
          <w:sz w:val="28"/>
          <w:szCs w:val="28"/>
          <w:lang w:val="kk-KZ"/>
        </w:rPr>
        <w:t>нвестициял</w:t>
      </w:r>
      <w:r w:rsidR="00AE0C9B">
        <w:rPr>
          <w:rStyle w:val="S01"/>
          <w:sz w:val="28"/>
          <w:szCs w:val="28"/>
          <w:lang w:val="kk-KZ"/>
        </w:rPr>
        <w:t xml:space="preserve">ық </w:t>
      </w:r>
      <w:r w:rsidR="002F3942">
        <w:rPr>
          <w:rStyle w:val="S01"/>
          <w:sz w:val="28"/>
          <w:szCs w:val="28"/>
          <w:lang w:val="kk-KZ"/>
        </w:rPr>
        <w:t>және (</w:t>
      </w:r>
      <w:r w:rsidR="00AE0C9B">
        <w:rPr>
          <w:rStyle w:val="S01"/>
          <w:sz w:val="28"/>
          <w:szCs w:val="28"/>
          <w:lang w:val="kk-KZ"/>
        </w:rPr>
        <w:t>немесе</w:t>
      </w:r>
      <w:r w:rsidR="002F3942">
        <w:rPr>
          <w:rStyle w:val="S01"/>
          <w:sz w:val="28"/>
          <w:szCs w:val="28"/>
          <w:lang w:val="kk-KZ"/>
        </w:rPr>
        <w:t>)</w:t>
      </w:r>
      <w:r w:rsidR="00AE0C9B">
        <w:rPr>
          <w:rStyle w:val="S01"/>
          <w:sz w:val="28"/>
          <w:szCs w:val="28"/>
          <w:lang w:val="kk-KZ"/>
        </w:rPr>
        <w:t xml:space="preserve"> коллекциялық монетаны</w:t>
      </w:r>
      <w:r w:rsidRPr="00F53F35">
        <w:rPr>
          <w:rStyle w:val="S01"/>
          <w:sz w:val="28"/>
          <w:szCs w:val="28"/>
          <w:lang w:val="kk-KZ"/>
        </w:rPr>
        <w:t xml:space="preserve"> сатып алу сомасын төлейді.</w:t>
      </w:r>
    </w:p>
    <w:p w:rsidR="00C97C77" w:rsidRDefault="00C97C77" w:rsidP="00485F56">
      <w:pPr>
        <w:ind w:firstLine="709"/>
        <w:jc w:val="both"/>
        <w:rPr>
          <w:rStyle w:val="s0"/>
          <w:sz w:val="28"/>
          <w:szCs w:val="28"/>
          <w:lang w:val="kk-KZ"/>
        </w:rPr>
      </w:pPr>
      <w:r w:rsidRPr="00C97C77">
        <w:rPr>
          <w:rStyle w:val="s0"/>
          <w:sz w:val="28"/>
          <w:szCs w:val="28"/>
          <w:lang w:val="kk-KZ"/>
        </w:rPr>
        <w:t>21. Орталық Қағидалардың 17-тармағының екінші және үшінші бөліктерінде көзделген жағдайларда сараптама жүргізген кезде Ұлттық Банктің филиалы инвестициялық және (немесе) коллекциялық монеталарды қабылдаған күннен бастап күнтізбелік 30 (отыз) күннен кешіктірмейтін мерзімде оларды сатып алуға тапсырған жеке, заңды тұлғаларға (олардың өкілдеріне) Ұлттық Банктің Орталығы дайындаған сараптаманың қорытындысын жібереді және бағалы металдан жасалған инвестициялық және (немесе) коллекциялық монетаны сатып алу сомасын төлейді.</w:t>
      </w:r>
    </w:p>
    <w:p w:rsidR="00485F56" w:rsidRPr="00F53F35" w:rsidRDefault="00485F56" w:rsidP="00485F56">
      <w:pPr>
        <w:ind w:firstLine="709"/>
        <w:jc w:val="both"/>
        <w:rPr>
          <w:rStyle w:val="s0"/>
          <w:sz w:val="28"/>
          <w:szCs w:val="28"/>
          <w:lang w:val="kk-KZ"/>
        </w:rPr>
      </w:pPr>
      <w:r w:rsidRPr="00F53F35">
        <w:rPr>
          <w:rStyle w:val="s0"/>
          <w:sz w:val="28"/>
          <w:szCs w:val="28"/>
          <w:lang w:val="kk-KZ"/>
        </w:rPr>
        <w:t xml:space="preserve">22. Жеке тұлғалар үшін </w:t>
      </w:r>
      <w:r w:rsidRPr="00F53F35">
        <w:rPr>
          <w:color w:val="000000"/>
          <w:sz w:val="28"/>
          <w:szCs w:val="28"/>
          <w:lang w:val="kk-KZ"/>
        </w:rPr>
        <w:t>– 10000000 (он миллионнан)</w:t>
      </w:r>
      <w:r w:rsidR="00AE0C9B">
        <w:rPr>
          <w:color w:val="000000"/>
          <w:sz w:val="28"/>
          <w:szCs w:val="28"/>
          <w:lang w:val="kk-KZ"/>
        </w:rPr>
        <w:t xml:space="preserve"> теңге</w:t>
      </w:r>
      <w:r w:rsidRPr="00F53F35">
        <w:rPr>
          <w:color w:val="000000"/>
          <w:sz w:val="28"/>
          <w:szCs w:val="28"/>
          <w:lang w:val="kk-KZ"/>
        </w:rPr>
        <w:t xml:space="preserve">, заңды тұлғалар үшін Төлемдер туралы заңның 25-бабының 9-тармағында белгіленген сомадан </w:t>
      </w:r>
      <w:r w:rsidRPr="00F53F35">
        <w:rPr>
          <w:color w:val="000000"/>
          <w:sz w:val="28"/>
          <w:szCs w:val="28"/>
          <w:lang w:val="kk-KZ"/>
        </w:rPr>
        <w:lastRenderedPageBreak/>
        <w:t>асатын сатып алу сомасы Өтініште көрсетілген шотқа ақшаны аударғаны үшін алынатын комиссия сомасын шегергенде қолма-қол ақшасыз нысанда төленеді.</w:t>
      </w:r>
    </w:p>
    <w:p w:rsidR="00C97C77" w:rsidRPr="00C97C77" w:rsidRDefault="00C97C77" w:rsidP="00C97C77">
      <w:pPr>
        <w:pStyle w:val="3"/>
        <w:ind w:left="75" w:firstLine="634"/>
        <w:jc w:val="both"/>
        <w:rPr>
          <w:color w:val="000000"/>
          <w:szCs w:val="28"/>
          <w:lang w:val="kk-KZ"/>
        </w:rPr>
      </w:pPr>
      <w:bookmarkStart w:id="16" w:name="SUB1800"/>
      <w:bookmarkStart w:id="17" w:name="SUB1900"/>
      <w:bookmarkEnd w:id="16"/>
      <w:bookmarkEnd w:id="17"/>
      <w:r w:rsidRPr="00C97C77">
        <w:rPr>
          <w:color w:val="000000"/>
          <w:szCs w:val="28"/>
          <w:lang w:val="kk-KZ"/>
        </w:rPr>
        <w:t>23. Қолдан жасалу белгісі бар монета ретінде бағалы металдың Ұлттық Банк органының Ұлттық Банк туралы заңның 15-бабының үшінші бөлігіне сәйкес қабылданған шешімдерінде айқындалған құрамы мен сынамасына сәйкес келмейтін түпнұсқа монетаның сыртқы түрін көрсететін монета танылады.</w:t>
      </w:r>
    </w:p>
    <w:p w:rsidR="00C97C77" w:rsidRDefault="00C97C77" w:rsidP="00C97C77">
      <w:pPr>
        <w:pStyle w:val="3"/>
        <w:ind w:left="75" w:firstLine="634"/>
        <w:jc w:val="both"/>
        <w:rPr>
          <w:color w:val="000000"/>
          <w:szCs w:val="28"/>
          <w:lang w:val="kk-KZ"/>
        </w:rPr>
      </w:pPr>
      <w:r w:rsidRPr="00C97C77">
        <w:rPr>
          <w:color w:val="000000"/>
          <w:szCs w:val="28"/>
          <w:lang w:val="kk-KZ"/>
        </w:rPr>
        <w:t>Сараптаманың нәтижелері бойынша анықталған қолдан жасалған белгілері бар монеталар оларды сатып алуға тапсырған жеке, заңды тұлғаларға (олардың өкілдеріне) қайтарылмайды және Ұлттық Банктің филиалы және (немесе) Ұлттық Банктің Орталығы оларды құқық қорғау органдарына береді. Қолдан жасалған белгілері бар монеталардың сатып алу сомасы есептелмейді және төленбейді.</w:t>
      </w:r>
    </w:p>
    <w:p w:rsidR="00C97C77" w:rsidRDefault="00C97C77" w:rsidP="00C97C77">
      <w:pPr>
        <w:pStyle w:val="3"/>
        <w:ind w:left="75" w:firstLine="634"/>
        <w:jc w:val="both"/>
        <w:rPr>
          <w:color w:val="000000"/>
          <w:szCs w:val="28"/>
          <w:lang w:val="kk-KZ"/>
        </w:rPr>
      </w:pPr>
    </w:p>
    <w:p w:rsidR="00C97C77" w:rsidRPr="00C97C77" w:rsidRDefault="00C97C77" w:rsidP="00C97C77">
      <w:pPr>
        <w:pStyle w:val="3"/>
        <w:ind w:left="75" w:firstLine="634"/>
        <w:jc w:val="both"/>
        <w:rPr>
          <w:color w:val="000000"/>
          <w:szCs w:val="28"/>
          <w:lang w:val="kk-KZ"/>
        </w:rPr>
      </w:pPr>
    </w:p>
    <w:p w:rsidR="00C97C77" w:rsidRPr="00C97C77" w:rsidRDefault="00C97C77" w:rsidP="00C97C77">
      <w:pPr>
        <w:pStyle w:val="pc"/>
        <w:rPr>
          <w:sz w:val="28"/>
          <w:szCs w:val="28"/>
          <w:lang w:val="kk-KZ"/>
        </w:rPr>
      </w:pPr>
      <w:r w:rsidRPr="00C97C77">
        <w:rPr>
          <w:rStyle w:val="s1"/>
          <w:rFonts w:ascii="Times New Roman" w:hAnsi="Times New Roman"/>
          <w:sz w:val="28"/>
          <w:szCs w:val="28"/>
          <w:lang w:val="kk-KZ"/>
        </w:rPr>
        <w:t>6-тарау. Инвестициялық монеталарды сауда алаңы арқылы сату</w:t>
      </w:r>
    </w:p>
    <w:p w:rsidR="00C97C77" w:rsidRPr="00C97C77" w:rsidRDefault="00C97C77" w:rsidP="00C97C77">
      <w:pPr>
        <w:pStyle w:val="pj"/>
        <w:rPr>
          <w:sz w:val="28"/>
          <w:szCs w:val="28"/>
        </w:rPr>
      </w:pPr>
      <w:r w:rsidRPr="00C97C77">
        <w:rPr>
          <w:rStyle w:val="s0"/>
          <w:sz w:val="28"/>
          <w:szCs w:val="28"/>
        </w:rPr>
        <w:t> </w:t>
      </w:r>
    </w:p>
    <w:p w:rsidR="00C97C77" w:rsidRPr="0084015B" w:rsidRDefault="0084015B" w:rsidP="00C97C77">
      <w:pPr>
        <w:pStyle w:val="pj"/>
        <w:ind w:firstLine="709"/>
        <w:rPr>
          <w:color w:val="auto"/>
          <w:sz w:val="28"/>
          <w:szCs w:val="28"/>
          <w:lang w:val="kk-KZ"/>
        </w:rPr>
      </w:pPr>
      <w:r w:rsidRPr="0084015B">
        <w:rPr>
          <w:rStyle w:val="s0"/>
          <w:color w:val="auto"/>
          <w:sz w:val="28"/>
          <w:szCs w:val="28"/>
          <w:lang w:val="kk-KZ"/>
        </w:rPr>
        <w:t>24. Ұлттық Банктің инвестициялық монеталарды, оның ішінде инвестициялық монета дайындалған бағалы металдың химиялық таза салмағының грамында (унцияларда) айқындалатын бөліктер (үлестер) бойынша сауда алаңы арқылы сатуы және сатып алуы Қағидалардың 8-тармағының үшінші бөлігіне сәйкес айқындалатын сату бағасы бойынша жүзеге асырылады.</w:t>
      </w:r>
    </w:p>
    <w:p w:rsidR="00C97C77" w:rsidRPr="0084015B" w:rsidRDefault="00C97C77" w:rsidP="00C97C77">
      <w:pPr>
        <w:pStyle w:val="pj"/>
        <w:ind w:firstLine="709"/>
        <w:rPr>
          <w:color w:val="auto"/>
          <w:sz w:val="28"/>
          <w:szCs w:val="28"/>
          <w:lang w:val="kk-KZ"/>
        </w:rPr>
      </w:pPr>
      <w:r w:rsidRPr="0084015B">
        <w:rPr>
          <w:rStyle w:val="s0"/>
          <w:color w:val="auto"/>
          <w:sz w:val="28"/>
          <w:szCs w:val="28"/>
          <w:lang w:val="kk-KZ"/>
        </w:rPr>
        <w:t>25. Жеке және заңды тұлғалардың (олардың өкілдерінің) Ұлттық Банктің филиалында сауда алаңы арқылы сатып алынған инвестициялық монеталарды алуы Ұлттық Банк Басқармасының инвестициялық монеталарды айналысқа шығару туралы қаулысында айқындалған олардың толық салмағын сатып алу (төлеу) шартымен жүзеге асырылады.</w:t>
      </w:r>
    </w:p>
    <w:p w:rsidR="00C97C77" w:rsidRPr="0084015B" w:rsidRDefault="0084015B" w:rsidP="0084015B">
      <w:pPr>
        <w:pStyle w:val="pj"/>
        <w:ind w:firstLine="709"/>
        <w:rPr>
          <w:color w:val="auto"/>
          <w:sz w:val="28"/>
          <w:szCs w:val="28"/>
          <w:lang w:val="kk-KZ"/>
        </w:rPr>
      </w:pPr>
      <w:r w:rsidRPr="0084015B">
        <w:rPr>
          <w:rStyle w:val="s0"/>
          <w:color w:val="auto"/>
          <w:sz w:val="28"/>
          <w:szCs w:val="28"/>
          <w:lang w:val="kk-KZ"/>
        </w:rPr>
        <w:t>26. Ұлттық Банктің филиалында жеке және заңды тұлғалар (олардың өкілдері) алған инвестициялық монеталарды Ұлттық Банктің сатып алуы Қағидалардың 4 және 5-тарауларында көзделген тәртіппен жүргізіледі.</w:t>
      </w:r>
      <w:r w:rsidR="00C97C77" w:rsidRPr="0084015B">
        <w:rPr>
          <w:sz w:val="28"/>
          <w:szCs w:val="28"/>
          <w:lang w:val="kk-KZ"/>
        </w:rPr>
        <w:t> </w:t>
      </w:r>
    </w:p>
    <w:p w:rsidR="002464BC" w:rsidRDefault="003E4822" w:rsidP="0084015B">
      <w:pPr>
        <w:pStyle w:val="3"/>
        <w:ind w:left="75" w:firstLine="634"/>
        <w:jc w:val="right"/>
        <w:rPr>
          <w:color w:val="auto"/>
          <w:sz w:val="24"/>
          <w:lang w:val="kk-KZ"/>
        </w:rPr>
      </w:pPr>
      <w:r w:rsidRPr="00C97C77">
        <w:rPr>
          <w:rStyle w:val="s0"/>
          <w:sz w:val="28"/>
          <w:szCs w:val="28"/>
          <w:lang w:val="kk-KZ"/>
        </w:rPr>
        <w:br w:type="page"/>
      </w:r>
      <w:r w:rsidR="002464BC" w:rsidRPr="008B5A2F">
        <w:rPr>
          <w:color w:val="auto"/>
          <w:sz w:val="24"/>
          <w:lang w:val="kk-KZ"/>
        </w:rPr>
        <w:lastRenderedPageBreak/>
        <w:t>Қазақст</w:t>
      </w:r>
      <w:r w:rsidR="0076429A">
        <w:rPr>
          <w:color w:val="auto"/>
          <w:sz w:val="24"/>
          <w:lang w:val="kk-KZ"/>
        </w:rPr>
        <w:t>ан Республикасы Ұлттық Банкiнiң</w:t>
      </w:r>
    </w:p>
    <w:p w:rsidR="002464BC" w:rsidRDefault="002464BC" w:rsidP="002464BC">
      <w:pPr>
        <w:pStyle w:val="3"/>
        <w:ind w:left="75" w:firstLine="0"/>
        <w:jc w:val="right"/>
        <w:rPr>
          <w:color w:val="auto"/>
          <w:sz w:val="24"/>
          <w:lang w:val="kk-KZ"/>
        </w:rPr>
      </w:pPr>
      <w:r w:rsidRPr="008B5A2F">
        <w:rPr>
          <w:color w:val="auto"/>
          <w:sz w:val="24"/>
          <w:lang w:val="kk-KZ"/>
        </w:rPr>
        <w:t>Қазақстан Республикасы ұлттық</w:t>
      </w:r>
      <w:r>
        <w:rPr>
          <w:color w:val="auto"/>
          <w:sz w:val="24"/>
          <w:lang w:val="kk-KZ"/>
        </w:rPr>
        <w:t xml:space="preserve"> </w:t>
      </w:r>
      <w:r w:rsidR="0076429A">
        <w:rPr>
          <w:color w:val="auto"/>
          <w:sz w:val="24"/>
          <w:lang w:val="kk-KZ"/>
        </w:rPr>
        <w:t>валютасының</w:t>
      </w:r>
    </w:p>
    <w:p w:rsidR="002464BC" w:rsidRDefault="002464BC" w:rsidP="002464BC">
      <w:pPr>
        <w:pStyle w:val="3"/>
        <w:ind w:left="75" w:firstLine="0"/>
        <w:jc w:val="right"/>
        <w:rPr>
          <w:color w:val="auto"/>
          <w:sz w:val="24"/>
          <w:lang w:val="kk-KZ"/>
        </w:rPr>
      </w:pPr>
      <w:r w:rsidRPr="008B5A2F">
        <w:rPr>
          <w:color w:val="auto"/>
          <w:sz w:val="24"/>
          <w:lang w:val="kk-KZ"/>
        </w:rPr>
        <w:t>банкно</w:t>
      </w:r>
      <w:r w:rsidR="0076429A">
        <w:rPr>
          <w:color w:val="auto"/>
          <w:sz w:val="24"/>
          <w:lang w:val="kk-KZ"/>
        </w:rPr>
        <w:t>ттары мен монеталарын сату және</w:t>
      </w:r>
    </w:p>
    <w:p w:rsidR="002464BC" w:rsidRDefault="002464BC" w:rsidP="002464BC">
      <w:pPr>
        <w:pStyle w:val="3"/>
        <w:ind w:left="75" w:firstLine="0"/>
        <w:jc w:val="right"/>
        <w:rPr>
          <w:color w:val="000000"/>
          <w:sz w:val="24"/>
          <w:lang w:val="kk-KZ"/>
        </w:rPr>
      </w:pPr>
      <w:r w:rsidRPr="008B5A2F">
        <w:rPr>
          <w:color w:val="auto"/>
          <w:sz w:val="24"/>
          <w:lang w:val="kk-KZ"/>
        </w:rPr>
        <w:t>сатып алу</w:t>
      </w:r>
      <w:r w:rsidRPr="008B5A2F">
        <w:rPr>
          <w:color w:val="000000"/>
          <w:sz w:val="24"/>
          <w:lang w:val="kk-KZ"/>
        </w:rPr>
        <w:t xml:space="preserve"> қағидалары</w:t>
      </w:r>
      <w:r>
        <w:rPr>
          <w:color w:val="000000"/>
          <w:sz w:val="24"/>
          <w:lang w:val="kk-KZ"/>
        </w:rPr>
        <w:t>на</w:t>
      </w:r>
    </w:p>
    <w:p w:rsidR="002464BC" w:rsidRPr="008B5A2F" w:rsidRDefault="002464BC" w:rsidP="002464BC">
      <w:pPr>
        <w:jc w:val="right"/>
        <w:rPr>
          <w:lang w:val="kk-KZ"/>
        </w:rPr>
      </w:pPr>
      <w:r>
        <w:rPr>
          <w:lang w:val="kk-KZ"/>
        </w:rPr>
        <w:t>1-қосымша</w:t>
      </w:r>
    </w:p>
    <w:p w:rsidR="002464BC" w:rsidRPr="008B5A2F" w:rsidRDefault="002464BC" w:rsidP="002464BC">
      <w:pPr>
        <w:pStyle w:val="a3"/>
        <w:widowControl w:val="0"/>
        <w:ind w:firstLine="720"/>
        <w:jc w:val="right"/>
        <w:rPr>
          <w:sz w:val="24"/>
          <w:szCs w:val="24"/>
          <w:lang w:val="kk-KZ"/>
        </w:rPr>
      </w:pPr>
    </w:p>
    <w:p w:rsidR="002464BC" w:rsidRPr="008B5A2F" w:rsidRDefault="002464BC" w:rsidP="002464BC">
      <w:pPr>
        <w:pStyle w:val="a3"/>
        <w:widowControl w:val="0"/>
        <w:ind w:firstLine="720"/>
        <w:jc w:val="right"/>
        <w:rPr>
          <w:sz w:val="24"/>
          <w:szCs w:val="24"/>
          <w:lang w:val="kk-KZ"/>
        </w:rPr>
      </w:pPr>
    </w:p>
    <w:p w:rsidR="002464BC" w:rsidRPr="00CC044F" w:rsidRDefault="00381BAB" w:rsidP="002464BC">
      <w:pPr>
        <w:pStyle w:val="a3"/>
        <w:widowControl w:val="0"/>
        <w:ind w:firstLine="720"/>
        <w:jc w:val="right"/>
        <w:rPr>
          <w:sz w:val="24"/>
          <w:szCs w:val="24"/>
          <w:lang w:val="kk-KZ"/>
        </w:rPr>
      </w:pPr>
      <w:r>
        <w:rPr>
          <w:sz w:val="24"/>
          <w:szCs w:val="24"/>
          <w:lang w:val="kk-KZ"/>
        </w:rPr>
        <w:t>Н</w:t>
      </w:r>
      <w:r w:rsidR="002464BC">
        <w:rPr>
          <w:sz w:val="24"/>
          <w:szCs w:val="24"/>
          <w:lang w:val="kk-KZ"/>
        </w:rPr>
        <w:t>ысан</w:t>
      </w:r>
    </w:p>
    <w:p w:rsidR="002464BC" w:rsidRPr="002464BC" w:rsidRDefault="002464BC" w:rsidP="002464BC">
      <w:pPr>
        <w:pStyle w:val="a3"/>
        <w:widowControl w:val="0"/>
        <w:ind w:firstLine="720"/>
        <w:jc w:val="right"/>
        <w:rPr>
          <w:sz w:val="24"/>
          <w:szCs w:val="24"/>
          <w:lang w:val="kk-KZ"/>
        </w:rPr>
      </w:pPr>
    </w:p>
    <w:p w:rsidR="002464BC" w:rsidRPr="002464BC" w:rsidRDefault="002464BC" w:rsidP="002464BC">
      <w:pPr>
        <w:pStyle w:val="a3"/>
        <w:widowControl w:val="0"/>
        <w:ind w:firstLine="720"/>
        <w:jc w:val="right"/>
        <w:rPr>
          <w:sz w:val="24"/>
          <w:szCs w:val="24"/>
          <w:lang w:val="kk-KZ"/>
        </w:rPr>
      </w:pPr>
    </w:p>
    <w:p w:rsidR="002464BC" w:rsidRPr="00191484" w:rsidRDefault="0084015B" w:rsidP="0084015B">
      <w:pPr>
        <w:widowControl w:val="0"/>
        <w:jc w:val="center"/>
        <w:rPr>
          <w:lang w:val="kk-KZ"/>
        </w:rPr>
      </w:pPr>
      <w:r w:rsidRPr="0084015B">
        <w:rPr>
          <w:lang w:val="kk-KZ"/>
        </w:rPr>
        <w:t>Жеке тұлғаның инвестициялық және (немесе) коллекциялық монеталарды сатып алу үшін тапсыруға арналған</w:t>
      </w:r>
      <w:r>
        <w:rPr>
          <w:lang w:val="kk-KZ"/>
        </w:rPr>
        <w:t xml:space="preserve"> </w:t>
      </w:r>
      <w:r w:rsidRPr="0084015B">
        <w:rPr>
          <w:lang w:val="kk-KZ"/>
        </w:rPr>
        <w:t xml:space="preserve"> өтініші</w:t>
      </w:r>
    </w:p>
    <w:p w:rsidR="002464BC" w:rsidRPr="00E14AFA" w:rsidRDefault="002464BC" w:rsidP="002464BC">
      <w:pPr>
        <w:widowControl w:val="0"/>
        <w:jc w:val="center"/>
        <w:rPr>
          <w:lang w:val="kk-KZ"/>
        </w:rPr>
      </w:pPr>
    </w:p>
    <w:p w:rsidR="002464BC" w:rsidRPr="002464BC" w:rsidRDefault="002464BC" w:rsidP="002464BC">
      <w:pPr>
        <w:widowControl w:val="0"/>
        <w:rPr>
          <w:lang w:val="kk-KZ"/>
        </w:rPr>
      </w:pPr>
      <w:r w:rsidRPr="002464BC">
        <w:rPr>
          <w:lang w:val="kk-KZ"/>
        </w:rPr>
        <w:t>______________</w:t>
      </w:r>
      <w:r w:rsidR="00631374">
        <w:rPr>
          <w:lang w:val="kk-KZ"/>
        </w:rPr>
        <w:t xml:space="preserve"> </w:t>
      </w:r>
      <w:r>
        <w:rPr>
          <w:lang w:val="kk-KZ"/>
        </w:rPr>
        <w:t>қаласы</w:t>
      </w:r>
      <w:r w:rsidRPr="002464BC">
        <w:rPr>
          <w:lang w:val="kk-KZ"/>
        </w:rPr>
        <w:tab/>
      </w:r>
      <w:r w:rsidRPr="002464BC">
        <w:rPr>
          <w:lang w:val="kk-KZ"/>
        </w:rPr>
        <w:tab/>
        <w:t xml:space="preserve">                         </w:t>
      </w:r>
      <w:r w:rsidRPr="002464BC">
        <w:rPr>
          <w:lang w:val="kk-KZ"/>
        </w:rPr>
        <w:tab/>
        <w:t xml:space="preserve">   </w:t>
      </w:r>
      <w:r w:rsidR="00BE3D08">
        <w:rPr>
          <w:lang w:val="kk-KZ"/>
        </w:rPr>
        <w:t xml:space="preserve"> </w:t>
      </w:r>
      <w:r w:rsidRPr="002464BC">
        <w:rPr>
          <w:lang w:val="kk-KZ"/>
        </w:rPr>
        <w:t xml:space="preserve">   </w:t>
      </w:r>
      <w:r w:rsidR="00BE3D08">
        <w:rPr>
          <w:lang w:val="kk-KZ"/>
        </w:rPr>
        <w:t xml:space="preserve"> </w:t>
      </w:r>
      <w:r w:rsidRPr="002464BC">
        <w:rPr>
          <w:lang w:val="kk-KZ"/>
        </w:rPr>
        <w:t xml:space="preserve"> 20___ </w:t>
      </w:r>
      <w:r>
        <w:rPr>
          <w:lang w:val="kk-KZ"/>
        </w:rPr>
        <w:t>жылғы</w:t>
      </w:r>
      <w:r w:rsidRPr="002464BC">
        <w:rPr>
          <w:lang w:val="kk-KZ"/>
        </w:rPr>
        <w:t xml:space="preserve"> «___» ___________</w:t>
      </w:r>
    </w:p>
    <w:p w:rsidR="002464BC" w:rsidRPr="002464BC" w:rsidRDefault="002464BC" w:rsidP="002464BC">
      <w:pPr>
        <w:widowControl w:val="0"/>
        <w:rPr>
          <w:lang w:val="kk-KZ"/>
        </w:rPr>
      </w:pPr>
    </w:p>
    <w:p w:rsidR="002464BC" w:rsidRPr="002464BC" w:rsidRDefault="002464BC" w:rsidP="002464BC">
      <w:pPr>
        <w:widowControl w:val="0"/>
        <w:ind w:firstLine="709"/>
        <w:rPr>
          <w:lang w:val="kk-KZ"/>
        </w:rPr>
      </w:pPr>
      <w:r>
        <w:rPr>
          <w:lang w:val="kk-KZ"/>
        </w:rPr>
        <w:t>Мен</w:t>
      </w:r>
      <w:r w:rsidRPr="002464BC">
        <w:rPr>
          <w:lang w:val="kk-KZ"/>
        </w:rPr>
        <w:t>,_____________________________________________________________________,</w:t>
      </w:r>
    </w:p>
    <w:p w:rsidR="002464BC" w:rsidRPr="002464BC" w:rsidRDefault="0084015B" w:rsidP="0084015B">
      <w:pPr>
        <w:widowControl w:val="0"/>
        <w:jc w:val="center"/>
        <w:rPr>
          <w:lang w:val="kk-KZ"/>
        </w:rPr>
      </w:pPr>
      <w:r w:rsidRPr="0084015B">
        <w:rPr>
          <w:lang w:val="kk-KZ"/>
        </w:rPr>
        <w:t>(жеке тұлғаның не оның инвестициялық және (немесе) коллекциялық монеталарды сатып алу үшін тапсыруға өкілеттігін растайтын құжат бойынша оның өкілінің тегі, аты, әкесінің аты (ол бар болса))</w:t>
      </w:r>
    </w:p>
    <w:p w:rsidR="002464BC" w:rsidRPr="002464BC" w:rsidRDefault="0084015B" w:rsidP="002464BC">
      <w:pPr>
        <w:widowControl w:val="0"/>
        <w:jc w:val="both"/>
        <w:rPr>
          <w:lang w:val="kk-KZ"/>
        </w:rPr>
      </w:pPr>
      <w:r w:rsidRPr="0084015B">
        <w:rPr>
          <w:lang w:val="kk-KZ"/>
        </w:rPr>
        <w:t xml:space="preserve">осы арқылы өз атымнан (сенімгердің атынан) мәміле жасайтынымды растаймын және </w:t>
      </w:r>
      <w:r w:rsidR="002464BC" w:rsidRPr="002464BC">
        <w:rPr>
          <w:lang w:val="kk-KZ"/>
        </w:rPr>
        <w:t>______________________</w:t>
      </w:r>
      <w:r w:rsidRPr="002464BC">
        <w:rPr>
          <w:lang w:val="kk-KZ"/>
        </w:rPr>
        <w:t>____________________________</w:t>
      </w:r>
      <w:r w:rsidR="002464BC" w:rsidRPr="002464BC">
        <w:rPr>
          <w:lang w:val="kk-KZ"/>
        </w:rPr>
        <w:t>___</w:t>
      </w:r>
      <w:r w:rsidR="00BE3D08" w:rsidRPr="002464BC">
        <w:rPr>
          <w:lang w:val="kk-KZ"/>
        </w:rPr>
        <w:t>______</w:t>
      </w:r>
      <w:r w:rsidR="002464BC" w:rsidRPr="002464BC">
        <w:rPr>
          <w:lang w:val="kk-KZ"/>
        </w:rPr>
        <w:t>____________________</w:t>
      </w:r>
    </w:p>
    <w:p w:rsidR="002464BC" w:rsidRPr="002464BC" w:rsidRDefault="002464BC" w:rsidP="0084015B">
      <w:pPr>
        <w:widowControl w:val="0"/>
        <w:jc w:val="center"/>
        <w:rPr>
          <w:lang w:val="kk-KZ"/>
        </w:rPr>
      </w:pPr>
      <w:r w:rsidRPr="002464BC">
        <w:rPr>
          <w:lang w:val="kk-KZ"/>
        </w:rPr>
        <w:t>(</w:t>
      </w:r>
      <w:r>
        <w:rPr>
          <w:lang w:val="kk-KZ"/>
        </w:rPr>
        <w:t>Ұлттық Банктің филиалының немесе Орталығының атауы</w:t>
      </w:r>
      <w:r w:rsidRPr="002464BC">
        <w:rPr>
          <w:lang w:val="kk-KZ"/>
        </w:rPr>
        <w:t>)</w:t>
      </w:r>
    </w:p>
    <w:p w:rsidR="0084015B" w:rsidRPr="0084015B" w:rsidRDefault="0084015B" w:rsidP="0084015B">
      <w:pPr>
        <w:widowControl w:val="0"/>
        <w:ind w:firstLine="709"/>
        <w:jc w:val="both"/>
        <w:rPr>
          <w:lang w:val="kk-KZ"/>
        </w:rPr>
      </w:pPr>
      <w:r w:rsidRPr="0084015B">
        <w:rPr>
          <w:lang w:val="kk-KZ"/>
        </w:rPr>
        <w:t>осы өтініштің 1-кестесінде көрсетілген деректер бойынша монетаны (монеталарды) сатып алуға қабылдауды сұраймын, сондай-ақ:</w:t>
      </w:r>
    </w:p>
    <w:p w:rsidR="0084015B" w:rsidRPr="0084015B" w:rsidRDefault="0084015B" w:rsidP="0084015B">
      <w:pPr>
        <w:widowControl w:val="0"/>
        <w:ind w:firstLine="709"/>
        <w:jc w:val="both"/>
        <w:rPr>
          <w:lang w:val="kk-KZ"/>
        </w:rPr>
      </w:pPr>
      <w:r w:rsidRPr="0084015B">
        <w:rPr>
          <w:lang w:val="kk-KZ"/>
        </w:rPr>
        <w:t>1) салдарынан монета (монеталар) қайтарылуға жатпайтын, бұзу әдісімен сараптама жүргізуге;</w:t>
      </w:r>
    </w:p>
    <w:p w:rsidR="0084015B" w:rsidRPr="0084015B" w:rsidRDefault="0084015B" w:rsidP="0084015B">
      <w:pPr>
        <w:widowControl w:val="0"/>
        <w:ind w:firstLine="709"/>
        <w:jc w:val="both"/>
        <w:rPr>
          <w:lang w:val="kk-KZ"/>
        </w:rPr>
      </w:pPr>
      <w:r w:rsidRPr="0084015B">
        <w:rPr>
          <w:lang w:val="kk-KZ"/>
        </w:rPr>
        <w:t>2) «Дербес деректер және оларды қорғау туралы» Қазақстан Республикасының Заңына сәйкес менің дербес деректерімді (сенімгердің дербес деректерін) жинауға, өңдеуге және таратуға;</w:t>
      </w:r>
    </w:p>
    <w:p w:rsidR="0084015B" w:rsidRPr="0084015B" w:rsidRDefault="0084015B" w:rsidP="0084015B">
      <w:pPr>
        <w:widowControl w:val="0"/>
        <w:ind w:firstLine="709"/>
        <w:jc w:val="both"/>
        <w:rPr>
          <w:lang w:val="kk-KZ"/>
        </w:rPr>
      </w:pPr>
      <w:r w:rsidRPr="0084015B">
        <w:rPr>
          <w:lang w:val="kk-KZ"/>
        </w:rPr>
        <w:t>3) Қағидалардың 19-тармағына сәйкес есептелген сатып алу сомасын алуға;</w:t>
      </w:r>
    </w:p>
    <w:p w:rsidR="002464BC" w:rsidRPr="0084015B" w:rsidRDefault="0084015B" w:rsidP="0084015B">
      <w:pPr>
        <w:widowControl w:val="0"/>
        <w:ind w:firstLine="709"/>
        <w:jc w:val="both"/>
        <w:rPr>
          <w:lang w:val="kk-KZ"/>
        </w:rPr>
      </w:pPr>
      <w:r w:rsidRPr="0084015B">
        <w:rPr>
          <w:lang w:val="kk-KZ"/>
        </w:rPr>
        <w:t>4) ақшаны қолма-қол ақшасыз нысанда алуға және егер монетадағы химиялық таза бағалы металл салмағының құны үшін төлем сомасы ақша аудару үшін комиссия сомасын шегергенде 10000000 (он миллион) теңгеден асқан жағдайда, ақшаны осы өтініштің 2-кестесінде көрсетілген шотқа аударуға келісім беремін.</w:t>
      </w:r>
    </w:p>
    <w:p w:rsidR="002464BC" w:rsidRPr="0084015B" w:rsidRDefault="002464BC" w:rsidP="00FF790B">
      <w:pPr>
        <w:widowControl w:val="0"/>
        <w:rPr>
          <w:lang w:val="kk-KZ"/>
        </w:rPr>
      </w:pPr>
    </w:p>
    <w:p w:rsidR="002464BC" w:rsidRPr="00793A47" w:rsidRDefault="002464BC" w:rsidP="0084015B">
      <w:pPr>
        <w:widowControl w:val="0"/>
        <w:jc w:val="right"/>
        <w:rPr>
          <w:lang w:val="kk-KZ"/>
        </w:rPr>
      </w:pPr>
      <w:r w:rsidRPr="00311FC9">
        <w:t>1</w:t>
      </w:r>
      <w:r>
        <w:rPr>
          <w:lang w:val="kk-KZ"/>
        </w:rPr>
        <w:t>-кесте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88"/>
        <w:gridCol w:w="1701"/>
        <w:gridCol w:w="1559"/>
        <w:gridCol w:w="1701"/>
        <w:gridCol w:w="1417"/>
        <w:gridCol w:w="1133"/>
      </w:tblGrid>
      <w:tr w:rsidR="002464BC" w:rsidRPr="00A52B1F" w:rsidTr="00EB2506">
        <w:trPr>
          <w:trHeight w:val="435"/>
          <w:jc w:val="center"/>
        </w:trPr>
        <w:tc>
          <w:tcPr>
            <w:tcW w:w="540" w:type="dxa"/>
            <w:vAlign w:val="center"/>
          </w:tcPr>
          <w:p w:rsidR="002464BC" w:rsidRPr="00311FC9" w:rsidRDefault="002464BC" w:rsidP="00FF790B">
            <w:pPr>
              <w:widowControl w:val="0"/>
              <w:jc w:val="center"/>
              <w:rPr>
                <w:sz w:val="20"/>
                <w:szCs w:val="20"/>
              </w:rPr>
            </w:pPr>
            <w:r w:rsidRPr="00311FC9">
              <w:rPr>
                <w:sz w:val="20"/>
                <w:szCs w:val="20"/>
              </w:rPr>
              <w:t xml:space="preserve">№ </w:t>
            </w:r>
          </w:p>
        </w:tc>
        <w:tc>
          <w:tcPr>
            <w:tcW w:w="1588" w:type="dxa"/>
            <w:vAlign w:val="center"/>
          </w:tcPr>
          <w:p w:rsidR="002464BC" w:rsidRPr="00793A47" w:rsidRDefault="002464BC" w:rsidP="00FF790B">
            <w:pPr>
              <w:widowControl w:val="0"/>
              <w:jc w:val="center"/>
              <w:rPr>
                <w:sz w:val="20"/>
                <w:szCs w:val="20"/>
                <w:lang w:val="kk-KZ"/>
              </w:rPr>
            </w:pPr>
            <w:r w:rsidRPr="00311FC9">
              <w:rPr>
                <w:sz w:val="20"/>
                <w:szCs w:val="20"/>
              </w:rPr>
              <w:t>Монет</w:t>
            </w:r>
            <w:r>
              <w:rPr>
                <w:sz w:val="20"/>
                <w:szCs w:val="20"/>
                <w:lang w:val="kk-KZ"/>
              </w:rPr>
              <w:t>аның атауы</w:t>
            </w:r>
          </w:p>
        </w:tc>
        <w:tc>
          <w:tcPr>
            <w:tcW w:w="1701" w:type="dxa"/>
            <w:vAlign w:val="center"/>
          </w:tcPr>
          <w:p w:rsidR="002464BC" w:rsidRPr="00311FC9" w:rsidRDefault="002464BC" w:rsidP="00FF790B">
            <w:pPr>
              <w:widowControl w:val="0"/>
              <w:jc w:val="center"/>
              <w:rPr>
                <w:sz w:val="20"/>
                <w:szCs w:val="20"/>
              </w:rPr>
            </w:pPr>
            <w:r>
              <w:rPr>
                <w:sz w:val="20"/>
                <w:szCs w:val="20"/>
                <w:lang w:val="kk-KZ"/>
              </w:rPr>
              <w:t>М</w:t>
            </w:r>
            <w:r w:rsidRPr="00311FC9">
              <w:rPr>
                <w:sz w:val="20"/>
                <w:szCs w:val="20"/>
              </w:rPr>
              <w:t>онет</w:t>
            </w:r>
            <w:r>
              <w:rPr>
                <w:sz w:val="20"/>
                <w:szCs w:val="20"/>
                <w:lang w:val="kk-KZ"/>
              </w:rPr>
              <w:t>аның түрі</w:t>
            </w:r>
            <w:r w:rsidRPr="00311FC9">
              <w:rPr>
                <w:sz w:val="20"/>
                <w:szCs w:val="20"/>
              </w:rPr>
              <w:t xml:space="preserve"> (инвестици</w:t>
            </w:r>
            <w:r>
              <w:rPr>
                <w:sz w:val="20"/>
                <w:szCs w:val="20"/>
                <w:lang w:val="kk-KZ"/>
              </w:rPr>
              <w:t>ялық немесе</w:t>
            </w:r>
            <w:r w:rsidRPr="00311FC9">
              <w:rPr>
                <w:sz w:val="20"/>
                <w:szCs w:val="20"/>
              </w:rPr>
              <w:t xml:space="preserve"> коллекци</w:t>
            </w:r>
            <w:r>
              <w:rPr>
                <w:sz w:val="20"/>
                <w:szCs w:val="20"/>
                <w:lang w:val="kk-KZ"/>
              </w:rPr>
              <w:t>ялық</w:t>
            </w:r>
            <w:r w:rsidRPr="00311FC9">
              <w:rPr>
                <w:sz w:val="20"/>
                <w:szCs w:val="20"/>
              </w:rPr>
              <w:t>)</w:t>
            </w:r>
          </w:p>
        </w:tc>
        <w:tc>
          <w:tcPr>
            <w:tcW w:w="1559" w:type="dxa"/>
            <w:vAlign w:val="center"/>
          </w:tcPr>
          <w:p w:rsidR="002464BC" w:rsidRPr="00311FC9" w:rsidRDefault="002464BC" w:rsidP="00FF790B">
            <w:pPr>
              <w:widowControl w:val="0"/>
              <w:jc w:val="center"/>
              <w:rPr>
                <w:sz w:val="20"/>
                <w:szCs w:val="20"/>
              </w:rPr>
            </w:pPr>
            <w:r w:rsidRPr="00311FC9">
              <w:rPr>
                <w:sz w:val="20"/>
                <w:szCs w:val="20"/>
              </w:rPr>
              <w:t>Номинал</w:t>
            </w:r>
            <w:r>
              <w:rPr>
                <w:sz w:val="20"/>
                <w:szCs w:val="20"/>
                <w:lang w:val="kk-KZ"/>
              </w:rPr>
              <w:t>ы</w:t>
            </w:r>
            <w:r w:rsidRPr="00311FC9">
              <w:rPr>
                <w:sz w:val="20"/>
                <w:szCs w:val="20"/>
              </w:rPr>
              <w:t xml:space="preserve"> те</w:t>
            </w:r>
            <w:r>
              <w:rPr>
                <w:sz w:val="20"/>
                <w:szCs w:val="20"/>
                <w:lang w:val="kk-KZ"/>
              </w:rPr>
              <w:t>ң</w:t>
            </w:r>
            <w:r w:rsidRPr="00311FC9">
              <w:rPr>
                <w:sz w:val="20"/>
                <w:szCs w:val="20"/>
              </w:rPr>
              <w:t>ге</w:t>
            </w:r>
            <w:r>
              <w:rPr>
                <w:sz w:val="20"/>
                <w:szCs w:val="20"/>
                <w:lang w:val="kk-KZ"/>
              </w:rPr>
              <w:t>мен</w:t>
            </w:r>
            <w:r w:rsidRPr="00311FC9">
              <w:rPr>
                <w:sz w:val="20"/>
                <w:szCs w:val="20"/>
              </w:rPr>
              <w:t xml:space="preserve"> (цифр</w:t>
            </w:r>
            <w:r>
              <w:rPr>
                <w:sz w:val="20"/>
                <w:szCs w:val="20"/>
                <w:lang w:val="kk-KZ"/>
              </w:rPr>
              <w:t>мен және жазумен</w:t>
            </w:r>
            <w:r w:rsidRPr="00311FC9">
              <w:rPr>
                <w:sz w:val="20"/>
                <w:szCs w:val="20"/>
              </w:rPr>
              <w:t xml:space="preserve">) </w:t>
            </w:r>
          </w:p>
        </w:tc>
        <w:tc>
          <w:tcPr>
            <w:tcW w:w="1701" w:type="dxa"/>
            <w:vAlign w:val="center"/>
          </w:tcPr>
          <w:p w:rsidR="002464BC" w:rsidRPr="00311FC9" w:rsidRDefault="002464BC" w:rsidP="00FF790B">
            <w:pPr>
              <w:widowControl w:val="0"/>
              <w:jc w:val="center"/>
              <w:rPr>
                <w:sz w:val="20"/>
                <w:szCs w:val="20"/>
              </w:rPr>
            </w:pPr>
            <w:r>
              <w:rPr>
                <w:sz w:val="20"/>
                <w:szCs w:val="20"/>
                <w:lang w:val="kk-KZ"/>
              </w:rPr>
              <w:t>Саны</w:t>
            </w:r>
            <w:r w:rsidRPr="00311FC9">
              <w:rPr>
                <w:sz w:val="20"/>
                <w:szCs w:val="20"/>
              </w:rPr>
              <w:t>,</w:t>
            </w:r>
            <w:r>
              <w:rPr>
                <w:sz w:val="20"/>
                <w:szCs w:val="20"/>
                <w:lang w:val="kk-KZ"/>
              </w:rPr>
              <w:t xml:space="preserve"> дана</w:t>
            </w:r>
            <w:r w:rsidRPr="00311FC9">
              <w:rPr>
                <w:sz w:val="20"/>
                <w:szCs w:val="20"/>
              </w:rPr>
              <w:t xml:space="preserve"> (цифр</w:t>
            </w:r>
            <w:r>
              <w:rPr>
                <w:sz w:val="20"/>
                <w:szCs w:val="20"/>
                <w:lang w:val="kk-KZ"/>
              </w:rPr>
              <w:t>мен және жазумен</w:t>
            </w:r>
            <w:r w:rsidRPr="00311FC9">
              <w:rPr>
                <w:sz w:val="20"/>
                <w:szCs w:val="20"/>
              </w:rPr>
              <w:t xml:space="preserve">) </w:t>
            </w:r>
          </w:p>
        </w:tc>
        <w:tc>
          <w:tcPr>
            <w:tcW w:w="1417" w:type="dxa"/>
            <w:vAlign w:val="center"/>
          </w:tcPr>
          <w:p w:rsidR="002464BC" w:rsidRPr="00311FC9" w:rsidRDefault="002464BC" w:rsidP="00FF790B">
            <w:pPr>
              <w:widowControl w:val="0"/>
              <w:jc w:val="center"/>
              <w:rPr>
                <w:sz w:val="20"/>
                <w:szCs w:val="20"/>
              </w:rPr>
            </w:pPr>
            <w:r>
              <w:rPr>
                <w:sz w:val="20"/>
                <w:szCs w:val="20"/>
                <w:lang w:val="kk-KZ"/>
              </w:rPr>
              <w:t>Монетада көрсетілген металдың түрі</w:t>
            </w:r>
          </w:p>
        </w:tc>
        <w:tc>
          <w:tcPr>
            <w:tcW w:w="1133" w:type="dxa"/>
            <w:vAlign w:val="center"/>
          </w:tcPr>
          <w:p w:rsidR="002464BC" w:rsidRPr="00311FC9" w:rsidRDefault="002464BC" w:rsidP="00BE3D08">
            <w:pPr>
              <w:widowControl w:val="0"/>
              <w:jc w:val="center"/>
              <w:rPr>
                <w:sz w:val="20"/>
                <w:szCs w:val="20"/>
                <w:vertAlign w:val="superscript"/>
              </w:rPr>
            </w:pPr>
            <w:r>
              <w:rPr>
                <w:sz w:val="20"/>
                <w:szCs w:val="20"/>
                <w:lang w:val="kk-KZ"/>
              </w:rPr>
              <w:t xml:space="preserve">Монетада граммен </w:t>
            </w:r>
            <w:r w:rsidRPr="00311FC9">
              <w:rPr>
                <w:sz w:val="20"/>
                <w:szCs w:val="20"/>
              </w:rPr>
              <w:t>(унция</w:t>
            </w:r>
            <w:r>
              <w:rPr>
                <w:sz w:val="20"/>
                <w:szCs w:val="20"/>
                <w:lang w:val="kk-KZ"/>
              </w:rPr>
              <w:t>-мен</w:t>
            </w:r>
            <w:r w:rsidRPr="00311FC9">
              <w:rPr>
                <w:sz w:val="20"/>
                <w:szCs w:val="20"/>
              </w:rPr>
              <w:t>)</w:t>
            </w:r>
            <w:r>
              <w:rPr>
                <w:sz w:val="20"/>
                <w:szCs w:val="20"/>
                <w:lang w:val="kk-KZ"/>
              </w:rPr>
              <w:t xml:space="preserve"> көрсетіл-ген салмағы</w:t>
            </w:r>
          </w:p>
        </w:tc>
      </w:tr>
      <w:tr w:rsidR="002464BC" w:rsidRPr="00A52B1F" w:rsidTr="00EB2506">
        <w:trPr>
          <w:trHeight w:val="315"/>
          <w:jc w:val="center"/>
        </w:trPr>
        <w:tc>
          <w:tcPr>
            <w:tcW w:w="540" w:type="dxa"/>
          </w:tcPr>
          <w:p w:rsidR="002464BC" w:rsidRPr="00311FC9" w:rsidRDefault="002464BC" w:rsidP="00FF790B">
            <w:pPr>
              <w:widowControl w:val="0"/>
              <w:jc w:val="center"/>
              <w:rPr>
                <w:sz w:val="20"/>
                <w:szCs w:val="20"/>
              </w:rPr>
            </w:pPr>
            <w:r w:rsidRPr="00311FC9">
              <w:rPr>
                <w:sz w:val="20"/>
                <w:szCs w:val="20"/>
              </w:rPr>
              <w:t>1</w:t>
            </w:r>
          </w:p>
        </w:tc>
        <w:tc>
          <w:tcPr>
            <w:tcW w:w="1588" w:type="dxa"/>
          </w:tcPr>
          <w:p w:rsidR="002464BC" w:rsidRPr="00311FC9" w:rsidRDefault="002464BC" w:rsidP="00FF790B">
            <w:pPr>
              <w:widowControl w:val="0"/>
              <w:jc w:val="center"/>
              <w:rPr>
                <w:sz w:val="20"/>
                <w:szCs w:val="20"/>
              </w:rPr>
            </w:pPr>
            <w:r w:rsidRPr="00311FC9">
              <w:rPr>
                <w:sz w:val="20"/>
                <w:szCs w:val="20"/>
              </w:rPr>
              <w:t>2</w:t>
            </w:r>
          </w:p>
        </w:tc>
        <w:tc>
          <w:tcPr>
            <w:tcW w:w="1701" w:type="dxa"/>
          </w:tcPr>
          <w:p w:rsidR="002464BC" w:rsidRPr="00311FC9" w:rsidRDefault="002464BC" w:rsidP="00FF790B">
            <w:pPr>
              <w:widowControl w:val="0"/>
              <w:jc w:val="center"/>
              <w:rPr>
                <w:sz w:val="20"/>
                <w:szCs w:val="20"/>
              </w:rPr>
            </w:pPr>
            <w:r w:rsidRPr="00311FC9">
              <w:rPr>
                <w:sz w:val="20"/>
                <w:szCs w:val="20"/>
              </w:rPr>
              <w:t>3</w:t>
            </w:r>
          </w:p>
        </w:tc>
        <w:tc>
          <w:tcPr>
            <w:tcW w:w="1559" w:type="dxa"/>
          </w:tcPr>
          <w:p w:rsidR="002464BC" w:rsidRPr="00311FC9" w:rsidRDefault="002464BC" w:rsidP="00FF790B">
            <w:pPr>
              <w:widowControl w:val="0"/>
              <w:jc w:val="center"/>
              <w:rPr>
                <w:sz w:val="20"/>
                <w:szCs w:val="20"/>
              </w:rPr>
            </w:pPr>
            <w:r w:rsidRPr="00311FC9">
              <w:rPr>
                <w:sz w:val="20"/>
                <w:szCs w:val="20"/>
              </w:rPr>
              <w:t>4</w:t>
            </w:r>
          </w:p>
        </w:tc>
        <w:tc>
          <w:tcPr>
            <w:tcW w:w="1701" w:type="dxa"/>
          </w:tcPr>
          <w:p w:rsidR="002464BC" w:rsidRPr="00311FC9" w:rsidRDefault="002464BC" w:rsidP="00FF790B">
            <w:pPr>
              <w:widowControl w:val="0"/>
              <w:jc w:val="center"/>
              <w:rPr>
                <w:sz w:val="20"/>
                <w:szCs w:val="20"/>
              </w:rPr>
            </w:pPr>
            <w:r w:rsidRPr="00311FC9">
              <w:rPr>
                <w:sz w:val="20"/>
                <w:szCs w:val="20"/>
              </w:rPr>
              <w:t>5</w:t>
            </w:r>
          </w:p>
        </w:tc>
        <w:tc>
          <w:tcPr>
            <w:tcW w:w="1417" w:type="dxa"/>
          </w:tcPr>
          <w:p w:rsidR="002464BC" w:rsidRPr="00311FC9" w:rsidRDefault="002464BC" w:rsidP="00FF790B">
            <w:pPr>
              <w:widowControl w:val="0"/>
              <w:jc w:val="center"/>
              <w:rPr>
                <w:sz w:val="20"/>
                <w:szCs w:val="20"/>
              </w:rPr>
            </w:pPr>
            <w:r w:rsidRPr="00311FC9">
              <w:rPr>
                <w:sz w:val="20"/>
                <w:szCs w:val="20"/>
              </w:rPr>
              <w:t>6</w:t>
            </w:r>
          </w:p>
        </w:tc>
        <w:tc>
          <w:tcPr>
            <w:tcW w:w="1133" w:type="dxa"/>
          </w:tcPr>
          <w:p w:rsidR="002464BC" w:rsidRPr="00311FC9" w:rsidRDefault="002464BC" w:rsidP="00FF790B">
            <w:pPr>
              <w:widowControl w:val="0"/>
              <w:jc w:val="center"/>
              <w:rPr>
                <w:sz w:val="20"/>
                <w:szCs w:val="20"/>
              </w:rPr>
            </w:pPr>
            <w:r w:rsidRPr="00311FC9">
              <w:rPr>
                <w:sz w:val="20"/>
                <w:szCs w:val="20"/>
              </w:rPr>
              <w:t>7</w:t>
            </w:r>
          </w:p>
        </w:tc>
      </w:tr>
      <w:tr w:rsidR="002464BC" w:rsidRPr="00A52B1F" w:rsidTr="00EB2506">
        <w:trPr>
          <w:trHeight w:val="315"/>
          <w:jc w:val="center"/>
        </w:trPr>
        <w:tc>
          <w:tcPr>
            <w:tcW w:w="540" w:type="dxa"/>
          </w:tcPr>
          <w:p w:rsidR="002464BC" w:rsidRPr="00311FC9" w:rsidRDefault="002464BC" w:rsidP="00FF790B">
            <w:pPr>
              <w:widowControl w:val="0"/>
              <w:jc w:val="center"/>
              <w:rPr>
                <w:sz w:val="20"/>
                <w:szCs w:val="20"/>
              </w:rPr>
            </w:pPr>
            <w:r w:rsidRPr="00311FC9">
              <w:rPr>
                <w:sz w:val="20"/>
                <w:szCs w:val="20"/>
              </w:rPr>
              <w:t>1</w:t>
            </w:r>
          </w:p>
        </w:tc>
        <w:tc>
          <w:tcPr>
            <w:tcW w:w="1588" w:type="dxa"/>
          </w:tcPr>
          <w:p w:rsidR="002464BC" w:rsidRPr="00311FC9" w:rsidRDefault="002464BC" w:rsidP="00FF790B">
            <w:pPr>
              <w:widowControl w:val="0"/>
              <w:rPr>
                <w:sz w:val="20"/>
                <w:szCs w:val="20"/>
              </w:rPr>
            </w:pPr>
          </w:p>
        </w:tc>
        <w:tc>
          <w:tcPr>
            <w:tcW w:w="1701" w:type="dxa"/>
          </w:tcPr>
          <w:p w:rsidR="002464BC" w:rsidRPr="00311FC9" w:rsidRDefault="002464BC" w:rsidP="00FF790B">
            <w:pPr>
              <w:widowControl w:val="0"/>
              <w:rPr>
                <w:sz w:val="20"/>
                <w:szCs w:val="20"/>
              </w:rPr>
            </w:pPr>
          </w:p>
        </w:tc>
        <w:tc>
          <w:tcPr>
            <w:tcW w:w="1559" w:type="dxa"/>
          </w:tcPr>
          <w:p w:rsidR="002464BC" w:rsidRPr="00311FC9" w:rsidRDefault="002464BC" w:rsidP="00FF790B">
            <w:pPr>
              <w:widowControl w:val="0"/>
              <w:rPr>
                <w:sz w:val="20"/>
                <w:szCs w:val="20"/>
              </w:rPr>
            </w:pPr>
          </w:p>
        </w:tc>
        <w:tc>
          <w:tcPr>
            <w:tcW w:w="1701" w:type="dxa"/>
          </w:tcPr>
          <w:p w:rsidR="002464BC" w:rsidRPr="00311FC9" w:rsidRDefault="002464BC" w:rsidP="00FF790B">
            <w:pPr>
              <w:widowControl w:val="0"/>
              <w:rPr>
                <w:sz w:val="20"/>
                <w:szCs w:val="20"/>
              </w:rPr>
            </w:pPr>
          </w:p>
        </w:tc>
        <w:tc>
          <w:tcPr>
            <w:tcW w:w="1417" w:type="dxa"/>
          </w:tcPr>
          <w:p w:rsidR="002464BC" w:rsidRPr="00311FC9" w:rsidRDefault="002464BC" w:rsidP="00FF790B">
            <w:pPr>
              <w:widowControl w:val="0"/>
              <w:rPr>
                <w:sz w:val="20"/>
                <w:szCs w:val="20"/>
              </w:rPr>
            </w:pPr>
          </w:p>
        </w:tc>
        <w:tc>
          <w:tcPr>
            <w:tcW w:w="1133" w:type="dxa"/>
          </w:tcPr>
          <w:p w:rsidR="002464BC" w:rsidRPr="00311FC9" w:rsidRDefault="002464BC" w:rsidP="00FF790B">
            <w:pPr>
              <w:widowControl w:val="0"/>
              <w:rPr>
                <w:sz w:val="20"/>
                <w:szCs w:val="20"/>
              </w:rPr>
            </w:pPr>
          </w:p>
        </w:tc>
      </w:tr>
      <w:tr w:rsidR="002464BC" w:rsidRPr="00A52B1F" w:rsidTr="00EB2506">
        <w:trPr>
          <w:trHeight w:val="180"/>
          <w:jc w:val="center"/>
        </w:trPr>
        <w:tc>
          <w:tcPr>
            <w:tcW w:w="540" w:type="dxa"/>
          </w:tcPr>
          <w:p w:rsidR="002464BC" w:rsidRPr="00311FC9" w:rsidRDefault="002464BC" w:rsidP="00FF790B">
            <w:pPr>
              <w:widowControl w:val="0"/>
              <w:jc w:val="center"/>
              <w:rPr>
                <w:sz w:val="20"/>
                <w:szCs w:val="20"/>
              </w:rPr>
            </w:pPr>
            <w:r w:rsidRPr="00311FC9">
              <w:rPr>
                <w:sz w:val="20"/>
                <w:szCs w:val="20"/>
              </w:rPr>
              <w:t>2</w:t>
            </w:r>
          </w:p>
        </w:tc>
        <w:tc>
          <w:tcPr>
            <w:tcW w:w="1588" w:type="dxa"/>
          </w:tcPr>
          <w:p w:rsidR="002464BC" w:rsidRPr="00311FC9" w:rsidRDefault="002464BC" w:rsidP="00FF790B">
            <w:pPr>
              <w:widowControl w:val="0"/>
              <w:rPr>
                <w:sz w:val="20"/>
                <w:szCs w:val="20"/>
              </w:rPr>
            </w:pPr>
          </w:p>
        </w:tc>
        <w:tc>
          <w:tcPr>
            <w:tcW w:w="1701" w:type="dxa"/>
          </w:tcPr>
          <w:p w:rsidR="002464BC" w:rsidRPr="00311FC9" w:rsidRDefault="002464BC" w:rsidP="00FF790B">
            <w:pPr>
              <w:widowControl w:val="0"/>
              <w:rPr>
                <w:sz w:val="20"/>
                <w:szCs w:val="20"/>
              </w:rPr>
            </w:pPr>
          </w:p>
        </w:tc>
        <w:tc>
          <w:tcPr>
            <w:tcW w:w="1559" w:type="dxa"/>
          </w:tcPr>
          <w:p w:rsidR="002464BC" w:rsidRPr="00311FC9" w:rsidRDefault="002464BC" w:rsidP="00FF790B">
            <w:pPr>
              <w:widowControl w:val="0"/>
              <w:rPr>
                <w:sz w:val="20"/>
                <w:szCs w:val="20"/>
              </w:rPr>
            </w:pPr>
          </w:p>
        </w:tc>
        <w:tc>
          <w:tcPr>
            <w:tcW w:w="1701" w:type="dxa"/>
          </w:tcPr>
          <w:p w:rsidR="002464BC" w:rsidRPr="00311FC9" w:rsidRDefault="002464BC" w:rsidP="00FF790B">
            <w:pPr>
              <w:widowControl w:val="0"/>
              <w:rPr>
                <w:sz w:val="20"/>
                <w:szCs w:val="20"/>
              </w:rPr>
            </w:pPr>
          </w:p>
        </w:tc>
        <w:tc>
          <w:tcPr>
            <w:tcW w:w="1417" w:type="dxa"/>
          </w:tcPr>
          <w:p w:rsidR="002464BC" w:rsidRPr="00311FC9" w:rsidRDefault="002464BC" w:rsidP="00FF790B">
            <w:pPr>
              <w:widowControl w:val="0"/>
              <w:rPr>
                <w:sz w:val="20"/>
                <w:szCs w:val="20"/>
              </w:rPr>
            </w:pPr>
          </w:p>
        </w:tc>
        <w:tc>
          <w:tcPr>
            <w:tcW w:w="1133" w:type="dxa"/>
          </w:tcPr>
          <w:p w:rsidR="002464BC" w:rsidRPr="00311FC9" w:rsidRDefault="002464BC" w:rsidP="00FF790B">
            <w:pPr>
              <w:widowControl w:val="0"/>
              <w:rPr>
                <w:sz w:val="20"/>
                <w:szCs w:val="20"/>
              </w:rPr>
            </w:pPr>
          </w:p>
        </w:tc>
      </w:tr>
      <w:tr w:rsidR="002464BC" w:rsidRPr="00A52B1F" w:rsidTr="00EB2506">
        <w:trPr>
          <w:trHeight w:val="180"/>
          <w:jc w:val="center"/>
        </w:trPr>
        <w:tc>
          <w:tcPr>
            <w:tcW w:w="540" w:type="dxa"/>
          </w:tcPr>
          <w:p w:rsidR="002464BC" w:rsidRPr="00311FC9" w:rsidRDefault="002464BC" w:rsidP="00FF790B">
            <w:pPr>
              <w:widowControl w:val="0"/>
              <w:jc w:val="center"/>
              <w:rPr>
                <w:sz w:val="20"/>
                <w:szCs w:val="20"/>
              </w:rPr>
            </w:pPr>
            <w:r w:rsidRPr="00311FC9">
              <w:rPr>
                <w:sz w:val="20"/>
                <w:szCs w:val="20"/>
              </w:rPr>
              <w:t>3</w:t>
            </w:r>
          </w:p>
        </w:tc>
        <w:tc>
          <w:tcPr>
            <w:tcW w:w="1588" w:type="dxa"/>
          </w:tcPr>
          <w:p w:rsidR="002464BC" w:rsidRPr="00311FC9" w:rsidRDefault="002464BC" w:rsidP="00FF790B">
            <w:pPr>
              <w:widowControl w:val="0"/>
              <w:rPr>
                <w:sz w:val="20"/>
                <w:szCs w:val="20"/>
              </w:rPr>
            </w:pPr>
          </w:p>
        </w:tc>
        <w:tc>
          <w:tcPr>
            <w:tcW w:w="1701" w:type="dxa"/>
          </w:tcPr>
          <w:p w:rsidR="002464BC" w:rsidRPr="00311FC9" w:rsidRDefault="002464BC" w:rsidP="00FF790B">
            <w:pPr>
              <w:widowControl w:val="0"/>
              <w:rPr>
                <w:sz w:val="20"/>
                <w:szCs w:val="20"/>
              </w:rPr>
            </w:pPr>
          </w:p>
        </w:tc>
        <w:tc>
          <w:tcPr>
            <w:tcW w:w="1559" w:type="dxa"/>
          </w:tcPr>
          <w:p w:rsidR="002464BC" w:rsidRPr="00311FC9" w:rsidRDefault="002464BC" w:rsidP="00FF790B">
            <w:pPr>
              <w:widowControl w:val="0"/>
              <w:rPr>
                <w:sz w:val="20"/>
                <w:szCs w:val="20"/>
              </w:rPr>
            </w:pPr>
          </w:p>
        </w:tc>
        <w:tc>
          <w:tcPr>
            <w:tcW w:w="1701" w:type="dxa"/>
          </w:tcPr>
          <w:p w:rsidR="002464BC" w:rsidRPr="00311FC9" w:rsidRDefault="002464BC" w:rsidP="00FF790B">
            <w:pPr>
              <w:widowControl w:val="0"/>
              <w:rPr>
                <w:sz w:val="20"/>
                <w:szCs w:val="20"/>
              </w:rPr>
            </w:pPr>
          </w:p>
        </w:tc>
        <w:tc>
          <w:tcPr>
            <w:tcW w:w="1417" w:type="dxa"/>
          </w:tcPr>
          <w:p w:rsidR="002464BC" w:rsidRPr="00311FC9" w:rsidRDefault="002464BC" w:rsidP="00FF790B">
            <w:pPr>
              <w:widowControl w:val="0"/>
              <w:rPr>
                <w:sz w:val="20"/>
                <w:szCs w:val="20"/>
              </w:rPr>
            </w:pPr>
          </w:p>
        </w:tc>
        <w:tc>
          <w:tcPr>
            <w:tcW w:w="1133" w:type="dxa"/>
          </w:tcPr>
          <w:p w:rsidR="002464BC" w:rsidRPr="00311FC9" w:rsidRDefault="002464BC" w:rsidP="00FF790B">
            <w:pPr>
              <w:widowControl w:val="0"/>
              <w:rPr>
                <w:sz w:val="20"/>
                <w:szCs w:val="20"/>
              </w:rPr>
            </w:pPr>
          </w:p>
        </w:tc>
      </w:tr>
      <w:tr w:rsidR="002464BC" w:rsidRPr="00A52B1F" w:rsidTr="00EB2506">
        <w:trPr>
          <w:trHeight w:val="180"/>
          <w:jc w:val="center"/>
        </w:trPr>
        <w:tc>
          <w:tcPr>
            <w:tcW w:w="540" w:type="dxa"/>
          </w:tcPr>
          <w:p w:rsidR="002464BC" w:rsidRPr="00311FC9" w:rsidRDefault="002464BC" w:rsidP="00FF790B">
            <w:pPr>
              <w:widowControl w:val="0"/>
              <w:rPr>
                <w:sz w:val="20"/>
                <w:szCs w:val="20"/>
              </w:rPr>
            </w:pPr>
          </w:p>
        </w:tc>
        <w:tc>
          <w:tcPr>
            <w:tcW w:w="1588" w:type="dxa"/>
          </w:tcPr>
          <w:p w:rsidR="002464BC" w:rsidRPr="00793A47" w:rsidRDefault="002464BC" w:rsidP="00FF790B">
            <w:pPr>
              <w:widowControl w:val="0"/>
              <w:rPr>
                <w:sz w:val="20"/>
                <w:szCs w:val="20"/>
                <w:lang w:val="kk-KZ"/>
              </w:rPr>
            </w:pPr>
            <w:r>
              <w:rPr>
                <w:sz w:val="20"/>
                <w:szCs w:val="20"/>
                <w:lang w:val="kk-KZ"/>
              </w:rPr>
              <w:t>Барлығы</w:t>
            </w:r>
          </w:p>
        </w:tc>
        <w:tc>
          <w:tcPr>
            <w:tcW w:w="1701" w:type="dxa"/>
          </w:tcPr>
          <w:p w:rsidR="002464BC" w:rsidRPr="00311FC9" w:rsidRDefault="002464BC" w:rsidP="00FF790B">
            <w:pPr>
              <w:widowControl w:val="0"/>
              <w:jc w:val="center"/>
              <w:rPr>
                <w:sz w:val="20"/>
                <w:szCs w:val="20"/>
              </w:rPr>
            </w:pPr>
            <w:r>
              <w:rPr>
                <w:sz w:val="20"/>
                <w:szCs w:val="20"/>
              </w:rPr>
              <w:t>х</w:t>
            </w:r>
          </w:p>
        </w:tc>
        <w:tc>
          <w:tcPr>
            <w:tcW w:w="1559" w:type="dxa"/>
            <w:vAlign w:val="center"/>
          </w:tcPr>
          <w:p w:rsidR="002464BC" w:rsidRPr="00311FC9" w:rsidRDefault="002464BC" w:rsidP="00FF790B">
            <w:pPr>
              <w:widowControl w:val="0"/>
              <w:jc w:val="center"/>
              <w:rPr>
                <w:sz w:val="20"/>
                <w:szCs w:val="20"/>
              </w:rPr>
            </w:pPr>
            <w:r>
              <w:rPr>
                <w:sz w:val="20"/>
                <w:szCs w:val="20"/>
              </w:rPr>
              <w:t>х</w:t>
            </w:r>
          </w:p>
        </w:tc>
        <w:tc>
          <w:tcPr>
            <w:tcW w:w="1701" w:type="dxa"/>
            <w:vAlign w:val="center"/>
          </w:tcPr>
          <w:p w:rsidR="002464BC" w:rsidRPr="00311FC9" w:rsidRDefault="002464BC" w:rsidP="00FF790B">
            <w:pPr>
              <w:widowControl w:val="0"/>
              <w:jc w:val="center"/>
              <w:rPr>
                <w:sz w:val="20"/>
                <w:szCs w:val="20"/>
              </w:rPr>
            </w:pPr>
          </w:p>
        </w:tc>
        <w:tc>
          <w:tcPr>
            <w:tcW w:w="1417" w:type="dxa"/>
            <w:vAlign w:val="center"/>
          </w:tcPr>
          <w:p w:rsidR="002464BC" w:rsidRPr="00311FC9" w:rsidRDefault="002464BC" w:rsidP="00FF790B">
            <w:pPr>
              <w:widowControl w:val="0"/>
              <w:jc w:val="center"/>
              <w:rPr>
                <w:sz w:val="20"/>
                <w:szCs w:val="20"/>
              </w:rPr>
            </w:pPr>
            <w:r>
              <w:rPr>
                <w:sz w:val="20"/>
                <w:szCs w:val="20"/>
              </w:rPr>
              <w:t>х</w:t>
            </w:r>
          </w:p>
        </w:tc>
        <w:tc>
          <w:tcPr>
            <w:tcW w:w="1133" w:type="dxa"/>
            <w:vAlign w:val="center"/>
          </w:tcPr>
          <w:p w:rsidR="002464BC" w:rsidRPr="00311FC9" w:rsidRDefault="002464BC" w:rsidP="00FF790B">
            <w:pPr>
              <w:widowControl w:val="0"/>
              <w:jc w:val="center"/>
              <w:rPr>
                <w:sz w:val="20"/>
                <w:szCs w:val="20"/>
              </w:rPr>
            </w:pPr>
          </w:p>
        </w:tc>
      </w:tr>
    </w:tbl>
    <w:p w:rsidR="002464BC" w:rsidRDefault="002464BC" w:rsidP="00FF790B">
      <w:pPr>
        <w:widowControl w:val="0"/>
      </w:pPr>
    </w:p>
    <w:p w:rsidR="002464BC" w:rsidRPr="00793A47" w:rsidRDefault="002464BC" w:rsidP="0084015B">
      <w:pPr>
        <w:widowControl w:val="0"/>
        <w:jc w:val="right"/>
        <w:rPr>
          <w:lang w:val="kk-KZ"/>
        </w:rPr>
      </w:pPr>
      <w:r w:rsidRPr="003D050A">
        <w:t>2</w:t>
      </w:r>
      <w:r>
        <w:rPr>
          <w:lang w:val="kk-KZ"/>
        </w:rPr>
        <w:t>-кесте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3558"/>
        <w:gridCol w:w="2618"/>
        <w:gridCol w:w="2877"/>
      </w:tblGrid>
      <w:tr w:rsidR="002464BC" w:rsidRPr="00A52B1F" w:rsidTr="00EB2506">
        <w:trPr>
          <w:trHeight w:val="330"/>
        </w:trPr>
        <w:tc>
          <w:tcPr>
            <w:tcW w:w="469" w:type="dxa"/>
            <w:vAlign w:val="center"/>
          </w:tcPr>
          <w:p w:rsidR="002464BC" w:rsidRPr="00311FC9" w:rsidRDefault="002464BC" w:rsidP="00FF790B">
            <w:pPr>
              <w:widowControl w:val="0"/>
              <w:jc w:val="center"/>
              <w:rPr>
                <w:sz w:val="20"/>
                <w:szCs w:val="20"/>
              </w:rPr>
            </w:pPr>
            <w:r w:rsidRPr="00311FC9">
              <w:rPr>
                <w:sz w:val="20"/>
                <w:szCs w:val="20"/>
              </w:rPr>
              <w:t xml:space="preserve">№ </w:t>
            </w:r>
          </w:p>
        </w:tc>
        <w:tc>
          <w:tcPr>
            <w:tcW w:w="3642" w:type="dxa"/>
            <w:vAlign w:val="center"/>
          </w:tcPr>
          <w:p w:rsidR="002464BC" w:rsidRPr="00311FC9" w:rsidRDefault="002464BC" w:rsidP="00BE3D08">
            <w:pPr>
              <w:widowControl w:val="0"/>
              <w:jc w:val="center"/>
              <w:rPr>
                <w:sz w:val="20"/>
                <w:szCs w:val="20"/>
              </w:rPr>
            </w:pPr>
            <w:r>
              <w:rPr>
                <w:sz w:val="20"/>
                <w:szCs w:val="20"/>
                <w:lang w:val="kk-KZ"/>
              </w:rPr>
              <w:t>Талап етілетін мәліметтер</w:t>
            </w:r>
          </w:p>
        </w:tc>
        <w:tc>
          <w:tcPr>
            <w:tcW w:w="2693" w:type="dxa"/>
          </w:tcPr>
          <w:p w:rsidR="002464BC" w:rsidRDefault="002464BC" w:rsidP="00FF790B">
            <w:pPr>
              <w:widowControl w:val="0"/>
              <w:jc w:val="center"/>
              <w:rPr>
                <w:sz w:val="20"/>
                <w:szCs w:val="20"/>
                <w:lang w:val="kk-KZ"/>
              </w:rPr>
            </w:pPr>
            <w:r>
              <w:rPr>
                <w:sz w:val="20"/>
                <w:szCs w:val="20"/>
                <w:lang w:val="kk-KZ"/>
              </w:rPr>
              <w:t xml:space="preserve">мәміле жасайтын </w:t>
            </w:r>
          </w:p>
          <w:p w:rsidR="002464BC" w:rsidRPr="00932D3A" w:rsidRDefault="002464BC" w:rsidP="00FF790B">
            <w:pPr>
              <w:widowControl w:val="0"/>
              <w:jc w:val="center"/>
              <w:rPr>
                <w:sz w:val="20"/>
                <w:szCs w:val="20"/>
              </w:rPr>
            </w:pPr>
            <w:r>
              <w:rPr>
                <w:sz w:val="20"/>
                <w:szCs w:val="20"/>
                <w:lang w:val="kk-KZ"/>
              </w:rPr>
              <w:t>жеке тұлға туралы</w:t>
            </w:r>
          </w:p>
        </w:tc>
        <w:tc>
          <w:tcPr>
            <w:tcW w:w="2941" w:type="dxa"/>
            <w:vAlign w:val="center"/>
          </w:tcPr>
          <w:p w:rsidR="0084015B" w:rsidRPr="0084015B" w:rsidRDefault="0084015B" w:rsidP="0084015B">
            <w:pPr>
              <w:widowControl w:val="0"/>
              <w:jc w:val="center"/>
              <w:rPr>
                <w:sz w:val="20"/>
                <w:szCs w:val="20"/>
                <w:lang w:val="kk-KZ"/>
              </w:rPr>
            </w:pPr>
            <w:r w:rsidRPr="0084015B">
              <w:rPr>
                <w:sz w:val="20"/>
                <w:szCs w:val="20"/>
                <w:lang w:val="kk-KZ"/>
              </w:rPr>
              <w:t xml:space="preserve">инвестициялық және (немесе) коллекциялық монеталарды </w:t>
            </w:r>
            <w:r w:rsidRPr="0084015B">
              <w:rPr>
                <w:sz w:val="20"/>
                <w:szCs w:val="20"/>
                <w:lang w:val="kk-KZ"/>
              </w:rPr>
              <w:lastRenderedPageBreak/>
              <w:t>сатып алу үшін тапсыруға өкілеттігін растайтын құжат бойынша жеке тұлғаның өкілі</w:t>
            </w:r>
          </w:p>
          <w:p w:rsidR="002464BC" w:rsidRPr="00311FC9" w:rsidRDefault="0084015B" w:rsidP="0084015B">
            <w:pPr>
              <w:widowControl w:val="0"/>
              <w:jc w:val="center"/>
              <w:rPr>
                <w:sz w:val="20"/>
                <w:szCs w:val="20"/>
              </w:rPr>
            </w:pPr>
            <w:r w:rsidRPr="0084015B">
              <w:rPr>
                <w:sz w:val="20"/>
                <w:szCs w:val="20"/>
                <w:lang w:val="kk-KZ"/>
              </w:rPr>
              <w:t>туралы</w:t>
            </w:r>
          </w:p>
        </w:tc>
      </w:tr>
      <w:tr w:rsidR="002464BC" w:rsidRPr="00A52B1F" w:rsidTr="00EB2506">
        <w:trPr>
          <w:trHeight w:val="407"/>
        </w:trPr>
        <w:tc>
          <w:tcPr>
            <w:tcW w:w="469" w:type="dxa"/>
            <w:vAlign w:val="center"/>
          </w:tcPr>
          <w:p w:rsidR="002464BC" w:rsidRPr="00311FC9" w:rsidRDefault="002464BC" w:rsidP="00FF790B">
            <w:pPr>
              <w:widowControl w:val="0"/>
              <w:jc w:val="center"/>
              <w:rPr>
                <w:sz w:val="20"/>
                <w:szCs w:val="20"/>
              </w:rPr>
            </w:pPr>
            <w:r w:rsidRPr="00311FC9">
              <w:rPr>
                <w:sz w:val="20"/>
                <w:szCs w:val="20"/>
              </w:rPr>
              <w:lastRenderedPageBreak/>
              <w:t>1</w:t>
            </w:r>
          </w:p>
        </w:tc>
        <w:tc>
          <w:tcPr>
            <w:tcW w:w="3642" w:type="dxa"/>
            <w:vAlign w:val="center"/>
          </w:tcPr>
          <w:p w:rsidR="002464BC" w:rsidRPr="00311FC9" w:rsidRDefault="002464BC" w:rsidP="00FF790B">
            <w:pPr>
              <w:widowControl w:val="0"/>
              <w:rPr>
                <w:sz w:val="20"/>
                <w:szCs w:val="20"/>
              </w:rPr>
            </w:pPr>
            <w:r>
              <w:rPr>
                <w:sz w:val="20"/>
                <w:szCs w:val="20"/>
                <w:lang w:val="kk-KZ"/>
              </w:rPr>
              <w:t>Тегі, аты, әкесінің аты (ол бар болса)</w:t>
            </w:r>
          </w:p>
        </w:tc>
        <w:tc>
          <w:tcPr>
            <w:tcW w:w="2693" w:type="dxa"/>
          </w:tcPr>
          <w:p w:rsidR="002464BC" w:rsidRPr="00311FC9" w:rsidRDefault="002464BC" w:rsidP="00FF790B">
            <w:pPr>
              <w:pStyle w:val="afc"/>
              <w:widowControl w:val="0"/>
              <w:ind w:left="0"/>
              <w:rPr>
                <w:sz w:val="20"/>
                <w:szCs w:val="20"/>
              </w:rPr>
            </w:pPr>
          </w:p>
        </w:tc>
        <w:tc>
          <w:tcPr>
            <w:tcW w:w="2941" w:type="dxa"/>
            <w:vAlign w:val="center"/>
          </w:tcPr>
          <w:p w:rsidR="002464BC" w:rsidRPr="00311FC9" w:rsidRDefault="002464BC" w:rsidP="00FF790B">
            <w:pPr>
              <w:pStyle w:val="afc"/>
              <w:widowControl w:val="0"/>
              <w:ind w:left="0"/>
              <w:rPr>
                <w:sz w:val="20"/>
                <w:szCs w:val="20"/>
              </w:rPr>
            </w:pPr>
          </w:p>
        </w:tc>
      </w:tr>
      <w:tr w:rsidR="002464BC" w:rsidRPr="00A52B1F" w:rsidTr="00EB2506">
        <w:trPr>
          <w:trHeight w:val="394"/>
        </w:trPr>
        <w:tc>
          <w:tcPr>
            <w:tcW w:w="469" w:type="dxa"/>
            <w:vAlign w:val="center"/>
          </w:tcPr>
          <w:p w:rsidR="002464BC" w:rsidRPr="00311FC9" w:rsidRDefault="002464BC" w:rsidP="00FF790B">
            <w:pPr>
              <w:widowControl w:val="0"/>
              <w:jc w:val="center"/>
              <w:rPr>
                <w:sz w:val="20"/>
                <w:szCs w:val="20"/>
              </w:rPr>
            </w:pPr>
            <w:r w:rsidRPr="00311FC9">
              <w:rPr>
                <w:sz w:val="20"/>
                <w:szCs w:val="20"/>
              </w:rPr>
              <w:t>2</w:t>
            </w:r>
          </w:p>
        </w:tc>
        <w:tc>
          <w:tcPr>
            <w:tcW w:w="3642" w:type="dxa"/>
            <w:vAlign w:val="center"/>
          </w:tcPr>
          <w:p w:rsidR="002464BC" w:rsidRPr="00311FC9" w:rsidRDefault="002464BC" w:rsidP="00FF790B">
            <w:pPr>
              <w:pStyle w:val="afc"/>
              <w:widowControl w:val="0"/>
              <w:ind w:left="0"/>
              <w:rPr>
                <w:sz w:val="20"/>
                <w:szCs w:val="20"/>
              </w:rPr>
            </w:pPr>
            <w:r>
              <w:rPr>
                <w:sz w:val="20"/>
                <w:szCs w:val="20"/>
                <w:lang w:val="kk-KZ"/>
              </w:rPr>
              <w:t>Туған күні мен жері</w:t>
            </w:r>
          </w:p>
        </w:tc>
        <w:tc>
          <w:tcPr>
            <w:tcW w:w="2693" w:type="dxa"/>
          </w:tcPr>
          <w:p w:rsidR="002464BC" w:rsidRPr="00311FC9" w:rsidRDefault="002464BC" w:rsidP="00FF790B">
            <w:pPr>
              <w:pStyle w:val="afc"/>
              <w:widowControl w:val="0"/>
              <w:ind w:left="0"/>
              <w:rPr>
                <w:sz w:val="20"/>
                <w:szCs w:val="20"/>
              </w:rPr>
            </w:pPr>
          </w:p>
        </w:tc>
        <w:tc>
          <w:tcPr>
            <w:tcW w:w="2941" w:type="dxa"/>
            <w:vAlign w:val="center"/>
          </w:tcPr>
          <w:p w:rsidR="002464BC" w:rsidRPr="00311FC9" w:rsidRDefault="002464BC" w:rsidP="00FF790B">
            <w:pPr>
              <w:pStyle w:val="afc"/>
              <w:widowControl w:val="0"/>
              <w:ind w:left="0"/>
              <w:rPr>
                <w:sz w:val="20"/>
                <w:szCs w:val="20"/>
              </w:rPr>
            </w:pPr>
          </w:p>
        </w:tc>
      </w:tr>
      <w:tr w:rsidR="002464BC" w:rsidRPr="00A52B1F" w:rsidTr="00EB2506">
        <w:trPr>
          <w:trHeight w:val="394"/>
        </w:trPr>
        <w:tc>
          <w:tcPr>
            <w:tcW w:w="469" w:type="dxa"/>
            <w:vAlign w:val="center"/>
          </w:tcPr>
          <w:p w:rsidR="002464BC" w:rsidRPr="00311FC9" w:rsidRDefault="002464BC" w:rsidP="00FF790B">
            <w:pPr>
              <w:widowControl w:val="0"/>
              <w:jc w:val="center"/>
              <w:rPr>
                <w:sz w:val="20"/>
                <w:szCs w:val="20"/>
              </w:rPr>
            </w:pPr>
            <w:r w:rsidRPr="00311FC9">
              <w:rPr>
                <w:sz w:val="20"/>
                <w:szCs w:val="20"/>
              </w:rPr>
              <w:t>3</w:t>
            </w:r>
          </w:p>
        </w:tc>
        <w:tc>
          <w:tcPr>
            <w:tcW w:w="3642" w:type="dxa"/>
            <w:vAlign w:val="center"/>
          </w:tcPr>
          <w:p w:rsidR="002464BC" w:rsidRPr="00311FC9" w:rsidRDefault="002464BC" w:rsidP="00FF790B">
            <w:pPr>
              <w:widowControl w:val="0"/>
              <w:rPr>
                <w:sz w:val="20"/>
                <w:szCs w:val="20"/>
              </w:rPr>
            </w:pPr>
            <w:r>
              <w:rPr>
                <w:sz w:val="20"/>
                <w:szCs w:val="20"/>
                <w:lang w:val="kk-KZ"/>
              </w:rPr>
              <w:t>Азаматтығы</w:t>
            </w:r>
            <w:r w:rsidRPr="00311FC9">
              <w:rPr>
                <w:sz w:val="20"/>
                <w:szCs w:val="20"/>
              </w:rPr>
              <w:t xml:space="preserve"> </w:t>
            </w:r>
          </w:p>
        </w:tc>
        <w:tc>
          <w:tcPr>
            <w:tcW w:w="2693" w:type="dxa"/>
          </w:tcPr>
          <w:p w:rsidR="002464BC" w:rsidRPr="00311FC9" w:rsidRDefault="002464BC" w:rsidP="00FF790B">
            <w:pPr>
              <w:pStyle w:val="afc"/>
              <w:widowControl w:val="0"/>
              <w:ind w:left="0"/>
              <w:rPr>
                <w:sz w:val="20"/>
                <w:szCs w:val="20"/>
              </w:rPr>
            </w:pPr>
          </w:p>
        </w:tc>
        <w:tc>
          <w:tcPr>
            <w:tcW w:w="2941" w:type="dxa"/>
            <w:vAlign w:val="center"/>
          </w:tcPr>
          <w:p w:rsidR="002464BC" w:rsidRPr="00311FC9" w:rsidRDefault="002464BC" w:rsidP="00FF790B">
            <w:pPr>
              <w:pStyle w:val="afc"/>
              <w:widowControl w:val="0"/>
              <w:ind w:left="0"/>
              <w:rPr>
                <w:sz w:val="20"/>
                <w:szCs w:val="20"/>
              </w:rPr>
            </w:pPr>
          </w:p>
        </w:tc>
      </w:tr>
      <w:tr w:rsidR="002464BC" w:rsidRPr="00A52B1F" w:rsidTr="00EB2506">
        <w:trPr>
          <w:trHeight w:val="394"/>
        </w:trPr>
        <w:tc>
          <w:tcPr>
            <w:tcW w:w="469" w:type="dxa"/>
            <w:vAlign w:val="center"/>
          </w:tcPr>
          <w:p w:rsidR="002464BC" w:rsidRPr="00311FC9" w:rsidRDefault="002464BC" w:rsidP="00FF790B">
            <w:pPr>
              <w:widowControl w:val="0"/>
              <w:jc w:val="center"/>
              <w:rPr>
                <w:sz w:val="20"/>
                <w:szCs w:val="20"/>
              </w:rPr>
            </w:pPr>
            <w:r w:rsidRPr="00311FC9">
              <w:rPr>
                <w:sz w:val="20"/>
                <w:szCs w:val="20"/>
              </w:rPr>
              <w:t>4</w:t>
            </w:r>
          </w:p>
        </w:tc>
        <w:tc>
          <w:tcPr>
            <w:tcW w:w="3642" w:type="dxa"/>
            <w:vAlign w:val="center"/>
          </w:tcPr>
          <w:p w:rsidR="002464BC" w:rsidRPr="00311FC9" w:rsidRDefault="002464BC" w:rsidP="00FF790B">
            <w:pPr>
              <w:widowControl w:val="0"/>
              <w:rPr>
                <w:sz w:val="20"/>
                <w:szCs w:val="20"/>
              </w:rPr>
            </w:pPr>
            <w:r>
              <w:rPr>
                <w:sz w:val="20"/>
                <w:szCs w:val="20"/>
                <w:lang w:val="kk-KZ"/>
              </w:rPr>
              <w:t xml:space="preserve">Жеке </w:t>
            </w:r>
            <w:r w:rsidRPr="00311FC9">
              <w:rPr>
                <w:sz w:val="20"/>
                <w:szCs w:val="20"/>
              </w:rPr>
              <w:t>идентифика</w:t>
            </w:r>
            <w:r>
              <w:rPr>
                <w:sz w:val="20"/>
                <w:szCs w:val="20"/>
                <w:lang w:val="kk-KZ"/>
              </w:rPr>
              <w:t>ттау</w:t>
            </w:r>
            <w:r w:rsidRPr="00311FC9">
              <w:rPr>
                <w:sz w:val="20"/>
                <w:szCs w:val="20"/>
              </w:rPr>
              <w:t xml:space="preserve"> </w:t>
            </w:r>
            <w:r>
              <w:rPr>
                <w:sz w:val="20"/>
                <w:szCs w:val="20"/>
              </w:rPr>
              <w:t>н</w:t>
            </w:r>
            <w:r>
              <w:rPr>
                <w:sz w:val="20"/>
                <w:szCs w:val="20"/>
                <w:lang w:val="kk-KZ"/>
              </w:rPr>
              <w:t>ө</w:t>
            </w:r>
            <w:r>
              <w:rPr>
                <w:sz w:val="20"/>
                <w:szCs w:val="20"/>
              </w:rPr>
              <w:t>м</w:t>
            </w:r>
            <w:r>
              <w:rPr>
                <w:sz w:val="20"/>
                <w:szCs w:val="20"/>
                <w:lang w:val="kk-KZ"/>
              </w:rPr>
              <w:t>і</w:t>
            </w:r>
            <w:r>
              <w:rPr>
                <w:sz w:val="20"/>
                <w:szCs w:val="20"/>
              </w:rPr>
              <w:t>р</w:t>
            </w:r>
            <w:r>
              <w:rPr>
                <w:sz w:val="20"/>
                <w:szCs w:val="20"/>
                <w:lang w:val="kk-KZ"/>
              </w:rPr>
              <w:t>і</w:t>
            </w:r>
            <w:r>
              <w:rPr>
                <w:sz w:val="20"/>
                <w:szCs w:val="20"/>
              </w:rPr>
              <w:t xml:space="preserve"> (</w:t>
            </w:r>
            <w:r>
              <w:rPr>
                <w:sz w:val="20"/>
                <w:szCs w:val="20"/>
                <w:lang w:val="kk-KZ"/>
              </w:rPr>
              <w:t>ол бар болса</w:t>
            </w:r>
            <w:r>
              <w:rPr>
                <w:sz w:val="20"/>
                <w:szCs w:val="20"/>
              </w:rPr>
              <w:t>)</w:t>
            </w:r>
          </w:p>
        </w:tc>
        <w:tc>
          <w:tcPr>
            <w:tcW w:w="2693" w:type="dxa"/>
          </w:tcPr>
          <w:p w:rsidR="002464BC" w:rsidRPr="00311FC9" w:rsidRDefault="002464BC" w:rsidP="00FF790B">
            <w:pPr>
              <w:pStyle w:val="afc"/>
              <w:widowControl w:val="0"/>
              <w:ind w:left="0"/>
              <w:rPr>
                <w:sz w:val="20"/>
                <w:szCs w:val="20"/>
              </w:rPr>
            </w:pPr>
          </w:p>
        </w:tc>
        <w:tc>
          <w:tcPr>
            <w:tcW w:w="2941" w:type="dxa"/>
            <w:vAlign w:val="center"/>
          </w:tcPr>
          <w:p w:rsidR="002464BC" w:rsidRPr="00311FC9" w:rsidRDefault="002464BC" w:rsidP="00FF790B">
            <w:pPr>
              <w:pStyle w:val="afc"/>
              <w:widowControl w:val="0"/>
              <w:ind w:left="0"/>
              <w:rPr>
                <w:sz w:val="20"/>
                <w:szCs w:val="20"/>
              </w:rPr>
            </w:pPr>
          </w:p>
        </w:tc>
      </w:tr>
      <w:tr w:rsidR="002464BC" w:rsidRPr="00A52B1F" w:rsidTr="00EB2506">
        <w:trPr>
          <w:trHeight w:val="394"/>
        </w:trPr>
        <w:tc>
          <w:tcPr>
            <w:tcW w:w="469" w:type="dxa"/>
            <w:vAlign w:val="center"/>
          </w:tcPr>
          <w:p w:rsidR="002464BC" w:rsidRPr="00311FC9" w:rsidRDefault="002464BC" w:rsidP="00FF790B">
            <w:pPr>
              <w:widowControl w:val="0"/>
              <w:jc w:val="center"/>
              <w:rPr>
                <w:sz w:val="20"/>
                <w:szCs w:val="20"/>
              </w:rPr>
            </w:pPr>
            <w:r w:rsidRPr="00311FC9">
              <w:rPr>
                <w:sz w:val="20"/>
                <w:szCs w:val="20"/>
              </w:rPr>
              <w:t>5</w:t>
            </w:r>
          </w:p>
        </w:tc>
        <w:tc>
          <w:tcPr>
            <w:tcW w:w="3642" w:type="dxa"/>
            <w:vAlign w:val="center"/>
          </w:tcPr>
          <w:p w:rsidR="002464BC" w:rsidRPr="00311FC9" w:rsidRDefault="002464BC" w:rsidP="00FF790B">
            <w:pPr>
              <w:widowControl w:val="0"/>
              <w:rPr>
                <w:sz w:val="20"/>
                <w:szCs w:val="20"/>
              </w:rPr>
            </w:pPr>
            <w:r>
              <w:rPr>
                <w:sz w:val="20"/>
                <w:szCs w:val="20"/>
                <w:lang w:val="kk-KZ"/>
              </w:rPr>
              <w:t>Жеке басын куәландыратын құжаттың түрі, нөмірі, сериясы (ол бар болса) кім және қашан берген, қолданылу мерзімі</w:t>
            </w:r>
            <w:r w:rsidR="0084015B">
              <w:rPr>
                <w:sz w:val="20"/>
                <w:szCs w:val="20"/>
                <w:lang w:val="kk-KZ"/>
              </w:rPr>
              <w:t xml:space="preserve"> </w:t>
            </w:r>
            <w:r w:rsidR="0084015B" w:rsidRPr="0084015B">
              <w:rPr>
                <w:sz w:val="20"/>
                <w:szCs w:val="20"/>
                <w:lang w:val="kk-KZ"/>
              </w:rPr>
              <w:t>не цифрлық құжаттар сервисі арқылы алынған, клиенттің жеке басын растайтын (сәйкестендіретін) деректер</w:t>
            </w:r>
          </w:p>
        </w:tc>
        <w:tc>
          <w:tcPr>
            <w:tcW w:w="2693" w:type="dxa"/>
          </w:tcPr>
          <w:p w:rsidR="002464BC" w:rsidRPr="00311FC9" w:rsidRDefault="002464BC" w:rsidP="00FF790B">
            <w:pPr>
              <w:widowControl w:val="0"/>
              <w:jc w:val="center"/>
              <w:rPr>
                <w:sz w:val="20"/>
                <w:szCs w:val="20"/>
              </w:rPr>
            </w:pPr>
          </w:p>
        </w:tc>
        <w:tc>
          <w:tcPr>
            <w:tcW w:w="2941" w:type="dxa"/>
            <w:vAlign w:val="center"/>
          </w:tcPr>
          <w:p w:rsidR="002464BC" w:rsidRPr="00311FC9" w:rsidRDefault="002464BC" w:rsidP="00FF790B">
            <w:pPr>
              <w:widowControl w:val="0"/>
              <w:jc w:val="center"/>
              <w:rPr>
                <w:sz w:val="20"/>
                <w:szCs w:val="20"/>
              </w:rPr>
            </w:pPr>
          </w:p>
        </w:tc>
      </w:tr>
      <w:tr w:rsidR="002464BC" w:rsidRPr="000E337C" w:rsidTr="00EB2506">
        <w:trPr>
          <w:trHeight w:val="394"/>
        </w:trPr>
        <w:tc>
          <w:tcPr>
            <w:tcW w:w="469" w:type="dxa"/>
            <w:vAlign w:val="center"/>
          </w:tcPr>
          <w:p w:rsidR="002464BC" w:rsidRPr="00311FC9" w:rsidRDefault="002464BC" w:rsidP="00FF790B">
            <w:pPr>
              <w:widowControl w:val="0"/>
              <w:jc w:val="center"/>
              <w:rPr>
                <w:sz w:val="20"/>
                <w:szCs w:val="20"/>
              </w:rPr>
            </w:pPr>
            <w:r>
              <w:rPr>
                <w:sz w:val="20"/>
                <w:szCs w:val="20"/>
              </w:rPr>
              <w:t>6</w:t>
            </w:r>
          </w:p>
        </w:tc>
        <w:tc>
          <w:tcPr>
            <w:tcW w:w="3642" w:type="dxa"/>
            <w:vAlign w:val="center"/>
          </w:tcPr>
          <w:p w:rsidR="002464BC" w:rsidRPr="000E337C" w:rsidRDefault="002464BC" w:rsidP="00FF790B">
            <w:pPr>
              <w:widowControl w:val="0"/>
              <w:rPr>
                <w:sz w:val="20"/>
                <w:szCs w:val="20"/>
                <w:lang w:val="kk-KZ"/>
              </w:rPr>
            </w:pPr>
            <w:r>
              <w:rPr>
                <w:sz w:val="20"/>
                <w:szCs w:val="20"/>
                <w:lang w:val="kk-KZ"/>
              </w:rPr>
              <w:t>Тұрғылықты жері. Тіркелген жері немесе келген жері</w:t>
            </w:r>
            <w:r w:rsidRPr="000E337C">
              <w:rPr>
                <w:sz w:val="20"/>
                <w:szCs w:val="20"/>
                <w:lang w:val="kk-KZ"/>
              </w:rPr>
              <w:t xml:space="preserve"> (</w:t>
            </w:r>
            <w:r>
              <w:rPr>
                <w:sz w:val="20"/>
                <w:szCs w:val="20"/>
                <w:lang w:val="kk-KZ"/>
              </w:rPr>
              <w:t>мемлекет</w:t>
            </w:r>
            <w:r w:rsidRPr="000E337C">
              <w:rPr>
                <w:sz w:val="20"/>
                <w:szCs w:val="20"/>
                <w:lang w:val="kk-KZ"/>
              </w:rPr>
              <w:t>, обл</w:t>
            </w:r>
            <w:r>
              <w:rPr>
                <w:sz w:val="20"/>
                <w:szCs w:val="20"/>
                <w:lang w:val="kk-KZ"/>
              </w:rPr>
              <w:t>ыс</w:t>
            </w:r>
            <w:r w:rsidRPr="000E337C">
              <w:rPr>
                <w:sz w:val="20"/>
                <w:szCs w:val="20"/>
                <w:lang w:val="kk-KZ"/>
              </w:rPr>
              <w:t xml:space="preserve">, </w:t>
            </w:r>
            <w:r>
              <w:rPr>
                <w:sz w:val="20"/>
                <w:szCs w:val="20"/>
                <w:lang w:val="kk-KZ"/>
              </w:rPr>
              <w:t>аудан</w:t>
            </w:r>
            <w:r w:rsidRPr="000E337C">
              <w:rPr>
                <w:sz w:val="20"/>
                <w:szCs w:val="20"/>
                <w:lang w:val="kk-KZ"/>
              </w:rPr>
              <w:t>,</w:t>
            </w:r>
            <w:r>
              <w:rPr>
                <w:sz w:val="20"/>
                <w:szCs w:val="20"/>
                <w:lang w:val="kk-KZ"/>
              </w:rPr>
              <w:t xml:space="preserve"> елді мекен</w:t>
            </w:r>
            <w:r w:rsidRPr="000E337C">
              <w:rPr>
                <w:sz w:val="20"/>
                <w:szCs w:val="20"/>
                <w:lang w:val="kk-KZ"/>
              </w:rPr>
              <w:t xml:space="preserve"> (</w:t>
            </w:r>
            <w:r>
              <w:rPr>
                <w:sz w:val="20"/>
                <w:szCs w:val="20"/>
                <w:lang w:val="kk-KZ"/>
              </w:rPr>
              <w:t>қала</w:t>
            </w:r>
            <w:r w:rsidRPr="000E337C">
              <w:rPr>
                <w:sz w:val="20"/>
                <w:szCs w:val="20"/>
                <w:lang w:val="kk-KZ"/>
              </w:rPr>
              <w:t xml:space="preserve">, </w:t>
            </w:r>
            <w:r>
              <w:rPr>
                <w:sz w:val="20"/>
                <w:szCs w:val="20"/>
                <w:lang w:val="kk-KZ"/>
              </w:rPr>
              <w:t>кент</w:t>
            </w:r>
            <w:r w:rsidRPr="000E337C">
              <w:rPr>
                <w:sz w:val="20"/>
                <w:szCs w:val="20"/>
                <w:lang w:val="kk-KZ"/>
              </w:rPr>
              <w:t>,</w:t>
            </w:r>
            <w:r>
              <w:rPr>
                <w:sz w:val="20"/>
                <w:szCs w:val="20"/>
                <w:lang w:val="kk-KZ"/>
              </w:rPr>
              <w:t xml:space="preserve"> ауыл</w:t>
            </w:r>
            <w:r w:rsidRPr="000E337C">
              <w:rPr>
                <w:sz w:val="20"/>
                <w:szCs w:val="20"/>
                <w:lang w:val="kk-KZ"/>
              </w:rPr>
              <w:t xml:space="preserve">), </w:t>
            </w:r>
            <w:r>
              <w:rPr>
                <w:sz w:val="20"/>
                <w:szCs w:val="20"/>
                <w:lang w:val="kk-KZ"/>
              </w:rPr>
              <w:t>көшенің, даңғылдың, шағын ауданның атауы, үйдің нөмірі, пәтердің нөмірі</w:t>
            </w:r>
            <w:r w:rsidRPr="000E337C">
              <w:rPr>
                <w:sz w:val="20"/>
                <w:szCs w:val="20"/>
                <w:lang w:val="kk-KZ"/>
              </w:rPr>
              <w:t xml:space="preserve"> (</w:t>
            </w:r>
            <w:r>
              <w:rPr>
                <w:sz w:val="20"/>
                <w:szCs w:val="20"/>
                <w:lang w:val="kk-KZ"/>
              </w:rPr>
              <w:t>олар бар болса</w:t>
            </w:r>
            <w:r w:rsidR="00684F69">
              <w:rPr>
                <w:sz w:val="20"/>
                <w:szCs w:val="20"/>
                <w:lang w:val="kk-KZ"/>
              </w:rPr>
              <w:t>)</w:t>
            </w:r>
          </w:p>
        </w:tc>
        <w:tc>
          <w:tcPr>
            <w:tcW w:w="2693" w:type="dxa"/>
          </w:tcPr>
          <w:p w:rsidR="002464BC" w:rsidRPr="000E337C" w:rsidRDefault="002464BC" w:rsidP="00FF790B">
            <w:pPr>
              <w:widowControl w:val="0"/>
              <w:jc w:val="center"/>
              <w:rPr>
                <w:sz w:val="20"/>
                <w:szCs w:val="20"/>
                <w:lang w:val="kk-KZ"/>
              </w:rPr>
            </w:pPr>
          </w:p>
        </w:tc>
        <w:tc>
          <w:tcPr>
            <w:tcW w:w="2941" w:type="dxa"/>
            <w:vAlign w:val="center"/>
          </w:tcPr>
          <w:p w:rsidR="002464BC" w:rsidRPr="000E337C" w:rsidRDefault="002464BC" w:rsidP="00FF790B">
            <w:pPr>
              <w:widowControl w:val="0"/>
              <w:jc w:val="center"/>
              <w:rPr>
                <w:sz w:val="20"/>
                <w:szCs w:val="20"/>
                <w:lang w:val="kk-KZ"/>
              </w:rPr>
            </w:pPr>
          </w:p>
        </w:tc>
      </w:tr>
      <w:tr w:rsidR="002464BC" w:rsidRPr="00A52B1F" w:rsidTr="00EB2506">
        <w:trPr>
          <w:trHeight w:val="394"/>
        </w:trPr>
        <w:tc>
          <w:tcPr>
            <w:tcW w:w="469" w:type="dxa"/>
            <w:vAlign w:val="center"/>
          </w:tcPr>
          <w:p w:rsidR="002464BC" w:rsidRPr="00311FC9" w:rsidRDefault="002464BC" w:rsidP="00FF790B">
            <w:pPr>
              <w:widowControl w:val="0"/>
              <w:jc w:val="center"/>
              <w:rPr>
                <w:sz w:val="20"/>
                <w:szCs w:val="20"/>
              </w:rPr>
            </w:pPr>
            <w:r>
              <w:rPr>
                <w:sz w:val="20"/>
                <w:szCs w:val="20"/>
              </w:rPr>
              <w:t>7</w:t>
            </w:r>
          </w:p>
        </w:tc>
        <w:tc>
          <w:tcPr>
            <w:tcW w:w="3642" w:type="dxa"/>
            <w:vAlign w:val="center"/>
          </w:tcPr>
          <w:p w:rsidR="002464BC" w:rsidRPr="00311FC9" w:rsidRDefault="002464BC" w:rsidP="00FF790B">
            <w:pPr>
              <w:widowControl w:val="0"/>
              <w:rPr>
                <w:sz w:val="20"/>
                <w:szCs w:val="20"/>
              </w:rPr>
            </w:pPr>
            <w:r>
              <w:rPr>
                <w:sz w:val="20"/>
                <w:szCs w:val="20"/>
                <w:lang w:val="kk-KZ"/>
              </w:rPr>
              <w:t>Байланыс телефон нөмірі</w:t>
            </w:r>
          </w:p>
        </w:tc>
        <w:tc>
          <w:tcPr>
            <w:tcW w:w="2693" w:type="dxa"/>
          </w:tcPr>
          <w:p w:rsidR="002464BC" w:rsidRPr="00311FC9" w:rsidRDefault="002464BC" w:rsidP="00FF790B">
            <w:pPr>
              <w:widowControl w:val="0"/>
              <w:jc w:val="center"/>
              <w:rPr>
                <w:sz w:val="20"/>
                <w:szCs w:val="20"/>
              </w:rPr>
            </w:pPr>
          </w:p>
        </w:tc>
        <w:tc>
          <w:tcPr>
            <w:tcW w:w="2941" w:type="dxa"/>
            <w:vAlign w:val="center"/>
          </w:tcPr>
          <w:p w:rsidR="002464BC" w:rsidRPr="00311FC9" w:rsidRDefault="002464BC" w:rsidP="00FF790B">
            <w:pPr>
              <w:widowControl w:val="0"/>
              <w:jc w:val="center"/>
              <w:rPr>
                <w:sz w:val="20"/>
                <w:szCs w:val="20"/>
              </w:rPr>
            </w:pPr>
          </w:p>
        </w:tc>
      </w:tr>
      <w:tr w:rsidR="002464BC" w:rsidRPr="00A52B1F" w:rsidTr="00EB2506">
        <w:trPr>
          <w:trHeight w:val="394"/>
        </w:trPr>
        <w:tc>
          <w:tcPr>
            <w:tcW w:w="469" w:type="dxa"/>
            <w:vAlign w:val="center"/>
          </w:tcPr>
          <w:p w:rsidR="002464BC" w:rsidRPr="00311FC9" w:rsidRDefault="002464BC" w:rsidP="00FF790B">
            <w:pPr>
              <w:widowControl w:val="0"/>
              <w:jc w:val="center"/>
              <w:rPr>
                <w:sz w:val="20"/>
                <w:szCs w:val="20"/>
              </w:rPr>
            </w:pPr>
            <w:r>
              <w:rPr>
                <w:sz w:val="20"/>
                <w:szCs w:val="20"/>
              </w:rPr>
              <w:t>8</w:t>
            </w:r>
          </w:p>
        </w:tc>
        <w:tc>
          <w:tcPr>
            <w:tcW w:w="3642" w:type="dxa"/>
            <w:vAlign w:val="center"/>
          </w:tcPr>
          <w:p w:rsidR="002464BC" w:rsidRPr="00311FC9" w:rsidRDefault="002464BC" w:rsidP="00FF790B">
            <w:pPr>
              <w:widowControl w:val="0"/>
              <w:rPr>
                <w:sz w:val="20"/>
                <w:szCs w:val="20"/>
              </w:rPr>
            </w:pPr>
            <w:r>
              <w:rPr>
                <w:sz w:val="20"/>
                <w:szCs w:val="20"/>
                <w:lang w:val="kk-KZ"/>
              </w:rPr>
              <w:t>Электрондық по</w:t>
            </w:r>
            <w:r w:rsidR="00F6445C">
              <w:rPr>
                <w:sz w:val="20"/>
                <w:szCs w:val="20"/>
                <w:lang w:val="kk-KZ"/>
              </w:rPr>
              <w:t>ш</w:t>
            </w:r>
            <w:r>
              <w:rPr>
                <w:sz w:val="20"/>
                <w:szCs w:val="20"/>
                <w:lang w:val="kk-KZ"/>
              </w:rPr>
              <w:t>та адресі</w:t>
            </w:r>
            <w:r w:rsidRPr="00311FC9">
              <w:rPr>
                <w:sz w:val="20"/>
                <w:szCs w:val="20"/>
              </w:rPr>
              <w:t xml:space="preserve"> (</w:t>
            </w:r>
            <w:r>
              <w:rPr>
                <w:sz w:val="20"/>
                <w:szCs w:val="20"/>
                <w:lang w:val="kk-KZ"/>
              </w:rPr>
              <w:t>олар бар болса</w:t>
            </w:r>
            <w:r w:rsidRPr="00311FC9">
              <w:rPr>
                <w:sz w:val="20"/>
                <w:szCs w:val="20"/>
              </w:rPr>
              <w:t>)</w:t>
            </w:r>
          </w:p>
        </w:tc>
        <w:tc>
          <w:tcPr>
            <w:tcW w:w="2693" w:type="dxa"/>
          </w:tcPr>
          <w:p w:rsidR="002464BC" w:rsidRPr="00311FC9" w:rsidRDefault="002464BC" w:rsidP="00FF790B">
            <w:pPr>
              <w:widowControl w:val="0"/>
              <w:jc w:val="center"/>
              <w:rPr>
                <w:sz w:val="20"/>
                <w:szCs w:val="20"/>
              </w:rPr>
            </w:pPr>
          </w:p>
        </w:tc>
        <w:tc>
          <w:tcPr>
            <w:tcW w:w="2941" w:type="dxa"/>
            <w:vAlign w:val="center"/>
          </w:tcPr>
          <w:p w:rsidR="002464BC" w:rsidRPr="00311FC9" w:rsidRDefault="002464BC" w:rsidP="00FF790B">
            <w:pPr>
              <w:widowControl w:val="0"/>
              <w:jc w:val="center"/>
              <w:rPr>
                <w:sz w:val="20"/>
                <w:szCs w:val="20"/>
              </w:rPr>
            </w:pPr>
          </w:p>
        </w:tc>
      </w:tr>
      <w:tr w:rsidR="002464BC" w:rsidRPr="00A52B1F" w:rsidTr="00EB2506">
        <w:trPr>
          <w:trHeight w:val="394"/>
        </w:trPr>
        <w:tc>
          <w:tcPr>
            <w:tcW w:w="469" w:type="dxa"/>
            <w:shd w:val="clear" w:color="auto" w:fill="auto"/>
            <w:vAlign w:val="center"/>
          </w:tcPr>
          <w:p w:rsidR="002464BC" w:rsidRPr="00916B8B" w:rsidRDefault="002464BC" w:rsidP="00FF790B">
            <w:pPr>
              <w:widowControl w:val="0"/>
              <w:jc w:val="center"/>
              <w:rPr>
                <w:sz w:val="20"/>
                <w:szCs w:val="20"/>
              </w:rPr>
            </w:pPr>
            <w:r w:rsidRPr="00916B8B">
              <w:rPr>
                <w:sz w:val="20"/>
                <w:szCs w:val="20"/>
              </w:rPr>
              <w:t>9</w:t>
            </w:r>
          </w:p>
        </w:tc>
        <w:tc>
          <w:tcPr>
            <w:tcW w:w="3642" w:type="dxa"/>
            <w:shd w:val="clear" w:color="auto" w:fill="auto"/>
            <w:vAlign w:val="center"/>
          </w:tcPr>
          <w:p w:rsidR="002464BC" w:rsidRPr="00916B8B" w:rsidRDefault="002464BC" w:rsidP="00FF790B">
            <w:pPr>
              <w:widowControl w:val="0"/>
              <w:rPr>
                <w:sz w:val="20"/>
                <w:szCs w:val="20"/>
              </w:rPr>
            </w:pPr>
            <w:r>
              <w:rPr>
                <w:sz w:val="20"/>
                <w:szCs w:val="20"/>
                <w:lang w:val="kk-KZ"/>
              </w:rPr>
              <w:t>Шоттың нөмірі, банктің толық атауы</w:t>
            </w:r>
            <w:r w:rsidRPr="00916B8B">
              <w:rPr>
                <w:sz w:val="20"/>
                <w:szCs w:val="20"/>
              </w:rPr>
              <w:t xml:space="preserve"> </w:t>
            </w:r>
          </w:p>
        </w:tc>
        <w:tc>
          <w:tcPr>
            <w:tcW w:w="2693" w:type="dxa"/>
          </w:tcPr>
          <w:p w:rsidR="002464BC" w:rsidRPr="00311FC9" w:rsidRDefault="002464BC" w:rsidP="00FF790B">
            <w:pPr>
              <w:widowControl w:val="0"/>
              <w:jc w:val="center"/>
              <w:rPr>
                <w:sz w:val="20"/>
                <w:szCs w:val="20"/>
              </w:rPr>
            </w:pPr>
          </w:p>
        </w:tc>
        <w:tc>
          <w:tcPr>
            <w:tcW w:w="2941" w:type="dxa"/>
            <w:vAlign w:val="center"/>
          </w:tcPr>
          <w:p w:rsidR="002464BC" w:rsidRPr="00311FC9" w:rsidRDefault="002464BC" w:rsidP="00FF790B">
            <w:pPr>
              <w:widowControl w:val="0"/>
              <w:jc w:val="center"/>
              <w:rPr>
                <w:sz w:val="20"/>
                <w:szCs w:val="20"/>
              </w:rPr>
            </w:pPr>
            <w:r>
              <w:rPr>
                <w:sz w:val="20"/>
                <w:szCs w:val="20"/>
              </w:rPr>
              <w:t>х</w:t>
            </w:r>
          </w:p>
        </w:tc>
      </w:tr>
    </w:tbl>
    <w:p w:rsidR="002464BC" w:rsidRDefault="002464BC" w:rsidP="00FF790B">
      <w:pPr>
        <w:widowControl w:val="0"/>
      </w:pPr>
    </w:p>
    <w:p w:rsidR="002464BC" w:rsidRPr="003D050A" w:rsidRDefault="002464BC" w:rsidP="00FF790B">
      <w:pPr>
        <w:widowControl w:val="0"/>
      </w:pPr>
    </w:p>
    <w:p w:rsidR="002464BC" w:rsidRDefault="002464BC" w:rsidP="002464BC">
      <w:pPr>
        <w:widowControl w:val="0"/>
        <w:rPr>
          <w:lang w:val="kk-KZ"/>
        </w:rPr>
      </w:pPr>
      <w:r>
        <w:rPr>
          <w:lang w:val="kk-KZ"/>
        </w:rPr>
        <w:t xml:space="preserve">Жеке тұлғаның (оның өкілінің) </w:t>
      </w:r>
    </w:p>
    <w:p w:rsidR="002464BC" w:rsidRPr="000B2C98" w:rsidRDefault="002464BC" w:rsidP="002464BC">
      <w:pPr>
        <w:widowControl w:val="0"/>
        <w:rPr>
          <w:lang w:val="kk-KZ"/>
        </w:rPr>
      </w:pPr>
      <w:r>
        <w:rPr>
          <w:lang w:val="kk-KZ"/>
        </w:rPr>
        <w:t>тегі, аты, әкесінің аты (ол бар болса</w:t>
      </w:r>
      <w:r w:rsidRPr="000B2C98">
        <w:rPr>
          <w:lang w:val="kk-KZ"/>
        </w:rPr>
        <w:t xml:space="preserve">) </w:t>
      </w:r>
    </w:p>
    <w:p w:rsidR="002464BC" w:rsidRPr="000B6602" w:rsidRDefault="002464BC" w:rsidP="002464BC">
      <w:pPr>
        <w:widowControl w:val="0"/>
        <w:rPr>
          <w:lang w:val="kk-KZ"/>
        </w:rPr>
      </w:pPr>
      <w:r w:rsidRPr="000B6602">
        <w:rPr>
          <w:lang w:val="kk-KZ"/>
        </w:rPr>
        <w:t xml:space="preserve">______________________________________     </w:t>
      </w:r>
      <w:r w:rsidRPr="000B6602">
        <w:rPr>
          <w:lang w:val="kk-KZ"/>
        </w:rPr>
        <w:tab/>
      </w:r>
      <w:r w:rsidRPr="000B6602">
        <w:rPr>
          <w:lang w:val="kk-KZ"/>
        </w:rPr>
        <w:tab/>
      </w:r>
      <w:r w:rsidRPr="000B6602">
        <w:rPr>
          <w:lang w:val="kk-KZ"/>
        </w:rPr>
        <w:tab/>
        <w:t xml:space="preserve">   _____________ </w:t>
      </w:r>
    </w:p>
    <w:p w:rsidR="002464BC" w:rsidRPr="000B6602" w:rsidRDefault="002464BC" w:rsidP="002464BC">
      <w:pPr>
        <w:widowControl w:val="0"/>
        <w:ind w:left="1416" w:firstLine="708"/>
        <w:rPr>
          <w:lang w:val="kk-KZ"/>
        </w:rPr>
      </w:pPr>
      <w:r w:rsidRPr="000B6602">
        <w:rPr>
          <w:lang w:val="kk-KZ"/>
        </w:rPr>
        <w:t xml:space="preserve">                                                                              (</w:t>
      </w:r>
      <w:r>
        <w:rPr>
          <w:lang w:val="kk-KZ"/>
        </w:rPr>
        <w:t>қолы</w:t>
      </w:r>
      <w:r w:rsidRPr="000B6602">
        <w:rPr>
          <w:lang w:val="kk-KZ"/>
        </w:rPr>
        <w:t xml:space="preserve">)       </w:t>
      </w:r>
    </w:p>
    <w:p w:rsidR="002464BC" w:rsidRPr="000B6602" w:rsidRDefault="002464BC" w:rsidP="002464BC">
      <w:pPr>
        <w:pStyle w:val="a3"/>
        <w:widowControl w:val="0"/>
        <w:ind w:firstLine="720"/>
        <w:jc w:val="right"/>
        <w:rPr>
          <w:sz w:val="24"/>
          <w:szCs w:val="24"/>
          <w:lang w:val="kk-KZ"/>
        </w:rPr>
      </w:pPr>
    </w:p>
    <w:p w:rsidR="002464BC" w:rsidRPr="000B6602" w:rsidRDefault="002464BC" w:rsidP="002464BC">
      <w:pPr>
        <w:pStyle w:val="a3"/>
        <w:widowControl w:val="0"/>
        <w:ind w:firstLine="720"/>
        <w:jc w:val="right"/>
        <w:rPr>
          <w:sz w:val="24"/>
          <w:szCs w:val="24"/>
          <w:lang w:val="kk-KZ"/>
        </w:rPr>
      </w:pPr>
    </w:p>
    <w:p w:rsidR="002464BC" w:rsidRDefault="002464BC" w:rsidP="002464BC">
      <w:pPr>
        <w:pStyle w:val="3"/>
        <w:ind w:left="75" w:firstLine="0"/>
        <w:jc w:val="right"/>
        <w:rPr>
          <w:color w:val="auto"/>
          <w:sz w:val="24"/>
          <w:lang w:val="kk-KZ"/>
        </w:rPr>
      </w:pPr>
      <w:r w:rsidRPr="000B6602">
        <w:rPr>
          <w:lang w:val="kk-KZ"/>
        </w:rPr>
        <w:br w:type="page"/>
      </w:r>
      <w:r w:rsidRPr="008B5A2F">
        <w:rPr>
          <w:color w:val="auto"/>
          <w:sz w:val="24"/>
          <w:lang w:val="kk-KZ"/>
        </w:rPr>
        <w:lastRenderedPageBreak/>
        <w:t xml:space="preserve">Қазақстан Республикасы Ұлттық Банкiнiң </w:t>
      </w:r>
    </w:p>
    <w:p w:rsidR="002464BC" w:rsidRDefault="002464BC" w:rsidP="002464BC">
      <w:pPr>
        <w:pStyle w:val="3"/>
        <w:ind w:left="75" w:firstLine="0"/>
        <w:jc w:val="right"/>
        <w:rPr>
          <w:color w:val="auto"/>
          <w:sz w:val="24"/>
          <w:lang w:val="kk-KZ"/>
        </w:rPr>
      </w:pPr>
      <w:r w:rsidRPr="008B5A2F">
        <w:rPr>
          <w:color w:val="auto"/>
          <w:sz w:val="24"/>
          <w:lang w:val="kk-KZ"/>
        </w:rPr>
        <w:t>Қазақстан Республикасы ұлттық</w:t>
      </w:r>
      <w:r>
        <w:rPr>
          <w:color w:val="auto"/>
          <w:sz w:val="24"/>
          <w:lang w:val="kk-KZ"/>
        </w:rPr>
        <w:t xml:space="preserve"> </w:t>
      </w:r>
      <w:r w:rsidRPr="008B5A2F">
        <w:rPr>
          <w:color w:val="auto"/>
          <w:sz w:val="24"/>
          <w:lang w:val="kk-KZ"/>
        </w:rPr>
        <w:t xml:space="preserve">валютасының </w:t>
      </w:r>
    </w:p>
    <w:p w:rsidR="002464BC" w:rsidRDefault="002464BC" w:rsidP="002464BC">
      <w:pPr>
        <w:pStyle w:val="3"/>
        <w:ind w:left="75" w:firstLine="0"/>
        <w:jc w:val="right"/>
        <w:rPr>
          <w:color w:val="auto"/>
          <w:sz w:val="24"/>
          <w:lang w:val="kk-KZ"/>
        </w:rPr>
      </w:pPr>
      <w:r w:rsidRPr="008B5A2F">
        <w:rPr>
          <w:color w:val="auto"/>
          <w:sz w:val="24"/>
          <w:lang w:val="kk-KZ"/>
        </w:rPr>
        <w:t xml:space="preserve">банкноттары мен монеталарын сату және </w:t>
      </w:r>
    </w:p>
    <w:p w:rsidR="002464BC" w:rsidRDefault="002464BC" w:rsidP="002464BC">
      <w:pPr>
        <w:pStyle w:val="3"/>
        <w:ind w:left="75" w:firstLine="0"/>
        <w:jc w:val="right"/>
        <w:rPr>
          <w:color w:val="000000"/>
          <w:sz w:val="24"/>
          <w:lang w:val="kk-KZ"/>
        </w:rPr>
      </w:pPr>
      <w:r w:rsidRPr="008B5A2F">
        <w:rPr>
          <w:color w:val="auto"/>
          <w:sz w:val="24"/>
          <w:lang w:val="kk-KZ"/>
        </w:rPr>
        <w:t>сатып алу</w:t>
      </w:r>
      <w:r w:rsidRPr="008B5A2F">
        <w:rPr>
          <w:color w:val="000000"/>
          <w:sz w:val="24"/>
          <w:lang w:val="kk-KZ"/>
        </w:rPr>
        <w:t xml:space="preserve"> қағидалары</w:t>
      </w:r>
      <w:r>
        <w:rPr>
          <w:color w:val="000000"/>
          <w:sz w:val="24"/>
          <w:lang w:val="kk-KZ"/>
        </w:rPr>
        <w:t>на</w:t>
      </w:r>
    </w:p>
    <w:p w:rsidR="002464BC" w:rsidRPr="008B5A2F" w:rsidRDefault="002464BC" w:rsidP="002464BC">
      <w:pPr>
        <w:jc w:val="right"/>
        <w:rPr>
          <w:lang w:val="kk-KZ"/>
        </w:rPr>
      </w:pPr>
      <w:r>
        <w:rPr>
          <w:lang w:val="kk-KZ"/>
        </w:rPr>
        <w:t>2-қосымша</w:t>
      </w:r>
    </w:p>
    <w:p w:rsidR="002464BC" w:rsidRPr="002464BC" w:rsidRDefault="002464BC" w:rsidP="002464BC">
      <w:pPr>
        <w:widowControl w:val="0"/>
        <w:tabs>
          <w:tab w:val="left" w:pos="4320"/>
          <w:tab w:val="left" w:pos="5387"/>
        </w:tabs>
        <w:ind w:left="5245"/>
        <w:jc w:val="right"/>
        <w:rPr>
          <w:lang w:val="kk-KZ"/>
        </w:rPr>
      </w:pPr>
    </w:p>
    <w:p w:rsidR="002464BC" w:rsidRPr="002464BC" w:rsidRDefault="002464BC" w:rsidP="002464BC">
      <w:pPr>
        <w:widowControl w:val="0"/>
        <w:tabs>
          <w:tab w:val="left" w:pos="4320"/>
        </w:tabs>
        <w:ind w:left="5954"/>
        <w:jc w:val="right"/>
        <w:rPr>
          <w:lang w:val="kk-KZ"/>
        </w:rPr>
      </w:pPr>
    </w:p>
    <w:p w:rsidR="002464BC" w:rsidRPr="006200CB" w:rsidRDefault="002464BC" w:rsidP="002464BC">
      <w:pPr>
        <w:widowControl w:val="0"/>
        <w:tabs>
          <w:tab w:val="left" w:pos="4320"/>
        </w:tabs>
        <w:ind w:left="5954"/>
        <w:jc w:val="right"/>
        <w:rPr>
          <w:lang w:val="kk-KZ"/>
        </w:rPr>
      </w:pPr>
      <w:r>
        <w:rPr>
          <w:lang w:val="kk-KZ"/>
        </w:rPr>
        <w:t>Нысан</w:t>
      </w:r>
    </w:p>
    <w:p w:rsidR="002464BC" w:rsidRPr="002464BC" w:rsidRDefault="002464BC" w:rsidP="002464BC">
      <w:pPr>
        <w:widowControl w:val="0"/>
        <w:tabs>
          <w:tab w:val="left" w:pos="4320"/>
        </w:tabs>
        <w:ind w:left="5954"/>
        <w:jc w:val="right"/>
        <w:rPr>
          <w:lang w:val="kk-KZ"/>
        </w:rPr>
      </w:pPr>
    </w:p>
    <w:p w:rsidR="002464BC" w:rsidRPr="002464BC" w:rsidRDefault="002464BC" w:rsidP="002464BC">
      <w:pPr>
        <w:widowControl w:val="0"/>
        <w:tabs>
          <w:tab w:val="left" w:pos="4320"/>
        </w:tabs>
        <w:ind w:left="5954"/>
        <w:jc w:val="right"/>
        <w:rPr>
          <w:lang w:val="kk-KZ"/>
        </w:rPr>
      </w:pPr>
    </w:p>
    <w:p w:rsidR="002464BC" w:rsidRDefault="0084015B" w:rsidP="0084015B">
      <w:pPr>
        <w:widowControl w:val="0"/>
        <w:jc w:val="center"/>
        <w:rPr>
          <w:lang w:val="kk-KZ"/>
        </w:rPr>
      </w:pPr>
      <w:r w:rsidRPr="0084015B">
        <w:rPr>
          <w:lang w:val="kk-KZ"/>
        </w:rPr>
        <w:t>Заңды тұлғаның инвестициялық және (немесе) коллекциялық монеталарды сатып алу үшін тапсыруға арналған</w:t>
      </w:r>
      <w:r>
        <w:rPr>
          <w:lang w:val="kk-KZ"/>
        </w:rPr>
        <w:t xml:space="preserve"> </w:t>
      </w:r>
      <w:r w:rsidRPr="0084015B">
        <w:rPr>
          <w:lang w:val="kk-KZ"/>
        </w:rPr>
        <w:t>өтініші</w:t>
      </w:r>
    </w:p>
    <w:p w:rsidR="0084015B" w:rsidRDefault="0084015B" w:rsidP="0084015B">
      <w:pPr>
        <w:widowControl w:val="0"/>
        <w:jc w:val="center"/>
        <w:rPr>
          <w:lang w:val="kk-KZ"/>
        </w:rPr>
      </w:pPr>
    </w:p>
    <w:p w:rsidR="002464BC" w:rsidRPr="00D75745" w:rsidRDefault="002464BC" w:rsidP="002464BC">
      <w:pPr>
        <w:widowControl w:val="0"/>
        <w:rPr>
          <w:lang w:val="kk-KZ"/>
        </w:rPr>
      </w:pPr>
      <w:r w:rsidRPr="00D75745">
        <w:rPr>
          <w:lang w:val="kk-KZ"/>
        </w:rPr>
        <w:t xml:space="preserve"> ______________</w:t>
      </w:r>
      <w:r w:rsidR="007D39AF">
        <w:rPr>
          <w:lang w:val="kk-KZ"/>
        </w:rPr>
        <w:t xml:space="preserve"> </w:t>
      </w:r>
      <w:r>
        <w:rPr>
          <w:lang w:val="kk-KZ"/>
        </w:rPr>
        <w:t>қаласы</w:t>
      </w:r>
      <w:r w:rsidRPr="00D75745">
        <w:rPr>
          <w:lang w:val="kk-KZ"/>
        </w:rPr>
        <w:tab/>
      </w:r>
      <w:r w:rsidRPr="00D75745">
        <w:rPr>
          <w:lang w:val="kk-KZ"/>
        </w:rPr>
        <w:tab/>
        <w:t xml:space="preserve">                         </w:t>
      </w:r>
      <w:r w:rsidRPr="00D75745">
        <w:rPr>
          <w:lang w:val="kk-KZ"/>
        </w:rPr>
        <w:tab/>
        <w:t xml:space="preserve">20___ </w:t>
      </w:r>
      <w:r>
        <w:rPr>
          <w:lang w:val="kk-KZ"/>
        </w:rPr>
        <w:t>жылғы</w:t>
      </w:r>
      <w:r w:rsidRPr="00D75745">
        <w:rPr>
          <w:lang w:val="kk-KZ"/>
        </w:rPr>
        <w:t xml:space="preserve"> «___» ___________ </w:t>
      </w:r>
    </w:p>
    <w:p w:rsidR="002464BC" w:rsidRPr="00D75745" w:rsidRDefault="002464BC" w:rsidP="002464BC">
      <w:pPr>
        <w:widowControl w:val="0"/>
        <w:rPr>
          <w:lang w:val="kk-KZ"/>
        </w:rPr>
      </w:pPr>
    </w:p>
    <w:p w:rsidR="00CA5EBA" w:rsidRDefault="002464BC" w:rsidP="00CA5EBA">
      <w:pPr>
        <w:widowControl w:val="0"/>
        <w:ind w:firstLine="709"/>
        <w:rPr>
          <w:lang w:val="kk-KZ"/>
        </w:rPr>
      </w:pPr>
      <w:r w:rsidRPr="00D75745">
        <w:rPr>
          <w:lang w:val="kk-KZ"/>
        </w:rPr>
        <w:t xml:space="preserve"> _____________________________________, </w:t>
      </w:r>
      <w:r w:rsidR="00CA5EBA" w:rsidRPr="00623D3E">
        <w:rPr>
          <w:lang w:val="kk-KZ"/>
        </w:rPr>
        <w:t>_____</w:t>
      </w:r>
      <w:r w:rsidR="00CA5EBA">
        <w:rPr>
          <w:lang w:val="kk-KZ"/>
        </w:rPr>
        <w:t>______________________________</w:t>
      </w:r>
    </w:p>
    <w:p w:rsidR="002464BC" w:rsidRPr="00D75745" w:rsidRDefault="002464BC" w:rsidP="00CA5EBA">
      <w:pPr>
        <w:widowControl w:val="0"/>
        <w:ind w:firstLine="709"/>
        <w:rPr>
          <w:lang w:val="kk-KZ"/>
        </w:rPr>
      </w:pPr>
      <w:r>
        <w:rPr>
          <w:lang w:val="kk-KZ"/>
        </w:rPr>
        <w:t xml:space="preserve">           </w:t>
      </w:r>
      <w:r w:rsidRPr="00D75745">
        <w:rPr>
          <w:lang w:val="kk-KZ"/>
        </w:rPr>
        <w:t xml:space="preserve">         (</w:t>
      </w:r>
      <w:r>
        <w:rPr>
          <w:lang w:val="kk-KZ"/>
        </w:rPr>
        <w:t>заңды тұлғаның атауы</w:t>
      </w:r>
      <w:r w:rsidRPr="00D75745">
        <w:rPr>
          <w:lang w:val="kk-KZ"/>
        </w:rPr>
        <w:t xml:space="preserve">)            </w:t>
      </w:r>
      <w:r w:rsidR="00CA5EBA">
        <w:rPr>
          <w:lang w:val="kk-KZ"/>
        </w:rPr>
        <w:t xml:space="preserve">  </w:t>
      </w:r>
      <w:r w:rsidRPr="00D75745">
        <w:rPr>
          <w:lang w:val="kk-KZ"/>
        </w:rPr>
        <w:t xml:space="preserve">  </w:t>
      </w:r>
      <w:r w:rsidR="00CA5EBA">
        <w:rPr>
          <w:lang w:val="kk-KZ"/>
        </w:rPr>
        <w:t xml:space="preserve"> (заңды тұлға өкілінің тегі, аты, әкесінің </w:t>
      </w:r>
      <w:r w:rsidR="00CA5EBA">
        <w:rPr>
          <w:lang w:val="kk-KZ"/>
        </w:rPr>
        <w:br/>
        <w:t xml:space="preserve">                                                                                                             аты (ол бар болса)</w:t>
      </w:r>
    </w:p>
    <w:p w:rsidR="002464BC" w:rsidRDefault="002464BC" w:rsidP="002464BC">
      <w:pPr>
        <w:widowControl w:val="0"/>
        <w:rPr>
          <w:lang w:val="kk-KZ"/>
        </w:rPr>
      </w:pPr>
      <w:r>
        <w:rPr>
          <w:lang w:val="kk-KZ"/>
        </w:rPr>
        <w:t xml:space="preserve">негізінде іс-қимыл жасайтын </w:t>
      </w:r>
      <w:r w:rsidRPr="00623D3E">
        <w:rPr>
          <w:lang w:val="kk-KZ"/>
        </w:rPr>
        <w:t>_________________</w:t>
      </w:r>
      <w:r w:rsidR="007A40FF" w:rsidRPr="00623D3E">
        <w:rPr>
          <w:lang w:val="kk-KZ"/>
        </w:rPr>
        <w:t>______</w:t>
      </w:r>
      <w:r w:rsidRPr="00623D3E">
        <w:rPr>
          <w:lang w:val="kk-KZ"/>
        </w:rPr>
        <w:t>_______________________</w:t>
      </w:r>
      <w:r w:rsidR="007A40FF">
        <w:rPr>
          <w:lang w:val="kk-KZ"/>
        </w:rPr>
        <w:t xml:space="preserve"> </w:t>
      </w:r>
      <w:r>
        <w:rPr>
          <w:lang w:val="kk-KZ"/>
        </w:rPr>
        <w:t>арқылы</w:t>
      </w:r>
    </w:p>
    <w:p w:rsidR="0084015B" w:rsidRDefault="002464BC" w:rsidP="007A40FF">
      <w:pPr>
        <w:widowControl w:val="0"/>
        <w:rPr>
          <w:lang w:val="kk-KZ"/>
        </w:rPr>
      </w:pPr>
      <w:r w:rsidRPr="00D75745">
        <w:rPr>
          <w:lang w:val="kk-KZ"/>
        </w:rPr>
        <w:t>_______________________</w:t>
      </w:r>
      <w:r w:rsidR="0084015B" w:rsidRPr="00D75745">
        <w:rPr>
          <w:lang w:val="kk-KZ"/>
        </w:rPr>
        <w:t>________________________________________</w:t>
      </w:r>
      <w:r w:rsidRPr="00D75745">
        <w:rPr>
          <w:lang w:val="kk-KZ"/>
        </w:rPr>
        <w:t>____________</w:t>
      </w:r>
      <w:r w:rsidR="007A40FF" w:rsidRPr="00623D3E">
        <w:rPr>
          <w:lang w:val="kk-KZ"/>
        </w:rPr>
        <w:t>___</w:t>
      </w:r>
      <w:r w:rsidRPr="00D75745">
        <w:rPr>
          <w:lang w:val="kk-KZ"/>
        </w:rPr>
        <w:t>__</w:t>
      </w:r>
      <w:r w:rsidR="007A40FF">
        <w:rPr>
          <w:lang w:val="kk-KZ"/>
        </w:rPr>
        <w:t xml:space="preserve"> </w:t>
      </w:r>
    </w:p>
    <w:p w:rsidR="002464BC" w:rsidRPr="009A0BB9" w:rsidRDefault="002464BC" w:rsidP="0084015B">
      <w:pPr>
        <w:widowControl w:val="0"/>
        <w:jc w:val="center"/>
        <w:rPr>
          <w:lang w:val="kk-KZ"/>
        </w:rPr>
      </w:pPr>
      <w:r w:rsidRPr="009A0BB9">
        <w:rPr>
          <w:lang w:val="kk-KZ"/>
        </w:rPr>
        <w:t>(</w:t>
      </w:r>
      <w:r>
        <w:rPr>
          <w:lang w:val="kk-KZ"/>
        </w:rPr>
        <w:t>Ұлттық Банк филиалының немесе Орталығының атауы</w:t>
      </w:r>
      <w:r w:rsidRPr="009A0BB9">
        <w:rPr>
          <w:lang w:val="kk-KZ"/>
        </w:rPr>
        <w:t>)</w:t>
      </w:r>
    </w:p>
    <w:p w:rsidR="0084015B" w:rsidRPr="0084015B" w:rsidRDefault="0084015B" w:rsidP="0084015B">
      <w:pPr>
        <w:widowControl w:val="0"/>
        <w:ind w:firstLine="709"/>
        <w:rPr>
          <w:lang w:val="kk-KZ"/>
        </w:rPr>
      </w:pPr>
      <w:r w:rsidRPr="0084015B">
        <w:rPr>
          <w:lang w:val="kk-KZ"/>
        </w:rPr>
        <w:t>осы өтініштің 1-кестесінде көрсетілген деректер бойынша монетаны (монеталарды) сатып алуға қабылдауды сұрайды, сондай-ақ:</w:t>
      </w:r>
    </w:p>
    <w:p w:rsidR="0084015B" w:rsidRPr="0084015B" w:rsidRDefault="0084015B" w:rsidP="0084015B">
      <w:pPr>
        <w:widowControl w:val="0"/>
        <w:ind w:firstLine="709"/>
        <w:rPr>
          <w:lang w:val="kk-KZ"/>
        </w:rPr>
      </w:pPr>
      <w:r w:rsidRPr="0084015B">
        <w:rPr>
          <w:lang w:val="kk-KZ"/>
        </w:rPr>
        <w:t>1) салдарынан монета (монеталар) қайтарылуға жатпайтын, бұзу әдісімен сараптама жүргізуге;</w:t>
      </w:r>
    </w:p>
    <w:p w:rsidR="0084015B" w:rsidRPr="0084015B" w:rsidRDefault="0084015B" w:rsidP="0084015B">
      <w:pPr>
        <w:widowControl w:val="0"/>
        <w:ind w:firstLine="709"/>
        <w:rPr>
          <w:lang w:val="kk-KZ"/>
        </w:rPr>
      </w:pPr>
      <w:r w:rsidRPr="0084015B">
        <w:rPr>
          <w:lang w:val="kk-KZ"/>
        </w:rPr>
        <w:t>2) Дербес деректер және оларды қорғау туралы» Қазақстан Республикасының Заңына сәйкес заңды тұлға өкілінің ________________________ дербес деректерін жинауға, өңдеуге және таратуға;</w:t>
      </w:r>
    </w:p>
    <w:p w:rsidR="002464BC" w:rsidRPr="000B6602" w:rsidRDefault="0084015B" w:rsidP="0084015B">
      <w:pPr>
        <w:widowControl w:val="0"/>
        <w:ind w:firstLine="709"/>
        <w:rPr>
          <w:lang w:val="kk-KZ"/>
        </w:rPr>
      </w:pPr>
      <w:r w:rsidRPr="0084015B">
        <w:rPr>
          <w:lang w:val="kk-KZ"/>
        </w:rPr>
        <w:t>3) Қағидалардың 19-тармағына сәйкес есептелген сатып ау сомасын алуға келісімін береді.</w:t>
      </w:r>
    </w:p>
    <w:p w:rsidR="002464BC" w:rsidRPr="00E14AFA" w:rsidRDefault="002464BC" w:rsidP="0084015B">
      <w:pPr>
        <w:widowControl w:val="0"/>
        <w:ind w:firstLine="709"/>
        <w:jc w:val="right"/>
        <w:rPr>
          <w:lang w:val="kk-KZ"/>
        </w:rPr>
      </w:pPr>
      <w:r w:rsidRPr="00311FC9">
        <w:t>1</w:t>
      </w:r>
      <w:r>
        <w:rPr>
          <w:lang w:val="kk-KZ"/>
        </w:rPr>
        <w:t>-кесте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88"/>
        <w:gridCol w:w="1701"/>
        <w:gridCol w:w="1559"/>
        <w:gridCol w:w="1701"/>
        <w:gridCol w:w="1417"/>
        <w:gridCol w:w="1133"/>
      </w:tblGrid>
      <w:tr w:rsidR="002464BC" w:rsidRPr="00CA3DAC" w:rsidTr="00EB2506">
        <w:trPr>
          <w:trHeight w:val="435"/>
          <w:jc w:val="center"/>
        </w:trPr>
        <w:tc>
          <w:tcPr>
            <w:tcW w:w="540" w:type="dxa"/>
            <w:vAlign w:val="center"/>
          </w:tcPr>
          <w:p w:rsidR="002464BC" w:rsidRPr="00A97ED3" w:rsidRDefault="002464BC" w:rsidP="00EB2506">
            <w:pPr>
              <w:widowControl w:val="0"/>
              <w:jc w:val="center"/>
              <w:rPr>
                <w:sz w:val="20"/>
                <w:szCs w:val="20"/>
              </w:rPr>
            </w:pPr>
            <w:r w:rsidRPr="00A97ED3">
              <w:rPr>
                <w:sz w:val="20"/>
                <w:szCs w:val="20"/>
              </w:rPr>
              <w:t xml:space="preserve">№ </w:t>
            </w:r>
          </w:p>
        </w:tc>
        <w:tc>
          <w:tcPr>
            <w:tcW w:w="1588" w:type="dxa"/>
            <w:vAlign w:val="center"/>
          </w:tcPr>
          <w:p w:rsidR="002464BC" w:rsidRPr="00793A47" w:rsidRDefault="002464BC" w:rsidP="00EB2506">
            <w:pPr>
              <w:widowControl w:val="0"/>
              <w:jc w:val="center"/>
              <w:rPr>
                <w:sz w:val="20"/>
                <w:szCs w:val="20"/>
                <w:lang w:val="kk-KZ"/>
              </w:rPr>
            </w:pPr>
            <w:r w:rsidRPr="00311FC9">
              <w:rPr>
                <w:sz w:val="20"/>
                <w:szCs w:val="20"/>
              </w:rPr>
              <w:t>Монет</w:t>
            </w:r>
            <w:r>
              <w:rPr>
                <w:sz w:val="20"/>
                <w:szCs w:val="20"/>
                <w:lang w:val="kk-KZ"/>
              </w:rPr>
              <w:t>аның атауы</w:t>
            </w:r>
          </w:p>
        </w:tc>
        <w:tc>
          <w:tcPr>
            <w:tcW w:w="1701" w:type="dxa"/>
            <w:vAlign w:val="center"/>
          </w:tcPr>
          <w:p w:rsidR="002464BC" w:rsidRPr="00311FC9" w:rsidRDefault="002464BC" w:rsidP="00EB2506">
            <w:pPr>
              <w:widowControl w:val="0"/>
              <w:jc w:val="center"/>
              <w:rPr>
                <w:sz w:val="20"/>
                <w:szCs w:val="20"/>
              </w:rPr>
            </w:pPr>
            <w:r>
              <w:rPr>
                <w:sz w:val="20"/>
                <w:szCs w:val="20"/>
                <w:lang w:val="kk-KZ"/>
              </w:rPr>
              <w:t>М</w:t>
            </w:r>
            <w:r w:rsidRPr="00311FC9">
              <w:rPr>
                <w:sz w:val="20"/>
                <w:szCs w:val="20"/>
              </w:rPr>
              <w:t>онет</w:t>
            </w:r>
            <w:r>
              <w:rPr>
                <w:sz w:val="20"/>
                <w:szCs w:val="20"/>
                <w:lang w:val="kk-KZ"/>
              </w:rPr>
              <w:t>аның түрі</w:t>
            </w:r>
            <w:r w:rsidRPr="00311FC9">
              <w:rPr>
                <w:sz w:val="20"/>
                <w:szCs w:val="20"/>
              </w:rPr>
              <w:t xml:space="preserve"> (инвестици</w:t>
            </w:r>
            <w:r>
              <w:rPr>
                <w:sz w:val="20"/>
                <w:szCs w:val="20"/>
                <w:lang w:val="kk-KZ"/>
              </w:rPr>
              <w:t>ялық немесе</w:t>
            </w:r>
            <w:r w:rsidRPr="00311FC9">
              <w:rPr>
                <w:sz w:val="20"/>
                <w:szCs w:val="20"/>
              </w:rPr>
              <w:t xml:space="preserve"> коллекци</w:t>
            </w:r>
            <w:r>
              <w:rPr>
                <w:sz w:val="20"/>
                <w:szCs w:val="20"/>
                <w:lang w:val="kk-KZ"/>
              </w:rPr>
              <w:t>ялық</w:t>
            </w:r>
            <w:r w:rsidRPr="00311FC9">
              <w:rPr>
                <w:sz w:val="20"/>
                <w:szCs w:val="20"/>
              </w:rPr>
              <w:t>)</w:t>
            </w:r>
          </w:p>
        </w:tc>
        <w:tc>
          <w:tcPr>
            <w:tcW w:w="1559" w:type="dxa"/>
            <w:vAlign w:val="center"/>
          </w:tcPr>
          <w:p w:rsidR="002464BC" w:rsidRPr="00311FC9" w:rsidRDefault="002464BC" w:rsidP="00EB2506">
            <w:pPr>
              <w:widowControl w:val="0"/>
              <w:jc w:val="center"/>
              <w:rPr>
                <w:sz w:val="20"/>
                <w:szCs w:val="20"/>
              </w:rPr>
            </w:pPr>
            <w:r w:rsidRPr="00311FC9">
              <w:rPr>
                <w:sz w:val="20"/>
                <w:szCs w:val="20"/>
              </w:rPr>
              <w:t>Номинал</w:t>
            </w:r>
            <w:r>
              <w:rPr>
                <w:sz w:val="20"/>
                <w:szCs w:val="20"/>
                <w:lang w:val="kk-KZ"/>
              </w:rPr>
              <w:t>ы</w:t>
            </w:r>
            <w:r w:rsidRPr="00311FC9">
              <w:rPr>
                <w:sz w:val="20"/>
                <w:szCs w:val="20"/>
              </w:rPr>
              <w:t xml:space="preserve"> те</w:t>
            </w:r>
            <w:r>
              <w:rPr>
                <w:sz w:val="20"/>
                <w:szCs w:val="20"/>
                <w:lang w:val="kk-KZ"/>
              </w:rPr>
              <w:t>ң</w:t>
            </w:r>
            <w:r w:rsidRPr="00311FC9">
              <w:rPr>
                <w:sz w:val="20"/>
                <w:szCs w:val="20"/>
              </w:rPr>
              <w:t>ге</w:t>
            </w:r>
            <w:r>
              <w:rPr>
                <w:sz w:val="20"/>
                <w:szCs w:val="20"/>
                <w:lang w:val="kk-KZ"/>
              </w:rPr>
              <w:t>мен</w:t>
            </w:r>
            <w:r w:rsidRPr="00311FC9">
              <w:rPr>
                <w:sz w:val="20"/>
                <w:szCs w:val="20"/>
              </w:rPr>
              <w:t xml:space="preserve"> (цифр</w:t>
            </w:r>
            <w:r>
              <w:rPr>
                <w:sz w:val="20"/>
                <w:szCs w:val="20"/>
                <w:lang w:val="kk-KZ"/>
              </w:rPr>
              <w:t>мен және жазумен</w:t>
            </w:r>
            <w:r w:rsidRPr="00311FC9">
              <w:rPr>
                <w:sz w:val="20"/>
                <w:szCs w:val="20"/>
              </w:rPr>
              <w:t xml:space="preserve">) </w:t>
            </w:r>
          </w:p>
        </w:tc>
        <w:tc>
          <w:tcPr>
            <w:tcW w:w="1701" w:type="dxa"/>
            <w:vAlign w:val="center"/>
          </w:tcPr>
          <w:p w:rsidR="002464BC" w:rsidRPr="00311FC9" w:rsidRDefault="002464BC" w:rsidP="00EB2506">
            <w:pPr>
              <w:widowControl w:val="0"/>
              <w:jc w:val="center"/>
              <w:rPr>
                <w:sz w:val="20"/>
                <w:szCs w:val="20"/>
              </w:rPr>
            </w:pPr>
            <w:r>
              <w:rPr>
                <w:sz w:val="20"/>
                <w:szCs w:val="20"/>
                <w:lang w:val="kk-KZ"/>
              </w:rPr>
              <w:t>Саны</w:t>
            </w:r>
            <w:r w:rsidRPr="00311FC9">
              <w:rPr>
                <w:sz w:val="20"/>
                <w:szCs w:val="20"/>
              </w:rPr>
              <w:t>,</w:t>
            </w:r>
            <w:r>
              <w:rPr>
                <w:sz w:val="20"/>
                <w:szCs w:val="20"/>
                <w:lang w:val="kk-KZ"/>
              </w:rPr>
              <w:t xml:space="preserve"> дана</w:t>
            </w:r>
            <w:r w:rsidRPr="00311FC9">
              <w:rPr>
                <w:sz w:val="20"/>
                <w:szCs w:val="20"/>
              </w:rPr>
              <w:t xml:space="preserve"> (цифр</w:t>
            </w:r>
            <w:r>
              <w:rPr>
                <w:sz w:val="20"/>
                <w:szCs w:val="20"/>
                <w:lang w:val="kk-KZ"/>
              </w:rPr>
              <w:t>мен және жазумен</w:t>
            </w:r>
            <w:r w:rsidRPr="00311FC9">
              <w:rPr>
                <w:sz w:val="20"/>
                <w:szCs w:val="20"/>
              </w:rPr>
              <w:t xml:space="preserve">) </w:t>
            </w:r>
          </w:p>
        </w:tc>
        <w:tc>
          <w:tcPr>
            <w:tcW w:w="1417" w:type="dxa"/>
            <w:vAlign w:val="center"/>
          </w:tcPr>
          <w:p w:rsidR="002464BC" w:rsidRPr="00311FC9" w:rsidRDefault="002464BC" w:rsidP="00EB2506">
            <w:pPr>
              <w:widowControl w:val="0"/>
              <w:jc w:val="center"/>
              <w:rPr>
                <w:sz w:val="20"/>
                <w:szCs w:val="20"/>
              </w:rPr>
            </w:pPr>
            <w:r>
              <w:rPr>
                <w:sz w:val="20"/>
                <w:szCs w:val="20"/>
                <w:lang w:val="kk-KZ"/>
              </w:rPr>
              <w:t>Монетада көрсетілген металдың түрі</w:t>
            </w:r>
          </w:p>
        </w:tc>
        <w:tc>
          <w:tcPr>
            <w:tcW w:w="1133" w:type="dxa"/>
            <w:vAlign w:val="center"/>
          </w:tcPr>
          <w:p w:rsidR="002464BC" w:rsidRPr="00311FC9" w:rsidRDefault="002464BC" w:rsidP="00EB2506">
            <w:pPr>
              <w:widowControl w:val="0"/>
              <w:jc w:val="center"/>
              <w:rPr>
                <w:sz w:val="20"/>
                <w:szCs w:val="20"/>
                <w:vertAlign w:val="superscript"/>
              </w:rPr>
            </w:pPr>
            <w:r>
              <w:rPr>
                <w:sz w:val="20"/>
                <w:szCs w:val="20"/>
                <w:lang w:val="kk-KZ"/>
              </w:rPr>
              <w:t xml:space="preserve">Монетада граммен </w:t>
            </w:r>
            <w:r w:rsidRPr="00311FC9">
              <w:rPr>
                <w:sz w:val="20"/>
                <w:szCs w:val="20"/>
              </w:rPr>
              <w:t xml:space="preserve"> (унция</w:t>
            </w:r>
            <w:r>
              <w:rPr>
                <w:sz w:val="20"/>
                <w:szCs w:val="20"/>
                <w:lang w:val="kk-KZ"/>
              </w:rPr>
              <w:t>-мен</w:t>
            </w:r>
            <w:r w:rsidRPr="00311FC9">
              <w:rPr>
                <w:sz w:val="20"/>
                <w:szCs w:val="20"/>
              </w:rPr>
              <w:t>)</w:t>
            </w:r>
            <w:r>
              <w:rPr>
                <w:sz w:val="20"/>
                <w:szCs w:val="20"/>
                <w:lang w:val="kk-KZ"/>
              </w:rPr>
              <w:t xml:space="preserve"> көрсетіл-ген салмағы</w:t>
            </w:r>
          </w:p>
        </w:tc>
      </w:tr>
      <w:tr w:rsidR="002464BC" w:rsidRPr="00CA3DAC" w:rsidTr="00EB2506">
        <w:trPr>
          <w:trHeight w:val="315"/>
          <w:jc w:val="center"/>
        </w:trPr>
        <w:tc>
          <w:tcPr>
            <w:tcW w:w="540" w:type="dxa"/>
          </w:tcPr>
          <w:p w:rsidR="002464BC" w:rsidRPr="00A97ED3" w:rsidRDefault="002464BC" w:rsidP="00EB2506">
            <w:pPr>
              <w:widowControl w:val="0"/>
              <w:jc w:val="center"/>
              <w:rPr>
                <w:sz w:val="20"/>
                <w:szCs w:val="20"/>
              </w:rPr>
            </w:pPr>
            <w:r w:rsidRPr="00A97ED3">
              <w:rPr>
                <w:sz w:val="20"/>
                <w:szCs w:val="20"/>
              </w:rPr>
              <w:t>1</w:t>
            </w:r>
          </w:p>
        </w:tc>
        <w:tc>
          <w:tcPr>
            <w:tcW w:w="1588" w:type="dxa"/>
          </w:tcPr>
          <w:p w:rsidR="002464BC" w:rsidRPr="00A97ED3" w:rsidRDefault="002464BC" w:rsidP="00EB2506">
            <w:pPr>
              <w:widowControl w:val="0"/>
              <w:jc w:val="center"/>
              <w:rPr>
                <w:sz w:val="20"/>
                <w:szCs w:val="20"/>
              </w:rPr>
            </w:pPr>
            <w:r w:rsidRPr="00A97ED3">
              <w:rPr>
                <w:sz w:val="20"/>
                <w:szCs w:val="20"/>
              </w:rPr>
              <w:t>2</w:t>
            </w:r>
          </w:p>
        </w:tc>
        <w:tc>
          <w:tcPr>
            <w:tcW w:w="1701" w:type="dxa"/>
          </w:tcPr>
          <w:p w:rsidR="002464BC" w:rsidRPr="00A97ED3" w:rsidRDefault="002464BC" w:rsidP="00EB2506">
            <w:pPr>
              <w:widowControl w:val="0"/>
              <w:jc w:val="center"/>
              <w:rPr>
                <w:sz w:val="20"/>
                <w:szCs w:val="20"/>
              </w:rPr>
            </w:pPr>
            <w:r w:rsidRPr="00A97ED3">
              <w:rPr>
                <w:sz w:val="20"/>
                <w:szCs w:val="20"/>
              </w:rPr>
              <w:t>3</w:t>
            </w:r>
          </w:p>
        </w:tc>
        <w:tc>
          <w:tcPr>
            <w:tcW w:w="1559" w:type="dxa"/>
          </w:tcPr>
          <w:p w:rsidR="002464BC" w:rsidRPr="00A97ED3" w:rsidRDefault="002464BC" w:rsidP="00EB2506">
            <w:pPr>
              <w:widowControl w:val="0"/>
              <w:jc w:val="center"/>
              <w:rPr>
                <w:sz w:val="20"/>
                <w:szCs w:val="20"/>
              </w:rPr>
            </w:pPr>
            <w:r w:rsidRPr="00A97ED3">
              <w:rPr>
                <w:sz w:val="20"/>
                <w:szCs w:val="20"/>
              </w:rPr>
              <w:t>4</w:t>
            </w:r>
          </w:p>
        </w:tc>
        <w:tc>
          <w:tcPr>
            <w:tcW w:w="1701" w:type="dxa"/>
          </w:tcPr>
          <w:p w:rsidR="002464BC" w:rsidRPr="00A97ED3" w:rsidRDefault="002464BC" w:rsidP="00EB2506">
            <w:pPr>
              <w:widowControl w:val="0"/>
              <w:jc w:val="center"/>
              <w:rPr>
                <w:sz w:val="20"/>
                <w:szCs w:val="20"/>
              </w:rPr>
            </w:pPr>
            <w:r w:rsidRPr="00A97ED3">
              <w:rPr>
                <w:sz w:val="20"/>
                <w:szCs w:val="20"/>
              </w:rPr>
              <w:t>5</w:t>
            </w:r>
          </w:p>
        </w:tc>
        <w:tc>
          <w:tcPr>
            <w:tcW w:w="1417" w:type="dxa"/>
          </w:tcPr>
          <w:p w:rsidR="002464BC" w:rsidRPr="00A97ED3" w:rsidRDefault="002464BC" w:rsidP="00EB2506">
            <w:pPr>
              <w:widowControl w:val="0"/>
              <w:jc w:val="center"/>
              <w:rPr>
                <w:sz w:val="20"/>
                <w:szCs w:val="20"/>
              </w:rPr>
            </w:pPr>
            <w:r w:rsidRPr="00A97ED3">
              <w:rPr>
                <w:sz w:val="20"/>
                <w:szCs w:val="20"/>
              </w:rPr>
              <w:t>6</w:t>
            </w:r>
          </w:p>
        </w:tc>
        <w:tc>
          <w:tcPr>
            <w:tcW w:w="1133" w:type="dxa"/>
          </w:tcPr>
          <w:p w:rsidR="002464BC" w:rsidRPr="00A97ED3" w:rsidRDefault="002464BC" w:rsidP="00EB2506">
            <w:pPr>
              <w:widowControl w:val="0"/>
              <w:jc w:val="center"/>
              <w:rPr>
                <w:sz w:val="20"/>
                <w:szCs w:val="20"/>
              </w:rPr>
            </w:pPr>
            <w:r w:rsidRPr="00A97ED3">
              <w:rPr>
                <w:sz w:val="20"/>
                <w:szCs w:val="20"/>
              </w:rPr>
              <w:t>7</w:t>
            </w:r>
          </w:p>
        </w:tc>
      </w:tr>
      <w:tr w:rsidR="002464BC" w:rsidRPr="00CA3DAC" w:rsidTr="00EB2506">
        <w:trPr>
          <w:trHeight w:val="315"/>
          <w:jc w:val="center"/>
        </w:trPr>
        <w:tc>
          <w:tcPr>
            <w:tcW w:w="540" w:type="dxa"/>
          </w:tcPr>
          <w:p w:rsidR="002464BC" w:rsidRPr="00A97ED3" w:rsidRDefault="002464BC" w:rsidP="00EB2506">
            <w:pPr>
              <w:widowControl w:val="0"/>
              <w:jc w:val="center"/>
              <w:rPr>
                <w:sz w:val="20"/>
                <w:szCs w:val="20"/>
              </w:rPr>
            </w:pPr>
            <w:r w:rsidRPr="00A97ED3">
              <w:rPr>
                <w:sz w:val="20"/>
                <w:szCs w:val="20"/>
              </w:rPr>
              <w:t>1</w:t>
            </w:r>
          </w:p>
        </w:tc>
        <w:tc>
          <w:tcPr>
            <w:tcW w:w="1588" w:type="dxa"/>
          </w:tcPr>
          <w:p w:rsidR="002464BC" w:rsidRPr="00A97ED3" w:rsidRDefault="002464BC" w:rsidP="00EB2506">
            <w:pPr>
              <w:widowControl w:val="0"/>
              <w:rPr>
                <w:sz w:val="20"/>
                <w:szCs w:val="20"/>
              </w:rPr>
            </w:pPr>
          </w:p>
        </w:tc>
        <w:tc>
          <w:tcPr>
            <w:tcW w:w="1701" w:type="dxa"/>
          </w:tcPr>
          <w:p w:rsidR="002464BC" w:rsidRPr="00A97ED3" w:rsidRDefault="002464BC" w:rsidP="00EB2506">
            <w:pPr>
              <w:widowControl w:val="0"/>
              <w:rPr>
                <w:sz w:val="20"/>
                <w:szCs w:val="20"/>
              </w:rPr>
            </w:pPr>
          </w:p>
        </w:tc>
        <w:tc>
          <w:tcPr>
            <w:tcW w:w="1559" w:type="dxa"/>
          </w:tcPr>
          <w:p w:rsidR="002464BC" w:rsidRPr="00A97ED3" w:rsidRDefault="002464BC" w:rsidP="00EB2506">
            <w:pPr>
              <w:widowControl w:val="0"/>
              <w:rPr>
                <w:sz w:val="20"/>
                <w:szCs w:val="20"/>
              </w:rPr>
            </w:pPr>
          </w:p>
        </w:tc>
        <w:tc>
          <w:tcPr>
            <w:tcW w:w="1701" w:type="dxa"/>
          </w:tcPr>
          <w:p w:rsidR="002464BC" w:rsidRPr="00A97ED3" w:rsidRDefault="002464BC" w:rsidP="00EB2506">
            <w:pPr>
              <w:widowControl w:val="0"/>
              <w:rPr>
                <w:sz w:val="20"/>
                <w:szCs w:val="20"/>
              </w:rPr>
            </w:pPr>
          </w:p>
        </w:tc>
        <w:tc>
          <w:tcPr>
            <w:tcW w:w="1417" w:type="dxa"/>
          </w:tcPr>
          <w:p w:rsidR="002464BC" w:rsidRPr="00A97ED3" w:rsidRDefault="002464BC" w:rsidP="00EB2506">
            <w:pPr>
              <w:widowControl w:val="0"/>
              <w:rPr>
                <w:sz w:val="20"/>
                <w:szCs w:val="20"/>
              </w:rPr>
            </w:pPr>
          </w:p>
        </w:tc>
        <w:tc>
          <w:tcPr>
            <w:tcW w:w="1133" w:type="dxa"/>
          </w:tcPr>
          <w:p w:rsidR="002464BC" w:rsidRPr="00A97ED3" w:rsidRDefault="002464BC" w:rsidP="00EB2506">
            <w:pPr>
              <w:widowControl w:val="0"/>
              <w:rPr>
                <w:sz w:val="20"/>
                <w:szCs w:val="20"/>
              </w:rPr>
            </w:pPr>
          </w:p>
        </w:tc>
      </w:tr>
      <w:tr w:rsidR="002464BC" w:rsidRPr="00CA3DAC" w:rsidTr="00EB2506">
        <w:trPr>
          <w:trHeight w:val="180"/>
          <w:jc w:val="center"/>
        </w:trPr>
        <w:tc>
          <w:tcPr>
            <w:tcW w:w="540" w:type="dxa"/>
          </w:tcPr>
          <w:p w:rsidR="002464BC" w:rsidRPr="00A97ED3" w:rsidRDefault="002464BC" w:rsidP="00EB2506">
            <w:pPr>
              <w:widowControl w:val="0"/>
              <w:jc w:val="center"/>
              <w:rPr>
                <w:sz w:val="20"/>
                <w:szCs w:val="20"/>
              </w:rPr>
            </w:pPr>
            <w:r w:rsidRPr="00A97ED3">
              <w:rPr>
                <w:sz w:val="20"/>
                <w:szCs w:val="20"/>
              </w:rPr>
              <w:t>2</w:t>
            </w:r>
          </w:p>
        </w:tc>
        <w:tc>
          <w:tcPr>
            <w:tcW w:w="1588" w:type="dxa"/>
          </w:tcPr>
          <w:p w:rsidR="002464BC" w:rsidRPr="00A97ED3" w:rsidRDefault="002464BC" w:rsidP="00EB2506">
            <w:pPr>
              <w:widowControl w:val="0"/>
              <w:rPr>
                <w:sz w:val="20"/>
                <w:szCs w:val="20"/>
              </w:rPr>
            </w:pPr>
          </w:p>
        </w:tc>
        <w:tc>
          <w:tcPr>
            <w:tcW w:w="1701" w:type="dxa"/>
          </w:tcPr>
          <w:p w:rsidR="002464BC" w:rsidRPr="00A97ED3" w:rsidRDefault="002464BC" w:rsidP="00EB2506">
            <w:pPr>
              <w:widowControl w:val="0"/>
              <w:rPr>
                <w:sz w:val="20"/>
                <w:szCs w:val="20"/>
              </w:rPr>
            </w:pPr>
          </w:p>
        </w:tc>
        <w:tc>
          <w:tcPr>
            <w:tcW w:w="1559" w:type="dxa"/>
          </w:tcPr>
          <w:p w:rsidR="002464BC" w:rsidRPr="00A97ED3" w:rsidRDefault="002464BC" w:rsidP="00EB2506">
            <w:pPr>
              <w:widowControl w:val="0"/>
              <w:rPr>
                <w:sz w:val="20"/>
                <w:szCs w:val="20"/>
              </w:rPr>
            </w:pPr>
          </w:p>
        </w:tc>
        <w:tc>
          <w:tcPr>
            <w:tcW w:w="1701" w:type="dxa"/>
          </w:tcPr>
          <w:p w:rsidR="002464BC" w:rsidRPr="00A97ED3" w:rsidRDefault="002464BC" w:rsidP="00EB2506">
            <w:pPr>
              <w:widowControl w:val="0"/>
              <w:rPr>
                <w:sz w:val="20"/>
                <w:szCs w:val="20"/>
              </w:rPr>
            </w:pPr>
          </w:p>
        </w:tc>
        <w:tc>
          <w:tcPr>
            <w:tcW w:w="1417" w:type="dxa"/>
          </w:tcPr>
          <w:p w:rsidR="002464BC" w:rsidRPr="00A97ED3" w:rsidRDefault="002464BC" w:rsidP="00EB2506">
            <w:pPr>
              <w:widowControl w:val="0"/>
              <w:rPr>
                <w:sz w:val="20"/>
                <w:szCs w:val="20"/>
              </w:rPr>
            </w:pPr>
          </w:p>
        </w:tc>
        <w:tc>
          <w:tcPr>
            <w:tcW w:w="1133" w:type="dxa"/>
          </w:tcPr>
          <w:p w:rsidR="002464BC" w:rsidRPr="00A97ED3" w:rsidRDefault="002464BC" w:rsidP="00EB2506">
            <w:pPr>
              <w:widowControl w:val="0"/>
              <w:rPr>
                <w:sz w:val="20"/>
                <w:szCs w:val="20"/>
              </w:rPr>
            </w:pPr>
          </w:p>
        </w:tc>
      </w:tr>
      <w:tr w:rsidR="002464BC" w:rsidRPr="00CA3DAC" w:rsidTr="00EB2506">
        <w:trPr>
          <w:trHeight w:val="180"/>
          <w:jc w:val="center"/>
        </w:trPr>
        <w:tc>
          <w:tcPr>
            <w:tcW w:w="540" w:type="dxa"/>
          </w:tcPr>
          <w:p w:rsidR="002464BC" w:rsidRPr="00A97ED3" w:rsidRDefault="002464BC" w:rsidP="00EB2506">
            <w:pPr>
              <w:widowControl w:val="0"/>
              <w:jc w:val="center"/>
              <w:rPr>
                <w:sz w:val="20"/>
                <w:szCs w:val="20"/>
              </w:rPr>
            </w:pPr>
            <w:r w:rsidRPr="00A97ED3">
              <w:rPr>
                <w:sz w:val="20"/>
                <w:szCs w:val="20"/>
              </w:rPr>
              <w:t>3</w:t>
            </w:r>
          </w:p>
        </w:tc>
        <w:tc>
          <w:tcPr>
            <w:tcW w:w="1588" w:type="dxa"/>
          </w:tcPr>
          <w:p w:rsidR="002464BC" w:rsidRPr="00A97ED3" w:rsidRDefault="002464BC" w:rsidP="00EB2506">
            <w:pPr>
              <w:widowControl w:val="0"/>
              <w:rPr>
                <w:sz w:val="20"/>
                <w:szCs w:val="20"/>
              </w:rPr>
            </w:pPr>
          </w:p>
        </w:tc>
        <w:tc>
          <w:tcPr>
            <w:tcW w:w="1701" w:type="dxa"/>
          </w:tcPr>
          <w:p w:rsidR="002464BC" w:rsidRPr="00A97ED3" w:rsidRDefault="002464BC" w:rsidP="00EB2506">
            <w:pPr>
              <w:widowControl w:val="0"/>
              <w:rPr>
                <w:sz w:val="20"/>
                <w:szCs w:val="20"/>
              </w:rPr>
            </w:pPr>
          </w:p>
        </w:tc>
        <w:tc>
          <w:tcPr>
            <w:tcW w:w="1559" w:type="dxa"/>
          </w:tcPr>
          <w:p w:rsidR="002464BC" w:rsidRPr="00A97ED3" w:rsidRDefault="002464BC" w:rsidP="00EB2506">
            <w:pPr>
              <w:widowControl w:val="0"/>
              <w:rPr>
                <w:sz w:val="20"/>
                <w:szCs w:val="20"/>
              </w:rPr>
            </w:pPr>
          </w:p>
        </w:tc>
        <w:tc>
          <w:tcPr>
            <w:tcW w:w="1701" w:type="dxa"/>
          </w:tcPr>
          <w:p w:rsidR="002464BC" w:rsidRPr="00A97ED3" w:rsidRDefault="002464BC" w:rsidP="00EB2506">
            <w:pPr>
              <w:widowControl w:val="0"/>
              <w:rPr>
                <w:sz w:val="20"/>
                <w:szCs w:val="20"/>
              </w:rPr>
            </w:pPr>
          </w:p>
        </w:tc>
        <w:tc>
          <w:tcPr>
            <w:tcW w:w="1417" w:type="dxa"/>
          </w:tcPr>
          <w:p w:rsidR="002464BC" w:rsidRPr="00A97ED3" w:rsidRDefault="002464BC" w:rsidP="00EB2506">
            <w:pPr>
              <w:widowControl w:val="0"/>
              <w:rPr>
                <w:sz w:val="20"/>
                <w:szCs w:val="20"/>
              </w:rPr>
            </w:pPr>
          </w:p>
        </w:tc>
        <w:tc>
          <w:tcPr>
            <w:tcW w:w="1133" w:type="dxa"/>
          </w:tcPr>
          <w:p w:rsidR="002464BC" w:rsidRPr="00A97ED3" w:rsidRDefault="002464BC" w:rsidP="00EB2506">
            <w:pPr>
              <w:widowControl w:val="0"/>
              <w:rPr>
                <w:sz w:val="20"/>
                <w:szCs w:val="20"/>
              </w:rPr>
            </w:pPr>
          </w:p>
        </w:tc>
      </w:tr>
      <w:tr w:rsidR="002464BC" w:rsidRPr="00CA3DAC" w:rsidTr="00EB2506">
        <w:trPr>
          <w:trHeight w:val="180"/>
          <w:jc w:val="center"/>
        </w:trPr>
        <w:tc>
          <w:tcPr>
            <w:tcW w:w="540" w:type="dxa"/>
          </w:tcPr>
          <w:p w:rsidR="002464BC" w:rsidRPr="00A97ED3" w:rsidRDefault="002464BC" w:rsidP="00EB2506">
            <w:pPr>
              <w:widowControl w:val="0"/>
              <w:rPr>
                <w:sz w:val="20"/>
                <w:szCs w:val="20"/>
              </w:rPr>
            </w:pPr>
          </w:p>
        </w:tc>
        <w:tc>
          <w:tcPr>
            <w:tcW w:w="1588" w:type="dxa"/>
          </w:tcPr>
          <w:p w:rsidR="002464BC" w:rsidRPr="00E14AFA" w:rsidRDefault="002464BC" w:rsidP="00EB2506">
            <w:pPr>
              <w:widowControl w:val="0"/>
              <w:rPr>
                <w:sz w:val="20"/>
                <w:szCs w:val="20"/>
                <w:lang w:val="kk-KZ"/>
              </w:rPr>
            </w:pPr>
            <w:r>
              <w:rPr>
                <w:sz w:val="20"/>
                <w:szCs w:val="20"/>
                <w:lang w:val="kk-KZ"/>
              </w:rPr>
              <w:t>Барлығы</w:t>
            </w:r>
          </w:p>
        </w:tc>
        <w:tc>
          <w:tcPr>
            <w:tcW w:w="1701" w:type="dxa"/>
          </w:tcPr>
          <w:p w:rsidR="002464BC" w:rsidRPr="00A97ED3" w:rsidRDefault="002464BC" w:rsidP="00EB2506">
            <w:pPr>
              <w:widowControl w:val="0"/>
              <w:jc w:val="center"/>
              <w:rPr>
                <w:sz w:val="20"/>
                <w:szCs w:val="20"/>
              </w:rPr>
            </w:pPr>
            <w:r>
              <w:rPr>
                <w:sz w:val="20"/>
                <w:szCs w:val="20"/>
              </w:rPr>
              <w:t>х</w:t>
            </w:r>
          </w:p>
        </w:tc>
        <w:tc>
          <w:tcPr>
            <w:tcW w:w="1559" w:type="dxa"/>
            <w:vAlign w:val="center"/>
          </w:tcPr>
          <w:p w:rsidR="002464BC" w:rsidRPr="00A97ED3" w:rsidRDefault="002464BC" w:rsidP="00EB2506">
            <w:pPr>
              <w:widowControl w:val="0"/>
              <w:jc w:val="center"/>
              <w:rPr>
                <w:sz w:val="20"/>
                <w:szCs w:val="20"/>
              </w:rPr>
            </w:pPr>
            <w:r>
              <w:rPr>
                <w:sz w:val="20"/>
                <w:szCs w:val="20"/>
              </w:rPr>
              <w:t>х</w:t>
            </w:r>
          </w:p>
        </w:tc>
        <w:tc>
          <w:tcPr>
            <w:tcW w:w="1701" w:type="dxa"/>
            <w:vAlign w:val="center"/>
          </w:tcPr>
          <w:p w:rsidR="002464BC" w:rsidRPr="00A97ED3" w:rsidRDefault="002464BC" w:rsidP="00EB2506">
            <w:pPr>
              <w:widowControl w:val="0"/>
              <w:jc w:val="center"/>
              <w:rPr>
                <w:sz w:val="20"/>
                <w:szCs w:val="20"/>
              </w:rPr>
            </w:pPr>
          </w:p>
        </w:tc>
        <w:tc>
          <w:tcPr>
            <w:tcW w:w="1417" w:type="dxa"/>
            <w:vAlign w:val="center"/>
          </w:tcPr>
          <w:p w:rsidR="002464BC" w:rsidRPr="00A97ED3" w:rsidRDefault="002464BC" w:rsidP="00EB2506">
            <w:pPr>
              <w:widowControl w:val="0"/>
              <w:jc w:val="center"/>
              <w:rPr>
                <w:sz w:val="20"/>
                <w:szCs w:val="20"/>
              </w:rPr>
            </w:pPr>
            <w:r>
              <w:rPr>
                <w:sz w:val="20"/>
                <w:szCs w:val="20"/>
              </w:rPr>
              <w:t>х</w:t>
            </w:r>
          </w:p>
        </w:tc>
        <w:tc>
          <w:tcPr>
            <w:tcW w:w="1133" w:type="dxa"/>
            <w:vAlign w:val="center"/>
          </w:tcPr>
          <w:p w:rsidR="002464BC" w:rsidRPr="00A97ED3" w:rsidRDefault="002464BC" w:rsidP="00EB2506">
            <w:pPr>
              <w:widowControl w:val="0"/>
              <w:jc w:val="center"/>
              <w:rPr>
                <w:sz w:val="20"/>
                <w:szCs w:val="20"/>
              </w:rPr>
            </w:pPr>
          </w:p>
        </w:tc>
      </w:tr>
    </w:tbl>
    <w:p w:rsidR="002464BC" w:rsidRDefault="002464BC" w:rsidP="002464BC">
      <w:pPr>
        <w:widowControl w:val="0"/>
        <w:jc w:val="right"/>
      </w:pPr>
    </w:p>
    <w:p w:rsidR="002464BC" w:rsidRPr="00E14AFA" w:rsidRDefault="002464BC" w:rsidP="0084015B">
      <w:pPr>
        <w:widowControl w:val="0"/>
        <w:jc w:val="right"/>
        <w:rPr>
          <w:lang w:val="kk-KZ"/>
        </w:rPr>
      </w:pPr>
      <w:r w:rsidRPr="003D050A">
        <w:t>2</w:t>
      </w:r>
      <w:r>
        <w:rPr>
          <w:lang w:val="kk-KZ"/>
        </w:rPr>
        <w:t>-кесте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4615"/>
        <w:gridCol w:w="4367"/>
      </w:tblGrid>
      <w:tr w:rsidR="002464BC" w:rsidRPr="00CA3DAC" w:rsidTr="00EB2506">
        <w:trPr>
          <w:trHeight w:val="330"/>
        </w:trPr>
        <w:tc>
          <w:tcPr>
            <w:tcW w:w="540" w:type="dxa"/>
            <w:vAlign w:val="center"/>
          </w:tcPr>
          <w:p w:rsidR="002464BC" w:rsidRPr="00A97ED3" w:rsidRDefault="002464BC" w:rsidP="00EB2506">
            <w:pPr>
              <w:jc w:val="center"/>
              <w:rPr>
                <w:sz w:val="20"/>
                <w:szCs w:val="20"/>
              </w:rPr>
            </w:pPr>
            <w:r w:rsidRPr="00A97ED3">
              <w:rPr>
                <w:sz w:val="20"/>
                <w:szCs w:val="20"/>
              </w:rPr>
              <w:t xml:space="preserve">№ </w:t>
            </w:r>
          </w:p>
        </w:tc>
        <w:tc>
          <w:tcPr>
            <w:tcW w:w="9112" w:type="dxa"/>
            <w:gridSpan w:val="2"/>
            <w:vAlign w:val="center"/>
          </w:tcPr>
          <w:p w:rsidR="002464BC" w:rsidRPr="00E14AFA" w:rsidRDefault="002464BC" w:rsidP="00EB2506">
            <w:pPr>
              <w:jc w:val="center"/>
              <w:rPr>
                <w:sz w:val="20"/>
                <w:szCs w:val="20"/>
                <w:lang w:val="kk-KZ"/>
              </w:rPr>
            </w:pPr>
            <w:r>
              <w:rPr>
                <w:sz w:val="20"/>
                <w:szCs w:val="20"/>
                <w:lang w:val="kk-KZ"/>
              </w:rPr>
              <w:t>Заңды тұлға туралы мәліметтер</w:t>
            </w:r>
          </w:p>
        </w:tc>
      </w:tr>
      <w:tr w:rsidR="002464BC" w:rsidRPr="00CA3DAC" w:rsidTr="00EB2506">
        <w:trPr>
          <w:trHeight w:val="394"/>
        </w:trPr>
        <w:tc>
          <w:tcPr>
            <w:tcW w:w="540" w:type="dxa"/>
            <w:vAlign w:val="center"/>
          </w:tcPr>
          <w:p w:rsidR="002464BC" w:rsidRPr="00A97ED3" w:rsidRDefault="002464BC" w:rsidP="00EB2506">
            <w:pPr>
              <w:jc w:val="center"/>
              <w:rPr>
                <w:sz w:val="20"/>
                <w:szCs w:val="20"/>
              </w:rPr>
            </w:pPr>
            <w:r w:rsidRPr="00A97ED3">
              <w:rPr>
                <w:sz w:val="20"/>
                <w:szCs w:val="20"/>
              </w:rPr>
              <w:t>1</w:t>
            </w:r>
          </w:p>
        </w:tc>
        <w:tc>
          <w:tcPr>
            <w:tcW w:w="4669" w:type="dxa"/>
            <w:vAlign w:val="center"/>
          </w:tcPr>
          <w:p w:rsidR="002464BC" w:rsidRPr="00A97ED3" w:rsidRDefault="002464BC" w:rsidP="00EB2506">
            <w:pPr>
              <w:rPr>
                <w:sz w:val="20"/>
                <w:szCs w:val="20"/>
              </w:rPr>
            </w:pPr>
            <w:r>
              <w:rPr>
                <w:sz w:val="20"/>
                <w:szCs w:val="20"/>
                <w:lang w:val="kk-KZ"/>
              </w:rPr>
              <w:t>Толық, қысқарған атауы (ол бар болса), ұйымдық-құқықтық нысаны</w:t>
            </w:r>
          </w:p>
        </w:tc>
        <w:tc>
          <w:tcPr>
            <w:tcW w:w="4443" w:type="dxa"/>
            <w:vAlign w:val="center"/>
          </w:tcPr>
          <w:p w:rsidR="002464BC" w:rsidRPr="00A97ED3" w:rsidRDefault="002464BC" w:rsidP="00EB2506">
            <w:pPr>
              <w:jc w:val="center"/>
              <w:rPr>
                <w:sz w:val="20"/>
                <w:szCs w:val="20"/>
              </w:rPr>
            </w:pPr>
          </w:p>
        </w:tc>
      </w:tr>
      <w:tr w:rsidR="002464BC" w:rsidRPr="00CA3DAC" w:rsidTr="00EB2506">
        <w:trPr>
          <w:trHeight w:val="394"/>
        </w:trPr>
        <w:tc>
          <w:tcPr>
            <w:tcW w:w="540" w:type="dxa"/>
            <w:vAlign w:val="center"/>
          </w:tcPr>
          <w:p w:rsidR="002464BC" w:rsidRPr="00A97ED3" w:rsidRDefault="002464BC" w:rsidP="00EB2506">
            <w:pPr>
              <w:jc w:val="center"/>
              <w:rPr>
                <w:sz w:val="20"/>
                <w:szCs w:val="20"/>
              </w:rPr>
            </w:pPr>
            <w:r w:rsidRPr="00A97ED3">
              <w:rPr>
                <w:sz w:val="20"/>
                <w:szCs w:val="20"/>
              </w:rPr>
              <w:t>2</w:t>
            </w:r>
          </w:p>
        </w:tc>
        <w:tc>
          <w:tcPr>
            <w:tcW w:w="4669" w:type="dxa"/>
            <w:vAlign w:val="center"/>
          </w:tcPr>
          <w:p w:rsidR="002464BC" w:rsidRPr="00A97ED3" w:rsidRDefault="002464BC" w:rsidP="00EB2506">
            <w:pPr>
              <w:rPr>
                <w:sz w:val="20"/>
                <w:szCs w:val="20"/>
              </w:rPr>
            </w:pPr>
            <w:r w:rsidRPr="00A97ED3">
              <w:rPr>
                <w:sz w:val="20"/>
                <w:szCs w:val="20"/>
              </w:rPr>
              <w:t>Бизнес-идентифика</w:t>
            </w:r>
            <w:r>
              <w:rPr>
                <w:sz w:val="20"/>
                <w:szCs w:val="20"/>
                <w:lang w:val="kk-KZ"/>
              </w:rPr>
              <w:t>ттау нөмірі (ол бар болса</w:t>
            </w:r>
            <w:r w:rsidRPr="000C5959">
              <w:rPr>
                <w:sz w:val="20"/>
                <w:szCs w:val="20"/>
              </w:rPr>
              <w:t>)</w:t>
            </w:r>
          </w:p>
        </w:tc>
        <w:tc>
          <w:tcPr>
            <w:tcW w:w="4443" w:type="dxa"/>
            <w:vAlign w:val="center"/>
          </w:tcPr>
          <w:p w:rsidR="002464BC" w:rsidRPr="00A97ED3" w:rsidRDefault="002464BC" w:rsidP="00EB2506">
            <w:pPr>
              <w:jc w:val="center"/>
              <w:rPr>
                <w:sz w:val="20"/>
                <w:szCs w:val="20"/>
              </w:rPr>
            </w:pPr>
          </w:p>
        </w:tc>
      </w:tr>
      <w:tr w:rsidR="002464BC" w:rsidRPr="00CA3DAC" w:rsidTr="00EB2506">
        <w:trPr>
          <w:trHeight w:val="394"/>
        </w:trPr>
        <w:tc>
          <w:tcPr>
            <w:tcW w:w="540" w:type="dxa"/>
            <w:vAlign w:val="center"/>
          </w:tcPr>
          <w:p w:rsidR="002464BC" w:rsidRPr="00A97ED3" w:rsidRDefault="002464BC" w:rsidP="00EB2506">
            <w:pPr>
              <w:jc w:val="center"/>
              <w:rPr>
                <w:sz w:val="20"/>
                <w:szCs w:val="20"/>
              </w:rPr>
            </w:pPr>
            <w:r w:rsidRPr="00A97ED3">
              <w:rPr>
                <w:sz w:val="20"/>
                <w:szCs w:val="20"/>
              </w:rPr>
              <w:t>3</w:t>
            </w:r>
          </w:p>
        </w:tc>
        <w:tc>
          <w:tcPr>
            <w:tcW w:w="4669" w:type="dxa"/>
            <w:vAlign w:val="center"/>
          </w:tcPr>
          <w:p w:rsidR="002464BC" w:rsidRPr="00A97ED3" w:rsidRDefault="002464BC" w:rsidP="00EB2506">
            <w:pPr>
              <w:rPr>
                <w:sz w:val="20"/>
                <w:szCs w:val="20"/>
              </w:rPr>
            </w:pPr>
            <w:r>
              <w:rPr>
                <w:sz w:val="20"/>
                <w:szCs w:val="20"/>
                <w:lang w:val="kk-KZ"/>
              </w:rPr>
              <w:t xml:space="preserve">Заңды тұлғаны тіркеу (қайта тіркеу) туралы анықтама берілген күні, тіркеуші органның атауы. </w:t>
            </w:r>
          </w:p>
        </w:tc>
        <w:tc>
          <w:tcPr>
            <w:tcW w:w="4443" w:type="dxa"/>
            <w:vAlign w:val="center"/>
          </w:tcPr>
          <w:p w:rsidR="002464BC" w:rsidRPr="00A97ED3" w:rsidRDefault="002464BC" w:rsidP="00EB2506">
            <w:pPr>
              <w:jc w:val="center"/>
              <w:rPr>
                <w:sz w:val="20"/>
                <w:szCs w:val="20"/>
              </w:rPr>
            </w:pPr>
          </w:p>
        </w:tc>
      </w:tr>
      <w:tr w:rsidR="002464BC" w:rsidRPr="008118DB" w:rsidTr="00EB2506">
        <w:trPr>
          <w:trHeight w:val="394"/>
        </w:trPr>
        <w:tc>
          <w:tcPr>
            <w:tcW w:w="540" w:type="dxa"/>
            <w:vAlign w:val="center"/>
          </w:tcPr>
          <w:p w:rsidR="002464BC" w:rsidRPr="00A97ED3" w:rsidRDefault="002464BC" w:rsidP="00EB2506">
            <w:pPr>
              <w:jc w:val="center"/>
              <w:rPr>
                <w:sz w:val="20"/>
                <w:szCs w:val="20"/>
              </w:rPr>
            </w:pPr>
            <w:r>
              <w:rPr>
                <w:sz w:val="20"/>
                <w:szCs w:val="20"/>
              </w:rPr>
              <w:lastRenderedPageBreak/>
              <w:t>4</w:t>
            </w:r>
          </w:p>
        </w:tc>
        <w:tc>
          <w:tcPr>
            <w:tcW w:w="4669" w:type="dxa"/>
            <w:vAlign w:val="center"/>
          </w:tcPr>
          <w:p w:rsidR="002464BC" w:rsidRPr="008118DB" w:rsidRDefault="002464BC" w:rsidP="00EB2506">
            <w:pPr>
              <w:rPr>
                <w:sz w:val="20"/>
                <w:szCs w:val="20"/>
                <w:lang w:val="kk-KZ"/>
              </w:rPr>
            </w:pPr>
            <w:r>
              <w:rPr>
                <w:sz w:val="20"/>
                <w:szCs w:val="20"/>
                <w:lang w:val="kk-KZ"/>
              </w:rPr>
              <w:t>Орналасқан жері. Заңды мекенжайы және нақты мекенжайы (мемлекет</w:t>
            </w:r>
            <w:r w:rsidRPr="008118DB">
              <w:rPr>
                <w:sz w:val="20"/>
                <w:szCs w:val="20"/>
                <w:lang w:val="kk-KZ"/>
              </w:rPr>
              <w:t>, обл</w:t>
            </w:r>
            <w:r>
              <w:rPr>
                <w:sz w:val="20"/>
                <w:szCs w:val="20"/>
                <w:lang w:val="kk-KZ"/>
              </w:rPr>
              <w:t>ыс, аудан, елді мекен (қала, кент, ауыл), көшенің, даңғылдың, шағын ауданның атауы, үйдің нөмірі, пәтердің нөмірі, кеңсе нөмірі (ол бар болса</w:t>
            </w:r>
            <w:r w:rsidRPr="008118DB">
              <w:rPr>
                <w:sz w:val="20"/>
                <w:szCs w:val="20"/>
                <w:lang w:val="kk-KZ"/>
              </w:rPr>
              <w:t>))</w:t>
            </w:r>
            <w:r>
              <w:rPr>
                <w:sz w:val="20"/>
                <w:szCs w:val="20"/>
                <w:lang w:val="kk-KZ"/>
              </w:rPr>
              <w:t xml:space="preserve"> көрсетіледі</w:t>
            </w:r>
          </w:p>
        </w:tc>
        <w:tc>
          <w:tcPr>
            <w:tcW w:w="4443" w:type="dxa"/>
            <w:vAlign w:val="center"/>
          </w:tcPr>
          <w:p w:rsidR="002464BC" w:rsidRPr="008118DB" w:rsidRDefault="002464BC" w:rsidP="00EB2506">
            <w:pPr>
              <w:jc w:val="center"/>
              <w:rPr>
                <w:sz w:val="20"/>
                <w:szCs w:val="20"/>
                <w:lang w:val="kk-KZ"/>
              </w:rPr>
            </w:pPr>
          </w:p>
        </w:tc>
      </w:tr>
      <w:tr w:rsidR="002464BC" w:rsidRPr="00CA3DAC" w:rsidTr="00EB2506">
        <w:trPr>
          <w:trHeight w:val="394"/>
        </w:trPr>
        <w:tc>
          <w:tcPr>
            <w:tcW w:w="540" w:type="dxa"/>
            <w:vAlign w:val="center"/>
          </w:tcPr>
          <w:p w:rsidR="002464BC" w:rsidRPr="00A97ED3" w:rsidRDefault="002464BC" w:rsidP="00EB2506">
            <w:pPr>
              <w:jc w:val="center"/>
              <w:rPr>
                <w:sz w:val="20"/>
                <w:szCs w:val="20"/>
              </w:rPr>
            </w:pPr>
            <w:r>
              <w:rPr>
                <w:sz w:val="20"/>
                <w:szCs w:val="20"/>
              </w:rPr>
              <w:t>5</w:t>
            </w:r>
          </w:p>
        </w:tc>
        <w:tc>
          <w:tcPr>
            <w:tcW w:w="4669" w:type="dxa"/>
            <w:vAlign w:val="center"/>
          </w:tcPr>
          <w:p w:rsidR="002464BC" w:rsidRPr="00A97ED3" w:rsidRDefault="002464BC" w:rsidP="00EB2506">
            <w:pPr>
              <w:rPr>
                <w:sz w:val="20"/>
                <w:szCs w:val="20"/>
              </w:rPr>
            </w:pPr>
            <w:r>
              <w:rPr>
                <w:sz w:val="20"/>
                <w:szCs w:val="20"/>
                <w:lang w:val="kk-KZ"/>
              </w:rPr>
              <w:t>Байланыс телефон нөмірі</w:t>
            </w:r>
          </w:p>
        </w:tc>
        <w:tc>
          <w:tcPr>
            <w:tcW w:w="4443" w:type="dxa"/>
            <w:vAlign w:val="center"/>
          </w:tcPr>
          <w:p w:rsidR="002464BC" w:rsidRPr="00A97ED3" w:rsidRDefault="002464BC" w:rsidP="00EB2506">
            <w:pPr>
              <w:jc w:val="center"/>
              <w:rPr>
                <w:sz w:val="20"/>
                <w:szCs w:val="20"/>
              </w:rPr>
            </w:pPr>
          </w:p>
        </w:tc>
      </w:tr>
      <w:tr w:rsidR="002464BC" w:rsidRPr="00CA3DAC" w:rsidTr="00EB2506">
        <w:trPr>
          <w:trHeight w:val="394"/>
        </w:trPr>
        <w:tc>
          <w:tcPr>
            <w:tcW w:w="540" w:type="dxa"/>
            <w:vAlign w:val="center"/>
          </w:tcPr>
          <w:p w:rsidR="002464BC" w:rsidRPr="00A97ED3" w:rsidRDefault="002464BC" w:rsidP="00EB2506">
            <w:pPr>
              <w:jc w:val="center"/>
              <w:rPr>
                <w:sz w:val="20"/>
                <w:szCs w:val="20"/>
              </w:rPr>
            </w:pPr>
            <w:r>
              <w:rPr>
                <w:sz w:val="20"/>
                <w:szCs w:val="20"/>
              </w:rPr>
              <w:t>6</w:t>
            </w:r>
          </w:p>
        </w:tc>
        <w:tc>
          <w:tcPr>
            <w:tcW w:w="4669" w:type="dxa"/>
            <w:vAlign w:val="center"/>
          </w:tcPr>
          <w:p w:rsidR="002464BC" w:rsidRPr="00A97ED3" w:rsidRDefault="002464BC" w:rsidP="00F6445C">
            <w:pPr>
              <w:rPr>
                <w:sz w:val="20"/>
                <w:szCs w:val="20"/>
              </w:rPr>
            </w:pPr>
            <w:r>
              <w:rPr>
                <w:sz w:val="20"/>
                <w:szCs w:val="20"/>
                <w:lang w:val="kk-KZ"/>
              </w:rPr>
              <w:t>Э</w:t>
            </w:r>
            <w:r w:rsidRPr="00A97ED3">
              <w:rPr>
                <w:sz w:val="20"/>
                <w:szCs w:val="20"/>
              </w:rPr>
              <w:t>лектрон</w:t>
            </w:r>
            <w:r>
              <w:rPr>
                <w:sz w:val="20"/>
                <w:szCs w:val="20"/>
                <w:lang w:val="kk-KZ"/>
              </w:rPr>
              <w:t>дық по</w:t>
            </w:r>
            <w:r w:rsidR="00F6445C">
              <w:rPr>
                <w:sz w:val="20"/>
                <w:szCs w:val="20"/>
                <w:lang w:val="kk-KZ"/>
              </w:rPr>
              <w:t>ш</w:t>
            </w:r>
            <w:r>
              <w:rPr>
                <w:sz w:val="20"/>
                <w:szCs w:val="20"/>
                <w:lang w:val="kk-KZ"/>
              </w:rPr>
              <w:t>та адресі</w:t>
            </w:r>
            <w:r w:rsidRPr="00A97ED3">
              <w:rPr>
                <w:sz w:val="20"/>
                <w:szCs w:val="20"/>
              </w:rPr>
              <w:t xml:space="preserve"> (</w:t>
            </w:r>
            <w:r>
              <w:rPr>
                <w:sz w:val="20"/>
                <w:szCs w:val="20"/>
                <w:lang w:val="kk-KZ"/>
              </w:rPr>
              <w:t>ол бар болса</w:t>
            </w:r>
            <w:r w:rsidRPr="00A97ED3">
              <w:rPr>
                <w:sz w:val="20"/>
                <w:szCs w:val="20"/>
              </w:rPr>
              <w:t>)</w:t>
            </w:r>
          </w:p>
        </w:tc>
        <w:tc>
          <w:tcPr>
            <w:tcW w:w="4443" w:type="dxa"/>
            <w:vAlign w:val="center"/>
          </w:tcPr>
          <w:p w:rsidR="002464BC" w:rsidRPr="00A97ED3" w:rsidRDefault="002464BC" w:rsidP="00EB2506">
            <w:pPr>
              <w:jc w:val="center"/>
              <w:rPr>
                <w:sz w:val="20"/>
                <w:szCs w:val="20"/>
              </w:rPr>
            </w:pPr>
          </w:p>
        </w:tc>
      </w:tr>
      <w:tr w:rsidR="002464BC" w:rsidRPr="00CA3DAC" w:rsidTr="00EB2506">
        <w:trPr>
          <w:trHeight w:val="394"/>
        </w:trPr>
        <w:tc>
          <w:tcPr>
            <w:tcW w:w="540" w:type="dxa"/>
            <w:vAlign w:val="center"/>
          </w:tcPr>
          <w:p w:rsidR="002464BC" w:rsidRPr="00A97ED3" w:rsidRDefault="002464BC" w:rsidP="00EB2506">
            <w:pPr>
              <w:jc w:val="center"/>
              <w:rPr>
                <w:sz w:val="20"/>
                <w:szCs w:val="20"/>
              </w:rPr>
            </w:pPr>
            <w:r>
              <w:rPr>
                <w:sz w:val="20"/>
                <w:szCs w:val="20"/>
              </w:rPr>
              <w:t>7</w:t>
            </w:r>
          </w:p>
        </w:tc>
        <w:tc>
          <w:tcPr>
            <w:tcW w:w="4669" w:type="dxa"/>
            <w:vAlign w:val="center"/>
          </w:tcPr>
          <w:p w:rsidR="002464BC" w:rsidRPr="00A97ED3" w:rsidRDefault="002464BC" w:rsidP="00EB2506">
            <w:pPr>
              <w:rPr>
                <w:sz w:val="20"/>
                <w:szCs w:val="20"/>
                <w:vertAlign w:val="superscript"/>
              </w:rPr>
            </w:pPr>
            <w:r>
              <w:rPr>
                <w:sz w:val="20"/>
                <w:szCs w:val="20"/>
                <w:lang w:val="kk-KZ"/>
              </w:rPr>
              <w:t>Шоттың атауы</w:t>
            </w:r>
            <w:r w:rsidRPr="000C5959">
              <w:rPr>
                <w:sz w:val="20"/>
                <w:szCs w:val="20"/>
              </w:rPr>
              <w:t>,</w:t>
            </w:r>
            <w:r>
              <w:rPr>
                <w:sz w:val="20"/>
                <w:szCs w:val="20"/>
                <w:lang w:val="kk-KZ"/>
              </w:rPr>
              <w:t xml:space="preserve"> банктің толық атауы</w:t>
            </w:r>
          </w:p>
        </w:tc>
        <w:tc>
          <w:tcPr>
            <w:tcW w:w="4443" w:type="dxa"/>
            <w:vAlign w:val="center"/>
          </w:tcPr>
          <w:p w:rsidR="002464BC" w:rsidRPr="00A97ED3" w:rsidRDefault="002464BC" w:rsidP="00EB2506">
            <w:pPr>
              <w:jc w:val="center"/>
              <w:rPr>
                <w:sz w:val="20"/>
                <w:szCs w:val="20"/>
              </w:rPr>
            </w:pPr>
          </w:p>
        </w:tc>
      </w:tr>
      <w:tr w:rsidR="002464BC" w:rsidRPr="00CA3DAC" w:rsidTr="00EB2506">
        <w:trPr>
          <w:trHeight w:val="394"/>
        </w:trPr>
        <w:tc>
          <w:tcPr>
            <w:tcW w:w="540" w:type="dxa"/>
            <w:vAlign w:val="center"/>
          </w:tcPr>
          <w:p w:rsidR="002464BC" w:rsidRPr="00A97ED3" w:rsidRDefault="002464BC" w:rsidP="00EB2506">
            <w:pPr>
              <w:jc w:val="center"/>
              <w:rPr>
                <w:sz w:val="20"/>
                <w:szCs w:val="20"/>
              </w:rPr>
            </w:pPr>
            <w:r>
              <w:rPr>
                <w:sz w:val="20"/>
                <w:szCs w:val="20"/>
              </w:rPr>
              <w:t>8</w:t>
            </w:r>
          </w:p>
        </w:tc>
        <w:tc>
          <w:tcPr>
            <w:tcW w:w="4669" w:type="dxa"/>
            <w:vAlign w:val="center"/>
          </w:tcPr>
          <w:p w:rsidR="002464BC" w:rsidRPr="00A97ED3" w:rsidRDefault="002464BC" w:rsidP="00EB2506">
            <w:pPr>
              <w:rPr>
                <w:sz w:val="20"/>
                <w:szCs w:val="20"/>
              </w:rPr>
            </w:pPr>
            <w:r>
              <w:rPr>
                <w:sz w:val="20"/>
                <w:szCs w:val="20"/>
                <w:lang w:val="kk-KZ"/>
              </w:rPr>
              <w:t>Құрылтайшылар туралы деректер (егер құрылтайшы (қатысушы) жеке тұлға немесе дара кәсіпкер болып табылса  құрылтайшының (қатысушының) атауы көрсетіледі, онда тегі, аты, әкесінің аты (ол бар болса) көрсетіледі)</w:t>
            </w:r>
          </w:p>
        </w:tc>
        <w:tc>
          <w:tcPr>
            <w:tcW w:w="4443" w:type="dxa"/>
            <w:vAlign w:val="center"/>
          </w:tcPr>
          <w:p w:rsidR="002464BC" w:rsidRPr="00A97ED3" w:rsidRDefault="002464BC" w:rsidP="00EB2506">
            <w:pPr>
              <w:jc w:val="center"/>
              <w:rPr>
                <w:sz w:val="20"/>
                <w:szCs w:val="20"/>
              </w:rPr>
            </w:pPr>
          </w:p>
        </w:tc>
      </w:tr>
    </w:tbl>
    <w:p w:rsidR="002464BC" w:rsidRDefault="002464BC" w:rsidP="002464BC"/>
    <w:p w:rsidR="002464BC" w:rsidRPr="00C6131F" w:rsidRDefault="002464BC" w:rsidP="00C5307A">
      <w:pPr>
        <w:widowControl w:val="0"/>
        <w:jc w:val="right"/>
        <w:rPr>
          <w:lang w:val="kk-KZ"/>
        </w:rPr>
      </w:pPr>
      <w:r>
        <w:rPr>
          <w:lang w:val="kk-KZ"/>
        </w:rPr>
        <w:t>3-кесте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4616"/>
        <w:gridCol w:w="4365"/>
      </w:tblGrid>
      <w:tr w:rsidR="002464BC" w:rsidRPr="00A52B1F" w:rsidTr="00EB2506">
        <w:trPr>
          <w:trHeight w:val="330"/>
        </w:trPr>
        <w:tc>
          <w:tcPr>
            <w:tcW w:w="540" w:type="dxa"/>
            <w:vAlign w:val="center"/>
          </w:tcPr>
          <w:p w:rsidR="002464BC" w:rsidRPr="00311FC9" w:rsidRDefault="002464BC" w:rsidP="00EB2506">
            <w:pPr>
              <w:jc w:val="center"/>
              <w:rPr>
                <w:sz w:val="20"/>
                <w:szCs w:val="20"/>
              </w:rPr>
            </w:pPr>
            <w:r w:rsidRPr="00311FC9">
              <w:rPr>
                <w:sz w:val="20"/>
                <w:szCs w:val="20"/>
              </w:rPr>
              <w:t xml:space="preserve">№ </w:t>
            </w:r>
          </w:p>
        </w:tc>
        <w:tc>
          <w:tcPr>
            <w:tcW w:w="9112" w:type="dxa"/>
            <w:gridSpan w:val="2"/>
            <w:vAlign w:val="center"/>
          </w:tcPr>
          <w:p w:rsidR="002464BC" w:rsidRPr="00311FC9" w:rsidRDefault="002464BC" w:rsidP="00EB2506">
            <w:pPr>
              <w:jc w:val="center"/>
              <w:rPr>
                <w:sz w:val="20"/>
                <w:szCs w:val="20"/>
              </w:rPr>
            </w:pPr>
            <w:r>
              <w:rPr>
                <w:sz w:val="20"/>
                <w:szCs w:val="20"/>
                <w:lang w:val="kk-KZ"/>
              </w:rPr>
              <w:t>Заңды тұлғаның өкілі туралы мәліметтер</w:t>
            </w:r>
          </w:p>
        </w:tc>
      </w:tr>
      <w:tr w:rsidR="002464BC" w:rsidRPr="00A52B1F" w:rsidTr="00EB2506">
        <w:trPr>
          <w:trHeight w:val="407"/>
        </w:trPr>
        <w:tc>
          <w:tcPr>
            <w:tcW w:w="540" w:type="dxa"/>
            <w:vAlign w:val="center"/>
          </w:tcPr>
          <w:p w:rsidR="002464BC" w:rsidRPr="00311FC9" w:rsidRDefault="002464BC" w:rsidP="00EB2506">
            <w:pPr>
              <w:jc w:val="center"/>
              <w:rPr>
                <w:sz w:val="20"/>
                <w:szCs w:val="20"/>
              </w:rPr>
            </w:pPr>
            <w:r w:rsidRPr="00311FC9">
              <w:rPr>
                <w:sz w:val="20"/>
                <w:szCs w:val="20"/>
              </w:rPr>
              <w:t>1</w:t>
            </w:r>
          </w:p>
        </w:tc>
        <w:tc>
          <w:tcPr>
            <w:tcW w:w="4669" w:type="dxa"/>
            <w:vAlign w:val="center"/>
          </w:tcPr>
          <w:p w:rsidR="002464BC" w:rsidRPr="00311FC9" w:rsidRDefault="002464BC" w:rsidP="00EB2506">
            <w:pPr>
              <w:rPr>
                <w:sz w:val="20"/>
                <w:szCs w:val="20"/>
              </w:rPr>
            </w:pPr>
            <w:r>
              <w:rPr>
                <w:sz w:val="20"/>
                <w:szCs w:val="20"/>
                <w:lang w:val="kk-KZ"/>
              </w:rPr>
              <w:t>Тегі, аты, әкесінің аты</w:t>
            </w:r>
            <w:r w:rsidRPr="00311FC9">
              <w:rPr>
                <w:sz w:val="20"/>
                <w:szCs w:val="20"/>
              </w:rPr>
              <w:t xml:space="preserve"> (</w:t>
            </w:r>
            <w:r>
              <w:rPr>
                <w:sz w:val="20"/>
                <w:szCs w:val="20"/>
                <w:lang w:val="kk-KZ"/>
              </w:rPr>
              <w:t>ол бар болса</w:t>
            </w:r>
            <w:r w:rsidRPr="00311FC9">
              <w:rPr>
                <w:sz w:val="20"/>
                <w:szCs w:val="20"/>
              </w:rPr>
              <w:t>)</w:t>
            </w:r>
          </w:p>
        </w:tc>
        <w:tc>
          <w:tcPr>
            <w:tcW w:w="4443" w:type="dxa"/>
            <w:vAlign w:val="center"/>
          </w:tcPr>
          <w:p w:rsidR="002464BC" w:rsidRPr="00311FC9" w:rsidRDefault="002464BC" w:rsidP="00EB2506">
            <w:pPr>
              <w:pStyle w:val="afc"/>
              <w:ind w:left="0"/>
              <w:rPr>
                <w:sz w:val="20"/>
                <w:szCs w:val="20"/>
              </w:rPr>
            </w:pPr>
          </w:p>
        </w:tc>
      </w:tr>
      <w:tr w:rsidR="002464BC" w:rsidRPr="00A52B1F" w:rsidTr="00EB2506">
        <w:trPr>
          <w:trHeight w:val="394"/>
        </w:trPr>
        <w:tc>
          <w:tcPr>
            <w:tcW w:w="540" w:type="dxa"/>
            <w:vAlign w:val="center"/>
          </w:tcPr>
          <w:p w:rsidR="002464BC" w:rsidRPr="00311FC9" w:rsidRDefault="002464BC" w:rsidP="00EB2506">
            <w:pPr>
              <w:jc w:val="center"/>
              <w:rPr>
                <w:sz w:val="20"/>
                <w:szCs w:val="20"/>
              </w:rPr>
            </w:pPr>
            <w:r w:rsidRPr="00311FC9">
              <w:rPr>
                <w:sz w:val="20"/>
                <w:szCs w:val="20"/>
              </w:rPr>
              <w:t>2</w:t>
            </w:r>
          </w:p>
        </w:tc>
        <w:tc>
          <w:tcPr>
            <w:tcW w:w="4669" w:type="dxa"/>
            <w:vAlign w:val="center"/>
          </w:tcPr>
          <w:p w:rsidR="002464BC" w:rsidRPr="00311FC9" w:rsidRDefault="002464BC" w:rsidP="00EB2506">
            <w:pPr>
              <w:pStyle w:val="afc"/>
              <w:ind w:left="0"/>
              <w:rPr>
                <w:sz w:val="20"/>
                <w:szCs w:val="20"/>
              </w:rPr>
            </w:pPr>
            <w:r>
              <w:rPr>
                <w:sz w:val="20"/>
                <w:szCs w:val="20"/>
                <w:lang w:val="kk-KZ"/>
              </w:rPr>
              <w:t>Туған күні мен жері</w:t>
            </w:r>
          </w:p>
        </w:tc>
        <w:tc>
          <w:tcPr>
            <w:tcW w:w="4443" w:type="dxa"/>
            <w:vAlign w:val="center"/>
          </w:tcPr>
          <w:p w:rsidR="002464BC" w:rsidRPr="00311FC9" w:rsidRDefault="002464BC" w:rsidP="00EB2506">
            <w:pPr>
              <w:pStyle w:val="afc"/>
              <w:ind w:left="0"/>
              <w:rPr>
                <w:sz w:val="20"/>
                <w:szCs w:val="20"/>
              </w:rPr>
            </w:pPr>
          </w:p>
        </w:tc>
      </w:tr>
      <w:tr w:rsidR="002464BC" w:rsidRPr="00A52B1F" w:rsidTr="00EB2506">
        <w:trPr>
          <w:trHeight w:val="394"/>
        </w:trPr>
        <w:tc>
          <w:tcPr>
            <w:tcW w:w="540" w:type="dxa"/>
            <w:vAlign w:val="center"/>
          </w:tcPr>
          <w:p w:rsidR="002464BC" w:rsidRPr="00311FC9" w:rsidRDefault="002464BC" w:rsidP="00EB2506">
            <w:pPr>
              <w:jc w:val="center"/>
              <w:rPr>
                <w:sz w:val="20"/>
                <w:szCs w:val="20"/>
              </w:rPr>
            </w:pPr>
            <w:r w:rsidRPr="00311FC9">
              <w:rPr>
                <w:sz w:val="20"/>
                <w:szCs w:val="20"/>
              </w:rPr>
              <w:t>3</w:t>
            </w:r>
          </w:p>
        </w:tc>
        <w:tc>
          <w:tcPr>
            <w:tcW w:w="4669" w:type="dxa"/>
            <w:vAlign w:val="center"/>
          </w:tcPr>
          <w:p w:rsidR="002464BC" w:rsidRPr="00311FC9" w:rsidRDefault="002464BC" w:rsidP="00EB2506">
            <w:pPr>
              <w:rPr>
                <w:sz w:val="20"/>
                <w:szCs w:val="20"/>
              </w:rPr>
            </w:pPr>
            <w:r>
              <w:rPr>
                <w:sz w:val="20"/>
                <w:szCs w:val="20"/>
                <w:lang w:val="kk-KZ"/>
              </w:rPr>
              <w:t>Азаматтығы</w:t>
            </w:r>
          </w:p>
        </w:tc>
        <w:tc>
          <w:tcPr>
            <w:tcW w:w="4443" w:type="dxa"/>
            <w:vAlign w:val="center"/>
          </w:tcPr>
          <w:p w:rsidR="002464BC" w:rsidRPr="00311FC9" w:rsidRDefault="002464BC" w:rsidP="00EB2506">
            <w:pPr>
              <w:pStyle w:val="afc"/>
              <w:ind w:left="0"/>
              <w:rPr>
                <w:sz w:val="20"/>
                <w:szCs w:val="20"/>
              </w:rPr>
            </w:pPr>
          </w:p>
        </w:tc>
      </w:tr>
      <w:tr w:rsidR="002464BC" w:rsidRPr="00A52B1F" w:rsidTr="00EB2506">
        <w:trPr>
          <w:trHeight w:val="394"/>
        </w:trPr>
        <w:tc>
          <w:tcPr>
            <w:tcW w:w="540" w:type="dxa"/>
            <w:vAlign w:val="center"/>
          </w:tcPr>
          <w:p w:rsidR="002464BC" w:rsidRPr="00311FC9" w:rsidRDefault="002464BC" w:rsidP="00EB2506">
            <w:pPr>
              <w:jc w:val="center"/>
              <w:rPr>
                <w:sz w:val="20"/>
                <w:szCs w:val="20"/>
              </w:rPr>
            </w:pPr>
            <w:r w:rsidRPr="00311FC9">
              <w:rPr>
                <w:sz w:val="20"/>
                <w:szCs w:val="20"/>
              </w:rPr>
              <w:t>4</w:t>
            </w:r>
          </w:p>
        </w:tc>
        <w:tc>
          <w:tcPr>
            <w:tcW w:w="4669" w:type="dxa"/>
            <w:vAlign w:val="center"/>
          </w:tcPr>
          <w:p w:rsidR="002464BC" w:rsidRPr="00311FC9" w:rsidRDefault="002464BC" w:rsidP="00EB2506">
            <w:pPr>
              <w:rPr>
                <w:sz w:val="20"/>
                <w:szCs w:val="20"/>
              </w:rPr>
            </w:pPr>
            <w:r>
              <w:rPr>
                <w:sz w:val="20"/>
                <w:szCs w:val="20"/>
                <w:lang w:val="kk-KZ"/>
              </w:rPr>
              <w:t>Жеке</w:t>
            </w:r>
            <w:r w:rsidRPr="00311FC9">
              <w:rPr>
                <w:sz w:val="20"/>
                <w:szCs w:val="20"/>
              </w:rPr>
              <w:t xml:space="preserve"> идентифика</w:t>
            </w:r>
            <w:r>
              <w:rPr>
                <w:sz w:val="20"/>
                <w:szCs w:val="20"/>
                <w:lang w:val="kk-KZ"/>
              </w:rPr>
              <w:t>ттау нөмірі</w:t>
            </w:r>
            <w:r>
              <w:rPr>
                <w:sz w:val="20"/>
                <w:szCs w:val="20"/>
              </w:rPr>
              <w:t xml:space="preserve"> (</w:t>
            </w:r>
            <w:r>
              <w:rPr>
                <w:sz w:val="20"/>
                <w:szCs w:val="20"/>
                <w:lang w:val="kk-KZ"/>
              </w:rPr>
              <w:t>ол бар болса</w:t>
            </w:r>
            <w:r>
              <w:rPr>
                <w:sz w:val="20"/>
                <w:szCs w:val="20"/>
              </w:rPr>
              <w:t>)</w:t>
            </w:r>
          </w:p>
        </w:tc>
        <w:tc>
          <w:tcPr>
            <w:tcW w:w="4443" w:type="dxa"/>
            <w:vAlign w:val="center"/>
          </w:tcPr>
          <w:p w:rsidR="002464BC" w:rsidRPr="00311FC9" w:rsidRDefault="002464BC" w:rsidP="00EB2506">
            <w:pPr>
              <w:pStyle w:val="afc"/>
              <w:ind w:left="0"/>
              <w:rPr>
                <w:sz w:val="20"/>
                <w:szCs w:val="20"/>
              </w:rPr>
            </w:pPr>
          </w:p>
        </w:tc>
      </w:tr>
      <w:tr w:rsidR="002464BC" w:rsidRPr="00A52B1F" w:rsidTr="00EB2506">
        <w:trPr>
          <w:trHeight w:val="394"/>
        </w:trPr>
        <w:tc>
          <w:tcPr>
            <w:tcW w:w="540" w:type="dxa"/>
            <w:vAlign w:val="center"/>
          </w:tcPr>
          <w:p w:rsidR="002464BC" w:rsidRPr="00311FC9" w:rsidRDefault="002464BC" w:rsidP="00EB2506">
            <w:pPr>
              <w:jc w:val="center"/>
              <w:rPr>
                <w:sz w:val="20"/>
                <w:szCs w:val="20"/>
              </w:rPr>
            </w:pPr>
            <w:r w:rsidRPr="00311FC9">
              <w:rPr>
                <w:sz w:val="20"/>
                <w:szCs w:val="20"/>
              </w:rPr>
              <w:t>5</w:t>
            </w:r>
          </w:p>
        </w:tc>
        <w:tc>
          <w:tcPr>
            <w:tcW w:w="4669" w:type="dxa"/>
            <w:vAlign w:val="center"/>
          </w:tcPr>
          <w:p w:rsidR="002464BC" w:rsidRPr="00311FC9" w:rsidRDefault="002464BC" w:rsidP="00EB2506">
            <w:pPr>
              <w:rPr>
                <w:sz w:val="20"/>
                <w:szCs w:val="20"/>
              </w:rPr>
            </w:pPr>
            <w:r>
              <w:rPr>
                <w:sz w:val="20"/>
                <w:szCs w:val="20"/>
                <w:lang w:val="kk-KZ"/>
              </w:rPr>
              <w:t>Жеке басын куәландыратын құжаттың түрі, нөмірі, сериясы (ол бар болса) кім және қашан берген, қолданылу мерзімі</w:t>
            </w:r>
            <w:r w:rsidR="00C5307A">
              <w:rPr>
                <w:sz w:val="20"/>
                <w:szCs w:val="20"/>
                <w:lang w:val="kk-KZ"/>
              </w:rPr>
              <w:t xml:space="preserve"> </w:t>
            </w:r>
            <w:r w:rsidR="00C5307A" w:rsidRPr="00C5307A">
              <w:rPr>
                <w:sz w:val="20"/>
                <w:szCs w:val="20"/>
                <w:lang w:val="kk-KZ"/>
              </w:rPr>
              <w:t>не цифрлық құжаттар сервисі арқылы алынған, клиенттің жеке басын растайтын (сәйкестендіретін) деректер</w:t>
            </w:r>
          </w:p>
        </w:tc>
        <w:tc>
          <w:tcPr>
            <w:tcW w:w="4443" w:type="dxa"/>
            <w:vAlign w:val="center"/>
          </w:tcPr>
          <w:p w:rsidR="002464BC" w:rsidRPr="00311FC9" w:rsidRDefault="002464BC" w:rsidP="00EB2506">
            <w:pPr>
              <w:jc w:val="center"/>
              <w:rPr>
                <w:sz w:val="20"/>
                <w:szCs w:val="20"/>
              </w:rPr>
            </w:pPr>
          </w:p>
        </w:tc>
      </w:tr>
      <w:tr w:rsidR="002464BC" w:rsidRPr="005A64EB" w:rsidTr="00EB2506">
        <w:trPr>
          <w:trHeight w:val="394"/>
        </w:trPr>
        <w:tc>
          <w:tcPr>
            <w:tcW w:w="540" w:type="dxa"/>
            <w:vAlign w:val="center"/>
          </w:tcPr>
          <w:p w:rsidR="002464BC" w:rsidRPr="00311FC9" w:rsidRDefault="002464BC" w:rsidP="00EB2506">
            <w:pPr>
              <w:jc w:val="center"/>
              <w:rPr>
                <w:sz w:val="20"/>
                <w:szCs w:val="20"/>
              </w:rPr>
            </w:pPr>
            <w:r>
              <w:rPr>
                <w:sz w:val="20"/>
                <w:szCs w:val="20"/>
              </w:rPr>
              <w:t>6</w:t>
            </w:r>
          </w:p>
        </w:tc>
        <w:tc>
          <w:tcPr>
            <w:tcW w:w="4669" w:type="dxa"/>
            <w:vAlign w:val="center"/>
          </w:tcPr>
          <w:p w:rsidR="002464BC" w:rsidRPr="000E337C" w:rsidRDefault="002464BC" w:rsidP="00684F69">
            <w:pPr>
              <w:rPr>
                <w:sz w:val="20"/>
                <w:szCs w:val="20"/>
                <w:lang w:val="kk-KZ"/>
              </w:rPr>
            </w:pPr>
            <w:r>
              <w:rPr>
                <w:sz w:val="20"/>
                <w:szCs w:val="20"/>
                <w:lang w:val="kk-KZ"/>
              </w:rPr>
              <w:t>Тұрғылықты жері. Тіркелген жері немесе келген жері</w:t>
            </w:r>
            <w:r w:rsidRPr="000E337C">
              <w:rPr>
                <w:sz w:val="20"/>
                <w:szCs w:val="20"/>
                <w:lang w:val="kk-KZ"/>
              </w:rPr>
              <w:t xml:space="preserve"> (</w:t>
            </w:r>
            <w:r>
              <w:rPr>
                <w:sz w:val="20"/>
                <w:szCs w:val="20"/>
                <w:lang w:val="kk-KZ"/>
              </w:rPr>
              <w:t>мемлекет</w:t>
            </w:r>
            <w:r w:rsidRPr="000E337C">
              <w:rPr>
                <w:sz w:val="20"/>
                <w:szCs w:val="20"/>
                <w:lang w:val="kk-KZ"/>
              </w:rPr>
              <w:t>, обл</w:t>
            </w:r>
            <w:r>
              <w:rPr>
                <w:sz w:val="20"/>
                <w:szCs w:val="20"/>
                <w:lang w:val="kk-KZ"/>
              </w:rPr>
              <w:t>ыс</w:t>
            </w:r>
            <w:r w:rsidRPr="000E337C">
              <w:rPr>
                <w:sz w:val="20"/>
                <w:szCs w:val="20"/>
                <w:lang w:val="kk-KZ"/>
              </w:rPr>
              <w:t xml:space="preserve">, </w:t>
            </w:r>
            <w:r>
              <w:rPr>
                <w:sz w:val="20"/>
                <w:szCs w:val="20"/>
                <w:lang w:val="kk-KZ"/>
              </w:rPr>
              <w:t>аудан</w:t>
            </w:r>
            <w:r w:rsidRPr="000E337C">
              <w:rPr>
                <w:sz w:val="20"/>
                <w:szCs w:val="20"/>
                <w:lang w:val="kk-KZ"/>
              </w:rPr>
              <w:t>,</w:t>
            </w:r>
            <w:r>
              <w:rPr>
                <w:sz w:val="20"/>
                <w:szCs w:val="20"/>
                <w:lang w:val="kk-KZ"/>
              </w:rPr>
              <w:t xml:space="preserve"> елді мекен</w:t>
            </w:r>
            <w:r w:rsidRPr="000E337C">
              <w:rPr>
                <w:sz w:val="20"/>
                <w:szCs w:val="20"/>
                <w:lang w:val="kk-KZ"/>
              </w:rPr>
              <w:t xml:space="preserve"> (</w:t>
            </w:r>
            <w:r>
              <w:rPr>
                <w:sz w:val="20"/>
                <w:szCs w:val="20"/>
                <w:lang w:val="kk-KZ"/>
              </w:rPr>
              <w:t>қала</w:t>
            </w:r>
            <w:r w:rsidRPr="000E337C">
              <w:rPr>
                <w:sz w:val="20"/>
                <w:szCs w:val="20"/>
                <w:lang w:val="kk-KZ"/>
              </w:rPr>
              <w:t xml:space="preserve">, </w:t>
            </w:r>
            <w:r>
              <w:rPr>
                <w:sz w:val="20"/>
                <w:szCs w:val="20"/>
                <w:lang w:val="kk-KZ"/>
              </w:rPr>
              <w:t>кент</w:t>
            </w:r>
            <w:r w:rsidRPr="000E337C">
              <w:rPr>
                <w:sz w:val="20"/>
                <w:szCs w:val="20"/>
                <w:lang w:val="kk-KZ"/>
              </w:rPr>
              <w:t>,</w:t>
            </w:r>
            <w:r>
              <w:rPr>
                <w:sz w:val="20"/>
                <w:szCs w:val="20"/>
                <w:lang w:val="kk-KZ"/>
              </w:rPr>
              <w:t xml:space="preserve"> ауыл</w:t>
            </w:r>
            <w:r w:rsidRPr="000E337C">
              <w:rPr>
                <w:sz w:val="20"/>
                <w:szCs w:val="20"/>
                <w:lang w:val="kk-KZ"/>
              </w:rPr>
              <w:t xml:space="preserve">), </w:t>
            </w:r>
            <w:r>
              <w:rPr>
                <w:sz w:val="20"/>
                <w:szCs w:val="20"/>
                <w:lang w:val="kk-KZ"/>
              </w:rPr>
              <w:t>көшенің, даңғылдың, шағын ауданның атауы, үйдің нөмірі, пәтердің нөмірі</w:t>
            </w:r>
            <w:r w:rsidRPr="000E337C">
              <w:rPr>
                <w:sz w:val="20"/>
                <w:szCs w:val="20"/>
                <w:lang w:val="kk-KZ"/>
              </w:rPr>
              <w:t xml:space="preserve"> (</w:t>
            </w:r>
            <w:r>
              <w:rPr>
                <w:sz w:val="20"/>
                <w:szCs w:val="20"/>
                <w:lang w:val="kk-KZ"/>
              </w:rPr>
              <w:t>олар бар болса</w:t>
            </w:r>
            <w:r w:rsidR="00684F69">
              <w:rPr>
                <w:sz w:val="20"/>
                <w:szCs w:val="20"/>
                <w:lang w:val="kk-KZ"/>
              </w:rPr>
              <w:t xml:space="preserve">) </w:t>
            </w:r>
            <w:r>
              <w:rPr>
                <w:sz w:val="20"/>
                <w:szCs w:val="20"/>
                <w:lang w:val="kk-KZ"/>
              </w:rPr>
              <w:t>көрсетіледі</w:t>
            </w:r>
          </w:p>
        </w:tc>
        <w:tc>
          <w:tcPr>
            <w:tcW w:w="4443" w:type="dxa"/>
            <w:vAlign w:val="center"/>
          </w:tcPr>
          <w:p w:rsidR="002464BC" w:rsidRPr="005A64EB" w:rsidRDefault="002464BC" w:rsidP="00EB2506">
            <w:pPr>
              <w:jc w:val="center"/>
              <w:rPr>
                <w:sz w:val="20"/>
                <w:szCs w:val="20"/>
                <w:lang w:val="kk-KZ"/>
              </w:rPr>
            </w:pPr>
          </w:p>
        </w:tc>
      </w:tr>
      <w:tr w:rsidR="002464BC" w:rsidRPr="00A52B1F" w:rsidTr="00EB2506">
        <w:trPr>
          <w:trHeight w:val="394"/>
        </w:trPr>
        <w:tc>
          <w:tcPr>
            <w:tcW w:w="540" w:type="dxa"/>
            <w:vAlign w:val="center"/>
          </w:tcPr>
          <w:p w:rsidR="002464BC" w:rsidRPr="00311FC9" w:rsidRDefault="002464BC" w:rsidP="00EB2506">
            <w:pPr>
              <w:jc w:val="center"/>
              <w:rPr>
                <w:sz w:val="20"/>
                <w:szCs w:val="20"/>
              </w:rPr>
            </w:pPr>
            <w:r>
              <w:rPr>
                <w:sz w:val="20"/>
                <w:szCs w:val="20"/>
              </w:rPr>
              <w:t>7</w:t>
            </w:r>
          </w:p>
        </w:tc>
        <w:tc>
          <w:tcPr>
            <w:tcW w:w="4669" w:type="dxa"/>
            <w:vAlign w:val="center"/>
          </w:tcPr>
          <w:p w:rsidR="002464BC" w:rsidRPr="00311FC9" w:rsidRDefault="002464BC" w:rsidP="00EB2506">
            <w:pPr>
              <w:rPr>
                <w:sz w:val="20"/>
                <w:szCs w:val="20"/>
              </w:rPr>
            </w:pPr>
            <w:r>
              <w:rPr>
                <w:sz w:val="20"/>
                <w:szCs w:val="20"/>
                <w:lang w:val="kk-KZ"/>
              </w:rPr>
              <w:t>Байланыс телефон нөмірі</w:t>
            </w:r>
          </w:p>
        </w:tc>
        <w:tc>
          <w:tcPr>
            <w:tcW w:w="4443" w:type="dxa"/>
            <w:vAlign w:val="center"/>
          </w:tcPr>
          <w:p w:rsidR="002464BC" w:rsidRPr="00311FC9" w:rsidRDefault="002464BC" w:rsidP="00EB2506">
            <w:pPr>
              <w:jc w:val="center"/>
              <w:rPr>
                <w:sz w:val="20"/>
                <w:szCs w:val="20"/>
              </w:rPr>
            </w:pPr>
          </w:p>
        </w:tc>
      </w:tr>
      <w:tr w:rsidR="002464BC" w:rsidRPr="00A52B1F" w:rsidTr="00EB2506">
        <w:trPr>
          <w:trHeight w:val="394"/>
        </w:trPr>
        <w:tc>
          <w:tcPr>
            <w:tcW w:w="540" w:type="dxa"/>
            <w:vAlign w:val="center"/>
          </w:tcPr>
          <w:p w:rsidR="002464BC" w:rsidRPr="00311FC9" w:rsidRDefault="002464BC" w:rsidP="00EB2506">
            <w:pPr>
              <w:jc w:val="center"/>
              <w:rPr>
                <w:sz w:val="20"/>
                <w:szCs w:val="20"/>
              </w:rPr>
            </w:pPr>
            <w:r>
              <w:rPr>
                <w:sz w:val="20"/>
                <w:szCs w:val="20"/>
              </w:rPr>
              <w:t>8</w:t>
            </w:r>
          </w:p>
        </w:tc>
        <w:tc>
          <w:tcPr>
            <w:tcW w:w="4669" w:type="dxa"/>
            <w:vAlign w:val="center"/>
          </w:tcPr>
          <w:p w:rsidR="002464BC" w:rsidRPr="00311FC9" w:rsidRDefault="002464BC" w:rsidP="00684F69">
            <w:pPr>
              <w:rPr>
                <w:sz w:val="20"/>
                <w:szCs w:val="20"/>
              </w:rPr>
            </w:pPr>
            <w:r>
              <w:rPr>
                <w:sz w:val="20"/>
                <w:szCs w:val="20"/>
                <w:lang w:val="kk-KZ"/>
              </w:rPr>
              <w:t>Электрондық почта адресі</w:t>
            </w:r>
            <w:r w:rsidRPr="00311FC9">
              <w:rPr>
                <w:sz w:val="20"/>
                <w:szCs w:val="20"/>
              </w:rPr>
              <w:t xml:space="preserve"> (</w:t>
            </w:r>
            <w:r>
              <w:rPr>
                <w:sz w:val="20"/>
                <w:szCs w:val="20"/>
                <w:lang w:val="kk-KZ"/>
              </w:rPr>
              <w:t>ол бар болса</w:t>
            </w:r>
            <w:r w:rsidRPr="00311FC9">
              <w:rPr>
                <w:sz w:val="20"/>
                <w:szCs w:val="20"/>
              </w:rPr>
              <w:t>)</w:t>
            </w:r>
          </w:p>
        </w:tc>
        <w:tc>
          <w:tcPr>
            <w:tcW w:w="4443" w:type="dxa"/>
            <w:vAlign w:val="center"/>
          </w:tcPr>
          <w:p w:rsidR="002464BC" w:rsidRPr="00311FC9" w:rsidRDefault="002464BC" w:rsidP="00EB2506">
            <w:pPr>
              <w:jc w:val="center"/>
              <w:rPr>
                <w:sz w:val="20"/>
                <w:szCs w:val="20"/>
              </w:rPr>
            </w:pPr>
          </w:p>
        </w:tc>
      </w:tr>
    </w:tbl>
    <w:p w:rsidR="002464BC" w:rsidRDefault="002464BC" w:rsidP="002464BC"/>
    <w:p w:rsidR="002464BC" w:rsidRPr="003D050A" w:rsidRDefault="002464BC" w:rsidP="002464BC"/>
    <w:p w:rsidR="002464BC" w:rsidRDefault="002464BC" w:rsidP="002464BC">
      <w:pPr>
        <w:widowControl w:val="0"/>
        <w:rPr>
          <w:lang w:val="kk-KZ"/>
        </w:rPr>
      </w:pPr>
      <w:r>
        <w:rPr>
          <w:lang w:val="kk-KZ"/>
        </w:rPr>
        <w:t xml:space="preserve">Жеке тұлғаның (оның өкілінің) </w:t>
      </w:r>
    </w:p>
    <w:p w:rsidR="002464BC" w:rsidRPr="000B2C98" w:rsidRDefault="002464BC" w:rsidP="002464BC">
      <w:pPr>
        <w:widowControl w:val="0"/>
        <w:rPr>
          <w:lang w:val="kk-KZ"/>
        </w:rPr>
      </w:pPr>
      <w:r>
        <w:rPr>
          <w:lang w:val="kk-KZ"/>
        </w:rPr>
        <w:t>тегі, аты, әкесінің аты (ол бар болса</w:t>
      </w:r>
      <w:r w:rsidRPr="000B2C98">
        <w:rPr>
          <w:lang w:val="kk-KZ"/>
        </w:rPr>
        <w:t xml:space="preserve">) </w:t>
      </w:r>
    </w:p>
    <w:p w:rsidR="002464BC" w:rsidRPr="000B6602" w:rsidRDefault="002464BC" w:rsidP="002464BC">
      <w:pPr>
        <w:widowControl w:val="0"/>
        <w:rPr>
          <w:lang w:val="kk-KZ"/>
        </w:rPr>
      </w:pPr>
      <w:r w:rsidRPr="000B6602">
        <w:rPr>
          <w:lang w:val="kk-KZ"/>
        </w:rPr>
        <w:t xml:space="preserve">______________________________________     </w:t>
      </w:r>
      <w:r w:rsidRPr="000B6602">
        <w:rPr>
          <w:lang w:val="kk-KZ"/>
        </w:rPr>
        <w:tab/>
      </w:r>
      <w:r w:rsidRPr="000B6602">
        <w:rPr>
          <w:lang w:val="kk-KZ"/>
        </w:rPr>
        <w:tab/>
      </w:r>
      <w:r w:rsidRPr="000B6602">
        <w:rPr>
          <w:lang w:val="kk-KZ"/>
        </w:rPr>
        <w:tab/>
        <w:t xml:space="preserve">   _____________ </w:t>
      </w:r>
    </w:p>
    <w:p w:rsidR="002464BC" w:rsidRPr="000B6602" w:rsidRDefault="002464BC" w:rsidP="002464BC">
      <w:pPr>
        <w:widowControl w:val="0"/>
        <w:ind w:left="1416" w:firstLine="708"/>
        <w:rPr>
          <w:lang w:val="kk-KZ"/>
        </w:rPr>
      </w:pPr>
      <w:r w:rsidRPr="000B6602">
        <w:rPr>
          <w:lang w:val="kk-KZ"/>
        </w:rPr>
        <w:t xml:space="preserve">                                                                              (</w:t>
      </w:r>
      <w:r>
        <w:rPr>
          <w:lang w:val="kk-KZ"/>
        </w:rPr>
        <w:t>қолы</w:t>
      </w:r>
      <w:r w:rsidRPr="000B6602">
        <w:rPr>
          <w:lang w:val="kk-KZ"/>
        </w:rPr>
        <w:t xml:space="preserve">)       </w:t>
      </w:r>
    </w:p>
    <w:p w:rsidR="002464BC" w:rsidRDefault="002464BC" w:rsidP="002464BC">
      <w:pPr>
        <w:pStyle w:val="3"/>
        <w:ind w:left="75" w:firstLine="0"/>
        <w:jc w:val="right"/>
        <w:rPr>
          <w:color w:val="auto"/>
          <w:sz w:val="24"/>
          <w:lang w:val="kk-KZ"/>
        </w:rPr>
      </w:pPr>
      <w:r w:rsidRPr="000B6602">
        <w:rPr>
          <w:lang w:val="kk-KZ"/>
        </w:rPr>
        <w:br w:type="page"/>
      </w:r>
      <w:r w:rsidRPr="008B5A2F">
        <w:rPr>
          <w:color w:val="auto"/>
          <w:sz w:val="24"/>
          <w:lang w:val="kk-KZ"/>
        </w:rPr>
        <w:lastRenderedPageBreak/>
        <w:t xml:space="preserve">Қазақстан Республикасы Ұлттық Банкiнiң </w:t>
      </w:r>
    </w:p>
    <w:p w:rsidR="002464BC" w:rsidRDefault="002464BC" w:rsidP="002464BC">
      <w:pPr>
        <w:pStyle w:val="3"/>
        <w:ind w:left="75" w:firstLine="0"/>
        <w:jc w:val="right"/>
        <w:rPr>
          <w:color w:val="auto"/>
          <w:sz w:val="24"/>
          <w:lang w:val="kk-KZ"/>
        </w:rPr>
      </w:pPr>
      <w:r w:rsidRPr="008B5A2F">
        <w:rPr>
          <w:color w:val="auto"/>
          <w:sz w:val="24"/>
          <w:lang w:val="kk-KZ"/>
        </w:rPr>
        <w:t>Қазақстан Республикасы ұлттық</w:t>
      </w:r>
      <w:r>
        <w:rPr>
          <w:color w:val="auto"/>
          <w:sz w:val="24"/>
          <w:lang w:val="kk-KZ"/>
        </w:rPr>
        <w:t xml:space="preserve"> </w:t>
      </w:r>
      <w:r w:rsidRPr="008B5A2F">
        <w:rPr>
          <w:color w:val="auto"/>
          <w:sz w:val="24"/>
          <w:lang w:val="kk-KZ"/>
        </w:rPr>
        <w:t xml:space="preserve">валютасының </w:t>
      </w:r>
    </w:p>
    <w:p w:rsidR="002464BC" w:rsidRDefault="002464BC" w:rsidP="002464BC">
      <w:pPr>
        <w:pStyle w:val="3"/>
        <w:ind w:left="75" w:firstLine="0"/>
        <w:jc w:val="right"/>
        <w:rPr>
          <w:color w:val="auto"/>
          <w:sz w:val="24"/>
          <w:lang w:val="kk-KZ"/>
        </w:rPr>
      </w:pPr>
      <w:r w:rsidRPr="008B5A2F">
        <w:rPr>
          <w:color w:val="auto"/>
          <w:sz w:val="24"/>
          <w:lang w:val="kk-KZ"/>
        </w:rPr>
        <w:t xml:space="preserve">банкноттары мен монеталарын сату және </w:t>
      </w:r>
    </w:p>
    <w:p w:rsidR="002464BC" w:rsidRDefault="002464BC" w:rsidP="002464BC">
      <w:pPr>
        <w:pStyle w:val="3"/>
        <w:ind w:left="75" w:firstLine="0"/>
        <w:jc w:val="right"/>
        <w:rPr>
          <w:color w:val="000000"/>
          <w:sz w:val="24"/>
          <w:lang w:val="kk-KZ"/>
        </w:rPr>
      </w:pPr>
      <w:r w:rsidRPr="008B5A2F">
        <w:rPr>
          <w:color w:val="auto"/>
          <w:sz w:val="24"/>
          <w:lang w:val="kk-KZ"/>
        </w:rPr>
        <w:t>сатып алу</w:t>
      </w:r>
      <w:r w:rsidRPr="008B5A2F">
        <w:rPr>
          <w:color w:val="000000"/>
          <w:sz w:val="24"/>
          <w:lang w:val="kk-KZ"/>
        </w:rPr>
        <w:t xml:space="preserve"> қағидалары</w:t>
      </w:r>
      <w:r>
        <w:rPr>
          <w:color w:val="000000"/>
          <w:sz w:val="24"/>
          <w:lang w:val="kk-KZ"/>
        </w:rPr>
        <w:t>на</w:t>
      </w:r>
    </w:p>
    <w:p w:rsidR="002464BC" w:rsidRPr="008B5A2F" w:rsidRDefault="002464BC" w:rsidP="002464BC">
      <w:pPr>
        <w:jc w:val="right"/>
        <w:rPr>
          <w:lang w:val="kk-KZ"/>
        </w:rPr>
      </w:pPr>
      <w:r>
        <w:rPr>
          <w:lang w:val="kk-KZ"/>
        </w:rPr>
        <w:t>3-қосымша</w:t>
      </w:r>
    </w:p>
    <w:p w:rsidR="002464BC" w:rsidRPr="002464BC" w:rsidRDefault="002464BC" w:rsidP="002464BC">
      <w:pPr>
        <w:widowControl w:val="0"/>
        <w:tabs>
          <w:tab w:val="left" w:pos="4320"/>
        </w:tabs>
        <w:spacing w:line="240" w:lineRule="atLeast"/>
        <w:ind w:left="5954"/>
        <w:jc w:val="right"/>
        <w:rPr>
          <w:lang w:val="kk-KZ"/>
        </w:rPr>
      </w:pPr>
    </w:p>
    <w:p w:rsidR="002464BC" w:rsidRPr="002464BC" w:rsidRDefault="002464BC" w:rsidP="002464BC">
      <w:pPr>
        <w:widowControl w:val="0"/>
        <w:tabs>
          <w:tab w:val="left" w:pos="4320"/>
        </w:tabs>
        <w:ind w:left="5954"/>
        <w:jc w:val="right"/>
        <w:rPr>
          <w:lang w:val="kk-KZ"/>
        </w:rPr>
      </w:pPr>
    </w:p>
    <w:p w:rsidR="002464BC" w:rsidRPr="00B61DD1" w:rsidRDefault="00381BAB" w:rsidP="002464BC">
      <w:pPr>
        <w:widowControl w:val="0"/>
        <w:tabs>
          <w:tab w:val="left" w:pos="4320"/>
        </w:tabs>
        <w:ind w:left="5954"/>
        <w:jc w:val="right"/>
        <w:rPr>
          <w:rFonts w:eastAsia="Calibri"/>
          <w:bCs/>
          <w:lang w:val="kk-KZ" w:eastAsia="en-US"/>
        </w:rPr>
      </w:pPr>
      <w:r>
        <w:rPr>
          <w:lang w:val="kk-KZ"/>
        </w:rPr>
        <w:t>Н</w:t>
      </w:r>
      <w:r w:rsidR="002464BC">
        <w:rPr>
          <w:lang w:val="kk-KZ"/>
        </w:rPr>
        <w:t>ысан</w:t>
      </w:r>
    </w:p>
    <w:p w:rsidR="002464BC" w:rsidRPr="002464BC" w:rsidRDefault="002464BC" w:rsidP="002464BC">
      <w:pPr>
        <w:widowControl w:val="0"/>
        <w:tabs>
          <w:tab w:val="left" w:pos="4320"/>
        </w:tabs>
        <w:ind w:left="5954"/>
        <w:jc w:val="right"/>
        <w:rPr>
          <w:rFonts w:eastAsia="Calibri"/>
          <w:bCs/>
          <w:lang w:val="kk-KZ" w:eastAsia="en-US"/>
        </w:rPr>
      </w:pPr>
    </w:p>
    <w:p w:rsidR="002464BC" w:rsidRPr="002464BC" w:rsidRDefault="002464BC" w:rsidP="002464BC">
      <w:pPr>
        <w:widowControl w:val="0"/>
        <w:tabs>
          <w:tab w:val="left" w:pos="4320"/>
        </w:tabs>
        <w:ind w:left="5954"/>
        <w:jc w:val="right"/>
        <w:rPr>
          <w:rFonts w:eastAsia="Calibri"/>
          <w:bCs/>
          <w:lang w:val="kk-KZ" w:eastAsia="en-US"/>
        </w:rPr>
      </w:pPr>
    </w:p>
    <w:p w:rsidR="002464BC" w:rsidRDefault="002464BC" w:rsidP="002464BC">
      <w:pPr>
        <w:jc w:val="center"/>
        <w:rPr>
          <w:lang w:val="kk-KZ"/>
        </w:rPr>
      </w:pPr>
      <w:r>
        <w:rPr>
          <w:lang w:val="kk-KZ"/>
        </w:rPr>
        <w:t>Сатып алу үшін монеталарды қабылдау-өткізу</w:t>
      </w:r>
    </w:p>
    <w:p w:rsidR="002464BC" w:rsidRPr="002464BC" w:rsidRDefault="002464BC" w:rsidP="002464BC">
      <w:pPr>
        <w:jc w:val="center"/>
        <w:rPr>
          <w:lang w:val="kk-KZ"/>
        </w:rPr>
      </w:pPr>
      <w:r>
        <w:rPr>
          <w:lang w:val="kk-KZ"/>
        </w:rPr>
        <w:t>актісі</w:t>
      </w:r>
    </w:p>
    <w:p w:rsidR="002464BC" w:rsidRPr="002464BC" w:rsidRDefault="002464BC" w:rsidP="002464BC">
      <w:pPr>
        <w:widowControl w:val="0"/>
        <w:jc w:val="center"/>
        <w:rPr>
          <w:lang w:val="kk-KZ"/>
        </w:rPr>
      </w:pPr>
    </w:p>
    <w:p w:rsidR="002464BC" w:rsidRPr="002464BC" w:rsidRDefault="002464BC" w:rsidP="002464BC">
      <w:pPr>
        <w:widowControl w:val="0"/>
        <w:jc w:val="both"/>
        <w:rPr>
          <w:lang w:val="kk-KZ"/>
        </w:rPr>
      </w:pPr>
      <w:r w:rsidRPr="002464BC">
        <w:rPr>
          <w:lang w:val="kk-KZ"/>
        </w:rPr>
        <w:t>______________</w:t>
      </w:r>
      <w:r>
        <w:rPr>
          <w:lang w:val="kk-KZ"/>
        </w:rPr>
        <w:t xml:space="preserve"> қаласы</w:t>
      </w:r>
      <w:r w:rsidRPr="002464BC">
        <w:rPr>
          <w:lang w:val="kk-KZ"/>
        </w:rPr>
        <w:tab/>
      </w:r>
      <w:r w:rsidRPr="002464BC">
        <w:rPr>
          <w:lang w:val="kk-KZ"/>
        </w:rPr>
        <w:tab/>
        <w:t xml:space="preserve">   </w:t>
      </w:r>
      <w:r w:rsidRPr="002464BC">
        <w:rPr>
          <w:lang w:val="kk-KZ"/>
        </w:rPr>
        <w:tab/>
        <w:t xml:space="preserve">                             20___ </w:t>
      </w:r>
      <w:r>
        <w:rPr>
          <w:lang w:val="kk-KZ"/>
        </w:rPr>
        <w:t>жылғы</w:t>
      </w:r>
      <w:r w:rsidRPr="002464BC">
        <w:rPr>
          <w:lang w:val="kk-KZ"/>
        </w:rPr>
        <w:t xml:space="preserve"> «___» _____</w:t>
      </w:r>
      <w:r w:rsidR="002A75FA" w:rsidRPr="002464BC">
        <w:rPr>
          <w:lang w:val="kk-KZ"/>
        </w:rPr>
        <w:t>__</w:t>
      </w:r>
      <w:r w:rsidRPr="002464BC">
        <w:rPr>
          <w:lang w:val="kk-KZ"/>
        </w:rPr>
        <w:t xml:space="preserve">____ </w:t>
      </w:r>
    </w:p>
    <w:p w:rsidR="002464BC" w:rsidRPr="002464BC" w:rsidRDefault="002464BC" w:rsidP="002464BC">
      <w:pPr>
        <w:widowControl w:val="0"/>
        <w:jc w:val="both"/>
        <w:rPr>
          <w:lang w:val="kk-KZ"/>
        </w:rPr>
      </w:pPr>
    </w:p>
    <w:p w:rsidR="002464BC" w:rsidRPr="002464BC" w:rsidRDefault="002464BC" w:rsidP="002464BC">
      <w:pPr>
        <w:widowControl w:val="0"/>
        <w:ind w:firstLine="709"/>
        <w:jc w:val="both"/>
        <w:rPr>
          <w:lang w:val="kk-KZ"/>
        </w:rPr>
      </w:pPr>
      <w:r>
        <w:rPr>
          <w:lang w:val="kk-KZ"/>
        </w:rPr>
        <w:t>Осы акт қызметкер</w:t>
      </w:r>
    </w:p>
    <w:p w:rsidR="002464BC" w:rsidRPr="002464BC" w:rsidRDefault="002464BC" w:rsidP="002464BC">
      <w:pPr>
        <w:widowControl w:val="0"/>
        <w:jc w:val="both"/>
        <w:rPr>
          <w:lang w:val="kk-KZ"/>
        </w:rPr>
      </w:pPr>
      <w:r w:rsidRPr="002464BC">
        <w:rPr>
          <w:lang w:val="kk-KZ"/>
        </w:rPr>
        <w:t>_______________________________________________________________________________</w:t>
      </w:r>
    </w:p>
    <w:p w:rsidR="002464BC" w:rsidRPr="002464BC" w:rsidRDefault="002464BC" w:rsidP="002464BC">
      <w:pPr>
        <w:widowControl w:val="0"/>
        <w:jc w:val="both"/>
        <w:rPr>
          <w:lang w:val="kk-KZ"/>
        </w:rPr>
      </w:pPr>
      <w:r w:rsidRPr="002464BC">
        <w:rPr>
          <w:lang w:val="kk-KZ"/>
        </w:rPr>
        <w:t xml:space="preserve">                                (</w:t>
      </w:r>
      <w:r>
        <w:rPr>
          <w:lang w:val="kk-KZ"/>
        </w:rPr>
        <w:t xml:space="preserve">Ұлттық Банк филиалының немесе </w:t>
      </w:r>
      <w:r w:rsidR="00DF5A6A">
        <w:rPr>
          <w:lang w:val="kk-KZ"/>
        </w:rPr>
        <w:t xml:space="preserve">Ұлттық Банк </w:t>
      </w:r>
      <w:r>
        <w:rPr>
          <w:lang w:val="kk-KZ"/>
        </w:rPr>
        <w:t>Орталығының атауы</w:t>
      </w:r>
      <w:r w:rsidRPr="002464BC">
        <w:rPr>
          <w:lang w:val="kk-KZ"/>
        </w:rPr>
        <w:t>)</w:t>
      </w:r>
    </w:p>
    <w:p w:rsidR="002464BC" w:rsidRPr="002464BC" w:rsidRDefault="002464BC" w:rsidP="002464BC">
      <w:pPr>
        <w:widowControl w:val="0"/>
        <w:jc w:val="both"/>
        <w:rPr>
          <w:lang w:val="kk-KZ"/>
        </w:rPr>
      </w:pPr>
      <w:r w:rsidRPr="002464BC">
        <w:rPr>
          <w:lang w:val="kk-KZ"/>
        </w:rPr>
        <w:t>________________________________________________________________________________</w:t>
      </w:r>
    </w:p>
    <w:p w:rsidR="002464BC" w:rsidRPr="002464BC" w:rsidRDefault="002464BC" w:rsidP="007B6632">
      <w:pPr>
        <w:widowControl w:val="0"/>
        <w:jc w:val="center"/>
        <w:rPr>
          <w:lang w:val="kk-KZ"/>
        </w:rPr>
      </w:pPr>
      <w:r w:rsidRPr="002464BC">
        <w:rPr>
          <w:lang w:val="kk-KZ"/>
        </w:rPr>
        <w:t>(</w:t>
      </w:r>
      <w:r>
        <w:rPr>
          <w:lang w:val="kk-KZ"/>
        </w:rPr>
        <w:t>қызметкер</w:t>
      </w:r>
      <w:r w:rsidR="00DF5A6A">
        <w:rPr>
          <w:lang w:val="kk-KZ"/>
        </w:rPr>
        <w:t xml:space="preserve">дің </w:t>
      </w:r>
      <w:r>
        <w:rPr>
          <w:lang w:val="kk-KZ"/>
        </w:rPr>
        <w:t>лауазымы және тегі, аты, әкесінің атын (ол бар болса)</w:t>
      </w:r>
    </w:p>
    <w:p w:rsidR="002464BC" w:rsidRPr="002464BC" w:rsidRDefault="002464BC" w:rsidP="002464BC">
      <w:pPr>
        <w:widowControl w:val="0"/>
        <w:jc w:val="both"/>
        <w:rPr>
          <w:lang w:val="kk-KZ"/>
        </w:rPr>
      </w:pPr>
      <w:r w:rsidRPr="002464BC">
        <w:rPr>
          <w:lang w:val="kk-KZ"/>
        </w:rPr>
        <w:t xml:space="preserve"> _____</w:t>
      </w:r>
      <w:r w:rsidR="007B6632">
        <w:rPr>
          <w:lang w:val="kk-KZ"/>
        </w:rPr>
        <w:t>_______________________________________________</w:t>
      </w:r>
      <w:r w:rsidR="002A75FA" w:rsidRPr="002A75FA">
        <w:rPr>
          <w:lang w:val="kk-KZ"/>
        </w:rPr>
        <w:t xml:space="preserve"> </w:t>
      </w:r>
      <w:r w:rsidR="002A75FA">
        <w:rPr>
          <w:lang w:val="kk-KZ"/>
        </w:rPr>
        <w:t>мына монета</w:t>
      </w:r>
      <w:r w:rsidR="007B6632">
        <w:rPr>
          <w:lang w:val="kk-KZ"/>
        </w:rPr>
        <w:t xml:space="preserve">ны (монеталарды) </w:t>
      </w:r>
    </w:p>
    <w:p w:rsidR="002464BC" w:rsidRDefault="002464BC" w:rsidP="007B6632">
      <w:pPr>
        <w:widowControl w:val="0"/>
        <w:tabs>
          <w:tab w:val="left" w:pos="5245"/>
        </w:tabs>
        <w:ind w:right="3400"/>
        <w:jc w:val="both"/>
        <w:rPr>
          <w:lang w:val="kk-KZ"/>
        </w:rPr>
      </w:pPr>
      <w:r w:rsidRPr="002464BC">
        <w:rPr>
          <w:lang w:val="kk-KZ"/>
        </w:rPr>
        <w:t>(</w:t>
      </w:r>
      <w:r>
        <w:rPr>
          <w:lang w:val="kk-KZ"/>
        </w:rPr>
        <w:t xml:space="preserve">жеке тұлғаның (оның өкілінің) тегі, </w:t>
      </w:r>
      <w:r w:rsidR="007B6632">
        <w:rPr>
          <w:lang w:val="kk-KZ"/>
        </w:rPr>
        <w:t>а</w:t>
      </w:r>
      <w:r>
        <w:rPr>
          <w:lang w:val="kk-KZ"/>
        </w:rPr>
        <w:t>ты,әкесінің аты (ол бар болса) не заңды тұлғаның атауы және оның өкілінің тегі,ат</w:t>
      </w:r>
      <w:r w:rsidR="007B6632">
        <w:rPr>
          <w:lang w:val="kk-KZ"/>
        </w:rPr>
        <w:t xml:space="preserve">ы, әкесінің аты (ол бар болса) </w:t>
      </w:r>
    </w:p>
    <w:p w:rsidR="002464BC" w:rsidRPr="002A75FA" w:rsidRDefault="007B6632" w:rsidP="002464BC">
      <w:pPr>
        <w:widowControl w:val="0"/>
        <w:rPr>
          <w:lang w:val="kk-KZ"/>
        </w:rPr>
      </w:pPr>
      <w:r>
        <w:rPr>
          <w:lang w:val="kk-KZ"/>
        </w:rPr>
        <w:t>қабылдағаны туралы жазылады</w:t>
      </w:r>
      <w:r w:rsidRPr="00627593">
        <w:t>:</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75"/>
        <w:gridCol w:w="1701"/>
        <w:gridCol w:w="1701"/>
        <w:gridCol w:w="1559"/>
        <w:gridCol w:w="1276"/>
        <w:gridCol w:w="1260"/>
      </w:tblGrid>
      <w:tr w:rsidR="002464BC" w:rsidRPr="00627593" w:rsidTr="00EB2506">
        <w:trPr>
          <w:trHeight w:val="435"/>
          <w:jc w:val="center"/>
        </w:trPr>
        <w:tc>
          <w:tcPr>
            <w:tcW w:w="540" w:type="dxa"/>
            <w:vAlign w:val="center"/>
          </w:tcPr>
          <w:p w:rsidR="002464BC" w:rsidRPr="00627593" w:rsidRDefault="002464BC" w:rsidP="00EB2506">
            <w:pPr>
              <w:widowControl w:val="0"/>
              <w:jc w:val="center"/>
              <w:rPr>
                <w:sz w:val="20"/>
                <w:szCs w:val="20"/>
              </w:rPr>
            </w:pPr>
            <w:r w:rsidRPr="00627593">
              <w:rPr>
                <w:sz w:val="20"/>
                <w:szCs w:val="20"/>
              </w:rPr>
              <w:t xml:space="preserve">№ </w:t>
            </w:r>
          </w:p>
        </w:tc>
        <w:tc>
          <w:tcPr>
            <w:tcW w:w="1575" w:type="dxa"/>
            <w:vAlign w:val="center"/>
          </w:tcPr>
          <w:p w:rsidR="002464BC" w:rsidRPr="00793A47" w:rsidRDefault="002464BC" w:rsidP="00EB2506">
            <w:pPr>
              <w:widowControl w:val="0"/>
              <w:jc w:val="center"/>
              <w:rPr>
                <w:sz w:val="20"/>
                <w:szCs w:val="20"/>
                <w:lang w:val="kk-KZ"/>
              </w:rPr>
            </w:pPr>
            <w:r w:rsidRPr="00311FC9">
              <w:rPr>
                <w:sz w:val="20"/>
                <w:szCs w:val="20"/>
              </w:rPr>
              <w:t>Монет</w:t>
            </w:r>
            <w:r>
              <w:rPr>
                <w:sz w:val="20"/>
                <w:szCs w:val="20"/>
                <w:lang w:val="kk-KZ"/>
              </w:rPr>
              <w:t>аның атауы</w:t>
            </w:r>
          </w:p>
        </w:tc>
        <w:tc>
          <w:tcPr>
            <w:tcW w:w="1701" w:type="dxa"/>
            <w:vAlign w:val="center"/>
          </w:tcPr>
          <w:p w:rsidR="002464BC" w:rsidRPr="00311FC9" w:rsidRDefault="002464BC" w:rsidP="00EB2506">
            <w:pPr>
              <w:widowControl w:val="0"/>
              <w:jc w:val="center"/>
              <w:rPr>
                <w:sz w:val="20"/>
                <w:szCs w:val="20"/>
              </w:rPr>
            </w:pPr>
            <w:r>
              <w:rPr>
                <w:sz w:val="20"/>
                <w:szCs w:val="20"/>
                <w:lang w:val="kk-KZ"/>
              </w:rPr>
              <w:t>М</w:t>
            </w:r>
            <w:r w:rsidRPr="00311FC9">
              <w:rPr>
                <w:sz w:val="20"/>
                <w:szCs w:val="20"/>
              </w:rPr>
              <w:t>онет</w:t>
            </w:r>
            <w:r>
              <w:rPr>
                <w:sz w:val="20"/>
                <w:szCs w:val="20"/>
                <w:lang w:val="kk-KZ"/>
              </w:rPr>
              <w:t>аның түрі</w:t>
            </w:r>
            <w:r w:rsidRPr="00311FC9">
              <w:rPr>
                <w:sz w:val="20"/>
                <w:szCs w:val="20"/>
              </w:rPr>
              <w:t xml:space="preserve"> (инвестици</w:t>
            </w:r>
            <w:r>
              <w:rPr>
                <w:sz w:val="20"/>
                <w:szCs w:val="20"/>
                <w:lang w:val="kk-KZ"/>
              </w:rPr>
              <w:t>ялық немесе</w:t>
            </w:r>
            <w:r w:rsidRPr="00311FC9">
              <w:rPr>
                <w:sz w:val="20"/>
                <w:szCs w:val="20"/>
              </w:rPr>
              <w:t xml:space="preserve"> коллекци</w:t>
            </w:r>
            <w:r>
              <w:rPr>
                <w:sz w:val="20"/>
                <w:szCs w:val="20"/>
                <w:lang w:val="kk-KZ"/>
              </w:rPr>
              <w:t>ялық</w:t>
            </w:r>
            <w:r w:rsidRPr="00311FC9">
              <w:rPr>
                <w:sz w:val="20"/>
                <w:szCs w:val="20"/>
              </w:rPr>
              <w:t>)</w:t>
            </w:r>
          </w:p>
        </w:tc>
        <w:tc>
          <w:tcPr>
            <w:tcW w:w="1701" w:type="dxa"/>
            <w:vAlign w:val="center"/>
          </w:tcPr>
          <w:p w:rsidR="002464BC" w:rsidRPr="00311FC9" w:rsidRDefault="002464BC" w:rsidP="00EB2506">
            <w:pPr>
              <w:widowControl w:val="0"/>
              <w:jc w:val="center"/>
              <w:rPr>
                <w:sz w:val="20"/>
                <w:szCs w:val="20"/>
              </w:rPr>
            </w:pPr>
            <w:r w:rsidRPr="00311FC9">
              <w:rPr>
                <w:sz w:val="20"/>
                <w:szCs w:val="20"/>
              </w:rPr>
              <w:t>Номинал</w:t>
            </w:r>
            <w:r>
              <w:rPr>
                <w:sz w:val="20"/>
                <w:szCs w:val="20"/>
                <w:lang w:val="kk-KZ"/>
              </w:rPr>
              <w:t>ы</w:t>
            </w:r>
            <w:r w:rsidRPr="00311FC9">
              <w:rPr>
                <w:sz w:val="20"/>
                <w:szCs w:val="20"/>
              </w:rPr>
              <w:t xml:space="preserve"> те</w:t>
            </w:r>
            <w:r>
              <w:rPr>
                <w:sz w:val="20"/>
                <w:szCs w:val="20"/>
                <w:lang w:val="kk-KZ"/>
              </w:rPr>
              <w:t>ң</w:t>
            </w:r>
            <w:r w:rsidRPr="00311FC9">
              <w:rPr>
                <w:sz w:val="20"/>
                <w:szCs w:val="20"/>
              </w:rPr>
              <w:t>ге</w:t>
            </w:r>
            <w:r>
              <w:rPr>
                <w:sz w:val="20"/>
                <w:szCs w:val="20"/>
                <w:lang w:val="kk-KZ"/>
              </w:rPr>
              <w:t>мен</w:t>
            </w:r>
            <w:r w:rsidRPr="00311FC9">
              <w:rPr>
                <w:sz w:val="20"/>
                <w:szCs w:val="20"/>
              </w:rPr>
              <w:t xml:space="preserve"> (цифр</w:t>
            </w:r>
            <w:r>
              <w:rPr>
                <w:sz w:val="20"/>
                <w:szCs w:val="20"/>
                <w:lang w:val="kk-KZ"/>
              </w:rPr>
              <w:t>мен және жазумен</w:t>
            </w:r>
            <w:r w:rsidRPr="00311FC9">
              <w:rPr>
                <w:sz w:val="20"/>
                <w:szCs w:val="20"/>
              </w:rPr>
              <w:t xml:space="preserve">) </w:t>
            </w:r>
          </w:p>
        </w:tc>
        <w:tc>
          <w:tcPr>
            <w:tcW w:w="1559" w:type="dxa"/>
            <w:vAlign w:val="center"/>
          </w:tcPr>
          <w:p w:rsidR="002464BC" w:rsidRPr="00311FC9" w:rsidRDefault="002464BC" w:rsidP="00EB2506">
            <w:pPr>
              <w:widowControl w:val="0"/>
              <w:jc w:val="center"/>
              <w:rPr>
                <w:sz w:val="20"/>
                <w:szCs w:val="20"/>
              </w:rPr>
            </w:pPr>
            <w:r>
              <w:rPr>
                <w:sz w:val="20"/>
                <w:szCs w:val="20"/>
                <w:lang w:val="kk-KZ"/>
              </w:rPr>
              <w:t>Саны</w:t>
            </w:r>
            <w:r w:rsidRPr="00311FC9">
              <w:rPr>
                <w:sz w:val="20"/>
                <w:szCs w:val="20"/>
              </w:rPr>
              <w:t>,</w:t>
            </w:r>
            <w:r>
              <w:rPr>
                <w:sz w:val="20"/>
                <w:szCs w:val="20"/>
                <w:lang w:val="kk-KZ"/>
              </w:rPr>
              <w:t xml:space="preserve"> дана</w:t>
            </w:r>
            <w:r w:rsidRPr="00311FC9">
              <w:rPr>
                <w:sz w:val="20"/>
                <w:szCs w:val="20"/>
              </w:rPr>
              <w:t xml:space="preserve"> (цифр</w:t>
            </w:r>
            <w:r>
              <w:rPr>
                <w:sz w:val="20"/>
                <w:szCs w:val="20"/>
                <w:lang w:val="kk-KZ"/>
              </w:rPr>
              <w:t>мен және жазумен</w:t>
            </w:r>
            <w:r w:rsidRPr="00311FC9">
              <w:rPr>
                <w:sz w:val="20"/>
                <w:szCs w:val="20"/>
              </w:rPr>
              <w:t xml:space="preserve">) </w:t>
            </w:r>
          </w:p>
        </w:tc>
        <w:tc>
          <w:tcPr>
            <w:tcW w:w="1276" w:type="dxa"/>
            <w:vAlign w:val="center"/>
          </w:tcPr>
          <w:p w:rsidR="002464BC" w:rsidRPr="00311FC9" w:rsidRDefault="002464BC" w:rsidP="00EB2506">
            <w:pPr>
              <w:widowControl w:val="0"/>
              <w:jc w:val="center"/>
              <w:rPr>
                <w:sz w:val="20"/>
                <w:szCs w:val="20"/>
              </w:rPr>
            </w:pPr>
            <w:r>
              <w:rPr>
                <w:sz w:val="20"/>
                <w:szCs w:val="20"/>
                <w:lang w:val="kk-KZ"/>
              </w:rPr>
              <w:t>Монетада көрсетілген металдың түрі</w:t>
            </w:r>
          </w:p>
        </w:tc>
        <w:tc>
          <w:tcPr>
            <w:tcW w:w="1260" w:type="dxa"/>
            <w:vAlign w:val="center"/>
          </w:tcPr>
          <w:p w:rsidR="002464BC" w:rsidRPr="00311FC9" w:rsidRDefault="002464BC" w:rsidP="00EB2506">
            <w:pPr>
              <w:widowControl w:val="0"/>
              <w:jc w:val="center"/>
              <w:rPr>
                <w:sz w:val="20"/>
                <w:szCs w:val="20"/>
                <w:vertAlign w:val="superscript"/>
              </w:rPr>
            </w:pPr>
            <w:r>
              <w:rPr>
                <w:sz w:val="20"/>
                <w:szCs w:val="20"/>
                <w:lang w:val="kk-KZ"/>
              </w:rPr>
              <w:t xml:space="preserve">Монетада граммен </w:t>
            </w:r>
            <w:r w:rsidRPr="00311FC9">
              <w:rPr>
                <w:sz w:val="20"/>
                <w:szCs w:val="20"/>
              </w:rPr>
              <w:t xml:space="preserve"> (унция</w:t>
            </w:r>
            <w:r>
              <w:rPr>
                <w:sz w:val="20"/>
                <w:szCs w:val="20"/>
                <w:lang w:val="kk-KZ"/>
              </w:rPr>
              <w:t>мен</w:t>
            </w:r>
            <w:r w:rsidRPr="00311FC9">
              <w:rPr>
                <w:sz w:val="20"/>
                <w:szCs w:val="20"/>
              </w:rPr>
              <w:t>)</w:t>
            </w:r>
            <w:r>
              <w:rPr>
                <w:sz w:val="20"/>
                <w:szCs w:val="20"/>
                <w:lang w:val="kk-KZ"/>
              </w:rPr>
              <w:t xml:space="preserve"> көрсетіл-ген салмағы</w:t>
            </w:r>
          </w:p>
        </w:tc>
      </w:tr>
      <w:tr w:rsidR="002464BC" w:rsidRPr="00627593" w:rsidTr="00EB2506">
        <w:trPr>
          <w:trHeight w:val="315"/>
          <w:jc w:val="center"/>
        </w:trPr>
        <w:tc>
          <w:tcPr>
            <w:tcW w:w="540" w:type="dxa"/>
          </w:tcPr>
          <w:p w:rsidR="002464BC" w:rsidRPr="00627593" w:rsidRDefault="002464BC" w:rsidP="00EB2506">
            <w:pPr>
              <w:widowControl w:val="0"/>
              <w:rPr>
                <w:sz w:val="20"/>
                <w:szCs w:val="20"/>
              </w:rPr>
            </w:pPr>
            <w:r w:rsidRPr="00627593">
              <w:rPr>
                <w:sz w:val="20"/>
                <w:szCs w:val="20"/>
              </w:rPr>
              <w:t>1</w:t>
            </w:r>
          </w:p>
        </w:tc>
        <w:tc>
          <w:tcPr>
            <w:tcW w:w="1575" w:type="dxa"/>
          </w:tcPr>
          <w:p w:rsidR="002464BC" w:rsidRPr="00627593" w:rsidRDefault="002464BC" w:rsidP="00EB2506">
            <w:pPr>
              <w:widowControl w:val="0"/>
              <w:jc w:val="center"/>
              <w:rPr>
                <w:sz w:val="20"/>
                <w:szCs w:val="20"/>
              </w:rPr>
            </w:pPr>
            <w:r w:rsidRPr="00627593">
              <w:rPr>
                <w:sz w:val="20"/>
                <w:szCs w:val="20"/>
              </w:rPr>
              <w:t>2</w:t>
            </w:r>
          </w:p>
        </w:tc>
        <w:tc>
          <w:tcPr>
            <w:tcW w:w="1701" w:type="dxa"/>
          </w:tcPr>
          <w:p w:rsidR="002464BC" w:rsidRPr="00627593" w:rsidRDefault="002464BC" w:rsidP="00EB2506">
            <w:pPr>
              <w:widowControl w:val="0"/>
              <w:jc w:val="center"/>
              <w:rPr>
                <w:sz w:val="20"/>
                <w:szCs w:val="20"/>
              </w:rPr>
            </w:pPr>
            <w:r w:rsidRPr="00627593">
              <w:rPr>
                <w:sz w:val="20"/>
                <w:szCs w:val="20"/>
              </w:rPr>
              <w:t>3</w:t>
            </w:r>
          </w:p>
        </w:tc>
        <w:tc>
          <w:tcPr>
            <w:tcW w:w="1701" w:type="dxa"/>
          </w:tcPr>
          <w:p w:rsidR="002464BC" w:rsidRPr="00627593" w:rsidRDefault="002464BC" w:rsidP="00EB2506">
            <w:pPr>
              <w:widowControl w:val="0"/>
              <w:jc w:val="center"/>
              <w:rPr>
                <w:sz w:val="20"/>
                <w:szCs w:val="20"/>
              </w:rPr>
            </w:pPr>
            <w:r w:rsidRPr="00627593">
              <w:rPr>
                <w:sz w:val="20"/>
                <w:szCs w:val="20"/>
              </w:rPr>
              <w:t>4</w:t>
            </w:r>
          </w:p>
        </w:tc>
        <w:tc>
          <w:tcPr>
            <w:tcW w:w="1559" w:type="dxa"/>
          </w:tcPr>
          <w:p w:rsidR="002464BC" w:rsidRPr="00627593" w:rsidRDefault="002464BC" w:rsidP="00EB2506">
            <w:pPr>
              <w:widowControl w:val="0"/>
              <w:jc w:val="center"/>
              <w:rPr>
                <w:sz w:val="20"/>
                <w:szCs w:val="20"/>
              </w:rPr>
            </w:pPr>
            <w:r w:rsidRPr="00627593">
              <w:rPr>
                <w:sz w:val="20"/>
                <w:szCs w:val="20"/>
              </w:rPr>
              <w:t>5</w:t>
            </w:r>
          </w:p>
        </w:tc>
        <w:tc>
          <w:tcPr>
            <w:tcW w:w="1276" w:type="dxa"/>
          </w:tcPr>
          <w:p w:rsidR="002464BC" w:rsidRPr="00627593" w:rsidRDefault="002464BC" w:rsidP="00EB2506">
            <w:pPr>
              <w:widowControl w:val="0"/>
              <w:jc w:val="center"/>
              <w:rPr>
                <w:sz w:val="20"/>
                <w:szCs w:val="20"/>
              </w:rPr>
            </w:pPr>
            <w:r w:rsidRPr="00627593">
              <w:rPr>
                <w:sz w:val="20"/>
                <w:szCs w:val="20"/>
              </w:rPr>
              <w:t>6</w:t>
            </w:r>
          </w:p>
        </w:tc>
        <w:tc>
          <w:tcPr>
            <w:tcW w:w="1260" w:type="dxa"/>
          </w:tcPr>
          <w:p w:rsidR="002464BC" w:rsidRPr="00627593" w:rsidRDefault="002464BC" w:rsidP="00EB2506">
            <w:pPr>
              <w:widowControl w:val="0"/>
              <w:jc w:val="center"/>
              <w:rPr>
                <w:sz w:val="20"/>
                <w:szCs w:val="20"/>
              </w:rPr>
            </w:pPr>
            <w:r w:rsidRPr="00627593">
              <w:rPr>
                <w:sz w:val="20"/>
                <w:szCs w:val="20"/>
              </w:rPr>
              <w:t>7</w:t>
            </w:r>
          </w:p>
        </w:tc>
      </w:tr>
      <w:tr w:rsidR="002464BC" w:rsidRPr="00627593" w:rsidTr="00EB2506">
        <w:trPr>
          <w:trHeight w:val="185"/>
          <w:jc w:val="center"/>
        </w:trPr>
        <w:tc>
          <w:tcPr>
            <w:tcW w:w="540" w:type="dxa"/>
          </w:tcPr>
          <w:p w:rsidR="002464BC" w:rsidRPr="00627593" w:rsidRDefault="002464BC" w:rsidP="00EB2506">
            <w:pPr>
              <w:widowControl w:val="0"/>
              <w:rPr>
                <w:sz w:val="20"/>
                <w:szCs w:val="20"/>
              </w:rPr>
            </w:pPr>
            <w:r w:rsidRPr="00627593">
              <w:rPr>
                <w:sz w:val="20"/>
                <w:szCs w:val="20"/>
              </w:rPr>
              <w:t>1</w:t>
            </w:r>
          </w:p>
        </w:tc>
        <w:tc>
          <w:tcPr>
            <w:tcW w:w="1575" w:type="dxa"/>
          </w:tcPr>
          <w:p w:rsidR="002464BC" w:rsidRPr="00627593" w:rsidRDefault="002464BC" w:rsidP="00EB2506">
            <w:pPr>
              <w:widowControl w:val="0"/>
              <w:rPr>
                <w:sz w:val="20"/>
                <w:szCs w:val="20"/>
              </w:rPr>
            </w:pPr>
          </w:p>
        </w:tc>
        <w:tc>
          <w:tcPr>
            <w:tcW w:w="1701" w:type="dxa"/>
          </w:tcPr>
          <w:p w:rsidR="002464BC" w:rsidRPr="00627593" w:rsidRDefault="002464BC" w:rsidP="00EB2506">
            <w:pPr>
              <w:widowControl w:val="0"/>
              <w:rPr>
                <w:sz w:val="20"/>
                <w:szCs w:val="20"/>
              </w:rPr>
            </w:pPr>
          </w:p>
        </w:tc>
        <w:tc>
          <w:tcPr>
            <w:tcW w:w="1701" w:type="dxa"/>
          </w:tcPr>
          <w:p w:rsidR="002464BC" w:rsidRPr="00627593" w:rsidRDefault="002464BC" w:rsidP="00EB2506">
            <w:pPr>
              <w:widowControl w:val="0"/>
              <w:rPr>
                <w:sz w:val="20"/>
                <w:szCs w:val="20"/>
              </w:rPr>
            </w:pPr>
          </w:p>
        </w:tc>
        <w:tc>
          <w:tcPr>
            <w:tcW w:w="1559" w:type="dxa"/>
          </w:tcPr>
          <w:p w:rsidR="002464BC" w:rsidRPr="00627593" w:rsidRDefault="002464BC" w:rsidP="00EB2506">
            <w:pPr>
              <w:widowControl w:val="0"/>
              <w:rPr>
                <w:sz w:val="20"/>
                <w:szCs w:val="20"/>
              </w:rPr>
            </w:pPr>
          </w:p>
        </w:tc>
        <w:tc>
          <w:tcPr>
            <w:tcW w:w="1276" w:type="dxa"/>
          </w:tcPr>
          <w:p w:rsidR="002464BC" w:rsidRPr="00627593" w:rsidRDefault="002464BC" w:rsidP="00EB2506">
            <w:pPr>
              <w:widowControl w:val="0"/>
              <w:rPr>
                <w:sz w:val="20"/>
                <w:szCs w:val="20"/>
              </w:rPr>
            </w:pPr>
          </w:p>
        </w:tc>
        <w:tc>
          <w:tcPr>
            <w:tcW w:w="1260" w:type="dxa"/>
          </w:tcPr>
          <w:p w:rsidR="002464BC" w:rsidRPr="00627593" w:rsidRDefault="002464BC" w:rsidP="00EB2506">
            <w:pPr>
              <w:widowControl w:val="0"/>
              <w:rPr>
                <w:sz w:val="20"/>
                <w:szCs w:val="20"/>
              </w:rPr>
            </w:pPr>
          </w:p>
        </w:tc>
      </w:tr>
      <w:tr w:rsidR="002464BC" w:rsidRPr="00627593" w:rsidTr="00EB2506">
        <w:trPr>
          <w:trHeight w:val="180"/>
          <w:jc w:val="center"/>
        </w:trPr>
        <w:tc>
          <w:tcPr>
            <w:tcW w:w="540" w:type="dxa"/>
          </w:tcPr>
          <w:p w:rsidR="002464BC" w:rsidRPr="00627593" w:rsidRDefault="002464BC" w:rsidP="00EB2506">
            <w:pPr>
              <w:widowControl w:val="0"/>
              <w:rPr>
                <w:sz w:val="20"/>
                <w:szCs w:val="20"/>
              </w:rPr>
            </w:pPr>
            <w:r w:rsidRPr="00627593">
              <w:rPr>
                <w:sz w:val="20"/>
                <w:szCs w:val="20"/>
              </w:rPr>
              <w:t>2</w:t>
            </w:r>
          </w:p>
        </w:tc>
        <w:tc>
          <w:tcPr>
            <w:tcW w:w="1575" w:type="dxa"/>
          </w:tcPr>
          <w:p w:rsidR="002464BC" w:rsidRPr="00627593" w:rsidRDefault="002464BC" w:rsidP="00EB2506">
            <w:pPr>
              <w:widowControl w:val="0"/>
              <w:rPr>
                <w:sz w:val="20"/>
                <w:szCs w:val="20"/>
              </w:rPr>
            </w:pPr>
          </w:p>
        </w:tc>
        <w:tc>
          <w:tcPr>
            <w:tcW w:w="1701" w:type="dxa"/>
          </w:tcPr>
          <w:p w:rsidR="002464BC" w:rsidRPr="00627593" w:rsidRDefault="002464BC" w:rsidP="00EB2506">
            <w:pPr>
              <w:widowControl w:val="0"/>
              <w:rPr>
                <w:sz w:val="20"/>
                <w:szCs w:val="20"/>
              </w:rPr>
            </w:pPr>
          </w:p>
        </w:tc>
        <w:tc>
          <w:tcPr>
            <w:tcW w:w="1701" w:type="dxa"/>
          </w:tcPr>
          <w:p w:rsidR="002464BC" w:rsidRPr="00627593" w:rsidRDefault="002464BC" w:rsidP="00EB2506">
            <w:pPr>
              <w:widowControl w:val="0"/>
              <w:rPr>
                <w:sz w:val="20"/>
                <w:szCs w:val="20"/>
              </w:rPr>
            </w:pPr>
          </w:p>
        </w:tc>
        <w:tc>
          <w:tcPr>
            <w:tcW w:w="1559" w:type="dxa"/>
          </w:tcPr>
          <w:p w:rsidR="002464BC" w:rsidRPr="00627593" w:rsidRDefault="002464BC" w:rsidP="00EB2506">
            <w:pPr>
              <w:widowControl w:val="0"/>
              <w:rPr>
                <w:sz w:val="20"/>
                <w:szCs w:val="20"/>
              </w:rPr>
            </w:pPr>
          </w:p>
        </w:tc>
        <w:tc>
          <w:tcPr>
            <w:tcW w:w="1276" w:type="dxa"/>
          </w:tcPr>
          <w:p w:rsidR="002464BC" w:rsidRPr="00627593" w:rsidRDefault="002464BC" w:rsidP="00EB2506">
            <w:pPr>
              <w:widowControl w:val="0"/>
              <w:rPr>
                <w:sz w:val="20"/>
                <w:szCs w:val="20"/>
              </w:rPr>
            </w:pPr>
          </w:p>
        </w:tc>
        <w:tc>
          <w:tcPr>
            <w:tcW w:w="1260" w:type="dxa"/>
          </w:tcPr>
          <w:p w:rsidR="002464BC" w:rsidRPr="00627593" w:rsidRDefault="002464BC" w:rsidP="00EB2506">
            <w:pPr>
              <w:widowControl w:val="0"/>
              <w:rPr>
                <w:sz w:val="20"/>
                <w:szCs w:val="20"/>
              </w:rPr>
            </w:pPr>
          </w:p>
        </w:tc>
      </w:tr>
      <w:tr w:rsidR="002464BC" w:rsidRPr="00627593" w:rsidTr="00EB2506">
        <w:trPr>
          <w:trHeight w:val="180"/>
          <w:jc w:val="center"/>
        </w:trPr>
        <w:tc>
          <w:tcPr>
            <w:tcW w:w="540" w:type="dxa"/>
          </w:tcPr>
          <w:p w:rsidR="002464BC" w:rsidRPr="00627593" w:rsidRDefault="002464BC" w:rsidP="00EB2506">
            <w:pPr>
              <w:widowControl w:val="0"/>
              <w:rPr>
                <w:sz w:val="20"/>
                <w:szCs w:val="20"/>
              </w:rPr>
            </w:pPr>
          </w:p>
        </w:tc>
        <w:tc>
          <w:tcPr>
            <w:tcW w:w="1575" w:type="dxa"/>
          </w:tcPr>
          <w:p w:rsidR="002464BC" w:rsidRPr="009F74D8" w:rsidRDefault="002464BC" w:rsidP="00EB2506">
            <w:pPr>
              <w:widowControl w:val="0"/>
              <w:rPr>
                <w:sz w:val="20"/>
                <w:szCs w:val="20"/>
                <w:lang w:val="kk-KZ"/>
              </w:rPr>
            </w:pPr>
            <w:r>
              <w:rPr>
                <w:sz w:val="20"/>
                <w:szCs w:val="20"/>
                <w:lang w:val="kk-KZ"/>
              </w:rPr>
              <w:t>Барлығы</w:t>
            </w:r>
          </w:p>
        </w:tc>
        <w:tc>
          <w:tcPr>
            <w:tcW w:w="1701" w:type="dxa"/>
          </w:tcPr>
          <w:p w:rsidR="002464BC" w:rsidRPr="00627593" w:rsidRDefault="002464BC" w:rsidP="00EB2506">
            <w:pPr>
              <w:widowControl w:val="0"/>
              <w:jc w:val="center"/>
              <w:rPr>
                <w:sz w:val="20"/>
                <w:szCs w:val="20"/>
              </w:rPr>
            </w:pPr>
            <w:r>
              <w:rPr>
                <w:sz w:val="20"/>
                <w:szCs w:val="20"/>
              </w:rPr>
              <w:t>х</w:t>
            </w:r>
          </w:p>
        </w:tc>
        <w:tc>
          <w:tcPr>
            <w:tcW w:w="1701" w:type="dxa"/>
            <w:vAlign w:val="center"/>
          </w:tcPr>
          <w:p w:rsidR="002464BC" w:rsidRPr="00627593" w:rsidRDefault="002464BC" w:rsidP="00EB2506">
            <w:pPr>
              <w:widowControl w:val="0"/>
              <w:jc w:val="center"/>
              <w:rPr>
                <w:sz w:val="20"/>
                <w:szCs w:val="20"/>
              </w:rPr>
            </w:pPr>
            <w:r>
              <w:rPr>
                <w:sz w:val="20"/>
                <w:szCs w:val="20"/>
              </w:rPr>
              <w:t>х</w:t>
            </w:r>
          </w:p>
        </w:tc>
        <w:tc>
          <w:tcPr>
            <w:tcW w:w="1559" w:type="dxa"/>
            <w:vAlign w:val="center"/>
          </w:tcPr>
          <w:p w:rsidR="002464BC" w:rsidRPr="00627593" w:rsidRDefault="002464BC" w:rsidP="00EB2506">
            <w:pPr>
              <w:widowControl w:val="0"/>
              <w:jc w:val="center"/>
              <w:rPr>
                <w:sz w:val="20"/>
                <w:szCs w:val="20"/>
              </w:rPr>
            </w:pPr>
          </w:p>
        </w:tc>
        <w:tc>
          <w:tcPr>
            <w:tcW w:w="1276" w:type="dxa"/>
            <w:vAlign w:val="center"/>
          </w:tcPr>
          <w:p w:rsidR="002464BC" w:rsidRPr="00627593" w:rsidRDefault="002464BC" w:rsidP="00EB2506">
            <w:pPr>
              <w:widowControl w:val="0"/>
              <w:jc w:val="center"/>
              <w:rPr>
                <w:sz w:val="20"/>
                <w:szCs w:val="20"/>
              </w:rPr>
            </w:pPr>
            <w:r>
              <w:rPr>
                <w:sz w:val="20"/>
                <w:szCs w:val="20"/>
              </w:rPr>
              <w:t>х</w:t>
            </w:r>
          </w:p>
        </w:tc>
        <w:tc>
          <w:tcPr>
            <w:tcW w:w="1260" w:type="dxa"/>
            <w:vAlign w:val="center"/>
          </w:tcPr>
          <w:p w:rsidR="002464BC" w:rsidRPr="00627593" w:rsidRDefault="002464BC" w:rsidP="00EB2506">
            <w:pPr>
              <w:widowControl w:val="0"/>
              <w:jc w:val="center"/>
              <w:rPr>
                <w:sz w:val="20"/>
                <w:szCs w:val="20"/>
              </w:rPr>
            </w:pPr>
          </w:p>
        </w:tc>
      </w:tr>
    </w:tbl>
    <w:p w:rsidR="002464BC" w:rsidRPr="00627593" w:rsidRDefault="002464BC" w:rsidP="002464BC">
      <w:pPr>
        <w:widowControl w:val="0"/>
      </w:pPr>
    </w:p>
    <w:p w:rsidR="002464BC" w:rsidRPr="00627593" w:rsidRDefault="002464BC" w:rsidP="002464BC">
      <w:pPr>
        <w:widowControl w:val="0"/>
      </w:pPr>
      <w:r>
        <w:rPr>
          <w:lang w:val="kk-KZ"/>
        </w:rPr>
        <w:t>Қабылдаған</w:t>
      </w:r>
      <w:r w:rsidRPr="00627593">
        <w:t>:</w:t>
      </w:r>
    </w:p>
    <w:tbl>
      <w:tblPr>
        <w:tblW w:w="0" w:type="auto"/>
        <w:tblInd w:w="108" w:type="dxa"/>
        <w:tblLayout w:type="fixed"/>
        <w:tblLook w:val="0000" w:firstRow="0" w:lastRow="0" w:firstColumn="0" w:lastColumn="0" w:noHBand="0" w:noVBand="0"/>
      </w:tblPr>
      <w:tblGrid>
        <w:gridCol w:w="5803"/>
        <w:gridCol w:w="3933"/>
      </w:tblGrid>
      <w:tr w:rsidR="002464BC" w:rsidRPr="00627593" w:rsidTr="00EB2506">
        <w:trPr>
          <w:trHeight w:val="476"/>
        </w:trPr>
        <w:tc>
          <w:tcPr>
            <w:tcW w:w="5803" w:type="dxa"/>
          </w:tcPr>
          <w:p w:rsidR="002464BC" w:rsidRPr="00627593" w:rsidRDefault="002464BC" w:rsidP="00EB2506">
            <w:pPr>
              <w:widowControl w:val="0"/>
              <w:ind w:left="-108"/>
            </w:pPr>
            <w:r w:rsidRPr="00627593">
              <w:br/>
              <w:t>______________________________________</w:t>
            </w:r>
          </w:p>
          <w:p w:rsidR="008643B3" w:rsidRDefault="002464BC" w:rsidP="008643B3">
            <w:pPr>
              <w:widowControl w:val="0"/>
              <w:ind w:left="-108"/>
              <w:rPr>
                <w:lang w:val="kk-KZ"/>
              </w:rPr>
            </w:pPr>
            <w:r w:rsidRPr="00627593">
              <w:t xml:space="preserve"> (</w:t>
            </w:r>
            <w:r w:rsidR="008643B3">
              <w:rPr>
                <w:lang w:val="kk-KZ"/>
              </w:rPr>
              <w:t xml:space="preserve">Ұлттық Банктің филиалы немесе </w:t>
            </w:r>
          </w:p>
          <w:p w:rsidR="00504725" w:rsidRDefault="008643B3" w:rsidP="008643B3">
            <w:pPr>
              <w:widowControl w:val="0"/>
              <w:ind w:left="-108"/>
              <w:rPr>
                <w:lang w:val="kk-KZ"/>
              </w:rPr>
            </w:pPr>
            <w:r>
              <w:rPr>
                <w:lang w:val="kk-KZ"/>
              </w:rPr>
              <w:t xml:space="preserve">Ұлттық Банк Орталығы </w:t>
            </w:r>
            <w:r w:rsidR="002464BC">
              <w:rPr>
                <w:lang w:val="kk-KZ"/>
              </w:rPr>
              <w:t>қызметкерінің лауазымы</w:t>
            </w:r>
          </w:p>
          <w:p w:rsidR="002464BC" w:rsidRPr="00D959EF" w:rsidRDefault="002464BC" w:rsidP="00504725">
            <w:pPr>
              <w:widowControl w:val="0"/>
              <w:ind w:left="-108"/>
              <w:rPr>
                <w:lang w:val="kk-KZ"/>
              </w:rPr>
            </w:pPr>
            <w:r>
              <w:rPr>
                <w:lang w:val="kk-KZ"/>
              </w:rPr>
              <w:t>және</w:t>
            </w:r>
            <w:r w:rsidR="007B6632">
              <w:rPr>
                <w:lang w:val="kk-KZ"/>
              </w:rPr>
              <w:t xml:space="preserve"> </w:t>
            </w:r>
            <w:r>
              <w:rPr>
                <w:lang w:val="kk-KZ"/>
              </w:rPr>
              <w:t>тегі, аты, әкесінің аты (ол бар болса)</w:t>
            </w:r>
            <w:r w:rsidRPr="00D959EF">
              <w:rPr>
                <w:lang w:val="kk-KZ"/>
              </w:rPr>
              <w:t xml:space="preserve"> </w:t>
            </w:r>
          </w:p>
        </w:tc>
        <w:tc>
          <w:tcPr>
            <w:tcW w:w="3933" w:type="dxa"/>
          </w:tcPr>
          <w:p w:rsidR="002464BC" w:rsidRPr="00D959EF" w:rsidRDefault="002464BC" w:rsidP="00EB2506">
            <w:pPr>
              <w:rPr>
                <w:lang w:val="kk-KZ"/>
              </w:rPr>
            </w:pPr>
          </w:p>
          <w:p w:rsidR="002464BC" w:rsidRPr="00627593" w:rsidRDefault="002464BC" w:rsidP="00EB2506">
            <w:pPr>
              <w:widowControl w:val="0"/>
            </w:pPr>
            <w:r w:rsidRPr="00627593">
              <w:t xml:space="preserve">_________________________                         </w:t>
            </w:r>
          </w:p>
          <w:p w:rsidR="002464BC" w:rsidRPr="00627593" w:rsidRDefault="002464BC" w:rsidP="00EB2506">
            <w:pPr>
              <w:widowControl w:val="0"/>
            </w:pPr>
            <w:r w:rsidRPr="00627593">
              <w:t xml:space="preserve">                    (</w:t>
            </w:r>
            <w:r>
              <w:rPr>
                <w:lang w:val="kk-KZ"/>
              </w:rPr>
              <w:t>қолы</w:t>
            </w:r>
            <w:r w:rsidRPr="00627593">
              <w:t>)</w:t>
            </w:r>
          </w:p>
        </w:tc>
      </w:tr>
    </w:tbl>
    <w:p w:rsidR="002464BC" w:rsidRPr="00627593" w:rsidRDefault="002464BC" w:rsidP="002464BC">
      <w:pPr>
        <w:widowControl w:val="0"/>
      </w:pPr>
    </w:p>
    <w:p w:rsidR="002464BC" w:rsidRPr="00A97ED3" w:rsidRDefault="002464BC" w:rsidP="002464BC">
      <w:pPr>
        <w:widowControl w:val="0"/>
      </w:pPr>
      <w:r>
        <w:rPr>
          <w:lang w:val="kk-KZ"/>
        </w:rPr>
        <w:t>Өткізген</w:t>
      </w:r>
      <w:r w:rsidRPr="00A97ED3">
        <w:t>:</w:t>
      </w:r>
    </w:p>
    <w:tbl>
      <w:tblPr>
        <w:tblW w:w="0" w:type="auto"/>
        <w:tblInd w:w="117" w:type="dxa"/>
        <w:tblLook w:val="0000" w:firstRow="0" w:lastRow="0" w:firstColumn="0" w:lastColumn="0" w:noHBand="0" w:noVBand="0"/>
      </w:tblPr>
      <w:tblGrid>
        <w:gridCol w:w="5627"/>
        <w:gridCol w:w="3893"/>
      </w:tblGrid>
      <w:tr w:rsidR="002464BC" w:rsidRPr="00A97ED3" w:rsidTr="00EB2506">
        <w:trPr>
          <w:trHeight w:val="501"/>
        </w:trPr>
        <w:tc>
          <w:tcPr>
            <w:tcW w:w="5685" w:type="dxa"/>
          </w:tcPr>
          <w:p w:rsidR="002464BC" w:rsidRPr="00A97ED3" w:rsidRDefault="002464BC" w:rsidP="00EB2506">
            <w:pPr>
              <w:widowControl w:val="0"/>
              <w:ind w:left="-117"/>
            </w:pPr>
            <w:r w:rsidRPr="00A97ED3">
              <w:t>____________________________________</w:t>
            </w:r>
          </w:p>
          <w:p w:rsidR="002464BC" w:rsidRDefault="002464BC" w:rsidP="00EB2506">
            <w:pPr>
              <w:widowControl w:val="0"/>
              <w:ind w:left="-117"/>
              <w:rPr>
                <w:lang w:val="kk-KZ"/>
              </w:rPr>
            </w:pPr>
            <w:r w:rsidRPr="00496062">
              <w:t>(</w:t>
            </w:r>
            <w:r>
              <w:rPr>
                <w:lang w:val="kk-KZ"/>
              </w:rPr>
              <w:t>жеке тұлғаның тегі, аты, әкесінің аты (ол бар болса) не заңды тұлғаның атауы және оның өкілінің</w:t>
            </w:r>
          </w:p>
          <w:p w:rsidR="002464BC" w:rsidRPr="005C7CAF" w:rsidRDefault="002464BC" w:rsidP="00EB2506">
            <w:pPr>
              <w:widowControl w:val="0"/>
              <w:ind w:left="-117"/>
              <w:rPr>
                <w:lang w:val="kk-KZ"/>
              </w:rPr>
            </w:pPr>
            <w:r>
              <w:rPr>
                <w:lang w:val="kk-KZ"/>
              </w:rPr>
              <w:t>тегі, аты, әкесінің аты (ол бар болса</w:t>
            </w:r>
            <w:r w:rsidRPr="005C7CAF">
              <w:rPr>
                <w:lang w:val="kk-KZ"/>
              </w:rPr>
              <w:t>)</w:t>
            </w:r>
          </w:p>
        </w:tc>
        <w:tc>
          <w:tcPr>
            <w:tcW w:w="3932" w:type="dxa"/>
          </w:tcPr>
          <w:p w:rsidR="002464BC" w:rsidRPr="00A97ED3" w:rsidRDefault="002464BC" w:rsidP="00EB2506">
            <w:pPr>
              <w:widowControl w:val="0"/>
            </w:pPr>
            <w:r w:rsidRPr="005C7CAF">
              <w:rPr>
                <w:lang w:val="kk-KZ"/>
              </w:rPr>
              <w:t xml:space="preserve">   </w:t>
            </w:r>
            <w:r w:rsidRPr="00A97ED3">
              <w:t>________________________</w:t>
            </w:r>
          </w:p>
          <w:p w:rsidR="002464BC" w:rsidRPr="00A97ED3" w:rsidRDefault="002464BC" w:rsidP="00EB2506">
            <w:pPr>
              <w:widowControl w:val="0"/>
            </w:pPr>
            <w:r w:rsidRPr="00496062">
              <w:t xml:space="preserve">                    (</w:t>
            </w:r>
            <w:r>
              <w:rPr>
                <w:lang w:val="kk-KZ"/>
              </w:rPr>
              <w:t>қолы</w:t>
            </w:r>
            <w:r w:rsidRPr="00496062">
              <w:t>)</w:t>
            </w:r>
          </w:p>
        </w:tc>
      </w:tr>
    </w:tbl>
    <w:p w:rsidR="002464BC" w:rsidRDefault="002464BC" w:rsidP="002464BC">
      <w:pPr>
        <w:widowControl w:val="0"/>
      </w:pPr>
    </w:p>
    <w:p w:rsidR="002464BC" w:rsidRDefault="002464BC" w:rsidP="002464BC">
      <w:pPr>
        <w:pStyle w:val="3"/>
        <w:ind w:left="75" w:firstLine="0"/>
        <w:jc w:val="right"/>
        <w:rPr>
          <w:color w:val="auto"/>
          <w:sz w:val="24"/>
          <w:lang w:val="kk-KZ"/>
        </w:rPr>
      </w:pPr>
      <w:r w:rsidRPr="008B5A2F">
        <w:rPr>
          <w:color w:val="auto"/>
          <w:sz w:val="24"/>
          <w:lang w:val="kk-KZ"/>
        </w:rPr>
        <w:lastRenderedPageBreak/>
        <w:t xml:space="preserve">Қазақстан Республикасы Ұлттық Банкiнiң </w:t>
      </w:r>
    </w:p>
    <w:p w:rsidR="002464BC" w:rsidRDefault="002464BC" w:rsidP="002464BC">
      <w:pPr>
        <w:pStyle w:val="3"/>
        <w:ind w:left="75" w:firstLine="0"/>
        <w:jc w:val="right"/>
        <w:rPr>
          <w:color w:val="auto"/>
          <w:sz w:val="24"/>
          <w:lang w:val="kk-KZ"/>
        </w:rPr>
      </w:pPr>
      <w:r w:rsidRPr="008B5A2F">
        <w:rPr>
          <w:color w:val="auto"/>
          <w:sz w:val="24"/>
          <w:lang w:val="kk-KZ"/>
        </w:rPr>
        <w:t>Қазақстан Республикасы ұлттық</w:t>
      </w:r>
      <w:r>
        <w:rPr>
          <w:color w:val="auto"/>
          <w:sz w:val="24"/>
          <w:lang w:val="kk-KZ"/>
        </w:rPr>
        <w:t xml:space="preserve"> </w:t>
      </w:r>
      <w:r w:rsidRPr="008B5A2F">
        <w:rPr>
          <w:color w:val="auto"/>
          <w:sz w:val="24"/>
          <w:lang w:val="kk-KZ"/>
        </w:rPr>
        <w:t xml:space="preserve">валютасының </w:t>
      </w:r>
    </w:p>
    <w:p w:rsidR="002464BC" w:rsidRDefault="002464BC" w:rsidP="002464BC">
      <w:pPr>
        <w:pStyle w:val="3"/>
        <w:ind w:left="75" w:firstLine="0"/>
        <w:jc w:val="right"/>
        <w:rPr>
          <w:color w:val="auto"/>
          <w:sz w:val="24"/>
          <w:lang w:val="kk-KZ"/>
        </w:rPr>
      </w:pPr>
      <w:r w:rsidRPr="008B5A2F">
        <w:rPr>
          <w:color w:val="auto"/>
          <w:sz w:val="24"/>
          <w:lang w:val="kk-KZ"/>
        </w:rPr>
        <w:t xml:space="preserve">банкноттары мен монеталарын сату және </w:t>
      </w:r>
    </w:p>
    <w:p w:rsidR="002464BC" w:rsidRDefault="002464BC" w:rsidP="002464BC">
      <w:pPr>
        <w:pStyle w:val="3"/>
        <w:ind w:left="75" w:firstLine="0"/>
        <w:jc w:val="right"/>
        <w:rPr>
          <w:color w:val="000000"/>
          <w:sz w:val="24"/>
          <w:lang w:val="kk-KZ"/>
        </w:rPr>
      </w:pPr>
      <w:r w:rsidRPr="008B5A2F">
        <w:rPr>
          <w:color w:val="auto"/>
          <w:sz w:val="24"/>
          <w:lang w:val="kk-KZ"/>
        </w:rPr>
        <w:t>сатып алу</w:t>
      </w:r>
      <w:r w:rsidRPr="008B5A2F">
        <w:rPr>
          <w:color w:val="000000"/>
          <w:sz w:val="24"/>
          <w:lang w:val="kk-KZ"/>
        </w:rPr>
        <w:t xml:space="preserve"> қағидалары</w:t>
      </w:r>
      <w:r>
        <w:rPr>
          <w:color w:val="000000"/>
          <w:sz w:val="24"/>
          <w:lang w:val="kk-KZ"/>
        </w:rPr>
        <w:t>на</w:t>
      </w:r>
    </w:p>
    <w:p w:rsidR="002464BC" w:rsidRPr="008B5A2F" w:rsidRDefault="002464BC" w:rsidP="002464BC">
      <w:pPr>
        <w:jc w:val="right"/>
        <w:rPr>
          <w:lang w:val="kk-KZ"/>
        </w:rPr>
      </w:pPr>
      <w:r>
        <w:rPr>
          <w:lang w:val="kk-KZ"/>
        </w:rPr>
        <w:t>4-қосымша</w:t>
      </w:r>
    </w:p>
    <w:p w:rsidR="002464BC" w:rsidRDefault="002464BC" w:rsidP="002464BC">
      <w:pPr>
        <w:pStyle w:val="a3"/>
        <w:widowControl w:val="0"/>
        <w:ind w:firstLine="720"/>
        <w:jc w:val="right"/>
        <w:rPr>
          <w:sz w:val="24"/>
          <w:szCs w:val="24"/>
        </w:rPr>
      </w:pPr>
    </w:p>
    <w:p w:rsidR="000C0E79" w:rsidRPr="00A97ED3" w:rsidRDefault="000C0E79" w:rsidP="002464BC">
      <w:pPr>
        <w:pStyle w:val="a3"/>
        <w:widowControl w:val="0"/>
        <w:ind w:firstLine="720"/>
        <w:jc w:val="right"/>
        <w:rPr>
          <w:sz w:val="24"/>
          <w:szCs w:val="24"/>
        </w:rPr>
      </w:pPr>
    </w:p>
    <w:p w:rsidR="002464BC" w:rsidRPr="009F74D8" w:rsidRDefault="002464BC" w:rsidP="002464BC">
      <w:pPr>
        <w:pStyle w:val="a3"/>
        <w:widowControl w:val="0"/>
        <w:ind w:firstLine="720"/>
        <w:jc w:val="right"/>
        <w:rPr>
          <w:sz w:val="24"/>
          <w:szCs w:val="24"/>
          <w:lang w:val="kk-KZ"/>
        </w:rPr>
      </w:pPr>
      <w:r>
        <w:rPr>
          <w:sz w:val="24"/>
          <w:szCs w:val="24"/>
          <w:lang w:val="kk-KZ"/>
        </w:rPr>
        <w:t>Нысан</w:t>
      </w:r>
    </w:p>
    <w:p w:rsidR="002464BC" w:rsidRDefault="002464BC" w:rsidP="002464BC">
      <w:pPr>
        <w:widowControl w:val="0"/>
        <w:jc w:val="center"/>
      </w:pPr>
    </w:p>
    <w:p w:rsidR="00632921" w:rsidRDefault="00632921" w:rsidP="002464BC">
      <w:pPr>
        <w:widowControl w:val="0"/>
        <w:jc w:val="center"/>
        <w:rPr>
          <w:lang w:val="kk-KZ"/>
        </w:rPr>
      </w:pPr>
    </w:p>
    <w:p w:rsidR="002464BC" w:rsidRDefault="002464BC" w:rsidP="002464BC">
      <w:pPr>
        <w:widowControl w:val="0"/>
        <w:jc w:val="center"/>
        <w:rPr>
          <w:lang w:val="kk-KZ"/>
        </w:rPr>
      </w:pPr>
      <w:r w:rsidRPr="00627593">
        <w:t>№ ___</w:t>
      </w:r>
    </w:p>
    <w:p w:rsidR="002464BC" w:rsidRDefault="002464BC" w:rsidP="002464BC">
      <w:pPr>
        <w:widowControl w:val="0"/>
        <w:jc w:val="center"/>
        <w:rPr>
          <w:lang w:val="kk-KZ"/>
        </w:rPr>
      </w:pPr>
      <w:r>
        <w:rPr>
          <w:lang w:val="kk-KZ"/>
        </w:rPr>
        <w:t xml:space="preserve">Сатып алу үшін қабылданған бағалы металдардан жасалған </w:t>
      </w:r>
    </w:p>
    <w:p w:rsidR="002464BC" w:rsidRPr="00AD58ED" w:rsidRDefault="002464BC" w:rsidP="002464BC">
      <w:pPr>
        <w:widowControl w:val="0"/>
        <w:jc w:val="center"/>
        <w:rPr>
          <w:lang w:val="kk-KZ"/>
        </w:rPr>
      </w:pPr>
      <w:r>
        <w:rPr>
          <w:lang w:val="kk-KZ"/>
        </w:rPr>
        <w:t>инвестициялық және (немесе) коллекциялық монеталарды сараптау қорытындысы</w:t>
      </w:r>
      <w:r w:rsidRPr="00AD58ED">
        <w:rPr>
          <w:lang w:val="kk-KZ"/>
        </w:rPr>
        <w:t xml:space="preserve"> </w:t>
      </w:r>
    </w:p>
    <w:p w:rsidR="002464BC" w:rsidRPr="00AD58ED" w:rsidRDefault="002464BC" w:rsidP="002464BC">
      <w:pPr>
        <w:jc w:val="center"/>
        <w:rPr>
          <w:lang w:val="kk-KZ"/>
        </w:rPr>
      </w:pPr>
    </w:p>
    <w:p w:rsidR="002464BC" w:rsidRPr="005B2D69" w:rsidRDefault="002464BC" w:rsidP="002464BC">
      <w:pPr>
        <w:widowControl w:val="0"/>
        <w:rPr>
          <w:lang w:val="kk-KZ"/>
        </w:rPr>
      </w:pPr>
      <w:r w:rsidRPr="005B2D69">
        <w:rPr>
          <w:lang w:val="kk-KZ"/>
        </w:rPr>
        <w:t>________</w:t>
      </w:r>
      <w:r w:rsidR="000202FA">
        <w:rPr>
          <w:lang w:val="kk-KZ"/>
        </w:rPr>
        <w:t xml:space="preserve"> </w:t>
      </w:r>
      <w:r>
        <w:rPr>
          <w:lang w:val="kk-KZ"/>
        </w:rPr>
        <w:t>қаласы</w:t>
      </w:r>
      <w:r w:rsidRPr="005B2D69">
        <w:rPr>
          <w:lang w:val="kk-KZ"/>
        </w:rPr>
        <w:tab/>
      </w:r>
      <w:r w:rsidRPr="005B2D69">
        <w:rPr>
          <w:lang w:val="kk-KZ"/>
        </w:rPr>
        <w:tab/>
      </w:r>
      <w:r w:rsidRPr="005B2D69">
        <w:rPr>
          <w:lang w:val="kk-KZ"/>
        </w:rPr>
        <w:tab/>
        <w:t xml:space="preserve">                                            20___ </w:t>
      </w:r>
      <w:r>
        <w:rPr>
          <w:lang w:val="kk-KZ"/>
        </w:rPr>
        <w:t>жылғы</w:t>
      </w:r>
      <w:r w:rsidRPr="005B2D69">
        <w:rPr>
          <w:lang w:val="kk-KZ"/>
        </w:rPr>
        <w:t xml:space="preserve"> «__» ________ </w:t>
      </w:r>
    </w:p>
    <w:p w:rsidR="002464BC" w:rsidRPr="005B2D69" w:rsidRDefault="002464BC" w:rsidP="002464BC">
      <w:pPr>
        <w:jc w:val="center"/>
        <w:rPr>
          <w:lang w:val="kk-KZ"/>
        </w:rPr>
      </w:pPr>
    </w:p>
    <w:p w:rsidR="002464BC" w:rsidRPr="002464BC" w:rsidRDefault="002464BC" w:rsidP="002464BC">
      <w:pPr>
        <w:jc w:val="center"/>
        <w:rPr>
          <w:lang w:val="kk-KZ"/>
        </w:rPr>
      </w:pPr>
      <w:r w:rsidRPr="002464BC">
        <w:rPr>
          <w:lang w:val="kk-KZ"/>
        </w:rPr>
        <w:t>_____________________________________</w:t>
      </w:r>
    </w:p>
    <w:p w:rsidR="002464BC" w:rsidRPr="002464BC" w:rsidRDefault="002464BC" w:rsidP="002464BC">
      <w:pPr>
        <w:jc w:val="center"/>
        <w:rPr>
          <w:lang w:val="kk-KZ"/>
        </w:rPr>
      </w:pPr>
      <w:r w:rsidRPr="002464BC">
        <w:rPr>
          <w:lang w:val="kk-KZ"/>
        </w:rPr>
        <w:t>(</w:t>
      </w:r>
      <w:r>
        <w:rPr>
          <w:lang w:val="kk-KZ"/>
        </w:rPr>
        <w:t>бағалы металдан жасалған инвестициялық және (немесе) коллекциялық монеталарға сараптама жүргізген Ұлттық Банк филиалының немесе Орталығының атауы</w:t>
      </w:r>
      <w:r w:rsidRPr="002464BC">
        <w:rPr>
          <w:lang w:val="kk-KZ"/>
        </w:rPr>
        <w:t>)</w:t>
      </w:r>
    </w:p>
    <w:p w:rsidR="002464BC" w:rsidRPr="002464BC" w:rsidRDefault="002464BC" w:rsidP="002464BC">
      <w:pPr>
        <w:jc w:val="center"/>
        <w:rPr>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0"/>
        <w:gridCol w:w="4869"/>
      </w:tblGrid>
      <w:tr w:rsidR="002464BC" w:rsidRPr="00627593" w:rsidTr="00992842">
        <w:trPr>
          <w:jc w:val="center"/>
        </w:trPr>
        <w:tc>
          <w:tcPr>
            <w:tcW w:w="4660" w:type="dxa"/>
            <w:tcBorders>
              <w:top w:val="single" w:sz="4" w:space="0" w:color="auto"/>
              <w:left w:val="single" w:sz="4" w:space="0" w:color="auto"/>
              <w:bottom w:val="single" w:sz="4" w:space="0" w:color="auto"/>
              <w:right w:val="single" w:sz="4" w:space="0" w:color="auto"/>
            </w:tcBorders>
          </w:tcPr>
          <w:p w:rsidR="002464BC" w:rsidRDefault="002464BC" w:rsidP="00EB2506">
            <w:pPr>
              <w:widowControl w:val="0"/>
              <w:rPr>
                <w:lang w:val="kk-KZ"/>
              </w:rPr>
            </w:pPr>
            <w:r>
              <w:rPr>
                <w:lang w:val="kk-KZ"/>
              </w:rPr>
              <w:t>Жеке тұлғаның немесе заңды тұлға өкілінің тегі, аты, әкесінің аты</w:t>
            </w:r>
            <w:r w:rsidRPr="002464BC">
              <w:rPr>
                <w:lang w:val="kk-KZ"/>
              </w:rPr>
              <w:t xml:space="preserve"> </w:t>
            </w:r>
          </w:p>
          <w:p w:rsidR="002464BC" w:rsidRPr="00627593" w:rsidRDefault="002464BC" w:rsidP="00EB2506">
            <w:pPr>
              <w:widowControl w:val="0"/>
            </w:pPr>
            <w:r w:rsidRPr="00627593">
              <w:t>(</w:t>
            </w:r>
            <w:r>
              <w:rPr>
                <w:lang w:val="kk-KZ"/>
              </w:rPr>
              <w:t>ол бар болса</w:t>
            </w:r>
            <w:r w:rsidRPr="00627593">
              <w:t>)</w:t>
            </w:r>
          </w:p>
        </w:tc>
        <w:tc>
          <w:tcPr>
            <w:tcW w:w="4869" w:type="dxa"/>
            <w:tcBorders>
              <w:top w:val="single" w:sz="4" w:space="0" w:color="auto"/>
              <w:left w:val="single" w:sz="4" w:space="0" w:color="auto"/>
              <w:bottom w:val="single" w:sz="4" w:space="0" w:color="auto"/>
              <w:right w:val="single" w:sz="4" w:space="0" w:color="auto"/>
            </w:tcBorders>
          </w:tcPr>
          <w:p w:rsidR="002464BC" w:rsidRPr="00627593" w:rsidRDefault="002464BC" w:rsidP="00EB2506">
            <w:pPr>
              <w:ind w:firstLine="709"/>
            </w:pPr>
          </w:p>
        </w:tc>
      </w:tr>
      <w:tr w:rsidR="002464BC" w:rsidRPr="00627593" w:rsidTr="00992842">
        <w:trPr>
          <w:jc w:val="center"/>
        </w:trPr>
        <w:tc>
          <w:tcPr>
            <w:tcW w:w="4660" w:type="dxa"/>
            <w:tcBorders>
              <w:top w:val="single" w:sz="4" w:space="0" w:color="auto"/>
              <w:left w:val="single" w:sz="4" w:space="0" w:color="auto"/>
              <w:bottom w:val="single" w:sz="4" w:space="0" w:color="auto"/>
              <w:right w:val="single" w:sz="4" w:space="0" w:color="auto"/>
            </w:tcBorders>
          </w:tcPr>
          <w:p w:rsidR="002464BC" w:rsidRPr="00627593" w:rsidRDefault="002464BC" w:rsidP="00EB2506">
            <w:pPr>
              <w:widowControl w:val="0"/>
            </w:pPr>
            <w:r>
              <w:rPr>
                <w:lang w:val="kk-KZ"/>
              </w:rPr>
              <w:t>Заңды тұлғаның атауы</w:t>
            </w:r>
          </w:p>
        </w:tc>
        <w:tc>
          <w:tcPr>
            <w:tcW w:w="4869" w:type="dxa"/>
            <w:tcBorders>
              <w:top w:val="single" w:sz="4" w:space="0" w:color="auto"/>
              <w:left w:val="single" w:sz="4" w:space="0" w:color="auto"/>
              <w:bottom w:val="single" w:sz="4" w:space="0" w:color="auto"/>
              <w:right w:val="single" w:sz="4" w:space="0" w:color="auto"/>
            </w:tcBorders>
          </w:tcPr>
          <w:p w:rsidR="002464BC" w:rsidRPr="00627593" w:rsidRDefault="002464BC" w:rsidP="00EB2506">
            <w:pPr>
              <w:ind w:firstLine="709"/>
            </w:pPr>
          </w:p>
        </w:tc>
      </w:tr>
      <w:tr w:rsidR="002464BC" w:rsidRPr="00627593" w:rsidTr="00992842">
        <w:trPr>
          <w:jc w:val="center"/>
        </w:trPr>
        <w:tc>
          <w:tcPr>
            <w:tcW w:w="4660" w:type="dxa"/>
            <w:tcBorders>
              <w:top w:val="single" w:sz="4" w:space="0" w:color="auto"/>
              <w:left w:val="single" w:sz="4" w:space="0" w:color="auto"/>
              <w:bottom w:val="single" w:sz="4" w:space="0" w:color="auto"/>
              <w:right w:val="single" w:sz="4" w:space="0" w:color="auto"/>
            </w:tcBorders>
          </w:tcPr>
          <w:p w:rsidR="002464BC" w:rsidRPr="001B34E8" w:rsidRDefault="002464BC" w:rsidP="00EB2506">
            <w:pPr>
              <w:rPr>
                <w:lang w:val="kk-KZ"/>
              </w:rPr>
            </w:pPr>
            <w:r>
              <w:rPr>
                <w:lang w:val="kk-KZ"/>
              </w:rPr>
              <w:t>М</w:t>
            </w:r>
            <w:r>
              <w:t>онет</w:t>
            </w:r>
            <w:r>
              <w:rPr>
                <w:lang w:val="kk-KZ"/>
              </w:rPr>
              <w:t>аны алу күні</w:t>
            </w:r>
          </w:p>
        </w:tc>
        <w:tc>
          <w:tcPr>
            <w:tcW w:w="4869" w:type="dxa"/>
            <w:tcBorders>
              <w:top w:val="single" w:sz="4" w:space="0" w:color="auto"/>
              <w:left w:val="single" w:sz="4" w:space="0" w:color="auto"/>
              <w:bottom w:val="single" w:sz="4" w:space="0" w:color="auto"/>
              <w:right w:val="single" w:sz="4" w:space="0" w:color="auto"/>
            </w:tcBorders>
          </w:tcPr>
          <w:p w:rsidR="002464BC" w:rsidRPr="00627593" w:rsidRDefault="002464BC" w:rsidP="00EB2506">
            <w:pPr>
              <w:ind w:firstLine="709"/>
            </w:pPr>
          </w:p>
        </w:tc>
      </w:tr>
      <w:tr w:rsidR="002464BC" w:rsidRPr="00627593" w:rsidTr="00992842">
        <w:trPr>
          <w:jc w:val="center"/>
        </w:trPr>
        <w:tc>
          <w:tcPr>
            <w:tcW w:w="4660" w:type="dxa"/>
            <w:tcBorders>
              <w:top w:val="single" w:sz="4" w:space="0" w:color="auto"/>
              <w:left w:val="single" w:sz="4" w:space="0" w:color="auto"/>
              <w:bottom w:val="single" w:sz="4" w:space="0" w:color="auto"/>
              <w:right w:val="single" w:sz="4" w:space="0" w:color="auto"/>
            </w:tcBorders>
          </w:tcPr>
          <w:p w:rsidR="002464BC" w:rsidRPr="00627593" w:rsidRDefault="002464BC" w:rsidP="00EB2506">
            <w:r>
              <w:rPr>
                <w:lang w:val="kk-KZ"/>
              </w:rPr>
              <w:t>Сараптама жүргізу күні</w:t>
            </w:r>
          </w:p>
        </w:tc>
        <w:tc>
          <w:tcPr>
            <w:tcW w:w="4869" w:type="dxa"/>
            <w:tcBorders>
              <w:top w:val="single" w:sz="4" w:space="0" w:color="auto"/>
              <w:left w:val="single" w:sz="4" w:space="0" w:color="auto"/>
              <w:bottom w:val="single" w:sz="4" w:space="0" w:color="auto"/>
              <w:right w:val="single" w:sz="4" w:space="0" w:color="auto"/>
            </w:tcBorders>
          </w:tcPr>
          <w:p w:rsidR="002464BC" w:rsidRPr="00627593" w:rsidRDefault="002464BC" w:rsidP="00EB2506">
            <w:pPr>
              <w:ind w:firstLine="709"/>
            </w:pPr>
          </w:p>
        </w:tc>
      </w:tr>
      <w:tr w:rsidR="002464BC" w:rsidRPr="00627593" w:rsidTr="00992842">
        <w:trPr>
          <w:cantSplit/>
          <w:jc w:val="center"/>
        </w:trPr>
        <w:tc>
          <w:tcPr>
            <w:tcW w:w="9529" w:type="dxa"/>
            <w:gridSpan w:val="2"/>
            <w:tcBorders>
              <w:top w:val="single" w:sz="4" w:space="0" w:color="auto"/>
              <w:left w:val="single" w:sz="4" w:space="0" w:color="auto"/>
              <w:bottom w:val="single" w:sz="4" w:space="0" w:color="auto"/>
              <w:right w:val="single" w:sz="4" w:space="0" w:color="auto"/>
            </w:tcBorders>
          </w:tcPr>
          <w:p w:rsidR="002464BC" w:rsidRPr="001B34E8" w:rsidRDefault="002464BC" w:rsidP="00EB2506">
            <w:pPr>
              <w:jc w:val="center"/>
              <w:rPr>
                <w:lang w:val="kk-KZ"/>
              </w:rPr>
            </w:pPr>
            <w:r>
              <w:rPr>
                <w:lang w:val="kk-KZ"/>
              </w:rPr>
              <w:t>М</w:t>
            </w:r>
            <w:r>
              <w:t>онет</w:t>
            </w:r>
            <w:r>
              <w:rPr>
                <w:lang w:val="kk-KZ"/>
              </w:rPr>
              <w:t>аның сипаттамасы</w:t>
            </w:r>
          </w:p>
        </w:tc>
      </w:tr>
      <w:tr w:rsidR="002464BC" w:rsidRPr="00627593" w:rsidTr="00992842">
        <w:trPr>
          <w:jc w:val="center"/>
        </w:trPr>
        <w:tc>
          <w:tcPr>
            <w:tcW w:w="4660" w:type="dxa"/>
            <w:tcBorders>
              <w:top w:val="single" w:sz="4" w:space="0" w:color="auto"/>
              <w:left w:val="single" w:sz="4" w:space="0" w:color="auto"/>
              <w:bottom w:val="single" w:sz="4" w:space="0" w:color="auto"/>
              <w:right w:val="single" w:sz="4" w:space="0" w:color="auto"/>
            </w:tcBorders>
          </w:tcPr>
          <w:p w:rsidR="002464BC" w:rsidRPr="00627593" w:rsidRDefault="002464BC" w:rsidP="00EB2506">
            <w:r>
              <w:rPr>
                <w:lang w:val="kk-KZ"/>
              </w:rPr>
              <w:t>М</w:t>
            </w:r>
            <w:r w:rsidRPr="00627593">
              <w:t>онет</w:t>
            </w:r>
            <w:r>
              <w:rPr>
                <w:lang w:val="kk-KZ"/>
              </w:rPr>
              <w:t>аның атауы</w:t>
            </w:r>
          </w:p>
        </w:tc>
        <w:tc>
          <w:tcPr>
            <w:tcW w:w="4869" w:type="dxa"/>
            <w:tcBorders>
              <w:top w:val="single" w:sz="4" w:space="0" w:color="auto"/>
              <w:left w:val="single" w:sz="4" w:space="0" w:color="auto"/>
              <w:bottom w:val="single" w:sz="4" w:space="0" w:color="auto"/>
              <w:right w:val="single" w:sz="4" w:space="0" w:color="auto"/>
            </w:tcBorders>
          </w:tcPr>
          <w:p w:rsidR="002464BC" w:rsidRPr="00627593" w:rsidRDefault="002464BC" w:rsidP="00EB2506">
            <w:pPr>
              <w:ind w:firstLine="709"/>
            </w:pPr>
          </w:p>
        </w:tc>
      </w:tr>
      <w:tr w:rsidR="002464BC" w:rsidRPr="00627593" w:rsidTr="00992842">
        <w:trPr>
          <w:jc w:val="center"/>
        </w:trPr>
        <w:tc>
          <w:tcPr>
            <w:tcW w:w="4660" w:type="dxa"/>
            <w:tcBorders>
              <w:top w:val="single" w:sz="4" w:space="0" w:color="auto"/>
              <w:left w:val="single" w:sz="4" w:space="0" w:color="auto"/>
              <w:bottom w:val="single" w:sz="4" w:space="0" w:color="auto"/>
              <w:right w:val="single" w:sz="4" w:space="0" w:color="auto"/>
            </w:tcBorders>
          </w:tcPr>
          <w:p w:rsidR="002464BC" w:rsidRPr="00627593" w:rsidRDefault="002464BC" w:rsidP="00EB2506">
            <w:r w:rsidRPr="00627593">
              <w:t>Номинал</w:t>
            </w:r>
            <w:r>
              <w:rPr>
                <w:lang w:val="kk-KZ"/>
              </w:rPr>
              <w:t>ы</w:t>
            </w:r>
            <w:r>
              <w:t xml:space="preserve"> (те</w:t>
            </w:r>
            <w:r>
              <w:rPr>
                <w:lang w:val="kk-KZ"/>
              </w:rPr>
              <w:t>ң</w:t>
            </w:r>
            <w:r w:rsidRPr="00627593">
              <w:t>ге)</w:t>
            </w:r>
          </w:p>
        </w:tc>
        <w:tc>
          <w:tcPr>
            <w:tcW w:w="4869" w:type="dxa"/>
            <w:tcBorders>
              <w:top w:val="single" w:sz="4" w:space="0" w:color="auto"/>
              <w:left w:val="single" w:sz="4" w:space="0" w:color="auto"/>
              <w:bottom w:val="single" w:sz="4" w:space="0" w:color="auto"/>
              <w:right w:val="single" w:sz="4" w:space="0" w:color="auto"/>
            </w:tcBorders>
          </w:tcPr>
          <w:p w:rsidR="002464BC" w:rsidRPr="00627593" w:rsidRDefault="002464BC" w:rsidP="00EB2506">
            <w:pPr>
              <w:ind w:firstLine="709"/>
            </w:pPr>
          </w:p>
        </w:tc>
      </w:tr>
      <w:tr w:rsidR="002464BC" w:rsidRPr="00627593" w:rsidTr="00992842">
        <w:trPr>
          <w:jc w:val="center"/>
        </w:trPr>
        <w:tc>
          <w:tcPr>
            <w:tcW w:w="4660" w:type="dxa"/>
            <w:tcBorders>
              <w:top w:val="single" w:sz="4" w:space="0" w:color="auto"/>
              <w:left w:val="single" w:sz="4" w:space="0" w:color="auto"/>
              <w:bottom w:val="single" w:sz="4" w:space="0" w:color="auto"/>
              <w:right w:val="single" w:sz="4" w:space="0" w:color="auto"/>
            </w:tcBorders>
          </w:tcPr>
          <w:p w:rsidR="002464BC" w:rsidRPr="00627593" w:rsidRDefault="002464BC" w:rsidP="00EB2506">
            <w:pPr>
              <w:rPr>
                <w:color w:val="000000"/>
              </w:rPr>
            </w:pPr>
            <w:r>
              <w:rPr>
                <w:color w:val="000000"/>
                <w:lang w:val="kk-KZ"/>
              </w:rPr>
              <w:t>Монетаның нақты салмағы</w:t>
            </w:r>
            <w:r w:rsidRPr="00627593">
              <w:rPr>
                <w:color w:val="000000"/>
              </w:rPr>
              <w:t xml:space="preserve"> (грамм) </w:t>
            </w:r>
          </w:p>
        </w:tc>
        <w:tc>
          <w:tcPr>
            <w:tcW w:w="4869" w:type="dxa"/>
            <w:tcBorders>
              <w:top w:val="single" w:sz="4" w:space="0" w:color="auto"/>
              <w:left w:val="single" w:sz="4" w:space="0" w:color="auto"/>
              <w:bottom w:val="single" w:sz="4" w:space="0" w:color="auto"/>
              <w:right w:val="single" w:sz="4" w:space="0" w:color="auto"/>
            </w:tcBorders>
          </w:tcPr>
          <w:p w:rsidR="002464BC" w:rsidRPr="00627593" w:rsidRDefault="002464BC" w:rsidP="00EB2506">
            <w:pPr>
              <w:ind w:firstLine="709"/>
            </w:pPr>
          </w:p>
        </w:tc>
      </w:tr>
      <w:tr w:rsidR="002464BC" w:rsidRPr="00627593" w:rsidTr="00992842">
        <w:trPr>
          <w:jc w:val="center"/>
        </w:trPr>
        <w:tc>
          <w:tcPr>
            <w:tcW w:w="4660" w:type="dxa"/>
            <w:tcBorders>
              <w:top w:val="single" w:sz="4" w:space="0" w:color="auto"/>
              <w:left w:val="single" w:sz="4" w:space="0" w:color="auto"/>
              <w:bottom w:val="single" w:sz="4" w:space="0" w:color="auto"/>
              <w:right w:val="single" w:sz="4" w:space="0" w:color="auto"/>
            </w:tcBorders>
          </w:tcPr>
          <w:p w:rsidR="002464BC" w:rsidRPr="00627593" w:rsidRDefault="002464BC" w:rsidP="00EB2506">
            <w:r>
              <w:rPr>
                <w:color w:val="000000"/>
                <w:lang w:val="kk-KZ"/>
              </w:rPr>
              <w:t>Тұтастығы</w:t>
            </w:r>
            <w:r w:rsidRPr="00627593">
              <w:rPr>
                <w:color w:val="000000"/>
              </w:rPr>
              <w:t xml:space="preserve"> (</w:t>
            </w:r>
            <w:r>
              <w:rPr>
                <w:color w:val="000000"/>
                <w:lang w:val="kk-KZ"/>
              </w:rPr>
              <w:t>иә</w:t>
            </w:r>
            <w:r w:rsidRPr="00627593">
              <w:rPr>
                <w:color w:val="000000"/>
              </w:rPr>
              <w:t>/</w:t>
            </w:r>
            <w:r>
              <w:rPr>
                <w:color w:val="000000"/>
                <w:lang w:val="kk-KZ"/>
              </w:rPr>
              <w:t>жоқ</w:t>
            </w:r>
            <w:r w:rsidRPr="00627593">
              <w:rPr>
                <w:color w:val="000000"/>
              </w:rPr>
              <w:t>)</w:t>
            </w:r>
          </w:p>
        </w:tc>
        <w:tc>
          <w:tcPr>
            <w:tcW w:w="4869" w:type="dxa"/>
            <w:tcBorders>
              <w:top w:val="single" w:sz="4" w:space="0" w:color="auto"/>
              <w:left w:val="single" w:sz="4" w:space="0" w:color="auto"/>
              <w:bottom w:val="single" w:sz="4" w:space="0" w:color="auto"/>
              <w:right w:val="single" w:sz="4" w:space="0" w:color="auto"/>
            </w:tcBorders>
          </w:tcPr>
          <w:p w:rsidR="002464BC" w:rsidRPr="00627593" w:rsidRDefault="002464BC" w:rsidP="00EB2506">
            <w:pPr>
              <w:ind w:firstLine="709"/>
            </w:pPr>
          </w:p>
        </w:tc>
      </w:tr>
      <w:tr w:rsidR="002464BC" w:rsidRPr="00627593" w:rsidTr="00992842">
        <w:trPr>
          <w:jc w:val="center"/>
        </w:trPr>
        <w:tc>
          <w:tcPr>
            <w:tcW w:w="4660" w:type="dxa"/>
            <w:tcBorders>
              <w:top w:val="single" w:sz="4" w:space="0" w:color="auto"/>
              <w:left w:val="single" w:sz="4" w:space="0" w:color="auto"/>
              <w:bottom w:val="single" w:sz="4" w:space="0" w:color="auto"/>
              <w:right w:val="single" w:sz="4" w:space="0" w:color="auto"/>
            </w:tcBorders>
          </w:tcPr>
          <w:p w:rsidR="002464BC" w:rsidRPr="00D42B15" w:rsidRDefault="00504725" w:rsidP="00504725">
            <w:r>
              <w:rPr>
                <w:color w:val="000000"/>
                <w:lang w:val="kk-KZ"/>
              </w:rPr>
              <w:t>М</w:t>
            </w:r>
            <w:r w:rsidR="00F1784D">
              <w:rPr>
                <w:color w:val="000000"/>
                <w:lang w:val="kk-KZ"/>
              </w:rPr>
              <w:t>онета</w:t>
            </w:r>
            <w:r>
              <w:rPr>
                <w:color w:val="000000"/>
                <w:lang w:val="kk-KZ"/>
              </w:rPr>
              <w:t>ның салмағы</w:t>
            </w:r>
            <w:r w:rsidR="00F1784D">
              <w:rPr>
                <w:color w:val="000000"/>
                <w:lang w:val="kk-KZ"/>
              </w:rPr>
              <w:t xml:space="preserve"> (грамм)</w:t>
            </w:r>
          </w:p>
        </w:tc>
        <w:tc>
          <w:tcPr>
            <w:tcW w:w="4869" w:type="dxa"/>
            <w:tcBorders>
              <w:top w:val="single" w:sz="4" w:space="0" w:color="auto"/>
              <w:left w:val="single" w:sz="4" w:space="0" w:color="auto"/>
              <w:bottom w:val="single" w:sz="4" w:space="0" w:color="auto"/>
              <w:right w:val="single" w:sz="4" w:space="0" w:color="auto"/>
            </w:tcBorders>
          </w:tcPr>
          <w:p w:rsidR="002464BC" w:rsidRPr="00627593" w:rsidRDefault="002464BC" w:rsidP="00EB2506">
            <w:pPr>
              <w:ind w:firstLine="709"/>
            </w:pPr>
          </w:p>
        </w:tc>
      </w:tr>
      <w:tr w:rsidR="002464BC" w:rsidRPr="00627593" w:rsidTr="00992842">
        <w:trPr>
          <w:jc w:val="center"/>
        </w:trPr>
        <w:tc>
          <w:tcPr>
            <w:tcW w:w="4660" w:type="dxa"/>
            <w:tcBorders>
              <w:top w:val="single" w:sz="4" w:space="0" w:color="auto"/>
              <w:left w:val="single" w:sz="4" w:space="0" w:color="auto"/>
              <w:bottom w:val="single" w:sz="4" w:space="0" w:color="auto"/>
              <w:right w:val="single" w:sz="4" w:space="0" w:color="auto"/>
            </w:tcBorders>
          </w:tcPr>
          <w:p w:rsidR="002464BC" w:rsidRPr="00627593" w:rsidRDefault="002464BC" w:rsidP="00EB2506">
            <w:r>
              <w:rPr>
                <w:color w:val="000000"/>
                <w:lang w:val="kk-KZ"/>
              </w:rPr>
              <w:t>Бағалы металдың түрі</w:t>
            </w:r>
          </w:p>
        </w:tc>
        <w:tc>
          <w:tcPr>
            <w:tcW w:w="4869" w:type="dxa"/>
            <w:tcBorders>
              <w:top w:val="single" w:sz="4" w:space="0" w:color="auto"/>
              <w:left w:val="single" w:sz="4" w:space="0" w:color="auto"/>
              <w:bottom w:val="single" w:sz="4" w:space="0" w:color="auto"/>
              <w:right w:val="single" w:sz="4" w:space="0" w:color="auto"/>
            </w:tcBorders>
          </w:tcPr>
          <w:p w:rsidR="002464BC" w:rsidRPr="00627593" w:rsidRDefault="002464BC" w:rsidP="00EB2506">
            <w:pPr>
              <w:ind w:firstLine="709"/>
            </w:pPr>
          </w:p>
        </w:tc>
      </w:tr>
      <w:tr w:rsidR="002464BC" w:rsidRPr="00627593" w:rsidTr="00992842">
        <w:trPr>
          <w:jc w:val="center"/>
        </w:trPr>
        <w:tc>
          <w:tcPr>
            <w:tcW w:w="4660" w:type="dxa"/>
            <w:tcBorders>
              <w:top w:val="single" w:sz="4" w:space="0" w:color="auto"/>
              <w:left w:val="single" w:sz="4" w:space="0" w:color="auto"/>
              <w:bottom w:val="single" w:sz="4" w:space="0" w:color="auto"/>
              <w:right w:val="single" w:sz="4" w:space="0" w:color="auto"/>
            </w:tcBorders>
          </w:tcPr>
          <w:p w:rsidR="002464BC" w:rsidRPr="00627593" w:rsidRDefault="002464BC" w:rsidP="00EB2506">
            <w:r>
              <w:rPr>
                <w:color w:val="000000"/>
                <w:lang w:val="kk-KZ"/>
              </w:rPr>
              <w:t>Негізгі бағалы металдың сынамы</w:t>
            </w:r>
          </w:p>
        </w:tc>
        <w:tc>
          <w:tcPr>
            <w:tcW w:w="4869" w:type="dxa"/>
            <w:tcBorders>
              <w:top w:val="single" w:sz="4" w:space="0" w:color="auto"/>
              <w:left w:val="single" w:sz="4" w:space="0" w:color="auto"/>
              <w:bottom w:val="single" w:sz="4" w:space="0" w:color="auto"/>
              <w:right w:val="single" w:sz="4" w:space="0" w:color="auto"/>
            </w:tcBorders>
          </w:tcPr>
          <w:p w:rsidR="002464BC" w:rsidRPr="00627593" w:rsidRDefault="002464BC" w:rsidP="00EB2506">
            <w:pPr>
              <w:ind w:firstLine="709"/>
            </w:pPr>
          </w:p>
        </w:tc>
      </w:tr>
      <w:tr w:rsidR="002464BC" w:rsidRPr="00627593" w:rsidTr="00992842">
        <w:trPr>
          <w:jc w:val="center"/>
        </w:trPr>
        <w:tc>
          <w:tcPr>
            <w:tcW w:w="4660" w:type="dxa"/>
            <w:tcBorders>
              <w:top w:val="single" w:sz="4" w:space="0" w:color="auto"/>
              <w:left w:val="single" w:sz="4" w:space="0" w:color="auto"/>
              <w:bottom w:val="single" w:sz="4" w:space="0" w:color="auto"/>
              <w:right w:val="single" w:sz="4" w:space="0" w:color="auto"/>
            </w:tcBorders>
          </w:tcPr>
          <w:p w:rsidR="002464BC" w:rsidRPr="00627593" w:rsidRDefault="002464BC" w:rsidP="00EB2506">
            <w:r>
              <w:rPr>
                <w:color w:val="000000"/>
                <w:lang w:val="kk-KZ"/>
              </w:rPr>
              <w:t>Химиялық таза бағалы металдың салмағы</w:t>
            </w:r>
            <w:r w:rsidRPr="00627593">
              <w:rPr>
                <w:color w:val="000000"/>
              </w:rPr>
              <w:t xml:space="preserve"> (грамм)</w:t>
            </w:r>
          </w:p>
        </w:tc>
        <w:tc>
          <w:tcPr>
            <w:tcW w:w="4869" w:type="dxa"/>
            <w:tcBorders>
              <w:top w:val="single" w:sz="4" w:space="0" w:color="auto"/>
              <w:left w:val="single" w:sz="4" w:space="0" w:color="auto"/>
              <w:bottom w:val="single" w:sz="4" w:space="0" w:color="auto"/>
              <w:right w:val="single" w:sz="4" w:space="0" w:color="auto"/>
            </w:tcBorders>
          </w:tcPr>
          <w:p w:rsidR="002464BC" w:rsidRPr="00627593" w:rsidRDefault="002464BC" w:rsidP="00EB2506">
            <w:pPr>
              <w:ind w:firstLine="709"/>
            </w:pPr>
          </w:p>
        </w:tc>
      </w:tr>
      <w:tr w:rsidR="002464BC" w:rsidRPr="00627593" w:rsidTr="00992842">
        <w:trPr>
          <w:jc w:val="center"/>
        </w:trPr>
        <w:tc>
          <w:tcPr>
            <w:tcW w:w="9529" w:type="dxa"/>
            <w:gridSpan w:val="2"/>
            <w:tcBorders>
              <w:top w:val="single" w:sz="4" w:space="0" w:color="auto"/>
              <w:left w:val="single" w:sz="4" w:space="0" w:color="auto"/>
              <w:bottom w:val="single" w:sz="4" w:space="0" w:color="auto"/>
              <w:right w:val="single" w:sz="4" w:space="0" w:color="auto"/>
            </w:tcBorders>
          </w:tcPr>
          <w:p w:rsidR="002464BC" w:rsidRPr="009F74D8" w:rsidRDefault="002464BC" w:rsidP="00EB2506">
            <w:pPr>
              <w:jc w:val="center"/>
              <w:rPr>
                <w:lang w:val="kk-KZ"/>
              </w:rPr>
            </w:pPr>
            <w:r>
              <w:rPr>
                <w:lang w:val="kk-KZ"/>
              </w:rPr>
              <w:t>Қорытынды</w:t>
            </w:r>
          </w:p>
        </w:tc>
      </w:tr>
      <w:tr w:rsidR="002464BC" w:rsidRPr="00627593" w:rsidTr="00992842">
        <w:trPr>
          <w:jc w:val="center"/>
        </w:trPr>
        <w:tc>
          <w:tcPr>
            <w:tcW w:w="9529" w:type="dxa"/>
            <w:gridSpan w:val="2"/>
            <w:tcBorders>
              <w:top w:val="single" w:sz="4" w:space="0" w:color="auto"/>
              <w:left w:val="single" w:sz="4" w:space="0" w:color="auto"/>
              <w:bottom w:val="single" w:sz="4" w:space="0" w:color="auto"/>
              <w:right w:val="single" w:sz="4" w:space="0" w:color="auto"/>
            </w:tcBorders>
          </w:tcPr>
          <w:p w:rsidR="002464BC" w:rsidRPr="00627593" w:rsidRDefault="002464BC" w:rsidP="00EB2506">
            <w:pPr>
              <w:ind w:firstLine="709"/>
              <w:jc w:val="center"/>
            </w:pPr>
          </w:p>
        </w:tc>
      </w:tr>
    </w:tbl>
    <w:p w:rsidR="002464BC" w:rsidRPr="00627593" w:rsidRDefault="002464BC" w:rsidP="002464BC">
      <w:pPr>
        <w:ind w:firstLine="709"/>
        <w:jc w:val="center"/>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409"/>
        <w:gridCol w:w="2856"/>
      </w:tblGrid>
      <w:tr w:rsidR="002464BC" w:rsidRPr="00627593" w:rsidTr="00EB2506">
        <w:tc>
          <w:tcPr>
            <w:tcW w:w="4361" w:type="dxa"/>
            <w:tcBorders>
              <w:top w:val="nil"/>
              <w:left w:val="nil"/>
              <w:bottom w:val="nil"/>
              <w:right w:val="nil"/>
            </w:tcBorders>
            <w:shd w:val="clear" w:color="auto" w:fill="auto"/>
          </w:tcPr>
          <w:p w:rsidR="002464BC" w:rsidRDefault="002464BC" w:rsidP="00EB2506">
            <w:pPr>
              <w:pStyle w:val="21"/>
              <w:widowControl w:val="0"/>
              <w:jc w:val="left"/>
              <w:rPr>
                <w:bCs/>
                <w:sz w:val="24"/>
              </w:rPr>
            </w:pPr>
            <w:r>
              <w:rPr>
                <w:bCs/>
                <w:sz w:val="24"/>
                <w:lang w:val="kk-KZ"/>
              </w:rPr>
              <w:t>Сатып алынатын монетаға сараптама жүзеге асырған Ұлттық Банк</w:t>
            </w:r>
            <w:r w:rsidR="00F1784D">
              <w:rPr>
                <w:bCs/>
                <w:sz w:val="24"/>
                <w:lang w:val="kk-KZ"/>
              </w:rPr>
              <w:t>тің филиалы немесе Ұлттық Банктің Орталығы</w:t>
            </w:r>
            <w:r>
              <w:rPr>
                <w:bCs/>
                <w:sz w:val="24"/>
                <w:lang w:val="kk-KZ"/>
              </w:rPr>
              <w:t xml:space="preserve"> қызметкерінің лауазымы </w:t>
            </w:r>
          </w:p>
          <w:p w:rsidR="002464BC" w:rsidRDefault="002464BC" w:rsidP="00EB2506">
            <w:pPr>
              <w:pStyle w:val="21"/>
              <w:widowControl w:val="0"/>
              <w:jc w:val="left"/>
              <w:rPr>
                <w:bCs/>
                <w:sz w:val="24"/>
              </w:rPr>
            </w:pPr>
            <w:r>
              <w:rPr>
                <w:bCs/>
                <w:sz w:val="24"/>
              </w:rPr>
              <w:t>_________________________________</w:t>
            </w:r>
          </w:p>
          <w:p w:rsidR="002464BC" w:rsidRPr="00627593" w:rsidRDefault="002464BC" w:rsidP="00EB2506">
            <w:pPr>
              <w:pStyle w:val="21"/>
              <w:widowControl w:val="0"/>
              <w:jc w:val="left"/>
              <w:rPr>
                <w:bCs/>
                <w:sz w:val="24"/>
              </w:rPr>
            </w:pPr>
            <w:r>
              <w:rPr>
                <w:bCs/>
                <w:sz w:val="24"/>
              </w:rPr>
              <w:t>_________________________________</w:t>
            </w:r>
          </w:p>
        </w:tc>
        <w:tc>
          <w:tcPr>
            <w:tcW w:w="2409" w:type="dxa"/>
            <w:tcBorders>
              <w:top w:val="nil"/>
              <w:left w:val="nil"/>
              <w:bottom w:val="nil"/>
              <w:right w:val="nil"/>
            </w:tcBorders>
            <w:shd w:val="clear" w:color="auto" w:fill="auto"/>
          </w:tcPr>
          <w:p w:rsidR="002464BC" w:rsidRPr="00627593" w:rsidRDefault="002464BC" w:rsidP="00EB2506">
            <w:pPr>
              <w:pStyle w:val="21"/>
              <w:widowControl w:val="0"/>
              <w:jc w:val="center"/>
              <w:rPr>
                <w:bCs/>
                <w:sz w:val="24"/>
              </w:rPr>
            </w:pPr>
          </w:p>
          <w:p w:rsidR="002464BC" w:rsidRPr="00627593" w:rsidRDefault="002464BC" w:rsidP="00EB2506">
            <w:pPr>
              <w:pStyle w:val="21"/>
              <w:widowControl w:val="0"/>
              <w:jc w:val="center"/>
              <w:rPr>
                <w:bCs/>
                <w:sz w:val="24"/>
              </w:rPr>
            </w:pPr>
          </w:p>
          <w:p w:rsidR="002464BC" w:rsidRDefault="002464BC" w:rsidP="00EB2506">
            <w:pPr>
              <w:pStyle w:val="21"/>
              <w:widowControl w:val="0"/>
              <w:jc w:val="center"/>
              <w:rPr>
                <w:bCs/>
                <w:sz w:val="24"/>
              </w:rPr>
            </w:pPr>
          </w:p>
          <w:p w:rsidR="002464BC" w:rsidRDefault="002464BC" w:rsidP="00EB2506">
            <w:pPr>
              <w:pStyle w:val="21"/>
              <w:widowControl w:val="0"/>
              <w:jc w:val="center"/>
              <w:rPr>
                <w:bCs/>
                <w:sz w:val="24"/>
              </w:rPr>
            </w:pPr>
          </w:p>
          <w:p w:rsidR="002464BC" w:rsidRPr="00627593" w:rsidRDefault="002464BC" w:rsidP="00EB2506">
            <w:pPr>
              <w:pStyle w:val="21"/>
              <w:widowControl w:val="0"/>
              <w:jc w:val="center"/>
              <w:rPr>
                <w:bCs/>
                <w:sz w:val="24"/>
              </w:rPr>
            </w:pPr>
            <w:r w:rsidRPr="00627593">
              <w:rPr>
                <w:bCs/>
                <w:sz w:val="24"/>
              </w:rPr>
              <w:t>_________________</w:t>
            </w:r>
          </w:p>
          <w:p w:rsidR="002464BC" w:rsidRPr="00627593" w:rsidRDefault="002464BC" w:rsidP="00EB2506">
            <w:pPr>
              <w:pStyle w:val="21"/>
              <w:widowControl w:val="0"/>
              <w:jc w:val="center"/>
              <w:rPr>
                <w:bCs/>
                <w:sz w:val="24"/>
              </w:rPr>
            </w:pPr>
            <w:r w:rsidRPr="00627593">
              <w:rPr>
                <w:bCs/>
                <w:sz w:val="24"/>
              </w:rPr>
              <w:t>(</w:t>
            </w:r>
            <w:r>
              <w:rPr>
                <w:bCs/>
                <w:sz w:val="24"/>
                <w:lang w:val="kk-KZ"/>
              </w:rPr>
              <w:t>қолы</w:t>
            </w:r>
            <w:r w:rsidRPr="00627593">
              <w:rPr>
                <w:bCs/>
                <w:sz w:val="24"/>
              </w:rPr>
              <w:t>)</w:t>
            </w:r>
          </w:p>
        </w:tc>
        <w:tc>
          <w:tcPr>
            <w:tcW w:w="2856" w:type="dxa"/>
            <w:tcBorders>
              <w:top w:val="nil"/>
              <w:left w:val="nil"/>
              <w:bottom w:val="nil"/>
              <w:right w:val="nil"/>
            </w:tcBorders>
            <w:shd w:val="clear" w:color="auto" w:fill="auto"/>
          </w:tcPr>
          <w:p w:rsidR="002464BC" w:rsidRPr="001809D2" w:rsidRDefault="002464BC" w:rsidP="00EB2506">
            <w:pPr>
              <w:pStyle w:val="21"/>
              <w:widowControl w:val="0"/>
              <w:jc w:val="center"/>
              <w:rPr>
                <w:bCs/>
                <w:sz w:val="24"/>
              </w:rPr>
            </w:pPr>
          </w:p>
          <w:p w:rsidR="002464BC" w:rsidRPr="001809D2" w:rsidRDefault="002464BC" w:rsidP="00EB2506">
            <w:pPr>
              <w:pStyle w:val="21"/>
              <w:widowControl w:val="0"/>
              <w:jc w:val="center"/>
              <w:rPr>
                <w:bCs/>
                <w:sz w:val="24"/>
              </w:rPr>
            </w:pPr>
          </w:p>
          <w:p w:rsidR="002464BC" w:rsidRDefault="002464BC" w:rsidP="00EB2506">
            <w:pPr>
              <w:pStyle w:val="21"/>
              <w:widowControl w:val="0"/>
              <w:jc w:val="center"/>
              <w:rPr>
                <w:bCs/>
                <w:sz w:val="24"/>
              </w:rPr>
            </w:pPr>
          </w:p>
          <w:p w:rsidR="002464BC" w:rsidRDefault="002464BC" w:rsidP="00EB2506">
            <w:pPr>
              <w:pStyle w:val="21"/>
              <w:widowControl w:val="0"/>
              <w:jc w:val="center"/>
              <w:rPr>
                <w:bCs/>
                <w:sz w:val="24"/>
              </w:rPr>
            </w:pPr>
          </w:p>
          <w:p w:rsidR="002464BC" w:rsidRPr="00627593" w:rsidRDefault="002464BC" w:rsidP="00EB2506">
            <w:pPr>
              <w:pStyle w:val="21"/>
              <w:widowControl w:val="0"/>
              <w:jc w:val="center"/>
              <w:rPr>
                <w:bCs/>
                <w:sz w:val="24"/>
              </w:rPr>
            </w:pPr>
            <w:r w:rsidRPr="00627593">
              <w:rPr>
                <w:bCs/>
                <w:sz w:val="24"/>
              </w:rPr>
              <w:t>______________________</w:t>
            </w:r>
          </w:p>
          <w:p w:rsidR="002464BC" w:rsidRPr="001809D2" w:rsidRDefault="002464BC" w:rsidP="00EB2506">
            <w:pPr>
              <w:pStyle w:val="21"/>
              <w:widowControl w:val="0"/>
              <w:jc w:val="center"/>
              <w:rPr>
                <w:rStyle w:val="s0"/>
                <w:sz w:val="24"/>
                <w:szCs w:val="24"/>
              </w:rPr>
            </w:pPr>
            <w:r>
              <w:rPr>
                <w:rStyle w:val="s0"/>
                <w:sz w:val="24"/>
                <w:szCs w:val="24"/>
                <w:lang w:val="kk-KZ"/>
              </w:rPr>
              <w:t>тегі, аты, әкесінің аты</w:t>
            </w:r>
            <w:r w:rsidRPr="00627593">
              <w:rPr>
                <w:rStyle w:val="s0"/>
                <w:sz w:val="24"/>
                <w:szCs w:val="24"/>
              </w:rPr>
              <w:t xml:space="preserve"> </w:t>
            </w:r>
          </w:p>
          <w:p w:rsidR="002464BC" w:rsidRPr="00627593" w:rsidRDefault="002464BC" w:rsidP="00EB2506">
            <w:pPr>
              <w:pStyle w:val="21"/>
              <w:widowControl w:val="0"/>
              <w:jc w:val="center"/>
              <w:rPr>
                <w:bCs/>
                <w:sz w:val="24"/>
              </w:rPr>
            </w:pPr>
            <w:r w:rsidRPr="00627593">
              <w:rPr>
                <w:bCs/>
                <w:sz w:val="24"/>
              </w:rPr>
              <w:t>(</w:t>
            </w:r>
            <w:r>
              <w:rPr>
                <w:bCs/>
                <w:sz w:val="24"/>
                <w:lang w:val="kk-KZ"/>
              </w:rPr>
              <w:t>ол бар болса</w:t>
            </w:r>
            <w:r w:rsidRPr="00627593">
              <w:rPr>
                <w:bCs/>
                <w:sz w:val="24"/>
              </w:rPr>
              <w:t>)</w:t>
            </w:r>
          </w:p>
        </w:tc>
      </w:tr>
      <w:tr w:rsidR="002464BC" w:rsidRPr="00627593" w:rsidTr="00EB2506">
        <w:tc>
          <w:tcPr>
            <w:tcW w:w="4361" w:type="dxa"/>
            <w:tcBorders>
              <w:top w:val="nil"/>
              <w:left w:val="nil"/>
              <w:bottom w:val="nil"/>
              <w:right w:val="nil"/>
            </w:tcBorders>
            <w:shd w:val="clear" w:color="auto" w:fill="auto"/>
          </w:tcPr>
          <w:p w:rsidR="002464BC" w:rsidRDefault="002464BC" w:rsidP="00EB2506">
            <w:pPr>
              <w:pStyle w:val="21"/>
              <w:widowControl w:val="0"/>
              <w:jc w:val="left"/>
              <w:rPr>
                <w:bCs/>
                <w:sz w:val="24"/>
              </w:rPr>
            </w:pPr>
          </w:p>
          <w:p w:rsidR="00F1784D" w:rsidRDefault="00F1784D" w:rsidP="00F1784D">
            <w:pPr>
              <w:pStyle w:val="21"/>
              <w:widowControl w:val="0"/>
              <w:jc w:val="left"/>
              <w:rPr>
                <w:bCs/>
                <w:sz w:val="24"/>
              </w:rPr>
            </w:pPr>
            <w:r>
              <w:rPr>
                <w:bCs/>
                <w:sz w:val="24"/>
                <w:lang w:val="kk-KZ"/>
              </w:rPr>
              <w:t xml:space="preserve">Сатып алынатын монетаға сараптама жүзеге асырған Ұлттық Банктің филиалы немесе Ұлттық Банктің </w:t>
            </w:r>
            <w:r>
              <w:rPr>
                <w:bCs/>
                <w:sz w:val="24"/>
                <w:lang w:val="kk-KZ"/>
              </w:rPr>
              <w:lastRenderedPageBreak/>
              <w:t xml:space="preserve">Орталығы қызметкерінің лауазымы </w:t>
            </w:r>
          </w:p>
          <w:p w:rsidR="002464BC" w:rsidRDefault="002464BC" w:rsidP="00EB2506">
            <w:pPr>
              <w:pStyle w:val="21"/>
              <w:widowControl w:val="0"/>
              <w:jc w:val="left"/>
              <w:rPr>
                <w:bCs/>
                <w:sz w:val="24"/>
              </w:rPr>
            </w:pPr>
            <w:r>
              <w:rPr>
                <w:bCs/>
                <w:sz w:val="24"/>
              </w:rPr>
              <w:t>_________________________________</w:t>
            </w:r>
          </w:p>
          <w:p w:rsidR="002464BC" w:rsidRPr="00627593" w:rsidRDefault="002464BC" w:rsidP="00EB2506">
            <w:pPr>
              <w:pStyle w:val="21"/>
              <w:widowControl w:val="0"/>
              <w:jc w:val="left"/>
              <w:rPr>
                <w:bCs/>
                <w:sz w:val="24"/>
              </w:rPr>
            </w:pPr>
            <w:r>
              <w:rPr>
                <w:bCs/>
                <w:sz w:val="24"/>
              </w:rPr>
              <w:t>_________________________________</w:t>
            </w:r>
          </w:p>
        </w:tc>
        <w:tc>
          <w:tcPr>
            <w:tcW w:w="2409" w:type="dxa"/>
            <w:tcBorders>
              <w:top w:val="nil"/>
              <w:left w:val="nil"/>
              <w:bottom w:val="nil"/>
              <w:right w:val="nil"/>
            </w:tcBorders>
            <w:shd w:val="clear" w:color="auto" w:fill="auto"/>
          </w:tcPr>
          <w:p w:rsidR="002464BC" w:rsidRPr="00627593" w:rsidRDefault="002464BC" w:rsidP="00EB2506">
            <w:pPr>
              <w:pStyle w:val="21"/>
              <w:widowControl w:val="0"/>
              <w:jc w:val="center"/>
              <w:rPr>
                <w:bCs/>
                <w:sz w:val="24"/>
              </w:rPr>
            </w:pPr>
          </w:p>
          <w:p w:rsidR="002464BC" w:rsidRPr="001809D2" w:rsidRDefault="002464BC" w:rsidP="00EB2506">
            <w:pPr>
              <w:pStyle w:val="21"/>
              <w:widowControl w:val="0"/>
              <w:jc w:val="center"/>
              <w:rPr>
                <w:bCs/>
                <w:sz w:val="24"/>
              </w:rPr>
            </w:pPr>
          </w:p>
          <w:p w:rsidR="002464BC" w:rsidRPr="001809D2" w:rsidRDefault="002464BC" w:rsidP="00EB2506">
            <w:pPr>
              <w:pStyle w:val="21"/>
              <w:widowControl w:val="0"/>
              <w:jc w:val="center"/>
              <w:rPr>
                <w:bCs/>
                <w:sz w:val="24"/>
              </w:rPr>
            </w:pPr>
          </w:p>
          <w:p w:rsidR="002464BC" w:rsidRDefault="002464BC" w:rsidP="00EB2506">
            <w:pPr>
              <w:pStyle w:val="21"/>
              <w:widowControl w:val="0"/>
              <w:jc w:val="center"/>
              <w:rPr>
                <w:bCs/>
                <w:sz w:val="24"/>
              </w:rPr>
            </w:pPr>
          </w:p>
          <w:p w:rsidR="002464BC" w:rsidRDefault="002464BC" w:rsidP="00EB2506">
            <w:pPr>
              <w:pStyle w:val="21"/>
              <w:widowControl w:val="0"/>
              <w:jc w:val="center"/>
              <w:rPr>
                <w:bCs/>
                <w:sz w:val="24"/>
              </w:rPr>
            </w:pPr>
          </w:p>
          <w:p w:rsidR="002464BC" w:rsidRDefault="002464BC" w:rsidP="00EB2506">
            <w:pPr>
              <w:pStyle w:val="21"/>
              <w:widowControl w:val="0"/>
              <w:jc w:val="center"/>
              <w:rPr>
                <w:bCs/>
                <w:sz w:val="24"/>
              </w:rPr>
            </w:pPr>
          </w:p>
          <w:p w:rsidR="002464BC" w:rsidRPr="00627593" w:rsidRDefault="002464BC" w:rsidP="00EB2506">
            <w:pPr>
              <w:pStyle w:val="21"/>
              <w:widowControl w:val="0"/>
              <w:jc w:val="center"/>
              <w:rPr>
                <w:bCs/>
                <w:sz w:val="24"/>
              </w:rPr>
            </w:pPr>
            <w:r w:rsidRPr="00627593">
              <w:rPr>
                <w:bCs/>
                <w:sz w:val="24"/>
              </w:rPr>
              <w:t>_________________</w:t>
            </w:r>
          </w:p>
          <w:p w:rsidR="002464BC" w:rsidRPr="00627593" w:rsidRDefault="002464BC" w:rsidP="00EB2506">
            <w:pPr>
              <w:pStyle w:val="21"/>
              <w:widowControl w:val="0"/>
              <w:jc w:val="center"/>
              <w:rPr>
                <w:bCs/>
                <w:sz w:val="24"/>
              </w:rPr>
            </w:pPr>
            <w:r w:rsidRPr="00627593">
              <w:rPr>
                <w:bCs/>
                <w:sz w:val="24"/>
              </w:rPr>
              <w:t>(</w:t>
            </w:r>
            <w:r>
              <w:rPr>
                <w:bCs/>
                <w:sz w:val="24"/>
                <w:lang w:val="kk-KZ"/>
              </w:rPr>
              <w:t>қолы</w:t>
            </w:r>
            <w:r w:rsidRPr="00627593">
              <w:rPr>
                <w:bCs/>
                <w:sz w:val="24"/>
              </w:rPr>
              <w:t>)</w:t>
            </w:r>
          </w:p>
        </w:tc>
        <w:tc>
          <w:tcPr>
            <w:tcW w:w="2856" w:type="dxa"/>
            <w:tcBorders>
              <w:top w:val="nil"/>
              <w:left w:val="nil"/>
              <w:bottom w:val="nil"/>
              <w:right w:val="nil"/>
            </w:tcBorders>
            <w:shd w:val="clear" w:color="auto" w:fill="auto"/>
          </w:tcPr>
          <w:p w:rsidR="002464BC" w:rsidRPr="00627593" w:rsidRDefault="002464BC" w:rsidP="00EB2506">
            <w:pPr>
              <w:pStyle w:val="21"/>
              <w:widowControl w:val="0"/>
              <w:jc w:val="center"/>
              <w:rPr>
                <w:bCs/>
                <w:sz w:val="24"/>
              </w:rPr>
            </w:pPr>
          </w:p>
          <w:p w:rsidR="002464BC" w:rsidRPr="00627593" w:rsidRDefault="002464BC" w:rsidP="00EB2506">
            <w:pPr>
              <w:pStyle w:val="21"/>
              <w:widowControl w:val="0"/>
              <w:jc w:val="center"/>
              <w:rPr>
                <w:bCs/>
                <w:sz w:val="24"/>
              </w:rPr>
            </w:pPr>
          </w:p>
          <w:p w:rsidR="002464BC" w:rsidRPr="001809D2" w:rsidRDefault="002464BC" w:rsidP="00EB2506">
            <w:pPr>
              <w:pStyle w:val="21"/>
              <w:widowControl w:val="0"/>
              <w:jc w:val="center"/>
              <w:rPr>
                <w:bCs/>
                <w:sz w:val="24"/>
              </w:rPr>
            </w:pPr>
          </w:p>
          <w:p w:rsidR="002464BC" w:rsidRDefault="002464BC" w:rsidP="00EB2506">
            <w:pPr>
              <w:pStyle w:val="21"/>
              <w:widowControl w:val="0"/>
              <w:jc w:val="center"/>
              <w:rPr>
                <w:bCs/>
                <w:sz w:val="24"/>
              </w:rPr>
            </w:pPr>
          </w:p>
          <w:p w:rsidR="002464BC" w:rsidRDefault="002464BC" w:rsidP="00EB2506">
            <w:pPr>
              <w:pStyle w:val="21"/>
              <w:widowControl w:val="0"/>
              <w:jc w:val="center"/>
              <w:rPr>
                <w:bCs/>
                <w:sz w:val="24"/>
              </w:rPr>
            </w:pPr>
          </w:p>
          <w:p w:rsidR="002464BC" w:rsidRDefault="002464BC" w:rsidP="00EB2506">
            <w:pPr>
              <w:pStyle w:val="21"/>
              <w:widowControl w:val="0"/>
              <w:jc w:val="center"/>
              <w:rPr>
                <w:bCs/>
                <w:sz w:val="24"/>
              </w:rPr>
            </w:pPr>
          </w:p>
          <w:p w:rsidR="002464BC" w:rsidRPr="00627593" w:rsidRDefault="002464BC" w:rsidP="00EB2506">
            <w:pPr>
              <w:pStyle w:val="21"/>
              <w:widowControl w:val="0"/>
              <w:jc w:val="center"/>
              <w:rPr>
                <w:bCs/>
                <w:sz w:val="24"/>
              </w:rPr>
            </w:pPr>
            <w:r w:rsidRPr="00627593">
              <w:rPr>
                <w:bCs/>
                <w:sz w:val="24"/>
              </w:rPr>
              <w:t>_</w:t>
            </w:r>
            <w:r w:rsidRPr="001809D2">
              <w:rPr>
                <w:bCs/>
                <w:sz w:val="24"/>
              </w:rPr>
              <w:t>___</w:t>
            </w:r>
            <w:r w:rsidRPr="00627593">
              <w:rPr>
                <w:bCs/>
                <w:sz w:val="24"/>
              </w:rPr>
              <w:t>_________________</w:t>
            </w:r>
          </w:p>
          <w:p w:rsidR="002464BC" w:rsidRPr="001809D2" w:rsidRDefault="002464BC" w:rsidP="00EB2506">
            <w:pPr>
              <w:pStyle w:val="21"/>
              <w:widowControl w:val="0"/>
              <w:jc w:val="center"/>
              <w:rPr>
                <w:rStyle w:val="s0"/>
                <w:sz w:val="24"/>
                <w:szCs w:val="24"/>
              </w:rPr>
            </w:pPr>
            <w:r>
              <w:rPr>
                <w:rStyle w:val="s0"/>
                <w:sz w:val="24"/>
                <w:szCs w:val="24"/>
                <w:lang w:val="kk-KZ"/>
              </w:rPr>
              <w:t>тегі, аты, әкесінің аты</w:t>
            </w:r>
            <w:r w:rsidRPr="00627593">
              <w:rPr>
                <w:rStyle w:val="s0"/>
                <w:sz w:val="24"/>
                <w:szCs w:val="24"/>
              </w:rPr>
              <w:t xml:space="preserve"> </w:t>
            </w:r>
          </w:p>
          <w:p w:rsidR="002464BC" w:rsidRPr="00627593" w:rsidRDefault="002464BC" w:rsidP="00EB2506">
            <w:pPr>
              <w:pStyle w:val="21"/>
              <w:widowControl w:val="0"/>
              <w:jc w:val="center"/>
              <w:rPr>
                <w:bCs/>
                <w:sz w:val="24"/>
              </w:rPr>
            </w:pPr>
            <w:r w:rsidRPr="00627593">
              <w:rPr>
                <w:bCs/>
                <w:sz w:val="24"/>
              </w:rPr>
              <w:t>(</w:t>
            </w:r>
            <w:r>
              <w:rPr>
                <w:bCs/>
                <w:sz w:val="24"/>
                <w:lang w:val="kk-KZ"/>
              </w:rPr>
              <w:t>ол бар болса</w:t>
            </w:r>
            <w:r w:rsidRPr="00627593">
              <w:rPr>
                <w:bCs/>
                <w:sz w:val="24"/>
              </w:rPr>
              <w:t>)</w:t>
            </w:r>
          </w:p>
        </w:tc>
      </w:tr>
    </w:tbl>
    <w:p w:rsidR="002464BC" w:rsidRPr="00627593" w:rsidRDefault="002464BC" w:rsidP="002464BC">
      <w:pPr>
        <w:ind w:firstLine="709"/>
        <w:jc w:val="center"/>
      </w:pPr>
    </w:p>
    <w:p w:rsidR="002464BC" w:rsidRDefault="002464BC" w:rsidP="00992842">
      <w:pPr>
        <w:widowControl w:val="0"/>
        <w:ind w:firstLine="709"/>
        <w:jc w:val="both"/>
      </w:pPr>
      <w:r>
        <w:rPr>
          <w:bCs/>
          <w:lang w:val="kk-KZ"/>
        </w:rPr>
        <w:t>Ескерт</w:t>
      </w:r>
      <w:r w:rsidR="00F1784D">
        <w:rPr>
          <w:bCs/>
          <w:lang w:val="kk-KZ"/>
        </w:rPr>
        <w:t>пе</w:t>
      </w:r>
      <w:r w:rsidRPr="00D42B15">
        <w:rPr>
          <w:bCs/>
        </w:rPr>
        <w:t>: «</w:t>
      </w:r>
      <w:r>
        <w:rPr>
          <w:bCs/>
          <w:lang w:val="kk-KZ"/>
        </w:rPr>
        <w:t>Монетаның атауы</w:t>
      </w:r>
      <w:r w:rsidRPr="00D42B15">
        <w:rPr>
          <w:bCs/>
        </w:rPr>
        <w:t>»</w:t>
      </w:r>
      <w:r w:rsidR="00F1784D">
        <w:rPr>
          <w:bCs/>
          <w:lang w:val="kk-KZ"/>
        </w:rPr>
        <w:t xml:space="preserve"> және «</w:t>
      </w:r>
      <w:r w:rsidR="00504725">
        <w:rPr>
          <w:bCs/>
          <w:lang w:val="kk-KZ"/>
        </w:rPr>
        <w:t>М</w:t>
      </w:r>
      <w:r w:rsidR="00F1784D">
        <w:rPr>
          <w:bCs/>
          <w:lang w:val="kk-KZ"/>
        </w:rPr>
        <w:t>онета</w:t>
      </w:r>
      <w:r w:rsidR="00504725">
        <w:rPr>
          <w:bCs/>
          <w:lang w:val="kk-KZ"/>
        </w:rPr>
        <w:t>ның салмағы</w:t>
      </w:r>
      <w:r w:rsidR="00F1784D">
        <w:rPr>
          <w:bCs/>
          <w:lang w:val="kk-KZ"/>
        </w:rPr>
        <w:t>» жолдарында</w:t>
      </w:r>
      <w:r w:rsidR="007B632A">
        <w:rPr>
          <w:bCs/>
          <w:lang w:val="kk-KZ"/>
        </w:rPr>
        <w:t xml:space="preserve"> </w:t>
      </w:r>
      <w:r w:rsidR="007B632A">
        <w:rPr>
          <w:color w:val="000000"/>
          <w:lang w:val="kk-KZ"/>
        </w:rPr>
        <w:t xml:space="preserve">инвестициялық және (немесе) коллекциялық монетаның </w:t>
      </w:r>
      <w:r w:rsidR="007B632A" w:rsidRPr="007B632A">
        <w:rPr>
          <w:color w:val="000000"/>
          <w:lang w:val="kk-KZ"/>
        </w:rPr>
        <w:t>Ұлттық Банк органының Ұлттық Банкі туралы</w:t>
      </w:r>
      <w:r w:rsidR="00C5307A">
        <w:rPr>
          <w:color w:val="000000"/>
          <w:lang w:val="kk-KZ"/>
        </w:rPr>
        <w:t xml:space="preserve"> з</w:t>
      </w:r>
      <w:r w:rsidR="007B632A" w:rsidRPr="007B632A">
        <w:rPr>
          <w:color w:val="000000"/>
          <w:lang w:val="kk-KZ"/>
        </w:rPr>
        <w:t>аң</w:t>
      </w:r>
      <w:r w:rsidR="00C5307A">
        <w:rPr>
          <w:color w:val="000000"/>
          <w:lang w:val="kk-KZ"/>
        </w:rPr>
        <w:t>н</w:t>
      </w:r>
      <w:r w:rsidR="007B632A" w:rsidRPr="007B632A">
        <w:rPr>
          <w:color w:val="000000"/>
          <w:lang w:val="kk-KZ"/>
        </w:rPr>
        <w:t>ы</w:t>
      </w:r>
      <w:r w:rsidR="00C5307A">
        <w:rPr>
          <w:color w:val="000000"/>
          <w:lang w:val="kk-KZ"/>
        </w:rPr>
        <w:t>ң</w:t>
      </w:r>
      <w:r w:rsidR="007B632A" w:rsidRPr="007B632A">
        <w:rPr>
          <w:color w:val="000000"/>
          <w:lang w:val="kk-KZ"/>
        </w:rPr>
        <w:t xml:space="preserve"> 15-бабының үшінші бөлігіне сәйкес қабылданған шешімдерінде айқындалған </w:t>
      </w:r>
      <w:r>
        <w:rPr>
          <w:color w:val="000000"/>
          <w:lang w:val="kk-KZ"/>
        </w:rPr>
        <w:t xml:space="preserve">ақпаратқа сәйкес келетін атауы </w:t>
      </w:r>
      <w:r w:rsidR="007B632A">
        <w:rPr>
          <w:color w:val="000000"/>
          <w:lang w:val="kk-KZ"/>
        </w:rPr>
        <w:t xml:space="preserve">және салмағы </w:t>
      </w:r>
      <w:r>
        <w:rPr>
          <w:color w:val="000000"/>
          <w:lang w:val="kk-KZ"/>
        </w:rPr>
        <w:t>көрсетіледі</w:t>
      </w:r>
      <w:r w:rsidRPr="00D42B15">
        <w:t>.</w:t>
      </w: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992842">
      <w:pPr>
        <w:widowControl w:val="0"/>
        <w:ind w:firstLine="709"/>
        <w:jc w:val="both"/>
      </w:pPr>
    </w:p>
    <w:p w:rsidR="00C5307A" w:rsidRDefault="00C5307A" w:rsidP="00C5307A">
      <w:pPr>
        <w:pStyle w:val="3"/>
        <w:ind w:left="75" w:firstLine="0"/>
        <w:jc w:val="right"/>
        <w:rPr>
          <w:color w:val="auto"/>
          <w:sz w:val="24"/>
          <w:lang w:val="kk-KZ"/>
        </w:rPr>
      </w:pPr>
      <w:r w:rsidRPr="008B5A2F">
        <w:rPr>
          <w:color w:val="auto"/>
          <w:sz w:val="24"/>
          <w:lang w:val="kk-KZ"/>
        </w:rPr>
        <w:lastRenderedPageBreak/>
        <w:t xml:space="preserve">Қазақстан Республикасы Ұлттық Банкiнiң </w:t>
      </w:r>
    </w:p>
    <w:p w:rsidR="00C5307A" w:rsidRDefault="00C5307A" w:rsidP="00C5307A">
      <w:pPr>
        <w:pStyle w:val="3"/>
        <w:ind w:left="75" w:firstLine="0"/>
        <w:jc w:val="right"/>
        <w:rPr>
          <w:color w:val="auto"/>
          <w:sz w:val="24"/>
          <w:lang w:val="kk-KZ"/>
        </w:rPr>
      </w:pPr>
      <w:r w:rsidRPr="008B5A2F">
        <w:rPr>
          <w:color w:val="auto"/>
          <w:sz w:val="24"/>
          <w:lang w:val="kk-KZ"/>
        </w:rPr>
        <w:t>Қазақстан Республикасы ұлттық</w:t>
      </w:r>
      <w:r>
        <w:rPr>
          <w:color w:val="auto"/>
          <w:sz w:val="24"/>
          <w:lang w:val="kk-KZ"/>
        </w:rPr>
        <w:t xml:space="preserve"> </w:t>
      </w:r>
      <w:r w:rsidRPr="008B5A2F">
        <w:rPr>
          <w:color w:val="auto"/>
          <w:sz w:val="24"/>
          <w:lang w:val="kk-KZ"/>
        </w:rPr>
        <w:t xml:space="preserve">валютасының </w:t>
      </w:r>
    </w:p>
    <w:p w:rsidR="00C5307A" w:rsidRDefault="00C5307A" w:rsidP="00C5307A">
      <w:pPr>
        <w:pStyle w:val="3"/>
        <w:ind w:left="75" w:firstLine="0"/>
        <w:jc w:val="right"/>
        <w:rPr>
          <w:color w:val="auto"/>
          <w:sz w:val="24"/>
          <w:lang w:val="kk-KZ"/>
        </w:rPr>
      </w:pPr>
      <w:r w:rsidRPr="008B5A2F">
        <w:rPr>
          <w:color w:val="auto"/>
          <w:sz w:val="24"/>
          <w:lang w:val="kk-KZ"/>
        </w:rPr>
        <w:t xml:space="preserve">банкноттары мен монеталарын сату және </w:t>
      </w:r>
    </w:p>
    <w:p w:rsidR="00C5307A" w:rsidRDefault="00C5307A" w:rsidP="00C5307A">
      <w:pPr>
        <w:pStyle w:val="3"/>
        <w:ind w:left="75" w:firstLine="0"/>
        <w:jc w:val="right"/>
        <w:rPr>
          <w:color w:val="000000"/>
          <w:sz w:val="24"/>
          <w:lang w:val="kk-KZ"/>
        </w:rPr>
      </w:pPr>
      <w:r w:rsidRPr="008B5A2F">
        <w:rPr>
          <w:color w:val="auto"/>
          <w:sz w:val="24"/>
          <w:lang w:val="kk-KZ"/>
        </w:rPr>
        <w:t>сатып алу</w:t>
      </w:r>
      <w:r w:rsidRPr="008B5A2F">
        <w:rPr>
          <w:color w:val="000000"/>
          <w:sz w:val="24"/>
          <w:lang w:val="kk-KZ"/>
        </w:rPr>
        <w:t xml:space="preserve"> қағидалары</w:t>
      </w:r>
      <w:r>
        <w:rPr>
          <w:color w:val="000000"/>
          <w:sz w:val="24"/>
          <w:lang w:val="kk-KZ"/>
        </w:rPr>
        <w:t>на</w:t>
      </w:r>
    </w:p>
    <w:p w:rsidR="00C5307A" w:rsidRPr="008B5A2F" w:rsidRDefault="00C5307A" w:rsidP="00C5307A">
      <w:pPr>
        <w:jc w:val="right"/>
        <w:rPr>
          <w:lang w:val="kk-KZ"/>
        </w:rPr>
      </w:pPr>
      <w:r>
        <w:rPr>
          <w:lang w:val="kk-KZ"/>
        </w:rPr>
        <w:t>4-1-қосымша</w:t>
      </w:r>
    </w:p>
    <w:p w:rsidR="00C5307A" w:rsidRPr="00C5307A" w:rsidRDefault="00C5307A" w:rsidP="00C5307A">
      <w:pPr>
        <w:pStyle w:val="a3"/>
        <w:widowControl w:val="0"/>
        <w:ind w:firstLine="720"/>
        <w:jc w:val="right"/>
        <w:rPr>
          <w:sz w:val="24"/>
          <w:szCs w:val="24"/>
          <w:lang w:val="kk-KZ"/>
        </w:rPr>
      </w:pPr>
    </w:p>
    <w:p w:rsidR="00C5307A" w:rsidRPr="00C5307A" w:rsidRDefault="00C5307A" w:rsidP="00C5307A">
      <w:pPr>
        <w:pStyle w:val="a3"/>
        <w:widowControl w:val="0"/>
        <w:ind w:firstLine="720"/>
        <w:jc w:val="right"/>
        <w:rPr>
          <w:sz w:val="24"/>
          <w:szCs w:val="24"/>
          <w:lang w:val="kk-KZ"/>
        </w:rPr>
      </w:pPr>
    </w:p>
    <w:p w:rsidR="00C5307A" w:rsidRPr="009F74D8" w:rsidRDefault="00C5307A" w:rsidP="00C5307A">
      <w:pPr>
        <w:pStyle w:val="a3"/>
        <w:widowControl w:val="0"/>
        <w:ind w:firstLine="720"/>
        <w:jc w:val="right"/>
        <w:rPr>
          <w:sz w:val="24"/>
          <w:szCs w:val="24"/>
          <w:lang w:val="kk-KZ"/>
        </w:rPr>
      </w:pPr>
      <w:r>
        <w:rPr>
          <w:sz w:val="24"/>
          <w:szCs w:val="24"/>
          <w:lang w:val="kk-KZ"/>
        </w:rPr>
        <w:t>Нысан</w:t>
      </w:r>
    </w:p>
    <w:p w:rsidR="00C5307A" w:rsidRPr="00C5307A" w:rsidRDefault="00C5307A" w:rsidP="00C5307A">
      <w:pPr>
        <w:widowControl w:val="0"/>
        <w:jc w:val="center"/>
        <w:rPr>
          <w:lang w:val="kk-KZ"/>
        </w:rPr>
      </w:pPr>
    </w:p>
    <w:p w:rsidR="00C5307A" w:rsidRDefault="00C5307A" w:rsidP="00C5307A">
      <w:pPr>
        <w:widowControl w:val="0"/>
        <w:jc w:val="center"/>
        <w:rPr>
          <w:lang w:val="kk-KZ"/>
        </w:rPr>
      </w:pPr>
    </w:p>
    <w:p w:rsidR="00C5307A" w:rsidRPr="00AD58ED" w:rsidRDefault="00C5307A" w:rsidP="00C5307A">
      <w:pPr>
        <w:widowControl w:val="0"/>
        <w:jc w:val="center"/>
        <w:rPr>
          <w:lang w:val="kk-KZ"/>
        </w:rPr>
      </w:pPr>
      <w:r w:rsidRPr="00C5307A">
        <w:rPr>
          <w:lang w:val="kk-KZ"/>
        </w:rPr>
        <w:t>№ ___ Ұлттық Банк Орталығының сатып алу үшін қабылданған құрамдас бөліктері бар коллекциялық монета бойынша жүргізілген сараптама қорытындысы</w:t>
      </w:r>
      <w:r w:rsidRPr="00AD58ED">
        <w:rPr>
          <w:lang w:val="kk-KZ"/>
        </w:rPr>
        <w:t xml:space="preserve"> </w:t>
      </w:r>
    </w:p>
    <w:p w:rsidR="00C5307A" w:rsidRPr="00AD58ED" w:rsidRDefault="00C5307A" w:rsidP="00C5307A">
      <w:pPr>
        <w:jc w:val="center"/>
        <w:rPr>
          <w:lang w:val="kk-KZ"/>
        </w:rPr>
      </w:pPr>
    </w:p>
    <w:p w:rsidR="00C5307A" w:rsidRPr="005B2D69" w:rsidRDefault="00C5307A" w:rsidP="00C5307A">
      <w:pPr>
        <w:widowControl w:val="0"/>
        <w:rPr>
          <w:lang w:val="kk-KZ"/>
        </w:rPr>
      </w:pPr>
      <w:r w:rsidRPr="005B2D69">
        <w:rPr>
          <w:lang w:val="kk-KZ"/>
        </w:rPr>
        <w:t>________</w:t>
      </w:r>
      <w:r>
        <w:rPr>
          <w:lang w:val="kk-KZ"/>
        </w:rPr>
        <w:t xml:space="preserve"> қаласы</w:t>
      </w:r>
      <w:r w:rsidRPr="005B2D69">
        <w:rPr>
          <w:lang w:val="kk-KZ"/>
        </w:rPr>
        <w:tab/>
      </w:r>
      <w:r w:rsidRPr="005B2D69">
        <w:rPr>
          <w:lang w:val="kk-KZ"/>
        </w:rPr>
        <w:tab/>
      </w:r>
      <w:r w:rsidRPr="005B2D69">
        <w:rPr>
          <w:lang w:val="kk-KZ"/>
        </w:rPr>
        <w:tab/>
        <w:t xml:space="preserve">                                            20___ </w:t>
      </w:r>
      <w:r>
        <w:rPr>
          <w:lang w:val="kk-KZ"/>
        </w:rPr>
        <w:t>жылғы</w:t>
      </w:r>
      <w:r w:rsidRPr="005B2D69">
        <w:rPr>
          <w:lang w:val="kk-KZ"/>
        </w:rPr>
        <w:t xml:space="preserve"> «__» ________ </w:t>
      </w:r>
    </w:p>
    <w:p w:rsidR="00C5307A" w:rsidRPr="005B2D69" w:rsidRDefault="00C5307A" w:rsidP="00C5307A">
      <w:pPr>
        <w:jc w:val="center"/>
        <w:rPr>
          <w:lang w:val="kk-KZ"/>
        </w:rPr>
      </w:pPr>
    </w:p>
    <w:p w:rsidR="00C5307A" w:rsidRPr="002464BC" w:rsidRDefault="00C5307A" w:rsidP="00C5307A">
      <w:pPr>
        <w:jc w:val="center"/>
        <w:rPr>
          <w:lang w:val="kk-KZ"/>
        </w:rPr>
      </w:pPr>
    </w:p>
    <w:p w:rsidR="00C5307A" w:rsidRPr="002464BC" w:rsidRDefault="00C5307A" w:rsidP="00C5307A">
      <w:pPr>
        <w:jc w:val="center"/>
        <w:rPr>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0"/>
        <w:gridCol w:w="4869"/>
      </w:tblGrid>
      <w:tr w:rsidR="00C5307A" w:rsidRPr="00627593" w:rsidTr="00DE0C70">
        <w:trPr>
          <w:jc w:val="center"/>
        </w:trPr>
        <w:tc>
          <w:tcPr>
            <w:tcW w:w="4660" w:type="dxa"/>
            <w:tcBorders>
              <w:top w:val="single" w:sz="4" w:space="0" w:color="auto"/>
              <w:left w:val="single" w:sz="4" w:space="0" w:color="auto"/>
              <w:bottom w:val="single" w:sz="4" w:space="0" w:color="auto"/>
              <w:right w:val="single" w:sz="4" w:space="0" w:color="auto"/>
            </w:tcBorders>
          </w:tcPr>
          <w:p w:rsidR="00C5307A" w:rsidRDefault="00C5307A" w:rsidP="00DE0C70">
            <w:pPr>
              <w:widowControl w:val="0"/>
              <w:rPr>
                <w:lang w:val="kk-KZ"/>
              </w:rPr>
            </w:pPr>
            <w:r>
              <w:rPr>
                <w:lang w:val="kk-KZ"/>
              </w:rPr>
              <w:t>Жеке тұлғаның немесе заңды тұлға өкілінің тегі, аты, әкесінің аты</w:t>
            </w:r>
            <w:r w:rsidRPr="002464BC">
              <w:rPr>
                <w:lang w:val="kk-KZ"/>
              </w:rPr>
              <w:t xml:space="preserve"> </w:t>
            </w:r>
          </w:p>
          <w:p w:rsidR="00C5307A" w:rsidRPr="00627593" w:rsidRDefault="00C5307A" w:rsidP="00DE0C70">
            <w:pPr>
              <w:widowControl w:val="0"/>
            </w:pPr>
            <w:r w:rsidRPr="00627593">
              <w:t>(</w:t>
            </w:r>
            <w:r>
              <w:rPr>
                <w:lang w:val="kk-KZ"/>
              </w:rPr>
              <w:t>ол бар болса</w:t>
            </w:r>
            <w:r w:rsidRPr="00627593">
              <w:t>)</w:t>
            </w:r>
          </w:p>
        </w:tc>
        <w:tc>
          <w:tcPr>
            <w:tcW w:w="4869" w:type="dxa"/>
            <w:tcBorders>
              <w:top w:val="single" w:sz="4" w:space="0" w:color="auto"/>
              <w:left w:val="single" w:sz="4" w:space="0" w:color="auto"/>
              <w:bottom w:val="single" w:sz="4" w:space="0" w:color="auto"/>
              <w:right w:val="single" w:sz="4" w:space="0" w:color="auto"/>
            </w:tcBorders>
          </w:tcPr>
          <w:p w:rsidR="00C5307A" w:rsidRPr="00627593" w:rsidRDefault="00C5307A" w:rsidP="00DE0C70">
            <w:pPr>
              <w:ind w:firstLine="709"/>
            </w:pPr>
          </w:p>
        </w:tc>
      </w:tr>
      <w:tr w:rsidR="00C5307A" w:rsidRPr="00627593" w:rsidTr="00DE0C70">
        <w:trPr>
          <w:jc w:val="center"/>
        </w:trPr>
        <w:tc>
          <w:tcPr>
            <w:tcW w:w="4660" w:type="dxa"/>
            <w:tcBorders>
              <w:top w:val="single" w:sz="4" w:space="0" w:color="auto"/>
              <w:left w:val="single" w:sz="4" w:space="0" w:color="auto"/>
              <w:bottom w:val="single" w:sz="4" w:space="0" w:color="auto"/>
              <w:right w:val="single" w:sz="4" w:space="0" w:color="auto"/>
            </w:tcBorders>
          </w:tcPr>
          <w:p w:rsidR="00C5307A" w:rsidRPr="00627593" w:rsidRDefault="00C5307A" w:rsidP="00DE0C70">
            <w:pPr>
              <w:widowControl w:val="0"/>
            </w:pPr>
            <w:r>
              <w:rPr>
                <w:lang w:val="kk-KZ"/>
              </w:rPr>
              <w:t>Заңды тұлғаның атауы</w:t>
            </w:r>
          </w:p>
        </w:tc>
        <w:tc>
          <w:tcPr>
            <w:tcW w:w="4869" w:type="dxa"/>
            <w:tcBorders>
              <w:top w:val="single" w:sz="4" w:space="0" w:color="auto"/>
              <w:left w:val="single" w:sz="4" w:space="0" w:color="auto"/>
              <w:bottom w:val="single" w:sz="4" w:space="0" w:color="auto"/>
              <w:right w:val="single" w:sz="4" w:space="0" w:color="auto"/>
            </w:tcBorders>
          </w:tcPr>
          <w:p w:rsidR="00C5307A" w:rsidRPr="00627593" w:rsidRDefault="00C5307A" w:rsidP="00DE0C70">
            <w:pPr>
              <w:ind w:firstLine="709"/>
            </w:pPr>
          </w:p>
        </w:tc>
      </w:tr>
      <w:tr w:rsidR="00C5307A" w:rsidRPr="00627593" w:rsidTr="00DE0C70">
        <w:trPr>
          <w:jc w:val="center"/>
        </w:trPr>
        <w:tc>
          <w:tcPr>
            <w:tcW w:w="4660" w:type="dxa"/>
            <w:tcBorders>
              <w:top w:val="single" w:sz="4" w:space="0" w:color="auto"/>
              <w:left w:val="single" w:sz="4" w:space="0" w:color="auto"/>
              <w:bottom w:val="single" w:sz="4" w:space="0" w:color="auto"/>
              <w:right w:val="single" w:sz="4" w:space="0" w:color="auto"/>
            </w:tcBorders>
          </w:tcPr>
          <w:p w:rsidR="00C5307A" w:rsidRPr="001B34E8" w:rsidRDefault="00C5307A" w:rsidP="00DE0C70">
            <w:pPr>
              <w:rPr>
                <w:lang w:val="kk-KZ"/>
              </w:rPr>
            </w:pPr>
            <w:r w:rsidRPr="00C5307A">
              <w:rPr>
                <w:lang w:val="kk-KZ"/>
              </w:rPr>
              <w:t>Құрамдас бөліктері бар коллекциялық монетаны алу күні</w:t>
            </w:r>
          </w:p>
        </w:tc>
        <w:tc>
          <w:tcPr>
            <w:tcW w:w="4869" w:type="dxa"/>
            <w:tcBorders>
              <w:top w:val="single" w:sz="4" w:space="0" w:color="auto"/>
              <w:left w:val="single" w:sz="4" w:space="0" w:color="auto"/>
              <w:bottom w:val="single" w:sz="4" w:space="0" w:color="auto"/>
              <w:right w:val="single" w:sz="4" w:space="0" w:color="auto"/>
            </w:tcBorders>
          </w:tcPr>
          <w:p w:rsidR="00C5307A" w:rsidRPr="00627593" w:rsidRDefault="00C5307A" w:rsidP="00DE0C70">
            <w:pPr>
              <w:ind w:firstLine="709"/>
            </w:pPr>
          </w:p>
        </w:tc>
      </w:tr>
      <w:tr w:rsidR="00C5307A" w:rsidRPr="00627593" w:rsidTr="00DE0C70">
        <w:trPr>
          <w:jc w:val="center"/>
        </w:trPr>
        <w:tc>
          <w:tcPr>
            <w:tcW w:w="4660" w:type="dxa"/>
            <w:tcBorders>
              <w:top w:val="single" w:sz="4" w:space="0" w:color="auto"/>
              <w:left w:val="single" w:sz="4" w:space="0" w:color="auto"/>
              <w:bottom w:val="single" w:sz="4" w:space="0" w:color="auto"/>
              <w:right w:val="single" w:sz="4" w:space="0" w:color="auto"/>
            </w:tcBorders>
          </w:tcPr>
          <w:p w:rsidR="00C5307A" w:rsidRPr="00627593" w:rsidRDefault="00C5307A" w:rsidP="00DE0C70">
            <w:r>
              <w:rPr>
                <w:lang w:val="kk-KZ"/>
              </w:rPr>
              <w:t>Сараптама жүргізу күні</w:t>
            </w:r>
          </w:p>
        </w:tc>
        <w:tc>
          <w:tcPr>
            <w:tcW w:w="4869" w:type="dxa"/>
            <w:tcBorders>
              <w:top w:val="single" w:sz="4" w:space="0" w:color="auto"/>
              <w:left w:val="single" w:sz="4" w:space="0" w:color="auto"/>
              <w:bottom w:val="single" w:sz="4" w:space="0" w:color="auto"/>
              <w:right w:val="single" w:sz="4" w:space="0" w:color="auto"/>
            </w:tcBorders>
          </w:tcPr>
          <w:p w:rsidR="00C5307A" w:rsidRPr="00627593" w:rsidRDefault="00C5307A" w:rsidP="00DE0C70">
            <w:pPr>
              <w:ind w:firstLine="709"/>
            </w:pPr>
          </w:p>
        </w:tc>
      </w:tr>
      <w:tr w:rsidR="00C5307A" w:rsidRPr="00627593" w:rsidTr="00DE0C70">
        <w:trPr>
          <w:cantSplit/>
          <w:jc w:val="center"/>
        </w:trPr>
        <w:tc>
          <w:tcPr>
            <w:tcW w:w="9529" w:type="dxa"/>
            <w:gridSpan w:val="2"/>
            <w:tcBorders>
              <w:top w:val="single" w:sz="4" w:space="0" w:color="auto"/>
              <w:left w:val="single" w:sz="4" w:space="0" w:color="auto"/>
              <w:bottom w:val="single" w:sz="4" w:space="0" w:color="auto"/>
              <w:right w:val="single" w:sz="4" w:space="0" w:color="auto"/>
            </w:tcBorders>
          </w:tcPr>
          <w:p w:rsidR="00C5307A" w:rsidRPr="001B34E8" w:rsidRDefault="00C5307A" w:rsidP="00DE0C70">
            <w:pPr>
              <w:jc w:val="center"/>
              <w:rPr>
                <w:lang w:val="kk-KZ"/>
              </w:rPr>
            </w:pPr>
            <w:r>
              <w:rPr>
                <w:lang w:val="kk-KZ"/>
              </w:rPr>
              <w:t>М</w:t>
            </w:r>
            <w:r>
              <w:t>онет</w:t>
            </w:r>
            <w:r>
              <w:rPr>
                <w:lang w:val="kk-KZ"/>
              </w:rPr>
              <w:t>аның сипаттамасы</w:t>
            </w:r>
          </w:p>
        </w:tc>
      </w:tr>
      <w:tr w:rsidR="00C5307A" w:rsidRPr="00627593" w:rsidTr="00DE0C70">
        <w:trPr>
          <w:jc w:val="center"/>
        </w:trPr>
        <w:tc>
          <w:tcPr>
            <w:tcW w:w="4660" w:type="dxa"/>
            <w:tcBorders>
              <w:top w:val="single" w:sz="4" w:space="0" w:color="auto"/>
              <w:left w:val="single" w:sz="4" w:space="0" w:color="auto"/>
              <w:bottom w:val="single" w:sz="4" w:space="0" w:color="auto"/>
              <w:right w:val="single" w:sz="4" w:space="0" w:color="auto"/>
            </w:tcBorders>
          </w:tcPr>
          <w:p w:rsidR="00C5307A" w:rsidRPr="00C5307A" w:rsidRDefault="00C5307A" w:rsidP="00C5307A">
            <w:pPr>
              <w:rPr>
                <w:lang w:val="kk-KZ"/>
              </w:rPr>
            </w:pPr>
            <w:r w:rsidRPr="00C5307A">
              <w:rPr>
                <w:lang w:val="kk-KZ"/>
              </w:rPr>
              <w:t>Құрамдас бөліктері бар коллекциялық монетаның атауы</w:t>
            </w:r>
          </w:p>
        </w:tc>
        <w:tc>
          <w:tcPr>
            <w:tcW w:w="4869" w:type="dxa"/>
            <w:tcBorders>
              <w:top w:val="single" w:sz="4" w:space="0" w:color="auto"/>
              <w:left w:val="single" w:sz="4" w:space="0" w:color="auto"/>
              <w:bottom w:val="single" w:sz="4" w:space="0" w:color="auto"/>
              <w:right w:val="single" w:sz="4" w:space="0" w:color="auto"/>
            </w:tcBorders>
          </w:tcPr>
          <w:p w:rsidR="00C5307A" w:rsidRPr="00627593" w:rsidRDefault="00C5307A" w:rsidP="00DE0C70">
            <w:pPr>
              <w:ind w:firstLine="709"/>
            </w:pPr>
          </w:p>
        </w:tc>
      </w:tr>
      <w:tr w:rsidR="00C5307A" w:rsidRPr="00627593" w:rsidTr="00DE0C70">
        <w:trPr>
          <w:jc w:val="center"/>
        </w:trPr>
        <w:tc>
          <w:tcPr>
            <w:tcW w:w="4660" w:type="dxa"/>
            <w:tcBorders>
              <w:top w:val="single" w:sz="4" w:space="0" w:color="auto"/>
              <w:left w:val="single" w:sz="4" w:space="0" w:color="auto"/>
              <w:bottom w:val="single" w:sz="4" w:space="0" w:color="auto"/>
              <w:right w:val="single" w:sz="4" w:space="0" w:color="auto"/>
            </w:tcBorders>
          </w:tcPr>
          <w:p w:rsidR="00C5307A" w:rsidRPr="00C5307A" w:rsidRDefault="00C5307A" w:rsidP="00DE0C70">
            <w:pPr>
              <w:rPr>
                <w:lang w:val="kk-KZ"/>
              </w:rPr>
            </w:pPr>
            <w:r w:rsidRPr="00C5307A">
              <w:rPr>
                <w:lang w:val="kk-KZ"/>
              </w:rPr>
              <w:t>Номиналы (теңге)</w:t>
            </w:r>
          </w:p>
        </w:tc>
        <w:tc>
          <w:tcPr>
            <w:tcW w:w="4869" w:type="dxa"/>
            <w:tcBorders>
              <w:top w:val="single" w:sz="4" w:space="0" w:color="auto"/>
              <w:left w:val="single" w:sz="4" w:space="0" w:color="auto"/>
              <w:bottom w:val="single" w:sz="4" w:space="0" w:color="auto"/>
              <w:right w:val="single" w:sz="4" w:space="0" w:color="auto"/>
            </w:tcBorders>
          </w:tcPr>
          <w:p w:rsidR="00C5307A" w:rsidRPr="00627593" w:rsidRDefault="00C5307A" w:rsidP="00DE0C70">
            <w:pPr>
              <w:ind w:firstLine="709"/>
            </w:pPr>
          </w:p>
        </w:tc>
      </w:tr>
      <w:tr w:rsidR="00C5307A" w:rsidRPr="00627593" w:rsidTr="00DE0C70">
        <w:trPr>
          <w:jc w:val="center"/>
        </w:trPr>
        <w:tc>
          <w:tcPr>
            <w:tcW w:w="4660" w:type="dxa"/>
            <w:tcBorders>
              <w:top w:val="single" w:sz="4" w:space="0" w:color="auto"/>
              <w:left w:val="single" w:sz="4" w:space="0" w:color="auto"/>
              <w:bottom w:val="single" w:sz="4" w:space="0" w:color="auto"/>
              <w:right w:val="single" w:sz="4" w:space="0" w:color="auto"/>
            </w:tcBorders>
          </w:tcPr>
          <w:p w:rsidR="00C5307A" w:rsidRPr="00C5307A" w:rsidRDefault="00C5307A" w:rsidP="00C5307A">
            <w:pPr>
              <w:pStyle w:val="p"/>
              <w:rPr>
                <w:lang w:val="kk-KZ"/>
              </w:rPr>
            </w:pPr>
            <w:r w:rsidRPr="00C5307A">
              <w:rPr>
                <w:lang w:val="kk-KZ"/>
              </w:rPr>
              <w:t>Тұтастығы (иә (жоқ)</w:t>
            </w:r>
          </w:p>
        </w:tc>
        <w:tc>
          <w:tcPr>
            <w:tcW w:w="4869" w:type="dxa"/>
            <w:tcBorders>
              <w:top w:val="single" w:sz="4" w:space="0" w:color="auto"/>
              <w:left w:val="single" w:sz="4" w:space="0" w:color="auto"/>
              <w:bottom w:val="single" w:sz="4" w:space="0" w:color="auto"/>
              <w:right w:val="single" w:sz="4" w:space="0" w:color="auto"/>
            </w:tcBorders>
          </w:tcPr>
          <w:p w:rsidR="00C5307A" w:rsidRPr="00627593" w:rsidRDefault="00C5307A" w:rsidP="00C5307A">
            <w:pPr>
              <w:ind w:firstLine="709"/>
            </w:pPr>
          </w:p>
        </w:tc>
      </w:tr>
      <w:tr w:rsidR="00C5307A" w:rsidRPr="00627593" w:rsidTr="00DE0C70">
        <w:trPr>
          <w:jc w:val="center"/>
        </w:trPr>
        <w:tc>
          <w:tcPr>
            <w:tcW w:w="4660" w:type="dxa"/>
            <w:tcBorders>
              <w:top w:val="single" w:sz="4" w:space="0" w:color="auto"/>
              <w:left w:val="single" w:sz="4" w:space="0" w:color="auto"/>
              <w:bottom w:val="single" w:sz="4" w:space="0" w:color="auto"/>
              <w:right w:val="single" w:sz="4" w:space="0" w:color="auto"/>
            </w:tcBorders>
          </w:tcPr>
          <w:p w:rsidR="00C5307A" w:rsidRPr="00C5307A" w:rsidRDefault="00C5307A" w:rsidP="00C5307A">
            <w:pPr>
              <w:pStyle w:val="p"/>
              <w:rPr>
                <w:lang w:val="kk-KZ"/>
              </w:rPr>
            </w:pPr>
            <w:r w:rsidRPr="00C5307A">
              <w:rPr>
                <w:lang w:val="kk-KZ"/>
              </w:rPr>
              <w:t>Құрамдас бөліктері бар коллекциялық монетаның салмағы (грамм)</w:t>
            </w:r>
          </w:p>
        </w:tc>
        <w:tc>
          <w:tcPr>
            <w:tcW w:w="4869" w:type="dxa"/>
            <w:tcBorders>
              <w:top w:val="single" w:sz="4" w:space="0" w:color="auto"/>
              <w:left w:val="single" w:sz="4" w:space="0" w:color="auto"/>
              <w:bottom w:val="single" w:sz="4" w:space="0" w:color="auto"/>
              <w:right w:val="single" w:sz="4" w:space="0" w:color="auto"/>
            </w:tcBorders>
          </w:tcPr>
          <w:p w:rsidR="00C5307A" w:rsidRPr="00627593" w:rsidRDefault="00C5307A" w:rsidP="00C5307A">
            <w:pPr>
              <w:ind w:firstLine="709"/>
            </w:pPr>
          </w:p>
        </w:tc>
      </w:tr>
      <w:tr w:rsidR="00C5307A" w:rsidRPr="00627593" w:rsidTr="00DE0C70">
        <w:trPr>
          <w:jc w:val="center"/>
        </w:trPr>
        <w:tc>
          <w:tcPr>
            <w:tcW w:w="4660" w:type="dxa"/>
            <w:tcBorders>
              <w:top w:val="single" w:sz="4" w:space="0" w:color="auto"/>
              <w:left w:val="single" w:sz="4" w:space="0" w:color="auto"/>
              <w:bottom w:val="single" w:sz="4" w:space="0" w:color="auto"/>
              <w:right w:val="single" w:sz="4" w:space="0" w:color="auto"/>
            </w:tcBorders>
          </w:tcPr>
          <w:p w:rsidR="00C5307A" w:rsidRPr="00C5307A" w:rsidRDefault="00C5307A" w:rsidP="00C5307A">
            <w:pPr>
              <w:pStyle w:val="p"/>
              <w:rPr>
                <w:lang w:val="kk-KZ"/>
              </w:rPr>
            </w:pPr>
            <w:r w:rsidRPr="00C5307A">
              <w:rPr>
                <w:lang w:val="kk-KZ"/>
              </w:rPr>
              <w:t>Құрамдас бөліктері бар коллекциялық монетаның әрбір бөлігінің салмағы (грамм)</w:t>
            </w:r>
          </w:p>
        </w:tc>
        <w:tc>
          <w:tcPr>
            <w:tcW w:w="4869" w:type="dxa"/>
            <w:tcBorders>
              <w:top w:val="single" w:sz="4" w:space="0" w:color="auto"/>
              <w:left w:val="single" w:sz="4" w:space="0" w:color="auto"/>
              <w:bottom w:val="single" w:sz="4" w:space="0" w:color="auto"/>
              <w:right w:val="single" w:sz="4" w:space="0" w:color="auto"/>
            </w:tcBorders>
          </w:tcPr>
          <w:p w:rsidR="00C5307A" w:rsidRPr="00627593" w:rsidRDefault="00C5307A" w:rsidP="00C5307A">
            <w:pPr>
              <w:ind w:firstLine="709"/>
            </w:pPr>
          </w:p>
        </w:tc>
      </w:tr>
      <w:tr w:rsidR="00C5307A" w:rsidRPr="00627593" w:rsidTr="00DE0C70">
        <w:trPr>
          <w:jc w:val="center"/>
        </w:trPr>
        <w:tc>
          <w:tcPr>
            <w:tcW w:w="4660" w:type="dxa"/>
            <w:tcBorders>
              <w:top w:val="single" w:sz="4" w:space="0" w:color="auto"/>
              <w:left w:val="single" w:sz="4" w:space="0" w:color="auto"/>
              <w:bottom w:val="single" w:sz="4" w:space="0" w:color="auto"/>
              <w:right w:val="single" w:sz="4" w:space="0" w:color="auto"/>
            </w:tcBorders>
          </w:tcPr>
          <w:p w:rsidR="00C5307A" w:rsidRPr="00C5307A" w:rsidRDefault="00C5307A" w:rsidP="00C5307A">
            <w:pPr>
              <w:pStyle w:val="p"/>
              <w:rPr>
                <w:lang w:val="kk-KZ"/>
              </w:rPr>
            </w:pPr>
            <w:r w:rsidRPr="00C5307A">
              <w:rPr>
                <w:lang w:val="kk-KZ"/>
              </w:rPr>
              <w:t>Құрамдас бөліктері бар коллекциялық монетаның әрбір бөлігінің нақты салмағы (грамм)</w:t>
            </w:r>
          </w:p>
        </w:tc>
        <w:tc>
          <w:tcPr>
            <w:tcW w:w="4869" w:type="dxa"/>
            <w:tcBorders>
              <w:top w:val="single" w:sz="4" w:space="0" w:color="auto"/>
              <w:left w:val="single" w:sz="4" w:space="0" w:color="auto"/>
              <w:bottom w:val="single" w:sz="4" w:space="0" w:color="auto"/>
              <w:right w:val="single" w:sz="4" w:space="0" w:color="auto"/>
            </w:tcBorders>
          </w:tcPr>
          <w:p w:rsidR="00C5307A" w:rsidRPr="00627593" w:rsidRDefault="00C5307A" w:rsidP="00C5307A">
            <w:pPr>
              <w:ind w:firstLine="709"/>
            </w:pPr>
          </w:p>
        </w:tc>
      </w:tr>
      <w:tr w:rsidR="00C5307A" w:rsidRPr="00627593" w:rsidTr="00DE0C70">
        <w:trPr>
          <w:jc w:val="center"/>
        </w:trPr>
        <w:tc>
          <w:tcPr>
            <w:tcW w:w="4660" w:type="dxa"/>
            <w:tcBorders>
              <w:top w:val="single" w:sz="4" w:space="0" w:color="auto"/>
              <w:left w:val="single" w:sz="4" w:space="0" w:color="auto"/>
              <w:bottom w:val="single" w:sz="4" w:space="0" w:color="auto"/>
              <w:right w:val="single" w:sz="4" w:space="0" w:color="auto"/>
            </w:tcBorders>
          </w:tcPr>
          <w:p w:rsidR="00C5307A" w:rsidRPr="00C5307A" w:rsidRDefault="00C5307A" w:rsidP="00C5307A">
            <w:pPr>
              <w:pStyle w:val="p"/>
              <w:rPr>
                <w:lang w:val="kk-KZ"/>
              </w:rPr>
            </w:pPr>
            <w:r w:rsidRPr="00C5307A">
              <w:rPr>
                <w:lang w:val="kk-KZ"/>
              </w:rPr>
              <w:t>Құрамдас бөліктері бар коллекциялық монетаның әрбір бөлігінің бағалы металының түрі</w:t>
            </w:r>
          </w:p>
        </w:tc>
        <w:tc>
          <w:tcPr>
            <w:tcW w:w="4869" w:type="dxa"/>
            <w:tcBorders>
              <w:top w:val="single" w:sz="4" w:space="0" w:color="auto"/>
              <w:left w:val="single" w:sz="4" w:space="0" w:color="auto"/>
              <w:bottom w:val="single" w:sz="4" w:space="0" w:color="auto"/>
              <w:right w:val="single" w:sz="4" w:space="0" w:color="auto"/>
            </w:tcBorders>
          </w:tcPr>
          <w:p w:rsidR="00C5307A" w:rsidRPr="00627593" w:rsidRDefault="00C5307A" w:rsidP="00C5307A">
            <w:pPr>
              <w:ind w:firstLine="709"/>
            </w:pPr>
          </w:p>
        </w:tc>
      </w:tr>
      <w:tr w:rsidR="00C5307A" w:rsidRPr="00627593" w:rsidTr="00390722">
        <w:trPr>
          <w:jc w:val="center"/>
        </w:trPr>
        <w:tc>
          <w:tcPr>
            <w:tcW w:w="4660" w:type="dxa"/>
            <w:tcBorders>
              <w:top w:val="single" w:sz="4" w:space="0" w:color="auto"/>
              <w:left w:val="single" w:sz="4" w:space="0" w:color="auto"/>
              <w:bottom w:val="single" w:sz="4" w:space="0" w:color="auto"/>
              <w:right w:val="single" w:sz="4" w:space="0" w:color="auto"/>
            </w:tcBorders>
            <w:vAlign w:val="center"/>
          </w:tcPr>
          <w:p w:rsidR="00C5307A" w:rsidRPr="00C5307A" w:rsidRDefault="00C5307A" w:rsidP="00C5307A">
            <w:pPr>
              <w:rPr>
                <w:color w:val="000000"/>
                <w:lang w:val="kk-KZ"/>
              </w:rPr>
            </w:pPr>
            <w:r w:rsidRPr="00C5307A">
              <w:rPr>
                <w:lang w:val="kk-KZ"/>
              </w:rPr>
              <w:t>Құрамдас бөліктері бар коллекциялық монетаның әрбір бөлігінің бағалы металының сынамасы</w:t>
            </w:r>
          </w:p>
        </w:tc>
        <w:tc>
          <w:tcPr>
            <w:tcW w:w="4869" w:type="dxa"/>
            <w:tcBorders>
              <w:top w:val="single" w:sz="4" w:space="0" w:color="auto"/>
              <w:left w:val="single" w:sz="4" w:space="0" w:color="auto"/>
              <w:bottom w:val="single" w:sz="4" w:space="0" w:color="auto"/>
              <w:right w:val="single" w:sz="4" w:space="0" w:color="auto"/>
            </w:tcBorders>
          </w:tcPr>
          <w:p w:rsidR="00C5307A" w:rsidRPr="00627593" w:rsidRDefault="00C5307A" w:rsidP="00C5307A">
            <w:pPr>
              <w:ind w:firstLine="709"/>
            </w:pPr>
          </w:p>
        </w:tc>
      </w:tr>
      <w:tr w:rsidR="00C5307A" w:rsidRPr="00627593" w:rsidTr="00390722">
        <w:trPr>
          <w:jc w:val="center"/>
        </w:trPr>
        <w:tc>
          <w:tcPr>
            <w:tcW w:w="4660" w:type="dxa"/>
            <w:tcBorders>
              <w:top w:val="single" w:sz="4" w:space="0" w:color="auto"/>
              <w:left w:val="single" w:sz="4" w:space="0" w:color="auto"/>
              <w:bottom w:val="single" w:sz="4" w:space="0" w:color="auto"/>
              <w:right w:val="single" w:sz="4" w:space="0" w:color="auto"/>
            </w:tcBorders>
            <w:vAlign w:val="center"/>
          </w:tcPr>
          <w:p w:rsidR="00C5307A" w:rsidRPr="00C5307A" w:rsidRDefault="00C5307A" w:rsidP="00C5307A">
            <w:pPr>
              <w:rPr>
                <w:color w:val="000000"/>
                <w:lang w:val="kk-KZ"/>
              </w:rPr>
            </w:pPr>
            <w:r w:rsidRPr="00C5307A">
              <w:rPr>
                <w:lang w:val="kk-KZ"/>
              </w:rPr>
              <w:t>Құрамдас бөліктері бар коллекциялық монетаның әрбір бөлігінің химиялық таза бағалы металының салмағы (грамм)</w:t>
            </w:r>
          </w:p>
        </w:tc>
        <w:tc>
          <w:tcPr>
            <w:tcW w:w="4869" w:type="dxa"/>
            <w:tcBorders>
              <w:top w:val="single" w:sz="4" w:space="0" w:color="auto"/>
              <w:left w:val="single" w:sz="4" w:space="0" w:color="auto"/>
              <w:bottom w:val="single" w:sz="4" w:space="0" w:color="auto"/>
              <w:right w:val="single" w:sz="4" w:space="0" w:color="auto"/>
            </w:tcBorders>
          </w:tcPr>
          <w:p w:rsidR="00C5307A" w:rsidRPr="00627593" w:rsidRDefault="00C5307A" w:rsidP="00C5307A">
            <w:pPr>
              <w:ind w:firstLine="709"/>
            </w:pPr>
          </w:p>
        </w:tc>
      </w:tr>
      <w:tr w:rsidR="00C5307A" w:rsidRPr="00627593" w:rsidTr="00DE0C70">
        <w:trPr>
          <w:jc w:val="center"/>
        </w:trPr>
        <w:tc>
          <w:tcPr>
            <w:tcW w:w="9529" w:type="dxa"/>
            <w:gridSpan w:val="2"/>
            <w:tcBorders>
              <w:top w:val="single" w:sz="4" w:space="0" w:color="auto"/>
              <w:left w:val="single" w:sz="4" w:space="0" w:color="auto"/>
              <w:bottom w:val="single" w:sz="4" w:space="0" w:color="auto"/>
              <w:right w:val="single" w:sz="4" w:space="0" w:color="auto"/>
            </w:tcBorders>
          </w:tcPr>
          <w:p w:rsidR="00C5307A" w:rsidRPr="009F74D8" w:rsidRDefault="00C5307A" w:rsidP="00DE0C70">
            <w:pPr>
              <w:jc w:val="center"/>
              <w:rPr>
                <w:lang w:val="kk-KZ"/>
              </w:rPr>
            </w:pPr>
            <w:r>
              <w:rPr>
                <w:lang w:val="kk-KZ"/>
              </w:rPr>
              <w:t>Қорытынды</w:t>
            </w:r>
          </w:p>
        </w:tc>
      </w:tr>
      <w:tr w:rsidR="00C5307A" w:rsidRPr="00627593" w:rsidTr="00DE0C70">
        <w:trPr>
          <w:jc w:val="center"/>
        </w:trPr>
        <w:tc>
          <w:tcPr>
            <w:tcW w:w="9529" w:type="dxa"/>
            <w:gridSpan w:val="2"/>
            <w:tcBorders>
              <w:top w:val="single" w:sz="4" w:space="0" w:color="auto"/>
              <w:left w:val="single" w:sz="4" w:space="0" w:color="auto"/>
              <w:bottom w:val="single" w:sz="4" w:space="0" w:color="auto"/>
              <w:right w:val="single" w:sz="4" w:space="0" w:color="auto"/>
            </w:tcBorders>
          </w:tcPr>
          <w:p w:rsidR="00C5307A" w:rsidRPr="00627593" w:rsidRDefault="00C5307A" w:rsidP="00DE0C70">
            <w:pPr>
              <w:ind w:firstLine="709"/>
              <w:jc w:val="center"/>
            </w:pPr>
          </w:p>
        </w:tc>
      </w:tr>
    </w:tbl>
    <w:p w:rsidR="00C5307A" w:rsidRPr="00C5307A" w:rsidRDefault="00C5307A" w:rsidP="00C5307A">
      <w:pPr>
        <w:pStyle w:val="pj"/>
        <w:rPr>
          <w:lang w:val="kk-KZ"/>
        </w:rPr>
      </w:pPr>
      <w:r w:rsidRPr="00C5307A">
        <w:rPr>
          <w:rStyle w:val="s0"/>
          <w:sz w:val="24"/>
          <w:szCs w:val="24"/>
          <w:lang w:val="kk-KZ"/>
        </w:rPr>
        <w:t xml:space="preserve">«Құрамдас бөліктері бар коллекциялық монетаның атауы», «Құрамдас бөліктері бар коллекциялық монетаның салмағы (грамм)» және «Құрамдас бөліктері бар коллекциялық </w:t>
      </w:r>
      <w:r w:rsidRPr="00C5307A">
        <w:rPr>
          <w:rStyle w:val="s0"/>
          <w:sz w:val="24"/>
          <w:szCs w:val="24"/>
          <w:lang w:val="kk-KZ"/>
        </w:rPr>
        <w:lastRenderedPageBreak/>
        <w:t>монетаның әрбір бөлігінің салмағы (грамм)» жолдарында тиісті монетаны дайындау туралы шешім қабылданған Ұлттық Банк Басқармасының қаулысына сәйкес тұтасы монетаның атауы, салмағы және құрамдас бөліктері бар коллекциялық монетаның әрбір бөлігінің салмағы көрсетіледі.</w:t>
      </w:r>
    </w:p>
    <w:p w:rsidR="00C5307A" w:rsidRPr="00C5307A" w:rsidRDefault="00C5307A" w:rsidP="00C5307A">
      <w:pPr>
        <w:ind w:firstLine="709"/>
        <w:rPr>
          <w:lang w:val="kk-KZ"/>
        </w:rPr>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409"/>
        <w:gridCol w:w="2856"/>
      </w:tblGrid>
      <w:tr w:rsidR="00C5307A" w:rsidRPr="00627593" w:rsidTr="00DE0C70">
        <w:tc>
          <w:tcPr>
            <w:tcW w:w="4361" w:type="dxa"/>
            <w:tcBorders>
              <w:top w:val="nil"/>
              <w:left w:val="nil"/>
              <w:bottom w:val="nil"/>
              <w:right w:val="nil"/>
            </w:tcBorders>
            <w:shd w:val="clear" w:color="auto" w:fill="auto"/>
          </w:tcPr>
          <w:p w:rsidR="00C5307A" w:rsidRPr="00C5307A" w:rsidRDefault="00C5307A" w:rsidP="00DE0C70">
            <w:pPr>
              <w:pStyle w:val="21"/>
              <w:widowControl w:val="0"/>
              <w:jc w:val="left"/>
              <w:rPr>
                <w:bCs/>
                <w:sz w:val="24"/>
                <w:lang w:val="kk-KZ"/>
              </w:rPr>
            </w:pPr>
            <w:r>
              <w:rPr>
                <w:bCs/>
                <w:sz w:val="24"/>
                <w:lang w:val="kk-KZ"/>
              </w:rPr>
              <w:t xml:space="preserve">Сатып алынатын монетаға сараптама жүзеге асырған Ұлттық Банктің Орталығы қызметкерінің лауазымы </w:t>
            </w:r>
          </w:p>
          <w:p w:rsidR="00C5307A" w:rsidRPr="00627593" w:rsidRDefault="00C5307A" w:rsidP="00DE0C70">
            <w:pPr>
              <w:pStyle w:val="21"/>
              <w:widowControl w:val="0"/>
              <w:jc w:val="left"/>
              <w:rPr>
                <w:bCs/>
                <w:sz w:val="24"/>
              </w:rPr>
            </w:pPr>
            <w:r>
              <w:rPr>
                <w:bCs/>
                <w:sz w:val="24"/>
              </w:rPr>
              <w:t>_________________________________</w:t>
            </w:r>
          </w:p>
        </w:tc>
        <w:tc>
          <w:tcPr>
            <w:tcW w:w="2409" w:type="dxa"/>
            <w:tcBorders>
              <w:top w:val="nil"/>
              <w:left w:val="nil"/>
              <w:bottom w:val="nil"/>
              <w:right w:val="nil"/>
            </w:tcBorders>
            <w:shd w:val="clear" w:color="auto" w:fill="auto"/>
          </w:tcPr>
          <w:p w:rsidR="00C5307A" w:rsidRPr="00627593" w:rsidRDefault="00C5307A" w:rsidP="00DE0C70">
            <w:pPr>
              <w:pStyle w:val="21"/>
              <w:widowControl w:val="0"/>
              <w:jc w:val="center"/>
              <w:rPr>
                <w:bCs/>
                <w:sz w:val="24"/>
              </w:rPr>
            </w:pPr>
          </w:p>
          <w:p w:rsidR="00C5307A" w:rsidRDefault="00C5307A" w:rsidP="00DE0C70">
            <w:pPr>
              <w:pStyle w:val="21"/>
              <w:widowControl w:val="0"/>
              <w:jc w:val="center"/>
              <w:rPr>
                <w:bCs/>
                <w:sz w:val="24"/>
              </w:rPr>
            </w:pPr>
          </w:p>
          <w:p w:rsidR="00C5307A" w:rsidRDefault="00C5307A" w:rsidP="00DE0C70">
            <w:pPr>
              <w:pStyle w:val="21"/>
              <w:widowControl w:val="0"/>
              <w:jc w:val="center"/>
              <w:rPr>
                <w:bCs/>
                <w:sz w:val="24"/>
              </w:rPr>
            </w:pPr>
          </w:p>
          <w:p w:rsidR="00C5307A" w:rsidRPr="00627593" w:rsidRDefault="00C5307A" w:rsidP="00DE0C70">
            <w:pPr>
              <w:pStyle w:val="21"/>
              <w:widowControl w:val="0"/>
              <w:jc w:val="center"/>
              <w:rPr>
                <w:bCs/>
                <w:sz w:val="24"/>
              </w:rPr>
            </w:pPr>
            <w:r w:rsidRPr="00627593">
              <w:rPr>
                <w:bCs/>
                <w:sz w:val="24"/>
              </w:rPr>
              <w:t>_________________</w:t>
            </w:r>
          </w:p>
          <w:p w:rsidR="00C5307A" w:rsidRPr="00627593" w:rsidRDefault="00C5307A" w:rsidP="00DE0C70">
            <w:pPr>
              <w:pStyle w:val="21"/>
              <w:widowControl w:val="0"/>
              <w:jc w:val="center"/>
              <w:rPr>
                <w:bCs/>
                <w:sz w:val="24"/>
              </w:rPr>
            </w:pPr>
            <w:r w:rsidRPr="00627593">
              <w:rPr>
                <w:bCs/>
                <w:sz w:val="24"/>
              </w:rPr>
              <w:t>(</w:t>
            </w:r>
            <w:r>
              <w:rPr>
                <w:bCs/>
                <w:sz w:val="24"/>
                <w:lang w:val="kk-KZ"/>
              </w:rPr>
              <w:t>қолы</w:t>
            </w:r>
            <w:r w:rsidRPr="00627593">
              <w:rPr>
                <w:bCs/>
                <w:sz w:val="24"/>
              </w:rPr>
              <w:t>)</w:t>
            </w:r>
          </w:p>
        </w:tc>
        <w:tc>
          <w:tcPr>
            <w:tcW w:w="2856" w:type="dxa"/>
            <w:tcBorders>
              <w:top w:val="nil"/>
              <w:left w:val="nil"/>
              <w:bottom w:val="nil"/>
              <w:right w:val="nil"/>
            </w:tcBorders>
            <w:shd w:val="clear" w:color="auto" w:fill="auto"/>
          </w:tcPr>
          <w:p w:rsidR="00C5307A" w:rsidRPr="001809D2" w:rsidRDefault="00C5307A" w:rsidP="00DE0C70">
            <w:pPr>
              <w:pStyle w:val="21"/>
              <w:widowControl w:val="0"/>
              <w:jc w:val="center"/>
              <w:rPr>
                <w:bCs/>
                <w:sz w:val="24"/>
              </w:rPr>
            </w:pPr>
          </w:p>
          <w:p w:rsidR="00C5307A" w:rsidRPr="001809D2" w:rsidRDefault="00C5307A" w:rsidP="00DE0C70">
            <w:pPr>
              <w:pStyle w:val="21"/>
              <w:widowControl w:val="0"/>
              <w:jc w:val="center"/>
              <w:rPr>
                <w:bCs/>
                <w:sz w:val="24"/>
              </w:rPr>
            </w:pPr>
          </w:p>
          <w:p w:rsidR="00C5307A" w:rsidRDefault="00C5307A" w:rsidP="00DE0C70">
            <w:pPr>
              <w:pStyle w:val="21"/>
              <w:widowControl w:val="0"/>
              <w:jc w:val="center"/>
              <w:rPr>
                <w:bCs/>
                <w:sz w:val="24"/>
              </w:rPr>
            </w:pPr>
          </w:p>
          <w:p w:rsidR="00C5307A" w:rsidRPr="00627593" w:rsidRDefault="00C5307A" w:rsidP="00DE0C70">
            <w:pPr>
              <w:pStyle w:val="21"/>
              <w:widowControl w:val="0"/>
              <w:jc w:val="center"/>
              <w:rPr>
                <w:bCs/>
                <w:sz w:val="24"/>
              </w:rPr>
            </w:pPr>
            <w:r w:rsidRPr="00627593">
              <w:rPr>
                <w:bCs/>
                <w:sz w:val="24"/>
              </w:rPr>
              <w:t>______________________</w:t>
            </w:r>
          </w:p>
          <w:p w:rsidR="00C5307A" w:rsidRPr="001809D2" w:rsidRDefault="00C5307A" w:rsidP="00DE0C70">
            <w:pPr>
              <w:pStyle w:val="21"/>
              <w:widowControl w:val="0"/>
              <w:jc w:val="center"/>
              <w:rPr>
                <w:rStyle w:val="s0"/>
                <w:sz w:val="24"/>
                <w:szCs w:val="24"/>
              </w:rPr>
            </w:pPr>
            <w:r>
              <w:rPr>
                <w:rStyle w:val="s0"/>
                <w:sz w:val="24"/>
                <w:szCs w:val="24"/>
                <w:lang w:val="kk-KZ"/>
              </w:rPr>
              <w:t>тегі, аты, әкесінің аты</w:t>
            </w:r>
            <w:r w:rsidRPr="00627593">
              <w:rPr>
                <w:rStyle w:val="s0"/>
                <w:sz w:val="24"/>
                <w:szCs w:val="24"/>
              </w:rPr>
              <w:t xml:space="preserve"> </w:t>
            </w:r>
          </w:p>
          <w:p w:rsidR="00C5307A" w:rsidRPr="00627593" w:rsidRDefault="00C5307A" w:rsidP="00DE0C70">
            <w:pPr>
              <w:pStyle w:val="21"/>
              <w:widowControl w:val="0"/>
              <w:jc w:val="center"/>
              <w:rPr>
                <w:bCs/>
                <w:sz w:val="24"/>
              </w:rPr>
            </w:pPr>
            <w:r w:rsidRPr="00627593">
              <w:rPr>
                <w:bCs/>
                <w:sz w:val="24"/>
              </w:rPr>
              <w:t>(</w:t>
            </w:r>
            <w:r>
              <w:rPr>
                <w:bCs/>
                <w:sz w:val="24"/>
                <w:lang w:val="kk-KZ"/>
              </w:rPr>
              <w:t>ол бар болса</w:t>
            </w:r>
            <w:r w:rsidRPr="00627593">
              <w:rPr>
                <w:bCs/>
                <w:sz w:val="24"/>
              </w:rPr>
              <w:t>)</w:t>
            </w:r>
          </w:p>
        </w:tc>
      </w:tr>
      <w:tr w:rsidR="00C5307A" w:rsidRPr="00627593" w:rsidTr="00DE0C70">
        <w:tc>
          <w:tcPr>
            <w:tcW w:w="4361" w:type="dxa"/>
            <w:tcBorders>
              <w:top w:val="nil"/>
              <w:left w:val="nil"/>
              <w:bottom w:val="nil"/>
              <w:right w:val="nil"/>
            </w:tcBorders>
            <w:shd w:val="clear" w:color="auto" w:fill="auto"/>
          </w:tcPr>
          <w:p w:rsidR="00C5307A" w:rsidRDefault="00C5307A" w:rsidP="00DE0C70">
            <w:pPr>
              <w:pStyle w:val="21"/>
              <w:widowControl w:val="0"/>
              <w:jc w:val="left"/>
              <w:rPr>
                <w:bCs/>
                <w:sz w:val="24"/>
              </w:rPr>
            </w:pPr>
          </w:p>
          <w:p w:rsidR="00C5307A" w:rsidRDefault="00C5307A" w:rsidP="00DE0C70">
            <w:pPr>
              <w:pStyle w:val="21"/>
              <w:widowControl w:val="0"/>
              <w:jc w:val="left"/>
              <w:rPr>
                <w:bCs/>
                <w:sz w:val="24"/>
              </w:rPr>
            </w:pPr>
            <w:r>
              <w:rPr>
                <w:bCs/>
                <w:sz w:val="24"/>
                <w:lang w:val="kk-KZ"/>
              </w:rPr>
              <w:t xml:space="preserve">Сатып алынатын монетаға сараптама жүзеге асырған Ұлттық Банктің Орталығы қызметкерінің лауазымы </w:t>
            </w:r>
          </w:p>
          <w:p w:rsidR="00C5307A" w:rsidRPr="00627593" w:rsidRDefault="00C5307A" w:rsidP="00DE0C70">
            <w:pPr>
              <w:pStyle w:val="21"/>
              <w:widowControl w:val="0"/>
              <w:jc w:val="left"/>
              <w:rPr>
                <w:bCs/>
                <w:sz w:val="24"/>
              </w:rPr>
            </w:pPr>
            <w:r>
              <w:rPr>
                <w:bCs/>
                <w:sz w:val="24"/>
              </w:rPr>
              <w:t>_________________________________</w:t>
            </w:r>
          </w:p>
        </w:tc>
        <w:tc>
          <w:tcPr>
            <w:tcW w:w="2409" w:type="dxa"/>
            <w:tcBorders>
              <w:top w:val="nil"/>
              <w:left w:val="nil"/>
              <w:bottom w:val="nil"/>
              <w:right w:val="nil"/>
            </w:tcBorders>
            <w:shd w:val="clear" w:color="auto" w:fill="auto"/>
          </w:tcPr>
          <w:p w:rsidR="00C5307A" w:rsidRPr="00627593" w:rsidRDefault="00C5307A" w:rsidP="00DE0C70">
            <w:pPr>
              <w:pStyle w:val="21"/>
              <w:widowControl w:val="0"/>
              <w:jc w:val="center"/>
              <w:rPr>
                <w:bCs/>
                <w:sz w:val="24"/>
              </w:rPr>
            </w:pPr>
          </w:p>
          <w:p w:rsidR="00C5307A" w:rsidRPr="001809D2" w:rsidRDefault="00C5307A" w:rsidP="00DE0C70">
            <w:pPr>
              <w:pStyle w:val="21"/>
              <w:widowControl w:val="0"/>
              <w:jc w:val="center"/>
              <w:rPr>
                <w:bCs/>
                <w:sz w:val="24"/>
              </w:rPr>
            </w:pPr>
          </w:p>
          <w:p w:rsidR="00C5307A" w:rsidRPr="001809D2" w:rsidRDefault="00C5307A" w:rsidP="00DE0C70">
            <w:pPr>
              <w:pStyle w:val="21"/>
              <w:widowControl w:val="0"/>
              <w:jc w:val="center"/>
              <w:rPr>
                <w:bCs/>
                <w:sz w:val="24"/>
              </w:rPr>
            </w:pPr>
          </w:p>
          <w:p w:rsidR="00C5307A" w:rsidRDefault="00C5307A" w:rsidP="00DE0C70">
            <w:pPr>
              <w:pStyle w:val="21"/>
              <w:widowControl w:val="0"/>
              <w:jc w:val="center"/>
              <w:rPr>
                <w:bCs/>
                <w:sz w:val="24"/>
              </w:rPr>
            </w:pPr>
          </w:p>
          <w:p w:rsidR="00C5307A" w:rsidRPr="00627593" w:rsidRDefault="00C5307A" w:rsidP="00DE0C70">
            <w:pPr>
              <w:pStyle w:val="21"/>
              <w:widowControl w:val="0"/>
              <w:jc w:val="center"/>
              <w:rPr>
                <w:bCs/>
                <w:sz w:val="24"/>
              </w:rPr>
            </w:pPr>
            <w:r w:rsidRPr="00627593">
              <w:rPr>
                <w:bCs/>
                <w:sz w:val="24"/>
              </w:rPr>
              <w:t>_________________</w:t>
            </w:r>
          </w:p>
          <w:p w:rsidR="00C5307A" w:rsidRPr="00627593" w:rsidRDefault="00C5307A" w:rsidP="00DE0C70">
            <w:pPr>
              <w:pStyle w:val="21"/>
              <w:widowControl w:val="0"/>
              <w:jc w:val="center"/>
              <w:rPr>
                <w:bCs/>
                <w:sz w:val="24"/>
              </w:rPr>
            </w:pPr>
            <w:r w:rsidRPr="00627593">
              <w:rPr>
                <w:bCs/>
                <w:sz w:val="24"/>
              </w:rPr>
              <w:t>(</w:t>
            </w:r>
            <w:r>
              <w:rPr>
                <w:bCs/>
                <w:sz w:val="24"/>
                <w:lang w:val="kk-KZ"/>
              </w:rPr>
              <w:t>қолы</w:t>
            </w:r>
            <w:r w:rsidRPr="00627593">
              <w:rPr>
                <w:bCs/>
                <w:sz w:val="24"/>
              </w:rPr>
              <w:t>)</w:t>
            </w:r>
          </w:p>
        </w:tc>
        <w:tc>
          <w:tcPr>
            <w:tcW w:w="2856" w:type="dxa"/>
            <w:tcBorders>
              <w:top w:val="nil"/>
              <w:left w:val="nil"/>
              <w:bottom w:val="nil"/>
              <w:right w:val="nil"/>
            </w:tcBorders>
            <w:shd w:val="clear" w:color="auto" w:fill="auto"/>
          </w:tcPr>
          <w:p w:rsidR="00C5307A" w:rsidRPr="00627593" w:rsidRDefault="00C5307A" w:rsidP="00DE0C70">
            <w:pPr>
              <w:pStyle w:val="21"/>
              <w:widowControl w:val="0"/>
              <w:jc w:val="center"/>
              <w:rPr>
                <w:bCs/>
                <w:sz w:val="24"/>
              </w:rPr>
            </w:pPr>
          </w:p>
          <w:p w:rsidR="00C5307A" w:rsidRPr="00627593" w:rsidRDefault="00C5307A" w:rsidP="00DE0C70">
            <w:pPr>
              <w:pStyle w:val="21"/>
              <w:widowControl w:val="0"/>
              <w:jc w:val="center"/>
              <w:rPr>
                <w:bCs/>
                <w:sz w:val="24"/>
              </w:rPr>
            </w:pPr>
          </w:p>
          <w:p w:rsidR="00C5307A" w:rsidRPr="001809D2" w:rsidRDefault="00C5307A" w:rsidP="00DE0C70">
            <w:pPr>
              <w:pStyle w:val="21"/>
              <w:widowControl w:val="0"/>
              <w:jc w:val="center"/>
              <w:rPr>
                <w:bCs/>
                <w:sz w:val="24"/>
              </w:rPr>
            </w:pPr>
          </w:p>
          <w:p w:rsidR="00C5307A" w:rsidRDefault="00C5307A" w:rsidP="00DE0C70">
            <w:pPr>
              <w:pStyle w:val="21"/>
              <w:widowControl w:val="0"/>
              <w:jc w:val="center"/>
              <w:rPr>
                <w:bCs/>
                <w:sz w:val="24"/>
              </w:rPr>
            </w:pPr>
          </w:p>
          <w:p w:rsidR="00C5307A" w:rsidRPr="00627593" w:rsidRDefault="00C5307A" w:rsidP="00DE0C70">
            <w:pPr>
              <w:pStyle w:val="21"/>
              <w:widowControl w:val="0"/>
              <w:jc w:val="center"/>
              <w:rPr>
                <w:bCs/>
                <w:sz w:val="24"/>
              </w:rPr>
            </w:pPr>
            <w:r w:rsidRPr="00627593">
              <w:rPr>
                <w:bCs/>
                <w:sz w:val="24"/>
              </w:rPr>
              <w:t>_</w:t>
            </w:r>
            <w:r w:rsidRPr="001809D2">
              <w:rPr>
                <w:bCs/>
                <w:sz w:val="24"/>
              </w:rPr>
              <w:t>___</w:t>
            </w:r>
            <w:r w:rsidRPr="00627593">
              <w:rPr>
                <w:bCs/>
                <w:sz w:val="24"/>
              </w:rPr>
              <w:t>_________________</w:t>
            </w:r>
          </w:p>
          <w:p w:rsidR="00C5307A" w:rsidRPr="001809D2" w:rsidRDefault="00C5307A" w:rsidP="00DE0C70">
            <w:pPr>
              <w:pStyle w:val="21"/>
              <w:widowControl w:val="0"/>
              <w:jc w:val="center"/>
              <w:rPr>
                <w:rStyle w:val="s0"/>
                <w:sz w:val="24"/>
                <w:szCs w:val="24"/>
              </w:rPr>
            </w:pPr>
            <w:r>
              <w:rPr>
                <w:rStyle w:val="s0"/>
                <w:sz w:val="24"/>
                <w:szCs w:val="24"/>
                <w:lang w:val="kk-KZ"/>
              </w:rPr>
              <w:t>тегі, аты, әкесінің аты</w:t>
            </w:r>
            <w:r w:rsidRPr="00627593">
              <w:rPr>
                <w:rStyle w:val="s0"/>
                <w:sz w:val="24"/>
                <w:szCs w:val="24"/>
              </w:rPr>
              <w:t xml:space="preserve"> </w:t>
            </w:r>
          </w:p>
          <w:p w:rsidR="00C5307A" w:rsidRPr="00627593" w:rsidRDefault="00C5307A" w:rsidP="00DE0C70">
            <w:pPr>
              <w:pStyle w:val="21"/>
              <w:widowControl w:val="0"/>
              <w:jc w:val="center"/>
              <w:rPr>
                <w:bCs/>
                <w:sz w:val="24"/>
              </w:rPr>
            </w:pPr>
            <w:r w:rsidRPr="00627593">
              <w:rPr>
                <w:bCs/>
                <w:sz w:val="24"/>
              </w:rPr>
              <w:t>(</w:t>
            </w:r>
            <w:r>
              <w:rPr>
                <w:bCs/>
                <w:sz w:val="24"/>
                <w:lang w:val="kk-KZ"/>
              </w:rPr>
              <w:t>ол бар болса</w:t>
            </w:r>
            <w:r w:rsidRPr="00627593">
              <w:rPr>
                <w:bCs/>
                <w:sz w:val="24"/>
              </w:rPr>
              <w:t>)</w:t>
            </w:r>
          </w:p>
        </w:tc>
      </w:tr>
    </w:tbl>
    <w:p w:rsidR="00C5307A" w:rsidRPr="00627593" w:rsidRDefault="00C5307A" w:rsidP="00C5307A">
      <w:pPr>
        <w:ind w:firstLine="709"/>
        <w:jc w:val="center"/>
      </w:pPr>
    </w:p>
    <w:p w:rsidR="002464BC" w:rsidRDefault="002464BC" w:rsidP="00C5307A">
      <w:pPr>
        <w:pStyle w:val="3"/>
        <w:ind w:left="75" w:firstLine="0"/>
        <w:jc w:val="right"/>
        <w:rPr>
          <w:color w:val="auto"/>
          <w:sz w:val="24"/>
          <w:lang w:val="kk-KZ"/>
        </w:rPr>
      </w:pPr>
      <w:r>
        <w:rPr>
          <w:sz w:val="24"/>
        </w:rPr>
        <w:br w:type="page"/>
      </w:r>
      <w:r w:rsidRPr="008B5A2F">
        <w:rPr>
          <w:color w:val="auto"/>
          <w:sz w:val="24"/>
          <w:lang w:val="kk-KZ"/>
        </w:rPr>
        <w:lastRenderedPageBreak/>
        <w:t xml:space="preserve">Қазақстан Республикасы Ұлттық Банкiнiң </w:t>
      </w:r>
    </w:p>
    <w:p w:rsidR="002464BC" w:rsidRDefault="002464BC" w:rsidP="002464BC">
      <w:pPr>
        <w:pStyle w:val="3"/>
        <w:ind w:left="75" w:firstLine="0"/>
        <w:jc w:val="right"/>
        <w:rPr>
          <w:color w:val="auto"/>
          <w:sz w:val="24"/>
          <w:lang w:val="kk-KZ"/>
        </w:rPr>
      </w:pPr>
      <w:r w:rsidRPr="008B5A2F">
        <w:rPr>
          <w:color w:val="auto"/>
          <w:sz w:val="24"/>
          <w:lang w:val="kk-KZ"/>
        </w:rPr>
        <w:t>Қазақстан Республикасы ұлттық</w:t>
      </w:r>
      <w:r>
        <w:rPr>
          <w:color w:val="auto"/>
          <w:sz w:val="24"/>
          <w:lang w:val="kk-KZ"/>
        </w:rPr>
        <w:t xml:space="preserve"> </w:t>
      </w:r>
      <w:r w:rsidRPr="008B5A2F">
        <w:rPr>
          <w:color w:val="auto"/>
          <w:sz w:val="24"/>
          <w:lang w:val="kk-KZ"/>
        </w:rPr>
        <w:t xml:space="preserve">валютасының </w:t>
      </w:r>
    </w:p>
    <w:p w:rsidR="002464BC" w:rsidRDefault="002464BC" w:rsidP="002464BC">
      <w:pPr>
        <w:pStyle w:val="3"/>
        <w:ind w:left="75" w:firstLine="0"/>
        <w:jc w:val="right"/>
        <w:rPr>
          <w:color w:val="auto"/>
          <w:sz w:val="24"/>
          <w:lang w:val="kk-KZ"/>
        </w:rPr>
      </w:pPr>
      <w:r w:rsidRPr="008B5A2F">
        <w:rPr>
          <w:color w:val="auto"/>
          <w:sz w:val="24"/>
          <w:lang w:val="kk-KZ"/>
        </w:rPr>
        <w:t xml:space="preserve">банкноттары мен монеталарын сату және </w:t>
      </w:r>
    </w:p>
    <w:p w:rsidR="002464BC" w:rsidRDefault="002464BC" w:rsidP="002464BC">
      <w:pPr>
        <w:pStyle w:val="3"/>
        <w:ind w:left="75" w:firstLine="0"/>
        <w:jc w:val="right"/>
        <w:rPr>
          <w:color w:val="000000"/>
          <w:sz w:val="24"/>
          <w:lang w:val="kk-KZ"/>
        </w:rPr>
      </w:pPr>
      <w:r w:rsidRPr="008B5A2F">
        <w:rPr>
          <w:color w:val="auto"/>
          <w:sz w:val="24"/>
          <w:lang w:val="kk-KZ"/>
        </w:rPr>
        <w:t>сатып алу</w:t>
      </w:r>
      <w:r w:rsidRPr="008B5A2F">
        <w:rPr>
          <w:color w:val="000000"/>
          <w:sz w:val="24"/>
          <w:lang w:val="kk-KZ"/>
        </w:rPr>
        <w:t xml:space="preserve"> қағидалары</w:t>
      </w:r>
      <w:r>
        <w:rPr>
          <w:color w:val="000000"/>
          <w:sz w:val="24"/>
          <w:lang w:val="kk-KZ"/>
        </w:rPr>
        <w:t>на</w:t>
      </w:r>
    </w:p>
    <w:p w:rsidR="002464BC" w:rsidRPr="008B5A2F" w:rsidRDefault="002464BC" w:rsidP="002464BC">
      <w:pPr>
        <w:jc w:val="right"/>
        <w:rPr>
          <w:lang w:val="kk-KZ"/>
        </w:rPr>
      </w:pPr>
      <w:r>
        <w:rPr>
          <w:lang w:val="kk-KZ"/>
        </w:rPr>
        <w:t>5-қосымша</w:t>
      </w:r>
    </w:p>
    <w:p w:rsidR="002464BC" w:rsidRPr="002464BC" w:rsidRDefault="002464BC" w:rsidP="002464BC">
      <w:pPr>
        <w:pStyle w:val="a3"/>
        <w:widowControl w:val="0"/>
        <w:ind w:firstLine="720"/>
        <w:jc w:val="right"/>
        <w:rPr>
          <w:sz w:val="24"/>
          <w:szCs w:val="24"/>
          <w:lang w:val="kk-KZ"/>
        </w:rPr>
      </w:pPr>
    </w:p>
    <w:p w:rsidR="002464BC" w:rsidRPr="002464BC" w:rsidRDefault="002464BC" w:rsidP="002464BC">
      <w:pPr>
        <w:pStyle w:val="a3"/>
        <w:widowControl w:val="0"/>
        <w:ind w:firstLine="720"/>
        <w:jc w:val="right"/>
        <w:rPr>
          <w:sz w:val="24"/>
          <w:szCs w:val="24"/>
          <w:lang w:val="kk-KZ"/>
        </w:rPr>
      </w:pPr>
    </w:p>
    <w:p w:rsidR="002464BC" w:rsidRPr="001F6DBC" w:rsidRDefault="002464BC" w:rsidP="002464BC">
      <w:pPr>
        <w:pStyle w:val="a3"/>
        <w:widowControl w:val="0"/>
        <w:ind w:firstLine="720"/>
        <w:jc w:val="right"/>
        <w:rPr>
          <w:sz w:val="24"/>
          <w:szCs w:val="24"/>
          <w:lang w:val="kk-KZ"/>
        </w:rPr>
      </w:pPr>
      <w:r>
        <w:rPr>
          <w:sz w:val="24"/>
          <w:szCs w:val="24"/>
          <w:lang w:val="kk-KZ"/>
        </w:rPr>
        <w:t>Нысан</w:t>
      </w:r>
    </w:p>
    <w:p w:rsidR="002464BC" w:rsidRPr="002464BC" w:rsidRDefault="002464BC" w:rsidP="002464BC">
      <w:pPr>
        <w:pStyle w:val="a3"/>
        <w:widowControl w:val="0"/>
        <w:ind w:firstLine="720"/>
        <w:jc w:val="right"/>
        <w:rPr>
          <w:sz w:val="24"/>
          <w:szCs w:val="24"/>
          <w:lang w:val="kk-KZ"/>
        </w:rPr>
      </w:pPr>
    </w:p>
    <w:p w:rsidR="002464BC" w:rsidRPr="002464BC" w:rsidRDefault="002464BC" w:rsidP="002464BC">
      <w:pPr>
        <w:pStyle w:val="a3"/>
        <w:widowControl w:val="0"/>
        <w:ind w:firstLine="720"/>
        <w:jc w:val="right"/>
        <w:rPr>
          <w:sz w:val="24"/>
          <w:szCs w:val="24"/>
          <w:lang w:val="kk-KZ"/>
        </w:rPr>
      </w:pPr>
    </w:p>
    <w:p w:rsidR="002464BC" w:rsidRPr="002464BC" w:rsidRDefault="002464BC" w:rsidP="002464BC">
      <w:pPr>
        <w:widowControl w:val="0"/>
        <w:rPr>
          <w:lang w:val="kk-KZ"/>
        </w:rPr>
      </w:pPr>
      <w:r w:rsidRPr="002464BC">
        <w:rPr>
          <w:lang w:val="kk-KZ"/>
        </w:rPr>
        <w:t xml:space="preserve">20___ </w:t>
      </w:r>
      <w:r>
        <w:rPr>
          <w:bCs/>
          <w:lang w:val="kk-KZ"/>
        </w:rPr>
        <w:t>жылғы</w:t>
      </w:r>
      <w:r w:rsidRPr="002464BC">
        <w:rPr>
          <w:lang w:val="kk-KZ"/>
        </w:rPr>
        <w:t xml:space="preserve"> «___» ___________</w:t>
      </w:r>
      <w:r w:rsidR="005C1C64" w:rsidRPr="002464BC">
        <w:rPr>
          <w:bCs/>
          <w:vertAlign w:val="superscript"/>
          <w:lang w:val="kk-KZ"/>
        </w:rPr>
        <w:t>*</w:t>
      </w:r>
      <w:r w:rsidRPr="002464BC">
        <w:rPr>
          <w:lang w:val="kk-KZ"/>
        </w:rPr>
        <w:t xml:space="preserve"> </w:t>
      </w:r>
    </w:p>
    <w:p w:rsidR="002464BC" w:rsidRPr="002464BC" w:rsidRDefault="002464BC" w:rsidP="002464BC">
      <w:pPr>
        <w:pStyle w:val="a3"/>
        <w:widowControl w:val="0"/>
        <w:ind w:firstLine="720"/>
        <w:rPr>
          <w:sz w:val="24"/>
          <w:szCs w:val="24"/>
          <w:lang w:val="kk-KZ"/>
        </w:rPr>
      </w:pPr>
    </w:p>
    <w:p w:rsidR="002464BC" w:rsidRPr="002464BC" w:rsidRDefault="002464BC" w:rsidP="002464BC">
      <w:pPr>
        <w:pStyle w:val="a3"/>
        <w:widowControl w:val="0"/>
        <w:ind w:firstLine="720"/>
        <w:rPr>
          <w:sz w:val="24"/>
          <w:szCs w:val="24"/>
          <w:lang w:val="kk-KZ"/>
        </w:rPr>
      </w:pPr>
    </w:p>
    <w:p w:rsidR="002464BC" w:rsidRPr="002464BC" w:rsidRDefault="002464BC" w:rsidP="002464BC">
      <w:pPr>
        <w:pStyle w:val="a3"/>
        <w:widowControl w:val="0"/>
        <w:jc w:val="center"/>
        <w:rPr>
          <w:bCs/>
          <w:sz w:val="24"/>
          <w:szCs w:val="24"/>
          <w:lang w:val="kk-KZ"/>
        </w:rPr>
      </w:pPr>
      <w:r w:rsidRPr="002464BC">
        <w:rPr>
          <w:bCs/>
          <w:sz w:val="24"/>
          <w:szCs w:val="24"/>
          <w:lang w:val="kk-KZ"/>
        </w:rPr>
        <w:t xml:space="preserve">20____ </w:t>
      </w:r>
      <w:r>
        <w:rPr>
          <w:bCs/>
          <w:sz w:val="24"/>
          <w:szCs w:val="24"/>
          <w:lang w:val="kk-KZ"/>
        </w:rPr>
        <w:t>жылғы</w:t>
      </w:r>
      <w:r w:rsidRPr="002464BC">
        <w:rPr>
          <w:rFonts w:eastAsia="Calibri"/>
          <w:sz w:val="24"/>
          <w:szCs w:val="24"/>
          <w:lang w:val="kk-KZ" w:eastAsia="en-US"/>
        </w:rPr>
        <w:t xml:space="preserve"> «___» </w:t>
      </w:r>
      <w:r w:rsidRPr="002464BC">
        <w:rPr>
          <w:bCs/>
          <w:sz w:val="24"/>
          <w:szCs w:val="24"/>
          <w:lang w:val="kk-KZ"/>
        </w:rPr>
        <w:t>____________</w:t>
      </w:r>
    </w:p>
    <w:p w:rsidR="002464BC" w:rsidRPr="00B50C36" w:rsidRDefault="002464BC" w:rsidP="002464BC">
      <w:pPr>
        <w:pStyle w:val="a3"/>
        <w:widowControl w:val="0"/>
        <w:jc w:val="center"/>
        <w:rPr>
          <w:bCs/>
          <w:sz w:val="24"/>
          <w:szCs w:val="24"/>
          <w:lang w:val="kk-KZ"/>
        </w:rPr>
      </w:pPr>
      <w:r>
        <w:rPr>
          <w:bCs/>
          <w:sz w:val="24"/>
          <w:szCs w:val="24"/>
          <w:lang w:val="kk-KZ"/>
        </w:rPr>
        <w:t xml:space="preserve">Бағалы металдардан жасалған </w:t>
      </w:r>
    </w:p>
    <w:p w:rsidR="002464BC" w:rsidRPr="00A97ED3" w:rsidRDefault="002464BC" w:rsidP="002464BC">
      <w:pPr>
        <w:pStyle w:val="a3"/>
        <w:widowControl w:val="0"/>
        <w:jc w:val="center"/>
        <w:rPr>
          <w:bCs/>
          <w:sz w:val="24"/>
          <w:szCs w:val="24"/>
        </w:rPr>
      </w:pPr>
      <w:r>
        <w:rPr>
          <w:bCs/>
          <w:sz w:val="24"/>
          <w:szCs w:val="24"/>
          <w:lang w:val="kk-KZ"/>
        </w:rPr>
        <w:t>и</w:t>
      </w:r>
      <w:r w:rsidRPr="00A97ED3">
        <w:rPr>
          <w:bCs/>
          <w:sz w:val="24"/>
          <w:szCs w:val="24"/>
        </w:rPr>
        <w:t>нвестици</w:t>
      </w:r>
      <w:r>
        <w:rPr>
          <w:bCs/>
          <w:sz w:val="24"/>
          <w:szCs w:val="24"/>
          <w:lang w:val="kk-KZ"/>
        </w:rPr>
        <w:t>ялық және (немесе)</w:t>
      </w:r>
      <w:r w:rsidRPr="00A97ED3">
        <w:rPr>
          <w:bCs/>
          <w:sz w:val="24"/>
          <w:szCs w:val="24"/>
        </w:rPr>
        <w:t xml:space="preserve"> коллекци</w:t>
      </w:r>
      <w:r>
        <w:rPr>
          <w:bCs/>
          <w:sz w:val="24"/>
          <w:szCs w:val="24"/>
          <w:lang w:val="kk-KZ"/>
        </w:rPr>
        <w:t>ялық монеталарды сатып алу сомасының есебі</w:t>
      </w:r>
    </w:p>
    <w:p w:rsidR="002464BC" w:rsidRPr="00A97ED3" w:rsidRDefault="002464BC" w:rsidP="002464BC">
      <w:pPr>
        <w:pStyle w:val="a3"/>
        <w:widowControl w:val="0"/>
        <w:jc w:val="center"/>
        <w:rPr>
          <w:bCs/>
          <w:sz w:val="24"/>
          <w:szCs w:val="24"/>
        </w:rPr>
      </w:pPr>
      <w:r w:rsidRPr="00A97ED3">
        <w:rPr>
          <w:bCs/>
          <w:sz w:val="24"/>
          <w:szCs w:val="24"/>
        </w:rPr>
        <w:t>____________________________________________________________________</w:t>
      </w:r>
    </w:p>
    <w:p w:rsidR="002464BC" w:rsidRPr="00496062" w:rsidRDefault="002464BC" w:rsidP="002464BC">
      <w:pPr>
        <w:pStyle w:val="a3"/>
        <w:widowControl w:val="0"/>
        <w:jc w:val="center"/>
        <w:rPr>
          <w:bCs/>
          <w:sz w:val="24"/>
          <w:szCs w:val="24"/>
        </w:rPr>
      </w:pPr>
      <w:r w:rsidRPr="00496062">
        <w:rPr>
          <w:bCs/>
          <w:sz w:val="24"/>
          <w:szCs w:val="24"/>
        </w:rPr>
        <w:t>(</w:t>
      </w:r>
      <w:r>
        <w:rPr>
          <w:bCs/>
          <w:sz w:val="24"/>
          <w:szCs w:val="24"/>
          <w:lang w:val="kk-KZ"/>
        </w:rPr>
        <w:t>Ұлттық Банктің филиалының немесе Орталығының атауы</w:t>
      </w:r>
      <w:r w:rsidRPr="00496062">
        <w:rPr>
          <w:bCs/>
          <w:sz w:val="24"/>
          <w:szCs w:val="24"/>
        </w:rPr>
        <w:t>)</w:t>
      </w:r>
    </w:p>
    <w:p w:rsidR="002464BC" w:rsidRPr="00A97ED3" w:rsidRDefault="002464BC" w:rsidP="002464BC">
      <w:pPr>
        <w:pStyle w:val="a3"/>
        <w:widowControl w:val="0"/>
        <w:jc w:val="center"/>
        <w:rPr>
          <w:bCs/>
          <w:sz w:val="24"/>
          <w:szCs w:val="24"/>
        </w:rPr>
      </w:pPr>
      <w:r w:rsidRPr="00A97ED3">
        <w:rPr>
          <w:bCs/>
          <w:sz w:val="24"/>
          <w:szCs w:val="24"/>
        </w:rPr>
        <w:t>____________________________________________________________________</w:t>
      </w:r>
    </w:p>
    <w:p w:rsidR="002464BC" w:rsidRPr="00496062" w:rsidRDefault="002464BC" w:rsidP="002464BC">
      <w:pPr>
        <w:pStyle w:val="a3"/>
        <w:widowControl w:val="0"/>
        <w:jc w:val="center"/>
        <w:rPr>
          <w:bCs/>
          <w:sz w:val="24"/>
          <w:szCs w:val="24"/>
        </w:rPr>
      </w:pPr>
      <w:r w:rsidRPr="00496062">
        <w:rPr>
          <w:bCs/>
          <w:sz w:val="24"/>
          <w:szCs w:val="24"/>
        </w:rPr>
        <w:t>(</w:t>
      </w:r>
      <w:r>
        <w:rPr>
          <w:bCs/>
          <w:sz w:val="24"/>
          <w:szCs w:val="24"/>
          <w:lang w:val="kk-KZ"/>
        </w:rPr>
        <w:t>инвестициялық немесе коллекциялық монетаны тапсырған жеке тұлғаның тегі, аты, әкесінің аты не заңды тұлғаның атауы және оның өкілінің тегі, аты, әкесінің аты (ол бар болса))</w:t>
      </w:r>
    </w:p>
    <w:p w:rsidR="002464BC" w:rsidRPr="00496062" w:rsidRDefault="002464BC" w:rsidP="002464BC">
      <w:pPr>
        <w:pStyle w:val="a3"/>
        <w:widowControl w:val="0"/>
        <w:jc w:val="center"/>
        <w:rPr>
          <w:rFonts w:eastAsia="Calibri"/>
          <w:sz w:val="24"/>
          <w:szCs w:val="24"/>
          <w:lang w:eastAsia="en-US"/>
        </w:rPr>
      </w:pPr>
    </w:p>
    <w:tbl>
      <w:tblPr>
        <w:tblpPr w:leftFromText="180" w:rightFromText="180" w:vertAnchor="text" w:horzAnchor="margin" w:tblpY="19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1134"/>
        <w:gridCol w:w="2694"/>
        <w:gridCol w:w="1559"/>
      </w:tblGrid>
      <w:tr w:rsidR="002464BC" w:rsidRPr="00496062" w:rsidTr="00EB2506">
        <w:trPr>
          <w:cantSplit/>
          <w:trHeight w:val="1131"/>
        </w:trPr>
        <w:tc>
          <w:tcPr>
            <w:tcW w:w="959" w:type="dxa"/>
            <w:vAlign w:val="center"/>
          </w:tcPr>
          <w:p w:rsidR="002464BC" w:rsidRPr="00627593" w:rsidRDefault="002464BC" w:rsidP="00EB2506">
            <w:pPr>
              <w:widowControl w:val="0"/>
              <w:ind w:left="17" w:right="-51"/>
              <w:jc w:val="center"/>
              <w:rPr>
                <w:sz w:val="20"/>
                <w:szCs w:val="20"/>
              </w:rPr>
            </w:pPr>
            <w:r w:rsidRPr="00627593">
              <w:rPr>
                <w:sz w:val="20"/>
                <w:szCs w:val="20"/>
              </w:rPr>
              <w:t>№</w:t>
            </w:r>
          </w:p>
        </w:tc>
        <w:tc>
          <w:tcPr>
            <w:tcW w:w="1559" w:type="dxa"/>
            <w:vAlign w:val="center"/>
          </w:tcPr>
          <w:p w:rsidR="002464BC" w:rsidRPr="00627593" w:rsidRDefault="002464BC" w:rsidP="00EB2506">
            <w:pPr>
              <w:widowControl w:val="0"/>
              <w:ind w:left="17" w:right="-51"/>
              <w:jc w:val="center"/>
              <w:rPr>
                <w:sz w:val="20"/>
                <w:szCs w:val="20"/>
              </w:rPr>
            </w:pPr>
            <w:r>
              <w:rPr>
                <w:sz w:val="20"/>
                <w:szCs w:val="20"/>
                <w:lang w:val="kk-KZ"/>
              </w:rPr>
              <w:t>Бағалы металдың түрі</w:t>
            </w:r>
          </w:p>
        </w:tc>
        <w:tc>
          <w:tcPr>
            <w:tcW w:w="2126" w:type="dxa"/>
            <w:vAlign w:val="center"/>
          </w:tcPr>
          <w:p w:rsidR="002464BC" w:rsidRPr="00627593" w:rsidRDefault="002464BC" w:rsidP="00EB2506">
            <w:pPr>
              <w:widowControl w:val="0"/>
              <w:ind w:left="17" w:right="-51"/>
              <w:jc w:val="center"/>
              <w:rPr>
                <w:sz w:val="20"/>
                <w:szCs w:val="20"/>
              </w:rPr>
            </w:pPr>
            <w:r>
              <w:rPr>
                <w:sz w:val="20"/>
                <w:szCs w:val="20"/>
                <w:lang w:val="kk-KZ"/>
              </w:rPr>
              <w:t>Монетаның атауы</w:t>
            </w:r>
            <w:r w:rsidRPr="00627593">
              <w:rPr>
                <w:sz w:val="20"/>
                <w:szCs w:val="20"/>
              </w:rPr>
              <w:t xml:space="preserve"> (инвестици</w:t>
            </w:r>
            <w:r>
              <w:rPr>
                <w:sz w:val="20"/>
                <w:szCs w:val="20"/>
                <w:lang w:val="kk-KZ"/>
              </w:rPr>
              <w:t>ялық</w:t>
            </w:r>
            <w:r w:rsidRPr="00627593">
              <w:rPr>
                <w:sz w:val="20"/>
                <w:szCs w:val="20"/>
              </w:rPr>
              <w:t>, коллекци</w:t>
            </w:r>
            <w:r>
              <w:rPr>
                <w:sz w:val="20"/>
                <w:szCs w:val="20"/>
                <w:lang w:val="kk-KZ"/>
              </w:rPr>
              <w:t>ялық</w:t>
            </w:r>
            <w:r w:rsidRPr="00627593">
              <w:rPr>
                <w:sz w:val="20"/>
                <w:szCs w:val="20"/>
              </w:rPr>
              <w:t>)</w:t>
            </w:r>
          </w:p>
        </w:tc>
        <w:tc>
          <w:tcPr>
            <w:tcW w:w="1134" w:type="dxa"/>
            <w:vAlign w:val="center"/>
          </w:tcPr>
          <w:p w:rsidR="002464BC" w:rsidRPr="001F6DBC" w:rsidRDefault="002464BC" w:rsidP="00EB2506">
            <w:pPr>
              <w:widowControl w:val="0"/>
              <w:ind w:left="17" w:right="-51"/>
              <w:jc w:val="center"/>
              <w:rPr>
                <w:sz w:val="20"/>
                <w:szCs w:val="20"/>
                <w:lang w:val="kk-KZ"/>
              </w:rPr>
            </w:pPr>
            <w:r w:rsidRPr="00627593">
              <w:rPr>
                <w:sz w:val="20"/>
                <w:szCs w:val="20"/>
              </w:rPr>
              <w:t>Номинал</w:t>
            </w:r>
            <w:r>
              <w:rPr>
                <w:sz w:val="20"/>
                <w:szCs w:val="20"/>
                <w:lang w:val="kk-KZ"/>
              </w:rPr>
              <w:t>ы</w:t>
            </w:r>
          </w:p>
        </w:tc>
        <w:tc>
          <w:tcPr>
            <w:tcW w:w="2694" w:type="dxa"/>
            <w:vAlign w:val="center"/>
          </w:tcPr>
          <w:p w:rsidR="002464BC" w:rsidRDefault="002464BC" w:rsidP="00EB2506">
            <w:pPr>
              <w:widowControl w:val="0"/>
              <w:ind w:left="17" w:right="-51"/>
              <w:jc w:val="center"/>
              <w:rPr>
                <w:sz w:val="20"/>
                <w:szCs w:val="20"/>
                <w:lang w:val="kk-KZ"/>
              </w:rPr>
            </w:pPr>
            <w:r>
              <w:rPr>
                <w:sz w:val="20"/>
                <w:szCs w:val="20"/>
                <w:lang w:val="kk-KZ"/>
              </w:rPr>
              <w:t xml:space="preserve">Химиялық таза бағалы металдың граммен салмағы (сараптама жасауға </w:t>
            </w:r>
          </w:p>
          <w:p w:rsidR="002464BC" w:rsidRPr="00627593" w:rsidRDefault="002464BC" w:rsidP="00EB2506">
            <w:pPr>
              <w:widowControl w:val="0"/>
              <w:ind w:left="17" w:right="-51"/>
              <w:jc w:val="center"/>
              <w:rPr>
                <w:sz w:val="20"/>
                <w:szCs w:val="20"/>
              </w:rPr>
            </w:pPr>
            <w:r>
              <w:rPr>
                <w:sz w:val="20"/>
                <w:szCs w:val="20"/>
                <w:lang w:val="kk-KZ"/>
              </w:rPr>
              <w:t>сәйкес</w:t>
            </w:r>
            <w:r w:rsidRPr="00627593">
              <w:rPr>
                <w:sz w:val="20"/>
                <w:szCs w:val="20"/>
              </w:rPr>
              <w:t>)</w:t>
            </w:r>
          </w:p>
        </w:tc>
        <w:tc>
          <w:tcPr>
            <w:tcW w:w="1559" w:type="dxa"/>
            <w:vAlign w:val="center"/>
          </w:tcPr>
          <w:p w:rsidR="002464BC" w:rsidRPr="00B50C36" w:rsidRDefault="002464BC" w:rsidP="00EB2506">
            <w:pPr>
              <w:widowControl w:val="0"/>
              <w:ind w:left="17"/>
              <w:jc w:val="center"/>
              <w:rPr>
                <w:sz w:val="20"/>
                <w:szCs w:val="20"/>
                <w:lang w:val="kk-KZ"/>
              </w:rPr>
            </w:pPr>
            <w:r w:rsidRPr="00627593">
              <w:rPr>
                <w:sz w:val="20"/>
                <w:szCs w:val="20"/>
              </w:rPr>
              <w:t xml:space="preserve"> 1 (</w:t>
            </w:r>
            <w:r>
              <w:rPr>
                <w:sz w:val="20"/>
                <w:szCs w:val="20"/>
                <w:lang w:val="kk-KZ"/>
              </w:rPr>
              <w:t>бір</w:t>
            </w:r>
            <w:r w:rsidRPr="00627593">
              <w:rPr>
                <w:sz w:val="20"/>
                <w:szCs w:val="20"/>
              </w:rPr>
              <w:t>) грамм</w:t>
            </w:r>
            <w:r>
              <w:rPr>
                <w:sz w:val="20"/>
                <w:szCs w:val="20"/>
                <w:lang w:val="kk-KZ"/>
              </w:rPr>
              <w:t xml:space="preserve"> үшін монетаның бағасы</w:t>
            </w:r>
          </w:p>
          <w:p w:rsidR="002464BC" w:rsidRPr="00627593" w:rsidRDefault="002464BC" w:rsidP="00EB2506">
            <w:pPr>
              <w:widowControl w:val="0"/>
              <w:ind w:left="17" w:right="-51"/>
              <w:jc w:val="center"/>
              <w:rPr>
                <w:sz w:val="20"/>
                <w:szCs w:val="20"/>
              </w:rPr>
            </w:pPr>
            <w:r w:rsidRPr="00627593">
              <w:rPr>
                <w:sz w:val="20"/>
                <w:szCs w:val="20"/>
              </w:rPr>
              <w:t>(те</w:t>
            </w:r>
            <w:r>
              <w:rPr>
                <w:sz w:val="20"/>
                <w:szCs w:val="20"/>
                <w:lang w:val="kk-KZ"/>
              </w:rPr>
              <w:t>ң</w:t>
            </w:r>
            <w:r w:rsidRPr="00627593">
              <w:rPr>
                <w:sz w:val="20"/>
                <w:szCs w:val="20"/>
              </w:rPr>
              <w:t>ге, тиын)</w:t>
            </w:r>
          </w:p>
        </w:tc>
      </w:tr>
      <w:tr w:rsidR="002464BC" w:rsidRPr="00496062" w:rsidTr="00EB2506">
        <w:trPr>
          <w:trHeight w:val="133"/>
        </w:trPr>
        <w:tc>
          <w:tcPr>
            <w:tcW w:w="959" w:type="dxa"/>
            <w:noWrap/>
            <w:vAlign w:val="bottom"/>
          </w:tcPr>
          <w:p w:rsidR="002464BC" w:rsidRPr="00627593" w:rsidRDefault="002464BC" w:rsidP="00EB2506">
            <w:pPr>
              <w:widowControl w:val="0"/>
              <w:jc w:val="center"/>
              <w:rPr>
                <w:sz w:val="20"/>
                <w:szCs w:val="20"/>
              </w:rPr>
            </w:pPr>
            <w:r w:rsidRPr="00627593">
              <w:rPr>
                <w:sz w:val="20"/>
                <w:szCs w:val="20"/>
              </w:rPr>
              <w:t>1</w:t>
            </w:r>
          </w:p>
        </w:tc>
        <w:tc>
          <w:tcPr>
            <w:tcW w:w="1559" w:type="dxa"/>
            <w:noWrap/>
            <w:vAlign w:val="bottom"/>
          </w:tcPr>
          <w:p w:rsidR="002464BC" w:rsidRPr="00627593" w:rsidRDefault="002464BC" w:rsidP="00EB2506">
            <w:pPr>
              <w:widowControl w:val="0"/>
              <w:jc w:val="center"/>
              <w:rPr>
                <w:bCs/>
                <w:sz w:val="20"/>
                <w:szCs w:val="20"/>
              </w:rPr>
            </w:pPr>
            <w:r w:rsidRPr="00627593">
              <w:rPr>
                <w:bCs/>
                <w:sz w:val="20"/>
                <w:szCs w:val="20"/>
              </w:rPr>
              <w:t>2</w:t>
            </w:r>
          </w:p>
        </w:tc>
        <w:tc>
          <w:tcPr>
            <w:tcW w:w="2126" w:type="dxa"/>
            <w:noWrap/>
            <w:vAlign w:val="bottom"/>
          </w:tcPr>
          <w:p w:rsidR="002464BC" w:rsidRPr="00627593" w:rsidRDefault="002464BC" w:rsidP="00EB2506">
            <w:pPr>
              <w:widowControl w:val="0"/>
              <w:jc w:val="center"/>
              <w:rPr>
                <w:sz w:val="20"/>
                <w:szCs w:val="20"/>
              </w:rPr>
            </w:pPr>
            <w:r w:rsidRPr="00627593">
              <w:rPr>
                <w:sz w:val="20"/>
                <w:szCs w:val="20"/>
              </w:rPr>
              <w:t>3</w:t>
            </w:r>
          </w:p>
        </w:tc>
        <w:tc>
          <w:tcPr>
            <w:tcW w:w="1134" w:type="dxa"/>
            <w:noWrap/>
            <w:vAlign w:val="bottom"/>
          </w:tcPr>
          <w:p w:rsidR="002464BC" w:rsidRPr="00627593" w:rsidRDefault="002464BC" w:rsidP="00EB2506">
            <w:pPr>
              <w:widowControl w:val="0"/>
              <w:jc w:val="center"/>
              <w:rPr>
                <w:bCs/>
                <w:sz w:val="20"/>
                <w:szCs w:val="20"/>
              </w:rPr>
            </w:pPr>
            <w:r w:rsidRPr="00627593">
              <w:rPr>
                <w:bCs/>
                <w:sz w:val="20"/>
                <w:szCs w:val="20"/>
              </w:rPr>
              <w:t>4</w:t>
            </w:r>
          </w:p>
        </w:tc>
        <w:tc>
          <w:tcPr>
            <w:tcW w:w="2694" w:type="dxa"/>
            <w:noWrap/>
            <w:vAlign w:val="bottom"/>
          </w:tcPr>
          <w:p w:rsidR="002464BC" w:rsidRPr="00627593" w:rsidRDefault="002464BC" w:rsidP="00EB2506">
            <w:pPr>
              <w:widowControl w:val="0"/>
              <w:jc w:val="center"/>
              <w:rPr>
                <w:sz w:val="20"/>
                <w:szCs w:val="20"/>
              </w:rPr>
            </w:pPr>
            <w:r w:rsidRPr="00627593">
              <w:rPr>
                <w:sz w:val="20"/>
                <w:szCs w:val="20"/>
              </w:rPr>
              <w:t>5</w:t>
            </w:r>
          </w:p>
        </w:tc>
        <w:tc>
          <w:tcPr>
            <w:tcW w:w="1559" w:type="dxa"/>
          </w:tcPr>
          <w:p w:rsidR="002464BC" w:rsidRPr="00627593" w:rsidRDefault="002464BC" w:rsidP="00EB2506">
            <w:pPr>
              <w:widowControl w:val="0"/>
              <w:jc w:val="center"/>
              <w:outlineLvl w:val="8"/>
              <w:rPr>
                <w:sz w:val="20"/>
                <w:szCs w:val="20"/>
              </w:rPr>
            </w:pPr>
            <w:r w:rsidRPr="00627593">
              <w:rPr>
                <w:sz w:val="20"/>
                <w:szCs w:val="20"/>
              </w:rPr>
              <w:t>6</w:t>
            </w:r>
          </w:p>
        </w:tc>
      </w:tr>
      <w:tr w:rsidR="002464BC" w:rsidRPr="00496062" w:rsidTr="00EB2506">
        <w:trPr>
          <w:trHeight w:val="320"/>
        </w:trPr>
        <w:tc>
          <w:tcPr>
            <w:tcW w:w="959" w:type="dxa"/>
            <w:noWrap/>
            <w:vAlign w:val="bottom"/>
          </w:tcPr>
          <w:p w:rsidR="002464BC" w:rsidRPr="00627593" w:rsidRDefault="002464BC" w:rsidP="00EB2506">
            <w:pPr>
              <w:widowControl w:val="0"/>
              <w:ind w:left="-77" w:firstLine="77"/>
              <w:jc w:val="center"/>
              <w:rPr>
                <w:sz w:val="20"/>
                <w:szCs w:val="20"/>
              </w:rPr>
            </w:pPr>
          </w:p>
        </w:tc>
        <w:tc>
          <w:tcPr>
            <w:tcW w:w="1559" w:type="dxa"/>
            <w:noWrap/>
            <w:vAlign w:val="bottom"/>
          </w:tcPr>
          <w:p w:rsidR="002464BC" w:rsidRPr="00627593" w:rsidRDefault="002464BC" w:rsidP="00EB2506">
            <w:pPr>
              <w:widowControl w:val="0"/>
              <w:ind w:left="-77" w:firstLine="77"/>
              <w:jc w:val="center"/>
              <w:rPr>
                <w:b/>
                <w:bCs/>
                <w:sz w:val="20"/>
                <w:szCs w:val="20"/>
              </w:rPr>
            </w:pPr>
          </w:p>
        </w:tc>
        <w:tc>
          <w:tcPr>
            <w:tcW w:w="2126" w:type="dxa"/>
            <w:noWrap/>
            <w:vAlign w:val="bottom"/>
          </w:tcPr>
          <w:p w:rsidR="002464BC" w:rsidRPr="00627593" w:rsidRDefault="002464BC" w:rsidP="00EB2506">
            <w:pPr>
              <w:widowControl w:val="0"/>
              <w:ind w:left="-77" w:firstLine="77"/>
              <w:jc w:val="center"/>
              <w:rPr>
                <w:sz w:val="20"/>
                <w:szCs w:val="20"/>
              </w:rPr>
            </w:pPr>
          </w:p>
        </w:tc>
        <w:tc>
          <w:tcPr>
            <w:tcW w:w="1134" w:type="dxa"/>
            <w:noWrap/>
            <w:vAlign w:val="bottom"/>
          </w:tcPr>
          <w:p w:rsidR="002464BC" w:rsidRPr="00627593" w:rsidRDefault="002464BC" w:rsidP="00EB2506">
            <w:pPr>
              <w:widowControl w:val="0"/>
              <w:ind w:left="-77" w:firstLine="77"/>
              <w:rPr>
                <w:b/>
                <w:bCs/>
                <w:sz w:val="20"/>
                <w:szCs w:val="20"/>
              </w:rPr>
            </w:pPr>
          </w:p>
        </w:tc>
        <w:tc>
          <w:tcPr>
            <w:tcW w:w="2694" w:type="dxa"/>
            <w:noWrap/>
            <w:vAlign w:val="bottom"/>
          </w:tcPr>
          <w:p w:rsidR="002464BC" w:rsidRPr="00627593" w:rsidRDefault="002464BC" w:rsidP="00EB2506">
            <w:pPr>
              <w:widowControl w:val="0"/>
              <w:ind w:left="-77" w:firstLine="77"/>
              <w:jc w:val="center"/>
              <w:rPr>
                <w:sz w:val="20"/>
                <w:szCs w:val="20"/>
              </w:rPr>
            </w:pPr>
          </w:p>
        </w:tc>
        <w:tc>
          <w:tcPr>
            <w:tcW w:w="1559" w:type="dxa"/>
          </w:tcPr>
          <w:p w:rsidR="002464BC" w:rsidRPr="00627593" w:rsidRDefault="002464BC" w:rsidP="00EB2506">
            <w:pPr>
              <w:widowControl w:val="0"/>
              <w:ind w:left="-77" w:firstLine="77"/>
              <w:jc w:val="center"/>
              <w:rPr>
                <w:sz w:val="20"/>
                <w:szCs w:val="20"/>
              </w:rPr>
            </w:pPr>
            <w:r w:rsidRPr="00627593">
              <w:rPr>
                <w:sz w:val="20"/>
                <w:szCs w:val="20"/>
              </w:rPr>
              <w:t>7*8/31,1034768</w:t>
            </w:r>
          </w:p>
        </w:tc>
      </w:tr>
      <w:tr w:rsidR="002464BC" w:rsidRPr="00496062" w:rsidTr="00EB2506">
        <w:trPr>
          <w:trHeight w:val="320"/>
        </w:trPr>
        <w:tc>
          <w:tcPr>
            <w:tcW w:w="959" w:type="dxa"/>
            <w:noWrap/>
            <w:vAlign w:val="bottom"/>
          </w:tcPr>
          <w:p w:rsidR="002464BC" w:rsidRPr="00627593" w:rsidRDefault="002464BC" w:rsidP="00EB2506">
            <w:pPr>
              <w:widowControl w:val="0"/>
              <w:ind w:left="-77" w:firstLine="77"/>
              <w:jc w:val="center"/>
              <w:rPr>
                <w:sz w:val="20"/>
                <w:szCs w:val="20"/>
              </w:rPr>
            </w:pPr>
          </w:p>
        </w:tc>
        <w:tc>
          <w:tcPr>
            <w:tcW w:w="1559" w:type="dxa"/>
            <w:noWrap/>
            <w:vAlign w:val="bottom"/>
          </w:tcPr>
          <w:p w:rsidR="002464BC" w:rsidRPr="00627593" w:rsidRDefault="002464BC" w:rsidP="00EB2506">
            <w:pPr>
              <w:widowControl w:val="0"/>
              <w:ind w:left="-77" w:firstLine="77"/>
              <w:jc w:val="center"/>
              <w:rPr>
                <w:b/>
                <w:bCs/>
                <w:sz w:val="20"/>
                <w:szCs w:val="20"/>
              </w:rPr>
            </w:pPr>
          </w:p>
        </w:tc>
        <w:tc>
          <w:tcPr>
            <w:tcW w:w="2126" w:type="dxa"/>
            <w:noWrap/>
            <w:vAlign w:val="bottom"/>
          </w:tcPr>
          <w:p w:rsidR="002464BC" w:rsidRPr="00627593" w:rsidRDefault="002464BC" w:rsidP="00EB2506">
            <w:pPr>
              <w:widowControl w:val="0"/>
              <w:ind w:left="-77" w:firstLine="77"/>
              <w:jc w:val="center"/>
              <w:rPr>
                <w:sz w:val="20"/>
                <w:szCs w:val="20"/>
              </w:rPr>
            </w:pPr>
          </w:p>
        </w:tc>
        <w:tc>
          <w:tcPr>
            <w:tcW w:w="1134" w:type="dxa"/>
            <w:noWrap/>
            <w:vAlign w:val="bottom"/>
          </w:tcPr>
          <w:p w:rsidR="002464BC" w:rsidRPr="00627593" w:rsidRDefault="002464BC" w:rsidP="00EB2506">
            <w:pPr>
              <w:widowControl w:val="0"/>
              <w:ind w:left="-77" w:firstLine="77"/>
              <w:rPr>
                <w:b/>
                <w:bCs/>
                <w:sz w:val="20"/>
                <w:szCs w:val="20"/>
              </w:rPr>
            </w:pPr>
          </w:p>
        </w:tc>
        <w:tc>
          <w:tcPr>
            <w:tcW w:w="2694" w:type="dxa"/>
            <w:noWrap/>
            <w:vAlign w:val="bottom"/>
          </w:tcPr>
          <w:p w:rsidR="002464BC" w:rsidRPr="00627593" w:rsidRDefault="002464BC" w:rsidP="00EB2506">
            <w:pPr>
              <w:widowControl w:val="0"/>
              <w:ind w:left="-77" w:firstLine="77"/>
              <w:jc w:val="center"/>
              <w:rPr>
                <w:sz w:val="20"/>
                <w:szCs w:val="20"/>
              </w:rPr>
            </w:pPr>
          </w:p>
        </w:tc>
        <w:tc>
          <w:tcPr>
            <w:tcW w:w="1559" w:type="dxa"/>
          </w:tcPr>
          <w:p w:rsidR="002464BC" w:rsidRPr="00627593" w:rsidRDefault="002464BC" w:rsidP="00EB2506">
            <w:pPr>
              <w:widowControl w:val="0"/>
              <w:ind w:left="-77" w:firstLine="77"/>
              <w:jc w:val="center"/>
              <w:rPr>
                <w:sz w:val="20"/>
                <w:szCs w:val="20"/>
              </w:rPr>
            </w:pPr>
          </w:p>
        </w:tc>
      </w:tr>
      <w:tr w:rsidR="002464BC" w:rsidRPr="00496062" w:rsidTr="00EB2506">
        <w:trPr>
          <w:cantSplit/>
          <w:trHeight w:val="409"/>
        </w:trPr>
        <w:tc>
          <w:tcPr>
            <w:tcW w:w="959" w:type="dxa"/>
            <w:noWrap/>
            <w:vAlign w:val="bottom"/>
          </w:tcPr>
          <w:p w:rsidR="002464BC" w:rsidRPr="00CA2DFC" w:rsidRDefault="002464BC" w:rsidP="00EB2506">
            <w:pPr>
              <w:widowControl w:val="0"/>
              <w:ind w:left="15" w:right="-51"/>
              <w:jc w:val="center"/>
              <w:rPr>
                <w:sz w:val="20"/>
                <w:szCs w:val="20"/>
              </w:rPr>
            </w:pPr>
            <w:r>
              <w:rPr>
                <w:sz w:val="20"/>
                <w:szCs w:val="20"/>
                <w:lang w:val="kk-KZ"/>
              </w:rPr>
              <w:t>Жиынтығы</w:t>
            </w:r>
            <w:r w:rsidRPr="00CA2DFC">
              <w:rPr>
                <w:sz w:val="20"/>
                <w:szCs w:val="20"/>
              </w:rPr>
              <w:t>:</w:t>
            </w:r>
          </w:p>
        </w:tc>
        <w:tc>
          <w:tcPr>
            <w:tcW w:w="1559" w:type="dxa"/>
            <w:noWrap/>
            <w:vAlign w:val="bottom"/>
          </w:tcPr>
          <w:p w:rsidR="002464BC" w:rsidRPr="00CA2DFC" w:rsidRDefault="002464BC" w:rsidP="00EB2506">
            <w:pPr>
              <w:widowControl w:val="0"/>
              <w:rPr>
                <w:bCs/>
                <w:sz w:val="20"/>
                <w:szCs w:val="20"/>
              </w:rPr>
            </w:pPr>
          </w:p>
        </w:tc>
        <w:tc>
          <w:tcPr>
            <w:tcW w:w="2126" w:type="dxa"/>
            <w:noWrap/>
            <w:vAlign w:val="bottom"/>
          </w:tcPr>
          <w:p w:rsidR="002464BC" w:rsidRPr="00627593" w:rsidRDefault="002464BC" w:rsidP="00EB2506">
            <w:pPr>
              <w:widowControl w:val="0"/>
              <w:jc w:val="center"/>
              <w:rPr>
                <w:sz w:val="20"/>
                <w:szCs w:val="20"/>
              </w:rPr>
            </w:pPr>
          </w:p>
        </w:tc>
        <w:tc>
          <w:tcPr>
            <w:tcW w:w="1134" w:type="dxa"/>
            <w:noWrap/>
            <w:vAlign w:val="bottom"/>
          </w:tcPr>
          <w:p w:rsidR="002464BC" w:rsidRPr="00627593" w:rsidRDefault="002464BC" w:rsidP="00EB2506">
            <w:pPr>
              <w:widowControl w:val="0"/>
              <w:rPr>
                <w:b/>
                <w:bCs/>
                <w:sz w:val="20"/>
                <w:szCs w:val="20"/>
              </w:rPr>
            </w:pPr>
          </w:p>
        </w:tc>
        <w:tc>
          <w:tcPr>
            <w:tcW w:w="2694" w:type="dxa"/>
            <w:noWrap/>
            <w:vAlign w:val="bottom"/>
          </w:tcPr>
          <w:p w:rsidR="002464BC" w:rsidRPr="00627593" w:rsidRDefault="002464BC" w:rsidP="00EB2506">
            <w:pPr>
              <w:widowControl w:val="0"/>
              <w:jc w:val="center"/>
              <w:rPr>
                <w:sz w:val="20"/>
                <w:szCs w:val="20"/>
              </w:rPr>
            </w:pPr>
          </w:p>
        </w:tc>
        <w:tc>
          <w:tcPr>
            <w:tcW w:w="1559" w:type="dxa"/>
          </w:tcPr>
          <w:p w:rsidR="002464BC" w:rsidRPr="00627593" w:rsidRDefault="002464BC" w:rsidP="00EB2506">
            <w:pPr>
              <w:widowControl w:val="0"/>
              <w:jc w:val="center"/>
              <w:rPr>
                <w:sz w:val="20"/>
                <w:szCs w:val="20"/>
              </w:rPr>
            </w:pPr>
          </w:p>
        </w:tc>
      </w:tr>
      <w:tr w:rsidR="002464BC" w:rsidRPr="00496062" w:rsidTr="00EB2506">
        <w:trPr>
          <w:cantSplit/>
          <w:trHeight w:val="400"/>
        </w:trPr>
        <w:tc>
          <w:tcPr>
            <w:tcW w:w="959" w:type="dxa"/>
            <w:noWrap/>
            <w:vAlign w:val="bottom"/>
          </w:tcPr>
          <w:p w:rsidR="002464BC" w:rsidRPr="00CA2DFC" w:rsidRDefault="002464BC" w:rsidP="004A7B21">
            <w:pPr>
              <w:widowControl w:val="0"/>
              <w:ind w:left="15" w:right="-108"/>
              <w:jc w:val="center"/>
              <w:rPr>
                <w:sz w:val="20"/>
                <w:szCs w:val="20"/>
              </w:rPr>
            </w:pPr>
            <w:r>
              <w:rPr>
                <w:sz w:val="20"/>
                <w:szCs w:val="20"/>
                <w:lang w:val="kk-KZ"/>
              </w:rPr>
              <w:t>Барлығы</w:t>
            </w:r>
            <w:r w:rsidRPr="00CA2DFC">
              <w:rPr>
                <w:sz w:val="20"/>
                <w:szCs w:val="20"/>
              </w:rPr>
              <w:t>:</w:t>
            </w:r>
          </w:p>
        </w:tc>
        <w:tc>
          <w:tcPr>
            <w:tcW w:w="1559" w:type="dxa"/>
            <w:noWrap/>
            <w:vAlign w:val="bottom"/>
          </w:tcPr>
          <w:p w:rsidR="002464BC" w:rsidRPr="00CA2DFC" w:rsidRDefault="002464BC" w:rsidP="00EB2506">
            <w:pPr>
              <w:widowControl w:val="0"/>
              <w:rPr>
                <w:bCs/>
                <w:sz w:val="20"/>
                <w:szCs w:val="20"/>
              </w:rPr>
            </w:pPr>
          </w:p>
        </w:tc>
        <w:tc>
          <w:tcPr>
            <w:tcW w:w="2126" w:type="dxa"/>
            <w:noWrap/>
            <w:vAlign w:val="bottom"/>
          </w:tcPr>
          <w:p w:rsidR="002464BC" w:rsidRPr="00627593" w:rsidRDefault="002464BC" w:rsidP="00EB2506">
            <w:pPr>
              <w:widowControl w:val="0"/>
              <w:jc w:val="center"/>
              <w:rPr>
                <w:sz w:val="20"/>
                <w:szCs w:val="20"/>
              </w:rPr>
            </w:pPr>
          </w:p>
        </w:tc>
        <w:tc>
          <w:tcPr>
            <w:tcW w:w="1134" w:type="dxa"/>
            <w:noWrap/>
            <w:vAlign w:val="bottom"/>
          </w:tcPr>
          <w:p w:rsidR="002464BC" w:rsidRPr="00627593" w:rsidRDefault="002464BC" w:rsidP="00EB2506">
            <w:pPr>
              <w:widowControl w:val="0"/>
              <w:rPr>
                <w:b/>
                <w:bCs/>
                <w:sz w:val="20"/>
                <w:szCs w:val="20"/>
                <w:lang w:val="en-US"/>
              </w:rPr>
            </w:pPr>
          </w:p>
        </w:tc>
        <w:tc>
          <w:tcPr>
            <w:tcW w:w="2694" w:type="dxa"/>
            <w:noWrap/>
            <w:vAlign w:val="bottom"/>
          </w:tcPr>
          <w:p w:rsidR="002464BC" w:rsidRPr="00627593" w:rsidRDefault="002464BC" w:rsidP="00EB2506">
            <w:pPr>
              <w:widowControl w:val="0"/>
              <w:jc w:val="center"/>
              <w:rPr>
                <w:sz w:val="20"/>
                <w:szCs w:val="20"/>
              </w:rPr>
            </w:pPr>
          </w:p>
        </w:tc>
        <w:tc>
          <w:tcPr>
            <w:tcW w:w="1559" w:type="dxa"/>
          </w:tcPr>
          <w:p w:rsidR="002464BC" w:rsidRPr="00627593" w:rsidRDefault="002464BC" w:rsidP="00EB2506">
            <w:pPr>
              <w:widowControl w:val="0"/>
              <w:jc w:val="center"/>
              <w:rPr>
                <w:sz w:val="20"/>
                <w:szCs w:val="20"/>
              </w:rPr>
            </w:pPr>
          </w:p>
        </w:tc>
      </w:tr>
    </w:tbl>
    <w:p w:rsidR="002464BC" w:rsidRDefault="002464BC" w:rsidP="002464BC">
      <w:pPr>
        <w:pStyle w:val="a3"/>
        <w:widowControl w:val="0"/>
        <w:jc w:val="center"/>
        <w:rPr>
          <w:bCs/>
          <w:sz w:val="24"/>
          <w:szCs w:val="24"/>
        </w:rPr>
      </w:pPr>
    </w:p>
    <w:tbl>
      <w:tblPr>
        <w:tblpPr w:leftFromText="180" w:rightFromText="180" w:vertAnchor="text" w:horzAnchor="margin" w:tblpY="427"/>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701"/>
        <w:gridCol w:w="2268"/>
        <w:gridCol w:w="1418"/>
        <w:gridCol w:w="993"/>
      </w:tblGrid>
      <w:tr w:rsidR="002464BC" w:rsidRPr="00627593" w:rsidTr="00EB2506">
        <w:trPr>
          <w:cantSplit/>
          <w:trHeight w:val="1554"/>
        </w:trPr>
        <w:tc>
          <w:tcPr>
            <w:tcW w:w="3652" w:type="dxa"/>
            <w:vAlign w:val="center"/>
          </w:tcPr>
          <w:p w:rsidR="002464BC" w:rsidRDefault="002464BC" w:rsidP="00EB2506">
            <w:pPr>
              <w:widowControl w:val="0"/>
              <w:jc w:val="center"/>
              <w:rPr>
                <w:sz w:val="20"/>
                <w:szCs w:val="20"/>
                <w:lang w:val="kk-KZ"/>
              </w:rPr>
            </w:pPr>
            <w:r>
              <w:rPr>
                <w:sz w:val="20"/>
                <w:szCs w:val="20"/>
                <w:lang w:val="kk-KZ"/>
              </w:rPr>
              <w:t>Бір тро</w:t>
            </w:r>
            <w:r w:rsidR="004A7B21">
              <w:rPr>
                <w:sz w:val="20"/>
                <w:szCs w:val="20"/>
                <w:lang w:val="kk-KZ"/>
              </w:rPr>
              <w:t>й</w:t>
            </w:r>
            <w:r>
              <w:rPr>
                <w:sz w:val="20"/>
                <w:szCs w:val="20"/>
                <w:lang w:val="kk-KZ"/>
              </w:rPr>
              <w:t xml:space="preserve"> унциясы үшін </w:t>
            </w:r>
          </w:p>
          <w:p w:rsidR="002464BC" w:rsidRDefault="002464BC" w:rsidP="00EB2506">
            <w:pPr>
              <w:widowControl w:val="0"/>
              <w:jc w:val="center"/>
              <w:rPr>
                <w:sz w:val="20"/>
                <w:szCs w:val="20"/>
                <w:lang w:val="kk-KZ"/>
              </w:rPr>
            </w:pPr>
            <w:r>
              <w:rPr>
                <w:sz w:val="20"/>
                <w:szCs w:val="20"/>
                <w:lang w:val="kk-KZ"/>
              </w:rPr>
              <w:t xml:space="preserve"> Лондон бағалы металдар нарығына қатысушыларының қауымдастығы </w:t>
            </w:r>
            <w:r w:rsidRPr="00477686">
              <w:rPr>
                <w:sz w:val="20"/>
                <w:szCs w:val="20"/>
                <w:lang w:val="kk-KZ"/>
              </w:rPr>
              <w:t xml:space="preserve">(LBMA) </w:t>
            </w:r>
            <w:r>
              <w:rPr>
                <w:sz w:val="20"/>
                <w:szCs w:val="20"/>
                <w:lang w:val="kk-KZ"/>
              </w:rPr>
              <w:t>белгілеген бағалы металдардың химиялық таза бағалы металдардың таңғы</w:t>
            </w:r>
            <w:r w:rsidRPr="00477686">
              <w:rPr>
                <w:sz w:val="20"/>
                <w:szCs w:val="20"/>
                <w:lang w:val="kk-KZ"/>
              </w:rPr>
              <w:t xml:space="preserve"> фиксинг</w:t>
            </w:r>
            <w:r>
              <w:rPr>
                <w:sz w:val="20"/>
                <w:szCs w:val="20"/>
                <w:lang w:val="kk-KZ"/>
              </w:rPr>
              <w:t>і</w:t>
            </w:r>
          </w:p>
          <w:p w:rsidR="002464BC" w:rsidRPr="00477686" w:rsidRDefault="002464BC" w:rsidP="00B4189F">
            <w:pPr>
              <w:widowControl w:val="0"/>
              <w:jc w:val="center"/>
              <w:rPr>
                <w:sz w:val="20"/>
                <w:szCs w:val="20"/>
                <w:lang w:val="kk-KZ"/>
              </w:rPr>
            </w:pPr>
            <w:r w:rsidRPr="00477686">
              <w:rPr>
                <w:sz w:val="20"/>
                <w:szCs w:val="20"/>
                <w:lang w:val="kk-KZ"/>
              </w:rPr>
              <w:t xml:space="preserve"> (</w:t>
            </w:r>
            <w:r>
              <w:rPr>
                <w:sz w:val="20"/>
                <w:szCs w:val="20"/>
                <w:lang w:val="kk-KZ"/>
              </w:rPr>
              <w:t xml:space="preserve">баға белгілеу) </w:t>
            </w:r>
          </w:p>
        </w:tc>
        <w:tc>
          <w:tcPr>
            <w:tcW w:w="1701" w:type="dxa"/>
            <w:vAlign w:val="center"/>
          </w:tcPr>
          <w:p w:rsidR="002464BC" w:rsidRPr="002464BC" w:rsidRDefault="002464BC" w:rsidP="00EB2506">
            <w:pPr>
              <w:widowControl w:val="0"/>
              <w:ind w:left="57"/>
              <w:jc w:val="center"/>
              <w:rPr>
                <w:sz w:val="20"/>
                <w:szCs w:val="20"/>
                <w:lang w:val="kk-KZ"/>
              </w:rPr>
            </w:pPr>
            <w:r>
              <w:rPr>
                <w:bCs/>
                <w:sz w:val="20"/>
                <w:szCs w:val="20"/>
                <w:lang w:val="kk-KZ"/>
              </w:rPr>
              <w:t xml:space="preserve">Ұлттық валютаның АҚШ долларына ресми бағамы </w:t>
            </w:r>
          </w:p>
        </w:tc>
        <w:tc>
          <w:tcPr>
            <w:tcW w:w="2268" w:type="dxa"/>
            <w:vAlign w:val="center"/>
          </w:tcPr>
          <w:p w:rsidR="002464BC" w:rsidRDefault="002464BC" w:rsidP="00EB2506">
            <w:pPr>
              <w:widowControl w:val="0"/>
              <w:ind w:left="17" w:right="-51"/>
              <w:jc w:val="center"/>
              <w:rPr>
                <w:sz w:val="20"/>
                <w:szCs w:val="20"/>
                <w:lang w:val="kk-KZ"/>
              </w:rPr>
            </w:pPr>
            <w:r>
              <w:rPr>
                <w:sz w:val="20"/>
                <w:szCs w:val="20"/>
                <w:lang w:val="kk-KZ"/>
              </w:rPr>
              <w:t>Бір монета үшін сатып алу бағасы</w:t>
            </w:r>
          </w:p>
          <w:p w:rsidR="002464BC" w:rsidRPr="0070790A" w:rsidRDefault="002464BC" w:rsidP="00794E36">
            <w:pPr>
              <w:widowControl w:val="0"/>
              <w:ind w:left="17" w:right="-51"/>
              <w:jc w:val="center"/>
              <w:rPr>
                <w:sz w:val="20"/>
                <w:szCs w:val="20"/>
                <w:lang w:val="kk-KZ"/>
              </w:rPr>
            </w:pPr>
            <w:r w:rsidRPr="0070790A">
              <w:rPr>
                <w:sz w:val="20"/>
                <w:szCs w:val="20"/>
                <w:lang w:val="kk-KZ"/>
              </w:rPr>
              <w:t xml:space="preserve"> (</w:t>
            </w:r>
            <w:r>
              <w:rPr>
                <w:sz w:val="20"/>
                <w:szCs w:val="20"/>
                <w:lang w:val="kk-KZ"/>
              </w:rPr>
              <w:t>теңгемен тұтас белгі</w:t>
            </w:r>
            <w:r w:rsidR="00794E36">
              <w:rPr>
                <w:sz w:val="20"/>
                <w:szCs w:val="20"/>
                <w:lang w:val="kk-KZ"/>
              </w:rPr>
              <w:t>г</w:t>
            </w:r>
            <w:r>
              <w:rPr>
                <w:sz w:val="20"/>
                <w:szCs w:val="20"/>
                <w:lang w:val="kk-KZ"/>
              </w:rPr>
              <w:t>е дейін дөңгелектеу</w:t>
            </w:r>
            <w:r w:rsidRPr="0070790A">
              <w:rPr>
                <w:sz w:val="20"/>
                <w:szCs w:val="20"/>
                <w:lang w:val="kk-KZ"/>
              </w:rPr>
              <w:t>)</w:t>
            </w:r>
          </w:p>
        </w:tc>
        <w:tc>
          <w:tcPr>
            <w:tcW w:w="1418" w:type="dxa"/>
            <w:vAlign w:val="center"/>
          </w:tcPr>
          <w:p w:rsidR="002464BC" w:rsidRPr="00627593" w:rsidRDefault="002464BC" w:rsidP="00EB2506">
            <w:pPr>
              <w:widowControl w:val="0"/>
              <w:ind w:left="17" w:right="-51"/>
              <w:jc w:val="center"/>
              <w:rPr>
                <w:sz w:val="20"/>
                <w:szCs w:val="20"/>
              </w:rPr>
            </w:pPr>
            <w:r>
              <w:rPr>
                <w:sz w:val="20"/>
                <w:szCs w:val="20"/>
                <w:lang w:val="kk-KZ"/>
              </w:rPr>
              <w:t>Дана саны</w:t>
            </w:r>
            <w:r w:rsidRPr="00627593">
              <w:rPr>
                <w:sz w:val="20"/>
                <w:szCs w:val="20"/>
              </w:rPr>
              <w:t xml:space="preserve"> (</w:t>
            </w:r>
            <w:r>
              <w:rPr>
                <w:sz w:val="20"/>
                <w:szCs w:val="20"/>
                <w:lang w:val="kk-KZ"/>
              </w:rPr>
              <w:t>сатып алынғаны</w:t>
            </w:r>
            <w:r w:rsidRPr="00627593">
              <w:rPr>
                <w:sz w:val="20"/>
                <w:szCs w:val="20"/>
              </w:rPr>
              <w:t>)</w:t>
            </w:r>
          </w:p>
        </w:tc>
        <w:tc>
          <w:tcPr>
            <w:tcW w:w="993" w:type="dxa"/>
            <w:vAlign w:val="center"/>
          </w:tcPr>
          <w:p w:rsidR="002464BC" w:rsidRPr="00627593" w:rsidRDefault="002464BC" w:rsidP="00EB2506">
            <w:pPr>
              <w:widowControl w:val="0"/>
              <w:ind w:left="17" w:right="-51"/>
              <w:jc w:val="center"/>
              <w:rPr>
                <w:sz w:val="20"/>
                <w:szCs w:val="20"/>
              </w:rPr>
            </w:pPr>
            <w:r>
              <w:rPr>
                <w:sz w:val="20"/>
                <w:szCs w:val="20"/>
                <w:lang w:val="kk-KZ"/>
              </w:rPr>
              <w:t>Сатып алудың жалпы сомасы</w:t>
            </w:r>
          </w:p>
        </w:tc>
      </w:tr>
      <w:tr w:rsidR="002464BC" w:rsidRPr="00627593" w:rsidTr="00EB2506">
        <w:trPr>
          <w:trHeight w:val="133"/>
        </w:trPr>
        <w:tc>
          <w:tcPr>
            <w:tcW w:w="3652" w:type="dxa"/>
            <w:noWrap/>
            <w:vAlign w:val="bottom"/>
          </w:tcPr>
          <w:p w:rsidR="002464BC" w:rsidRPr="00627593" w:rsidRDefault="002464BC" w:rsidP="00EB2506">
            <w:pPr>
              <w:widowControl w:val="0"/>
              <w:jc w:val="center"/>
              <w:rPr>
                <w:bCs/>
                <w:sz w:val="20"/>
                <w:szCs w:val="20"/>
              </w:rPr>
            </w:pPr>
            <w:r w:rsidRPr="00627593">
              <w:rPr>
                <w:bCs/>
                <w:sz w:val="20"/>
                <w:szCs w:val="20"/>
              </w:rPr>
              <w:t>7</w:t>
            </w:r>
          </w:p>
        </w:tc>
        <w:tc>
          <w:tcPr>
            <w:tcW w:w="1701" w:type="dxa"/>
            <w:noWrap/>
            <w:vAlign w:val="bottom"/>
          </w:tcPr>
          <w:p w:rsidR="002464BC" w:rsidRPr="00627593" w:rsidRDefault="002464BC" w:rsidP="00EB2506">
            <w:pPr>
              <w:widowControl w:val="0"/>
              <w:jc w:val="center"/>
              <w:rPr>
                <w:bCs/>
                <w:sz w:val="20"/>
                <w:szCs w:val="20"/>
              </w:rPr>
            </w:pPr>
            <w:r w:rsidRPr="00627593">
              <w:rPr>
                <w:bCs/>
                <w:sz w:val="20"/>
                <w:szCs w:val="20"/>
              </w:rPr>
              <w:t>8</w:t>
            </w:r>
          </w:p>
        </w:tc>
        <w:tc>
          <w:tcPr>
            <w:tcW w:w="2268" w:type="dxa"/>
            <w:noWrap/>
            <w:vAlign w:val="bottom"/>
          </w:tcPr>
          <w:p w:rsidR="002464BC" w:rsidRPr="00627593" w:rsidRDefault="002464BC" w:rsidP="00EB2506">
            <w:pPr>
              <w:widowControl w:val="0"/>
              <w:ind w:left="15"/>
              <w:jc w:val="center"/>
              <w:rPr>
                <w:bCs/>
                <w:sz w:val="20"/>
                <w:szCs w:val="20"/>
              </w:rPr>
            </w:pPr>
            <w:r w:rsidRPr="00627593">
              <w:rPr>
                <w:bCs/>
                <w:sz w:val="20"/>
                <w:szCs w:val="20"/>
              </w:rPr>
              <w:t>9</w:t>
            </w:r>
          </w:p>
        </w:tc>
        <w:tc>
          <w:tcPr>
            <w:tcW w:w="1418" w:type="dxa"/>
            <w:noWrap/>
            <w:vAlign w:val="bottom"/>
          </w:tcPr>
          <w:p w:rsidR="002464BC" w:rsidRPr="00627593" w:rsidRDefault="002464BC" w:rsidP="00EB2506">
            <w:pPr>
              <w:widowControl w:val="0"/>
              <w:jc w:val="center"/>
              <w:rPr>
                <w:bCs/>
                <w:sz w:val="20"/>
                <w:szCs w:val="20"/>
              </w:rPr>
            </w:pPr>
            <w:r w:rsidRPr="00627593">
              <w:rPr>
                <w:bCs/>
                <w:sz w:val="20"/>
                <w:szCs w:val="20"/>
              </w:rPr>
              <w:t>10</w:t>
            </w:r>
          </w:p>
        </w:tc>
        <w:tc>
          <w:tcPr>
            <w:tcW w:w="993" w:type="dxa"/>
            <w:noWrap/>
            <w:vAlign w:val="bottom"/>
          </w:tcPr>
          <w:p w:rsidR="002464BC" w:rsidRPr="00627593" w:rsidRDefault="002464BC" w:rsidP="00EB2506">
            <w:pPr>
              <w:widowControl w:val="0"/>
              <w:jc w:val="center"/>
              <w:rPr>
                <w:bCs/>
                <w:sz w:val="20"/>
                <w:szCs w:val="20"/>
              </w:rPr>
            </w:pPr>
            <w:r w:rsidRPr="00627593">
              <w:rPr>
                <w:bCs/>
                <w:sz w:val="20"/>
                <w:szCs w:val="20"/>
              </w:rPr>
              <w:t>11</w:t>
            </w:r>
          </w:p>
        </w:tc>
      </w:tr>
      <w:tr w:rsidR="002464BC" w:rsidRPr="00627593" w:rsidTr="00EB2506">
        <w:trPr>
          <w:trHeight w:val="308"/>
        </w:trPr>
        <w:tc>
          <w:tcPr>
            <w:tcW w:w="3652" w:type="dxa"/>
            <w:noWrap/>
            <w:vAlign w:val="bottom"/>
          </w:tcPr>
          <w:p w:rsidR="002464BC" w:rsidRPr="00627593" w:rsidRDefault="002464BC" w:rsidP="00EB2506">
            <w:pPr>
              <w:widowControl w:val="0"/>
              <w:ind w:left="-77" w:firstLine="77"/>
              <w:rPr>
                <w:b/>
                <w:bCs/>
                <w:sz w:val="20"/>
                <w:szCs w:val="20"/>
              </w:rPr>
            </w:pPr>
          </w:p>
        </w:tc>
        <w:tc>
          <w:tcPr>
            <w:tcW w:w="1701" w:type="dxa"/>
            <w:noWrap/>
            <w:vAlign w:val="bottom"/>
          </w:tcPr>
          <w:p w:rsidR="002464BC" w:rsidRPr="00627593" w:rsidRDefault="002464BC" w:rsidP="00EB2506">
            <w:pPr>
              <w:widowControl w:val="0"/>
              <w:ind w:left="-77" w:firstLine="77"/>
              <w:jc w:val="center"/>
              <w:rPr>
                <w:bCs/>
                <w:sz w:val="20"/>
                <w:szCs w:val="20"/>
              </w:rPr>
            </w:pPr>
          </w:p>
        </w:tc>
        <w:tc>
          <w:tcPr>
            <w:tcW w:w="2268" w:type="dxa"/>
            <w:noWrap/>
            <w:vAlign w:val="bottom"/>
          </w:tcPr>
          <w:p w:rsidR="002464BC" w:rsidRPr="00627593" w:rsidRDefault="002464BC" w:rsidP="00EB2506">
            <w:pPr>
              <w:widowControl w:val="0"/>
              <w:ind w:left="-77" w:firstLine="77"/>
              <w:jc w:val="center"/>
              <w:rPr>
                <w:bCs/>
                <w:sz w:val="20"/>
                <w:szCs w:val="20"/>
              </w:rPr>
            </w:pPr>
            <w:r w:rsidRPr="00627593">
              <w:rPr>
                <w:bCs/>
                <w:sz w:val="20"/>
                <w:szCs w:val="20"/>
              </w:rPr>
              <w:t>5*6</w:t>
            </w:r>
          </w:p>
        </w:tc>
        <w:tc>
          <w:tcPr>
            <w:tcW w:w="1418" w:type="dxa"/>
            <w:noWrap/>
            <w:vAlign w:val="bottom"/>
          </w:tcPr>
          <w:p w:rsidR="002464BC" w:rsidRPr="00627593" w:rsidRDefault="002464BC" w:rsidP="00EB2506">
            <w:pPr>
              <w:widowControl w:val="0"/>
              <w:ind w:left="-77" w:firstLine="77"/>
              <w:jc w:val="center"/>
              <w:rPr>
                <w:b/>
                <w:bCs/>
                <w:sz w:val="20"/>
                <w:szCs w:val="20"/>
              </w:rPr>
            </w:pPr>
          </w:p>
        </w:tc>
        <w:tc>
          <w:tcPr>
            <w:tcW w:w="993" w:type="dxa"/>
            <w:noWrap/>
            <w:vAlign w:val="bottom"/>
          </w:tcPr>
          <w:p w:rsidR="002464BC" w:rsidRPr="00627593" w:rsidRDefault="002464BC" w:rsidP="00EB2506">
            <w:pPr>
              <w:widowControl w:val="0"/>
              <w:ind w:left="-77" w:firstLine="77"/>
              <w:jc w:val="center"/>
              <w:rPr>
                <w:bCs/>
                <w:sz w:val="20"/>
                <w:szCs w:val="20"/>
              </w:rPr>
            </w:pPr>
            <w:r w:rsidRPr="00627593">
              <w:rPr>
                <w:bCs/>
                <w:sz w:val="20"/>
                <w:szCs w:val="20"/>
              </w:rPr>
              <w:t>9*10</w:t>
            </w:r>
          </w:p>
        </w:tc>
      </w:tr>
      <w:tr w:rsidR="002464BC" w:rsidRPr="00627593" w:rsidTr="00EB2506">
        <w:trPr>
          <w:trHeight w:val="308"/>
        </w:trPr>
        <w:tc>
          <w:tcPr>
            <w:tcW w:w="3652" w:type="dxa"/>
            <w:noWrap/>
            <w:vAlign w:val="bottom"/>
          </w:tcPr>
          <w:p w:rsidR="002464BC" w:rsidRPr="00627593" w:rsidRDefault="002464BC" w:rsidP="00EB2506">
            <w:pPr>
              <w:widowControl w:val="0"/>
              <w:ind w:left="-77" w:firstLine="77"/>
              <w:rPr>
                <w:b/>
                <w:bCs/>
                <w:sz w:val="20"/>
                <w:szCs w:val="20"/>
              </w:rPr>
            </w:pPr>
          </w:p>
        </w:tc>
        <w:tc>
          <w:tcPr>
            <w:tcW w:w="1701" w:type="dxa"/>
            <w:noWrap/>
            <w:vAlign w:val="bottom"/>
          </w:tcPr>
          <w:p w:rsidR="002464BC" w:rsidRPr="00627593" w:rsidRDefault="002464BC" w:rsidP="00EB2506">
            <w:pPr>
              <w:widowControl w:val="0"/>
              <w:ind w:left="-77" w:firstLine="77"/>
              <w:jc w:val="center"/>
              <w:rPr>
                <w:bCs/>
                <w:sz w:val="20"/>
                <w:szCs w:val="20"/>
              </w:rPr>
            </w:pPr>
          </w:p>
        </w:tc>
        <w:tc>
          <w:tcPr>
            <w:tcW w:w="2268" w:type="dxa"/>
            <w:noWrap/>
            <w:vAlign w:val="bottom"/>
          </w:tcPr>
          <w:p w:rsidR="002464BC" w:rsidRPr="00627593" w:rsidRDefault="002464BC" w:rsidP="00EB2506">
            <w:pPr>
              <w:widowControl w:val="0"/>
              <w:ind w:left="-77" w:firstLine="77"/>
              <w:jc w:val="center"/>
              <w:rPr>
                <w:bCs/>
                <w:sz w:val="20"/>
                <w:szCs w:val="20"/>
              </w:rPr>
            </w:pPr>
          </w:p>
        </w:tc>
        <w:tc>
          <w:tcPr>
            <w:tcW w:w="1418" w:type="dxa"/>
            <w:noWrap/>
            <w:vAlign w:val="bottom"/>
          </w:tcPr>
          <w:p w:rsidR="002464BC" w:rsidRPr="00627593" w:rsidRDefault="002464BC" w:rsidP="00EB2506">
            <w:pPr>
              <w:widowControl w:val="0"/>
              <w:ind w:left="-77" w:firstLine="77"/>
              <w:jc w:val="center"/>
              <w:rPr>
                <w:b/>
                <w:bCs/>
                <w:sz w:val="20"/>
                <w:szCs w:val="20"/>
              </w:rPr>
            </w:pPr>
          </w:p>
        </w:tc>
        <w:tc>
          <w:tcPr>
            <w:tcW w:w="993" w:type="dxa"/>
            <w:noWrap/>
            <w:vAlign w:val="bottom"/>
          </w:tcPr>
          <w:p w:rsidR="002464BC" w:rsidRPr="00627593" w:rsidRDefault="002464BC" w:rsidP="00EB2506">
            <w:pPr>
              <w:widowControl w:val="0"/>
              <w:ind w:left="-77" w:firstLine="77"/>
              <w:jc w:val="center"/>
              <w:rPr>
                <w:bCs/>
                <w:sz w:val="20"/>
                <w:szCs w:val="20"/>
              </w:rPr>
            </w:pPr>
          </w:p>
        </w:tc>
      </w:tr>
      <w:tr w:rsidR="002464BC" w:rsidRPr="00627593" w:rsidTr="00EB2506">
        <w:trPr>
          <w:cantSplit/>
          <w:trHeight w:val="426"/>
        </w:trPr>
        <w:tc>
          <w:tcPr>
            <w:tcW w:w="3652" w:type="dxa"/>
            <w:noWrap/>
            <w:vAlign w:val="bottom"/>
          </w:tcPr>
          <w:p w:rsidR="002464BC" w:rsidRPr="00627593" w:rsidRDefault="002464BC" w:rsidP="00EB2506">
            <w:pPr>
              <w:widowControl w:val="0"/>
              <w:rPr>
                <w:b/>
                <w:bCs/>
                <w:sz w:val="20"/>
                <w:szCs w:val="20"/>
              </w:rPr>
            </w:pPr>
          </w:p>
        </w:tc>
        <w:tc>
          <w:tcPr>
            <w:tcW w:w="1701" w:type="dxa"/>
            <w:noWrap/>
            <w:vAlign w:val="bottom"/>
          </w:tcPr>
          <w:p w:rsidR="002464BC" w:rsidRPr="00627593" w:rsidRDefault="002464BC" w:rsidP="00EB2506">
            <w:pPr>
              <w:widowControl w:val="0"/>
              <w:jc w:val="center"/>
              <w:rPr>
                <w:bCs/>
                <w:sz w:val="20"/>
                <w:szCs w:val="20"/>
              </w:rPr>
            </w:pPr>
          </w:p>
        </w:tc>
        <w:tc>
          <w:tcPr>
            <w:tcW w:w="2268" w:type="dxa"/>
            <w:noWrap/>
            <w:vAlign w:val="bottom"/>
          </w:tcPr>
          <w:p w:rsidR="002464BC" w:rsidRPr="00627593" w:rsidRDefault="002464BC" w:rsidP="00EB2506">
            <w:pPr>
              <w:widowControl w:val="0"/>
              <w:ind w:left="15"/>
              <w:jc w:val="center"/>
              <w:rPr>
                <w:b/>
                <w:bCs/>
                <w:sz w:val="20"/>
                <w:szCs w:val="20"/>
              </w:rPr>
            </w:pPr>
          </w:p>
        </w:tc>
        <w:tc>
          <w:tcPr>
            <w:tcW w:w="1418" w:type="dxa"/>
            <w:noWrap/>
            <w:vAlign w:val="bottom"/>
          </w:tcPr>
          <w:p w:rsidR="002464BC" w:rsidRPr="00627593" w:rsidRDefault="002464BC" w:rsidP="00EB2506">
            <w:pPr>
              <w:widowControl w:val="0"/>
              <w:jc w:val="center"/>
              <w:rPr>
                <w:b/>
                <w:bCs/>
                <w:sz w:val="20"/>
                <w:szCs w:val="20"/>
              </w:rPr>
            </w:pPr>
          </w:p>
        </w:tc>
        <w:tc>
          <w:tcPr>
            <w:tcW w:w="993" w:type="dxa"/>
            <w:noWrap/>
            <w:vAlign w:val="bottom"/>
          </w:tcPr>
          <w:p w:rsidR="002464BC" w:rsidRPr="00627593" w:rsidRDefault="002464BC" w:rsidP="00EB2506">
            <w:pPr>
              <w:widowControl w:val="0"/>
              <w:jc w:val="center"/>
              <w:rPr>
                <w:b/>
                <w:bCs/>
                <w:sz w:val="20"/>
                <w:szCs w:val="20"/>
              </w:rPr>
            </w:pPr>
          </w:p>
        </w:tc>
      </w:tr>
      <w:tr w:rsidR="002464BC" w:rsidRPr="00627593" w:rsidTr="00EB2506">
        <w:trPr>
          <w:cantSplit/>
          <w:trHeight w:val="404"/>
        </w:trPr>
        <w:tc>
          <w:tcPr>
            <w:tcW w:w="3652" w:type="dxa"/>
            <w:noWrap/>
            <w:vAlign w:val="bottom"/>
          </w:tcPr>
          <w:p w:rsidR="002464BC" w:rsidRPr="00627593" w:rsidRDefault="002464BC" w:rsidP="00EB2506">
            <w:pPr>
              <w:widowControl w:val="0"/>
              <w:rPr>
                <w:b/>
                <w:bCs/>
                <w:sz w:val="20"/>
                <w:szCs w:val="20"/>
              </w:rPr>
            </w:pPr>
          </w:p>
        </w:tc>
        <w:tc>
          <w:tcPr>
            <w:tcW w:w="1701" w:type="dxa"/>
            <w:noWrap/>
            <w:vAlign w:val="bottom"/>
          </w:tcPr>
          <w:p w:rsidR="002464BC" w:rsidRPr="00627593" w:rsidRDefault="002464BC" w:rsidP="00EB2506">
            <w:pPr>
              <w:widowControl w:val="0"/>
              <w:jc w:val="center"/>
              <w:rPr>
                <w:b/>
                <w:bCs/>
                <w:sz w:val="20"/>
                <w:szCs w:val="20"/>
              </w:rPr>
            </w:pPr>
          </w:p>
        </w:tc>
        <w:tc>
          <w:tcPr>
            <w:tcW w:w="2268" w:type="dxa"/>
            <w:noWrap/>
            <w:vAlign w:val="bottom"/>
          </w:tcPr>
          <w:p w:rsidR="002464BC" w:rsidRPr="00627593" w:rsidRDefault="002464BC" w:rsidP="00EB2506">
            <w:pPr>
              <w:widowControl w:val="0"/>
              <w:ind w:left="15"/>
              <w:jc w:val="center"/>
              <w:rPr>
                <w:b/>
                <w:bCs/>
                <w:sz w:val="20"/>
                <w:szCs w:val="20"/>
              </w:rPr>
            </w:pPr>
          </w:p>
        </w:tc>
        <w:tc>
          <w:tcPr>
            <w:tcW w:w="1418" w:type="dxa"/>
            <w:noWrap/>
            <w:vAlign w:val="bottom"/>
          </w:tcPr>
          <w:p w:rsidR="002464BC" w:rsidRPr="00627593" w:rsidRDefault="002464BC" w:rsidP="00EB2506">
            <w:pPr>
              <w:widowControl w:val="0"/>
              <w:jc w:val="center"/>
              <w:rPr>
                <w:b/>
                <w:bCs/>
                <w:sz w:val="20"/>
                <w:szCs w:val="20"/>
              </w:rPr>
            </w:pPr>
          </w:p>
        </w:tc>
        <w:tc>
          <w:tcPr>
            <w:tcW w:w="993" w:type="dxa"/>
            <w:noWrap/>
            <w:vAlign w:val="bottom"/>
          </w:tcPr>
          <w:p w:rsidR="002464BC" w:rsidRPr="00627593" w:rsidRDefault="002464BC" w:rsidP="00EB2506">
            <w:pPr>
              <w:widowControl w:val="0"/>
              <w:jc w:val="center"/>
              <w:rPr>
                <w:b/>
                <w:bCs/>
                <w:sz w:val="20"/>
                <w:szCs w:val="20"/>
              </w:rPr>
            </w:pPr>
          </w:p>
        </w:tc>
      </w:tr>
    </w:tbl>
    <w:p w:rsidR="002464BC" w:rsidRPr="00B50C36" w:rsidRDefault="002464BC" w:rsidP="002464BC">
      <w:pPr>
        <w:pStyle w:val="a3"/>
        <w:widowControl w:val="0"/>
        <w:jc w:val="both"/>
        <w:rPr>
          <w:bCs/>
          <w:i/>
          <w:sz w:val="24"/>
          <w:szCs w:val="24"/>
          <w:lang w:val="kk-KZ"/>
        </w:rPr>
      </w:pPr>
      <w:r>
        <w:rPr>
          <w:bCs/>
          <w:i/>
          <w:sz w:val="24"/>
          <w:szCs w:val="24"/>
          <w:lang w:val="kk-KZ"/>
        </w:rPr>
        <w:t>кестенің жалғасы</w:t>
      </w:r>
      <w:r w:rsidR="00992842">
        <w:rPr>
          <w:bCs/>
          <w:i/>
          <w:sz w:val="24"/>
          <w:szCs w:val="24"/>
          <w:lang w:val="kk-KZ"/>
        </w:rPr>
        <w:t>:</w:t>
      </w:r>
    </w:p>
    <w:p w:rsidR="002464BC" w:rsidRDefault="002464BC" w:rsidP="002464BC">
      <w:pPr>
        <w:widowControl w:val="0"/>
        <w:rPr>
          <w:lang w:val="kk-KZ"/>
        </w:rPr>
      </w:pPr>
    </w:p>
    <w:p w:rsidR="00504725" w:rsidRPr="00504725" w:rsidRDefault="00504725" w:rsidP="002464BC">
      <w:pPr>
        <w:widowControl w:val="0"/>
        <w:rPr>
          <w:lang w:val="kk-KZ"/>
        </w:rPr>
      </w:pPr>
    </w:p>
    <w:tbl>
      <w:tblPr>
        <w:tblW w:w="9715" w:type="dxa"/>
        <w:tblInd w:w="108" w:type="dxa"/>
        <w:tblLook w:val="04A0" w:firstRow="1" w:lastRow="0" w:firstColumn="1" w:lastColumn="0" w:noHBand="0" w:noVBand="1"/>
      </w:tblPr>
      <w:tblGrid>
        <w:gridCol w:w="4656"/>
        <w:gridCol w:w="1839"/>
        <w:gridCol w:w="3220"/>
      </w:tblGrid>
      <w:tr w:rsidR="002464BC" w:rsidRPr="00627593" w:rsidTr="00992842">
        <w:tc>
          <w:tcPr>
            <w:tcW w:w="4395" w:type="dxa"/>
            <w:shd w:val="clear" w:color="auto" w:fill="auto"/>
          </w:tcPr>
          <w:p w:rsidR="002464BC" w:rsidRPr="002A218C" w:rsidRDefault="002464BC" w:rsidP="00EB2506">
            <w:pPr>
              <w:widowControl w:val="0"/>
              <w:rPr>
                <w:bCs/>
                <w:lang w:val="kk-KZ"/>
              </w:rPr>
            </w:pPr>
            <w:r>
              <w:rPr>
                <w:bCs/>
                <w:lang w:val="kk-KZ"/>
              </w:rPr>
              <w:lastRenderedPageBreak/>
              <w:t>Сатып алынатын монетаның құнын есептеуді жүзеге асырған Ұлттық Банк</w:t>
            </w:r>
            <w:r w:rsidR="00146900">
              <w:rPr>
                <w:bCs/>
                <w:lang w:val="kk-KZ"/>
              </w:rPr>
              <w:t xml:space="preserve"> филиалы немесе Ұлттық Банк Орталығы</w:t>
            </w:r>
            <w:r>
              <w:rPr>
                <w:bCs/>
                <w:lang w:val="kk-KZ"/>
              </w:rPr>
              <w:t xml:space="preserve"> қызметкерінің лауазымы</w:t>
            </w:r>
          </w:p>
          <w:p w:rsidR="002464BC" w:rsidRDefault="002464BC" w:rsidP="00EB2506">
            <w:pPr>
              <w:widowControl w:val="0"/>
              <w:rPr>
                <w:bCs/>
              </w:rPr>
            </w:pPr>
            <w:r>
              <w:rPr>
                <w:bCs/>
              </w:rPr>
              <w:t>_____________________________________</w:t>
            </w:r>
          </w:p>
          <w:p w:rsidR="002464BC" w:rsidRPr="00627593" w:rsidRDefault="002464BC" w:rsidP="00EB2506">
            <w:pPr>
              <w:widowControl w:val="0"/>
            </w:pPr>
            <w:r>
              <w:t>_____________________________________</w:t>
            </w:r>
          </w:p>
        </w:tc>
        <w:tc>
          <w:tcPr>
            <w:tcW w:w="1984" w:type="dxa"/>
            <w:shd w:val="clear" w:color="auto" w:fill="auto"/>
          </w:tcPr>
          <w:p w:rsidR="002464BC" w:rsidRPr="008616C6" w:rsidRDefault="002464BC" w:rsidP="00EB2506">
            <w:pPr>
              <w:pStyle w:val="21"/>
              <w:widowControl w:val="0"/>
              <w:jc w:val="center"/>
              <w:rPr>
                <w:bCs/>
                <w:sz w:val="24"/>
              </w:rPr>
            </w:pPr>
          </w:p>
          <w:p w:rsidR="002464BC" w:rsidRDefault="002464BC" w:rsidP="00EB2506">
            <w:pPr>
              <w:pStyle w:val="21"/>
              <w:widowControl w:val="0"/>
              <w:jc w:val="center"/>
              <w:rPr>
                <w:bCs/>
                <w:sz w:val="24"/>
              </w:rPr>
            </w:pPr>
          </w:p>
          <w:p w:rsidR="002464BC" w:rsidRDefault="002464BC" w:rsidP="00EB2506">
            <w:pPr>
              <w:pStyle w:val="21"/>
              <w:widowControl w:val="0"/>
              <w:jc w:val="center"/>
              <w:rPr>
                <w:bCs/>
                <w:sz w:val="24"/>
              </w:rPr>
            </w:pPr>
          </w:p>
          <w:p w:rsidR="002464BC" w:rsidRDefault="002464BC" w:rsidP="00EB2506">
            <w:pPr>
              <w:pStyle w:val="21"/>
              <w:widowControl w:val="0"/>
              <w:jc w:val="center"/>
              <w:rPr>
                <w:bCs/>
                <w:sz w:val="24"/>
              </w:rPr>
            </w:pPr>
          </w:p>
          <w:p w:rsidR="002464BC" w:rsidRPr="008616C6" w:rsidRDefault="002464BC" w:rsidP="00EB2506">
            <w:pPr>
              <w:pStyle w:val="21"/>
              <w:widowControl w:val="0"/>
              <w:jc w:val="center"/>
              <w:rPr>
                <w:bCs/>
                <w:sz w:val="24"/>
              </w:rPr>
            </w:pPr>
            <w:r w:rsidRPr="008616C6">
              <w:rPr>
                <w:bCs/>
                <w:sz w:val="24"/>
              </w:rPr>
              <w:t>___________</w:t>
            </w:r>
          </w:p>
          <w:p w:rsidR="002464BC" w:rsidRPr="00627593" w:rsidRDefault="002464BC" w:rsidP="00EB2506">
            <w:pPr>
              <w:widowControl w:val="0"/>
              <w:jc w:val="center"/>
            </w:pPr>
            <w:r w:rsidRPr="008616C6">
              <w:rPr>
                <w:bCs/>
              </w:rPr>
              <w:t>(</w:t>
            </w:r>
            <w:r>
              <w:rPr>
                <w:bCs/>
                <w:lang w:val="kk-KZ"/>
              </w:rPr>
              <w:t>қолы</w:t>
            </w:r>
            <w:r w:rsidRPr="008616C6">
              <w:rPr>
                <w:bCs/>
              </w:rPr>
              <w:t>)</w:t>
            </w:r>
          </w:p>
        </w:tc>
        <w:tc>
          <w:tcPr>
            <w:tcW w:w="3336" w:type="dxa"/>
            <w:shd w:val="clear" w:color="auto" w:fill="auto"/>
          </w:tcPr>
          <w:p w:rsidR="002464BC" w:rsidRPr="001809D2" w:rsidRDefault="002464BC" w:rsidP="00EB2506">
            <w:pPr>
              <w:pStyle w:val="21"/>
              <w:widowControl w:val="0"/>
              <w:tabs>
                <w:tab w:val="left" w:pos="1863"/>
              </w:tabs>
              <w:jc w:val="center"/>
              <w:rPr>
                <w:rStyle w:val="s0"/>
                <w:sz w:val="24"/>
                <w:szCs w:val="24"/>
              </w:rPr>
            </w:pPr>
          </w:p>
          <w:p w:rsidR="002464BC" w:rsidRDefault="002464BC" w:rsidP="00EB2506">
            <w:pPr>
              <w:pStyle w:val="21"/>
              <w:widowControl w:val="0"/>
              <w:tabs>
                <w:tab w:val="left" w:pos="1863"/>
              </w:tabs>
              <w:jc w:val="center"/>
              <w:rPr>
                <w:rStyle w:val="s0"/>
                <w:sz w:val="24"/>
                <w:szCs w:val="24"/>
              </w:rPr>
            </w:pPr>
          </w:p>
          <w:p w:rsidR="002464BC" w:rsidRDefault="002464BC" w:rsidP="00EB2506">
            <w:pPr>
              <w:pStyle w:val="21"/>
              <w:widowControl w:val="0"/>
              <w:tabs>
                <w:tab w:val="left" w:pos="1863"/>
              </w:tabs>
              <w:jc w:val="center"/>
              <w:rPr>
                <w:rStyle w:val="s0"/>
                <w:sz w:val="24"/>
                <w:szCs w:val="24"/>
              </w:rPr>
            </w:pPr>
          </w:p>
          <w:p w:rsidR="002464BC" w:rsidRDefault="002464BC" w:rsidP="00EB2506">
            <w:pPr>
              <w:pStyle w:val="21"/>
              <w:widowControl w:val="0"/>
              <w:tabs>
                <w:tab w:val="left" w:pos="1863"/>
              </w:tabs>
              <w:jc w:val="center"/>
              <w:rPr>
                <w:rStyle w:val="s0"/>
                <w:sz w:val="24"/>
                <w:szCs w:val="24"/>
              </w:rPr>
            </w:pPr>
          </w:p>
          <w:p w:rsidR="002464BC" w:rsidRPr="008616C6" w:rsidRDefault="002464BC" w:rsidP="00EB2506">
            <w:pPr>
              <w:pStyle w:val="21"/>
              <w:widowControl w:val="0"/>
              <w:tabs>
                <w:tab w:val="left" w:pos="1863"/>
              </w:tabs>
              <w:jc w:val="center"/>
              <w:rPr>
                <w:rStyle w:val="s0"/>
                <w:sz w:val="24"/>
                <w:szCs w:val="24"/>
              </w:rPr>
            </w:pPr>
            <w:r w:rsidRPr="008616C6">
              <w:rPr>
                <w:rStyle w:val="s0"/>
                <w:sz w:val="24"/>
                <w:szCs w:val="24"/>
              </w:rPr>
              <w:t>_______________________</w:t>
            </w:r>
          </w:p>
          <w:p w:rsidR="002464BC" w:rsidRPr="008616C6" w:rsidRDefault="002464BC" w:rsidP="00EB2506">
            <w:pPr>
              <w:widowControl w:val="0"/>
              <w:jc w:val="center"/>
              <w:rPr>
                <w:bCs/>
              </w:rPr>
            </w:pPr>
            <w:r>
              <w:rPr>
                <w:bCs/>
                <w:lang w:val="kk-KZ"/>
              </w:rPr>
              <w:t>тегі, аты, әкесінің аты</w:t>
            </w:r>
          </w:p>
          <w:p w:rsidR="002464BC" w:rsidRPr="00627593" w:rsidRDefault="002464BC" w:rsidP="00EB2506">
            <w:pPr>
              <w:widowControl w:val="0"/>
              <w:jc w:val="center"/>
            </w:pPr>
            <w:r w:rsidRPr="008616C6">
              <w:rPr>
                <w:bCs/>
              </w:rPr>
              <w:t>(</w:t>
            </w:r>
            <w:r>
              <w:rPr>
                <w:bCs/>
                <w:lang w:val="kk-KZ"/>
              </w:rPr>
              <w:t>ол бар болса</w:t>
            </w:r>
            <w:r w:rsidRPr="008616C6">
              <w:rPr>
                <w:bCs/>
              </w:rPr>
              <w:t>)</w:t>
            </w:r>
          </w:p>
        </w:tc>
      </w:tr>
      <w:tr w:rsidR="002464BC" w:rsidRPr="00627593" w:rsidTr="00992842">
        <w:tc>
          <w:tcPr>
            <w:tcW w:w="4395" w:type="dxa"/>
            <w:shd w:val="clear" w:color="auto" w:fill="auto"/>
          </w:tcPr>
          <w:p w:rsidR="002464BC" w:rsidRDefault="002464BC" w:rsidP="00EB2506">
            <w:pPr>
              <w:widowControl w:val="0"/>
              <w:rPr>
                <w:bCs/>
              </w:rPr>
            </w:pPr>
            <w:r>
              <w:rPr>
                <w:bCs/>
                <w:lang w:val="kk-KZ"/>
              </w:rPr>
              <w:t xml:space="preserve">Сатып алынатын монетаға сараптама жүргізуге бақылауды жүзеге асырған </w:t>
            </w:r>
            <w:r w:rsidR="004F01A5">
              <w:rPr>
                <w:bCs/>
                <w:lang w:val="kk-KZ"/>
              </w:rPr>
              <w:t xml:space="preserve">Ұлттық Банк филиалы немесе Ұлттық Банк Орталығы қызметкерінің </w:t>
            </w:r>
            <w:r>
              <w:rPr>
                <w:bCs/>
                <w:lang w:val="kk-KZ"/>
              </w:rPr>
              <w:t xml:space="preserve">лауазымы </w:t>
            </w:r>
          </w:p>
          <w:p w:rsidR="002464BC" w:rsidRDefault="002464BC" w:rsidP="00EB2506">
            <w:pPr>
              <w:widowControl w:val="0"/>
              <w:rPr>
                <w:bCs/>
              </w:rPr>
            </w:pPr>
            <w:r>
              <w:rPr>
                <w:bCs/>
              </w:rPr>
              <w:t>____________________________________</w:t>
            </w:r>
          </w:p>
          <w:p w:rsidR="002464BC" w:rsidRPr="008616C6" w:rsidRDefault="002464BC" w:rsidP="00EB2506">
            <w:pPr>
              <w:widowControl w:val="0"/>
              <w:rPr>
                <w:bCs/>
              </w:rPr>
            </w:pPr>
            <w:r>
              <w:rPr>
                <w:bCs/>
              </w:rPr>
              <w:t>____________________________________</w:t>
            </w:r>
          </w:p>
        </w:tc>
        <w:tc>
          <w:tcPr>
            <w:tcW w:w="1984" w:type="dxa"/>
            <w:shd w:val="clear" w:color="auto" w:fill="auto"/>
          </w:tcPr>
          <w:p w:rsidR="002464BC" w:rsidRPr="008616C6" w:rsidRDefault="002464BC" w:rsidP="00EB2506">
            <w:pPr>
              <w:pStyle w:val="21"/>
              <w:widowControl w:val="0"/>
              <w:jc w:val="center"/>
              <w:rPr>
                <w:bCs/>
                <w:sz w:val="24"/>
              </w:rPr>
            </w:pPr>
          </w:p>
          <w:p w:rsidR="002464BC" w:rsidRPr="008616C6" w:rsidRDefault="002464BC" w:rsidP="00EB2506">
            <w:pPr>
              <w:pStyle w:val="21"/>
              <w:widowControl w:val="0"/>
              <w:jc w:val="center"/>
              <w:rPr>
                <w:bCs/>
                <w:sz w:val="24"/>
              </w:rPr>
            </w:pPr>
          </w:p>
          <w:p w:rsidR="002464BC" w:rsidRDefault="002464BC" w:rsidP="00EB2506">
            <w:pPr>
              <w:pStyle w:val="21"/>
              <w:widowControl w:val="0"/>
              <w:jc w:val="center"/>
              <w:rPr>
                <w:bCs/>
                <w:sz w:val="24"/>
              </w:rPr>
            </w:pPr>
          </w:p>
          <w:p w:rsidR="002464BC" w:rsidRDefault="002464BC" w:rsidP="00EB2506">
            <w:pPr>
              <w:pStyle w:val="21"/>
              <w:widowControl w:val="0"/>
              <w:jc w:val="center"/>
              <w:rPr>
                <w:bCs/>
                <w:sz w:val="24"/>
              </w:rPr>
            </w:pPr>
          </w:p>
          <w:p w:rsidR="002464BC" w:rsidRPr="008616C6" w:rsidRDefault="002464BC" w:rsidP="00EB2506">
            <w:pPr>
              <w:pStyle w:val="21"/>
              <w:widowControl w:val="0"/>
              <w:jc w:val="center"/>
              <w:rPr>
                <w:bCs/>
                <w:sz w:val="24"/>
              </w:rPr>
            </w:pPr>
            <w:r w:rsidRPr="008616C6">
              <w:rPr>
                <w:bCs/>
                <w:sz w:val="24"/>
              </w:rPr>
              <w:t>___________</w:t>
            </w:r>
          </w:p>
          <w:p w:rsidR="002464BC" w:rsidRPr="00627593" w:rsidRDefault="002464BC" w:rsidP="00EB2506">
            <w:pPr>
              <w:widowControl w:val="0"/>
              <w:jc w:val="center"/>
            </w:pPr>
            <w:r w:rsidRPr="008616C6">
              <w:rPr>
                <w:bCs/>
              </w:rPr>
              <w:t>(</w:t>
            </w:r>
            <w:r>
              <w:rPr>
                <w:bCs/>
                <w:lang w:val="kk-KZ"/>
              </w:rPr>
              <w:t>қолы</w:t>
            </w:r>
            <w:r w:rsidRPr="008616C6">
              <w:rPr>
                <w:bCs/>
              </w:rPr>
              <w:t>)</w:t>
            </w:r>
          </w:p>
        </w:tc>
        <w:tc>
          <w:tcPr>
            <w:tcW w:w="3336" w:type="dxa"/>
            <w:shd w:val="clear" w:color="auto" w:fill="auto"/>
          </w:tcPr>
          <w:p w:rsidR="002464BC" w:rsidRPr="008616C6" w:rsidRDefault="002464BC" w:rsidP="00EB2506">
            <w:pPr>
              <w:pStyle w:val="21"/>
              <w:widowControl w:val="0"/>
              <w:tabs>
                <w:tab w:val="left" w:pos="1863"/>
              </w:tabs>
              <w:jc w:val="center"/>
              <w:rPr>
                <w:rStyle w:val="s0"/>
                <w:sz w:val="24"/>
                <w:szCs w:val="24"/>
              </w:rPr>
            </w:pPr>
          </w:p>
          <w:p w:rsidR="002464BC" w:rsidRPr="001809D2" w:rsidRDefault="002464BC" w:rsidP="00EB2506">
            <w:pPr>
              <w:pStyle w:val="21"/>
              <w:widowControl w:val="0"/>
              <w:tabs>
                <w:tab w:val="left" w:pos="1863"/>
              </w:tabs>
              <w:jc w:val="center"/>
              <w:rPr>
                <w:rStyle w:val="s0"/>
                <w:sz w:val="24"/>
                <w:szCs w:val="24"/>
              </w:rPr>
            </w:pPr>
          </w:p>
          <w:p w:rsidR="002464BC" w:rsidRDefault="002464BC" w:rsidP="00EB2506">
            <w:pPr>
              <w:pStyle w:val="21"/>
              <w:widowControl w:val="0"/>
              <w:tabs>
                <w:tab w:val="left" w:pos="1863"/>
              </w:tabs>
              <w:jc w:val="center"/>
              <w:rPr>
                <w:rStyle w:val="s0"/>
                <w:sz w:val="24"/>
                <w:szCs w:val="24"/>
              </w:rPr>
            </w:pPr>
          </w:p>
          <w:p w:rsidR="002464BC" w:rsidRDefault="002464BC" w:rsidP="00EB2506">
            <w:pPr>
              <w:pStyle w:val="21"/>
              <w:widowControl w:val="0"/>
              <w:tabs>
                <w:tab w:val="left" w:pos="1863"/>
              </w:tabs>
              <w:jc w:val="center"/>
              <w:rPr>
                <w:rStyle w:val="s0"/>
                <w:sz w:val="24"/>
                <w:szCs w:val="24"/>
              </w:rPr>
            </w:pPr>
          </w:p>
          <w:p w:rsidR="002464BC" w:rsidRPr="008616C6" w:rsidRDefault="002464BC" w:rsidP="00EB2506">
            <w:pPr>
              <w:pStyle w:val="21"/>
              <w:widowControl w:val="0"/>
              <w:tabs>
                <w:tab w:val="left" w:pos="1863"/>
              </w:tabs>
              <w:jc w:val="center"/>
              <w:rPr>
                <w:rStyle w:val="s0"/>
                <w:sz w:val="24"/>
                <w:szCs w:val="24"/>
              </w:rPr>
            </w:pPr>
            <w:r w:rsidRPr="008616C6">
              <w:rPr>
                <w:rStyle w:val="s0"/>
                <w:sz w:val="24"/>
                <w:szCs w:val="24"/>
              </w:rPr>
              <w:t>____</w:t>
            </w:r>
            <w:r>
              <w:rPr>
                <w:rStyle w:val="s0"/>
                <w:sz w:val="24"/>
                <w:szCs w:val="24"/>
              </w:rPr>
              <w:t>__</w:t>
            </w:r>
            <w:r w:rsidRPr="008616C6">
              <w:rPr>
                <w:rStyle w:val="s0"/>
                <w:sz w:val="24"/>
                <w:szCs w:val="24"/>
              </w:rPr>
              <w:t>_______________</w:t>
            </w:r>
          </w:p>
          <w:p w:rsidR="002464BC" w:rsidRPr="008616C6" w:rsidRDefault="002464BC" w:rsidP="00EB2506">
            <w:pPr>
              <w:widowControl w:val="0"/>
              <w:jc w:val="center"/>
              <w:rPr>
                <w:bCs/>
              </w:rPr>
            </w:pPr>
            <w:r>
              <w:rPr>
                <w:bCs/>
                <w:lang w:val="kk-KZ"/>
              </w:rPr>
              <w:t>тегі, аты, әкесінің аты</w:t>
            </w:r>
          </w:p>
          <w:p w:rsidR="002464BC" w:rsidRPr="00627593" w:rsidRDefault="002464BC" w:rsidP="00EB2506">
            <w:pPr>
              <w:widowControl w:val="0"/>
              <w:jc w:val="center"/>
            </w:pPr>
            <w:r w:rsidRPr="008616C6">
              <w:rPr>
                <w:bCs/>
              </w:rPr>
              <w:t>(</w:t>
            </w:r>
            <w:r>
              <w:rPr>
                <w:bCs/>
                <w:lang w:val="kk-KZ"/>
              </w:rPr>
              <w:t>ол бар болса</w:t>
            </w:r>
            <w:r w:rsidRPr="008616C6">
              <w:rPr>
                <w:bCs/>
              </w:rPr>
              <w:t>)</w:t>
            </w:r>
          </w:p>
        </w:tc>
      </w:tr>
      <w:tr w:rsidR="002464BC" w:rsidRPr="00627593" w:rsidTr="00992842">
        <w:tc>
          <w:tcPr>
            <w:tcW w:w="4395" w:type="dxa"/>
            <w:shd w:val="clear" w:color="auto" w:fill="auto"/>
          </w:tcPr>
          <w:p w:rsidR="002464BC" w:rsidRDefault="002464BC" w:rsidP="00EB2506">
            <w:pPr>
              <w:widowControl w:val="0"/>
              <w:rPr>
                <w:bCs/>
                <w:lang w:val="kk-KZ"/>
              </w:rPr>
            </w:pPr>
            <w:r>
              <w:rPr>
                <w:bCs/>
                <w:lang w:val="kk-KZ"/>
              </w:rPr>
              <w:t>Сатып алынатын монетаға сараптаманы</w:t>
            </w:r>
          </w:p>
          <w:p w:rsidR="002464BC" w:rsidRPr="003B0D1F" w:rsidRDefault="002464BC" w:rsidP="00EB2506">
            <w:pPr>
              <w:widowControl w:val="0"/>
              <w:rPr>
                <w:bCs/>
                <w:lang w:val="kk-KZ"/>
              </w:rPr>
            </w:pPr>
            <w:r>
              <w:rPr>
                <w:bCs/>
                <w:lang w:val="kk-KZ"/>
              </w:rPr>
              <w:t xml:space="preserve">жүзеге асырған </w:t>
            </w:r>
            <w:r w:rsidR="004F01A5">
              <w:rPr>
                <w:bCs/>
                <w:lang w:val="kk-KZ"/>
              </w:rPr>
              <w:t xml:space="preserve">Ұлттық Банк филиалы немесе Ұлттық Банк Орталығы қызметкерінің </w:t>
            </w:r>
            <w:r>
              <w:rPr>
                <w:bCs/>
                <w:lang w:val="kk-KZ"/>
              </w:rPr>
              <w:t>лауазымы</w:t>
            </w:r>
          </w:p>
          <w:p w:rsidR="002464BC" w:rsidRPr="003B0D1F" w:rsidRDefault="002464BC" w:rsidP="00EB2506">
            <w:pPr>
              <w:widowControl w:val="0"/>
              <w:rPr>
                <w:bCs/>
                <w:lang w:val="kk-KZ"/>
              </w:rPr>
            </w:pPr>
            <w:r w:rsidRPr="003B0D1F">
              <w:rPr>
                <w:bCs/>
                <w:lang w:val="kk-KZ"/>
              </w:rPr>
              <w:t>____________________________________</w:t>
            </w:r>
          </w:p>
          <w:p w:rsidR="002464BC" w:rsidRPr="004F01A5" w:rsidRDefault="002464BC" w:rsidP="00EB2506">
            <w:pPr>
              <w:widowControl w:val="0"/>
              <w:rPr>
                <w:bCs/>
                <w:lang w:val="kk-KZ"/>
              </w:rPr>
            </w:pPr>
            <w:r w:rsidRPr="004F01A5">
              <w:rPr>
                <w:bCs/>
                <w:lang w:val="kk-KZ"/>
              </w:rPr>
              <w:t>____________________________________</w:t>
            </w:r>
          </w:p>
        </w:tc>
        <w:tc>
          <w:tcPr>
            <w:tcW w:w="1984" w:type="dxa"/>
            <w:shd w:val="clear" w:color="auto" w:fill="auto"/>
          </w:tcPr>
          <w:p w:rsidR="002464BC" w:rsidRPr="004F01A5" w:rsidRDefault="002464BC" w:rsidP="00EB2506">
            <w:pPr>
              <w:pStyle w:val="21"/>
              <w:widowControl w:val="0"/>
              <w:jc w:val="center"/>
              <w:rPr>
                <w:bCs/>
                <w:sz w:val="24"/>
                <w:lang w:val="kk-KZ"/>
              </w:rPr>
            </w:pPr>
          </w:p>
          <w:p w:rsidR="002464BC" w:rsidRPr="004F01A5" w:rsidRDefault="002464BC" w:rsidP="00EB2506">
            <w:pPr>
              <w:pStyle w:val="21"/>
              <w:widowControl w:val="0"/>
              <w:jc w:val="center"/>
              <w:rPr>
                <w:bCs/>
                <w:sz w:val="24"/>
                <w:lang w:val="kk-KZ"/>
              </w:rPr>
            </w:pPr>
          </w:p>
          <w:p w:rsidR="002464BC" w:rsidRPr="004F01A5" w:rsidRDefault="002464BC" w:rsidP="00EB2506">
            <w:pPr>
              <w:pStyle w:val="21"/>
              <w:widowControl w:val="0"/>
              <w:jc w:val="center"/>
              <w:rPr>
                <w:bCs/>
                <w:sz w:val="24"/>
                <w:lang w:val="kk-KZ"/>
              </w:rPr>
            </w:pPr>
          </w:p>
          <w:p w:rsidR="002464BC" w:rsidRPr="004F01A5" w:rsidRDefault="002464BC" w:rsidP="00EB2506">
            <w:pPr>
              <w:pStyle w:val="21"/>
              <w:widowControl w:val="0"/>
              <w:jc w:val="center"/>
              <w:rPr>
                <w:bCs/>
                <w:sz w:val="24"/>
                <w:lang w:val="kk-KZ"/>
              </w:rPr>
            </w:pPr>
          </w:p>
          <w:p w:rsidR="002464BC" w:rsidRPr="008616C6" w:rsidRDefault="002464BC" w:rsidP="00EB2506">
            <w:pPr>
              <w:pStyle w:val="21"/>
              <w:widowControl w:val="0"/>
              <w:jc w:val="center"/>
              <w:rPr>
                <w:bCs/>
                <w:sz w:val="24"/>
              </w:rPr>
            </w:pPr>
            <w:r w:rsidRPr="008616C6">
              <w:rPr>
                <w:bCs/>
                <w:sz w:val="24"/>
              </w:rPr>
              <w:t>___________</w:t>
            </w:r>
          </w:p>
          <w:p w:rsidR="002464BC" w:rsidRPr="00627593" w:rsidRDefault="002464BC" w:rsidP="00EB2506">
            <w:pPr>
              <w:widowControl w:val="0"/>
              <w:jc w:val="center"/>
            </w:pPr>
            <w:r w:rsidRPr="008616C6">
              <w:rPr>
                <w:bCs/>
              </w:rPr>
              <w:t>(</w:t>
            </w:r>
            <w:r>
              <w:rPr>
                <w:bCs/>
                <w:lang w:val="kk-KZ"/>
              </w:rPr>
              <w:t>қолы</w:t>
            </w:r>
            <w:r w:rsidRPr="008616C6">
              <w:rPr>
                <w:bCs/>
              </w:rPr>
              <w:t>)</w:t>
            </w:r>
          </w:p>
        </w:tc>
        <w:tc>
          <w:tcPr>
            <w:tcW w:w="3336" w:type="dxa"/>
            <w:shd w:val="clear" w:color="auto" w:fill="auto"/>
          </w:tcPr>
          <w:p w:rsidR="002464BC" w:rsidRPr="008616C6" w:rsidRDefault="002464BC" w:rsidP="00EB2506">
            <w:pPr>
              <w:pStyle w:val="21"/>
              <w:widowControl w:val="0"/>
              <w:tabs>
                <w:tab w:val="left" w:pos="1863"/>
              </w:tabs>
              <w:jc w:val="center"/>
              <w:rPr>
                <w:rStyle w:val="s0"/>
                <w:sz w:val="24"/>
                <w:szCs w:val="24"/>
              </w:rPr>
            </w:pPr>
          </w:p>
          <w:p w:rsidR="002464BC" w:rsidRPr="008616C6" w:rsidRDefault="002464BC" w:rsidP="00EB2506">
            <w:pPr>
              <w:pStyle w:val="21"/>
              <w:widowControl w:val="0"/>
              <w:tabs>
                <w:tab w:val="left" w:pos="1863"/>
              </w:tabs>
              <w:jc w:val="center"/>
              <w:rPr>
                <w:rStyle w:val="s0"/>
                <w:sz w:val="24"/>
                <w:szCs w:val="24"/>
              </w:rPr>
            </w:pPr>
          </w:p>
          <w:p w:rsidR="002464BC" w:rsidRDefault="002464BC" w:rsidP="00EB2506">
            <w:pPr>
              <w:pStyle w:val="21"/>
              <w:widowControl w:val="0"/>
              <w:tabs>
                <w:tab w:val="left" w:pos="1863"/>
              </w:tabs>
              <w:jc w:val="center"/>
              <w:rPr>
                <w:rStyle w:val="s0"/>
                <w:sz w:val="24"/>
                <w:szCs w:val="24"/>
              </w:rPr>
            </w:pPr>
          </w:p>
          <w:p w:rsidR="002464BC" w:rsidRDefault="002464BC" w:rsidP="00EB2506">
            <w:pPr>
              <w:pStyle w:val="21"/>
              <w:widowControl w:val="0"/>
              <w:tabs>
                <w:tab w:val="left" w:pos="1863"/>
              </w:tabs>
              <w:jc w:val="center"/>
              <w:rPr>
                <w:rStyle w:val="s0"/>
                <w:sz w:val="24"/>
                <w:szCs w:val="24"/>
              </w:rPr>
            </w:pPr>
          </w:p>
          <w:p w:rsidR="002464BC" w:rsidRPr="008616C6" w:rsidRDefault="002464BC" w:rsidP="00EB2506">
            <w:pPr>
              <w:pStyle w:val="21"/>
              <w:widowControl w:val="0"/>
              <w:tabs>
                <w:tab w:val="left" w:pos="1863"/>
              </w:tabs>
              <w:jc w:val="center"/>
              <w:rPr>
                <w:rStyle w:val="s0"/>
                <w:sz w:val="24"/>
                <w:szCs w:val="24"/>
              </w:rPr>
            </w:pPr>
            <w:r w:rsidRPr="008616C6">
              <w:rPr>
                <w:rStyle w:val="s0"/>
                <w:sz w:val="24"/>
                <w:szCs w:val="24"/>
              </w:rPr>
              <w:t>_______</w:t>
            </w:r>
            <w:r>
              <w:rPr>
                <w:rStyle w:val="s0"/>
                <w:sz w:val="24"/>
                <w:szCs w:val="24"/>
              </w:rPr>
              <w:t>__</w:t>
            </w:r>
            <w:r w:rsidRPr="008616C6">
              <w:rPr>
                <w:rStyle w:val="s0"/>
                <w:sz w:val="24"/>
                <w:szCs w:val="24"/>
              </w:rPr>
              <w:t>____________</w:t>
            </w:r>
          </w:p>
          <w:p w:rsidR="002464BC" w:rsidRPr="008616C6" w:rsidRDefault="002464BC" w:rsidP="00EB2506">
            <w:pPr>
              <w:widowControl w:val="0"/>
              <w:jc w:val="center"/>
              <w:rPr>
                <w:bCs/>
              </w:rPr>
            </w:pPr>
            <w:r>
              <w:rPr>
                <w:bCs/>
                <w:lang w:val="kk-KZ"/>
              </w:rPr>
              <w:t>тегі, аты, әкесінің аты</w:t>
            </w:r>
          </w:p>
          <w:p w:rsidR="002464BC" w:rsidRPr="00627593" w:rsidRDefault="002464BC" w:rsidP="00EB2506">
            <w:pPr>
              <w:widowControl w:val="0"/>
              <w:jc w:val="center"/>
            </w:pPr>
            <w:r w:rsidRPr="008616C6">
              <w:rPr>
                <w:bCs/>
              </w:rPr>
              <w:t>(</w:t>
            </w:r>
            <w:r>
              <w:rPr>
                <w:bCs/>
                <w:lang w:val="kk-KZ"/>
              </w:rPr>
              <w:t>ол бар болса</w:t>
            </w:r>
            <w:r w:rsidRPr="008616C6">
              <w:rPr>
                <w:bCs/>
              </w:rPr>
              <w:t>)</w:t>
            </w:r>
          </w:p>
        </w:tc>
      </w:tr>
    </w:tbl>
    <w:p w:rsidR="002464BC" w:rsidRDefault="002464BC" w:rsidP="002464BC">
      <w:pPr>
        <w:widowControl w:val="0"/>
        <w:ind w:firstLine="708"/>
      </w:pPr>
    </w:p>
    <w:p w:rsidR="002464BC" w:rsidRPr="00627593" w:rsidRDefault="002464BC" w:rsidP="00992842">
      <w:pPr>
        <w:widowControl w:val="0"/>
        <w:ind w:firstLine="708"/>
      </w:pPr>
    </w:p>
    <w:p w:rsidR="002464BC" w:rsidRPr="006D0F1A" w:rsidRDefault="002464BC" w:rsidP="00992842">
      <w:pPr>
        <w:widowControl w:val="0"/>
        <w:ind w:firstLine="708"/>
        <w:jc w:val="both"/>
        <w:rPr>
          <w:lang w:val="kk-KZ"/>
        </w:rPr>
      </w:pPr>
      <w:r w:rsidRPr="00627593">
        <w:rPr>
          <w:vertAlign w:val="superscript"/>
        </w:rPr>
        <w:t>*</w:t>
      </w:r>
      <w:r>
        <w:rPr>
          <w:lang w:val="kk-KZ"/>
        </w:rPr>
        <w:t>Ескерт</w:t>
      </w:r>
      <w:r w:rsidR="004F01A5">
        <w:rPr>
          <w:lang w:val="kk-KZ"/>
        </w:rPr>
        <w:t>пе</w:t>
      </w:r>
      <w:r w:rsidRPr="00627593">
        <w:t xml:space="preserve">: </w:t>
      </w:r>
      <w:r>
        <w:rPr>
          <w:lang w:val="kk-KZ"/>
        </w:rPr>
        <w:t>Ұлттық Банктің Орталығы монеталарды сатып алуға қабылдаған Ұлттық Банктің филиалына монеталарды сатып алу сомасын аударған күні (сатып алынған монетаға Ұлттық Банктің Орталығы сараптама жүргізген жағдайда)</w:t>
      </w:r>
      <w:r w:rsidRPr="00627593">
        <w:t xml:space="preserve">, </w:t>
      </w:r>
      <w:r>
        <w:rPr>
          <w:lang w:val="kk-KZ"/>
        </w:rPr>
        <w:t>немесе Ұлттық Банктің филиалы монетаны сатып алу сомасын жеке немесе заңды тұлғаға берген күні (сатып алынған монетаға Ұлттық Банктің филиалы сараптама жүргізген жағдайда) көрсетіледі</w:t>
      </w:r>
      <w:r w:rsidR="006D0F1A">
        <w:rPr>
          <w:lang w:val="kk-KZ"/>
        </w:rPr>
        <w:t>.</w:t>
      </w:r>
    </w:p>
    <w:p w:rsidR="002464BC" w:rsidRDefault="002464BC" w:rsidP="00992842">
      <w:pPr>
        <w:widowControl w:val="0"/>
        <w:ind w:firstLine="708"/>
      </w:pPr>
    </w:p>
    <w:p w:rsidR="002464BC" w:rsidRDefault="002464BC" w:rsidP="00992842">
      <w:pPr>
        <w:widowControl w:val="0"/>
        <w:ind w:firstLine="708"/>
      </w:pPr>
    </w:p>
    <w:p w:rsidR="00FA5C36" w:rsidRDefault="00FA5C36"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2464BC">
      <w:pPr>
        <w:widowControl w:val="0"/>
        <w:tabs>
          <w:tab w:val="left" w:pos="4320"/>
        </w:tabs>
        <w:spacing w:line="240" w:lineRule="atLeast"/>
        <w:ind w:left="5954"/>
        <w:jc w:val="right"/>
      </w:pPr>
    </w:p>
    <w:p w:rsidR="00C755A1" w:rsidRDefault="00C755A1" w:rsidP="00C755A1">
      <w:pPr>
        <w:pStyle w:val="3"/>
        <w:ind w:left="75" w:firstLine="0"/>
        <w:jc w:val="right"/>
        <w:rPr>
          <w:color w:val="auto"/>
          <w:sz w:val="24"/>
          <w:lang w:val="kk-KZ"/>
        </w:rPr>
      </w:pPr>
      <w:r w:rsidRPr="008B5A2F">
        <w:rPr>
          <w:color w:val="auto"/>
          <w:sz w:val="24"/>
          <w:lang w:val="kk-KZ"/>
        </w:rPr>
        <w:lastRenderedPageBreak/>
        <w:t xml:space="preserve">Қазақстан Республикасы Ұлттық Банкiнiң </w:t>
      </w:r>
    </w:p>
    <w:p w:rsidR="00C755A1" w:rsidRDefault="00C755A1" w:rsidP="00C755A1">
      <w:pPr>
        <w:pStyle w:val="3"/>
        <w:ind w:left="75" w:firstLine="0"/>
        <w:jc w:val="right"/>
        <w:rPr>
          <w:color w:val="auto"/>
          <w:sz w:val="24"/>
          <w:lang w:val="kk-KZ"/>
        </w:rPr>
      </w:pPr>
      <w:r w:rsidRPr="008B5A2F">
        <w:rPr>
          <w:color w:val="auto"/>
          <w:sz w:val="24"/>
          <w:lang w:val="kk-KZ"/>
        </w:rPr>
        <w:t>Қазақстан Республикасы ұлттық</w:t>
      </w:r>
      <w:r>
        <w:rPr>
          <w:color w:val="auto"/>
          <w:sz w:val="24"/>
          <w:lang w:val="kk-KZ"/>
        </w:rPr>
        <w:t xml:space="preserve"> </w:t>
      </w:r>
      <w:r w:rsidRPr="008B5A2F">
        <w:rPr>
          <w:color w:val="auto"/>
          <w:sz w:val="24"/>
          <w:lang w:val="kk-KZ"/>
        </w:rPr>
        <w:t xml:space="preserve">валютасының </w:t>
      </w:r>
    </w:p>
    <w:p w:rsidR="00C755A1" w:rsidRDefault="00C755A1" w:rsidP="00C755A1">
      <w:pPr>
        <w:pStyle w:val="3"/>
        <w:ind w:left="75" w:firstLine="0"/>
        <w:jc w:val="right"/>
        <w:rPr>
          <w:color w:val="auto"/>
          <w:sz w:val="24"/>
          <w:lang w:val="kk-KZ"/>
        </w:rPr>
      </w:pPr>
      <w:r w:rsidRPr="008B5A2F">
        <w:rPr>
          <w:color w:val="auto"/>
          <w:sz w:val="24"/>
          <w:lang w:val="kk-KZ"/>
        </w:rPr>
        <w:t xml:space="preserve">банкноттары мен монеталарын сату және </w:t>
      </w:r>
    </w:p>
    <w:p w:rsidR="00C755A1" w:rsidRDefault="00C755A1" w:rsidP="00C755A1">
      <w:pPr>
        <w:pStyle w:val="3"/>
        <w:ind w:left="75" w:firstLine="0"/>
        <w:jc w:val="right"/>
        <w:rPr>
          <w:color w:val="000000"/>
          <w:sz w:val="24"/>
          <w:lang w:val="kk-KZ"/>
        </w:rPr>
      </w:pPr>
      <w:r w:rsidRPr="008B5A2F">
        <w:rPr>
          <w:color w:val="auto"/>
          <w:sz w:val="24"/>
          <w:lang w:val="kk-KZ"/>
        </w:rPr>
        <w:t>сатып алу</w:t>
      </w:r>
      <w:r w:rsidRPr="008B5A2F">
        <w:rPr>
          <w:color w:val="000000"/>
          <w:sz w:val="24"/>
          <w:lang w:val="kk-KZ"/>
        </w:rPr>
        <w:t xml:space="preserve"> қағидалары</w:t>
      </w:r>
      <w:r>
        <w:rPr>
          <w:color w:val="000000"/>
          <w:sz w:val="24"/>
          <w:lang w:val="kk-KZ"/>
        </w:rPr>
        <w:t>на</w:t>
      </w:r>
    </w:p>
    <w:p w:rsidR="00C755A1" w:rsidRPr="008B5A2F" w:rsidRDefault="00C755A1" w:rsidP="00C755A1">
      <w:pPr>
        <w:jc w:val="right"/>
        <w:rPr>
          <w:lang w:val="kk-KZ"/>
        </w:rPr>
      </w:pPr>
      <w:r>
        <w:rPr>
          <w:lang w:val="kk-KZ"/>
        </w:rPr>
        <w:t>5-1-қосымша</w:t>
      </w:r>
    </w:p>
    <w:p w:rsidR="00C755A1" w:rsidRPr="002464BC" w:rsidRDefault="00C755A1" w:rsidP="00C755A1">
      <w:pPr>
        <w:pStyle w:val="a3"/>
        <w:widowControl w:val="0"/>
        <w:ind w:firstLine="720"/>
        <w:jc w:val="right"/>
        <w:rPr>
          <w:sz w:val="24"/>
          <w:szCs w:val="24"/>
          <w:lang w:val="kk-KZ"/>
        </w:rPr>
      </w:pPr>
    </w:p>
    <w:p w:rsidR="00C755A1" w:rsidRPr="002464BC" w:rsidRDefault="00C755A1" w:rsidP="00C755A1">
      <w:pPr>
        <w:pStyle w:val="a3"/>
        <w:widowControl w:val="0"/>
        <w:ind w:firstLine="720"/>
        <w:jc w:val="right"/>
        <w:rPr>
          <w:sz w:val="24"/>
          <w:szCs w:val="24"/>
          <w:lang w:val="kk-KZ"/>
        </w:rPr>
      </w:pPr>
    </w:p>
    <w:p w:rsidR="00C755A1" w:rsidRPr="001F6DBC" w:rsidRDefault="00C755A1" w:rsidP="00C755A1">
      <w:pPr>
        <w:pStyle w:val="a3"/>
        <w:widowControl w:val="0"/>
        <w:ind w:firstLine="720"/>
        <w:jc w:val="right"/>
        <w:rPr>
          <w:sz w:val="24"/>
          <w:szCs w:val="24"/>
          <w:lang w:val="kk-KZ"/>
        </w:rPr>
      </w:pPr>
      <w:r>
        <w:rPr>
          <w:sz w:val="24"/>
          <w:szCs w:val="24"/>
          <w:lang w:val="kk-KZ"/>
        </w:rPr>
        <w:t>Нысан</w:t>
      </w:r>
    </w:p>
    <w:p w:rsidR="00C755A1" w:rsidRPr="002464BC" w:rsidRDefault="00C755A1" w:rsidP="00C755A1">
      <w:pPr>
        <w:pStyle w:val="a3"/>
        <w:widowControl w:val="0"/>
        <w:ind w:firstLine="720"/>
        <w:jc w:val="right"/>
        <w:rPr>
          <w:sz w:val="24"/>
          <w:szCs w:val="24"/>
          <w:lang w:val="kk-KZ"/>
        </w:rPr>
      </w:pPr>
    </w:p>
    <w:p w:rsidR="00C755A1" w:rsidRPr="002464BC" w:rsidRDefault="00C755A1" w:rsidP="00C755A1">
      <w:pPr>
        <w:pStyle w:val="a3"/>
        <w:widowControl w:val="0"/>
        <w:ind w:firstLine="720"/>
        <w:jc w:val="right"/>
        <w:rPr>
          <w:sz w:val="24"/>
          <w:szCs w:val="24"/>
          <w:lang w:val="kk-KZ"/>
        </w:rPr>
      </w:pPr>
    </w:p>
    <w:p w:rsidR="00C755A1" w:rsidRPr="002464BC" w:rsidRDefault="00C755A1" w:rsidP="00C755A1">
      <w:pPr>
        <w:widowControl w:val="0"/>
        <w:rPr>
          <w:lang w:val="kk-KZ"/>
        </w:rPr>
      </w:pPr>
      <w:r w:rsidRPr="002464BC">
        <w:rPr>
          <w:lang w:val="kk-KZ"/>
        </w:rPr>
        <w:t xml:space="preserve">20___ </w:t>
      </w:r>
      <w:r>
        <w:rPr>
          <w:bCs/>
          <w:lang w:val="kk-KZ"/>
        </w:rPr>
        <w:t>жылғы</w:t>
      </w:r>
      <w:r w:rsidRPr="002464BC">
        <w:rPr>
          <w:lang w:val="kk-KZ"/>
        </w:rPr>
        <w:t xml:space="preserve"> «___» ___________ </w:t>
      </w:r>
    </w:p>
    <w:p w:rsidR="00C755A1" w:rsidRPr="002464BC" w:rsidRDefault="00C755A1" w:rsidP="00C755A1">
      <w:pPr>
        <w:pStyle w:val="a3"/>
        <w:widowControl w:val="0"/>
        <w:ind w:firstLine="720"/>
        <w:rPr>
          <w:sz w:val="24"/>
          <w:szCs w:val="24"/>
          <w:lang w:val="kk-KZ"/>
        </w:rPr>
      </w:pPr>
    </w:p>
    <w:p w:rsidR="00C755A1" w:rsidRPr="002464BC" w:rsidRDefault="00C755A1" w:rsidP="00C755A1">
      <w:pPr>
        <w:pStyle w:val="a3"/>
        <w:widowControl w:val="0"/>
        <w:ind w:firstLine="720"/>
        <w:rPr>
          <w:sz w:val="24"/>
          <w:szCs w:val="24"/>
          <w:lang w:val="kk-KZ"/>
        </w:rPr>
      </w:pPr>
    </w:p>
    <w:p w:rsidR="00C755A1" w:rsidRPr="002464BC" w:rsidRDefault="00C755A1" w:rsidP="00C755A1">
      <w:pPr>
        <w:pStyle w:val="a3"/>
        <w:widowControl w:val="0"/>
        <w:jc w:val="center"/>
        <w:rPr>
          <w:bCs/>
          <w:sz w:val="24"/>
          <w:szCs w:val="24"/>
          <w:lang w:val="kk-KZ"/>
        </w:rPr>
      </w:pPr>
      <w:r w:rsidRPr="002464BC">
        <w:rPr>
          <w:bCs/>
          <w:sz w:val="24"/>
          <w:szCs w:val="24"/>
          <w:lang w:val="kk-KZ"/>
        </w:rPr>
        <w:t xml:space="preserve">20____ </w:t>
      </w:r>
      <w:r>
        <w:rPr>
          <w:bCs/>
          <w:sz w:val="24"/>
          <w:szCs w:val="24"/>
          <w:lang w:val="kk-KZ"/>
        </w:rPr>
        <w:t>жылғы</w:t>
      </w:r>
      <w:r w:rsidRPr="002464BC">
        <w:rPr>
          <w:rFonts w:eastAsia="Calibri"/>
          <w:sz w:val="24"/>
          <w:szCs w:val="24"/>
          <w:lang w:val="kk-KZ" w:eastAsia="en-US"/>
        </w:rPr>
        <w:t xml:space="preserve"> «___» </w:t>
      </w:r>
      <w:r w:rsidRPr="002464BC">
        <w:rPr>
          <w:bCs/>
          <w:sz w:val="24"/>
          <w:szCs w:val="24"/>
          <w:lang w:val="kk-KZ"/>
        </w:rPr>
        <w:t>____________</w:t>
      </w:r>
    </w:p>
    <w:p w:rsidR="00C755A1" w:rsidRPr="00C755A1" w:rsidRDefault="00C755A1" w:rsidP="00C755A1">
      <w:pPr>
        <w:pStyle w:val="a3"/>
        <w:widowControl w:val="0"/>
        <w:jc w:val="center"/>
        <w:rPr>
          <w:bCs/>
          <w:sz w:val="24"/>
          <w:szCs w:val="24"/>
          <w:lang w:val="kk-KZ"/>
        </w:rPr>
      </w:pPr>
      <w:r w:rsidRPr="00C755A1">
        <w:rPr>
          <w:bCs/>
          <w:sz w:val="24"/>
          <w:szCs w:val="24"/>
          <w:lang w:val="kk-KZ"/>
        </w:rPr>
        <w:t>Ұлттық Банк Орталығының құрамдас бөліктері бар коллекциялық монеталарды сатып алу сомасының есебі</w:t>
      </w:r>
    </w:p>
    <w:p w:rsidR="00C755A1" w:rsidRPr="000C7B50" w:rsidRDefault="00C755A1" w:rsidP="00C755A1">
      <w:pPr>
        <w:pStyle w:val="a3"/>
        <w:widowControl w:val="0"/>
        <w:jc w:val="center"/>
        <w:rPr>
          <w:bCs/>
          <w:sz w:val="24"/>
          <w:szCs w:val="24"/>
          <w:lang w:val="kk-KZ"/>
        </w:rPr>
      </w:pPr>
      <w:r w:rsidRPr="000C7B50">
        <w:rPr>
          <w:bCs/>
          <w:sz w:val="24"/>
          <w:szCs w:val="24"/>
          <w:lang w:val="kk-KZ"/>
        </w:rPr>
        <w:t>____________________________________________________________________</w:t>
      </w:r>
    </w:p>
    <w:p w:rsidR="00C755A1" w:rsidRPr="00C755A1" w:rsidRDefault="00C755A1" w:rsidP="00C755A1">
      <w:pPr>
        <w:pStyle w:val="a3"/>
        <w:widowControl w:val="0"/>
        <w:jc w:val="center"/>
        <w:rPr>
          <w:bCs/>
          <w:sz w:val="24"/>
          <w:szCs w:val="24"/>
          <w:lang w:val="kk-KZ"/>
        </w:rPr>
      </w:pPr>
      <w:r w:rsidRPr="00C755A1">
        <w:rPr>
          <w:bCs/>
          <w:sz w:val="24"/>
          <w:szCs w:val="24"/>
          <w:lang w:val="kk-KZ"/>
        </w:rPr>
        <w:t>(құрамдас бөліктері бар коллекциялық монетаны тапсырған жеке тұлғаның тегі, аты, әкесінің аты не заңды тұлғаның атауы және оның өкілінің тегі, аты, әкесінің аты (ол бар болса))</w:t>
      </w:r>
    </w:p>
    <w:p w:rsidR="00C755A1" w:rsidRPr="000C7B50" w:rsidRDefault="00C755A1" w:rsidP="00C755A1">
      <w:pPr>
        <w:pStyle w:val="a3"/>
        <w:widowControl w:val="0"/>
        <w:jc w:val="center"/>
        <w:rPr>
          <w:rFonts w:eastAsia="Calibri"/>
          <w:sz w:val="24"/>
          <w:szCs w:val="24"/>
          <w:lang w:val="kk-KZ" w:eastAsia="en-US"/>
        </w:rPr>
      </w:pPr>
    </w:p>
    <w:tbl>
      <w:tblPr>
        <w:tblpPr w:leftFromText="180" w:rightFromText="180" w:vertAnchor="text" w:horzAnchor="margin" w:tblpY="19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276"/>
        <w:gridCol w:w="992"/>
        <w:gridCol w:w="1843"/>
        <w:gridCol w:w="2268"/>
        <w:gridCol w:w="2693"/>
      </w:tblGrid>
      <w:tr w:rsidR="00C755A1" w:rsidRPr="00496062" w:rsidTr="00734B5B">
        <w:trPr>
          <w:cantSplit/>
          <w:trHeight w:val="1131"/>
        </w:trPr>
        <w:tc>
          <w:tcPr>
            <w:tcW w:w="959" w:type="dxa"/>
            <w:vAlign w:val="center"/>
          </w:tcPr>
          <w:p w:rsidR="00C755A1" w:rsidRPr="00627593" w:rsidRDefault="00C755A1" w:rsidP="00DE0C70">
            <w:pPr>
              <w:widowControl w:val="0"/>
              <w:ind w:left="17" w:right="-51"/>
              <w:jc w:val="center"/>
              <w:rPr>
                <w:sz w:val="20"/>
                <w:szCs w:val="20"/>
              </w:rPr>
            </w:pPr>
            <w:r w:rsidRPr="00627593">
              <w:rPr>
                <w:sz w:val="20"/>
                <w:szCs w:val="20"/>
              </w:rPr>
              <w:t>№</w:t>
            </w:r>
          </w:p>
        </w:tc>
        <w:tc>
          <w:tcPr>
            <w:tcW w:w="1276" w:type="dxa"/>
            <w:vAlign w:val="center"/>
          </w:tcPr>
          <w:p w:rsidR="00C755A1" w:rsidRPr="00627593" w:rsidRDefault="00734B5B" w:rsidP="00DE0C70">
            <w:pPr>
              <w:widowControl w:val="0"/>
              <w:ind w:left="17" w:right="-51"/>
              <w:jc w:val="center"/>
              <w:rPr>
                <w:sz w:val="20"/>
                <w:szCs w:val="20"/>
              </w:rPr>
            </w:pPr>
            <w:r>
              <w:rPr>
                <w:sz w:val="20"/>
                <w:szCs w:val="20"/>
                <w:lang w:val="kk-KZ"/>
              </w:rPr>
              <w:t>Құра</w:t>
            </w:r>
            <w:r w:rsidRPr="00734B5B">
              <w:rPr>
                <w:sz w:val="20"/>
                <w:szCs w:val="20"/>
                <w:lang w:val="kk-KZ"/>
              </w:rPr>
              <w:t>мдас бөліктері бар коллекциялық монеталардың атауы</w:t>
            </w:r>
          </w:p>
        </w:tc>
        <w:tc>
          <w:tcPr>
            <w:tcW w:w="992" w:type="dxa"/>
            <w:vAlign w:val="center"/>
          </w:tcPr>
          <w:p w:rsidR="00C755A1" w:rsidRPr="00627593" w:rsidRDefault="00734B5B" w:rsidP="00734B5B">
            <w:pPr>
              <w:widowControl w:val="0"/>
              <w:ind w:left="17" w:right="-51"/>
              <w:jc w:val="center"/>
              <w:rPr>
                <w:sz w:val="20"/>
                <w:szCs w:val="20"/>
              </w:rPr>
            </w:pPr>
            <w:r w:rsidRPr="00627593">
              <w:rPr>
                <w:sz w:val="20"/>
                <w:szCs w:val="20"/>
              </w:rPr>
              <w:t>Номинал</w:t>
            </w:r>
            <w:r>
              <w:rPr>
                <w:sz w:val="20"/>
                <w:szCs w:val="20"/>
                <w:lang w:val="kk-KZ"/>
              </w:rPr>
              <w:t>ы</w:t>
            </w:r>
          </w:p>
        </w:tc>
        <w:tc>
          <w:tcPr>
            <w:tcW w:w="1843" w:type="dxa"/>
            <w:vAlign w:val="center"/>
          </w:tcPr>
          <w:p w:rsidR="00C755A1" w:rsidRPr="001F6DBC" w:rsidRDefault="00734B5B" w:rsidP="00DE0C70">
            <w:pPr>
              <w:widowControl w:val="0"/>
              <w:ind w:left="17" w:right="-51"/>
              <w:jc w:val="center"/>
              <w:rPr>
                <w:sz w:val="20"/>
                <w:szCs w:val="20"/>
                <w:lang w:val="kk-KZ"/>
              </w:rPr>
            </w:pPr>
            <w:r w:rsidRPr="00734B5B">
              <w:rPr>
                <w:sz w:val="20"/>
                <w:szCs w:val="20"/>
                <w:lang w:val="kk-KZ"/>
              </w:rPr>
              <w:t>Құрамдас бөліктері бар коллекциялық монеталардың әрбір бөлігінің бағалы металының түрі</w:t>
            </w:r>
          </w:p>
        </w:tc>
        <w:tc>
          <w:tcPr>
            <w:tcW w:w="2268" w:type="dxa"/>
            <w:vAlign w:val="center"/>
          </w:tcPr>
          <w:p w:rsidR="00734B5B" w:rsidRPr="00734B5B" w:rsidRDefault="00734B5B" w:rsidP="00734B5B">
            <w:pPr>
              <w:widowControl w:val="0"/>
              <w:ind w:left="17" w:right="-51"/>
              <w:jc w:val="center"/>
              <w:rPr>
                <w:sz w:val="20"/>
                <w:szCs w:val="20"/>
                <w:lang w:val="kk-KZ"/>
              </w:rPr>
            </w:pPr>
            <w:r w:rsidRPr="00734B5B">
              <w:rPr>
                <w:sz w:val="20"/>
                <w:szCs w:val="20"/>
                <w:lang w:val="kk-KZ"/>
              </w:rPr>
              <w:t>Құрамдас бөліктері бар коллекциялық монеталардың әрбір бөлігінің химиялық таза бағалы металының граммен салмағы ( сараптама қорытындысына</w:t>
            </w:r>
          </w:p>
          <w:p w:rsidR="00C755A1" w:rsidRPr="00627593" w:rsidRDefault="00734B5B" w:rsidP="00734B5B">
            <w:pPr>
              <w:widowControl w:val="0"/>
              <w:ind w:left="17" w:right="-51"/>
              <w:jc w:val="center"/>
              <w:rPr>
                <w:sz w:val="20"/>
                <w:szCs w:val="20"/>
              </w:rPr>
            </w:pPr>
            <w:r w:rsidRPr="00734B5B">
              <w:rPr>
                <w:sz w:val="20"/>
                <w:szCs w:val="20"/>
                <w:lang w:val="kk-KZ"/>
              </w:rPr>
              <w:t>сәйкес )</w:t>
            </w:r>
          </w:p>
        </w:tc>
        <w:tc>
          <w:tcPr>
            <w:tcW w:w="2693" w:type="dxa"/>
            <w:vAlign w:val="center"/>
          </w:tcPr>
          <w:p w:rsidR="00C755A1" w:rsidRPr="00734B5B" w:rsidRDefault="00734B5B" w:rsidP="00DE0C70">
            <w:pPr>
              <w:widowControl w:val="0"/>
              <w:ind w:left="17" w:right="-51"/>
              <w:jc w:val="center"/>
              <w:rPr>
                <w:sz w:val="20"/>
                <w:szCs w:val="20"/>
                <w:lang w:val="kk-KZ"/>
              </w:rPr>
            </w:pPr>
            <w:r w:rsidRPr="00734B5B">
              <w:rPr>
                <w:sz w:val="20"/>
                <w:szCs w:val="20"/>
                <w:lang w:val="kk-KZ"/>
              </w:rPr>
              <w:t>Құрамдас бөліктері бар коллекциялық монеталардың әрбір бөлігінің химиялық таза бағалы металының бір трой унциясы үшін Лондон бағалы металдар нарығына қатысушыларының қауымдастығы (LBMA) белгілеген бағалы металдардың таңғы фиксингі (баға белгілеу)</w:t>
            </w:r>
          </w:p>
        </w:tc>
      </w:tr>
      <w:tr w:rsidR="00C755A1" w:rsidRPr="00496062" w:rsidTr="00734B5B">
        <w:trPr>
          <w:trHeight w:val="133"/>
        </w:trPr>
        <w:tc>
          <w:tcPr>
            <w:tcW w:w="959" w:type="dxa"/>
            <w:noWrap/>
            <w:vAlign w:val="bottom"/>
          </w:tcPr>
          <w:p w:rsidR="00C755A1" w:rsidRPr="00627593" w:rsidRDefault="00C755A1" w:rsidP="00DE0C70">
            <w:pPr>
              <w:widowControl w:val="0"/>
              <w:jc w:val="center"/>
              <w:rPr>
                <w:sz w:val="20"/>
                <w:szCs w:val="20"/>
              </w:rPr>
            </w:pPr>
            <w:r w:rsidRPr="00627593">
              <w:rPr>
                <w:sz w:val="20"/>
                <w:szCs w:val="20"/>
              </w:rPr>
              <w:t>1</w:t>
            </w:r>
          </w:p>
        </w:tc>
        <w:tc>
          <w:tcPr>
            <w:tcW w:w="1276" w:type="dxa"/>
            <w:noWrap/>
            <w:vAlign w:val="bottom"/>
          </w:tcPr>
          <w:p w:rsidR="00C755A1" w:rsidRPr="00627593" w:rsidRDefault="00C755A1" w:rsidP="00DE0C70">
            <w:pPr>
              <w:widowControl w:val="0"/>
              <w:jc w:val="center"/>
              <w:rPr>
                <w:bCs/>
                <w:sz w:val="20"/>
                <w:szCs w:val="20"/>
              </w:rPr>
            </w:pPr>
            <w:r w:rsidRPr="00627593">
              <w:rPr>
                <w:bCs/>
                <w:sz w:val="20"/>
                <w:szCs w:val="20"/>
              </w:rPr>
              <w:t>2</w:t>
            </w:r>
          </w:p>
        </w:tc>
        <w:tc>
          <w:tcPr>
            <w:tcW w:w="992" w:type="dxa"/>
            <w:noWrap/>
            <w:vAlign w:val="bottom"/>
          </w:tcPr>
          <w:p w:rsidR="00C755A1" w:rsidRPr="00627593" w:rsidRDefault="00C755A1" w:rsidP="00DE0C70">
            <w:pPr>
              <w:widowControl w:val="0"/>
              <w:jc w:val="center"/>
              <w:rPr>
                <w:sz w:val="20"/>
                <w:szCs w:val="20"/>
              </w:rPr>
            </w:pPr>
            <w:r w:rsidRPr="00627593">
              <w:rPr>
                <w:sz w:val="20"/>
                <w:szCs w:val="20"/>
              </w:rPr>
              <w:t>3</w:t>
            </w:r>
          </w:p>
        </w:tc>
        <w:tc>
          <w:tcPr>
            <w:tcW w:w="1843" w:type="dxa"/>
            <w:noWrap/>
            <w:vAlign w:val="bottom"/>
          </w:tcPr>
          <w:p w:rsidR="00C755A1" w:rsidRPr="00627593" w:rsidRDefault="00C755A1" w:rsidP="00DE0C70">
            <w:pPr>
              <w:widowControl w:val="0"/>
              <w:jc w:val="center"/>
              <w:rPr>
                <w:bCs/>
                <w:sz w:val="20"/>
                <w:szCs w:val="20"/>
              </w:rPr>
            </w:pPr>
            <w:r w:rsidRPr="00627593">
              <w:rPr>
                <w:bCs/>
                <w:sz w:val="20"/>
                <w:szCs w:val="20"/>
              </w:rPr>
              <w:t>4</w:t>
            </w:r>
          </w:p>
        </w:tc>
        <w:tc>
          <w:tcPr>
            <w:tcW w:w="2268" w:type="dxa"/>
            <w:noWrap/>
            <w:vAlign w:val="bottom"/>
          </w:tcPr>
          <w:p w:rsidR="00C755A1" w:rsidRPr="00627593" w:rsidRDefault="00C755A1" w:rsidP="00DE0C70">
            <w:pPr>
              <w:widowControl w:val="0"/>
              <w:jc w:val="center"/>
              <w:rPr>
                <w:sz w:val="20"/>
                <w:szCs w:val="20"/>
              </w:rPr>
            </w:pPr>
            <w:r w:rsidRPr="00627593">
              <w:rPr>
                <w:sz w:val="20"/>
                <w:szCs w:val="20"/>
              </w:rPr>
              <w:t>5</w:t>
            </w:r>
          </w:p>
        </w:tc>
        <w:tc>
          <w:tcPr>
            <w:tcW w:w="2693" w:type="dxa"/>
          </w:tcPr>
          <w:p w:rsidR="00C755A1" w:rsidRPr="00627593" w:rsidRDefault="00C755A1" w:rsidP="00DE0C70">
            <w:pPr>
              <w:widowControl w:val="0"/>
              <w:jc w:val="center"/>
              <w:outlineLvl w:val="8"/>
              <w:rPr>
                <w:sz w:val="20"/>
                <w:szCs w:val="20"/>
              </w:rPr>
            </w:pPr>
            <w:r w:rsidRPr="00627593">
              <w:rPr>
                <w:sz w:val="20"/>
                <w:szCs w:val="20"/>
              </w:rPr>
              <w:t>6</w:t>
            </w:r>
          </w:p>
        </w:tc>
      </w:tr>
      <w:tr w:rsidR="00734B5B" w:rsidRPr="00496062" w:rsidTr="00734B5B">
        <w:trPr>
          <w:trHeight w:val="320"/>
        </w:trPr>
        <w:tc>
          <w:tcPr>
            <w:tcW w:w="959" w:type="dxa"/>
            <w:vMerge w:val="restart"/>
            <w:noWrap/>
            <w:vAlign w:val="bottom"/>
          </w:tcPr>
          <w:p w:rsidR="00734B5B" w:rsidRPr="00627593" w:rsidRDefault="00734B5B" w:rsidP="00DE0C70">
            <w:pPr>
              <w:widowControl w:val="0"/>
              <w:ind w:left="-77" w:firstLine="77"/>
              <w:jc w:val="center"/>
              <w:rPr>
                <w:sz w:val="20"/>
                <w:szCs w:val="20"/>
              </w:rPr>
            </w:pPr>
          </w:p>
        </w:tc>
        <w:tc>
          <w:tcPr>
            <w:tcW w:w="1276" w:type="dxa"/>
            <w:vMerge w:val="restart"/>
            <w:noWrap/>
            <w:vAlign w:val="bottom"/>
          </w:tcPr>
          <w:p w:rsidR="00734B5B" w:rsidRPr="00627593" w:rsidRDefault="00734B5B" w:rsidP="00DE0C70">
            <w:pPr>
              <w:widowControl w:val="0"/>
              <w:ind w:left="-77" w:firstLine="77"/>
              <w:jc w:val="center"/>
              <w:rPr>
                <w:b/>
                <w:bCs/>
                <w:sz w:val="20"/>
                <w:szCs w:val="20"/>
              </w:rPr>
            </w:pPr>
          </w:p>
        </w:tc>
        <w:tc>
          <w:tcPr>
            <w:tcW w:w="992" w:type="dxa"/>
            <w:vMerge w:val="restart"/>
            <w:noWrap/>
            <w:vAlign w:val="bottom"/>
          </w:tcPr>
          <w:p w:rsidR="00734B5B" w:rsidRPr="00627593" w:rsidRDefault="00734B5B" w:rsidP="00DE0C70">
            <w:pPr>
              <w:widowControl w:val="0"/>
              <w:ind w:left="-77" w:firstLine="77"/>
              <w:jc w:val="center"/>
              <w:rPr>
                <w:sz w:val="20"/>
                <w:szCs w:val="20"/>
              </w:rPr>
            </w:pPr>
          </w:p>
        </w:tc>
        <w:tc>
          <w:tcPr>
            <w:tcW w:w="1843" w:type="dxa"/>
            <w:noWrap/>
            <w:vAlign w:val="bottom"/>
          </w:tcPr>
          <w:p w:rsidR="00734B5B" w:rsidRPr="00627593" w:rsidRDefault="00734B5B" w:rsidP="00DE0C70">
            <w:pPr>
              <w:widowControl w:val="0"/>
              <w:ind w:left="-77" w:firstLine="77"/>
              <w:rPr>
                <w:b/>
                <w:bCs/>
                <w:sz w:val="20"/>
                <w:szCs w:val="20"/>
              </w:rPr>
            </w:pPr>
          </w:p>
        </w:tc>
        <w:tc>
          <w:tcPr>
            <w:tcW w:w="2268" w:type="dxa"/>
            <w:noWrap/>
            <w:vAlign w:val="bottom"/>
          </w:tcPr>
          <w:p w:rsidR="00734B5B" w:rsidRPr="00627593" w:rsidRDefault="00734B5B" w:rsidP="00DE0C70">
            <w:pPr>
              <w:widowControl w:val="0"/>
              <w:ind w:left="-77" w:firstLine="77"/>
              <w:jc w:val="center"/>
              <w:rPr>
                <w:sz w:val="20"/>
                <w:szCs w:val="20"/>
              </w:rPr>
            </w:pPr>
          </w:p>
        </w:tc>
        <w:tc>
          <w:tcPr>
            <w:tcW w:w="2693" w:type="dxa"/>
          </w:tcPr>
          <w:p w:rsidR="00734B5B" w:rsidRPr="00627593" w:rsidRDefault="00734B5B" w:rsidP="00DE0C70">
            <w:pPr>
              <w:widowControl w:val="0"/>
              <w:ind w:left="-77" w:firstLine="77"/>
              <w:jc w:val="center"/>
              <w:rPr>
                <w:sz w:val="20"/>
                <w:szCs w:val="20"/>
              </w:rPr>
            </w:pPr>
          </w:p>
        </w:tc>
      </w:tr>
      <w:tr w:rsidR="00734B5B" w:rsidRPr="00496062" w:rsidTr="00734B5B">
        <w:trPr>
          <w:trHeight w:val="320"/>
        </w:trPr>
        <w:tc>
          <w:tcPr>
            <w:tcW w:w="959" w:type="dxa"/>
            <w:vMerge/>
            <w:noWrap/>
            <w:vAlign w:val="bottom"/>
          </w:tcPr>
          <w:p w:rsidR="00734B5B" w:rsidRPr="00627593" w:rsidRDefault="00734B5B" w:rsidP="00DE0C70">
            <w:pPr>
              <w:widowControl w:val="0"/>
              <w:ind w:left="-77" w:firstLine="77"/>
              <w:jc w:val="center"/>
              <w:rPr>
                <w:sz w:val="20"/>
                <w:szCs w:val="20"/>
              </w:rPr>
            </w:pPr>
          </w:p>
        </w:tc>
        <w:tc>
          <w:tcPr>
            <w:tcW w:w="1276" w:type="dxa"/>
            <w:vMerge/>
            <w:noWrap/>
            <w:vAlign w:val="bottom"/>
          </w:tcPr>
          <w:p w:rsidR="00734B5B" w:rsidRPr="00627593" w:rsidRDefault="00734B5B" w:rsidP="00DE0C70">
            <w:pPr>
              <w:widowControl w:val="0"/>
              <w:ind w:left="-77" w:firstLine="77"/>
              <w:jc w:val="center"/>
              <w:rPr>
                <w:b/>
                <w:bCs/>
                <w:sz w:val="20"/>
                <w:szCs w:val="20"/>
              </w:rPr>
            </w:pPr>
          </w:p>
        </w:tc>
        <w:tc>
          <w:tcPr>
            <w:tcW w:w="992" w:type="dxa"/>
            <w:vMerge/>
            <w:noWrap/>
            <w:vAlign w:val="bottom"/>
          </w:tcPr>
          <w:p w:rsidR="00734B5B" w:rsidRPr="00627593" w:rsidRDefault="00734B5B" w:rsidP="00DE0C70">
            <w:pPr>
              <w:widowControl w:val="0"/>
              <w:ind w:left="-77" w:firstLine="77"/>
              <w:jc w:val="center"/>
              <w:rPr>
                <w:sz w:val="20"/>
                <w:szCs w:val="20"/>
              </w:rPr>
            </w:pPr>
          </w:p>
        </w:tc>
        <w:tc>
          <w:tcPr>
            <w:tcW w:w="1843" w:type="dxa"/>
            <w:noWrap/>
            <w:vAlign w:val="bottom"/>
          </w:tcPr>
          <w:p w:rsidR="00734B5B" w:rsidRPr="00627593" w:rsidRDefault="00734B5B" w:rsidP="00DE0C70">
            <w:pPr>
              <w:widowControl w:val="0"/>
              <w:ind w:left="-77" w:firstLine="77"/>
              <w:rPr>
                <w:b/>
                <w:bCs/>
                <w:sz w:val="20"/>
                <w:szCs w:val="20"/>
              </w:rPr>
            </w:pPr>
          </w:p>
        </w:tc>
        <w:tc>
          <w:tcPr>
            <w:tcW w:w="2268" w:type="dxa"/>
            <w:noWrap/>
            <w:vAlign w:val="bottom"/>
          </w:tcPr>
          <w:p w:rsidR="00734B5B" w:rsidRPr="00627593" w:rsidRDefault="00734B5B" w:rsidP="00DE0C70">
            <w:pPr>
              <w:widowControl w:val="0"/>
              <w:ind w:left="-77" w:firstLine="77"/>
              <w:jc w:val="center"/>
              <w:rPr>
                <w:sz w:val="20"/>
                <w:szCs w:val="20"/>
              </w:rPr>
            </w:pPr>
          </w:p>
        </w:tc>
        <w:tc>
          <w:tcPr>
            <w:tcW w:w="2693" w:type="dxa"/>
          </w:tcPr>
          <w:p w:rsidR="00734B5B" w:rsidRPr="00627593" w:rsidRDefault="00734B5B" w:rsidP="00DE0C70">
            <w:pPr>
              <w:widowControl w:val="0"/>
              <w:ind w:left="-77" w:firstLine="77"/>
              <w:jc w:val="center"/>
              <w:rPr>
                <w:sz w:val="20"/>
                <w:szCs w:val="20"/>
              </w:rPr>
            </w:pPr>
          </w:p>
        </w:tc>
      </w:tr>
      <w:tr w:rsidR="00734B5B" w:rsidRPr="00496062" w:rsidTr="00734B5B">
        <w:trPr>
          <w:trHeight w:val="320"/>
        </w:trPr>
        <w:tc>
          <w:tcPr>
            <w:tcW w:w="959" w:type="dxa"/>
            <w:vMerge/>
            <w:noWrap/>
            <w:vAlign w:val="bottom"/>
          </w:tcPr>
          <w:p w:rsidR="00734B5B" w:rsidRPr="00627593" w:rsidRDefault="00734B5B" w:rsidP="00DE0C70">
            <w:pPr>
              <w:widowControl w:val="0"/>
              <w:ind w:left="-77" w:firstLine="77"/>
              <w:jc w:val="center"/>
              <w:rPr>
                <w:sz w:val="20"/>
                <w:szCs w:val="20"/>
              </w:rPr>
            </w:pPr>
          </w:p>
        </w:tc>
        <w:tc>
          <w:tcPr>
            <w:tcW w:w="1276" w:type="dxa"/>
            <w:vMerge/>
            <w:noWrap/>
            <w:vAlign w:val="bottom"/>
          </w:tcPr>
          <w:p w:rsidR="00734B5B" w:rsidRPr="00627593" w:rsidRDefault="00734B5B" w:rsidP="00DE0C70">
            <w:pPr>
              <w:widowControl w:val="0"/>
              <w:ind w:left="-77" w:firstLine="77"/>
              <w:jc w:val="center"/>
              <w:rPr>
                <w:b/>
                <w:bCs/>
                <w:sz w:val="20"/>
                <w:szCs w:val="20"/>
              </w:rPr>
            </w:pPr>
          </w:p>
        </w:tc>
        <w:tc>
          <w:tcPr>
            <w:tcW w:w="992" w:type="dxa"/>
            <w:vMerge/>
            <w:noWrap/>
            <w:vAlign w:val="bottom"/>
          </w:tcPr>
          <w:p w:rsidR="00734B5B" w:rsidRPr="00627593" w:rsidRDefault="00734B5B" w:rsidP="00DE0C70">
            <w:pPr>
              <w:widowControl w:val="0"/>
              <w:ind w:left="-77" w:firstLine="77"/>
              <w:jc w:val="center"/>
              <w:rPr>
                <w:sz w:val="20"/>
                <w:szCs w:val="20"/>
              </w:rPr>
            </w:pPr>
          </w:p>
        </w:tc>
        <w:tc>
          <w:tcPr>
            <w:tcW w:w="1843" w:type="dxa"/>
            <w:noWrap/>
            <w:vAlign w:val="bottom"/>
          </w:tcPr>
          <w:p w:rsidR="00734B5B" w:rsidRPr="00627593" w:rsidRDefault="00734B5B" w:rsidP="00DE0C70">
            <w:pPr>
              <w:widowControl w:val="0"/>
              <w:ind w:left="-77" w:firstLine="77"/>
              <w:rPr>
                <w:b/>
                <w:bCs/>
                <w:sz w:val="20"/>
                <w:szCs w:val="20"/>
              </w:rPr>
            </w:pPr>
          </w:p>
        </w:tc>
        <w:tc>
          <w:tcPr>
            <w:tcW w:w="2268" w:type="dxa"/>
            <w:noWrap/>
            <w:vAlign w:val="bottom"/>
          </w:tcPr>
          <w:p w:rsidR="00734B5B" w:rsidRPr="00627593" w:rsidRDefault="00734B5B" w:rsidP="00DE0C70">
            <w:pPr>
              <w:widowControl w:val="0"/>
              <w:ind w:left="-77" w:firstLine="77"/>
              <w:jc w:val="center"/>
              <w:rPr>
                <w:sz w:val="20"/>
                <w:szCs w:val="20"/>
              </w:rPr>
            </w:pPr>
          </w:p>
        </w:tc>
        <w:tc>
          <w:tcPr>
            <w:tcW w:w="2693" w:type="dxa"/>
          </w:tcPr>
          <w:p w:rsidR="00734B5B" w:rsidRPr="00627593" w:rsidRDefault="00734B5B" w:rsidP="00DE0C70">
            <w:pPr>
              <w:widowControl w:val="0"/>
              <w:ind w:left="-77" w:firstLine="77"/>
              <w:jc w:val="center"/>
              <w:rPr>
                <w:sz w:val="20"/>
                <w:szCs w:val="20"/>
              </w:rPr>
            </w:pPr>
          </w:p>
        </w:tc>
      </w:tr>
      <w:tr w:rsidR="00734B5B" w:rsidRPr="00496062" w:rsidTr="00734B5B">
        <w:trPr>
          <w:trHeight w:val="320"/>
        </w:trPr>
        <w:tc>
          <w:tcPr>
            <w:tcW w:w="959" w:type="dxa"/>
            <w:vMerge/>
            <w:noWrap/>
            <w:vAlign w:val="bottom"/>
          </w:tcPr>
          <w:p w:rsidR="00734B5B" w:rsidRPr="00627593" w:rsidRDefault="00734B5B" w:rsidP="00DE0C70">
            <w:pPr>
              <w:widowControl w:val="0"/>
              <w:ind w:left="-77" w:firstLine="77"/>
              <w:jc w:val="center"/>
              <w:rPr>
                <w:sz w:val="20"/>
                <w:szCs w:val="20"/>
              </w:rPr>
            </w:pPr>
          </w:p>
        </w:tc>
        <w:tc>
          <w:tcPr>
            <w:tcW w:w="1276" w:type="dxa"/>
            <w:vMerge/>
            <w:noWrap/>
            <w:vAlign w:val="bottom"/>
          </w:tcPr>
          <w:p w:rsidR="00734B5B" w:rsidRPr="00627593" w:rsidRDefault="00734B5B" w:rsidP="00DE0C70">
            <w:pPr>
              <w:widowControl w:val="0"/>
              <w:ind w:left="-77" w:firstLine="77"/>
              <w:jc w:val="center"/>
              <w:rPr>
                <w:b/>
                <w:bCs/>
                <w:sz w:val="20"/>
                <w:szCs w:val="20"/>
              </w:rPr>
            </w:pPr>
          </w:p>
        </w:tc>
        <w:tc>
          <w:tcPr>
            <w:tcW w:w="992" w:type="dxa"/>
            <w:vMerge/>
            <w:noWrap/>
            <w:vAlign w:val="bottom"/>
          </w:tcPr>
          <w:p w:rsidR="00734B5B" w:rsidRPr="00627593" w:rsidRDefault="00734B5B" w:rsidP="00DE0C70">
            <w:pPr>
              <w:widowControl w:val="0"/>
              <w:ind w:left="-77" w:firstLine="77"/>
              <w:jc w:val="center"/>
              <w:rPr>
                <w:sz w:val="20"/>
                <w:szCs w:val="20"/>
              </w:rPr>
            </w:pPr>
          </w:p>
        </w:tc>
        <w:tc>
          <w:tcPr>
            <w:tcW w:w="1843" w:type="dxa"/>
            <w:noWrap/>
            <w:vAlign w:val="bottom"/>
          </w:tcPr>
          <w:p w:rsidR="00734B5B" w:rsidRPr="00627593" w:rsidRDefault="00734B5B" w:rsidP="00DE0C70">
            <w:pPr>
              <w:widowControl w:val="0"/>
              <w:ind w:left="-77" w:firstLine="77"/>
              <w:rPr>
                <w:b/>
                <w:bCs/>
                <w:sz w:val="20"/>
                <w:szCs w:val="20"/>
              </w:rPr>
            </w:pPr>
          </w:p>
        </w:tc>
        <w:tc>
          <w:tcPr>
            <w:tcW w:w="2268" w:type="dxa"/>
            <w:noWrap/>
            <w:vAlign w:val="bottom"/>
          </w:tcPr>
          <w:p w:rsidR="00734B5B" w:rsidRPr="00627593" w:rsidRDefault="00734B5B" w:rsidP="00DE0C70">
            <w:pPr>
              <w:widowControl w:val="0"/>
              <w:ind w:left="-77" w:firstLine="77"/>
              <w:jc w:val="center"/>
              <w:rPr>
                <w:sz w:val="20"/>
                <w:szCs w:val="20"/>
              </w:rPr>
            </w:pPr>
          </w:p>
        </w:tc>
        <w:tc>
          <w:tcPr>
            <w:tcW w:w="2693" w:type="dxa"/>
          </w:tcPr>
          <w:p w:rsidR="00734B5B" w:rsidRPr="00627593" w:rsidRDefault="00734B5B" w:rsidP="00DE0C70">
            <w:pPr>
              <w:widowControl w:val="0"/>
              <w:ind w:left="-77" w:firstLine="77"/>
              <w:jc w:val="center"/>
              <w:rPr>
                <w:sz w:val="20"/>
                <w:szCs w:val="20"/>
              </w:rPr>
            </w:pPr>
          </w:p>
        </w:tc>
      </w:tr>
      <w:tr w:rsidR="00734B5B" w:rsidRPr="00496062" w:rsidTr="00734B5B">
        <w:trPr>
          <w:trHeight w:val="320"/>
        </w:trPr>
        <w:tc>
          <w:tcPr>
            <w:tcW w:w="959" w:type="dxa"/>
            <w:vMerge/>
            <w:noWrap/>
            <w:vAlign w:val="bottom"/>
          </w:tcPr>
          <w:p w:rsidR="00734B5B" w:rsidRPr="00627593" w:rsidRDefault="00734B5B" w:rsidP="00DE0C70">
            <w:pPr>
              <w:widowControl w:val="0"/>
              <w:ind w:left="-77" w:firstLine="77"/>
              <w:jc w:val="center"/>
              <w:rPr>
                <w:sz w:val="20"/>
                <w:szCs w:val="20"/>
              </w:rPr>
            </w:pPr>
          </w:p>
        </w:tc>
        <w:tc>
          <w:tcPr>
            <w:tcW w:w="1276" w:type="dxa"/>
            <w:vMerge/>
            <w:noWrap/>
            <w:vAlign w:val="bottom"/>
          </w:tcPr>
          <w:p w:rsidR="00734B5B" w:rsidRPr="00627593" w:rsidRDefault="00734B5B" w:rsidP="00DE0C70">
            <w:pPr>
              <w:widowControl w:val="0"/>
              <w:ind w:left="-77" w:firstLine="77"/>
              <w:jc w:val="center"/>
              <w:rPr>
                <w:b/>
                <w:bCs/>
                <w:sz w:val="20"/>
                <w:szCs w:val="20"/>
              </w:rPr>
            </w:pPr>
          </w:p>
        </w:tc>
        <w:tc>
          <w:tcPr>
            <w:tcW w:w="992" w:type="dxa"/>
            <w:vMerge/>
            <w:noWrap/>
            <w:vAlign w:val="bottom"/>
          </w:tcPr>
          <w:p w:rsidR="00734B5B" w:rsidRPr="00627593" w:rsidRDefault="00734B5B" w:rsidP="00DE0C70">
            <w:pPr>
              <w:widowControl w:val="0"/>
              <w:ind w:left="-77" w:firstLine="77"/>
              <w:jc w:val="center"/>
              <w:rPr>
                <w:sz w:val="20"/>
                <w:szCs w:val="20"/>
              </w:rPr>
            </w:pPr>
          </w:p>
        </w:tc>
        <w:tc>
          <w:tcPr>
            <w:tcW w:w="1843" w:type="dxa"/>
            <w:noWrap/>
            <w:vAlign w:val="bottom"/>
          </w:tcPr>
          <w:p w:rsidR="00734B5B" w:rsidRPr="00627593" w:rsidRDefault="00734B5B" w:rsidP="00DE0C70">
            <w:pPr>
              <w:widowControl w:val="0"/>
              <w:ind w:left="-77" w:firstLine="77"/>
              <w:rPr>
                <w:b/>
                <w:bCs/>
                <w:sz w:val="20"/>
                <w:szCs w:val="20"/>
              </w:rPr>
            </w:pPr>
          </w:p>
        </w:tc>
        <w:tc>
          <w:tcPr>
            <w:tcW w:w="2268" w:type="dxa"/>
            <w:noWrap/>
            <w:vAlign w:val="bottom"/>
          </w:tcPr>
          <w:p w:rsidR="00734B5B" w:rsidRPr="00627593" w:rsidRDefault="00734B5B" w:rsidP="00DE0C70">
            <w:pPr>
              <w:widowControl w:val="0"/>
              <w:ind w:left="-77" w:firstLine="77"/>
              <w:jc w:val="center"/>
              <w:rPr>
                <w:sz w:val="20"/>
                <w:szCs w:val="20"/>
              </w:rPr>
            </w:pPr>
          </w:p>
        </w:tc>
        <w:tc>
          <w:tcPr>
            <w:tcW w:w="2693" w:type="dxa"/>
          </w:tcPr>
          <w:p w:rsidR="00734B5B" w:rsidRPr="00627593" w:rsidRDefault="00734B5B" w:rsidP="00DE0C70">
            <w:pPr>
              <w:widowControl w:val="0"/>
              <w:ind w:left="-77" w:firstLine="77"/>
              <w:jc w:val="center"/>
              <w:rPr>
                <w:sz w:val="20"/>
                <w:szCs w:val="20"/>
              </w:rPr>
            </w:pPr>
          </w:p>
        </w:tc>
      </w:tr>
      <w:tr w:rsidR="00734B5B" w:rsidRPr="00496062" w:rsidTr="00734B5B">
        <w:trPr>
          <w:trHeight w:val="320"/>
        </w:trPr>
        <w:tc>
          <w:tcPr>
            <w:tcW w:w="959" w:type="dxa"/>
            <w:vMerge/>
            <w:noWrap/>
            <w:vAlign w:val="bottom"/>
          </w:tcPr>
          <w:p w:rsidR="00734B5B" w:rsidRPr="00627593" w:rsidRDefault="00734B5B" w:rsidP="00DE0C70">
            <w:pPr>
              <w:widowControl w:val="0"/>
              <w:ind w:left="-77" w:firstLine="77"/>
              <w:jc w:val="center"/>
              <w:rPr>
                <w:sz w:val="20"/>
                <w:szCs w:val="20"/>
              </w:rPr>
            </w:pPr>
          </w:p>
        </w:tc>
        <w:tc>
          <w:tcPr>
            <w:tcW w:w="1276" w:type="dxa"/>
            <w:vMerge/>
            <w:noWrap/>
            <w:vAlign w:val="bottom"/>
          </w:tcPr>
          <w:p w:rsidR="00734B5B" w:rsidRPr="00627593" w:rsidRDefault="00734B5B" w:rsidP="00DE0C70">
            <w:pPr>
              <w:widowControl w:val="0"/>
              <w:ind w:left="-77" w:firstLine="77"/>
              <w:jc w:val="center"/>
              <w:rPr>
                <w:b/>
                <w:bCs/>
                <w:sz w:val="20"/>
                <w:szCs w:val="20"/>
              </w:rPr>
            </w:pPr>
          </w:p>
        </w:tc>
        <w:tc>
          <w:tcPr>
            <w:tcW w:w="992" w:type="dxa"/>
            <w:vMerge/>
            <w:noWrap/>
            <w:vAlign w:val="bottom"/>
          </w:tcPr>
          <w:p w:rsidR="00734B5B" w:rsidRPr="00627593" w:rsidRDefault="00734B5B" w:rsidP="00DE0C70">
            <w:pPr>
              <w:widowControl w:val="0"/>
              <w:ind w:left="-77" w:firstLine="77"/>
              <w:jc w:val="center"/>
              <w:rPr>
                <w:sz w:val="20"/>
                <w:szCs w:val="20"/>
              </w:rPr>
            </w:pPr>
          </w:p>
        </w:tc>
        <w:tc>
          <w:tcPr>
            <w:tcW w:w="1843" w:type="dxa"/>
            <w:noWrap/>
            <w:vAlign w:val="bottom"/>
          </w:tcPr>
          <w:p w:rsidR="00734B5B" w:rsidRPr="00627593" w:rsidRDefault="00734B5B" w:rsidP="00DE0C70">
            <w:pPr>
              <w:widowControl w:val="0"/>
              <w:ind w:left="-77" w:firstLine="77"/>
              <w:rPr>
                <w:b/>
                <w:bCs/>
                <w:sz w:val="20"/>
                <w:szCs w:val="20"/>
              </w:rPr>
            </w:pPr>
            <w:r>
              <w:rPr>
                <w:sz w:val="20"/>
                <w:szCs w:val="20"/>
                <w:lang w:val="kk-KZ"/>
              </w:rPr>
              <w:t>Жиынтығы</w:t>
            </w:r>
            <w:r w:rsidRPr="00CA2DFC">
              <w:rPr>
                <w:sz w:val="20"/>
                <w:szCs w:val="20"/>
              </w:rPr>
              <w:t>:</w:t>
            </w:r>
          </w:p>
        </w:tc>
        <w:tc>
          <w:tcPr>
            <w:tcW w:w="2268" w:type="dxa"/>
            <w:noWrap/>
            <w:vAlign w:val="bottom"/>
          </w:tcPr>
          <w:p w:rsidR="00734B5B" w:rsidRPr="00627593" w:rsidRDefault="00734B5B" w:rsidP="00DE0C70">
            <w:pPr>
              <w:widowControl w:val="0"/>
              <w:ind w:left="-77" w:firstLine="77"/>
              <w:jc w:val="center"/>
              <w:rPr>
                <w:sz w:val="20"/>
                <w:szCs w:val="20"/>
              </w:rPr>
            </w:pPr>
          </w:p>
        </w:tc>
        <w:tc>
          <w:tcPr>
            <w:tcW w:w="2693" w:type="dxa"/>
          </w:tcPr>
          <w:p w:rsidR="00734B5B" w:rsidRPr="00627593" w:rsidRDefault="00734B5B" w:rsidP="00DE0C70">
            <w:pPr>
              <w:widowControl w:val="0"/>
              <w:ind w:left="-77" w:firstLine="77"/>
              <w:jc w:val="center"/>
              <w:rPr>
                <w:sz w:val="20"/>
                <w:szCs w:val="20"/>
              </w:rPr>
            </w:pPr>
          </w:p>
        </w:tc>
      </w:tr>
      <w:tr w:rsidR="00C755A1" w:rsidRPr="00496062" w:rsidTr="00734B5B">
        <w:trPr>
          <w:cantSplit/>
          <w:trHeight w:val="409"/>
        </w:trPr>
        <w:tc>
          <w:tcPr>
            <w:tcW w:w="959" w:type="dxa"/>
            <w:noWrap/>
            <w:vAlign w:val="bottom"/>
          </w:tcPr>
          <w:p w:rsidR="00C755A1" w:rsidRPr="00CA2DFC" w:rsidRDefault="00C755A1" w:rsidP="00DE0C70">
            <w:pPr>
              <w:widowControl w:val="0"/>
              <w:ind w:left="15" w:right="-51"/>
              <w:jc w:val="center"/>
              <w:rPr>
                <w:sz w:val="20"/>
                <w:szCs w:val="20"/>
              </w:rPr>
            </w:pPr>
            <w:r>
              <w:rPr>
                <w:sz w:val="20"/>
                <w:szCs w:val="20"/>
                <w:lang w:val="kk-KZ"/>
              </w:rPr>
              <w:t>Жиынтығы</w:t>
            </w:r>
            <w:r w:rsidRPr="00CA2DFC">
              <w:rPr>
                <w:sz w:val="20"/>
                <w:szCs w:val="20"/>
              </w:rPr>
              <w:t>:</w:t>
            </w:r>
          </w:p>
        </w:tc>
        <w:tc>
          <w:tcPr>
            <w:tcW w:w="1276" w:type="dxa"/>
            <w:noWrap/>
            <w:vAlign w:val="bottom"/>
          </w:tcPr>
          <w:p w:rsidR="00C755A1" w:rsidRPr="00CA2DFC" w:rsidRDefault="00C755A1" w:rsidP="00DE0C70">
            <w:pPr>
              <w:widowControl w:val="0"/>
              <w:rPr>
                <w:bCs/>
                <w:sz w:val="20"/>
                <w:szCs w:val="20"/>
              </w:rPr>
            </w:pPr>
          </w:p>
        </w:tc>
        <w:tc>
          <w:tcPr>
            <w:tcW w:w="992" w:type="dxa"/>
            <w:noWrap/>
            <w:vAlign w:val="bottom"/>
          </w:tcPr>
          <w:p w:rsidR="00C755A1" w:rsidRPr="00627593" w:rsidRDefault="00C755A1" w:rsidP="00DE0C70">
            <w:pPr>
              <w:widowControl w:val="0"/>
              <w:jc w:val="center"/>
              <w:rPr>
                <w:sz w:val="20"/>
                <w:szCs w:val="20"/>
              </w:rPr>
            </w:pPr>
          </w:p>
        </w:tc>
        <w:tc>
          <w:tcPr>
            <w:tcW w:w="1843" w:type="dxa"/>
            <w:noWrap/>
            <w:vAlign w:val="bottom"/>
          </w:tcPr>
          <w:p w:rsidR="00C755A1" w:rsidRPr="00627593" w:rsidRDefault="00C755A1" w:rsidP="00DE0C70">
            <w:pPr>
              <w:widowControl w:val="0"/>
              <w:rPr>
                <w:b/>
                <w:bCs/>
                <w:sz w:val="20"/>
                <w:szCs w:val="20"/>
              </w:rPr>
            </w:pPr>
          </w:p>
        </w:tc>
        <w:tc>
          <w:tcPr>
            <w:tcW w:w="2268" w:type="dxa"/>
            <w:noWrap/>
            <w:vAlign w:val="bottom"/>
          </w:tcPr>
          <w:p w:rsidR="00C755A1" w:rsidRPr="00627593" w:rsidRDefault="00C755A1" w:rsidP="00DE0C70">
            <w:pPr>
              <w:widowControl w:val="0"/>
              <w:jc w:val="center"/>
              <w:rPr>
                <w:sz w:val="20"/>
                <w:szCs w:val="20"/>
              </w:rPr>
            </w:pPr>
          </w:p>
        </w:tc>
        <w:tc>
          <w:tcPr>
            <w:tcW w:w="2693" w:type="dxa"/>
          </w:tcPr>
          <w:p w:rsidR="00C755A1" w:rsidRPr="00627593" w:rsidRDefault="00C755A1" w:rsidP="00DE0C70">
            <w:pPr>
              <w:widowControl w:val="0"/>
              <w:jc w:val="center"/>
              <w:rPr>
                <w:sz w:val="20"/>
                <w:szCs w:val="20"/>
              </w:rPr>
            </w:pPr>
          </w:p>
        </w:tc>
      </w:tr>
      <w:tr w:rsidR="00C755A1" w:rsidRPr="00496062" w:rsidTr="00734B5B">
        <w:trPr>
          <w:cantSplit/>
          <w:trHeight w:val="400"/>
        </w:trPr>
        <w:tc>
          <w:tcPr>
            <w:tcW w:w="959" w:type="dxa"/>
            <w:noWrap/>
            <w:vAlign w:val="bottom"/>
          </w:tcPr>
          <w:p w:rsidR="00C755A1" w:rsidRPr="00CA2DFC" w:rsidRDefault="00C755A1" w:rsidP="00DE0C70">
            <w:pPr>
              <w:widowControl w:val="0"/>
              <w:ind w:left="15" w:right="-108"/>
              <w:jc w:val="center"/>
              <w:rPr>
                <w:sz w:val="20"/>
                <w:szCs w:val="20"/>
              </w:rPr>
            </w:pPr>
            <w:r>
              <w:rPr>
                <w:sz w:val="20"/>
                <w:szCs w:val="20"/>
                <w:lang w:val="kk-KZ"/>
              </w:rPr>
              <w:t>Барлығы</w:t>
            </w:r>
            <w:r w:rsidRPr="00CA2DFC">
              <w:rPr>
                <w:sz w:val="20"/>
                <w:szCs w:val="20"/>
              </w:rPr>
              <w:t>:</w:t>
            </w:r>
          </w:p>
        </w:tc>
        <w:tc>
          <w:tcPr>
            <w:tcW w:w="1276" w:type="dxa"/>
            <w:noWrap/>
            <w:vAlign w:val="bottom"/>
          </w:tcPr>
          <w:p w:rsidR="00C755A1" w:rsidRPr="00CA2DFC" w:rsidRDefault="00C755A1" w:rsidP="00DE0C70">
            <w:pPr>
              <w:widowControl w:val="0"/>
              <w:rPr>
                <w:bCs/>
                <w:sz w:val="20"/>
                <w:szCs w:val="20"/>
              </w:rPr>
            </w:pPr>
          </w:p>
        </w:tc>
        <w:tc>
          <w:tcPr>
            <w:tcW w:w="992" w:type="dxa"/>
            <w:noWrap/>
            <w:vAlign w:val="bottom"/>
          </w:tcPr>
          <w:p w:rsidR="00C755A1" w:rsidRPr="00627593" w:rsidRDefault="00C755A1" w:rsidP="00DE0C70">
            <w:pPr>
              <w:widowControl w:val="0"/>
              <w:jc w:val="center"/>
              <w:rPr>
                <w:sz w:val="20"/>
                <w:szCs w:val="20"/>
              </w:rPr>
            </w:pPr>
          </w:p>
        </w:tc>
        <w:tc>
          <w:tcPr>
            <w:tcW w:w="1843" w:type="dxa"/>
            <w:noWrap/>
            <w:vAlign w:val="bottom"/>
          </w:tcPr>
          <w:p w:rsidR="00C755A1" w:rsidRPr="00627593" w:rsidRDefault="00C755A1" w:rsidP="00DE0C70">
            <w:pPr>
              <w:widowControl w:val="0"/>
              <w:rPr>
                <w:b/>
                <w:bCs/>
                <w:sz w:val="20"/>
                <w:szCs w:val="20"/>
                <w:lang w:val="en-US"/>
              </w:rPr>
            </w:pPr>
          </w:p>
        </w:tc>
        <w:tc>
          <w:tcPr>
            <w:tcW w:w="2268" w:type="dxa"/>
            <w:noWrap/>
            <w:vAlign w:val="bottom"/>
          </w:tcPr>
          <w:p w:rsidR="00C755A1" w:rsidRPr="00627593" w:rsidRDefault="00C755A1" w:rsidP="00DE0C70">
            <w:pPr>
              <w:widowControl w:val="0"/>
              <w:jc w:val="center"/>
              <w:rPr>
                <w:sz w:val="20"/>
                <w:szCs w:val="20"/>
              </w:rPr>
            </w:pPr>
          </w:p>
        </w:tc>
        <w:tc>
          <w:tcPr>
            <w:tcW w:w="2693" w:type="dxa"/>
          </w:tcPr>
          <w:p w:rsidR="00C755A1" w:rsidRPr="00627593" w:rsidRDefault="00C755A1" w:rsidP="00DE0C70">
            <w:pPr>
              <w:widowControl w:val="0"/>
              <w:jc w:val="center"/>
              <w:rPr>
                <w:sz w:val="20"/>
                <w:szCs w:val="20"/>
              </w:rPr>
            </w:pPr>
          </w:p>
        </w:tc>
      </w:tr>
    </w:tbl>
    <w:p w:rsidR="00C755A1" w:rsidRDefault="00C755A1" w:rsidP="00C755A1">
      <w:pPr>
        <w:pStyle w:val="a3"/>
        <w:widowControl w:val="0"/>
        <w:jc w:val="center"/>
        <w:rPr>
          <w:bCs/>
          <w:sz w:val="24"/>
          <w:szCs w:val="24"/>
        </w:rPr>
      </w:pPr>
    </w:p>
    <w:tbl>
      <w:tblPr>
        <w:tblpPr w:leftFromText="180" w:rightFromText="180" w:vertAnchor="text" w:horzAnchor="margin" w:tblpY="427"/>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977"/>
        <w:gridCol w:w="2693"/>
        <w:gridCol w:w="1418"/>
        <w:gridCol w:w="993"/>
      </w:tblGrid>
      <w:tr w:rsidR="00C755A1" w:rsidRPr="00627593" w:rsidTr="00734B5B">
        <w:trPr>
          <w:cantSplit/>
          <w:trHeight w:val="1124"/>
        </w:trPr>
        <w:tc>
          <w:tcPr>
            <w:tcW w:w="1951" w:type="dxa"/>
            <w:vAlign w:val="center"/>
          </w:tcPr>
          <w:p w:rsidR="00C755A1" w:rsidRPr="00477686" w:rsidRDefault="00734B5B" w:rsidP="00DE0C70">
            <w:pPr>
              <w:widowControl w:val="0"/>
              <w:jc w:val="center"/>
              <w:rPr>
                <w:sz w:val="20"/>
                <w:szCs w:val="20"/>
                <w:lang w:val="kk-KZ"/>
              </w:rPr>
            </w:pPr>
            <w:r w:rsidRPr="00734B5B">
              <w:rPr>
                <w:sz w:val="20"/>
                <w:szCs w:val="20"/>
                <w:lang w:val="kk-KZ"/>
              </w:rPr>
              <w:t>Ұлттық валютаның АҚШ долларына ресми бағамы</w:t>
            </w:r>
          </w:p>
        </w:tc>
        <w:tc>
          <w:tcPr>
            <w:tcW w:w="2977" w:type="dxa"/>
            <w:vAlign w:val="center"/>
          </w:tcPr>
          <w:p w:rsidR="00734B5B" w:rsidRPr="00734B5B" w:rsidRDefault="00734B5B" w:rsidP="00734B5B">
            <w:pPr>
              <w:widowControl w:val="0"/>
              <w:ind w:left="57"/>
              <w:jc w:val="center"/>
              <w:rPr>
                <w:sz w:val="20"/>
                <w:szCs w:val="20"/>
                <w:lang w:val="kk-KZ"/>
              </w:rPr>
            </w:pPr>
            <w:r w:rsidRPr="00734B5B">
              <w:rPr>
                <w:sz w:val="20"/>
                <w:szCs w:val="20"/>
                <w:lang w:val="kk-KZ"/>
              </w:rPr>
              <w:t>Құрамдас бөліктері бар коллекциялық монеталардың әрбір бөлігінің 1 (бір) грамы үшін бағасы</w:t>
            </w:r>
          </w:p>
          <w:p w:rsidR="00C755A1" w:rsidRPr="002464BC" w:rsidRDefault="00734B5B" w:rsidP="00734B5B">
            <w:pPr>
              <w:widowControl w:val="0"/>
              <w:ind w:left="57"/>
              <w:jc w:val="center"/>
              <w:rPr>
                <w:sz w:val="20"/>
                <w:szCs w:val="20"/>
                <w:lang w:val="kk-KZ"/>
              </w:rPr>
            </w:pPr>
            <w:r w:rsidRPr="00734B5B">
              <w:rPr>
                <w:sz w:val="20"/>
                <w:szCs w:val="20"/>
                <w:lang w:val="kk-KZ"/>
              </w:rPr>
              <w:t>(теңге, тиын)</w:t>
            </w:r>
          </w:p>
        </w:tc>
        <w:tc>
          <w:tcPr>
            <w:tcW w:w="2693" w:type="dxa"/>
            <w:vAlign w:val="center"/>
          </w:tcPr>
          <w:p w:rsidR="00C755A1" w:rsidRPr="0070790A" w:rsidRDefault="00734B5B" w:rsidP="00DE0C70">
            <w:pPr>
              <w:widowControl w:val="0"/>
              <w:ind w:left="17" w:right="-51"/>
              <w:jc w:val="center"/>
              <w:rPr>
                <w:sz w:val="20"/>
                <w:szCs w:val="20"/>
                <w:lang w:val="kk-KZ"/>
              </w:rPr>
            </w:pPr>
            <w:r w:rsidRPr="00734B5B">
              <w:rPr>
                <w:sz w:val="20"/>
                <w:szCs w:val="20"/>
                <w:lang w:val="kk-KZ"/>
              </w:rPr>
              <w:t>Құрамдас бөліктері бар бір қоллекциялық монета үшін сатып алу бағасы (теңгемен тұтас белгіге дейін дөңгелектеу)</w:t>
            </w:r>
          </w:p>
        </w:tc>
        <w:tc>
          <w:tcPr>
            <w:tcW w:w="1418" w:type="dxa"/>
            <w:vAlign w:val="center"/>
          </w:tcPr>
          <w:p w:rsidR="00C755A1" w:rsidRPr="00627593" w:rsidRDefault="00734B5B" w:rsidP="00DE0C70">
            <w:pPr>
              <w:widowControl w:val="0"/>
              <w:ind w:left="17" w:right="-51"/>
              <w:jc w:val="center"/>
              <w:rPr>
                <w:sz w:val="20"/>
                <w:szCs w:val="20"/>
              </w:rPr>
            </w:pPr>
            <w:r w:rsidRPr="00734B5B">
              <w:rPr>
                <w:sz w:val="20"/>
                <w:szCs w:val="20"/>
                <w:lang w:val="kk-KZ"/>
              </w:rPr>
              <w:t>Дана саны (сатып алынғаны )</w:t>
            </w:r>
          </w:p>
        </w:tc>
        <w:tc>
          <w:tcPr>
            <w:tcW w:w="993" w:type="dxa"/>
            <w:vAlign w:val="center"/>
          </w:tcPr>
          <w:p w:rsidR="00C755A1" w:rsidRPr="00627593" w:rsidRDefault="00C755A1" w:rsidP="00DE0C70">
            <w:pPr>
              <w:widowControl w:val="0"/>
              <w:ind w:left="17" w:right="-51"/>
              <w:jc w:val="center"/>
              <w:rPr>
                <w:sz w:val="20"/>
                <w:szCs w:val="20"/>
              </w:rPr>
            </w:pPr>
            <w:r>
              <w:rPr>
                <w:sz w:val="20"/>
                <w:szCs w:val="20"/>
                <w:lang w:val="kk-KZ"/>
              </w:rPr>
              <w:t>Сатып алудың жалпы сомасы</w:t>
            </w:r>
          </w:p>
        </w:tc>
      </w:tr>
      <w:tr w:rsidR="00C755A1" w:rsidRPr="00627593" w:rsidTr="00734B5B">
        <w:trPr>
          <w:trHeight w:val="133"/>
        </w:trPr>
        <w:tc>
          <w:tcPr>
            <w:tcW w:w="1951" w:type="dxa"/>
            <w:noWrap/>
            <w:vAlign w:val="bottom"/>
          </w:tcPr>
          <w:p w:rsidR="00C755A1" w:rsidRPr="00627593" w:rsidRDefault="00C755A1" w:rsidP="00DE0C70">
            <w:pPr>
              <w:widowControl w:val="0"/>
              <w:jc w:val="center"/>
              <w:rPr>
                <w:bCs/>
                <w:sz w:val="20"/>
                <w:szCs w:val="20"/>
              </w:rPr>
            </w:pPr>
            <w:r w:rsidRPr="00627593">
              <w:rPr>
                <w:bCs/>
                <w:sz w:val="20"/>
                <w:szCs w:val="20"/>
              </w:rPr>
              <w:t>7</w:t>
            </w:r>
          </w:p>
        </w:tc>
        <w:tc>
          <w:tcPr>
            <w:tcW w:w="2977" w:type="dxa"/>
            <w:noWrap/>
            <w:vAlign w:val="bottom"/>
          </w:tcPr>
          <w:p w:rsidR="00C755A1" w:rsidRPr="00627593" w:rsidRDefault="00C755A1" w:rsidP="00DE0C70">
            <w:pPr>
              <w:widowControl w:val="0"/>
              <w:jc w:val="center"/>
              <w:rPr>
                <w:bCs/>
                <w:sz w:val="20"/>
                <w:szCs w:val="20"/>
              </w:rPr>
            </w:pPr>
            <w:r w:rsidRPr="00627593">
              <w:rPr>
                <w:bCs/>
                <w:sz w:val="20"/>
                <w:szCs w:val="20"/>
              </w:rPr>
              <w:t>8</w:t>
            </w:r>
          </w:p>
        </w:tc>
        <w:tc>
          <w:tcPr>
            <w:tcW w:w="2693" w:type="dxa"/>
            <w:noWrap/>
            <w:vAlign w:val="bottom"/>
          </w:tcPr>
          <w:p w:rsidR="00C755A1" w:rsidRPr="00627593" w:rsidRDefault="00C755A1" w:rsidP="00DE0C70">
            <w:pPr>
              <w:widowControl w:val="0"/>
              <w:ind w:left="15"/>
              <w:jc w:val="center"/>
              <w:rPr>
                <w:bCs/>
                <w:sz w:val="20"/>
                <w:szCs w:val="20"/>
              </w:rPr>
            </w:pPr>
            <w:r w:rsidRPr="00627593">
              <w:rPr>
                <w:bCs/>
                <w:sz w:val="20"/>
                <w:szCs w:val="20"/>
              </w:rPr>
              <w:t>9</w:t>
            </w:r>
          </w:p>
        </w:tc>
        <w:tc>
          <w:tcPr>
            <w:tcW w:w="1418" w:type="dxa"/>
            <w:noWrap/>
            <w:vAlign w:val="bottom"/>
          </w:tcPr>
          <w:p w:rsidR="00C755A1" w:rsidRPr="00627593" w:rsidRDefault="00C755A1" w:rsidP="00DE0C70">
            <w:pPr>
              <w:widowControl w:val="0"/>
              <w:jc w:val="center"/>
              <w:rPr>
                <w:bCs/>
                <w:sz w:val="20"/>
                <w:szCs w:val="20"/>
              </w:rPr>
            </w:pPr>
            <w:r w:rsidRPr="00627593">
              <w:rPr>
                <w:bCs/>
                <w:sz w:val="20"/>
                <w:szCs w:val="20"/>
              </w:rPr>
              <w:t>10</w:t>
            </w:r>
          </w:p>
        </w:tc>
        <w:tc>
          <w:tcPr>
            <w:tcW w:w="993" w:type="dxa"/>
            <w:noWrap/>
            <w:vAlign w:val="bottom"/>
          </w:tcPr>
          <w:p w:rsidR="00C755A1" w:rsidRPr="00627593" w:rsidRDefault="00C755A1" w:rsidP="00DE0C70">
            <w:pPr>
              <w:widowControl w:val="0"/>
              <w:jc w:val="center"/>
              <w:rPr>
                <w:bCs/>
                <w:sz w:val="20"/>
                <w:szCs w:val="20"/>
              </w:rPr>
            </w:pPr>
            <w:r w:rsidRPr="00627593">
              <w:rPr>
                <w:bCs/>
                <w:sz w:val="20"/>
                <w:szCs w:val="20"/>
              </w:rPr>
              <w:t>11</w:t>
            </w:r>
          </w:p>
        </w:tc>
      </w:tr>
      <w:tr w:rsidR="00C755A1" w:rsidRPr="00627593" w:rsidTr="00734B5B">
        <w:trPr>
          <w:trHeight w:val="308"/>
        </w:trPr>
        <w:tc>
          <w:tcPr>
            <w:tcW w:w="1951" w:type="dxa"/>
            <w:noWrap/>
            <w:vAlign w:val="bottom"/>
          </w:tcPr>
          <w:p w:rsidR="00C755A1" w:rsidRPr="00627593" w:rsidRDefault="00C755A1" w:rsidP="00DE0C70">
            <w:pPr>
              <w:widowControl w:val="0"/>
              <w:ind w:left="-77" w:firstLine="77"/>
              <w:rPr>
                <w:b/>
                <w:bCs/>
                <w:sz w:val="20"/>
                <w:szCs w:val="20"/>
              </w:rPr>
            </w:pPr>
          </w:p>
        </w:tc>
        <w:tc>
          <w:tcPr>
            <w:tcW w:w="2977" w:type="dxa"/>
            <w:noWrap/>
            <w:vAlign w:val="bottom"/>
          </w:tcPr>
          <w:p w:rsidR="00C755A1" w:rsidRPr="00627593" w:rsidRDefault="00C755A1" w:rsidP="00DE0C70">
            <w:pPr>
              <w:widowControl w:val="0"/>
              <w:ind w:left="-77" w:firstLine="77"/>
              <w:jc w:val="center"/>
              <w:rPr>
                <w:bCs/>
                <w:sz w:val="20"/>
                <w:szCs w:val="20"/>
              </w:rPr>
            </w:pPr>
          </w:p>
        </w:tc>
        <w:tc>
          <w:tcPr>
            <w:tcW w:w="2693" w:type="dxa"/>
            <w:noWrap/>
            <w:vAlign w:val="bottom"/>
          </w:tcPr>
          <w:p w:rsidR="00C755A1" w:rsidRPr="00627593" w:rsidRDefault="00C755A1" w:rsidP="00DE0C70">
            <w:pPr>
              <w:widowControl w:val="0"/>
              <w:ind w:left="-77" w:firstLine="77"/>
              <w:jc w:val="center"/>
              <w:rPr>
                <w:bCs/>
                <w:sz w:val="20"/>
                <w:szCs w:val="20"/>
              </w:rPr>
            </w:pPr>
          </w:p>
        </w:tc>
        <w:tc>
          <w:tcPr>
            <w:tcW w:w="1418" w:type="dxa"/>
            <w:noWrap/>
            <w:vAlign w:val="bottom"/>
          </w:tcPr>
          <w:p w:rsidR="00C755A1" w:rsidRPr="00627593" w:rsidRDefault="00C755A1" w:rsidP="00DE0C70">
            <w:pPr>
              <w:widowControl w:val="0"/>
              <w:ind w:left="-77" w:firstLine="77"/>
              <w:jc w:val="center"/>
              <w:rPr>
                <w:b/>
                <w:bCs/>
                <w:sz w:val="20"/>
                <w:szCs w:val="20"/>
              </w:rPr>
            </w:pPr>
          </w:p>
        </w:tc>
        <w:tc>
          <w:tcPr>
            <w:tcW w:w="993" w:type="dxa"/>
            <w:noWrap/>
            <w:vAlign w:val="bottom"/>
          </w:tcPr>
          <w:p w:rsidR="00C755A1" w:rsidRPr="00627593" w:rsidRDefault="00C755A1" w:rsidP="00DE0C70">
            <w:pPr>
              <w:widowControl w:val="0"/>
              <w:ind w:left="-77" w:firstLine="77"/>
              <w:jc w:val="center"/>
              <w:rPr>
                <w:bCs/>
                <w:sz w:val="20"/>
                <w:szCs w:val="20"/>
              </w:rPr>
            </w:pPr>
          </w:p>
        </w:tc>
      </w:tr>
      <w:tr w:rsidR="00C755A1" w:rsidRPr="00627593" w:rsidTr="00734B5B">
        <w:trPr>
          <w:trHeight w:val="308"/>
        </w:trPr>
        <w:tc>
          <w:tcPr>
            <w:tcW w:w="1951" w:type="dxa"/>
            <w:noWrap/>
            <w:vAlign w:val="bottom"/>
          </w:tcPr>
          <w:p w:rsidR="00C755A1" w:rsidRPr="00627593" w:rsidRDefault="00C755A1" w:rsidP="00DE0C70">
            <w:pPr>
              <w:widowControl w:val="0"/>
              <w:ind w:left="-77" w:firstLine="77"/>
              <w:rPr>
                <w:b/>
                <w:bCs/>
                <w:sz w:val="20"/>
                <w:szCs w:val="20"/>
              </w:rPr>
            </w:pPr>
          </w:p>
        </w:tc>
        <w:tc>
          <w:tcPr>
            <w:tcW w:w="2977" w:type="dxa"/>
            <w:noWrap/>
            <w:vAlign w:val="bottom"/>
          </w:tcPr>
          <w:p w:rsidR="00C755A1" w:rsidRPr="00627593" w:rsidRDefault="00C755A1" w:rsidP="00DE0C70">
            <w:pPr>
              <w:widowControl w:val="0"/>
              <w:ind w:left="-77" w:firstLine="77"/>
              <w:jc w:val="center"/>
              <w:rPr>
                <w:bCs/>
                <w:sz w:val="20"/>
                <w:szCs w:val="20"/>
              </w:rPr>
            </w:pPr>
          </w:p>
        </w:tc>
        <w:tc>
          <w:tcPr>
            <w:tcW w:w="2693" w:type="dxa"/>
            <w:noWrap/>
            <w:vAlign w:val="bottom"/>
          </w:tcPr>
          <w:p w:rsidR="00C755A1" w:rsidRPr="00627593" w:rsidRDefault="00C755A1" w:rsidP="00DE0C70">
            <w:pPr>
              <w:widowControl w:val="0"/>
              <w:ind w:left="-77" w:firstLine="77"/>
              <w:jc w:val="center"/>
              <w:rPr>
                <w:bCs/>
                <w:sz w:val="20"/>
                <w:szCs w:val="20"/>
              </w:rPr>
            </w:pPr>
          </w:p>
        </w:tc>
        <w:tc>
          <w:tcPr>
            <w:tcW w:w="1418" w:type="dxa"/>
            <w:noWrap/>
            <w:vAlign w:val="bottom"/>
          </w:tcPr>
          <w:p w:rsidR="00C755A1" w:rsidRPr="00627593" w:rsidRDefault="00C755A1" w:rsidP="00DE0C70">
            <w:pPr>
              <w:widowControl w:val="0"/>
              <w:ind w:left="-77" w:firstLine="77"/>
              <w:jc w:val="center"/>
              <w:rPr>
                <w:b/>
                <w:bCs/>
                <w:sz w:val="20"/>
                <w:szCs w:val="20"/>
              </w:rPr>
            </w:pPr>
          </w:p>
        </w:tc>
        <w:tc>
          <w:tcPr>
            <w:tcW w:w="993" w:type="dxa"/>
            <w:noWrap/>
            <w:vAlign w:val="bottom"/>
          </w:tcPr>
          <w:p w:rsidR="00C755A1" w:rsidRPr="00627593" w:rsidRDefault="00C755A1" w:rsidP="00DE0C70">
            <w:pPr>
              <w:widowControl w:val="0"/>
              <w:ind w:left="-77" w:firstLine="77"/>
              <w:jc w:val="center"/>
              <w:rPr>
                <w:bCs/>
                <w:sz w:val="20"/>
                <w:szCs w:val="20"/>
              </w:rPr>
            </w:pPr>
          </w:p>
        </w:tc>
      </w:tr>
      <w:tr w:rsidR="00C755A1" w:rsidRPr="00627593" w:rsidTr="00734B5B">
        <w:trPr>
          <w:cantSplit/>
          <w:trHeight w:val="426"/>
        </w:trPr>
        <w:tc>
          <w:tcPr>
            <w:tcW w:w="1951" w:type="dxa"/>
            <w:noWrap/>
            <w:vAlign w:val="bottom"/>
          </w:tcPr>
          <w:p w:rsidR="00C755A1" w:rsidRPr="00627593" w:rsidRDefault="00C755A1" w:rsidP="00DE0C70">
            <w:pPr>
              <w:widowControl w:val="0"/>
              <w:rPr>
                <w:b/>
                <w:bCs/>
                <w:sz w:val="20"/>
                <w:szCs w:val="20"/>
              </w:rPr>
            </w:pPr>
          </w:p>
        </w:tc>
        <w:tc>
          <w:tcPr>
            <w:tcW w:w="2977" w:type="dxa"/>
            <w:noWrap/>
            <w:vAlign w:val="bottom"/>
          </w:tcPr>
          <w:p w:rsidR="00C755A1" w:rsidRPr="00627593" w:rsidRDefault="00C755A1" w:rsidP="00DE0C70">
            <w:pPr>
              <w:widowControl w:val="0"/>
              <w:jc w:val="center"/>
              <w:rPr>
                <w:bCs/>
                <w:sz w:val="20"/>
                <w:szCs w:val="20"/>
              </w:rPr>
            </w:pPr>
          </w:p>
        </w:tc>
        <w:tc>
          <w:tcPr>
            <w:tcW w:w="2693" w:type="dxa"/>
            <w:noWrap/>
            <w:vAlign w:val="bottom"/>
          </w:tcPr>
          <w:p w:rsidR="00C755A1" w:rsidRPr="00627593" w:rsidRDefault="00C755A1" w:rsidP="00DE0C70">
            <w:pPr>
              <w:widowControl w:val="0"/>
              <w:ind w:left="15"/>
              <w:jc w:val="center"/>
              <w:rPr>
                <w:b/>
                <w:bCs/>
                <w:sz w:val="20"/>
                <w:szCs w:val="20"/>
              </w:rPr>
            </w:pPr>
          </w:p>
        </w:tc>
        <w:tc>
          <w:tcPr>
            <w:tcW w:w="1418" w:type="dxa"/>
            <w:noWrap/>
            <w:vAlign w:val="bottom"/>
          </w:tcPr>
          <w:p w:rsidR="00C755A1" w:rsidRPr="00627593" w:rsidRDefault="00C755A1" w:rsidP="00DE0C70">
            <w:pPr>
              <w:widowControl w:val="0"/>
              <w:jc w:val="center"/>
              <w:rPr>
                <w:b/>
                <w:bCs/>
                <w:sz w:val="20"/>
                <w:szCs w:val="20"/>
              </w:rPr>
            </w:pPr>
          </w:p>
        </w:tc>
        <w:tc>
          <w:tcPr>
            <w:tcW w:w="993" w:type="dxa"/>
            <w:noWrap/>
            <w:vAlign w:val="bottom"/>
          </w:tcPr>
          <w:p w:rsidR="00C755A1" w:rsidRPr="00627593" w:rsidRDefault="00C755A1" w:rsidP="00DE0C70">
            <w:pPr>
              <w:widowControl w:val="0"/>
              <w:jc w:val="center"/>
              <w:rPr>
                <w:b/>
                <w:bCs/>
                <w:sz w:val="20"/>
                <w:szCs w:val="20"/>
              </w:rPr>
            </w:pPr>
          </w:p>
        </w:tc>
      </w:tr>
      <w:tr w:rsidR="00C755A1" w:rsidRPr="00627593" w:rsidTr="00734B5B">
        <w:trPr>
          <w:cantSplit/>
          <w:trHeight w:val="404"/>
        </w:trPr>
        <w:tc>
          <w:tcPr>
            <w:tcW w:w="1951" w:type="dxa"/>
            <w:noWrap/>
            <w:vAlign w:val="bottom"/>
          </w:tcPr>
          <w:p w:rsidR="00C755A1" w:rsidRPr="00627593" w:rsidRDefault="00C755A1" w:rsidP="00DE0C70">
            <w:pPr>
              <w:widowControl w:val="0"/>
              <w:rPr>
                <w:b/>
                <w:bCs/>
                <w:sz w:val="20"/>
                <w:szCs w:val="20"/>
              </w:rPr>
            </w:pPr>
          </w:p>
        </w:tc>
        <w:tc>
          <w:tcPr>
            <w:tcW w:w="2977" w:type="dxa"/>
            <w:noWrap/>
            <w:vAlign w:val="bottom"/>
          </w:tcPr>
          <w:p w:rsidR="00C755A1" w:rsidRPr="00627593" w:rsidRDefault="00C755A1" w:rsidP="00DE0C70">
            <w:pPr>
              <w:widowControl w:val="0"/>
              <w:jc w:val="center"/>
              <w:rPr>
                <w:b/>
                <w:bCs/>
                <w:sz w:val="20"/>
                <w:szCs w:val="20"/>
              </w:rPr>
            </w:pPr>
          </w:p>
        </w:tc>
        <w:tc>
          <w:tcPr>
            <w:tcW w:w="2693" w:type="dxa"/>
            <w:noWrap/>
            <w:vAlign w:val="bottom"/>
          </w:tcPr>
          <w:p w:rsidR="00C755A1" w:rsidRPr="00627593" w:rsidRDefault="00C755A1" w:rsidP="00DE0C70">
            <w:pPr>
              <w:widowControl w:val="0"/>
              <w:ind w:left="15"/>
              <w:jc w:val="center"/>
              <w:rPr>
                <w:b/>
                <w:bCs/>
                <w:sz w:val="20"/>
                <w:szCs w:val="20"/>
              </w:rPr>
            </w:pPr>
          </w:p>
        </w:tc>
        <w:tc>
          <w:tcPr>
            <w:tcW w:w="1418" w:type="dxa"/>
            <w:noWrap/>
            <w:vAlign w:val="bottom"/>
          </w:tcPr>
          <w:p w:rsidR="00C755A1" w:rsidRPr="00627593" w:rsidRDefault="00C755A1" w:rsidP="00DE0C70">
            <w:pPr>
              <w:widowControl w:val="0"/>
              <w:jc w:val="center"/>
              <w:rPr>
                <w:b/>
                <w:bCs/>
                <w:sz w:val="20"/>
                <w:szCs w:val="20"/>
              </w:rPr>
            </w:pPr>
          </w:p>
        </w:tc>
        <w:tc>
          <w:tcPr>
            <w:tcW w:w="993" w:type="dxa"/>
            <w:noWrap/>
            <w:vAlign w:val="bottom"/>
          </w:tcPr>
          <w:p w:rsidR="00C755A1" w:rsidRPr="00627593" w:rsidRDefault="00C755A1" w:rsidP="00DE0C70">
            <w:pPr>
              <w:widowControl w:val="0"/>
              <w:jc w:val="center"/>
              <w:rPr>
                <w:b/>
                <w:bCs/>
                <w:sz w:val="20"/>
                <w:szCs w:val="20"/>
              </w:rPr>
            </w:pPr>
          </w:p>
        </w:tc>
      </w:tr>
    </w:tbl>
    <w:p w:rsidR="00C755A1" w:rsidRPr="00B50C36" w:rsidRDefault="00C755A1" w:rsidP="00C755A1">
      <w:pPr>
        <w:pStyle w:val="a3"/>
        <w:widowControl w:val="0"/>
        <w:jc w:val="both"/>
        <w:rPr>
          <w:bCs/>
          <w:i/>
          <w:sz w:val="24"/>
          <w:szCs w:val="24"/>
          <w:lang w:val="kk-KZ"/>
        </w:rPr>
      </w:pPr>
      <w:r>
        <w:rPr>
          <w:bCs/>
          <w:i/>
          <w:sz w:val="24"/>
          <w:szCs w:val="24"/>
          <w:lang w:val="kk-KZ"/>
        </w:rPr>
        <w:t>кестенің жалғасы:</w:t>
      </w:r>
    </w:p>
    <w:p w:rsidR="00C755A1" w:rsidRDefault="00C755A1" w:rsidP="00C755A1">
      <w:pPr>
        <w:widowControl w:val="0"/>
        <w:rPr>
          <w:lang w:val="kk-KZ"/>
        </w:rPr>
      </w:pPr>
    </w:p>
    <w:p w:rsidR="00C755A1" w:rsidRPr="00504725" w:rsidRDefault="00C755A1" w:rsidP="00C755A1">
      <w:pPr>
        <w:widowControl w:val="0"/>
        <w:rPr>
          <w:lang w:val="kk-KZ"/>
        </w:rPr>
      </w:pPr>
    </w:p>
    <w:tbl>
      <w:tblPr>
        <w:tblW w:w="9715" w:type="dxa"/>
        <w:tblInd w:w="108" w:type="dxa"/>
        <w:tblLook w:val="04A0" w:firstRow="1" w:lastRow="0" w:firstColumn="1" w:lastColumn="0" w:noHBand="0" w:noVBand="1"/>
      </w:tblPr>
      <w:tblGrid>
        <w:gridCol w:w="4656"/>
        <w:gridCol w:w="1839"/>
        <w:gridCol w:w="3220"/>
      </w:tblGrid>
      <w:tr w:rsidR="00C755A1" w:rsidRPr="00627593" w:rsidTr="00DE0C70">
        <w:tc>
          <w:tcPr>
            <w:tcW w:w="4395" w:type="dxa"/>
            <w:shd w:val="clear" w:color="auto" w:fill="auto"/>
          </w:tcPr>
          <w:p w:rsidR="00C755A1" w:rsidRPr="002A218C" w:rsidRDefault="00C755A1" w:rsidP="00DE0C70">
            <w:pPr>
              <w:widowControl w:val="0"/>
              <w:rPr>
                <w:bCs/>
                <w:lang w:val="kk-KZ"/>
              </w:rPr>
            </w:pPr>
            <w:r>
              <w:rPr>
                <w:bCs/>
                <w:lang w:val="kk-KZ"/>
              </w:rPr>
              <w:t>Сатып алынатын монетаның құнын есептеуді жүзеге асырған Ұлттық Банк Орталығы қызметкерінің лауазымы</w:t>
            </w:r>
          </w:p>
          <w:p w:rsidR="00C755A1" w:rsidRPr="00627593" w:rsidRDefault="00C755A1" w:rsidP="00DE0C70">
            <w:pPr>
              <w:widowControl w:val="0"/>
            </w:pPr>
            <w:r>
              <w:t>_____________________________________</w:t>
            </w:r>
          </w:p>
        </w:tc>
        <w:tc>
          <w:tcPr>
            <w:tcW w:w="1984" w:type="dxa"/>
            <w:shd w:val="clear" w:color="auto" w:fill="auto"/>
          </w:tcPr>
          <w:p w:rsidR="00C755A1" w:rsidRPr="008616C6" w:rsidRDefault="00C755A1" w:rsidP="00DE0C70">
            <w:pPr>
              <w:pStyle w:val="21"/>
              <w:widowControl w:val="0"/>
              <w:jc w:val="center"/>
              <w:rPr>
                <w:bCs/>
                <w:sz w:val="24"/>
              </w:rPr>
            </w:pPr>
          </w:p>
          <w:p w:rsidR="00C755A1" w:rsidRDefault="00C755A1" w:rsidP="00DE0C70">
            <w:pPr>
              <w:pStyle w:val="21"/>
              <w:widowControl w:val="0"/>
              <w:jc w:val="center"/>
              <w:rPr>
                <w:bCs/>
                <w:sz w:val="24"/>
              </w:rPr>
            </w:pPr>
          </w:p>
          <w:p w:rsidR="00C755A1" w:rsidRDefault="00C755A1" w:rsidP="00DE0C70">
            <w:pPr>
              <w:pStyle w:val="21"/>
              <w:widowControl w:val="0"/>
              <w:jc w:val="center"/>
              <w:rPr>
                <w:bCs/>
                <w:sz w:val="24"/>
              </w:rPr>
            </w:pPr>
          </w:p>
          <w:p w:rsidR="00C755A1" w:rsidRPr="008616C6" w:rsidRDefault="00C755A1" w:rsidP="00DE0C70">
            <w:pPr>
              <w:pStyle w:val="21"/>
              <w:widowControl w:val="0"/>
              <w:jc w:val="center"/>
              <w:rPr>
                <w:bCs/>
                <w:sz w:val="24"/>
              </w:rPr>
            </w:pPr>
            <w:r w:rsidRPr="008616C6">
              <w:rPr>
                <w:bCs/>
                <w:sz w:val="24"/>
              </w:rPr>
              <w:t>___________</w:t>
            </w:r>
          </w:p>
          <w:p w:rsidR="00C755A1" w:rsidRPr="00627593" w:rsidRDefault="00C755A1" w:rsidP="00DE0C70">
            <w:pPr>
              <w:widowControl w:val="0"/>
              <w:jc w:val="center"/>
            </w:pPr>
            <w:r w:rsidRPr="008616C6">
              <w:rPr>
                <w:bCs/>
              </w:rPr>
              <w:t>(</w:t>
            </w:r>
            <w:r>
              <w:rPr>
                <w:bCs/>
                <w:lang w:val="kk-KZ"/>
              </w:rPr>
              <w:t>қолы</w:t>
            </w:r>
            <w:r w:rsidRPr="008616C6">
              <w:rPr>
                <w:bCs/>
              </w:rPr>
              <w:t>)</w:t>
            </w:r>
          </w:p>
        </w:tc>
        <w:tc>
          <w:tcPr>
            <w:tcW w:w="3336" w:type="dxa"/>
            <w:shd w:val="clear" w:color="auto" w:fill="auto"/>
          </w:tcPr>
          <w:p w:rsidR="00C755A1" w:rsidRPr="001809D2" w:rsidRDefault="00C755A1" w:rsidP="00DE0C70">
            <w:pPr>
              <w:pStyle w:val="21"/>
              <w:widowControl w:val="0"/>
              <w:tabs>
                <w:tab w:val="left" w:pos="1863"/>
              </w:tabs>
              <w:jc w:val="center"/>
              <w:rPr>
                <w:rStyle w:val="s0"/>
                <w:sz w:val="24"/>
                <w:szCs w:val="24"/>
              </w:rPr>
            </w:pPr>
          </w:p>
          <w:p w:rsidR="00C755A1" w:rsidRDefault="00C755A1" w:rsidP="00DE0C70">
            <w:pPr>
              <w:pStyle w:val="21"/>
              <w:widowControl w:val="0"/>
              <w:tabs>
                <w:tab w:val="left" w:pos="1863"/>
              </w:tabs>
              <w:jc w:val="center"/>
              <w:rPr>
                <w:rStyle w:val="s0"/>
                <w:sz w:val="24"/>
                <w:szCs w:val="24"/>
              </w:rPr>
            </w:pPr>
          </w:p>
          <w:p w:rsidR="00C755A1" w:rsidRDefault="00C755A1" w:rsidP="00DE0C70">
            <w:pPr>
              <w:pStyle w:val="21"/>
              <w:widowControl w:val="0"/>
              <w:tabs>
                <w:tab w:val="left" w:pos="1863"/>
              </w:tabs>
              <w:jc w:val="center"/>
              <w:rPr>
                <w:rStyle w:val="s0"/>
                <w:sz w:val="24"/>
                <w:szCs w:val="24"/>
              </w:rPr>
            </w:pPr>
          </w:p>
          <w:p w:rsidR="00C755A1" w:rsidRPr="008616C6" w:rsidRDefault="00C755A1" w:rsidP="00DE0C70">
            <w:pPr>
              <w:pStyle w:val="21"/>
              <w:widowControl w:val="0"/>
              <w:tabs>
                <w:tab w:val="left" w:pos="1863"/>
              </w:tabs>
              <w:jc w:val="center"/>
              <w:rPr>
                <w:rStyle w:val="s0"/>
                <w:sz w:val="24"/>
                <w:szCs w:val="24"/>
              </w:rPr>
            </w:pPr>
            <w:r w:rsidRPr="008616C6">
              <w:rPr>
                <w:rStyle w:val="s0"/>
                <w:sz w:val="24"/>
                <w:szCs w:val="24"/>
              </w:rPr>
              <w:t>_______________________</w:t>
            </w:r>
          </w:p>
          <w:p w:rsidR="00C755A1" w:rsidRPr="008616C6" w:rsidRDefault="00C755A1" w:rsidP="00DE0C70">
            <w:pPr>
              <w:widowControl w:val="0"/>
              <w:jc w:val="center"/>
              <w:rPr>
                <w:bCs/>
              </w:rPr>
            </w:pPr>
            <w:r>
              <w:rPr>
                <w:bCs/>
                <w:lang w:val="kk-KZ"/>
              </w:rPr>
              <w:t>тегі, аты, әкесінің аты</w:t>
            </w:r>
          </w:p>
          <w:p w:rsidR="00C755A1" w:rsidRPr="00627593" w:rsidRDefault="00C755A1" w:rsidP="00DE0C70">
            <w:pPr>
              <w:widowControl w:val="0"/>
              <w:jc w:val="center"/>
            </w:pPr>
            <w:r w:rsidRPr="008616C6">
              <w:rPr>
                <w:bCs/>
              </w:rPr>
              <w:t>(</w:t>
            </w:r>
            <w:r>
              <w:rPr>
                <w:bCs/>
                <w:lang w:val="kk-KZ"/>
              </w:rPr>
              <w:t>ол бар болса</w:t>
            </w:r>
            <w:r w:rsidRPr="008616C6">
              <w:rPr>
                <w:bCs/>
              </w:rPr>
              <w:t>)</w:t>
            </w:r>
          </w:p>
        </w:tc>
      </w:tr>
      <w:tr w:rsidR="00C755A1" w:rsidRPr="00627593" w:rsidTr="00DE0C70">
        <w:tc>
          <w:tcPr>
            <w:tcW w:w="4395" w:type="dxa"/>
            <w:shd w:val="clear" w:color="auto" w:fill="auto"/>
          </w:tcPr>
          <w:p w:rsidR="00C755A1" w:rsidRDefault="00C755A1" w:rsidP="00DE0C70">
            <w:pPr>
              <w:widowControl w:val="0"/>
              <w:rPr>
                <w:bCs/>
              </w:rPr>
            </w:pPr>
            <w:r>
              <w:rPr>
                <w:bCs/>
                <w:lang w:val="kk-KZ"/>
              </w:rPr>
              <w:t xml:space="preserve">Сатып алынатын монетаға сараптама жүргізуге бақылауды жүзеге асырған Ұлттық Банк Орталығы қызметкерінің лауазымы </w:t>
            </w:r>
          </w:p>
          <w:p w:rsidR="00C755A1" w:rsidRDefault="00C755A1" w:rsidP="00DE0C70">
            <w:pPr>
              <w:widowControl w:val="0"/>
              <w:rPr>
                <w:bCs/>
              </w:rPr>
            </w:pPr>
            <w:r>
              <w:rPr>
                <w:bCs/>
              </w:rPr>
              <w:t>____________________________________</w:t>
            </w:r>
          </w:p>
          <w:p w:rsidR="00C755A1" w:rsidRPr="008616C6" w:rsidRDefault="00C755A1" w:rsidP="00DE0C70">
            <w:pPr>
              <w:widowControl w:val="0"/>
              <w:rPr>
                <w:bCs/>
              </w:rPr>
            </w:pPr>
          </w:p>
        </w:tc>
        <w:tc>
          <w:tcPr>
            <w:tcW w:w="1984" w:type="dxa"/>
            <w:shd w:val="clear" w:color="auto" w:fill="auto"/>
          </w:tcPr>
          <w:p w:rsidR="00C755A1" w:rsidRPr="008616C6" w:rsidRDefault="00C755A1" w:rsidP="00DE0C70">
            <w:pPr>
              <w:pStyle w:val="21"/>
              <w:widowControl w:val="0"/>
              <w:jc w:val="center"/>
              <w:rPr>
                <w:bCs/>
                <w:sz w:val="24"/>
              </w:rPr>
            </w:pPr>
          </w:p>
          <w:p w:rsidR="00C755A1" w:rsidRPr="008616C6" w:rsidRDefault="00C755A1" w:rsidP="00DE0C70">
            <w:pPr>
              <w:pStyle w:val="21"/>
              <w:widowControl w:val="0"/>
              <w:jc w:val="center"/>
              <w:rPr>
                <w:bCs/>
                <w:sz w:val="24"/>
              </w:rPr>
            </w:pPr>
          </w:p>
          <w:p w:rsidR="00C755A1" w:rsidRDefault="00C755A1" w:rsidP="00DE0C70">
            <w:pPr>
              <w:pStyle w:val="21"/>
              <w:widowControl w:val="0"/>
              <w:jc w:val="center"/>
              <w:rPr>
                <w:bCs/>
                <w:sz w:val="24"/>
              </w:rPr>
            </w:pPr>
          </w:p>
          <w:p w:rsidR="00C755A1" w:rsidRDefault="00C755A1" w:rsidP="00DE0C70">
            <w:pPr>
              <w:pStyle w:val="21"/>
              <w:widowControl w:val="0"/>
              <w:jc w:val="center"/>
              <w:rPr>
                <w:bCs/>
                <w:sz w:val="24"/>
              </w:rPr>
            </w:pPr>
          </w:p>
          <w:p w:rsidR="00C755A1" w:rsidRPr="008616C6" w:rsidRDefault="00C755A1" w:rsidP="00DE0C70">
            <w:pPr>
              <w:pStyle w:val="21"/>
              <w:widowControl w:val="0"/>
              <w:jc w:val="center"/>
              <w:rPr>
                <w:bCs/>
                <w:sz w:val="24"/>
              </w:rPr>
            </w:pPr>
            <w:r w:rsidRPr="008616C6">
              <w:rPr>
                <w:bCs/>
                <w:sz w:val="24"/>
              </w:rPr>
              <w:t>___________</w:t>
            </w:r>
          </w:p>
          <w:p w:rsidR="00C755A1" w:rsidRPr="00627593" w:rsidRDefault="00C755A1" w:rsidP="00DE0C70">
            <w:pPr>
              <w:widowControl w:val="0"/>
              <w:jc w:val="center"/>
            </w:pPr>
            <w:r w:rsidRPr="008616C6">
              <w:rPr>
                <w:bCs/>
              </w:rPr>
              <w:t>(</w:t>
            </w:r>
            <w:r>
              <w:rPr>
                <w:bCs/>
                <w:lang w:val="kk-KZ"/>
              </w:rPr>
              <w:t>қолы</w:t>
            </w:r>
            <w:r w:rsidRPr="008616C6">
              <w:rPr>
                <w:bCs/>
              </w:rPr>
              <w:t>)</w:t>
            </w:r>
          </w:p>
        </w:tc>
        <w:tc>
          <w:tcPr>
            <w:tcW w:w="3336" w:type="dxa"/>
            <w:shd w:val="clear" w:color="auto" w:fill="auto"/>
          </w:tcPr>
          <w:p w:rsidR="00C755A1" w:rsidRPr="008616C6" w:rsidRDefault="00C755A1" w:rsidP="00DE0C70">
            <w:pPr>
              <w:pStyle w:val="21"/>
              <w:widowControl w:val="0"/>
              <w:tabs>
                <w:tab w:val="left" w:pos="1863"/>
              </w:tabs>
              <w:jc w:val="center"/>
              <w:rPr>
                <w:rStyle w:val="s0"/>
                <w:sz w:val="24"/>
                <w:szCs w:val="24"/>
              </w:rPr>
            </w:pPr>
          </w:p>
          <w:p w:rsidR="00C755A1" w:rsidRPr="001809D2" w:rsidRDefault="00C755A1" w:rsidP="00DE0C70">
            <w:pPr>
              <w:pStyle w:val="21"/>
              <w:widowControl w:val="0"/>
              <w:tabs>
                <w:tab w:val="left" w:pos="1863"/>
              </w:tabs>
              <w:jc w:val="center"/>
              <w:rPr>
                <w:rStyle w:val="s0"/>
                <w:sz w:val="24"/>
                <w:szCs w:val="24"/>
              </w:rPr>
            </w:pPr>
          </w:p>
          <w:p w:rsidR="00C755A1" w:rsidRDefault="00C755A1" w:rsidP="00DE0C70">
            <w:pPr>
              <w:pStyle w:val="21"/>
              <w:widowControl w:val="0"/>
              <w:tabs>
                <w:tab w:val="left" w:pos="1863"/>
              </w:tabs>
              <w:jc w:val="center"/>
              <w:rPr>
                <w:rStyle w:val="s0"/>
                <w:sz w:val="24"/>
                <w:szCs w:val="24"/>
              </w:rPr>
            </w:pPr>
          </w:p>
          <w:p w:rsidR="00C755A1" w:rsidRDefault="00C755A1" w:rsidP="00DE0C70">
            <w:pPr>
              <w:pStyle w:val="21"/>
              <w:widowControl w:val="0"/>
              <w:tabs>
                <w:tab w:val="left" w:pos="1863"/>
              </w:tabs>
              <w:jc w:val="center"/>
              <w:rPr>
                <w:rStyle w:val="s0"/>
                <w:sz w:val="24"/>
                <w:szCs w:val="24"/>
              </w:rPr>
            </w:pPr>
          </w:p>
          <w:p w:rsidR="00C755A1" w:rsidRPr="008616C6" w:rsidRDefault="00C755A1" w:rsidP="00DE0C70">
            <w:pPr>
              <w:pStyle w:val="21"/>
              <w:widowControl w:val="0"/>
              <w:tabs>
                <w:tab w:val="left" w:pos="1863"/>
              </w:tabs>
              <w:jc w:val="center"/>
              <w:rPr>
                <w:rStyle w:val="s0"/>
                <w:sz w:val="24"/>
                <w:szCs w:val="24"/>
              </w:rPr>
            </w:pPr>
            <w:r w:rsidRPr="008616C6">
              <w:rPr>
                <w:rStyle w:val="s0"/>
                <w:sz w:val="24"/>
                <w:szCs w:val="24"/>
              </w:rPr>
              <w:t>____</w:t>
            </w:r>
            <w:r>
              <w:rPr>
                <w:rStyle w:val="s0"/>
                <w:sz w:val="24"/>
                <w:szCs w:val="24"/>
              </w:rPr>
              <w:t>__</w:t>
            </w:r>
            <w:r w:rsidRPr="008616C6">
              <w:rPr>
                <w:rStyle w:val="s0"/>
                <w:sz w:val="24"/>
                <w:szCs w:val="24"/>
              </w:rPr>
              <w:t>_______________</w:t>
            </w:r>
          </w:p>
          <w:p w:rsidR="00C755A1" w:rsidRPr="008616C6" w:rsidRDefault="00C755A1" w:rsidP="00DE0C70">
            <w:pPr>
              <w:widowControl w:val="0"/>
              <w:jc w:val="center"/>
              <w:rPr>
                <w:bCs/>
              </w:rPr>
            </w:pPr>
            <w:r>
              <w:rPr>
                <w:bCs/>
                <w:lang w:val="kk-KZ"/>
              </w:rPr>
              <w:t>тегі, аты, әкесінің аты</w:t>
            </w:r>
          </w:p>
          <w:p w:rsidR="00C755A1" w:rsidRPr="00627593" w:rsidRDefault="00C755A1" w:rsidP="00DE0C70">
            <w:pPr>
              <w:widowControl w:val="0"/>
              <w:jc w:val="center"/>
            </w:pPr>
            <w:r w:rsidRPr="008616C6">
              <w:rPr>
                <w:bCs/>
              </w:rPr>
              <w:t>(</w:t>
            </w:r>
            <w:r>
              <w:rPr>
                <w:bCs/>
                <w:lang w:val="kk-KZ"/>
              </w:rPr>
              <w:t>ол бар болса</w:t>
            </w:r>
            <w:r w:rsidRPr="008616C6">
              <w:rPr>
                <w:bCs/>
              </w:rPr>
              <w:t>)</w:t>
            </w:r>
          </w:p>
        </w:tc>
      </w:tr>
      <w:tr w:rsidR="00C755A1" w:rsidRPr="00627593" w:rsidTr="00DE0C70">
        <w:tc>
          <w:tcPr>
            <w:tcW w:w="4395" w:type="dxa"/>
            <w:shd w:val="clear" w:color="auto" w:fill="auto"/>
          </w:tcPr>
          <w:p w:rsidR="00C755A1" w:rsidRDefault="00C755A1" w:rsidP="00DE0C70">
            <w:pPr>
              <w:widowControl w:val="0"/>
              <w:rPr>
                <w:bCs/>
                <w:lang w:val="kk-KZ"/>
              </w:rPr>
            </w:pPr>
            <w:r>
              <w:rPr>
                <w:bCs/>
                <w:lang w:val="kk-KZ"/>
              </w:rPr>
              <w:t>Сатып алынатын монетаға сараптаманы</w:t>
            </w:r>
          </w:p>
          <w:p w:rsidR="00C755A1" w:rsidRPr="003B0D1F" w:rsidRDefault="00C755A1" w:rsidP="00DE0C70">
            <w:pPr>
              <w:widowControl w:val="0"/>
              <w:rPr>
                <w:bCs/>
                <w:lang w:val="kk-KZ"/>
              </w:rPr>
            </w:pPr>
            <w:r>
              <w:rPr>
                <w:bCs/>
                <w:lang w:val="kk-KZ"/>
              </w:rPr>
              <w:t>жүзеге асырған Ұлттық Банк Орталығы қызметкерінің лауазымы</w:t>
            </w:r>
          </w:p>
          <w:p w:rsidR="00C755A1" w:rsidRPr="004F01A5" w:rsidRDefault="00C755A1" w:rsidP="00DE0C70">
            <w:pPr>
              <w:widowControl w:val="0"/>
              <w:rPr>
                <w:bCs/>
                <w:lang w:val="kk-KZ"/>
              </w:rPr>
            </w:pPr>
            <w:r w:rsidRPr="004F01A5">
              <w:rPr>
                <w:bCs/>
                <w:lang w:val="kk-KZ"/>
              </w:rPr>
              <w:t>____________________________________</w:t>
            </w:r>
          </w:p>
        </w:tc>
        <w:tc>
          <w:tcPr>
            <w:tcW w:w="1984" w:type="dxa"/>
            <w:shd w:val="clear" w:color="auto" w:fill="auto"/>
          </w:tcPr>
          <w:p w:rsidR="00C755A1" w:rsidRPr="004F01A5" w:rsidRDefault="00C755A1" w:rsidP="00DE0C70">
            <w:pPr>
              <w:pStyle w:val="21"/>
              <w:widowControl w:val="0"/>
              <w:jc w:val="center"/>
              <w:rPr>
                <w:bCs/>
                <w:sz w:val="24"/>
                <w:lang w:val="kk-KZ"/>
              </w:rPr>
            </w:pPr>
          </w:p>
          <w:p w:rsidR="00C755A1" w:rsidRPr="004F01A5" w:rsidRDefault="00C755A1" w:rsidP="00DE0C70">
            <w:pPr>
              <w:pStyle w:val="21"/>
              <w:widowControl w:val="0"/>
              <w:jc w:val="center"/>
              <w:rPr>
                <w:bCs/>
                <w:sz w:val="24"/>
                <w:lang w:val="kk-KZ"/>
              </w:rPr>
            </w:pPr>
          </w:p>
          <w:p w:rsidR="00C755A1" w:rsidRPr="004F01A5" w:rsidRDefault="00C755A1" w:rsidP="00DE0C70">
            <w:pPr>
              <w:pStyle w:val="21"/>
              <w:widowControl w:val="0"/>
              <w:jc w:val="center"/>
              <w:rPr>
                <w:bCs/>
                <w:sz w:val="24"/>
                <w:lang w:val="kk-KZ"/>
              </w:rPr>
            </w:pPr>
          </w:p>
          <w:p w:rsidR="00C755A1" w:rsidRPr="008616C6" w:rsidRDefault="00C755A1" w:rsidP="00DE0C70">
            <w:pPr>
              <w:pStyle w:val="21"/>
              <w:widowControl w:val="0"/>
              <w:jc w:val="center"/>
              <w:rPr>
                <w:bCs/>
                <w:sz w:val="24"/>
              </w:rPr>
            </w:pPr>
            <w:r w:rsidRPr="008616C6">
              <w:rPr>
                <w:bCs/>
                <w:sz w:val="24"/>
              </w:rPr>
              <w:t>___________</w:t>
            </w:r>
          </w:p>
          <w:p w:rsidR="00C755A1" w:rsidRPr="00627593" w:rsidRDefault="00C755A1" w:rsidP="00DE0C70">
            <w:pPr>
              <w:widowControl w:val="0"/>
              <w:jc w:val="center"/>
            </w:pPr>
            <w:r w:rsidRPr="008616C6">
              <w:rPr>
                <w:bCs/>
              </w:rPr>
              <w:t>(</w:t>
            </w:r>
            <w:r>
              <w:rPr>
                <w:bCs/>
                <w:lang w:val="kk-KZ"/>
              </w:rPr>
              <w:t>қолы</w:t>
            </w:r>
            <w:r w:rsidRPr="008616C6">
              <w:rPr>
                <w:bCs/>
              </w:rPr>
              <w:t>)</w:t>
            </w:r>
          </w:p>
        </w:tc>
        <w:tc>
          <w:tcPr>
            <w:tcW w:w="3336" w:type="dxa"/>
            <w:shd w:val="clear" w:color="auto" w:fill="auto"/>
          </w:tcPr>
          <w:p w:rsidR="00C755A1" w:rsidRPr="008616C6" w:rsidRDefault="00C755A1" w:rsidP="00DE0C70">
            <w:pPr>
              <w:pStyle w:val="21"/>
              <w:widowControl w:val="0"/>
              <w:tabs>
                <w:tab w:val="left" w:pos="1863"/>
              </w:tabs>
              <w:jc w:val="center"/>
              <w:rPr>
                <w:rStyle w:val="s0"/>
                <w:sz w:val="24"/>
                <w:szCs w:val="24"/>
              </w:rPr>
            </w:pPr>
          </w:p>
          <w:p w:rsidR="00C755A1" w:rsidRPr="008616C6" w:rsidRDefault="00C755A1" w:rsidP="00DE0C70">
            <w:pPr>
              <w:pStyle w:val="21"/>
              <w:widowControl w:val="0"/>
              <w:tabs>
                <w:tab w:val="left" w:pos="1863"/>
              </w:tabs>
              <w:jc w:val="center"/>
              <w:rPr>
                <w:rStyle w:val="s0"/>
                <w:sz w:val="24"/>
                <w:szCs w:val="24"/>
              </w:rPr>
            </w:pPr>
          </w:p>
          <w:p w:rsidR="00C755A1" w:rsidRDefault="00C755A1" w:rsidP="00DE0C70">
            <w:pPr>
              <w:pStyle w:val="21"/>
              <w:widowControl w:val="0"/>
              <w:tabs>
                <w:tab w:val="left" w:pos="1863"/>
              </w:tabs>
              <w:jc w:val="center"/>
              <w:rPr>
                <w:rStyle w:val="s0"/>
                <w:sz w:val="24"/>
                <w:szCs w:val="24"/>
              </w:rPr>
            </w:pPr>
          </w:p>
          <w:p w:rsidR="00C755A1" w:rsidRPr="008616C6" w:rsidRDefault="00C755A1" w:rsidP="00DE0C70">
            <w:pPr>
              <w:pStyle w:val="21"/>
              <w:widowControl w:val="0"/>
              <w:tabs>
                <w:tab w:val="left" w:pos="1863"/>
              </w:tabs>
              <w:jc w:val="center"/>
              <w:rPr>
                <w:rStyle w:val="s0"/>
                <w:sz w:val="24"/>
                <w:szCs w:val="24"/>
              </w:rPr>
            </w:pPr>
            <w:r w:rsidRPr="008616C6">
              <w:rPr>
                <w:rStyle w:val="s0"/>
                <w:sz w:val="24"/>
                <w:szCs w:val="24"/>
              </w:rPr>
              <w:t>_______</w:t>
            </w:r>
            <w:r>
              <w:rPr>
                <w:rStyle w:val="s0"/>
                <w:sz w:val="24"/>
                <w:szCs w:val="24"/>
              </w:rPr>
              <w:t>__</w:t>
            </w:r>
            <w:r w:rsidRPr="008616C6">
              <w:rPr>
                <w:rStyle w:val="s0"/>
                <w:sz w:val="24"/>
                <w:szCs w:val="24"/>
              </w:rPr>
              <w:t>____________</w:t>
            </w:r>
          </w:p>
          <w:p w:rsidR="00C755A1" w:rsidRPr="008616C6" w:rsidRDefault="00C755A1" w:rsidP="00DE0C70">
            <w:pPr>
              <w:widowControl w:val="0"/>
              <w:jc w:val="center"/>
              <w:rPr>
                <w:bCs/>
              </w:rPr>
            </w:pPr>
            <w:r>
              <w:rPr>
                <w:bCs/>
                <w:lang w:val="kk-KZ"/>
              </w:rPr>
              <w:t>тегі, аты, әкесінің аты</w:t>
            </w:r>
          </w:p>
          <w:p w:rsidR="00C755A1" w:rsidRPr="00627593" w:rsidRDefault="00C755A1" w:rsidP="00DE0C70">
            <w:pPr>
              <w:widowControl w:val="0"/>
              <w:jc w:val="center"/>
            </w:pPr>
            <w:r w:rsidRPr="008616C6">
              <w:rPr>
                <w:bCs/>
              </w:rPr>
              <w:t>(</w:t>
            </w:r>
            <w:r>
              <w:rPr>
                <w:bCs/>
                <w:lang w:val="kk-KZ"/>
              </w:rPr>
              <w:t>ол бар болса</w:t>
            </w:r>
            <w:r w:rsidRPr="008616C6">
              <w:rPr>
                <w:bCs/>
              </w:rPr>
              <w:t>)</w:t>
            </w:r>
          </w:p>
        </w:tc>
      </w:tr>
    </w:tbl>
    <w:p w:rsidR="00C755A1" w:rsidRDefault="00C755A1" w:rsidP="00C755A1">
      <w:pPr>
        <w:widowControl w:val="0"/>
        <w:ind w:firstLine="708"/>
      </w:pPr>
    </w:p>
    <w:p w:rsidR="00C755A1" w:rsidRPr="00627593" w:rsidRDefault="00C755A1" w:rsidP="00C755A1">
      <w:pPr>
        <w:widowControl w:val="0"/>
        <w:ind w:firstLine="708"/>
      </w:pPr>
    </w:p>
    <w:p w:rsidR="00734B5B" w:rsidRPr="00734B5B" w:rsidRDefault="00734B5B" w:rsidP="00734B5B">
      <w:pPr>
        <w:widowControl w:val="0"/>
        <w:ind w:firstLine="708"/>
        <w:jc w:val="both"/>
        <w:rPr>
          <w:bCs/>
          <w:lang w:val="kk-KZ"/>
        </w:rPr>
      </w:pPr>
      <w:r w:rsidRPr="00734B5B">
        <w:rPr>
          <w:bCs/>
          <w:lang w:val="kk-KZ"/>
        </w:rPr>
        <w:t>Ескертпе.</w:t>
      </w:r>
    </w:p>
    <w:p w:rsidR="00C755A1" w:rsidRPr="00734B5B" w:rsidRDefault="00734B5B" w:rsidP="00734B5B">
      <w:pPr>
        <w:widowControl w:val="0"/>
        <w:ind w:firstLine="708"/>
        <w:jc w:val="both"/>
        <w:rPr>
          <w:bCs/>
          <w:lang w:val="kk-KZ"/>
        </w:rPr>
      </w:pPr>
      <w:r w:rsidRPr="00734B5B">
        <w:rPr>
          <w:bCs/>
          <w:lang w:val="kk-KZ"/>
        </w:rPr>
        <w:t>Ұлттық Банк орталығының монеталарды сатып алуға қабылдаған Ұлттық Банктің филиалына монеталарды сатып алу сомасын аударған күні (Ұлттық Банктің Орталығы сатып алған монетаға сараптама жүргізген жағдайда) немесе Ұлттық Банк филиалының монетаны жеке немесе заңды тұлғаға сатып алу сомасын берген күні (Ұлттық Банктің филиалы сатып алған монетаға сараптама жүргізген жағдайда) құжаттың күні болып көрсетіледі.</w:t>
      </w:r>
    </w:p>
    <w:p w:rsidR="00C755A1" w:rsidRPr="00C755A1" w:rsidRDefault="00C755A1" w:rsidP="002464BC">
      <w:pPr>
        <w:widowControl w:val="0"/>
        <w:tabs>
          <w:tab w:val="left" w:pos="4320"/>
        </w:tabs>
        <w:spacing w:line="240" w:lineRule="atLeast"/>
        <w:ind w:left="5954"/>
        <w:jc w:val="right"/>
        <w:rPr>
          <w:lang w:val="kk-KZ"/>
        </w:rPr>
      </w:pPr>
    </w:p>
    <w:sectPr w:rsidR="00C755A1" w:rsidRPr="00C755A1" w:rsidSect="0045300B">
      <w:headerReference w:type="default" r:id="rId10"/>
      <w:footerReference w:type="even" r:id="rId11"/>
      <w:footerReference w:type="default" r:id="rId12"/>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869" w:rsidRDefault="008C6869">
      <w:r>
        <w:separator/>
      </w:r>
    </w:p>
  </w:endnote>
  <w:endnote w:type="continuationSeparator" w:id="0">
    <w:p w:rsidR="008C6869" w:rsidRDefault="008C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s)Times">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K)">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9D4" w:rsidRDefault="001759D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759D4" w:rsidRDefault="001759D4">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9D4" w:rsidRDefault="001759D4">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869" w:rsidRDefault="008C6869">
      <w:r>
        <w:separator/>
      </w:r>
    </w:p>
  </w:footnote>
  <w:footnote w:type="continuationSeparator" w:id="0">
    <w:p w:rsidR="008C6869" w:rsidRDefault="008C68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B96" w:rsidRDefault="00AA6B96" w:rsidP="00A97ED3">
    <w:pPr>
      <w:pStyle w:val="ac"/>
      <w:jc w:val="center"/>
    </w:pPr>
    <w:r>
      <w:fldChar w:fldCharType="begin"/>
    </w:r>
    <w:r>
      <w:instrText>PAGE   \* MERGEFORMAT</w:instrText>
    </w:r>
    <w:r>
      <w:fldChar w:fldCharType="separate"/>
    </w:r>
    <w:r w:rsidR="000C7B50">
      <w:rPr>
        <w:noProof/>
      </w:rPr>
      <w:t>14</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743"/>
    <w:multiLevelType w:val="hybridMultilevel"/>
    <w:tmpl w:val="4A645DC4"/>
    <w:lvl w:ilvl="0" w:tplc="2AB23BC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15:restartNumberingAfterBreak="0">
    <w:nsid w:val="10862788"/>
    <w:multiLevelType w:val="hybridMultilevel"/>
    <w:tmpl w:val="7C72AC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EF5DA1"/>
    <w:multiLevelType w:val="hybridMultilevel"/>
    <w:tmpl w:val="5FA4B3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16515EE"/>
    <w:multiLevelType w:val="singleLevel"/>
    <w:tmpl w:val="DF405492"/>
    <w:lvl w:ilvl="0">
      <w:start w:val="1"/>
      <w:numFmt w:val="decimal"/>
      <w:lvlText w:val="%1."/>
      <w:lvlJc w:val="left"/>
      <w:pPr>
        <w:tabs>
          <w:tab w:val="num" w:pos="1500"/>
        </w:tabs>
        <w:ind w:left="1500" w:hanging="360"/>
      </w:pPr>
      <w:rPr>
        <w:rFonts w:hint="default"/>
      </w:rPr>
    </w:lvl>
  </w:abstractNum>
  <w:abstractNum w:abstractNumId="4" w15:restartNumberingAfterBreak="0">
    <w:nsid w:val="17776984"/>
    <w:multiLevelType w:val="singleLevel"/>
    <w:tmpl w:val="9806A86E"/>
    <w:lvl w:ilvl="0">
      <w:start w:val="1"/>
      <w:numFmt w:val="decimal"/>
      <w:lvlText w:val="%1)"/>
      <w:lvlJc w:val="left"/>
      <w:pPr>
        <w:tabs>
          <w:tab w:val="num" w:pos="1040"/>
        </w:tabs>
        <w:ind w:firstLine="680"/>
      </w:pPr>
      <w:rPr>
        <w:rFonts w:hint="default"/>
      </w:rPr>
    </w:lvl>
  </w:abstractNum>
  <w:abstractNum w:abstractNumId="5" w15:restartNumberingAfterBreak="0">
    <w:nsid w:val="179A251C"/>
    <w:multiLevelType w:val="hybridMultilevel"/>
    <w:tmpl w:val="9B8E27A8"/>
    <w:lvl w:ilvl="0" w:tplc="55B45E72">
      <w:start w:val="4"/>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6" w15:restartNumberingAfterBreak="0">
    <w:nsid w:val="17B8154C"/>
    <w:multiLevelType w:val="hybridMultilevel"/>
    <w:tmpl w:val="9D52CEF0"/>
    <w:lvl w:ilvl="0" w:tplc="5A54DA1A">
      <w:start w:val="2"/>
      <w:numFmt w:val="decimal"/>
      <w:lvlText w:val="%1)"/>
      <w:lvlJc w:val="left"/>
      <w:pPr>
        <w:tabs>
          <w:tab w:val="num" w:pos="1110"/>
        </w:tabs>
        <w:ind w:left="1110" w:hanging="4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C6331C8"/>
    <w:multiLevelType w:val="singleLevel"/>
    <w:tmpl w:val="6D1C2C98"/>
    <w:lvl w:ilvl="0">
      <w:start w:val="1"/>
      <w:numFmt w:val="decimal"/>
      <w:lvlText w:val="%1)"/>
      <w:lvlJc w:val="left"/>
      <w:pPr>
        <w:tabs>
          <w:tab w:val="num" w:pos="1040"/>
        </w:tabs>
        <w:ind w:firstLine="680"/>
      </w:pPr>
      <w:rPr>
        <w:rFonts w:hint="default"/>
      </w:rPr>
    </w:lvl>
  </w:abstractNum>
  <w:abstractNum w:abstractNumId="8" w15:restartNumberingAfterBreak="0">
    <w:nsid w:val="22804757"/>
    <w:multiLevelType w:val="hybridMultilevel"/>
    <w:tmpl w:val="2D488F52"/>
    <w:lvl w:ilvl="0" w:tplc="E696C1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0B0873"/>
    <w:multiLevelType w:val="hybridMultilevel"/>
    <w:tmpl w:val="94D8930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0E5442"/>
    <w:multiLevelType w:val="singleLevel"/>
    <w:tmpl w:val="3ECA46EA"/>
    <w:lvl w:ilvl="0">
      <w:start w:val="1"/>
      <w:numFmt w:val="decimal"/>
      <w:lvlText w:val="%1."/>
      <w:lvlJc w:val="left"/>
      <w:pPr>
        <w:tabs>
          <w:tab w:val="num" w:pos="360"/>
        </w:tabs>
        <w:ind w:left="360" w:hanging="360"/>
      </w:pPr>
      <w:rPr>
        <w:rFonts w:hint="default"/>
      </w:rPr>
    </w:lvl>
  </w:abstractNum>
  <w:abstractNum w:abstractNumId="11" w15:restartNumberingAfterBreak="0">
    <w:nsid w:val="28410597"/>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F121487"/>
    <w:multiLevelType w:val="hybridMultilevel"/>
    <w:tmpl w:val="875EC3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4D930BE"/>
    <w:multiLevelType w:val="hybridMultilevel"/>
    <w:tmpl w:val="65A86E9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4" w15:restartNumberingAfterBreak="0">
    <w:nsid w:val="3C5B3573"/>
    <w:multiLevelType w:val="singleLevel"/>
    <w:tmpl w:val="78ACCF54"/>
    <w:lvl w:ilvl="0">
      <w:start w:val="1"/>
      <w:numFmt w:val="decimal"/>
      <w:lvlText w:val="%1)"/>
      <w:lvlJc w:val="left"/>
      <w:pPr>
        <w:tabs>
          <w:tab w:val="num" w:pos="1040"/>
        </w:tabs>
        <w:ind w:firstLine="680"/>
      </w:pPr>
      <w:rPr>
        <w:rFonts w:hint="default"/>
      </w:rPr>
    </w:lvl>
  </w:abstractNum>
  <w:abstractNum w:abstractNumId="15" w15:restartNumberingAfterBreak="0">
    <w:nsid w:val="3F1664B9"/>
    <w:multiLevelType w:val="hybridMultilevel"/>
    <w:tmpl w:val="BFB2C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3A561D"/>
    <w:multiLevelType w:val="hybridMultilevel"/>
    <w:tmpl w:val="137A9B8C"/>
    <w:lvl w:ilvl="0" w:tplc="143C9E80">
      <w:start w:val="1"/>
      <w:numFmt w:val="decimal"/>
      <w:lvlText w:val="%1)"/>
      <w:lvlJc w:val="left"/>
      <w:pPr>
        <w:tabs>
          <w:tab w:val="num" w:pos="2610"/>
        </w:tabs>
        <w:ind w:left="2610" w:hanging="360"/>
      </w:pPr>
      <w:rPr>
        <w:rFonts w:hint="default"/>
      </w:rPr>
    </w:lvl>
    <w:lvl w:ilvl="1" w:tplc="04190019" w:tentative="1">
      <w:start w:val="1"/>
      <w:numFmt w:val="lowerLetter"/>
      <w:lvlText w:val="%2."/>
      <w:lvlJc w:val="left"/>
      <w:pPr>
        <w:tabs>
          <w:tab w:val="num" w:pos="3330"/>
        </w:tabs>
        <w:ind w:left="3330" w:hanging="360"/>
      </w:pPr>
    </w:lvl>
    <w:lvl w:ilvl="2" w:tplc="0419001B" w:tentative="1">
      <w:start w:val="1"/>
      <w:numFmt w:val="lowerRoman"/>
      <w:lvlText w:val="%3."/>
      <w:lvlJc w:val="right"/>
      <w:pPr>
        <w:tabs>
          <w:tab w:val="num" w:pos="4050"/>
        </w:tabs>
        <w:ind w:left="4050" w:hanging="180"/>
      </w:pPr>
    </w:lvl>
    <w:lvl w:ilvl="3" w:tplc="0419000F" w:tentative="1">
      <w:start w:val="1"/>
      <w:numFmt w:val="decimal"/>
      <w:lvlText w:val="%4."/>
      <w:lvlJc w:val="left"/>
      <w:pPr>
        <w:tabs>
          <w:tab w:val="num" w:pos="4770"/>
        </w:tabs>
        <w:ind w:left="4770" w:hanging="360"/>
      </w:pPr>
    </w:lvl>
    <w:lvl w:ilvl="4" w:tplc="04190019" w:tentative="1">
      <w:start w:val="1"/>
      <w:numFmt w:val="lowerLetter"/>
      <w:lvlText w:val="%5."/>
      <w:lvlJc w:val="left"/>
      <w:pPr>
        <w:tabs>
          <w:tab w:val="num" w:pos="5490"/>
        </w:tabs>
        <w:ind w:left="5490" w:hanging="360"/>
      </w:pPr>
    </w:lvl>
    <w:lvl w:ilvl="5" w:tplc="0419001B" w:tentative="1">
      <w:start w:val="1"/>
      <w:numFmt w:val="lowerRoman"/>
      <w:lvlText w:val="%6."/>
      <w:lvlJc w:val="right"/>
      <w:pPr>
        <w:tabs>
          <w:tab w:val="num" w:pos="6210"/>
        </w:tabs>
        <w:ind w:left="6210" w:hanging="180"/>
      </w:pPr>
    </w:lvl>
    <w:lvl w:ilvl="6" w:tplc="0419000F" w:tentative="1">
      <w:start w:val="1"/>
      <w:numFmt w:val="decimal"/>
      <w:lvlText w:val="%7."/>
      <w:lvlJc w:val="left"/>
      <w:pPr>
        <w:tabs>
          <w:tab w:val="num" w:pos="6930"/>
        </w:tabs>
        <w:ind w:left="6930" w:hanging="360"/>
      </w:pPr>
    </w:lvl>
    <w:lvl w:ilvl="7" w:tplc="04190019" w:tentative="1">
      <w:start w:val="1"/>
      <w:numFmt w:val="lowerLetter"/>
      <w:lvlText w:val="%8."/>
      <w:lvlJc w:val="left"/>
      <w:pPr>
        <w:tabs>
          <w:tab w:val="num" w:pos="7650"/>
        </w:tabs>
        <w:ind w:left="7650" w:hanging="360"/>
      </w:pPr>
    </w:lvl>
    <w:lvl w:ilvl="8" w:tplc="0419001B" w:tentative="1">
      <w:start w:val="1"/>
      <w:numFmt w:val="lowerRoman"/>
      <w:lvlText w:val="%9."/>
      <w:lvlJc w:val="right"/>
      <w:pPr>
        <w:tabs>
          <w:tab w:val="num" w:pos="8370"/>
        </w:tabs>
        <w:ind w:left="8370" w:hanging="180"/>
      </w:pPr>
    </w:lvl>
  </w:abstractNum>
  <w:abstractNum w:abstractNumId="17" w15:restartNumberingAfterBreak="0">
    <w:nsid w:val="47652D9E"/>
    <w:multiLevelType w:val="hybridMultilevel"/>
    <w:tmpl w:val="A74EDAF4"/>
    <w:lvl w:ilvl="0" w:tplc="137CC3D2">
      <w:start w:val="1"/>
      <w:numFmt w:val="decimal"/>
      <w:lvlText w:val="%1."/>
      <w:lvlJc w:val="left"/>
      <w:pPr>
        <w:tabs>
          <w:tab w:val="num" w:pos="900"/>
        </w:tabs>
        <w:ind w:left="143" w:firstLine="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D5B6E16"/>
    <w:multiLevelType w:val="singleLevel"/>
    <w:tmpl w:val="CF6E5B68"/>
    <w:lvl w:ilvl="0">
      <w:start w:val="1"/>
      <w:numFmt w:val="decimal"/>
      <w:lvlText w:val="%1)"/>
      <w:lvlJc w:val="left"/>
      <w:pPr>
        <w:tabs>
          <w:tab w:val="num" w:pos="360"/>
        </w:tabs>
        <w:ind w:left="0" w:firstLine="0"/>
      </w:pPr>
    </w:lvl>
  </w:abstractNum>
  <w:abstractNum w:abstractNumId="19" w15:restartNumberingAfterBreak="0">
    <w:nsid w:val="50506628"/>
    <w:multiLevelType w:val="hybridMultilevel"/>
    <w:tmpl w:val="65EC7F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EE6F1F"/>
    <w:multiLevelType w:val="singleLevel"/>
    <w:tmpl w:val="1F5089C4"/>
    <w:lvl w:ilvl="0">
      <w:start w:val="1"/>
      <w:numFmt w:val="decimal"/>
      <w:lvlText w:val="%1)"/>
      <w:lvlJc w:val="left"/>
      <w:pPr>
        <w:tabs>
          <w:tab w:val="num" w:pos="1040"/>
        </w:tabs>
        <w:ind w:firstLine="680"/>
      </w:pPr>
      <w:rPr>
        <w:rFonts w:hint="default"/>
      </w:rPr>
    </w:lvl>
  </w:abstractNum>
  <w:abstractNum w:abstractNumId="21" w15:restartNumberingAfterBreak="0">
    <w:nsid w:val="532B68D9"/>
    <w:multiLevelType w:val="hybridMultilevel"/>
    <w:tmpl w:val="B67A03E0"/>
    <w:lvl w:ilvl="0" w:tplc="175A5F9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54731960"/>
    <w:multiLevelType w:val="hybridMultilevel"/>
    <w:tmpl w:val="E8884934"/>
    <w:lvl w:ilvl="0" w:tplc="CFB2994A">
      <w:start w:val="1"/>
      <w:numFmt w:val="decimal"/>
      <w:lvlText w:val="%1."/>
      <w:lvlJc w:val="left"/>
      <w:pPr>
        <w:tabs>
          <w:tab w:val="num" w:pos="1428"/>
        </w:tabs>
        <w:ind w:left="1428" w:hanging="360"/>
      </w:pPr>
      <w:rPr>
        <w:color w:val="auto"/>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3" w15:restartNumberingAfterBreak="0">
    <w:nsid w:val="5751146A"/>
    <w:multiLevelType w:val="hybridMultilevel"/>
    <w:tmpl w:val="8E2EF486"/>
    <w:lvl w:ilvl="0" w:tplc="0FAE0AA4">
      <w:start w:val="1"/>
      <w:numFmt w:val="decimal"/>
      <w:lvlText w:val="%1)"/>
      <w:lvlJc w:val="left"/>
      <w:pPr>
        <w:tabs>
          <w:tab w:val="num" w:pos="2895"/>
        </w:tabs>
        <w:ind w:left="2895" w:hanging="360"/>
      </w:pPr>
      <w:rPr>
        <w:rFonts w:hint="default"/>
      </w:rPr>
    </w:lvl>
    <w:lvl w:ilvl="1" w:tplc="04190019" w:tentative="1">
      <w:start w:val="1"/>
      <w:numFmt w:val="lowerLetter"/>
      <w:lvlText w:val="%2."/>
      <w:lvlJc w:val="left"/>
      <w:pPr>
        <w:tabs>
          <w:tab w:val="num" w:pos="3615"/>
        </w:tabs>
        <w:ind w:left="3615" w:hanging="360"/>
      </w:pPr>
    </w:lvl>
    <w:lvl w:ilvl="2" w:tplc="0419001B" w:tentative="1">
      <w:start w:val="1"/>
      <w:numFmt w:val="lowerRoman"/>
      <w:lvlText w:val="%3."/>
      <w:lvlJc w:val="right"/>
      <w:pPr>
        <w:tabs>
          <w:tab w:val="num" w:pos="4335"/>
        </w:tabs>
        <w:ind w:left="4335" w:hanging="180"/>
      </w:pPr>
    </w:lvl>
    <w:lvl w:ilvl="3" w:tplc="0419000F" w:tentative="1">
      <w:start w:val="1"/>
      <w:numFmt w:val="decimal"/>
      <w:lvlText w:val="%4."/>
      <w:lvlJc w:val="left"/>
      <w:pPr>
        <w:tabs>
          <w:tab w:val="num" w:pos="5055"/>
        </w:tabs>
        <w:ind w:left="5055" w:hanging="360"/>
      </w:pPr>
    </w:lvl>
    <w:lvl w:ilvl="4" w:tplc="04190019" w:tentative="1">
      <w:start w:val="1"/>
      <w:numFmt w:val="lowerLetter"/>
      <w:lvlText w:val="%5."/>
      <w:lvlJc w:val="left"/>
      <w:pPr>
        <w:tabs>
          <w:tab w:val="num" w:pos="5775"/>
        </w:tabs>
        <w:ind w:left="5775" w:hanging="360"/>
      </w:pPr>
    </w:lvl>
    <w:lvl w:ilvl="5" w:tplc="0419001B" w:tentative="1">
      <w:start w:val="1"/>
      <w:numFmt w:val="lowerRoman"/>
      <w:lvlText w:val="%6."/>
      <w:lvlJc w:val="right"/>
      <w:pPr>
        <w:tabs>
          <w:tab w:val="num" w:pos="6495"/>
        </w:tabs>
        <w:ind w:left="6495" w:hanging="180"/>
      </w:pPr>
    </w:lvl>
    <w:lvl w:ilvl="6" w:tplc="0419000F" w:tentative="1">
      <w:start w:val="1"/>
      <w:numFmt w:val="decimal"/>
      <w:lvlText w:val="%7."/>
      <w:lvlJc w:val="left"/>
      <w:pPr>
        <w:tabs>
          <w:tab w:val="num" w:pos="7215"/>
        </w:tabs>
        <w:ind w:left="7215" w:hanging="360"/>
      </w:pPr>
    </w:lvl>
    <w:lvl w:ilvl="7" w:tplc="04190019" w:tentative="1">
      <w:start w:val="1"/>
      <w:numFmt w:val="lowerLetter"/>
      <w:lvlText w:val="%8."/>
      <w:lvlJc w:val="left"/>
      <w:pPr>
        <w:tabs>
          <w:tab w:val="num" w:pos="7935"/>
        </w:tabs>
        <w:ind w:left="7935" w:hanging="360"/>
      </w:pPr>
    </w:lvl>
    <w:lvl w:ilvl="8" w:tplc="0419001B" w:tentative="1">
      <w:start w:val="1"/>
      <w:numFmt w:val="lowerRoman"/>
      <w:lvlText w:val="%9."/>
      <w:lvlJc w:val="right"/>
      <w:pPr>
        <w:tabs>
          <w:tab w:val="num" w:pos="8655"/>
        </w:tabs>
        <w:ind w:left="8655" w:hanging="180"/>
      </w:pPr>
    </w:lvl>
  </w:abstractNum>
  <w:abstractNum w:abstractNumId="24" w15:restartNumberingAfterBreak="0">
    <w:nsid w:val="59B66F50"/>
    <w:multiLevelType w:val="hybridMultilevel"/>
    <w:tmpl w:val="60C28B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A1F208C"/>
    <w:multiLevelType w:val="hybridMultilevel"/>
    <w:tmpl w:val="03E2705E"/>
    <w:lvl w:ilvl="0" w:tplc="75C218F8">
      <w:start w:val="1"/>
      <w:numFmt w:val="decimal"/>
      <w:lvlText w:val="%1."/>
      <w:lvlJc w:val="left"/>
      <w:pPr>
        <w:tabs>
          <w:tab w:val="num" w:pos="900"/>
        </w:tabs>
        <w:ind w:left="30" w:firstLine="510"/>
      </w:pPr>
      <w:rPr>
        <w:rFonts w:hint="default"/>
        <w:sz w:val="28"/>
        <w:szCs w:val="28"/>
      </w:rPr>
    </w:lvl>
    <w:lvl w:ilvl="1" w:tplc="83BE9B12">
      <w:start w:val="1"/>
      <w:numFmt w:val="decimal"/>
      <w:lvlText w:val="%2)"/>
      <w:lvlJc w:val="left"/>
      <w:pPr>
        <w:tabs>
          <w:tab w:val="num" w:pos="1356"/>
        </w:tabs>
        <w:ind w:left="1356" w:hanging="360"/>
      </w:pPr>
      <w:rPr>
        <w:rFonts w:hint="default"/>
        <w:sz w:val="28"/>
        <w:szCs w:val="28"/>
      </w:rPr>
    </w:lvl>
    <w:lvl w:ilvl="2" w:tplc="0419001B" w:tentative="1">
      <w:start w:val="1"/>
      <w:numFmt w:val="lowerRoman"/>
      <w:lvlText w:val="%3."/>
      <w:lvlJc w:val="right"/>
      <w:pPr>
        <w:tabs>
          <w:tab w:val="num" w:pos="2076"/>
        </w:tabs>
        <w:ind w:left="2076" w:hanging="180"/>
      </w:pPr>
    </w:lvl>
    <w:lvl w:ilvl="3" w:tplc="0419000F" w:tentative="1">
      <w:start w:val="1"/>
      <w:numFmt w:val="decimal"/>
      <w:lvlText w:val="%4."/>
      <w:lvlJc w:val="left"/>
      <w:pPr>
        <w:tabs>
          <w:tab w:val="num" w:pos="2796"/>
        </w:tabs>
        <w:ind w:left="2796" w:hanging="360"/>
      </w:pPr>
    </w:lvl>
    <w:lvl w:ilvl="4" w:tplc="04190019" w:tentative="1">
      <w:start w:val="1"/>
      <w:numFmt w:val="lowerLetter"/>
      <w:lvlText w:val="%5."/>
      <w:lvlJc w:val="left"/>
      <w:pPr>
        <w:tabs>
          <w:tab w:val="num" w:pos="3516"/>
        </w:tabs>
        <w:ind w:left="3516" w:hanging="360"/>
      </w:pPr>
    </w:lvl>
    <w:lvl w:ilvl="5" w:tplc="0419001B" w:tentative="1">
      <w:start w:val="1"/>
      <w:numFmt w:val="lowerRoman"/>
      <w:lvlText w:val="%6."/>
      <w:lvlJc w:val="right"/>
      <w:pPr>
        <w:tabs>
          <w:tab w:val="num" w:pos="4236"/>
        </w:tabs>
        <w:ind w:left="4236" w:hanging="180"/>
      </w:pPr>
    </w:lvl>
    <w:lvl w:ilvl="6" w:tplc="0419000F" w:tentative="1">
      <w:start w:val="1"/>
      <w:numFmt w:val="decimal"/>
      <w:lvlText w:val="%7."/>
      <w:lvlJc w:val="left"/>
      <w:pPr>
        <w:tabs>
          <w:tab w:val="num" w:pos="4956"/>
        </w:tabs>
        <w:ind w:left="4956" w:hanging="360"/>
      </w:pPr>
    </w:lvl>
    <w:lvl w:ilvl="7" w:tplc="04190019" w:tentative="1">
      <w:start w:val="1"/>
      <w:numFmt w:val="lowerLetter"/>
      <w:lvlText w:val="%8."/>
      <w:lvlJc w:val="left"/>
      <w:pPr>
        <w:tabs>
          <w:tab w:val="num" w:pos="5676"/>
        </w:tabs>
        <w:ind w:left="5676" w:hanging="360"/>
      </w:pPr>
    </w:lvl>
    <w:lvl w:ilvl="8" w:tplc="0419001B" w:tentative="1">
      <w:start w:val="1"/>
      <w:numFmt w:val="lowerRoman"/>
      <w:lvlText w:val="%9."/>
      <w:lvlJc w:val="right"/>
      <w:pPr>
        <w:tabs>
          <w:tab w:val="num" w:pos="6396"/>
        </w:tabs>
        <w:ind w:left="6396" w:hanging="180"/>
      </w:pPr>
    </w:lvl>
  </w:abstractNum>
  <w:abstractNum w:abstractNumId="26" w15:restartNumberingAfterBreak="0">
    <w:nsid w:val="5AB94103"/>
    <w:multiLevelType w:val="hybridMultilevel"/>
    <w:tmpl w:val="86607D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19E26B1"/>
    <w:multiLevelType w:val="hybridMultilevel"/>
    <w:tmpl w:val="F7228400"/>
    <w:lvl w:ilvl="0" w:tplc="6D84D29A">
      <w:start w:val="1"/>
      <w:numFmt w:val="decimal"/>
      <w:lvlText w:val="%1."/>
      <w:lvlJc w:val="left"/>
      <w:pPr>
        <w:tabs>
          <w:tab w:val="num" w:pos="1813"/>
        </w:tabs>
        <w:ind w:left="1813" w:hanging="1065"/>
      </w:pPr>
      <w:rPr>
        <w:rFonts w:hint="default"/>
      </w:rPr>
    </w:lvl>
    <w:lvl w:ilvl="1" w:tplc="04190019">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8" w15:restartNumberingAfterBreak="0">
    <w:nsid w:val="67463884"/>
    <w:multiLevelType w:val="hybridMultilevel"/>
    <w:tmpl w:val="C0A4DDB8"/>
    <w:lvl w:ilvl="0" w:tplc="5810F41A">
      <w:start w:val="1"/>
      <w:numFmt w:val="decimal"/>
      <w:lvlText w:val="%1."/>
      <w:lvlJc w:val="left"/>
      <w:pPr>
        <w:tabs>
          <w:tab w:val="num" w:pos="984"/>
        </w:tabs>
        <w:ind w:left="0" w:firstLine="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B9879B4"/>
    <w:multiLevelType w:val="hybridMultilevel"/>
    <w:tmpl w:val="C1F8C7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BC77F12"/>
    <w:multiLevelType w:val="singleLevel"/>
    <w:tmpl w:val="1B447564"/>
    <w:lvl w:ilvl="0">
      <w:start w:val="1"/>
      <w:numFmt w:val="decimal"/>
      <w:lvlText w:val="%1."/>
      <w:lvlJc w:val="left"/>
      <w:pPr>
        <w:tabs>
          <w:tab w:val="num" w:pos="814"/>
        </w:tabs>
        <w:ind w:firstLine="454"/>
      </w:pPr>
    </w:lvl>
  </w:abstractNum>
  <w:abstractNum w:abstractNumId="31" w15:restartNumberingAfterBreak="0">
    <w:nsid w:val="6D261A7A"/>
    <w:multiLevelType w:val="hybridMultilevel"/>
    <w:tmpl w:val="E83A9300"/>
    <w:lvl w:ilvl="0" w:tplc="D2C8C7CE">
      <w:start w:val="4"/>
      <w:numFmt w:val="decimal"/>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abstractNum w:abstractNumId="32" w15:restartNumberingAfterBreak="0">
    <w:nsid w:val="6E0050A3"/>
    <w:multiLevelType w:val="singleLevel"/>
    <w:tmpl w:val="CF022D0E"/>
    <w:lvl w:ilvl="0">
      <w:start w:val="1"/>
      <w:numFmt w:val="decimal"/>
      <w:lvlText w:val="%1."/>
      <w:lvlJc w:val="left"/>
      <w:pPr>
        <w:tabs>
          <w:tab w:val="num" w:pos="360"/>
        </w:tabs>
        <w:ind w:left="360" w:hanging="360"/>
      </w:pPr>
    </w:lvl>
  </w:abstractNum>
  <w:abstractNum w:abstractNumId="33" w15:restartNumberingAfterBreak="0">
    <w:nsid w:val="7005455E"/>
    <w:multiLevelType w:val="singleLevel"/>
    <w:tmpl w:val="632AB232"/>
    <w:lvl w:ilvl="0">
      <w:start w:val="1"/>
      <w:numFmt w:val="decimal"/>
      <w:lvlText w:val="%1."/>
      <w:lvlJc w:val="left"/>
      <w:pPr>
        <w:tabs>
          <w:tab w:val="num" w:pos="360"/>
        </w:tabs>
        <w:ind w:left="360" w:hanging="360"/>
      </w:pPr>
    </w:lvl>
  </w:abstractNum>
  <w:abstractNum w:abstractNumId="34" w15:restartNumberingAfterBreak="0">
    <w:nsid w:val="70984B16"/>
    <w:multiLevelType w:val="hybridMultilevel"/>
    <w:tmpl w:val="5BD204D2"/>
    <w:lvl w:ilvl="0" w:tplc="3C46AA28">
      <w:start w:val="4"/>
      <w:numFmt w:val="decimal"/>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abstractNum w:abstractNumId="35" w15:restartNumberingAfterBreak="0">
    <w:nsid w:val="761E2A6D"/>
    <w:multiLevelType w:val="hybridMultilevel"/>
    <w:tmpl w:val="E83A9300"/>
    <w:lvl w:ilvl="0" w:tplc="D2C8C7CE">
      <w:start w:val="4"/>
      <w:numFmt w:val="decimal"/>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abstractNum w:abstractNumId="36" w15:restartNumberingAfterBreak="0">
    <w:nsid w:val="7698096F"/>
    <w:multiLevelType w:val="singleLevel"/>
    <w:tmpl w:val="FC72559E"/>
    <w:lvl w:ilvl="0">
      <w:start w:val="1"/>
      <w:numFmt w:val="decimal"/>
      <w:lvlText w:val="%1)"/>
      <w:lvlJc w:val="left"/>
      <w:pPr>
        <w:tabs>
          <w:tab w:val="num" w:pos="1040"/>
        </w:tabs>
        <w:ind w:firstLine="680"/>
      </w:pPr>
      <w:rPr>
        <w:rFonts w:hint="default"/>
      </w:rPr>
    </w:lvl>
  </w:abstractNum>
  <w:abstractNum w:abstractNumId="37" w15:restartNumberingAfterBreak="0">
    <w:nsid w:val="78D55534"/>
    <w:multiLevelType w:val="multilevel"/>
    <w:tmpl w:val="2D1E44A0"/>
    <w:lvl w:ilvl="0">
      <w:start w:val="1"/>
      <w:numFmt w:val="decimal"/>
      <w:lvlText w:val="%1."/>
      <w:lvlJc w:val="left"/>
      <w:pPr>
        <w:tabs>
          <w:tab w:val="num" w:pos="2411"/>
        </w:tabs>
        <w:ind w:left="1541" w:firstLine="510"/>
      </w:pPr>
      <w:rPr>
        <w:rFonts w:hint="default"/>
        <w:sz w:val="28"/>
        <w:szCs w:val="28"/>
      </w:rPr>
    </w:lvl>
    <w:lvl w:ilvl="1">
      <w:start w:val="1"/>
      <w:numFmt w:val="decimal"/>
      <w:lvlText w:val="%2)"/>
      <w:lvlJc w:val="left"/>
      <w:pPr>
        <w:tabs>
          <w:tab w:val="num" w:pos="2147"/>
        </w:tabs>
        <w:ind w:left="2147" w:hanging="360"/>
      </w:pPr>
      <w:rPr>
        <w:rFonts w:hint="default"/>
        <w:sz w:val="28"/>
        <w:szCs w:val="28"/>
      </w:rPr>
    </w:lvl>
    <w:lvl w:ilvl="2" w:tentative="1">
      <w:start w:val="1"/>
      <w:numFmt w:val="lowerRoman"/>
      <w:lvlText w:val="%3."/>
      <w:lvlJc w:val="right"/>
      <w:pPr>
        <w:tabs>
          <w:tab w:val="num" w:pos="2867"/>
        </w:tabs>
        <w:ind w:left="2867" w:hanging="180"/>
      </w:pPr>
    </w:lvl>
    <w:lvl w:ilvl="3" w:tentative="1">
      <w:start w:val="1"/>
      <w:numFmt w:val="decimal"/>
      <w:lvlText w:val="%4."/>
      <w:lvlJc w:val="left"/>
      <w:pPr>
        <w:tabs>
          <w:tab w:val="num" w:pos="3587"/>
        </w:tabs>
        <w:ind w:left="3587" w:hanging="360"/>
      </w:pPr>
    </w:lvl>
    <w:lvl w:ilvl="4" w:tentative="1">
      <w:start w:val="1"/>
      <w:numFmt w:val="lowerLetter"/>
      <w:lvlText w:val="%5."/>
      <w:lvlJc w:val="left"/>
      <w:pPr>
        <w:tabs>
          <w:tab w:val="num" w:pos="4307"/>
        </w:tabs>
        <w:ind w:left="4307" w:hanging="360"/>
      </w:pPr>
    </w:lvl>
    <w:lvl w:ilvl="5" w:tentative="1">
      <w:start w:val="1"/>
      <w:numFmt w:val="lowerRoman"/>
      <w:lvlText w:val="%6."/>
      <w:lvlJc w:val="right"/>
      <w:pPr>
        <w:tabs>
          <w:tab w:val="num" w:pos="5027"/>
        </w:tabs>
        <w:ind w:left="5027" w:hanging="180"/>
      </w:pPr>
    </w:lvl>
    <w:lvl w:ilvl="6" w:tentative="1">
      <w:start w:val="1"/>
      <w:numFmt w:val="decimal"/>
      <w:lvlText w:val="%7."/>
      <w:lvlJc w:val="left"/>
      <w:pPr>
        <w:tabs>
          <w:tab w:val="num" w:pos="5747"/>
        </w:tabs>
        <w:ind w:left="5747" w:hanging="360"/>
      </w:pPr>
    </w:lvl>
    <w:lvl w:ilvl="7" w:tentative="1">
      <w:start w:val="1"/>
      <w:numFmt w:val="lowerLetter"/>
      <w:lvlText w:val="%8."/>
      <w:lvlJc w:val="left"/>
      <w:pPr>
        <w:tabs>
          <w:tab w:val="num" w:pos="6467"/>
        </w:tabs>
        <w:ind w:left="6467" w:hanging="360"/>
      </w:pPr>
    </w:lvl>
    <w:lvl w:ilvl="8" w:tentative="1">
      <w:start w:val="1"/>
      <w:numFmt w:val="lowerRoman"/>
      <w:lvlText w:val="%9."/>
      <w:lvlJc w:val="right"/>
      <w:pPr>
        <w:tabs>
          <w:tab w:val="num" w:pos="7187"/>
        </w:tabs>
        <w:ind w:left="7187" w:hanging="180"/>
      </w:pPr>
    </w:lvl>
  </w:abstractNum>
  <w:num w:numId="1">
    <w:abstractNumId w:val="17"/>
  </w:num>
  <w:num w:numId="2">
    <w:abstractNumId w:val="3"/>
  </w:num>
  <w:num w:numId="3">
    <w:abstractNumId w:val="30"/>
  </w:num>
  <w:num w:numId="4">
    <w:abstractNumId w:val="20"/>
  </w:num>
  <w:num w:numId="5">
    <w:abstractNumId w:val="14"/>
  </w:num>
  <w:num w:numId="6">
    <w:abstractNumId w:val="4"/>
  </w:num>
  <w:num w:numId="7">
    <w:abstractNumId w:val="7"/>
  </w:num>
  <w:num w:numId="8">
    <w:abstractNumId w:val="36"/>
  </w:num>
  <w:num w:numId="9">
    <w:abstractNumId w:val="16"/>
  </w:num>
  <w:num w:numId="10">
    <w:abstractNumId w:val="10"/>
  </w:num>
  <w:num w:numId="11">
    <w:abstractNumId w:val="28"/>
  </w:num>
  <w:num w:numId="12">
    <w:abstractNumId w:val="18"/>
  </w:num>
  <w:num w:numId="13">
    <w:abstractNumId w:val="24"/>
  </w:num>
  <w:num w:numId="14">
    <w:abstractNumId w:val="12"/>
  </w:num>
  <w:num w:numId="15">
    <w:abstractNumId w:val="2"/>
  </w:num>
  <w:num w:numId="16">
    <w:abstractNumId w:val="29"/>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num>
  <w:num w:numId="20">
    <w:abstractNumId w:val="33"/>
  </w:num>
  <w:num w:numId="21">
    <w:abstractNumId w:val="32"/>
  </w:num>
  <w:num w:numId="22">
    <w:abstractNumId w:val="25"/>
  </w:num>
  <w:num w:numId="23">
    <w:abstractNumId w:val="9"/>
  </w:num>
  <w:num w:numId="24">
    <w:abstractNumId w:val="37"/>
  </w:num>
  <w:num w:numId="25">
    <w:abstractNumId w:val="13"/>
  </w:num>
  <w:num w:numId="26">
    <w:abstractNumId w:val="22"/>
  </w:num>
  <w:num w:numId="27">
    <w:abstractNumId w:val="1"/>
  </w:num>
  <w:num w:numId="28">
    <w:abstractNumId w:val="23"/>
  </w:num>
  <w:num w:numId="29">
    <w:abstractNumId w:val="31"/>
  </w:num>
  <w:num w:numId="30">
    <w:abstractNumId w:val="34"/>
  </w:num>
  <w:num w:numId="31">
    <w:abstractNumId w:val="35"/>
  </w:num>
  <w:num w:numId="32">
    <w:abstractNumId w:val="0"/>
  </w:num>
  <w:num w:numId="33">
    <w:abstractNumId w:val="5"/>
  </w:num>
  <w:num w:numId="34">
    <w:abstractNumId w:val="21"/>
  </w:num>
  <w:num w:numId="35">
    <w:abstractNumId w:val="19"/>
  </w:num>
  <w:num w:numId="36">
    <w:abstractNumId w:val="15"/>
  </w:num>
  <w:num w:numId="37">
    <w:abstractNumId w:val="8"/>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E0D"/>
    <w:rsid w:val="00000104"/>
    <w:rsid w:val="000013B3"/>
    <w:rsid w:val="00002A55"/>
    <w:rsid w:val="000036AA"/>
    <w:rsid w:val="00007641"/>
    <w:rsid w:val="00007BE4"/>
    <w:rsid w:val="00007E72"/>
    <w:rsid w:val="00010DE6"/>
    <w:rsid w:val="00011113"/>
    <w:rsid w:val="000132E9"/>
    <w:rsid w:val="00017440"/>
    <w:rsid w:val="00017798"/>
    <w:rsid w:val="000202FA"/>
    <w:rsid w:val="00024FF9"/>
    <w:rsid w:val="00027D31"/>
    <w:rsid w:val="00030F9E"/>
    <w:rsid w:val="00033F72"/>
    <w:rsid w:val="00040106"/>
    <w:rsid w:val="000408D9"/>
    <w:rsid w:val="00051376"/>
    <w:rsid w:val="00052720"/>
    <w:rsid w:val="000549EF"/>
    <w:rsid w:val="00055646"/>
    <w:rsid w:val="00061368"/>
    <w:rsid w:val="0006323F"/>
    <w:rsid w:val="000653C7"/>
    <w:rsid w:val="00066B4B"/>
    <w:rsid w:val="000700DC"/>
    <w:rsid w:val="00070AE9"/>
    <w:rsid w:val="00071E81"/>
    <w:rsid w:val="00071F08"/>
    <w:rsid w:val="00072598"/>
    <w:rsid w:val="0007668A"/>
    <w:rsid w:val="00083169"/>
    <w:rsid w:val="00085EF5"/>
    <w:rsid w:val="00091367"/>
    <w:rsid w:val="000932FD"/>
    <w:rsid w:val="000942A4"/>
    <w:rsid w:val="00095E5B"/>
    <w:rsid w:val="000A3C11"/>
    <w:rsid w:val="000A4361"/>
    <w:rsid w:val="000A51C0"/>
    <w:rsid w:val="000A5B30"/>
    <w:rsid w:val="000A64FE"/>
    <w:rsid w:val="000A6ACF"/>
    <w:rsid w:val="000A6AD6"/>
    <w:rsid w:val="000A6D1A"/>
    <w:rsid w:val="000B0AEA"/>
    <w:rsid w:val="000B3BCC"/>
    <w:rsid w:val="000B4258"/>
    <w:rsid w:val="000B6E86"/>
    <w:rsid w:val="000C0E79"/>
    <w:rsid w:val="000C31AF"/>
    <w:rsid w:val="000C5959"/>
    <w:rsid w:val="000C5C30"/>
    <w:rsid w:val="000C7B50"/>
    <w:rsid w:val="000D4449"/>
    <w:rsid w:val="000D5491"/>
    <w:rsid w:val="000D7D78"/>
    <w:rsid w:val="000E09D1"/>
    <w:rsid w:val="000E4D43"/>
    <w:rsid w:val="000F47F8"/>
    <w:rsid w:val="000F5E98"/>
    <w:rsid w:val="000F788B"/>
    <w:rsid w:val="0010030C"/>
    <w:rsid w:val="0010081A"/>
    <w:rsid w:val="00100A20"/>
    <w:rsid w:val="00103B5E"/>
    <w:rsid w:val="0011545A"/>
    <w:rsid w:val="00121077"/>
    <w:rsid w:val="00124502"/>
    <w:rsid w:val="001245BE"/>
    <w:rsid w:val="0013017C"/>
    <w:rsid w:val="0013018B"/>
    <w:rsid w:val="00131A4A"/>
    <w:rsid w:val="00133D73"/>
    <w:rsid w:val="001348F5"/>
    <w:rsid w:val="00135891"/>
    <w:rsid w:val="001414B1"/>
    <w:rsid w:val="00141F8D"/>
    <w:rsid w:val="001431D3"/>
    <w:rsid w:val="00144390"/>
    <w:rsid w:val="00146900"/>
    <w:rsid w:val="001516B9"/>
    <w:rsid w:val="0015263E"/>
    <w:rsid w:val="00154000"/>
    <w:rsid w:val="001541EB"/>
    <w:rsid w:val="00154601"/>
    <w:rsid w:val="00155BD5"/>
    <w:rsid w:val="00155CAE"/>
    <w:rsid w:val="0016070F"/>
    <w:rsid w:val="00165EFA"/>
    <w:rsid w:val="001662B0"/>
    <w:rsid w:val="001707E2"/>
    <w:rsid w:val="00170880"/>
    <w:rsid w:val="001708A8"/>
    <w:rsid w:val="00171195"/>
    <w:rsid w:val="001759D4"/>
    <w:rsid w:val="001760EF"/>
    <w:rsid w:val="001765DF"/>
    <w:rsid w:val="00177353"/>
    <w:rsid w:val="00177CC2"/>
    <w:rsid w:val="001809D2"/>
    <w:rsid w:val="00183538"/>
    <w:rsid w:val="001837FC"/>
    <w:rsid w:val="00184B2B"/>
    <w:rsid w:val="0019575B"/>
    <w:rsid w:val="001964FF"/>
    <w:rsid w:val="001A1C4A"/>
    <w:rsid w:val="001A3847"/>
    <w:rsid w:val="001A39A6"/>
    <w:rsid w:val="001A6330"/>
    <w:rsid w:val="001A70C8"/>
    <w:rsid w:val="001B14C7"/>
    <w:rsid w:val="001B5129"/>
    <w:rsid w:val="001B5FC2"/>
    <w:rsid w:val="001B7805"/>
    <w:rsid w:val="001C3BB3"/>
    <w:rsid w:val="001C3F76"/>
    <w:rsid w:val="001C4F99"/>
    <w:rsid w:val="001C73C3"/>
    <w:rsid w:val="001C7632"/>
    <w:rsid w:val="001C7777"/>
    <w:rsid w:val="001D1CD4"/>
    <w:rsid w:val="001D1D1D"/>
    <w:rsid w:val="001D31F2"/>
    <w:rsid w:val="001D326E"/>
    <w:rsid w:val="001D5427"/>
    <w:rsid w:val="001E4E72"/>
    <w:rsid w:val="001E5D51"/>
    <w:rsid w:val="001E671D"/>
    <w:rsid w:val="001F0992"/>
    <w:rsid w:val="001F4602"/>
    <w:rsid w:val="001F67B6"/>
    <w:rsid w:val="002018BA"/>
    <w:rsid w:val="00205FB4"/>
    <w:rsid w:val="00207993"/>
    <w:rsid w:val="002115F6"/>
    <w:rsid w:val="002144BA"/>
    <w:rsid w:val="00216EBC"/>
    <w:rsid w:val="0022073F"/>
    <w:rsid w:val="002216F2"/>
    <w:rsid w:val="00223B66"/>
    <w:rsid w:val="002256F8"/>
    <w:rsid w:val="00225DAB"/>
    <w:rsid w:val="00226A07"/>
    <w:rsid w:val="00227EBA"/>
    <w:rsid w:val="002307C2"/>
    <w:rsid w:val="00231805"/>
    <w:rsid w:val="00234991"/>
    <w:rsid w:val="00235F34"/>
    <w:rsid w:val="0024222E"/>
    <w:rsid w:val="002464BC"/>
    <w:rsid w:val="0025127B"/>
    <w:rsid w:val="00251F82"/>
    <w:rsid w:val="0025234E"/>
    <w:rsid w:val="0025249B"/>
    <w:rsid w:val="002532D9"/>
    <w:rsid w:val="002546F4"/>
    <w:rsid w:val="0025485F"/>
    <w:rsid w:val="002559D7"/>
    <w:rsid w:val="00257398"/>
    <w:rsid w:val="00260D69"/>
    <w:rsid w:val="00263AE7"/>
    <w:rsid w:val="00272DE4"/>
    <w:rsid w:val="00273410"/>
    <w:rsid w:val="00273A84"/>
    <w:rsid w:val="00273B55"/>
    <w:rsid w:val="00273D8C"/>
    <w:rsid w:val="00275B56"/>
    <w:rsid w:val="002843AE"/>
    <w:rsid w:val="0028550B"/>
    <w:rsid w:val="00285AFE"/>
    <w:rsid w:val="002870FE"/>
    <w:rsid w:val="00293B1C"/>
    <w:rsid w:val="00296B4B"/>
    <w:rsid w:val="002A218C"/>
    <w:rsid w:val="002A75FA"/>
    <w:rsid w:val="002B2E44"/>
    <w:rsid w:val="002B5EE9"/>
    <w:rsid w:val="002C09A7"/>
    <w:rsid w:val="002C1D55"/>
    <w:rsid w:val="002C2399"/>
    <w:rsid w:val="002C3B85"/>
    <w:rsid w:val="002C5194"/>
    <w:rsid w:val="002C538C"/>
    <w:rsid w:val="002C7833"/>
    <w:rsid w:val="002D2F0B"/>
    <w:rsid w:val="002D56AC"/>
    <w:rsid w:val="002E13D8"/>
    <w:rsid w:val="002E62E4"/>
    <w:rsid w:val="002E6AD6"/>
    <w:rsid w:val="002F2B72"/>
    <w:rsid w:val="002F3942"/>
    <w:rsid w:val="002F63B6"/>
    <w:rsid w:val="002F79E1"/>
    <w:rsid w:val="003068C6"/>
    <w:rsid w:val="003074D4"/>
    <w:rsid w:val="00311FC9"/>
    <w:rsid w:val="0031232D"/>
    <w:rsid w:val="003207A0"/>
    <w:rsid w:val="00326AA7"/>
    <w:rsid w:val="00332FA8"/>
    <w:rsid w:val="00334D0B"/>
    <w:rsid w:val="00336269"/>
    <w:rsid w:val="00336834"/>
    <w:rsid w:val="003412D2"/>
    <w:rsid w:val="00342911"/>
    <w:rsid w:val="00342D77"/>
    <w:rsid w:val="0034320B"/>
    <w:rsid w:val="00347C65"/>
    <w:rsid w:val="00350592"/>
    <w:rsid w:val="00350A58"/>
    <w:rsid w:val="00352C75"/>
    <w:rsid w:val="00354FCE"/>
    <w:rsid w:val="003553C3"/>
    <w:rsid w:val="00356251"/>
    <w:rsid w:val="0036039A"/>
    <w:rsid w:val="0036117D"/>
    <w:rsid w:val="00361DD2"/>
    <w:rsid w:val="00366C08"/>
    <w:rsid w:val="00374FEB"/>
    <w:rsid w:val="00377908"/>
    <w:rsid w:val="00377BD3"/>
    <w:rsid w:val="00377C98"/>
    <w:rsid w:val="00381BAB"/>
    <w:rsid w:val="0038217B"/>
    <w:rsid w:val="00382742"/>
    <w:rsid w:val="00382CE3"/>
    <w:rsid w:val="003840E2"/>
    <w:rsid w:val="003865B3"/>
    <w:rsid w:val="00386932"/>
    <w:rsid w:val="00386ACB"/>
    <w:rsid w:val="0038772E"/>
    <w:rsid w:val="00392F53"/>
    <w:rsid w:val="0039394A"/>
    <w:rsid w:val="0039437A"/>
    <w:rsid w:val="00396034"/>
    <w:rsid w:val="003A07A1"/>
    <w:rsid w:val="003A2DA3"/>
    <w:rsid w:val="003A2E0D"/>
    <w:rsid w:val="003A6417"/>
    <w:rsid w:val="003A78D8"/>
    <w:rsid w:val="003B4195"/>
    <w:rsid w:val="003B508D"/>
    <w:rsid w:val="003B7D9F"/>
    <w:rsid w:val="003D050A"/>
    <w:rsid w:val="003D2852"/>
    <w:rsid w:val="003D2CC6"/>
    <w:rsid w:val="003D71D0"/>
    <w:rsid w:val="003E2526"/>
    <w:rsid w:val="003E4822"/>
    <w:rsid w:val="003E5219"/>
    <w:rsid w:val="003E6E61"/>
    <w:rsid w:val="00405C57"/>
    <w:rsid w:val="00407479"/>
    <w:rsid w:val="00407B31"/>
    <w:rsid w:val="004103E5"/>
    <w:rsid w:val="00411422"/>
    <w:rsid w:val="0041142A"/>
    <w:rsid w:val="00413572"/>
    <w:rsid w:val="00413F8E"/>
    <w:rsid w:val="00415B02"/>
    <w:rsid w:val="0042010B"/>
    <w:rsid w:val="004205A8"/>
    <w:rsid w:val="00421602"/>
    <w:rsid w:val="00422146"/>
    <w:rsid w:val="00422A37"/>
    <w:rsid w:val="00424E56"/>
    <w:rsid w:val="004312E6"/>
    <w:rsid w:val="004316F2"/>
    <w:rsid w:val="00440356"/>
    <w:rsid w:val="00440434"/>
    <w:rsid w:val="004408E3"/>
    <w:rsid w:val="00441CB8"/>
    <w:rsid w:val="00443627"/>
    <w:rsid w:val="0045173E"/>
    <w:rsid w:val="0045300B"/>
    <w:rsid w:val="004563EC"/>
    <w:rsid w:val="004567E6"/>
    <w:rsid w:val="00456F54"/>
    <w:rsid w:val="00456FD4"/>
    <w:rsid w:val="00460380"/>
    <w:rsid w:val="00460990"/>
    <w:rsid w:val="00464BDE"/>
    <w:rsid w:val="00465261"/>
    <w:rsid w:val="004654DF"/>
    <w:rsid w:val="00466B8F"/>
    <w:rsid w:val="00467D9E"/>
    <w:rsid w:val="0047011D"/>
    <w:rsid w:val="00472DD2"/>
    <w:rsid w:val="00476138"/>
    <w:rsid w:val="00477A33"/>
    <w:rsid w:val="0048275F"/>
    <w:rsid w:val="00485051"/>
    <w:rsid w:val="00485F56"/>
    <w:rsid w:val="004937ED"/>
    <w:rsid w:val="00494A2B"/>
    <w:rsid w:val="00496062"/>
    <w:rsid w:val="004A2757"/>
    <w:rsid w:val="004A4242"/>
    <w:rsid w:val="004A5C38"/>
    <w:rsid w:val="004A7943"/>
    <w:rsid w:val="004A7B21"/>
    <w:rsid w:val="004B1324"/>
    <w:rsid w:val="004B225D"/>
    <w:rsid w:val="004B3941"/>
    <w:rsid w:val="004B69A3"/>
    <w:rsid w:val="004C01A7"/>
    <w:rsid w:val="004C0E87"/>
    <w:rsid w:val="004C1F46"/>
    <w:rsid w:val="004C26E7"/>
    <w:rsid w:val="004C3796"/>
    <w:rsid w:val="004C5FE3"/>
    <w:rsid w:val="004D33C9"/>
    <w:rsid w:val="004D3CD1"/>
    <w:rsid w:val="004D7595"/>
    <w:rsid w:val="004E0366"/>
    <w:rsid w:val="004E2208"/>
    <w:rsid w:val="004E331F"/>
    <w:rsid w:val="004E530C"/>
    <w:rsid w:val="004E53E4"/>
    <w:rsid w:val="004E7A6B"/>
    <w:rsid w:val="004F01A5"/>
    <w:rsid w:val="004F0C25"/>
    <w:rsid w:val="004F1A48"/>
    <w:rsid w:val="004F6A87"/>
    <w:rsid w:val="00504725"/>
    <w:rsid w:val="0050617C"/>
    <w:rsid w:val="00507469"/>
    <w:rsid w:val="00510B10"/>
    <w:rsid w:val="00512311"/>
    <w:rsid w:val="005134F9"/>
    <w:rsid w:val="005138FF"/>
    <w:rsid w:val="00515C3F"/>
    <w:rsid w:val="0051708E"/>
    <w:rsid w:val="00522B11"/>
    <w:rsid w:val="005235BE"/>
    <w:rsid w:val="00524A2C"/>
    <w:rsid w:val="00537DA0"/>
    <w:rsid w:val="00537EBE"/>
    <w:rsid w:val="005430D9"/>
    <w:rsid w:val="005456A6"/>
    <w:rsid w:val="00547063"/>
    <w:rsid w:val="005548BC"/>
    <w:rsid w:val="0055504A"/>
    <w:rsid w:val="00562774"/>
    <w:rsid w:val="00564983"/>
    <w:rsid w:val="00566C9B"/>
    <w:rsid w:val="00567C8F"/>
    <w:rsid w:val="0057149C"/>
    <w:rsid w:val="00572451"/>
    <w:rsid w:val="005735F5"/>
    <w:rsid w:val="00577A4E"/>
    <w:rsid w:val="005835A5"/>
    <w:rsid w:val="0058425E"/>
    <w:rsid w:val="00587F96"/>
    <w:rsid w:val="0059439A"/>
    <w:rsid w:val="00596964"/>
    <w:rsid w:val="005A1D6B"/>
    <w:rsid w:val="005A1E3B"/>
    <w:rsid w:val="005B0947"/>
    <w:rsid w:val="005B27DF"/>
    <w:rsid w:val="005B55A2"/>
    <w:rsid w:val="005C0F3D"/>
    <w:rsid w:val="005C1335"/>
    <w:rsid w:val="005C1C64"/>
    <w:rsid w:val="005C2E29"/>
    <w:rsid w:val="005C3B22"/>
    <w:rsid w:val="005C4AEB"/>
    <w:rsid w:val="005C5778"/>
    <w:rsid w:val="005C59CE"/>
    <w:rsid w:val="005C5C82"/>
    <w:rsid w:val="005D040F"/>
    <w:rsid w:val="005D10CA"/>
    <w:rsid w:val="005D198E"/>
    <w:rsid w:val="005D21A1"/>
    <w:rsid w:val="005E00F8"/>
    <w:rsid w:val="005E192C"/>
    <w:rsid w:val="005E48DE"/>
    <w:rsid w:val="005E4FE9"/>
    <w:rsid w:val="005E51AF"/>
    <w:rsid w:val="005F263F"/>
    <w:rsid w:val="005F3B97"/>
    <w:rsid w:val="00606B68"/>
    <w:rsid w:val="00606FB7"/>
    <w:rsid w:val="006116FA"/>
    <w:rsid w:val="00620CA3"/>
    <w:rsid w:val="00622134"/>
    <w:rsid w:val="00622410"/>
    <w:rsid w:val="00624D9F"/>
    <w:rsid w:val="00627593"/>
    <w:rsid w:val="006278A1"/>
    <w:rsid w:val="006302DF"/>
    <w:rsid w:val="00631374"/>
    <w:rsid w:val="00632921"/>
    <w:rsid w:val="00634BD7"/>
    <w:rsid w:val="00642709"/>
    <w:rsid w:val="00645625"/>
    <w:rsid w:val="006464E8"/>
    <w:rsid w:val="00655150"/>
    <w:rsid w:val="006552D2"/>
    <w:rsid w:val="00656531"/>
    <w:rsid w:val="00657AAB"/>
    <w:rsid w:val="00665288"/>
    <w:rsid w:val="0066668D"/>
    <w:rsid w:val="00670258"/>
    <w:rsid w:val="006712AF"/>
    <w:rsid w:val="00671B84"/>
    <w:rsid w:val="00671FA4"/>
    <w:rsid w:val="006739F4"/>
    <w:rsid w:val="0067547B"/>
    <w:rsid w:val="00681CE8"/>
    <w:rsid w:val="00684F69"/>
    <w:rsid w:val="00685AE1"/>
    <w:rsid w:val="00686FE9"/>
    <w:rsid w:val="006872C2"/>
    <w:rsid w:val="0069173A"/>
    <w:rsid w:val="00691EEF"/>
    <w:rsid w:val="0069306F"/>
    <w:rsid w:val="0069632B"/>
    <w:rsid w:val="006A063B"/>
    <w:rsid w:val="006A0675"/>
    <w:rsid w:val="006A3A54"/>
    <w:rsid w:val="006A3B53"/>
    <w:rsid w:val="006A3EB9"/>
    <w:rsid w:val="006A5153"/>
    <w:rsid w:val="006A56B0"/>
    <w:rsid w:val="006A56BA"/>
    <w:rsid w:val="006A739D"/>
    <w:rsid w:val="006B2E71"/>
    <w:rsid w:val="006B53E8"/>
    <w:rsid w:val="006B6253"/>
    <w:rsid w:val="006B661C"/>
    <w:rsid w:val="006B6EDF"/>
    <w:rsid w:val="006C2D88"/>
    <w:rsid w:val="006C7404"/>
    <w:rsid w:val="006D03FB"/>
    <w:rsid w:val="006D0F1A"/>
    <w:rsid w:val="006D2CDA"/>
    <w:rsid w:val="006D3256"/>
    <w:rsid w:val="006D6E17"/>
    <w:rsid w:val="006D7AEC"/>
    <w:rsid w:val="006E1097"/>
    <w:rsid w:val="006E1875"/>
    <w:rsid w:val="006E33D6"/>
    <w:rsid w:val="006F06D3"/>
    <w:rsid w:val="006F06E1"/>
    <w:rsid w:val="006F1BFD"/>
    <w:rsid w:val="006F4B94"/>
    <w:rsid w:val="00703419"/>
    <w:rsid w:val="00705C36"/>
    <w:rsid w:val="0071017A"/>
    <w:rsid w:val="00711430"/>
    <w:rsid w:val="0071574D"/>
    <w:rsid w:val="00715888"/>
    <w:rsid w:val="00715E60"/>
    <w:rsid w:val="00716B27"/>
    <w:rsid w:val="00717657"/>
    <w:rsid w:val="00717EA3"/>
    <w:rsid w:val="00725999"/>
    <w:rsid w:val="00726D73"/>
    <w:rsid w:val="00726D8C"/>
    <w:rsid w:val="00727A3B"/>
    <w:rsid w:val="00731515"/>
    <w:rsid w:val="00733786"/>
    <w:rsid w:val="007338A1"/>
    <w:rsid w:val="00734B5B"/>
    <w:rsid w:val="007354E2"/>
    <w:rsid w:val="0073700E"/>
    <w:rsid w:val="00737FA8"/>
    <w:rsid w:val="00741008"/>
    <w:rsid w:val="0074239E"/>
    <w:rsid w:val="00746118"/>
    <w:rsid w:val="00755BF8"/>
    <w:rsid w:val="00760938"/>
    <w:rsid w:val="00760BD5"/>
    <w:rsid w:val="00764027"/>
    <w:rsid w:val="0076429A"/>
    <w:rsid w:val="00770182"/>
    <w:rsid w:val="00771A9B"/>
    <w:rsid w:val="00771FB9"/>
    <w:rsid w:val="00773CCF"/>
    <w:rsid w:val="007742BE"/>
    <w:rsid w:val="00775B16"/>
    <w:rsid w:val="00780CA4"/>
    <w:rsid w:val="007815AB"/>
    <w:rsid w:val="007839BE"/>
    <w:rsid w:val="00784C2A"/>
    <w:rsid w:val="00785E7D"/>
    <w:rsid w:val="00786364"/>
    <w:rsid w:val="00786BFB"/>
    <w:rsid w:val="00791FB0"/>
    <w:rsid w:val="00792508"/>
    <w:rsid w:val="00794E36"/>
    <w:rsid w:val="00795298"/>
    <w:rsid w:val="007A3AB7"/>
    <w:rsid w:val="007A40FF"/>
    <w:rsid w:val="007A423F"/>
    <w:rsid w:val="007B06C2"/>
    <w:rsid w:val="007B0892"/>
    <w:rsid w:val="007B632A"/>
    <w:rsid w:val="007B6632"/>
    <w:rsid w:val="007B69B2"/>
    <w:rsid w:val="007C00C1"/>
    <w:rsid w:val="007C0318"/>
    <w:rsid w:val="007C3923"/>
    <w:rsid w:val="007C74F5"/>
    <w:rsid w:val="007C7E51"/>
    <w:rsid w:val="007D39AF"/>
    <w:rsid w:val="007D3A09"/>
    <w:rsid w:val="007D4BC6"/>
    <w:rsid w:val="007D6ACB"/>
    <w:rsid w:val="007D7A05"/>
    <w:rsid w:val="007E0E05"/>
    <w:rsid w:val="007E1920"/>
    <w:rsid w:val="007E1E6C"/>
    <w:rsid w:val="007E5E82"/>
    <w:rsid w:val="007E663C"/>
    <w:rsid w:val="007F0550"/>
    <w:rsid w:val="007F07B7"/>
    <w:rsid w:val="007F1ADF"/>
    <w:rsid w:val="007F23C1"/>
    <w:rsid w:val="007F426E"/>
    <w:rsid w:val="007F5477"/>
    <w:rsid w:val="007F5751"/>
    <w:rsid w:val="007F765E"/>
    <w:rsid w:val="0080090E"/>
    <w:rsid w:val="00801652"/>
    <w:rsid w:val="00803F42"/>
    <w:rsid w:val="0080539A"/>
    <w:rsid w:val="00812961"/>
    <w:rsid w:val="008157B4"/>
    <w:rsid w:val="0081615D"/>
    <w:rsid w:val="008177D6"/>
    <w:rsid w:val="0082092F"/>
    <w:rsid w:val="0082212B"/>
    <w:rsid w:val="00822A5D"/>
    <w:rsid w:val="008264F3"/>
    <w:rsid w:val="00826FB5"/>
    <w:rsid w:val="00827D1E"/>
    <w:rsid w:val="00831A3C"/>
    <w:rsid w:val="00832B50"/>
    <w:rsid w:val="00832D06"/>
    <w:rsid w:val="00834A72"/>
    <w:rsid w:val="00837D0B"/>
    <w:rsid w:val="0084015B"/>
    <w:rsid w:val="00840292"/>
    <w:rsid w:val="008407B7"/>
    <w:rsid w:val="00840AA0"/>
    <w:rsid w:val="0084164F"/>
    <w:rsid w:val="00842EC0"/>
    <w:rsid w:val="0084598A"/>
    <w:rsid w:val="00845ADA"/>
    <w:rsid w:val="0085251A"/>
    <w:rsid w:val="0085413A"/>
    <w:rsid w:val="00856B1D"/>
    <w:rsid w:val="00856F63"/>
    <w:rsid w:val="0085704B"/>
    <w:rsid w:val="008603AB"/>
    <w:rsid w:val="008616C6"/>
    <w:rsid w:val="008643B3"/>
    <w:rsid w:val="00864925"/>
    <w:rsid w:val="00873F8B"/>
    <w:rsid w:val="008741A7"/>
    <w:rsid w:val="00880333"/>
    <w:rsid w:val="0088070E"/>
    <w:rsid w:val="00885407"/>
    <w:rsid w:val="0088588B"/>
    <w:rsid w:val="00886E31"/>
    <w:rsid w:val="0089248D"/>
    <w:rsid w:val="00893130"/>
    <w:rsid w:val="00893DAE"/>
    <w:rsid w:val="00897B31"/>
    <w:rsid w:val="008A035F"/>
    <w:rsid w:val="008A4BE0"/>
    <w:rsid w:val="008B1FC1"/>
    <w:rsid w:val="008B797F"/>
    <w:rsid w:val="008C0CB8"/>
    <w:rsid w:val="008C15DE"/>
    <w:rsid w:val="008C2C09"/>
    <w:rsid w:val="008C484B"/>
    <w:rsid w:val="008C5F6F"/>
    <w:rsid w:val="008C6869"/>
    <w:rsid w:val="008D0366"/>
    <w:rsid w:val="008D27D3"/>
    <w:rsid w:val="008D29A1"/>
    <w:rsid w:val="008D3162"/>
    <w:rsid w:val="008D4CFC"/>
    <w:rsid w:val="008E0223"/>
    <w:rsid w:val="008E02A2"/>
    <w:rsid w:val="008E0ADC"/>
    <w:rsid w:val="008E1BED"/>
    <w:rsid w:val="008E4D2B"/>
    <w:rsid w:val="008E586A"/>
    <w:rsid w:val="008E7F40"/>
    <w:rsid w:val="008F045F"/>
    <w:rsid w:val="008F0D83"/>
    <w:rsid w:val="008F2447"/>
    <w:rsid w:val="008F3391"/>
    <w:rsid w:val="008F5388"/>
    <w:rsid w:val="00900B88"/>
    <w:rsid w:val="0090216C"/>
    <w:rsid w:val="00902453"/>
    <w:rsid w:val="00904FC1"/>
    <w:rsid w:val="0090709E"/>
    <w:rsid w:val="00907446"/>
    <w:rsid w:val="009102A5"/>
    <w:rsid w:val="0091292D"/>
    <w:rsid w:val="009142BD"/>
    <w:rsid w:val="009161C5"/>
    <w:rsid w:val="00916B8B"/>
    <w:rsid w:val="00921AF5"/>
    <w:rsid w:val="00924994"/>
    <w:rsid w:val="00925AA4"/>
    <w:rsid w:val="00932D3A"/>
    <w:rsid w:val="00934913"/>
    <w:rsid w:val="00935CAB"/>
    <w:rsid w:val="00941D63"/>
    <w:rsid w:val="009432B9"/>
    <w:rsid w:val="0094366B"/>
    <w:rsid w:val="00943F66"/>
    <w:rsid w:val="00943FAD"/>
    <w:rsid w:val="00945083"/>
    <w:rsid w:val="00946A11"/>
    <w:rsid w:val="00946AF7"/>
    <w:rsid w:val="00951473"/>
    <w:rsid w:val="009536AC"/>
    <w:rsid w:val="009538DB"/>
    <w:rsid w:val="009577FE"/>
    <w:rsid w:val="00963008"/>
    <w:rsid w:val="0096330C"/>
    <w:rsid w:val="00963A0D"/>
    <w:rsid w:val="00971149"/>
    <w:rsid w:val="00971C17"/>
    <w:rsid w:val="0097283B"/>
    <w:rsid w:val="009743B9"/>
    <w:rsid w:val="0097500B"/>
    <w:rsid w:val="00980A6D"/>
    <w:rsid w:val="00982F00"/>
    <w:rsid w:val="00984E8E"/>
    <w:rsid w:val="00986491"/>
    <w:rsid w:val="00990D96"/>
    <w:rsid w:val="00992842"/>
    <w:rsid w:val="00994BA6"/>
    <w:rsid w:val="009A0702"/>
    <w:rsid w:val="009A0EEA"/>
    <w:rsid w:val="009A3D88"/>
    <w:rsid w:val="009B006E"/>
    <w:rsid w:val="009B1579"/>
    <w:rsid w:val="009B7878"/>
    <w:rsid w:val="009B78BB"/>
    <w:rsid w:val="009C0ADF"/>
    <w:rsid w:val="009C6BDC"/>
    <w:rsid w:val="009D23A2"/>
    <w:rsid w:val="009D25FB"/>
    <w:rsid w:val="009D40F3"/>
    <w:rsid w:val="009E0E0B"/>
    <w:rsid w:val="009F269A"/>
    <w:rsid w:val="009F4BC1"/>
    <w:rsid w:val="009F4FDD"/>
    <w:rsid w:val="00A00804"/>
    <w:rsid w:val="00A0116D"/>
    <w:rsid w:val="00A0246A"/>
    <w:rsid w:val="00A039AE"/>
    <w:rsid w:val="00A04152"/>
    <w:rsid w:val="00A073F4"/>
    <w:rsid w:val="00A07744"/>
    <w:rsid w:val="00A117F5"/>
    <w:rsid w:val="00A12AC6"/>
    <w:rsid w:val="00A1399E"/>
    <w:rsid w:val="00A1731C"/>
    <w:rsid w:val="00A20A2D"/>
    <w:rsid w:val="00A21065"/>
    <w:rsid w:val="00A228DF"/>
    <w:rsid w:val="00A23023"/>
    <w:rsid w:val="00A23786"/>
    <w:rsid w:val="00A245D1"/>
    <w:rsid w:val="00A26D82"/>
    <w:rsid w:val="00A272DA"/>
    <w:rsid w:val="00A32497"/>
    <w:rsid w:val="00A32B9B"/>
    <w:rsid w:val="00A33C61"/>
    <w:rsid w:val="00A34091"/>
    <w:rsid w:val="00A346F0"/>
    <w:rsid w:val="00A34FDB"/>
    <w:rsid w:val="00A41AE6"/>
    <w:rsid w:val="00A41FB0"/>
    <w:rsid w:val="00A440FE"/>
    <w:rsid w:val="00A501E6"/>
    <w:rsid w:val="00A50556"/>
    <w:rsid w:val="00A536B7"/>
    <w:rsid w:val="00A5403C"/>
    <w:rsid w:val="00A544A0"/>
    <w:rsid w:val="00A61FDC"/>
    <w:rsid w:val="00A62A85"/>
    <w:rsid w:val="00A630BF"/>
    <w:rsid w:val="00A6611E"/>
    <w:rsid w:val="00A7396B"/>
    <w:rsid w:val="00A747AF"/>
    <w:rsid w:val="00A75CC2"/>
    <w:rsid w:val="00A76B2E"/>
    <w:rsid w:val="00A770AC"/>
    <w:rsid w:val="00A81241"/>
    <w:rsid w:val="00A81D42"/>
    <w:rsid w:val="00A8379B"/>
    <w:rsid w:val="00A847C6"/>
    <w:rsid w:val="00A847EA"/>
    <w:rsid w:val="00A84888"/>
    <w:rsid w:val="00A84B31"/>
    <w:rsid w:val="00A84EA3"/>
    <w:rsid w:val="00A86C14"/>
    <w:rsid w:val="00A86E3E"/>
    <w:rsid w:val="00A94CDF"/>
    <w:rsid w:val="00A963AE"/>
    <w:rsid w:val="00A978A8"/>
    <w:rsid w:val="00A97ED3"/>
    <w:rsid w:val="00AA12EE"/>
    <w:rsid w:val="00AA18F3"/>
    <w:rsid w:val="00AA4CBD"/>
    <w:rsid w:val="00AA6B96"/>
    <w:rsid w:val="00AB2344"/>
    <w:rsid w:val="00AB3095"/>
    <w:rsid w:val="00AB744A"/>
    <w:rsid w:val="00AC1956"/>
    <w:rsid w:val="00AC35B9"/>
    <w:rsid w:val="00AC4F5C"/>
    <w:rsid w:val="00AD0ABD"/>
    <w:rsid w:val="00AD0EFE"/>
    <w:rsid w:val="00AD1390"/>
    <w:rsid w:val="00AD150F"/>
    <w:rsid w:val="00AD196B"/>
    <w:rsid w:val="00AD3713"/>
    <w:rsid w:val="00AE0C9B"/>
    <w:rsid w:val="00AE1BA3"/>
    <w:rsid w:val="00AE2860"/>
    <w:rsid w:val="00AE33DB"/>
    <w:rsid w:val="00AE4529"/>
    <w:rsid w:val="00B100B0"/>
    <w:rsid w:val="00B11104"/>
    <w:rsid w:val="00B1391D"/>
    <w:rsid w:val="00B201AD"/>
    <w:rsid w:val="00B203F4"/>
    <w:rsid w:val="00B22ECB"/>
    <w:rsid w:val="00B27216"/>
    <w:rsid w:val="00B273ED"/>
    <w:rsid w:val="00B31AF3"/>
    <w:rsid w:val="00B31F03"/>
    <w:rsid w:val="00B32577"/>
    <w:rsid w:val="00B337E9"/>
    <w:rsid w:val="00B33D2B"/>
    <w:rsid w:val="00B367F2"/>
    <w:rsid w:val="00B37FF9"/>
    <w:rsid w:val="00B4189F"/>
    <w:rsid w:val="00B43B00"/>
    <w:rsid w:val="00B43C6C"/>
    <w:rsid w:val="00B44C8F"/>
    <w:rsid w:val="00B47575"/>
    <w:rsid w:val="00B50350"/>
    <w:rsid w:val="00B5394F"/>
    <w:rsid w:val="00B5425B"/>
    <w:rsid w:val="00B570B0"/>
    <w:rsid w:val="00B60BAA"/>
    <w:rsid w:val="00B612C7"/>
    <w:rsid w:val="00B648FC"/>
    <w:rsid w:val="00B73C03"/>
    <w:rsid w:val="00B74AE4"/>
    <w:rsid w:val="00B8072F"/>
    <w:rsid w:val="00B80CCD"/>
    <w:rsid w:val="00B85429"/>
    <w:rsid w:val="00B86B4F"/>
    <w:rsid w:val="00B86B7B"/>
    <w:rsid w:val="00B92C3D"/>
    <w:rsid w:val="00B9394D"/>
    <w:rsid w:val="00B94164"/>
    <w:rsid w:val="00B94490"/>
    <w:rsid w:val="00B957EA"/>
    <w:rsid w:val="00B97EB3"/>
    <w:rsid w:val="00BA257E"/>
    <w:rsid w:val="00BA490F"/>
    <w:rsid w:val="00BA5E85"/>
    <w:rsid w:val="00BB1282"/>
    <w:rsid w:val="00BB2076"/>
    <w:rsid w:val="00BB2689"/>
    <w:rsid w:val="00BB5575"/>
    <w:rsid w:val="00BB5BB3"/>
    <w:rsid w:val="00BC0EBB"/>
    <w:rsid w:val="00BC1561"/>
    <w:rsid w:val="00BC27BA"/>
    <w:rsid w:val="00BC2F28"/>
    <w:rsid w:val="00BC4063"/>
    <w:rsid w:val="00BC71F3"/>
    <w:rsid w:val="00BD3DB6"/>
    <w:rsid w:val="00BD5542"/>
    <w:rsid w:val="00BE13B0"/>
    <w:rsid w:val="00BE3D08"/>
    <w:rsid w:val="00BE45BD"/>
    <w:rsid w:val="00BE698D"/>
    <w:rsid w:val="00C00697"/>
    <w:rsid w:val="00C04B6E"/>
    <w:rsid w:val="00C077B5"/>
    <w:rsid w:val="00C13969"/>
    <w:rsid w:val="00C1440B"/>
    <w:rsid w:val="00C158EF"/>
    <w:rsid w:val="00C20CC5"/>
    <w:rsid w:val="00C22642"/>
    <w:rsid w:val="00C22865"/>
    <w:rsid w:val="00C22DE5"/>
    <w:rsid w:val="00C2327E"/>
    <w:rsid w:val="00C23C33"/>
    <w:rsid w:val="00C23F9C"/>
    <w:rsid w:val="00C247A9"/>
    <w:rsid w:val="00C27694"/>
    <w:rsid w:val="00C34E0F"/>
    <w:rsid w:val="00C34E25"/>
    <w:rsid w:val="00C43382"/>
    <w:rsid w:val="00C439B3"/>
    <w:rsid w:val="00C45110"/>
    <w:rsid w:val="00C45344"/>
    <w:rsid w:val="00C47D76"/>
    <w:rsid w:val="00C52489"/>
    <w:rsid w:val="00C52A27"/>
    <w:rsid w:val="00C5307A"/>
    <w:rsid w:val="00C57BAF"/>
    <w:rsid w:val="00C600C7"/>
    <w:rsid w:val="00C601BC"/>
    <w:rsid w:val="00C62A20"/>
    <w:rsid w:val="00C7276B"/>
    <w:rsid w:val="00C72C8A"/>
    <w:rsid w:val="00C755A1"/>
    <w:rsid w:val="00C76F3A"/>
    <w:rsid w:val="00C77839"/>
    <w:rsid w:val="00C810BF"/>
    <w:rsid w:val="00C8323C"/>
    <w:rsid w:val="00C84AE2"/>
    <w:rsid w:val="00C91FEE"/>
    <w:rsid w:val="00C92AA9"/>
    <w:rsid w:val="00C9501F"/>
    <w:rsid w:val="00C957B8"/>
    <w:rsid w:val="00C97C77"/>
    <w:rsid w:val="00C97DC7"/>
    <w:rsid w:val="00CA0FCA"/>
    <w:rsid w:val="00CA26FF"/>
    <w:rsid w:val="00CA2CAA"/>
    <w:rsid w:val="00CA2DFC"/>
    <w:rsid w:val="00CA4E99"/>
    <w:rsid w:val="00CA5EBA"/>
    <w:rsid w:val="00CB0BC6"/>
    <w:rsid w:val="00CB1936"/>
    <w:rsid w:val="00CB5BD5"/>
    <w:rsid w:val="00CC2AE8"/>
    <w:rsid w:val="00CC4D2C"/>
    <w:rsid w:val="00CC562B"/>
    <w:rsid w:val="00CC6543"/>
    <w:rsid w:val="00CC72AC"/>
    <w:rsid w:val="00CD3E46"/>
    <w:rsid w:val="00CD7626"/>
    <w:rsid w:val="00CE684E"/>
    <w:rsid w:val="00CE737A"/>
    <w:rsid w:val="00CE77CE"/>
    <w:rsid w:val="00CF1A33"/>
    <w:rsid w:val="00CF4E87"/>
    <w:rsid w:val="00CF5112"/>
    <w:rsid w:val="00CF6FB1"/>
    <w:rsid w:val="00D0422F"/>
    <w:rsid w:val="00D05BBE"/>
    <w:rsid w:val="00D05F7B"/>
    <w:rsid w:val="00D11A5D"/>
    <w:rsid w:val="00D218B1"/>
    <w:rsid w:val="00D25AC0"/>
    <w:rsid w:val="00D310EB"/>
    <w:rsid w:val="00D34456"/>
    <w:rsid w:val="00D40B33"/>
    <w:rsid w:val="00D42B15"/>
    <w:rsid w:val="00D43647"/>
    <w:rsid w:val="00D44937"/>
    <w:rsid w:val="00D44F50"/>
    <w:rsid w:val="00D455F4"/>
    <w:rsid w:val="00D4571C"/>
    <w:rsid w:val="00D54247"/>
    <w:rsid w:val="00D56461"/>
    <w:rsid w:val="00D60E5D"/>
    <w:rsid w:val="00D62A75"/>
    <w:rsid w:val="00D63DC4"/>
    <w:rsid w:val="00D64A2F"/>
    <w:rsid w:val="00D659B4"/>
    <w:rsid w:val="00D65F21"/>
    <w:rsid w:val="00D6658D"/>
    <w:rsid w:val="00D67726"/>
    <w:rsid w:val="00D7453B"/>
    <w:rsid w:val="00D767F6"/>
    <w:rsid w:val="00D80500"/>
    <w:rsid w:val="00D80A7B"/>
    <w:rsid w:val="00D82DDD"/>
    <w:rsid w:val="00D854C9"/>
    <w:rsid w:val="00D8622F"/>
    <w:rsid w:val="00D867FF"/>
    <w:rsid w:val="00D86B91"/>
    <w:rsid w:val="00D87A94"/>
    <w:rsid w:val="00D958FB"/>
    <w:rsid w:val="00D979A0"/>
    <w:rsid w:val="00DA78BD"/>
    <w:rsid w:val="00DB536E"/>
    <w:rsid w:val="00DC2E26"/>
    <w:rsid w:val="00DC4272"/>
    <w:rsid w:val="00DC5190"/>
    <w:rsid w:val="00DC6106"/>
    <w:rsid w:val="00DC7499"/>
    <w:rsid w:val="00DD19E0"/>
    <w:rsid w:val="00DD19F8"/>
    <w:rsid w:val="00DD64C1"/>
    <w:rsid w:val="00DD6A61"/>
    <w:rsid w:val="00DD7DFB"/>
    <w:rsid w:val="00DE2D55"/>
    <w:rsid w:val="00DE3226"/>
    <w:rsid w:val="00DE3E3A"/>
    <w:rsid w:val="00DE3F3C"/>
    <w:rsid w:val="00DE4016"/>
    <w:rsid w:val="00DE474D"/>
    <w:rsid w:val="00DE5F33"/>
    <w:rsid w:val="00DE6FFD"/>
    <w:rsid w:val="00DF1767"/>
    <w:rsid w:val="00DF25CA"/>
    <w:rsid w:val="00DF27DD"/>
    <w:rsid w:val="00DF2F73"/>
    <w:rsid w:val="00DF3CBD"/>
    <w:rsid w:val="00DF5A6A"/>
    <w:rsid w:val="00DF5AAA"/>
    <w:rsid w:val="00DF77B6"/>
    <w:rsid w:val="00DF7E84"/>
    <w:rsid w:val="00E044C3"/>
    <w:rsid w:val="00E050C9"/>
    <w:rsid w:val="00E0757B"/>
    <w:rsid w:val="00E12560"/>
    <w:rsid w:val="00E14794"/>
    <w:rsid w:val="00E1705A"/>
    <w:rsid w:val="00E222B5"/>
    <w:rsid w:val="00E25A0A"/>
    <w:rsid w:val="00E30006"/>
    <w:rsid w:val="00E32038"/>
    <w:rsid w:val="00E3652F"/>
    <w:rsid w:val="00E37A26"/>
    <w:rsid w:val="00E40EDA"/>
    <w:rsid w:val="00E415C0"/>
    <w:rsid w:val="00E41E26"/>
    <w:rsid w:val="00E43A8C"/>
    <w:rsid w:val="00E45C41"/>
    <w:rsid w:val="00E46862"/>
    <w:rsid w:val="00E47CE8"/>
    <w:rsid w:val="00E516B1"/>
    <w:rsid w:val="00E54374"/>
    <w:rsid w:val="00E6135B"/>
    <w:rsid w:val="00E624CD"/>
    <w:rsid w:val="00E62927"/>
    <w:rsid w:val="00E64886"/>
    <w:rsid w:val="00E64D4B"/>
    <w:rsid w:val="00E663BB"/>
    <w:rsid w:val="00E73174"/>
    <w:rsid w:val="00E7392A"/>
    <w:rsid w:val="00E80287"/>
    <w:rsid w:val="00E807DC"/>
    <w:rsid w:val="00E823FA"/>
    <w:rsid w:val="00E847A0"/>
    <w:rsid w:val="00E86124"/>
    <w:rsid w:val="00E87539"/>
    <w:rsid w:val="00E909F9"/>
    <w:rsid w:val="00E93B98"/>
    <w:rsid w:val="00E971EF"/>
    <w:rsid w:val="00EA08B2"/>
    <w:rsid w:val="00EA09D8"/>
    <w:rsid w:val="00EA2606"/>
    <w:rsid w:val="00EA357D"/>
    <w:rsid w:val="00EA5052"/>
    <w:rsid w:val="00EA52C0"/>
    <w:rsid w:val="00EA7460"/>
    <w:rsid w:val="00EB01BF"/>
    <w:rsid w:val="00EB14BD"/>
    <w:rsid w:val="00EB17D9"/>
    <w:rsid w:val="00EB21A3"/>
    <w:rsid w:val="00EB23E0"/>
    <w:rsid w:val="00EB2506"/>
    <w:rsid w:val="00EB499E"/>
    <w:rsid w:val="00EC086E"/>
    <w:rsid w:val="00EC2454"/>
    <w:rsid w:val="00EC29CB"/>
    <w:rsid w:val="00EC305D"/>
    <w:rsid w:val="00ED27AC"/>
    <w:rsid w:val="00ED4A1C"/>
    <w:rsid w:val="00ED4E53"/>
    <w:rsid w:val="00ED4F4F"/>
    <w:rsid w:val="00ED5AE0"/>
    <w:rsid w:val="00ED7716"/>
    <w:rsid w:val="00EE0AAC"/>
    <w:rsid w:val="00EE0D5F"/>
    <w:rsid w:val="00EE7812"/>
    <w:rsid w:val="00EF0264"/>
    <w:rsid w:val="00EF1B66"/>
    <w:rsid w:val="00EF24B9"/>
    <w:rsid w:val="00F00781"/>
    <w:rsid w:val="00F012B5"/>
    <w:rsid w:val="00F044A5"/>
    <w:rsid w:val="00F04E80"/>
    <w:rsid w:val="00F0570B"/>
    <w:rsid w:val="00F070E0"/>
    <w:rsid w:val="00F110B7"/>
    <w:rsid w:val="00F122A1"/>
    <w:rsid w:val="00F12321"/>
    <w:rsid w:val="00F14EE5"/>
    <w:rsid w:val="00F1586A"/>
    <w:rsid w:val="00F1784D"/>
    <w:rsid w:val="00F2231F"/>
    <w:rsid w:val="00F226A1"/>
    <w:rsid w:val="00F22EF9"/>
    <w:rsid w:val="00F230C8"/>
    <w:rsid w:val="00F326DA"/>
    <w:rsid w:val="00F32E6B"/>
    <w:rsid w:val="00F33123"/>
    <w:rsid w:val="00F346A6"/>
    <w:rsid w:val="00F41E7B"/>
    <w:rsid w:val="00F44926"/>
    <w:rsid w:val="00F46CC1"/>
    <w:rsid w:val="00F47083"/>
    <w:rsid w:val="00F52DD8"/>
    <w:rsid w:val="00F53F35"/>
    <w:rsid w:val="00F54292"/>
    <w:rsid w:val="00F616E0"/>
    <w:rsid w:val="00F6445C"/>
    <w:rsid w:val="00F662E5"/>
    <w:rsid w:val="00F67CEC"/>
    <w:rsid w:val="00F71FB0"/>
    <w:rsid w:val="00F72E19"/>
    <w:rsid w:val="00F74430"/>
    <w:rsid w:val="00F745EE"/>
    <w:rsid w:val="00F77B30"/>
    <w:rsid w:val="00F808B4"/>
    <w:rsid w:val="00F81F72"/>
    <w:rsid w:val="00F84E34"/>
    <w:rsid w:val="00F868BA"/>
    <w:rsid w:val="00F87849"/>
    <w:rsid w:val="00F90D83"/>
    <w:rsid w:val="00F91F06"/>
    <w:rsid w:val="00F92141"/>
    <w:rsid w:val="00F95BBA"/>
    <w:rsid w:val="00F96540"/>
    <w:rsid w:val="00FA0D91"/>
    <w:rsid w:val="00FA261D"/>
    <w:rsid w:val="00FA3E4D"/>
    <w:rsid w:val="00FA5C36"/>
    <w:rsid w:val="00FA699A"/>
    <w:rsid w:val="00FB08E9"/>
    <w:rsid w:val="00FB1E4D"/>
    <w:rsid w:val="00FB2990"/>
    <w:rsid w:val="00FB3576"/>
    <w:rsid w:val="00FB39B1"/>
    <w:rsid w:val="00FB49C9"/>
    <w:rsid w:val="00FB7E18"/>
    <w:rsid w:val="00FC1A95"/>
    <w:rsid w:val="00FC3383"/>
    <w:rsid w:val="00FC584C"/>
    <w:rsid w:val="00FD048A"/>
    <w:rsid w:val="00FD269F"/>
    <w:rsid w:val="00FD2D03"/>
    <w:rsid w:val="00FD3ACF"/>
    <w:rsid w:val="00FD3ADE"/>
    <w:rsid w:val="00FE01B1"/>
    <w:rsid w:val="00FE14B5"/>
    <w:rsid w:val="00FE612B"/>
    <w:rsid w:val="00FE654B"/>
    <w:rsid w:val="00FE6975"/>
    <w:rsid w:val="00FF1882"/>
    <w:rsid w:val="00FF5099"/>
    <w:rsid w:val="00FF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2126C"/>
  <w15:chartTrackingRefBased/>
  <w15:docId w15:val="{A5071C99-378E-47F2-859E-0342BDED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7EA"/>
    <w:rPr>
      <w:sz w:val="24"/>
      <w:szCs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right"/>
      <w:outlineLvl w:val="1"/>
    </w:pPr>
    <w:rPr>
      <w:b/>
      <w:bCs/>
    </w:rPr>
  </w:style>
  <w:style w:type="paragraph" w:styleId="3">
    <w:name w:val="heading 3"/>
    <w:basedOn w:val="a"/>
    <w:next w:val="a"/>
    <w:link w:val="30"/>
    <w:qFormat/>
    <w:pPr>
      <w:keepNext/>
      <w:ind w:firstLine="284"/>
      <w:jc w:val="center"/>
      <w:outlineLvl w:val="2"/>
    </w:pPr>
    <w:rPr>
      <w:color w:val="0000FF"/>
      <w:sz w:val="28"/>
    </w:rPr>
  </w:style>
  <w:style w:type="paragraph" w:styleId="4">
    <w:name w:val="heading 4"/>
    <w:basedOn w:val="a"/>
    <w:next w:val="a"/>
    <w:qFormat/>
    <w:rsid w:val="00773CCF"/>
    <w:pPr>
      <w:keepNext/>
      <w:jc w:val="both"/>
      <w:outlineLvl w:val="3"/>
    </w:pPr>
    <w:rPr>
      <w:b/>
      <w:sz w:val="28"/>
      <w:szCs w:val="20"/>
    </w:rPr>
  </w:style>
  <w:style w:type="paragraph" w:styleId="5">
    <w:name w:val="heading 5"/>
    <w:basedOn w:val="a"/>
    <w:next w:val="a"/>
    <w:qFormat/>
    <w:rsid w:val="00773CCF"/>
    <w:pPr>
      <w:keepNext/>
      <w:jc w:val="center"/>
      <w:outlineLvl w:val="4"/>
    </w:pPr>
    <w:rPr>
      <w:sz w:val="28"/>
      <w:szCs w:val="20"/>
    </w:rPr>
  </w:style>
  <w:style w:type="paragraph" w:styleId="6">
    <w:name w:val="heading 6"/>
    <w:basedOn w:val="a"/>
    <w:next w:val="a"/>
    <w:qFormat/>
    <w:pPr>
      <w:keepNext/>
      <w:ind w:firstLine="284"/>
      <w:jc w:val="both"/>
      <w:outlineLvl w:val="5"/>
    </w:pPr>
    <w:rPr>
      <w:color w:val="000080"/>
      <w:sz w:val="28"/>
    </w:rPr>
  </w:style>
  <w:style w:type="paragraph" w:styleId="7">
    <w:name w:val="heading 7"/>
    <w:basedOn w:val="a"/>
    <w:next w:val="a"/>
    <w:qFormat/>
    <w:rsid w:val="00773CCF"/>
    <w:pPr>
      <w:keepNext/>
      <w:jc w:val="center"/>
      <w:outlineLvl w:val="6"/>
    </w:pPr>
    <w:rPr>
      <w:b/>
      <w:sz w:val="26"/>
      <w:szCs w:val="20"/>
    </w:rPr>
  </w:style>
  <w:style w:type="paragraph" w:styleId="8">
    <w:name w:val="heading 8"/>
    <w:basedOn w:val="a"/>
    <w:next w:val="a"/>
    <w:qFormat/>
    <w:rsid w:val="00773CCF"/>
    <w:pPr>
      <w:keepNext/>
      <w:ind w:firstLine="567"/>
      <w:jc w:val="center"/>
      <w:outlineLvl w:val="7"/>
    </w:pPr>
    <w:rPr>
      <w:b/>
      <w:sz w:val="28"/>
      <w:szCs w:val="20"/>
    </w:rPr>
  </w:style>
  <w:style w:type="paragraph" w:styleId="9">
    <w:name w:val="heading 9"/>
    <w:basedOn w:val="a"/>
    <w:next w:val="a"/>
    <w:qFormat/>
    <w:pPr>
      <w:keepNext/>
      <w:ind w:firstLine="708"/>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8"/>
      <w:szCs w:val="20"/>
    </w:rPr>
  </w:style>
  <w:style w:type="paragraph" w:customStyle="1" w:styleId="10">
    <w:name w:val="Обычный1"/>
    <w:rPr>
      <w:sz w:val="24"/>
    </w:rPr>
  </w:style>
  <w:style w:type="paragraph" w:styleId="a5">
    <w:name w:val="Body Text Indent"/>
    <w:basedOn w:val="a"/>
    <w:pPr>
      <w:ind w:firstLine="720"/>
      <w:jc w:val="both"/>
    </w:pPr>
    <w:rPr>
      <w:sz w:val="28"/>
    </w:rPr>
  </w:style>
  <w:style w:type="paragraph" w:styleId="20">
    <w:name w:val="Body Text Indent 2"/>
    <w:basedOn w:val="a"/>
    <w:pPr>
      <w:ind w:firstLine="142"/>
      <w:jc w:val="center"/>
    </w:pPr>
    <w:rPr>
      <w:color w:val="0000FF"/>
      <w:sz w:val="28"/>
    </w:rPr>
  </w:style>
  <w:style w:type="paragraph" w:styleId="21">
    <w:name w:val="Body Text 2"/>
    <w:basedOn w:val="a"/>
    <w:link w:val="22"/>
    <w:pPr>
      <w:tabs>
        <w:tab w:val="left" w:pos="851"/>
      </w:tabs>
      <w:jc w:val="both"/>
    </w:pPr>
    <w:rPr>
      <w:sz w:val="28"/>
    </w:rPr>
  </w:style>
  <w:style w:type="paragraph" w:styleId="31">
    <w:name w:val="Body Text Indent 3"/>
    <w:basedOn w:val="a"/>
    <w:pPr>
      <w:tabs>
        <w:tab w:val="left" w:pos="993"/>
      </w:tabs>
      <w:ind w:firstLine="567"/>
      <w:jc w:val="both"/>
    </w:pPr>
    <w:rPr>
      <w:sz w:val="28"/>
    </w:rPr>
  </w:style>
  <w:style w:type="paragraph" w:styleId="a6">
    <w:name w:val="footer"/>
    <w:basedOn w:val="a"/>
    <w:pPr>
      <w:tabs>
        <w:tab w:val="center" w:pos="4153"/>
        <w:tab w:val="right" w:pos="8306"/>
      </w:tabs>
    </w:pPr>
  </w:style>
  <w:style w:type="character" w:styleId="a7">
    <w:name w:val="page number"/>
    <w:basedOn w:val="a0"/>
  </w:style>
  <w:style w:type="paragraph" w:customStyle="1" w:styleId="210">
    <w:name w:val="Основной текст 21"/>
    <w:basedOn w:val="a"/>
    <w:pPr>
      <w:jc w:val="center"/>
    </w:pPr>
    <w:rPr>
      <w:snapToGrid w:val="0"/>
      <w:sz w:val="28"/>
    </w:rPr>
  </w:style>
  <w:style w:type="paragraph" w:styleId="32">
    <w:name w:val="Body Text 3"/>
    <w:basedOn w:val="a"/>
    <w:pPr>
      <w:jc w:val="both"/>
    </w:pPr>
  </w:style>
  <w:style w:type="paragraph" w:styleId="a8">
    <w:name w:val="footnote text"/>
    <w:basedOn w:val="a"/>
    <w:link w:val="a9"/>
    <w:uiPriority w:val="99"/>
    <w:semiHidden/>
    <w:rPr>
      <w:sz w:val="20"/>
    </w:rPr>
  </w:style>
  <w:style w:type="character" w:styleId="aa">
    <w:name w:val="footnote reference"/>
    <w:uiPriority w:val="99"/>
    <w:semiHidden/>
    <w:rPr>
      <w:vertAlign w:val="superscript"/>
    </w:rPr>
  </w:style>
  <w:style w:type="paragraph" w:customStyle="1" w:styleId="ab">
    <w:name w:val="Название"/>
    <w:basedOn w:val="a"/>
    <w:qFormat/>
    <w:rsid w:val="00773CCF"/>
    <w:pPr>
      <w:jc w:val="center"/>
    </w:pPr>
    <w:rPr>
      <w:b/>
      <w:sz w:val="28"/>
      <w:szCs w:val="20"/>
    </w:rPr>
  </w:style>
  <w:style w:type="paragraph" w:customStyle="1" w:styleId="11">
    <w:name w:val="Стиль1"/>
    <w:basedOn w:val="a"/>
    <w:rsid w:val="00773CCF"/>
    <w:pPr>
      <w:jc w:val="both"/>
    </w:pPr>
    <w:rPr>
      <w:color w:val="000000"/>
      <w:sz w:val="28"/>
      <w:szCs w:val="20"/>
    </w:rPr>
  </w:style>
  <w:style w:type="paragraph" w:styleId="ac">
    <w:name w:val="header"/>
    <w:basedOn w:val="a"/>
    <w:link w:val="ad"/>
    <w:uiPriority w:val="99"/>
    <w:rsid w:val="00773CCF"/>
    <w:pPr>
      <w:tabs>
        <w:tab w:val="center" w:pos="4677"/>
        <w:tab w:val="right" w:pos="9355"/>
      </w:tabs>
      <w:jc w:val="both"/>
    </w:pPr>
    <w:rPr>
      <w:sz w:val="28"/>
      <w:szCs w:val="20"/>
    </w:rPr>
  </w:style>
  <w:style w:type="paragraph" w:customStyle="1" w:styleId="12">
    <w:name w:val="Основной текст1"/>
    <w:basedOn w:val="a"/>
    <w:rsid w:val="00773CCF"/>
    <w:pPr>
      <w:jc w:val="both"/>
    </w:pPr>
    <w:rPr>
      <w:snapToGrid w:val="0"/>
      <w:sz w:val="28"/>
      <w:szCs w:val="20"/>
    </w:rPr>
  </w:style>
  <w:style w:type="paragraph" w:styleId="ae">
    <w:name w:val="Plain Text"/>
    <w:basedOn w:val="a"/>
    <w:rsid w:val="00773CCF"/>
    <w:rPr>
      <w:rFonts w:ascii="Courier New" w:hAnsi="Courier New"/>
      <w:sz w:val="20"/>
      <w:szCs w:val="20"/>
    </w:rPr>
  </w:style>
  <w:style w:type="paragraph" w:customStyle="1" w:styleId="23">
    <w:name w:val="Стиль2"/>
    <w:basedOn w:val="a"/>
    <w:rsid w:val="00773CCF"/>
    <w:pPr>
      <w:jc w:val="both"/>
    </w:pPr>
    <w:rPr>
      <w:b/>
      <w:sz w:val="28"/>
      <w:szCs w:val="28"/>
    </w:rPr>
  </w:style>
  <w:style w:type="paragraph" w:customStyle="1" w:styleId="13">
    <w:name w:val="заголовок 1"/>
    <w:basedOn w:val="a"/>
    <w:next w:val="a"/>
    <w:rsid w:val="00773CCF"/>
    <w:pPr>
      <w:keepNext/>
      <w:spacing w:after="120"/>
      <w:jc w:val="center"/>
    </w:pPr>
    <w:rPr>
      <w:b/>
      <w:spacing w:val="60"/>
      <w:sz w:val="28"/>
      <w:szCs w:val="20"/>
    </w:rPr>
  </w:style>
  <w:style w:type="paragraph" w:customStyle="1" w:styleId="220">
    <w:name w:val="Основной текст 22"/>
    <w:basedOn w:val="a"/>
    <w:rsid w:val="00773CCF"/>
    <w:pPr>
      <w:ind w:firstLine="680"/>
      <w:jc w:val="both"/>
    </w:pPr>
    <w:rPr>
      <w:sz w:val="28"/>
      <w:szCs w:val="20"/>
    </w:rPr>
  </w:style>
  <w:style w:type="paragraph" w:customStyle="1" w:styleId="33">
    <w:name w:val="Стиль3"/>
    <w:basedOn w:val="23"/>
    <w:rsid w:val="00773CCF"/>
    <w:pPr>
      <w:spacing w:before="120" w:after="120"/>
    </w:pPr>
    <w:rPr>
      <w:b w:val="0"/>
      <w:color w:val="000000"/>
      <w:szCs w:val="20"/>
    </w:rPr>
  </w:style>
  <w:style w:type="paragraph" w:customStyle="1" w:styleId="310">
    <w:name w:val="Основной текст 31"/>
    <w:basedOn w:val="21"/>
    <w:rsid w:val="00773CCF"/>
    <w:pPr>
      <w:tabs>
        <w:tab w:val="clear" w:pos="851"/>
      </w:tabs>
      <w:spacing w:after="120"/>
      <w:ind w:left="360"/>
      <w:jc w:val="left"/>
    </w:pPr>
    <w:rPr>
      <w:b/>
      <w:bCs/>
      <w:snapToGrid w:val="0"/>
      <w:sz w:val="20"/>
      <w:szCs w:val="20"/>
      <w:lang w:val="en-US"/>
    </w:rPr>
  </w:style>
  <w:style w:type="paragraph" w:customStyle="1" w:styleId="51">
    <w:name w:val="Заголовок 51"/>
    <w:basedOn w:val="10"/>
    <w:next w:val="10"/>
    <w:rsid w:val="00773CCF"/>
    <w:pPr>
      <w:keepNext/>
      <w:ind w:firstLine="567"/>
      <w:jc w:val="center"/>
    </w:pPr>
    <w:rPr>
      <w:color w:val="000000"/>
    </w:rPr>
  </w:style>
  <w:style w:type="paragraph" w:customStyle="1" w:styleId="af">
    <w:name w:val="Основной"/>
    <w:rsid w:val="00773CCF"/>
    <w:pPr>
      <w:autoSpaceDE w:val="0"/>
      <w:autoSpaceDN w:val="0"/>
      <w:ind w:firstLine="170"/>
      <w:jc w:val="both"/>
    </w:pPr>
    <w:rPr>
      <w:rFonts w:ascii="(Ps)Times" w:hAnsi="(Ps)Times"/>
      <w:color w:val="000000"/>
      <w:sz w:val="17"/>
      <w:szCs w:val="17"/>
    </w:rPr>
  </w:style>
  <w:style w:type="character" w:styleId="af0">
    <w:name w:val="Emphasis"/>
    <w:qFormat/>
    <w:rsid w:val="00773CCF"/>
    <w:rPr>
      <w:i/>
      <w:iCs/>
    </w:rPr>
  </w:style>
  <w:style w:type="paragraph" w:customStyle="1" w:styleId="af1">
    <w:name w:val="Îáû÷íûé"/>
    <w:rsid w:val="00773CCF"/>
  </w:style>
  <w:style w:type="paragraph" w:customStyle="1" w:styleId="14">
    <w:name w:val="Текст концевой сноски1"/>
    <w:basedOn w:val="a"/>
    <w:rsid w:val="00773CCF"/>
    <w:rPr>
      <w:sz w:val="20"/>
      <w:szCs w:val="20"/>
      <w:lang w:val="en-AU"/>
    </w:rPr>
  </w:style>
  <w:style w:type="paragraph" w:customStyle="1" w:styleId="BodyText21">
    <w:name w:val="Body Text 21"/>
    <w:basedOn w:val="a"/>
    <w:rsid w:val="00773CCF"/>
    <w:pPr>
      <w:tabs>
        <w:tab w:val="left" w:pos="720"/>
        <w:tab w:val="left" w:pos="1152"/>
        <w:tab w:val="left" w:pos="1584"/>
      </w:tabs>
      <w:jc w:val="both"/>
    </w:pPr>
    <w:rPr>
      <w:rFonts w:ascii="Arial" w:hAnsi="Arial"/>
      <w:sz w:val="28"/>
      <w:szCs w:val="20"/>
    </w:rPr>
  </w:style>
  <w:style w:type="paragraph" w:customStyle="1" w:styleId="15">
    <w:name w:val="Текст1"/>
    <w:basedOn w:val="a"/>
    <w:rsid w:val="00773CCF"/>
    <w:rPr>
      <w:rFonts w:ascii="Courier New" w:hAnsi="Courier New"/>
      <w:sz w:val="20"/>
      <w:szCs w:val="20"/>
    </w:rPr>
  </w:style>
  <w:style w:type="paragraph" w:customStyle="1" w:styleId="211">
    <w:name w:val="Основной текст с отступом 21"/>
    <w:basedOn w:val="a"/>
    <w:rsid w:val="00773CCF"/>
    <w:pPr>
      <w:ind w:firstLine="720"/>
      <w:jc w:val="both"/>
    </w:pPr>
    <w:rPr>
      <w:rFonts w:ascii="Arial" w:hAnsi="Arial"/>
      <w:sz w:val="28"/>
      <w:szCs w:val="20"/>
    </w:rPr>
  </w:style>
  <w:style w:type="paragraph" w:customStyle="1" w:styleId="in1">
    <w:name w:val="in1"/>
    <w:basedOn w:val="a"/>
    <w:rsid w:val="00773CCF"/>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773CCF"/>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773CCF"/>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2">
    <w:name w:val="крупный"/>
    <w:basedOn w:val="a"/>
    <w:rsid w:val="00773CCF"/>
    <w:pPr>
      <w:autoSpaceDE w:val="0"/>
      <w:autoSpaceDN w:val="0"/>
      <w:jc w:val="both"/>
    </w:pPr>
    <w:rPr>
      <w:sz w:val="26"/>
      <w:szCs w:val="26"/>
    </w:rPr>
  </w:style>
  <w:style w:type="paragraph" w:customStyle="1" w:styleId="Normal1">
    <w:name w:val="Normal1"/>
    <w:rsid w:val="00773CCF"/>
  </w:style>
  <w:style w:type="paragraph" w:customStyle="1" w:styleId="40">
    <w:name w:val="заголовок 4"/>
    <w:basedOn w:val="a"/>
    <w:next w:val="a"/>
    <w:rsid w:val="00773CCF"/>
    <w:pPr>
      <w:keepNext/>
      <w:autoSpaceDE w:val="0"/>
      <w:autoSpaceDN w:val="0"/>
    </w:pPr>
    <w:rPr>
      <w:color w:val="000000"/>
    </w:rPr>
  </w:style>
  <w:style w:type="paragraph" w:customStyle="1" w:styleId="70">
    <w:name w:val="заголовок 7"/>
    <w:basedOn w:val="a"/>
    <w:next w:val="a"/>
    <w:rsid w:val="00773CCF"/>
    <w:pPr>
      <w:keepNext/>
      <w:autoSpaceDE w:val="0"/>
      <w:autoSpaceDN w:val="0"/>
    </w:pPr>
    <w:rPr>
      <w:b/>
      <w:bCs/>
      <w:color w:val="000000"/>
      <w:sz w:val="20"/>
      <w:szCs w:val="20"/>
    </w:rPr>
  </w:style>
  <w:style w:type="paragraph" w:customStyle="1" w:styleId="80">
    <w:name w:val="заголовок 8"/>
    <w:basedOn w:val="a"/>
    <w:next w:val="a"/>
    <w:rsid w:val="00773CCF"/>
    <w:pPr>
      <w:keepNext/>
      <w:autoSpaceDE w:val="0"/>
      <w:autoSpaceDN w:val="0"/>
      <w:jc w:val="center"/>
    </w:pPr>
    <w:rPr>
      <w:b/>
      <w:bCs/>
      <w:color w:val="000000"/>
      <w:sz w:val="22"/>
      <w:szCs w:val="22"/>
    </w:rPr>
  </w:style>
  <w:style w:type="paragraph" w:styleId="af3">
    <w:name w:val="Block Text"/>
    <w:basedOn w:val="a"/>
    <w:rsid w:val="00773CCF"/>
    <w:pPr>
      <w:ind w:left="-284" w:right="-284" w:firstLine="680"/>
      <w:jc w:val="both"/>
    </w:pPr>
    <w:rPr>
      <w:szCs w:val="20"/>
    </w:rPr>
  </w:style>
  <w:style w:type="paragraph" w:customStyle="1" w:styleId="71">
    <w:name w:val="Стиль7"/>
    <w:basedOn w:val="a"/>
    <w:autoRedefine/>
    <w:rsid w:val="00773CCF"/>
    <w:pPr>
      <w:jc w:val="both"/>
    </w:pPr>
  </w:style>
  <w:style w:type="paragraph" w:customStyle="1" w:styleId="af4">
    <w:name w:val="бычный"/>
    <w:rsid w:val="00773CCF"/>
    <w:pPr>
      <w:widowControl w:val="0"/>
    </w:pPr>
    <w:rPr>
      <w:snapToGrid w:val="0"/>
    </w:rPr>
  </w:style>
  <w:style w:type="character" w:customStyle="1" w:styleId="HTMLMarkup">
    <w:name w:val="HTML Markup"/>
    <w:rsid w:val="00773CCF"/>
    <w:rPr>
      <w:vanish/>
      <w:color w:val="FF0000"/>
    </w:rPr>
  </w:style>
  <w:style w:type="paragraph" w:customStyle="1" w:styleId="af5">
    <w:name w:val="Абзац"/>
    <w:basedOn w:val="a"/>
    <w:rsid w:val="00773CCF"/>
    <w:pPr>
      <w:spacing w:before="80" w:after="40" w:line="240" w:lineRule="atLeast"/>
      <w:ind w:firstLine="567"/>
      <w:jc w:val="both"/>
    </w:pPr>
    <w:rPr>
      <w:color w:val="000000"/>
      <w:kern w:val="20"/>
      <w:szCs w:val="20"/>
    </w:rPr>
  </w:style>
  <w:style w:type="paragraph" w:customStyle="1" w:styleId="16">
    <w:name w:val="Обычный1"/>
    <w:rsid w:val="00773CCF"/>
  </w:style>
  <w:style w:type="paragraph" w:customStyle="1" w:styleId="af6">
    <w:name w:val="Стиль"/>
    <w:rsid w:val="00773CCF"/>
    <w:rPr>
      <w:snapToGrid w:val="0"/>
      <w:sz w:val="28"/>
    </w:rPr>
  </w:style>
  <w:style w:type="paragraph" w:customStyle="1" w:styleId="Web">
    <w:name w:val="Обычный (Web)"/>
    <w:basedOn w:val="a"/>
    <w:rsid w:val="00773CCF"/>
    <w:pPr>
      <w:spacing w:before="100" w:beforeAutospacing="1" w:after="100" w:afterAutospacing="1"/>
    </w:pPr>
  </w:style>
  <w:style w:type="paragraph" w:customStyle="1" w:styleId="af7">
    <w:name w:val="сновной текст"/>
    <w:basedOn w:val="a"/>
    <w:rsid w:val="00773CCF"/>
    <w:pPr>
      <w:jc w:val="both"/>
    </w:pPr>
    <w:rPr>
      <w:snapToGrid w:val="0"/>
      <w:sz w:val="28"/>
      <w:szCs w:val="20"/>
    </w:rPr>
  </w:style>
  <w:style w:type="paragraph" w:customStyle="1" w:styleId="17">
    <w:name w:val="1"/>
    <w:basedOn w:val="a"/>
    <w:next w:val="af8"/>
    <w:rsid w:val="00773CCF"/>
    <w:pPr>
      <w:spacing w:before="100" w:beforeAutospacing="1" w:after="100" w:afterAutospacing="1"/>
    </w:pPr>
  </w:style>
  <w:style w:type="paragraph" w:styleId="af8">
    <w:name w:val="Normal (Web)"/>
    <w:basedOn w:val="a"/>
    <w:rsid w:val="00773CCF"/>
    <w:pPr>
      <w:jc w:val="both"/>
    </w:pPr>
  </w:style>
  <w:style w:type="character" w:customStyle="1" w:styleId="HTML">
    <w:name w:val="Разметка HTML"/>
    <w:rsid w:val="00773CCF"/>
    <w:rPr>
      <w:vanish/>
      <w:color w:val="FF0000"/>
    </w:rPr>
  </w:style>
  <w:style w:type="character" w:customStyle="1" w:styleId="s0">
    <w:name w:val="s0"/>
    <w:rsid w:val="00773CCF"/>
    <w:rPr>
      <w:rFonts w:ascii="Times New Roman" w:hAnsi="Times New Roman" w:cs="Times New Roman" w:hint="default"/>
      <w:b w:val="0"/>
      <w:bCs w:val="0"/>
      <w:i w:val="0"/>
      <w:iCs w:val="0"/>
      <w:strike w:val="0"/>
      <w:dstrike w:val="0"/>
      <w:color w:val="000000"/>
      <w:sz w:val="20"/>
      <w:szCs w:val="20"/>
      <w:u w:val="none"/>
      <w:effect w:val="none"/>
    </w:rPr>
  </w:style>
  <w:style w:type="character" w:styleId="af9">
    <w:name w:val="Hyperlink"/>
    <w:rsid w:val="00773CCF"/>
    <w:rPr>
      <w:color w:val="0000FF"/>
      <w:u w:val="single"/>
    </w:rPr>
  </w:style>
  <w:style w:type="character" w:customStyle="1" w:styleId="s1">
    <w:name w:val="s1"/>
    <w:rsid w:val="00773CCF"/>
    <w:rPr>
      <w:rFonts w:ascii="Times New Roman(K)" w:hAnsi="Times New Roman(K)" w:cs="Times New Roman" w:hint="default"/>
      <w:b/>
      <w:bCs/>
      <w:i w:val="0"/>
      <w:iCs w:val="0"/>
      <w:strike w:val="0"/>
      <w:dstrike w:val="0"/>
      <w:color w:val="000000"/>
      <w:sz w:val="20"/>
      <w:szCs w:val="20"/>
      <w:u w:val="none"/>
      <w:effect w:val="none"/>
    </w:rPr>
  </w:style>
  <w:style w:type="paragraph" w:styleId="afa">
    <w:name w:val="List"/>
    <w:basedOn w:val="a"/>
    <w:rsid w:val="00773CCF"/>
    <w:pPr>
      <w:ind w:left="283" w:hanging="283"/>
      <w:jc w:val="both"/>
    </w:pPr>
    <w:rPr>
      <w:szCs w:val="20"/>
    </w:rPr>
  </w:style>
  <w:style w:type="paragraph" w:customStyle="1" w:styleId="xl29">
    <w:name w:val="xl29"/>
    <w:basedOn w:val="a"/>
    <w:rsid w:val="00773CCF"/>
    <w:pPr>
      <w:spacing w:before="100" w:beforeAutospacing="1" w:after="100" w:afterAutospacing="1"/>
    </w:pPr>
    <w:rPr>
      <w:rFonts w:ascii="Arial" w:hAnsi="Arial"/>
      <w:sz w:val="18"/>
      <w:szCs w:val="18"/>
    </w:rPr>
  </w:style>
  <w:style w:type="paragraph" w:customStyle="1" w:styleId="xl33">
    <w:name w:val="xl33"/>
    <w:basedOn w:val="a"/>
    <w:rsid w:val="00773CCF"/>
    <w:pPr>
      <w:pBdr>
        <w:right w:val="single" w:sz="4" w:space="0" w:color="auto"/>
      </w:pBdr>
      <w:spacing w:before="100" w:beforeAutospacing="1" w:after="100" w:afterAutospacing="1"/>
      <w:jc w:val="center"/>
    </w:pPr>
    <w:rPr>
      <w:rFonts w:ascii="Arial" w:hAnsi="Arial"/>
      <w:sz w:val="18"/>
      <w:szCs w:val="18"/>
    </w:rPr>
  </w:style>
  <w:style w:type="paragraph" w:styleId="afb">
    <w:name w:val="Subtitle"/>
    <w:basedOn w:val="a"/>
    <w:qFormat/>
    <w:rsid w:val="00773CCF"/>
    <w:pPr>
      <w:jc w:val="center"/>
    </w:pPr>
    <w:rPr>
      <w:b/>
      <w:sz w:val="28"/>
    </w:rPr>
  </w:style>
  <w:style w:type="paragraph" w:customStyle="1" w:styleId="ArialCYR">
    <w:name w:val="Обычный + Arial CYR"/>
    <w:basedOn w:val="a"/>
    <w:rsid w:val="00773CCF"/>
    <w:pPr>
      <w:jc w:val="both"/>
    </w:pPr>
    <w:rPr>
      <w:snapToGrid w:val="0"/>
    </w:rPr>
  </w:style>
  <w:style w:type="character" w:customStyle="1" w:styleId="s00">
    <w:name w:val="s00"/>
    <w:rsid w:val="00773CCF"/>
    <w:rPr>
      <w:rFonts w:ascii="Times New Roman" w:hAnsi="Times New Roman" w:cs="Times New Roman" w:hint="default"/>
      <w:b w:val="0"/>
      <w:bCs w:val="0"/>
      <w:i w:val="0"/>
      <w:iCs w:val="0"/>
      <w:color w:val="000000"/>
    </w:rPr>
  </w:style>
  <w:style w:type="paragraph" w:customStyle="1" w:styleId="110">
    <w:name w:val="Заголовок 11"/>
    <w:basedOn w:val="10"/>
    <w:next w:val="10"/>
    <w:rsid w:val="00773CCF"/>
    <w:pPr>
      <w:keepNext/>
      <w:tabs>
        <w:tab w:val="left" w:pos="0"/>
      </w:tabs>
      <w:ind w:right="63"/>
      <w:jc w:val="both"/>
    </w:pPr>
    <w:rPr>
      <w:sz w:val="28"/>
    </w:rPr>
  </w:style>
  <w:style w:type="paragraph" w:customStyle="1" w:styleId="212">
    <w:name w:val="Заголовок 21"/>
    <w:basedOn w:val="10"/>
    <w:next w:val="10"/>
    <w:rsid w:val="00773CCF"/>
    <w:pPr>
      <w:keepNext/>
      <w:tabs>
        <w:tab w:val="left" w:pos="8789"/>
      </w:tabs>
      <w:spacing w:before="120"/>
      <w:ind w:right="62"/>
      <w:jc w:val="center"/>
      <w:outlineLvl w:val="1"/>
    </w:pPr>
    <w:rPr>
      <w:sz w:val="28"/>
    </w:rPr>
  </w:style>
  <w:style w:type="paragraph" w:styleId="HTML0">
    <w:name w:val="HTML Preformatted"/>
    <w:basedOn w:val="a"/>
    <w:rsid w:val="00773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character" w:customStyle="1" w:styleId="s3">
    <w:name w:val="s3"/>
    <w:rsid w:val="00773CCF"/>
    <w:rPr>
      <w:rFonts w:ascii="Times New Roman" w:hAnsi="Times New Roman" w:cs="Times New Roman" w:hint="default"/>
      <w:b w:val="0"/>
      <w:bCs w:val="0"/>
      <w:i/>
      <w:iCs/>
      <w:strike w:val="0"/>
      <w:dstrike w:val="0"/>
      <w:color w:val="FF0000"/>
      <w:sz w:val="20"/>
      <w:szCs w:val="20"/>
      <w:u w:val="none"/>
      <w:effect w:val="none"/>
    </w:rPr>
  </w:style>
  <w:style w:type="paragraph" w:customStyle="1" w:styleId="24">
    <w:name w:val="заголовок 2"/>
    <w:basedOn w:val="a"/>
    <w:next w:val="a"/>
    <w:rsid w:val="00773CCF"/>
    <w:pPr>
      <w:keepNext/>
      <w:autoSpaceDE w:val="0"/>
      <w:autoSpaceDN w:val="0"/>
      <w:jc w:val="center"/>
      <w:outlineLvl w:val="1"/>
    </w:pPr>
    <w:rPr>
      <w:sz w:val="28"/>
      <w:szCs w:val="28"/>
    </w:rPr>
  </w:style>
  <w:style w:type="paragraph" w:customStyle="1" w:styleId="18">
    <w:name w:val="Знак Знак Знак1 Знак Знак Знак Знак Знак Знак"/>
    <w:basedOn w:val="a"/>
    <w:next w:val="2"/>
    <w:autoRedefine/>
    <w:rsid w:val="001759D4"/>
    <w:pPr>
      <w:spacing w:after="160"/>
      <w:ind w:firstLine="720"/>
      <w:jc w:val="both"/>
    </w:pPr>
    <w:rPr>
      <w:sz w:val="28"/>
      <w:szCs w:val="28"/>
      <w:lang w:val="en-US" w:eastAsia="en-US"/>
    </w:rPr>
  </w:style>
  <w:style w:type="character" w:customStyle="1" w:styleId="definition">
    <w:name w:val="definition"/>
    <w:rsid w:val="00B43B00"/>
  </w:style>
  <w:style w:type="character" w:customStyle="1" w:styleId="ad">
    <w:name w:val="Верхний колонтитул Знак"/>
    <w:link w:val="ac"/>
    <w:uiPriority w:val="99"/>
    <w:rsid w:val="008741A7"/>
    <w:rPr>
      <w:sz w:val="28"/>
    </w:rPr>
  </w:style>
  <w:style w:type="paragraph" w:styleId="afc">
    <w:name w:val="List Paragraph"/>
    <w:basedOn w:val="a"/>
    <w:uiPriority w:val="34"/>
    <w:qFormat/>
    <w:rsid w:val="00A81D42"/>
    <w:pPr>
      <w:ind w:left="708"/>
    </w:pPr>
  </w:style>
  <w:style w:type="character" w:styleId="afd">
    <w:name w:val="annotation reference"/>
    <w:rsid w:val="00A81D42"/>
    <w:rPr>
      <w:sz w:val="16"/>
      <w:szCs w:val="16"/>
    </w:rPr>
  </w:style>
  <w:style w:type="paragraph" w:styleId="afe">
    <w:name w:val="annotation text"/>
    <w:basedOn w:val="a"/>
    <w:link w:val="aff"/>
    <w:rsid w:val="00A81D42"/>
    <w:rPr>
      <w:sz w:val="20"/>
      <w:szCs w:val="20"/>
    </w:rPr>
  </w:style>
  <w:style w:type="character" w:customStyle="1" w:styleId="aff">
    <w:name w:val="Текст примечания Знак"/>
    <w:basedOn w:val="a0"/>
    <w:link w:val="afe"/>
    <w:rsid w:val="00A81D42"/>
  </w:style>
  <w:style w:type="paragraph" w:styleId="aff0">
    <w:name w:val="annotation subject"/>
    <w:basedOn w:val="afe"/>
    <w:next w:val="afe"/>
    <w:link w:val="aff1"/>
    <w:rsid w:val="00A81D42"/>
    <w:rPr>
      <w:b/>
      <w:bCs/>
    </w:rPr>
  </w:style>
  <w:style w:type="character" w:customStyle="1" w:styleId="aff1">
    <w:name w:val="Тема примечания Знак"/>
    <w:link w:val="aff0"/>
    <w:rsid w:val="00A81D42"/>
    <w:rPr>
      <w:b/>
      <w:bCs/>
    </w:rPr>
  </w:style>
  <w:style w:type="paragraph" w:styleId="aff2">
    <w:name w:val="Balloon Text"/>
    <w:basedOn w:val="a"/>
    <w:link w:val="aff3"/>
    <w:rsid w:val="00A81D42"/>
    <w:rPr>
      <w:rFonts w:ascii="Tahoma" w:hAnsi="Tahoma" w:cs="Tahoma"/>
      <w:sz w:val="16"/>
      <w:szCs w:val="16"/>
    </w:rPr>
  </w:style>
  <w:style w:type="character" w:customStyle="1" w:styleId="aff3">
    <w:name w:val="Текст выноски Знак"/>
    <w:link w:val="aff2"/>
    <w:rsid w:val="00A81D42"/>
    <w:rPr>
      <w:rFonts w:ascii="Tahoma" w:hAnsi="Tahoma" w:cs="Tahoma"/>
      <w:sz w:val="16"/>
      <w:szCs w:val="16"/>
    </w:rPr>
  </w:style>
  <w:style w:type="character" w:customStyle="1" w:styleId="s20">
    <w:name w:val="s20"/>
    <w:rsid w:val="00DE5F33"/>
  </w:style>
  <w:style w:type="character" w:customStyle="1" w:styleId="a4">
    <w:name w:val="Основной текст Знак"/>
    <w:link w:val="a3"/>
    <w:rsid w:val="00B337E9"/>
    <w:rPr>
      <w:sz w:val="28"/>
    </w:rPr>
  </w:style>
  <w:style w:type="character" w:customStyle="1" w:styleId="s9">
    <w:name w:val="s9"/>
    <w:rsid w:val="00A75CC2"/>
    <w:rPr>
      <w:rFonts w:ascii="Times New Roman" w:hAnsi="Times New Roman" w:cs="Times New Roman" w:hint="default"/>
      <w:b/>
      <w:bCs/>
      <w:i/>
      <w:iCs/>
      <w:vanish/>
      <w:webHidden w:val="0"/>
      <w:color w:val="333399"/>
      <w:u w:val="single"/>
      <w:bdr w:val="none" w:sz="0" w:space="0" w:color="auto" w:frame="1"/>
      <w:specVanish w:val="0"/>
    </w:rPr>
  </w:style>
  <w:style w:type="paragraph" w:styleId="aff4">
    <w:name w:val="Revision"/>
    <w:hidden/>
    <w:uiPriority w:val="99"/>
    <w:semiHidden/>
    <w:rsid w:val="00A5403C"/>
    <w:rPr>
      <w:sz w:val="24"/>
      <w:szCs w:val="24"/>
    </w:rPr>
  </w:style>
  <w:style w:type="paragraph" w:customStyle="1" w:styleId="19">
    <w:name w:val="Знак Знак Знак1 Знак Знак Знак Знак Знак Знак"/>
    <w:basedOn w:val="a"/>
    <w:next w:val="2"/>
    <w:autoRedefine/>
    <w:rsid w:val="00A5403C"/>
    <w:pPr>
      <w:spacing w:after="160"/>
      <w:ind w:firstLine="720"/>
      <w:jc w:val="both"/>
    </w:pPr>
    <w:rPr>
      <w:sz w:val="28"/>
      <w:szCs w:val="28"/>
      <w:lang w:val="en-US" w:eastAsia="en-US"/>
    </w:rPr>
  </w:style>
  <w:style w:type="character" w:customStyle="1" w:styleId="a9">
    <w:name w:val="Текст сноски Знак"/>
    <w:link w:val="a8"/>
    <w:uiPriority w:val="99"/>
    <w:semiHidden/>
    <w:rsid w:val="0024222E"/>
    <w:rPr>
      <w:szCs w:val="24"/>
    </w:rPr>
  </w:style>
  <w:style w:type="table" w:styleId="aff5">
    <w:name w:val="Table Grid"/>
    <w:basedOn w:val="a1"/>
    <w:rsid w:val="0025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a"/>
    <w:rsid w:val="00E807DC"/>
  </w:style>
  <w:style w:type="character" w:customStyle="1" w:styleId="S01">
    <w:name w:val="S0"/>
    <w:rsid w:val="001D1CD4"/>
    <w:rPr>
      <w:rFonts w:ascii="Times New Roman" w:hAnsi="Times New Roman" w:cs="Times New Roman" w:hint="default"/>
      <w:b w:val="0"/>
      <w:bCs w:val="0"/>
      <w:i w:val="0"/>
      <w:iCs w:val="0"/>
      <w:color w:val="000000"/>
    </w:rPr>
  </w:style>
  <w:style w:type="character" w:customStyle="1" w:styleId="30">
    <w:name w:val="Заголовок 3 Знак"/>
    <w:link w:val="3"/>
    <w:rsid w:val="00235F34"/>
    <w:rPr>
      <w:color w:val="0000FF"/>
      <w:sz w:val="28"/>
      <w:szCs w:val="24"/>
    </w:rPr>
  </w:style>
  <w:style w:type="character" w:customStyle="1" w:styleId="22">
    <w:name w:val="Основной текст 2 Знак"/>
    <w:link w:val="21"/>
    <w:rsid w:val="002464BC"/>
    <w:rPr>
      <w:sz w:val="28"/>
      <w:szCs w:val="24"/>
    </w:rPr>
  </w:style>
  <w:style w:type="paragraph" w:customStyle="1" w:styleId="pc">
    <w:name w:val="pc"/>
    <w:basedOn w:val="a"/>
    <w:rsid w:val="00C97C77"/>
    <w:pPr>
      <w:jc w:val="center"/>
    </w:pPr>
    <w:rPr>
      <w:color w:val="000000"/>
    </w:rPr>
  </w:style>
  <w:style w:type="paragraph" w:customStyle="1" w:styleId="pj">
    <w:name w:val="pj"/>
    <w:basedOn w:val="a"/>
    <w:rsid w:val="00C97C77"/>
    <w:pPr>
      <w:ind w:firstLine="400"/>
      <w:jc w:val="both"/>
    </w:pPr>
    <w:rPr>
      <w:color w:val="000000"/>
    </w:rPr>
  </w:style>
  <w:style w:type="character" w:customStyle="1" w:styleId="s2">
    <w:name w:val="s2"/>
    <w:rsid w:val="00C97C77"/>
    <w:rPr>
      <w:rFonts w:ascii="Times New Roman" w:hAnsi="Times New Roman" w:cs="Times New Roman" w:hint="default"/>
      <w:color w:val="333399"/>
      <w:u w:val="single"/>
    </w:rPr>
  </w:style>
  <w:style w:type="paragraph" w:customStyle="1" w:styleId="p">
    <w:name w:val="p"/>
    <w:basedOn w:val="a"/>
    <w:rsid w:val="00C5307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8998">
      <w:bodyDiv w:val="1"/>
      <w:marLeft w:val="0"/>
      <w:marRight w:val="0"/>
      <w:marTop w:val="0"/>
      <w:marBottom w:val="0"/>
      <w:divBdr>
        <w:top w:val="none" w:sz="0" w:space="0" w:color="auto"/>
        <w:left w:val="none" w:sz="0" w:space="0" w:color="auto"/>
        <w:bottom w:val="none" w:sz="0" w:space="0" w:color="auto"/>
        <w:right w:val="none" w:sz="0" w:space="0" w:color="auto"/>
      </w:divBdr>
      <w:divsChild>
        <w:div w:id="2068144525">
          <w:marLeft w:val="0"/>
          <w:marRight w:val="0"/>
          <w:marTop w:val="0"/>
          <w:marBottom w:val="0"/>
          <w:divBdr>
            <w:top w:val="none" w:sz="0" w:space="0" w:color="auto"/>
            <w:left w:val="none" w:sz="0" w:space="0" w:color="auto"/>
            <w:bottom w:val="none" w:sz="0" w:space="0" w:color="auto"/>
            <w:right w:val="none" w:sz="0" w:space="0" w:color="auto"/>
          </w:divBdr>
        </w:div>
      </w:divsChild>
    </w:div>
    <w:div w:id="280111244">
      <w:bodyDiv w:val="1"/>
      <w:marLeft w:val="0"/>
      <w:marRight w:val="0"/>
      <w:marTop w:val="0"/>
      <w:marBottom w:val="0"/>
      <w:divBdr>
        <w:top w:val="none" w:sz="0" w:space="0" w:color="auto"/>
        <w:left w:val="none" w:sz="0" w:space="0" w:color="auto"/>
        <w:bottom w:val="none" w:sz="0" w:space="0" w:color="auto"/>
        <w:right w:val="none" w:sz="0" w:space="0" w:color="auto"/>
      </w:divBdr>
    </w:div>
    <w:div w:id="2062828843">
      <w:bodyDiv w:val="1"/>
      <w:marLeft w:val="0"/>
      <w:marRight w:val="0"/>
      <w:marTop w:val="0"/>
      <w:marBottom w:val="0"/>
      <w:divBdr>
        <w:top w:val="none" w:sz="0" w:space="0" w:color="auto"/>
        <w:left w:val="none" w:sz="0" w:space="0" w:color="auto"/>
        <w:bottom w:val="none" w:sz="0" w:space="0" w:color="auto"/>
        <w:right w:val="none" w:sz="0" w:space="0" w:color="auto"/>
      </w:divBdr>
      <w:divsChild>
        <w:div w:id="563029124">
          <w:marLeft w:val="0"/>
          <w:marRight w:val="0"/>
          <w:marTop w:val="0"/>
          <w:marBottom w:val="0"/>
          <w:divBdr>
            <w:top w:val="none" w:sz="0" w:space="0" w:color="auto"/>
            <w:left w:val="none" w:sz="0" w:space="0" w:color="auto"/>
            <w:bottom w:val="none" w:sz="0" w:space="0" w:color="auto"/>
            <w:right w:val="none" w:sz="0" w:space="0" w:color="auto"/>
          </w:divBdr>
        </w:div>
        <w:div w:id="1944610393">
          <w:marLeft w:val="0"/>
          <w:marRight w:val="0"/>
          <w:marTop w:val="0"/>
          <w:marBottom w:val="0"/>
          <w:divBdr>
            <w:top w:val="none" w:sz="0" w:space="0" w:color="auto"/>
            <w:left w:val="none" w:sz="0" w:space="0" w:color="auto"/>
            <w:bottom w:val="none" w:sz="0" w:space="0" w:color="auto"/>
            <w:right w:val="none" w:sz="0" w:space="0" w:color="auto"/>
          </w:divBdr>
        </w:div>
        <w:div w:id="2042587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5362780.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3D69C-0279-4CA0-86A2-E66069EC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6003</Words>
  <Characters>34222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Приложение №1 к Правилам по эмиссионно-кассовым операциям и обеспечению сохранности ценностей в филиалах Национального Банка Р</vt:lpstr>
    </vt:vector>
  </TitlesOfParts>
  <Company>НБ РК</Company>
  <LinksUpToDate>false</LinksUpToDate>
  <CharactersWithSpaces>40145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Правилам по эмиссионно-кассовым операциям и обеспечению сохранности ценностей в филиалах Национального Банка Р</dc:title>
  <dc:subject/>
  <dc:creator>EM_K1</dc:creator>
  <cp:keywords/>
  <cp:lastModifiedBy>Ажар Олжабаева</cp:lastModifiedBy>
  <cp:revision>2</cp:revision>
  <cp:lastPrinted>2018-05-24T03:09:00Z</cp:lastPrinted>
  <dcterms:created xsi:type="dcterms:W3CDTF">2025-09-03T04:20:00Z</dcterms:created>
  <dcterms:modified xsi:type="dcterms:W3CDTF">2025-09-03T04:20:00Z</dcterms:modified>
</cp:coreProperties>
</file>