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1B52DD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52DD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>
        <w:rPr>
          <w:rFonts w:ascii="Times New Roman" w:hAnsi="Times New Roman"/>
          <w:sz w:val="24"/>
          <w:szCs w:val="24"/>
        </w:rPr>
        <w:t xml:space="preserve"> 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025CAC">
        <w:rPr>
          <w:rFonts w:ascii="Times New Roman" w:hAnsi="Times New Roman"/>
          <w:sz w:val="24"/>
          <w:szCs w:val="24"/>
        </w:rPr>
        <w:t>Национальный Банк)</w:t>
      </w:r>
      <w:r w:rsidRPr="001B52DD">
        <w:rPr>
          <w:rFonts w:ascii="Times New Roman" w:hAnsi="Times New Roman"/>
          <w:sz w:val="24"/>
          <w:szCs w:val="24"/>
        </w:rPr>
        <w:t>, Z05T8F6 г.Астана, пр. М</w:t>
      </w:r>
      <w:r w:rsidRPr="001B52DD">
        <w:rPr>
          <w:rFonts w:ascii="Times New Roman" w:hAnsi="Times New Roman"/>
          <w:sz w:val="24"/>
          <w:szCs w:val="24"/>
          <w:lang w:val="kk-KZ"/>
        </w:rPr>
        <w:t>әңгілік Ел</w:t>
      </w:r>
      <w:r w:rsidRPr="001B52DD">
        <w:rPr>
          <w:rFonts w:ascii="Times New Roman" w:hAnsi="Times New Roman"/>
          <w:sz w:val="24"/>
          <w:szCs w:val="24"/>
        </w:rPr>
        <w:t>, д.</w:t>
      </w:r>
      <w:r w:rsidRPr="001B52DD">
        <w:rPr>
          <w:rFonts w:ascii="Times New Roman" w:hAnsi="Times New Roman"/>
          <w:sz w:val="24"/>
          <w:szCs w:val="24"/>
          <w:lang w:val="kk-KZ"/>
        </w:rPr>
        <w:t>57А</w:t>
      </w:r>
      <w:r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Pr="001B52DD">
        <w:rPr>
          <w:rFonts w:ascii="Times New Roman" w:hAnsi="Times New Roman"/>
          <w:sz w:val="24"/>
          <w:szCs w:val="24"/>
        </w:rPr>
        <w:t xml:space="preserve"> для справок +7(</w:t>
      </w:r>
      <w:r w:rsidRPr="001B52DD">
        <w:rPr>
          <w:rFonts w:ascii="Times New Roman" w:hAnsi="Times New Roman"/>
          <w:sz w:val="24"/>
          <w:szCs w:val="24"/>
          <w:lang w:val="kk-KZ"/>
        </w:rPr>
        <w:t>7172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1F4F7A">
        <w:rPr>
          <w:rFonts w:ascii="Times New Roman" w:hAnsi="Times New Roman"/>
          <w:sz w:val="24"/>
          <w:szCs w:val="24"/>
          <w:lang w:val="kk-KZ"/>
        </w:rPr>
        <w:t>77-51-31</w:t>
      </w:r>
      <w:r w:rsidRPr="001B52DD">
        <w:rPr>
          <w:rFonts w:ascii="Times New Roman" w:hAnsi="Times New Roman"/>
          <w:sz w:val="24"/>
          <w:szCs w:val="24"/>
        </w:rPr>
        <w:t xml:space="preserve">, </w:t>
      </w:r>
      <w:r w:rsidR="00AC772E" w:rsidRPr="001B52DD">
        <w:rPr>
          <w:rFonts w:ascii="Times New Roman" w:hAnsi="Times New Roman"/>
          <w:sz w:val="24"/>
          <w:szCs w:val="24"/>
        </w:rPr>
        <w:t>+7(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1B52DD">
        <w:rPr>
          <w:rFonts w:ascii="Times New Roman" w:hAnsi="Times New Roman"/>
          <w:sz w:val="24"/>
          <w:szCs w:val="24"/>
        </w:rPr>
        <w:t>)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77-5</w:t>
      </w:r>
      <w:r w:rsidR="001F4F7A">
        <w:rPr>
          <w:rFonts w:ascii="Times New Roman" w:hAnsi="Times New Roman"/>
          <w:sz w:val="24"/>
          <w:szCs w:val="24"/>
          <w:lang w:val="kk-KZ"/>
        </w:rPr>
        <w:t>1</w:t>
      </w:r>
      <w:r w:rsidR="00AC772E" w:rsidRPr="001B52DD">
        <w:rPr>
          <w:rFonts w:ascii="Times New Roman" w:hAnsi="Times New Roman"/>
          <w:sz w:val="24"/>
          <w:szCs w:val="24"/>
          <w:lang w:val="kk-KZ"/>
        </w:rPr>
        <w:t>-</w:t>
      </w:r>
      <w:r w:rsidR="001F4F7A">
        <w:rPr>
          <w:rFonts w:ascii="Times New Roman" w:hAnsi="Times New Roman"/>
          <w:sz w:val="24"/>
          <w:szCs w:val="24"/>
          <w:lang w:val="kk-KZ"/>
        </w:rPr>
        <w:t>32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 (вн.1739), </w:t>
      </w:r>
      <w:r w:rsidRPr="001B52DD">
        <w:rPr>
          <w:rFonts w:ascii="Times New Roman" w:hAnsi="Times New Roman"/>
          <w:sz w:val="24"/>
          <w:szCs w:val="24"/>
          <w:lang w:val="en-US"/>
        </w:rPr>
        <w:t>e</w:t>
      </w:r>
      <w:r w:rsidRPr="001B52DD">
        <w:rPr>
          <w:rFonts w:ascii="Times New Roman" w:hAnsi="Times New Roman"/>
          <w:sz w:val="24"/>
          <w:szCs w:val="24"/>
        </w:rPr>
        <w:t>-</w:t>
      </w:r>
      <w:r w:rsidRPr="001B52DD">
        <w:rPr>
          <w:rFonts w:ascii="Times New Roman" w:hAnsi="Times New Roman"/>
          <w:sz w:val="24"/>
          <w:szCs w:val="24"/>
          <w:lang w:val="en-US"/>
        </w:rPr>
        <w:t>mail</w:t>
      </w:r>
      <w:r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1B52DD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1B52DD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B52DD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153C3C">
        <w:rPr>
          <w:rStyle w:val="a7"/>
          <w:rFonts w:ascii="Times New Roman" w:hAnsi="Times New Roman"/>
          <w:sz w:val="24"/>
          <w:szCs w:val="24"/>
        </w:rPr>
        <w:t>,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объявляет конкурс на занятие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должност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служащ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1D2CF7" w:rsidRDefault="001D2CF7" w:rsidP="004641D6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="001149DB" w:rsidRPr="00AC772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="00AC772E" w:rsidRPr="00AC772E">
        <w:rPr>
          <w:rFonts w:ascii="Times New Roman" w:hAnsi="Times New Roman"/>
          <w:b/>
          <w:sz w:val="24"/>
          <w:szCs w:val="24"/>
        </w:rPr>
        <w:t>по вышеуказанному адресу</w:t>
      </w:r>
      <w:r w:rsidR="00AC772E">
        <w:rPr>
          <w:rFonts w:ascii="Times New Roman" w:hAnsi="Times New Roman"/>
          <w:b/>
          <w:sz w:val="24"/>
          <w:szCs w:val="24"/>
        </w:rPr>
        <w:t>,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  </w:t>
      </w:r>
      <w:r w:rsidRPr="00AC772E">
        <w:rPr>
          <w:rFonts w:ascii="Times New Roman" w:hAnsi="Times New Roman"/>
          <w:b/>
          <w:sz w:val="24"/>
          <w:szCs w:val="24"/>
        </w:rPr>
        <w:t xml:space="preserve">или </w:t>
      </w:r>
      <w:r w:rsidR="00AC772E" w:rsidRPr="00AC772E">
        <w:rPr>
          <w:rFonts w:ascii="Times New Roman" w:hAnsi="Times New Roman"/>
          <w:b/>
          <w:sz w:val="24"/>
          <w:szCs w:val="24"/>
        </w:rPr>
        <w:t xml:space="preserve">на электронный адрес </w:t>
      </w:r>
      <w:hyperlink r:id="rId9" w:history="1"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HR</w:t>
        </w:r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@</w:t>
        </w:r>
        <w:proofErr w:type="spellStart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nationalbank</w:t>
        </w:r>
        <w:proofErr w:type="spellEnd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</w:rPr>
          <w:t>.</w:t>
        </w:r>
        <w:proofErr w:type="spellStart"/>
        <w:r w:rsidR="00AC772E" w:rsidRPr="00AC772E">
          <w:rPr>
            <w:rStyle w:val="a7"/>
            <w:rFonts w:ascii="Times New Roman" w:hAnsi="Times New Roman"/>
            <w:sz w:val="24"/>
            <w:szCs w:val="24"/>
            <w:u w:val="none"/>
            <w:lang w:val="en-US"/>
          </w:rPr>
          <w:t>kz</w:t>
        </w:r>
        <w:proofErr w:type="spellEnd"/>
      </w:hyperlink>
      <w:r w:rsidR="00003BFC" w:rsidRPr="00003BFC">
        <w:rPr>
          <w:rStyle w:val="a7"/>
          <w:rFonts w:ascii="Times New Roman" w:hAnsi="Times New Roman"/>
          <w:sz w:val="24"/>
          <w:szCs w:val="24"/>
          <w:u w:val="none"/>
        </w:rPr>
        <w:t xml:space="preserve"> </w:t>
      </w:r>
      <w:r w:rsidR="00AC772E" w:rsidRPr="00AC772E">
        <w:rPr>
          <w:rFonts w:ascii="Times New Roman" w:hAnsi="Times New Roman"/>
          <w:sz w:val="24"/>
          <w:szCs w:val="24"/>
        </w:rPr>
        <w:t xml:space="preserve">(сканированные </w:t>
      </w:r>
      <w:r w:rsidR="00954A5A" w:rsidRPr="00AC772E">
        <w:rPr>
          <w:rFonts w:ascii="Times New Roman" w:hAnsi="Times New Roman"/>
          <w:sz w:val="24"/>
          <w:szCs w:val="24"/>
        </w:rPr>
        <w:t>документы</w:t>
      </w:r>
      <w:r w:rsidR="00AC772E" w:rsidRPr="00AC772E">
        <w:rPr>
          <w:rFonts w:ascii="Times New Roman" w:hAnsi="Times New Roman"/>
          <w:sz w:val="24"/>
          <w:szCs w:val="24"/>
        </w:rPr>
        <w:t>, с пометкой «для участия в конкурсе»)</w:t>
      </w:r>
      <w:r w:rsidR="00954A5A"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период с </w:t>
      </w:r>
      <w:r w:rsidR="00020DAA">
        <w:rPr>
          <w:rFonts w:ascii="Times New Roman" w:hAnsi="Times New Roman"/>
          <w:b/>
          <w:sz w:val="24"/>
          <w:szCs w:val="24"/>
        </w:rPr>
        <w:t>23</w:t>
      </w:r>
      <w:bookmarkStart w:id="0" w:name="_GoBack"/>
      <w:bookmarkEnd w:id="0"/>
      <w:r w:rsidR="004641D6">
        <w:rPr>
          <w:rFonts w:ascii="Times New Roman" w:hAnsi="Times New Roman"/>
          <w:b/>
          <w:sz w:val="24"/>
          <w:szCs w:val="24"/>
        </w:rPr>
        <w:t xml:space="preserve"> июля</w:t>
      </w:r>
      <w:r w:rsidR="00320F05" w:rsidRPr="00AE251D">
        <w:rPr>
          <w:rFonts w:ascii="Times New Roman" w:hAnsi="Times New Roman"/>
          <w:b/>
          <w:sz w:val="24"/>
          <w:szCs w:val="24"/>
        </w:rPr>
        <w:t xml:space="preserve"> по </w:t>
      </w:r>
      <w:r w:rsidR="00020DAA">
        <w:rPr>
          <w:rFonts w:ascii="Times New Roman" w:hAnsi="Times New Roman"/>
          <w:b/>
          <w:sz w:val="24"/>
          <w:szCs w:val="24"/>
        </w:rPr>
        <w:t>5</w:t>
      </w:r>
      <w:r w:rsidR="004641D6">
        <w:rPr>
          <w:rFonts w:ascii="Times New Roman" w:hAnsi="Times New Roman"/>
          <w:b/>
          <w:sz w:val="24"/>
          <w:szCs w:val="24"/>
        </w:rPr>
        <w:t xml:space="preserve"> августа</w:t>
      </w:r>
      <w:r w:rsidR="00320F05" w:rsidRPr="00AE251D">
        <w:rPr>
          <w:rFonts w:ascii="Times New Roman" w:hAnsi="Times New Roman"/>
          <w:b/>
          <w:sz w:val="24"/>
          <w:szCs w:val="24"/>
        </w:rPr>
        <w:t xml:space="preserve"> </w:t>
      </w:r>
      <w:r w:rsidR="004641D6">
        <w:rPr>
          <w:rFonts w:ascii="Times New Roman" w:hAnsi="Times New Roman"/>
          <w:b/>
          <w:sz w:val="24"/>
          <w:szCs w:val="24"/>
        </w:rPr>
        <w:t>2025</w:t>
      </w:r>
      <w:r w:rsidRPr="00AE251D">
        <w:rPr>
          <w:rFonts w:ascii="Times New Roman" w:hAnsi="Times New Roman"/>
          <w:b/>
          <w:sz w:val="24"/>
          <w:szCs w:val="24"/>
        </w:rPr>
        <w:t xml:space="preserve"> года (включительно).</w:t>
      </w:r>
    </w:p>
    <w:p w:rsidR="00AC772E" w:rsidRPr="00AC772E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92B51" w:rsidRPr="00FC5DB0" w:rsidRDefault="00392B51" w:rsidP="00FC5DB0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1F4F7A" w:rsidRPr="004641D6" w:rsidRDefault="001F4F7A" w:rsidP="004641D6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Главный специалист </w:t>
      </w:r>
      <w:r w:rsidR="004641D6" w:rsidRPr="004641D6">
        <w:rPr>
          <w:rFonts w:ascii="Times New Roman" w:hAnsi="Times New Roman"/>
          <w:b/>
          <w:bCs/>
          <w:color w:val="000000"/>
          <w:sz w:val="24"/>
          <w:szCs w:val="24"/>
        </w:rPr>
        <w:t xml:space="preserve">управления стратегии и </w:t>
      </w:r>
      <w:r w:rsidR="004641D6">
        <w:rPr>
          <w:rFonts w:ascii="Times New Roman" w:hAnsi="Times New Roman"/>
          <w:b/>
          <w:bCs/>
          <w:color w:val="000000"/>
          <w:sz w:val="24"/>
          <w:szCs w:val="24"/>
        </w:rPr>
        <w:t xml:space="preserve">архитектуры </w:t>
      </w:r>
      <w:proofErr w:type="spellStart"/>
      <w:r w:rsidR="004641D6">
        <w:rPr>
          <w:rFonts w:ascii="Times New Roman" w:hAnsi="Times New Roman"/>
          <w:b/>
          <w:bCs/>
          <w:color w:val="000000"/>
          <w:sz w:val="24"/>
          <w:szCs w:val="24"/>
        </w:rPr>
        <w:t>кибербезопасности</w:t>
      </w:r>
      <w:proofErr w:type="spellEnd"/>
      <w:r w:rsidR="004641D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>Департамента безопасности</w:t>
      </w:r>
      <w:r w:rsidRPr="001F4F7A">
        <w:rPr>
          <w:rFonts w:ascii="Times New Roman" w:hAnsi="Times New Roman"/>
          <w:bCs/>
          <w:color w:val="000000"/>
          <w:sz w:val="24"/>
          <w:szCs w:val="24"/>
        </w:rPr>
        <w:t xml:space="preserve"> (далее – Управление, Департамент).</w:t>
      </w:r>
    </w:p>
    <w:p w:rsidR="000221F5" w:rsidRDefault="000221F5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221F5" w:rsidRPr="000221F5" w:rsidRDefault="000221F5" w:rsidP="000221F5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1F5">
        <w:rPr>
          <w:rFonts w:ascii="Times New Roman" w:hAnsi="Times New Roman"/>
          <w:bCs/>
          <w:color w:val="000000"/>
          <w:sz w:val="24"/>
          <w:szCs w:val="24"/>
        </w:rPr>
        <w:t>Образование высшее профессиональное.</w:t>
      </w:r>
    </w:p>
    <w:p w:rsidR="000221F5" w:rsidRPr="000221F5" w:rsidRDefault="000221F5" w:rsidP="000221F5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Стаж работы </w:t>
      </w:r>
      <w:r w:rsidRPr="000221F5">
        <w:rPr>
          <w:rFonts w:ascii="Times New Roman" w:hAnsi="Times New Roman"/>
          <w:bCs/>
          <w:color w:val="000000"/>
          <w:sz w:val="24"/>
          <w:szCs w:val="24"/>
        </w:rPr>
        <w:t>не менее одного года в Национальном Банке в должности служащего Национального Банка либо не менее полутора лет в областях, соответствующих функциональным направлениям конкретной должности данной группы.</w:t>
      </w:r>
    </w:p>
    <w:p w:rsidR="000221F5" w:rsidRDefault="000221F5" w:rsidP="000221F5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221F5">
        <w:rPr>
          <w:rFonts w:ascii="Times New Roman" w:hAnsi="Times New Roman"/>
          <w:bCs/>
          <w:color w:val="000000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:rsidR="004641D6" w:rsidRPr="004641D6" w:rsidRDefault="00003BFC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Знание Закон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ов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 Казахстан «О Националь</w:t>
      </w:r>
      <w:r w:rsidR="004641D6">
        <w:rPr>
          <w:rFonts w:ascii="Times New Roman" w:hAnsi="Times New Roman"/>
          <w:bCs/>
          <w:color w:val="000000"/>
          <w:sz w:val="24"/>
          <w:szCs w:val="24"/>
        </w:rPr>
        <w:t xml:space="preserve">ном Банке Республики Казахстан», 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>«О против</w:t>
      </w:r>
      <w:r w:rsidR="004641D6">
        <w:rPr>
          <w:rFonts w:ascii="Times New Roman" w:hAnsi="Times New Roman"/>
          <w:bCs/>
          <w:color w:val="000000"/>
          <w:sz w:val="24"/>
          <w:szCs w:val="24"/>
        </w:rPr>
        <w:t>одействии коррупции»,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641D6">
        <w:rPr>
          <w:rFonts w:ascii="Times New Roman" w:hAnsi="Times New Roman"/>
          <w:bCs/>
          <w:color w:val="000000"/>
          <w:sz w:val="24"/>
          <w:szCs w:val="24"/>
        </w:rPr>
        <w:t xml:space="preserve">«Об информатизации», 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>«О персональных данных и их защите».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Знание Единых требований в области информационно-коммуникационных технологий и обеспечения информационной безопасности.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Знание стандарта Республики Казахстан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СТ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РК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ISO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IEC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27001-2023 «Информационная безопасность,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кибербезопасность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и защита конфиденциальности. Системы менеджмента информационной безопасности».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Желательно наличие опыта проектирования и внедрения защищенных сетевых инфраструктур (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LAN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WAN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DMZ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Cloud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), архитектуры информационной безопасности для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ЦОД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и резервных площадок, внедрения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микросегментации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Желательно наличие опыта работы с системами сетевой безопасности, а также сопровождения сетевой инфраструктуры и реализации мер по обеспечению ее защищенности;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Желательно наличие опыта настройки и эксплуатации средств защиты информации: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NGFW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IPS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IDS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WAF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DDoS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Protection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DLP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SIEM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Желательно глубокое знание принципов работы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TCP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IP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маршрутизации, сетевого оборудования,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VPN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VLAN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NAT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BGP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OSPF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, концепции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Zero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Trust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Желательны навыки работы в проектных командах, взаимодействия с бизнес-подразделениями и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ИТ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-департаментами, опыт прохождения внешних и внутренних аудитов по информационной безопасности;</w:t>
      </w:r>
    </w:p>
    <w:p w:rsidR="004641D6" w:rsidRPr="004641D6" w:rsidRDefault="000221F5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Желательно владение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61CF1">
        <w:rPr>
          <w:rFonts w:ascii="Times New Roman" w:hAnsi="Times New Roman"/>
          <w:bCs/>
          <w:color w:val="000000"/>
          <w:sz w:val="24"/>
          <w:szCs w:val="24"/>
        </w:rPr>
        <w:t>английским языком</w:t>
      </w:r>
      <w:r w:rsidR="004641D6" w:rsidRPr="004641D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Желательно наличие профессиональных сертификатов: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ISO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IEC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27001,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Cisco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Certified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Network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Professional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CCNP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4641D6" w:rsidRPr="001F4F7A" w:rsidRDefault="004641D6" w:rsidP="004641D6">
      <w:pPr>
        <w:pStyle w:val="a3"/>
        <w:suppressAutoHyphens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F4F7A" w:rsidRPr="004641D6" w:rsidRDefault="001F4F7A" w:rsidP="004641D6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4F7A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</w:t>
      </w:r>
      <w:r w:rsidR="000221F5">
        <w:rPr>
          <w:rFonts w:ascii="Times New Roman" w:hAnsi="Times New Roman"/>
          <w:bCs/>
          <w:color w:val="000000"/>
          <w:sz w:val="24"/>
          <w:szCs w:val="24"/>
        </w:rPr>
        <w:t xml:space="preserve">ие в обеспечении информационной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кибербезопасности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221F5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>телекоммуникационной инфраструктуры</w:t>
      </w:r>
      <w:r w:rsidR="00C2506E">
        <w:rPr>
          <w:rFonts w:ascii="Times New Roman" w:hAnsi="Times New Roman"/>
          <w:bCs/>
          <w:color w:val="000000"/>
          <w:sz w:val="24"/>
          <w:szCs w:val="24"/>
        </w:rPr>
        <w:t xml:space="preserve"> Национального</w:t>
      </w:r>
      <w:r w:rsidR="00C2506E" w:rsidRPr="00C2506E">
        <w:rPr>
          <w:rFonts w:ascii="Times New Roman" w:hAnsi="Times New Roman"/>
          <w:bCs/>
          <w:color w:val="000000"/>
          <w:sz w:val="24"/>
          <w:szCs w:val="24"/>
        </w:rPr>
        <w:t xml:space="preserve"> Банк</w:t>
      </w:r>
      <w:r w:rsidR="00C2506E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>, включая сопровождение, развитие и защиту сетевой архитектуры информационной безопасности.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lastRenderedPageBreak/>
        <w:t>2.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ведении и актуализации требований системы управления информационной безопасностью (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СУИБ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), включая разработку и поддержание в актуальном состоянии правил, методик, процедур, топологий сети, анализ угроз, моделирование уязвимостей, архитектурных схем, матриц взаимодействия, технических заданий и технических паспортов решений с приоритетом на вопросы сетевой безопасности.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 xml:space="preserve">Участие во внутренних аудитах в составе группы по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СУИБ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(в том числе по стандарту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ISO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 xml:space="preserve"> 27001), включая аудит сетевой инфраструктуры и процессов защиты сетевого периметра.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построении, сопровождении, оптимизации и мониторинге сетевой архитектуры информационной безопасности, а также т</w:t>
      </w:r>
      <w:r w:rsidR="00C2506E">
        <w:rPr>
          <w:rFonts w:ascii="Times New Roman" w:hAnsi="Times New Roman"/>
          <w:bCs/>
          <w:color w:val="000000"/>
          <w:sz w:val="24"/>
          <w:szCs w:val="24"/>
        </w:rPr>
        <w:t xml:space="preserve">елекоммуникационной архитектуры </w:t>
      </w:r>
      <w:r w:rsidR="00C2506E" w:rsidRPr="00C2506E">
        <w:rPr>
          <w:rFonts w:ascii="Times New Roman" w:hAnsi="Times New Roman"/>
          <w:bCs/>
          <w:color w:val="000000"/>
          <w:sz w:val="24"/>
          <w:szCs w:val="24"/>
        </w:rPr>
        <w:t>Национального Банка</w:t>
      </w:r>
      <w:r w:rsidR="00C2506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641D6" w:rsidRPr="004641D6" w:rsidRDefault="004641D6" w:rsidP="00C2506E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 xml:space="preserve">Участие в обеспечении безопасного удаленного доступа к ресурсам </w:t>
      </w:r>
      <w:r w:rsidR="00C2506E" w:rsidRPr="00C2506E">
        <w:rPr>
          <w:rFonts w:ascii="Times New Roman" w:hAnsi="Times New Roman"/>
          <w:bCs/>
          <w:color w:val="000000"/>
          <w:sz w:val="24"/>
          <w:szCs w:val="24"/>
        </w:rPr>
        <w:t>Национального Банка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>, а также в контроле и мониторинге процессов эксплуатации телекоммуникационного оборудования с акцентом на защиту сетевых каналов и сегментов.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реагировании на инциденты информационной безопасности и сбои оборудования, выявлении причин, а также в проведении корректирующих и профилактических мероприятий, связанных с сетевой инфраструктурой.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7.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проведении и сопровождении тестов на проникновение, анализе уязвимостей и расследовании инцидентов информационной безопасности с особым вниманием к сетевым угрозам.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8.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контроле и поддержании в актуальном состоянии детальных схем организации связи, сетевых топологий и технической документации по сетевой безопасности.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9.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разработке и защите технических решений для развития информационной безопасности на телекоммуникационной сети, включая подготовку предложений по бюджетированию и реализации проектов по модернизации сетевой архитектуры.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10.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 xml:space="preserve">Участие во взаимодействии с подрядчиками по вопросам информационной безопасности, телекоммуникаций и </w:t>
      </w:r>
      <w:proofErr w:type="spellStart"/>
      <w:r w:rsidRPr="004641D6">
        <w:rPr>
          <w:rFonts w:ascii="Times New Roman" w:hAnsi="Times New Roman"/>
          <w:bCs/>
          <w:color w:val="000000"/>
          <w:sz w:val="24"/>
          <w:szCs w:val="24"/>
        </w:rPr>
        <w:t>ИТ</w:t>
      </w:r>
      <w:proofErr w:type="spellEnd"/>
      <w:r w:rsidRPr="004641D6">
        <w:rPr>
          <w:rFonts w:ascii="Times New Roman" w:hAnsi="Times New Roman"/>
          <w:bCs/>
          <w:color w:val="000000"/>
          <w:sz w:val="24"/>
          <w:szCs w:val="24"/>
        </w:rPr>
        <w:t>, формировании требований и контроле их выполнения, в том числе по вопросам сетевой безопасности.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11.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администрировании телекоммуникационной сети и оборудования информационной безопасности, обеспечении их бесперебойной и защищенной работы.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12.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формировании базы знаний по вопросам информационной безопасности, а также в разработке архитектуры и схем взаимодействия центров обработки данных, серверной, сетевой и телекоммуникационной инфраструктуры с акцентом на сетевые аспекты.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13.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согласовании технических заданий на производство работ, затрагивающих вопросы сохранности информации, и в контроле за соблюдением предъявляемых требований по информационной безопасности, особенно в части сетевой инфраструктуры.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14.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закупках товаров, работ и услуг, относящихся к компетенции управления информационной безопасностью, а также в подготовке предложений для формирования бюджета и плана закупок по сетевым решениям.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15.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  <w:t>Участие в рассмотрении и согласовании планов развития дочерних организаций в части обеспечения информационной безопасности с учетом требований к сетевой архитектуре.</w:t>
      </w:r>
    </w:p>
    <w:p w:rsidR="003E1CAD" w:rsidRDefault="004641D6" w:rsidP="00C2506E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641D6">
        <w:rPr>
          <w:rFonts w:ascii="Times New Roman" w:hAnsi="Times New Roman"/>
          <w:bCs/>
          <w:color w:val="000000"/>
          <w:sz w:val="24"/>
          <w:szCs w:val="24"/>
        </w:rPr>
        <w:t>16.</w:t>
      </w:r>
      <w:r w:rsidRPr="004641D6">
        <w:rPr>
          <w:rFonts w:ascii="Times New Roman" w:hAnsi="Times New Roman"/>
          <w:bCs/>
          <w:color w:val="000000"/>
          <w:sz w:val="24"/>
          <w:szCs w:val="24"/>
        </w:rPr>
        <w:tab/>
      </w:r>
      <w:r w:rsidR="003E1CAD" w:rsidRPr="003E1CAD">
        <w:rPr>
          <w:rFonts w:ascii="Times New Roman" w:hAnsi="Times New Roman"/>
          <w:bCs/>
          <w:color w:val="000000"/>
          <w:sz w:val="24"/>
          <w:szCs w:val="24"/>
        </w:rPr>
        <w:t xml:space="preserve">Участие в выполнении иных функций в соответствии с внутренними нормативными документами </w:t>
      </w:r>
      <w:proofErr w:type="spellStart"/>
      <w:r w:rsidR="003E1CAD" w:rsidRPr="003E1CAD">
        <w:rPr>
          <w:rFonts w:ascii="Times New Roman" w:hAnsi="Times New Roman"/>
          <w:bCs/>
          <w:color w:val="000000"/>
          <w:sz w:val="24"/>
          <w:szCs w:val="24"/>
        </w:rPr>
        <w:t>НБРК</w:t>
      </w:r>
      <w:proofErr w:type="spellEnd"/>
      <w:r w:rsidR="003E1CAD" w:rsidRPr="003E1CAD">
        <w:rPr>
          <w:rFonts w:ascii="Times New Roman" w:hAnsi="Times New Roman"/>
          <w:bCs/>
          <w:color w:val="000000"/>
          <w:sz w:val="24"/>
          <w:szCs w:val="24"/>
        </w:rPr>
        <w:t>, приказами и распоряжениями руководства по вопросам, входящим в компетенцию управления информационной безопасностью, с приоритетом на сопровождение и развитие сетевой архитектуры.</w:t>
      </w:r>
    </w:p>
    <w:p w:rsidR="004641D6" w:rsidRDefault="004641D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</w:t>
      </w:r>
      <w:proofErr w:type="spellStart"/>
      <w:r w:rsidRPr="00B53F45">
        <w:rPr>
          <w:rFonts w:ascii="Times New Roman" w:hAnsi="Times New Roman"/>
          <w:sz w:val="24"/>
          <w:szCs w:val="24"/>
        </w:rPr>
        <w:t>утвержденны</w:t>
      </w:r>
      <w:proofErr w:type="spellEnd"/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4641D6" w:rsidRDefault="004641D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41D6" w:rsidRDefault="004641D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3BA0" w:rsidRDefault="00DB3BA0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3BA0" w:rsidRPr="00B53F45" w:rsidRDefault="00DB3BA0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4641D6" w:rsidRDefault="001D2CF7" w:rsidP="004641D6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641D6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5596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заполненн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форме согласно 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10355D" w:rsidRPr="00B53F45">
        <w:rPr>
          <w:rFonts w:ascii="Times New Roman" w:hAnsi="Times New Roman"/>
          <w:sz w:val="24"/>
          <w:szCs w:val="24"/>
        </w:rPr>
        <w:t>копи</w:t>
      </w:r>
      <w:r w:rsidR="0010355D">
        <w:rPr>
          <w:rFonts w:ascii="Times New Roman" w:hAnsi="Times New Roman"/>
          <w:sz w:val="24"/>
          <w:szCs w:val="24"/>
          <w:lang w:val="kk-KZ"/>
        </w:rPr>
        <w:t>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 xml:space="preserve">документа, подтверждающего трудовую деятельность, нотариально </w:t>
      </w:r>
      <w:proofErr w:type="spellStart"/>
      <w:r w:rsidR="0010355D" w:rsidRPr="00B53F45">
        <w:rPr>
          <w:rFonts w:ascii="Times New Roman" w:hAnsi="Times New Roman"/>
          <w:sz w:val="24"/>
          <w:szCs w:val="24"/>
        </w:rPr>
        <w:t>засвидетельствованн</w:t>
      </w:r>
      <w:proofErr w:type="spellEnd"/>
      <w:r w:rsidR="0010355D">
        <w:rPr>
          <w:rFonts w:ascii="Times New Roman" w:hAnsi="Times New Roman"/>
          <w:sz w:val="24"/>
          <w:szCs w:val="24"/>
          <w:lang w:val="kk-KZ"/>
        </w:rPr>
        <w:t>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="0010355D" w:rsidRPr="00B53F45">
        <w:rPr>
          <w:rFonts w:ascii="Times New Roman" w:hAnsi="Times New Roman"/>
          <w:sz w:val="24"/>
          <w:szCs w:val="24"/>
        </w:rPr>
        <w:t>заверенн</w:t>
      </w:r>
      <w:proofErr w:type="spellEnd"/>
      <w:r w:rsidR="0010355D">
        <w:rPr>
          <w:rFonts w:ascii="Times New Roman" w:hAnsi="Times New Roman"/>
          <w:sz w:val="24"/>
          <w:szCs w:val="24"/>
          <w:lang w:val="kk-KZ"/>
        </w:rPr>
        <w:t>ая</w:t>
      </w:r>
      <w:r w:rsidR="0010355D" w:rsidRPr="00B53F45">
        <w:rPr>
          <w:rFonts w:ascii="Times New Roman" w:hAnsi="Times New Roman"/>
          <w:sz w:val="24"/>
          <w:szCs w:val="24"/>
        </w:rPr>
        <w:t xml:space="preserve"> </w:t>
      </w:r>
      <w:r w:rsidR="00726D71" w:rsidRPr="00B53F45">
        <w:rPr>
          <w:rFonts w:ascii="Times New Roman" w:hAnsi="Times New Roman"/>
          <w:sz w:val="24"/>
          <w:szCs w:val="24"/>
        </w:rPr>
        <w:t>кадровой службой по месту работы;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6) 1 (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фотографи</w:t>
      </w:r>
      <w:proofErr w:type="spellEnd"/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размером 3х4;</w:t>
      </w:r>
    </w:p>
    <w:p w:rsidR="00131CEA" w:rsidRPr="00B53F45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>копи</w:t>
      </w:r>
      <w:r w:rsidR="0010355D">
        <w:rPr>
          <w:rFonts w:ascii="Times New Roman" w:eastAsia="Times New Roman" w:hAnsi="Times New Roman"/>
          <w:sz w:val="24"/>
          <w:szCs w:val="24"/>
          <w:lang w:val="kk-KZ" w:eastAsia="ru-RU"/>
        </w:rPr>
        <w:t>я</w:t>
      </w:r>
      <w:r w:rsidR="0010355D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документа, удостоверяющего личность.</w:t>
      </w:r>
      <w:r w:rsidR="00527DB9" w:rsidRPr="00B53F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D2CF7" w:rsidRPr="004641D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41D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4641D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4641D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:rsidR="001F4F7A" w:rsidRPr="00B53F45" w:rsidRDefault="001F4F7A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>Лица,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</w:t>
      </w:r>
      <w:r w:rsidR="008F324E" w:rsidRPr="00B53F45">
        <w:rPr>
          <w:rFonts w:ascii="Times New Roman" w:hAnsi="Times New Roman"/>
          <w:sz w:val="24"/>
          <w:szCs w:val="24"/>
          <w:u w:val="single"/>
        </w:rPr>
        <w:t>, л</w:t>
      </w:r>
      <w:r w:rsidRPr="00B53F45">
        <w:rPr>
          <w:rFonts w:ascii="Times New Roman" w:hAnsi="Times New Roman"/>
          <w:sz w:val="24"/>
          <w:szCs w:val="24"/>
          <w:u w:val="single"/>
        </w:rPr>
        <w:t>ицо не допускается к прохождению собеседования.</w:t>
      </w:r>
    </w:p>
    <w:p w:rsidR="00FC5DB0" w:rsidRPr="00B53F45" w:rsidRDefault="00FC5DB0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BA09F1" w:rsidRDefault="00C2734E" w:rsidP="004641D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B53F45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B53F45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4641D6" w:rsidRPr="004641D6" w:rsidRDefault="004641D6" w:rsidP="004641D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003BFC" w:rsidRDefault="00003BFC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0A5F" w:rsidRPr="001F5040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94541" w:rsidRPr="001F5040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0985" w:rsidRPr="001F5040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D3BAC" w:rsidRPr="001F5040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50315" w:rsidRDefault="00E50315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C5DB0" w:rsidRDefault="00FC5DB0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053E9" w:rsidRDefault="001053E9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:rsidR="00AB1B13" w:rsidRDefault="00AB1B13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AB1B1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AB1B1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AB1B1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гражданство, то укажите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453B07" w:rsidRPr="00F8145F" w:rsidRDefault="001D2CF7" w:rsidP="00AB1B13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AB1B1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DB3BA0">
      <w:footerReference w:type="default" r:id="rId10"/>
      <w:pgSz w:w="11906" w:h="16838" w:code="9"/>
      <w:pgMar w:top="709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0A" w:rsidRDefault="00EC7E0A">
      <w:r>
        <w:separator/>
      </w:r>
    </w:p>
  </w:endnote>
  <w:endnote w:type="continuationSeparator" w:id="0">
    <w:p w:rsidR="00EC7E0A" w:rsidRDefault="00EC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50" w:rsidRPr="00FC5DB0" w:rsidRDefault="009B66BA">
    <w:pPr>
      <w:pStyle w:val="a5"/>
      <w:jc w:val="right"/>
      <w:rPr>
        <w:sz w:val="20"/>
      </w:rPr>
    </w:pPr>
    <w:r w:rsidRPr="00FC5DB0">
      <w:rPr>
        <w:sz w:val="20"/>
      </w:rPr>
      <w:fldChar w:fldCharType="begin"/>
    </w:r>
    <w:r w:rsidRPr="00FC5DB0">
      <w:rPr>
        <w:sz w:val="20"/>
      </w:rPr>
      <w:instrText>PAGE   \* MERGEFORMAT</w:instrText>
    </w:r>
    <w:r w:rsidRPr="00FC5DB0">
      <w:rPr>
        <w:sz w:val="20"/>
      </w:rPr>
      <w:fldChar w:fldCharType="separate"/>
    </w:r>
    <w:r w:rsidR="00020DAA">
      <w:rPr>
        <w:noProof/>
        <w:sz w:val="20"/>
      </w:rPr>
      <w:t>5</w:t>
    </w:r>
    <w:r w:rsidRPr="00FC5DB0">
      <w:rPr>
        <w:noProof/>
        <w:sz w:val="20"/>
      </w:rPr>
      <w:fldChar w:fldCharType="end"/>
    </w:r>
  </w:p>
  <w:p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0A" w:rsidRDefault="00EC7E0A">
      <w:r>
        <w:separator/>
      </w:r>
    </w:p>
  </w:footnote>
  <w:footnote w:type="continuationSeparator" w:id="0">
    <w:p w:rsidR="00EC7E0A" w:rsidRDefault="00EC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3BFC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0DAA"/>
    <w:rsid w:val="000217D7"/>
    <w:rsid w:val="000221F5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64545"/>
    <w:rsid w:val="000707E3"/>
    <w:rsid w:val="00073588"/>
    <w:rsid w:val="00074B1A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5B49"/>
    <w:rsid w:val="000C7637"/>
    <w:rsid w:val="000C7B61"/>
    <w:rsid w:val="000D0739"/>
    <w:rsid w:val="000D26ED"/>
    <w:rsid w:val="000D33B0"/>
    <w:rsid w:val="000D3C80"/>
    <w:rsid w:val="000D4834"/>
    <w:rsid w:val="000D595D"/>
    <w:rsid w:val="000D640D"/>
    <w:rsid w:val="000D64F5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355D"/>
    <w:rsid w:val="0010403A"/>
    <w:rsid w:val="001049F1"/>
    <w:rsid w:val="00104ADC"/>
    <w:rsid w:val="00104E8E"/>
    <w:rsid w:val="001053E9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3C3C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D83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4F7A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0E97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7EBE"/>
    <w:rsid w:val="002C7F9E"/>
    <w:rsid w:val="002D04D8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CAD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5A4"/>
    <w:rsid w:val="00400AB5"/>
    <w:rsid w:val="00402ADF"/>
    <w:rsid w:val="00402EBC"/>
    <w:rsid w:val="00402EC1"/>
    <w:rsid w:val="00403417"/>
    <w:rsid w:val="0040447E"/>
    <w:rsid w:val="00404E6E"/>
    <w:rsid w:val="004050FF"/>
    <w:rsid w:val="00405784"/>
    <w:rsid w:val="004064DF"/>
    <w:rsid w:val="00406AB4"/>
    <w:rsid w:val="0041056F"/>
    <w:rsid w:val="00410922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1D6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0E8B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80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678AF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42C8"/>
    <w:rsid w:val="009270E7"/>
    <w:rsid w:val="00927532"/>
    <w:rsid w:val="00930F79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5A26"/>
    <w:rsid w:val="00AA69A5"/>
    <w:rsid w:val="00AA73D9"/>
    <w:rsid w:val="00AA7B3B"/>
    <w:rsid w:val="00AB1B1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251D"/>
    <w:rsid w:val="00AE776E"/>
    <w:rsid w:val="00AF03AD"/>
    <w:rsid w:val="00AF0BAD"/>
    <w:rsid w:val="00AF0DAA"/>
    <w:rsid w:val="00AF33BE"/>
    <w:rsid w:val="00AF592A"/>
    <w:rsid w:val="00AF6F07"/>
    <w:rsid w:val="00AF6F71"/>
    <w:rsid w:val="00B02779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3255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1CF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4A21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506E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860FE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3BA0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1003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1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0F5D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C7E0A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B9E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C5DB0"/>
    <w:rsid w:val="00FD2DD3"/>
    <w:rsid w:val="00FD4295"/>
    <w:rsid w:val="00FE0A5F"/>
    <w:rsid w:val="00FE0FD7"/>
    <w:rsid w:val="00FE2760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38649D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FC5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FC5D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2B9E-E7A9-4537-80B5-18505543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1392</Words>
  <Characters>11610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12977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35</cp:revision>
  <cp:lastPrinted>2016-05-16T06:40:00Z</cp:lastPrinted>
  <dcterms:created xsi:type="dcterms:W3CDTF">2023-07-27T10:12:00Z</dcterms:created>
  <dcterms:modified xsi:type="dcterms:W3CDTF">2025-07-22T13:43:00Z</dcterms:modified>
</cp:coreProperties>
</file>