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8F37DB" w:rsidRDefault="00300002" w:rsidP="00300002">
      <w:pPr>
        <w:spacing w:after="0" w:line="240" w:lineRule="auto"/>
        <w:rPr>
          <w:rFonts w:ascii="Verdana" w:hAnsi="Verdana"/>
          <w:b/>
          <w:szCs w:val="24"/>
          <w:lang w:val="en-US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154CEC" w:rsidRDefault="006608D2" w:rsidP="006608D2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БАСПАСӨЗ </w:t>
      </w:r>
      <w:r w:rsidR="00EB11F7"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– </w:t>
      </w: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1B2E99" w:rsidRDefault="00FD3660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</w:t>
      </w:r>
      <w:r w:rsidR="00154CEC" w:rsidRPr="00154CEC">
        <w:rPr>
          <w:rFonts w:cs="Calibri"/>
          <w:b/>
          <w:sz w:val="24"/>
          <w:szCs w:val="24"/>
          <w:lang w:val="kk-KZ" w:eastAsia="ru-RU"/>
        </w:rPr>
        <w:t>Қазақстан Республикасының кейбір нормативтік құқықтық актілеріне қаржы нарығына қатысушылардың есептілікті ұсыну мәселелері бойынша өзгерістер енгізу туралы</w:t>
      </w:r>
      <w:r w:rsidR="001B2E99"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1B2E99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1B2E99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B2E99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154CEC" w:rsidRDefault="00154CEC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8F37DB" w:rsidRPr="00CA23CE">
        <w:rPr>
          <w:sz w:val="24"/>
          <w:szCs w:val="24"/>
          <w:lang w:val="kk-KZ"/>
        </w:rPr>
        <w:t>17</w:t>
      </w:r>
      <w:r w:rsidRPr="00B129A5">
        <w:rPr>
          <w:sz w:val="24"/>
          <w:szCs w:val="24"/>
          <w:lang w:val="kk-KZ"/>
        </w:rPr>
        <w:t xml:space="preserve">» </w:t>
      </w:r>
      <w:r>
        <w:rPr>
          <w:sz w:val="24"/>
          <w:szCs w:val="24"/>
          <w:lang w:val="kk-KZ"/>
        </w:rPr>
        <w:t>маусым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қаласы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Default="001B2E99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FD3660" w:rsidRPr="00FD3660">
        <w:rPr>
          <w:rFonts w:eastAsia="Calibri" w:cs="Calibri"/>
          <w:sz w:val="24"/>
          <w:szCs w:val="24"/>
          <w:lang w:val="kk-KZ"/>
        </w:rPr>
        <w:t>«</w:t>
      </w:r>
      <w:r w:rsidR="00154CEC" w:rsidRPr="00154CEC">
        <w:rPr>
          <w:rFonts w:eastAsia="Calibri" w:cs="Calibri"/>
          <w:sz w:val="24"/>
          <w:szCs w:val="24"/>
          <w:lang w:val="kk-KZ"/>
        </w:rPr>
        <w:t>Қазақстан Республикасының кейбір нормативтік құқықтық актілеріне қаржы нарығына қатысушылардың есептілікті ұсыну мәселелері бойынша өзгерістер енгізу туралы</w:t>
      </w:r>
      <w:r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 xml:space="preserve">Қаулының </w:t>
      </w:r>
      <w:r w:rsidR="00FD3660" w:rsidRPr="000144A9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154CEC" w:rsidRDefault="00154CEC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154CEC">
        <w:rPr>
          <w:rFonts w:eastAsia="Calibri" w:cs="Calibri"/>
          <w:sz w:val="24"/>
          <w:szCs w:val="24"/>
          <w:lang w:val="kk-KZ"/>
        </w:rPr>
        <w:t xml:space="preserve">Қаулы жобасында екінші деңгейдегі банктердің </w:t>
      </w:r>
      <w:bookmarkStart w:id="0" w:name="_GoBack"/>
      <w:bookmarkEnd w:id="0"/>
      <w:r w:rsidRPr="00154CEC">
        <w:rPr>
          <w:rFonts w:eastAsia="Calibri" w:cs="Calibri"/>
          <w:sz w:val="24"/>
          <w:szCs w:val="24"/>
          <w:lang w:val="kk-KZ"/>
        </w:rPr>
        <w:t>есептілікті жекелеген көрсеткіштермен толықтыру және</w:t>
      </w:r>
      <w:r w:rsidRPr="00154CEC">
        <w:rPr>
          <w:lang w:val="kk-KZ"/>
        </w:rPr>
        <w:t xml:space="preserve"> </w:t>
      </w:r>
      <w:r w:rsidRPr="00154CEC">
        <w:rPr>
          <w:rFonts w:eastAsia="Calibri" w:cs="Calibri"/>
          <w:sz w:val="24"/>
          <w:szCs w:val="24"/>
          <w:lang w:val="kk-KZ"/>
        </w:rPr>
        <w:t>Белгіленген пайыздық мөлшерлемесі бар жеке тұлғалардың тартылған салымдары бойынша ең жоғары мөлшерлемелер туралы мәліметтер</w:t>
      </w:r>
      <w:r>
        <w:rPr>
          <w:rFonts w:eastAsia="Calibri" w:cs="Calibri"/>
          <w:sz w:val="24"/>
          <w:szCs w:val="24"/>
          <w:lang w:val="kk-KZ"/>
        </w:rPr>
        <w:t xml:space="preserve">ді ұсыну бойынша </w:t>
      </w:r>
      <w:r w:rsidRPr="00154CEC">
        <w:rPr>
          <w:rFonts w:eastAsia="Calibri" w:cs="Calibri"/>
          <w:sz w:val="24"/>
          <w:szCs w:val="24"/>
          <w:lang w:val="kk-KZ"/>
        </w:rPr>
        <w:t xml:space="preserve">талаптарды алып тастау бөлігінде есептілікті ұсынуын реттейтін қолданыстағы нормативтік құқықтық актілерге өзгерістер енгізу көзделеді. </w:t>
      </w:r>
    </w:p>
    <w:p w:rsidR="00196888" w:rsidRDefault="00196888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8F37DB" w:rsidRDefault="008F37DB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150003" w:rsidRDefault="00150003" w:rsidP="006608D2">
      <w:pPr>
        <w:spacing w:after="0" w:line="240" w:lineRule="auto"/>
        <w:ind w:firstLine="709"/>
        <w:jc w:val="center"/>
        <w:rPr>
          <w:rFonts w:cs="Arial"/>
          <w:b/>
          <w:sz w:val="24"/>
          <w:lang w:val="kk-KZ"/>
        </w:rPr>
      </w:pPr>
      <w:r w:rsidRPr="00150003">
        <w:rPr>
          <w:rFonts w:cs="Arial"/>
          <w:b/>
          <w:sz w:val="24"/>
          <w:lang w:val="kk-KZ"/>
        </w:rPr>
        <w:t>Толығырақ ақпаратты БАҚ өкілдері телефон арқылы ала алады:</w:t>
      </w:r>
    </w:p>
    <w:p w:rsidR="005B2CB7" w:rsidRPr="008F37DB" w:rsidRDefault="00150003" w:rsidP="005B2CB7">
      <w:pPr>
        <w:spacing w:after="0" w:line="240" w:lineRule="auto"/>
        <w:jc w:val="center"/>
        <w:rPr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</w:t>
      </w:r>
      <w:r w:rsidR="008F37DB">
        <w:rPr>
          <w:rFonts w:cs="Arial"/>
          <w:szCs w:val="24"/>
          <w:lang w:val="en-US" w:eastAsia="ru-RU"/>
        </w:rPr>
        <w:t> </w:t>
      </w:r>
      <w:r w:rsidRPr="004D740A">
        <w:rPr>
          <w:rFonts w:cs="Arial"/>
          <w:szCs w:val="24"/>
          <w:lang w:val="kk-KZ" w:eastAsia="ru-RU"/>
        </w:rPr>
        <w:t>55</w:t>
      </w:r>
      <w:r w:rsidR="008F37DB">
        <w:rPr>
          <w:rFonts w:cs="Arial"/>
          <w:szCs w:val="24"/>
          <w:lang w:val="en-US" w:eastAsia="ru-RU"/>
        </w:rPr>
        <w:t> 84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pe</w:t>
      </w:r>
      <w:r w:rsidR="00E0202F">
        <w:rPr>
          <w:rFonts w:cs="Arial"/>
          <w:color w:val="0000FF"/>
          <w:szCs w:val="24"/>
          <w:u w:val="single"/>
          <w:lang w:val="en-US" w:eastAsia="ru-RU"/>
        </w:rPr>
        <w:t>n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s</w:t>
      </w:r>
      <w:r w:rsidR="00E0202F">
        <w:rPr>
          <w:rFonts w:cs="Arial"/>
          <w:color w:val="0000FF"/>
          <w:szCs w:val="24"/>
          <w:u w:val="single"/>
          <w:lang w:val="en-US" w:eastAsia="ru-RU"/>
        </w:rPr>
        <w:t>ion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0003"/>
    <w:rsid w:val="00152843"/>
    <w:rsid w:val="00152CB4"/>
    <w:rsid w:val="00153837"/>
    <w:rsid w:val="00153B0C"/>
    <w:rsid w:val="00153D5D"/>
    <w:rsid w:val="00154CEC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5B1B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8F37DB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94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3CE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7E76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4C5-47E6-42A7-91C1-073C56D4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Алуа Таженова</cp:lastModifiedBy>
  <cp:revision>5</cp:revision>
  <cp:lastPrinted>2019-08-08T07:06:00Z</cp:lastPrinted>
  <dcterms:created xsi:type="dcterms:W3CDTF">2025-06-11T10:14:00Z</dcterms:created>
  <dcterms:modified xsi:type="dcterms:W3CDTF">2025-06-17T10:38:00Z</dcterms:modified>
</cp:coreProperties>
</file>