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69A7" w:rsidRPr="00671891" w:rsidRDefault="00E369A7" w:rsidP="00E369A7">
      <w:pPr>
        <w:spacing w:after="0" w:line="240" w:lineRule="auto"/>
        <w:jc w:val="center"/>
        <w:rPr>
          <w:rFonts w:ascii="Times New Roman" w:eastAsia="Times New Roman" w:hAnsi="Times New Roman" w:cs="Times New Roman"/>
          <w:b/>
          <w:iCs/>
          <w:sz w:val="28"/>
          <w:szCs w:val="28"/>
          <w:lang w:val="kk-KZ" w:eastAsia="ru-RU"/>
        </w:rPr>
      </w:pPr>
      <w:bookmarkStart w:id="0" w:name="z47"/>
      <w:r w:rsidRPr="00671891">
        <w:rPr>
          <w:rFonts w:ascii="Times New Roman" w:eastAsia="Times New Roman" w:hAnsi="Times New Roman" w:cs="Times New Roman"/>
          <w:b/>
          <w:iCs/>
          <w:sz w:val="28"/>
          <w:szCs w:val="28"/>
          <w:lang w:val="kk-KZ" w:eastAsia="ru-RU"/>
        </w:rPr>
        <w:t>Қазақстан Республикасы мен Халықаралық Валюта Қоры арасындағы Кавказ, Орталық Азия және Моңғолия үшін әлеуетті дамытудың</w:t>
      </w:r>
    </w:p>
    <w:p w:rsidR="00E369A7" w:rsidRPr="00671891" w:rsidRDefault="00E369A7" w:rsidP="00E369A7">
      <w:pPr>
        <w:spacing w:after="0" w:line="240" w:lineRule="auto"/>
        <w:jc w:val="center"/>
        <w:rPr>
          <w:rFonts w:ascii="Times New Roman" w:eastAsia="Times New Roman" w:hAnsi="Times New Roman" w:cs="Times New Roman"/>
          <w:b/>
          <w:iCs/>
          <w:sz w:val="28"/>
          <w:szCs w:val="28"/>
          <w:lang w:val="kk-KZ" w:eastAsia="ru-RU"/>
        </w:rPr>
      </w:pPr>
      <w:r w:rsidRPr="00671891">
        <w:rPr>
          <w:rFonts w:ascii="Times New Roman" w:eastAsia="Times New Roman" w:hAnsi="Times New Roman" w:cs="Times New Roman"/>
          <w:b/>
          <w:iCs/>
          <w:sz w:val="28"/>
          <w:szCs w:val="28"/>
          <w:lang w:val="kk-KZ" w:eastAsia="ru-RU"/>
        </w:rPr>
        <w:t xml:space="preserve">өңірлік </w:t>
      </w:r>
      <w:r w:rsidRPr="00671891">
        <w:rPr>
          <w:rFonts w:ascii="Times New Roman" w:eastAsia="Times New Roman" w:hAnsi="Times New Roman" w:cs="Times New Roman"/>
          <w:b/>
          <w:sz w:val="28"/>
          <w:szCs w:val="28"/>
          <w:lang w:val="kk-KZ" w:eastAsia="ru-RU"/>
        </w:rPr>
        <w:t xml:space="preserve">орталығына қатысты </w:t>
      </w:r>
      <w:r w:rsidRPr="00671891">
        <w:rPr>
          <w:rFonts w:ascii="Times New Roman" w:eastAsia="Times New Roman" w:hAnsi="Times New Roman" w:cs="Times New Roman"/>
          <w:b/>
          <w:iCs/>
          <w:sz w:val="28"/>
          <w:szCs w:val="28"/>
          <w:lang w:val="kk-KZ" w:eastAsia="ru-RU"/>
        </w:rPr>
        <w:t xml:space="preserve">өзара түсіністік жөніндегі </w:t>
      </w:r>
    </w:p>
    <w:p w:rsidR="006614E0" w:rsidRPr="00671891" w:rsidRDefault="006614E0" w:rsidP="006614E0">
      <w:pPr>
        <w:spacing w:after="0" w:line="240" w:lineRule="auto"/>
        <w:jc w:val="center"/>
        <w:rPr>
          <w:rFonts w:ascii="Times New Roman" w:eastAsia="Times New Roman" w:hAnsi="Times New Roman" w:cs="Times New Roman"/>
          <w:b/>
          <w:bCs/>
          <w:sz w:val="28"/>
          <w:szCs w:val="28"/>
          <w:lang w:val="kk-KZ"/>
        </w:rPr>
      </w:pPr>
      <w:r w:rsidRPr="00671891">
        <w:rPr>
          <w:rFonts w:ascii="Times New Roman" w:eastAsia="Times New Roman" w:hAnsi="Times New Roman" w:cs="Times New Roman"/>
          <w:b/>
          <w:bCs/>
          <w:sz w:val="28"/>
          <w:szCs w:val="28"/>
          <w:lang w:val="kk-KZ"/>
        </w:rPr>
        <w:t xml:space="preserve">МЕМОРАНДУМ </w:t>
      </w:r>
    </w:p>
    <w:p w:rsidR="006614E0" w:rsidRPr="00671891" w:rsidRDefault="006614E0" w:rsidP="006614E0">
      <w:pPr>
        <w:spacing w:after="0" w:line="264" w:lineRule="auto"/>
        <w:jc w:val="center"/>
        <w:rPr>
          <w:rFonts w:ascii="Times New Roman" w:eastAsia="Times New Roman" w:hAnsi="Times New Roman" w:cs="Times New Roman"/>
          <w:b/>
          <w:bCs/>
          <w:sz w:val="28"/>
          <w:szCs w:val="28"/>
          <w:lang w:val="kk-KZ"/>
        </w:rPr>
      </w:pPr>
    </w:p>
    <w:p w:rsidR="006614E0" w:rsidRPr="00671891" w:rsidRDefault="006614E0" w:rsidP="006614E0">
      <w:pPr>
        <w:spacing w:after="0" w:line="240" w:lineRule="auto"/>
        <w:jc w:val="center"/>
        <w:rPr>
          <w:rFonts w:ascii="Times New Roman" w:eastAsia="Times New Roman" w:hAnsi="Times New Roman" w:cs="Times New Roman"/>
          <w:b/>
          <w:bCs/>
          <w:sz w:val="28"/>
          <w:szCs w:val="28"/>
          <w:lang w:val="kk-KZ"/>
        </w:rPr>
      </w:pPr>
      <w:r w:rsidRPr="00671891">
        <w:rPr>
          <w:rFonts w:ascii="Times New Roman" w:eastAsia="Times New Roman" w:hAnsi="Times New Roman" w:cs="Times New Roman"/>
          <w:b/>
          <w:bCs/>
          <w:sz w:val="28"/>
          <w:szCs w:val="28"/>
          <w:lang w:val="kk-KZ"/>
        </w:rPr>
        <w:t>Кіріспе</w:t>
      </w:r>
    </w:p>
    <w:p w:rsidR="006614E0" w:rsidRPr="00671891" w:rsidRDefault="006614E0" w:rsidP="006614E0">
      <w:pPr>
        <w:spacing w:after="0" w:line="240" w:lineRule="auto"/>
        <w:rPr>
          <w:rFonts w:ascii="Times New Roman" w:eastAsia="Times New Roman" w:hAnsi="Times New Roman" w:cs="Times New Roman"/>
          <w:sz w:val="28"/>
          <w:szCs w:val="28"/>
          <w:lang w:val="kk-KZ"/>
        </w:rPr>
      </w:pPr>
    </w:p>
    <w:p w:rsidR="006614E0" w:rsidRPr="00671891" w:rsidRDefault="006614E0" w:rsidP="006614E0">
      <w:pPr>
        <w:spacing w:after="0" w:line="240" w:lineRule="auto"/>
        <w:ind w:firstLine="709"/>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 xml:space="preserve">Бұдан әрі «Тараптар» деп аталатын Қазақстан Республикасы (бұдан әрі – «Қазақстан») және Халықаралық </w:t>
      </w:r>
      <w:r w:rsidR="000909ED" w:rsidRPr="00671891">
        <w:rPr>
          <w:rFonts w:ascii="Times New Roman" w:eastAsia="Times New Roman" w:hAnsi="Times New Roman" w:cs="Times New Roman"/>
          <w:sz w:val="28"/>
          <w:szCs w:val="28"/>
          <w:lang w:val="kk-KZ"/>
        </w:rPr>
        <w:t>Валюта Қоры (бұдан әрі – «ХВҚ»)</w:t>
      </w:r>
      <w:r w:rsidRPr="00671891">
        <w:rPr>
          <w:rFonts w:ascii="Times New Roman" w:eastAsia="Times New Roman" w:hAnsi="Times New Roman" w:cs="Times New Roman"/>
          <w:sz w:val="28"/>
          <w:szCs w:val="28"/>
          <w:lang w:val="kk-KZ"/>
        </w:rPr>
        <w:t xml:space="preserve">  Кавказда, Орталық Азияда және Моңғолияда (бұдан әрі – «КОАМ» немесе «Өңір») өсуге және кедейлік деңгейін төмендетуге бағдарланған орнықты экономикалық саясатты табысты әзірлеу мен </w:t>
      </w:r>
      <w:r w:rsidR="00294CF6" w:rsidRPr="00671891">
        <w:rPr>
          <w:rFonts w:ascii="Times New Roman" w:eastAsia="Times New Roman" w:hAnsi="Times New Roman" w:cs="Times New Roman"/>
          <w:sz w:val="28"/>
          <w:szCs w:val="28"/>
          <w:lang w:val="kk-KZ"/>
        </w:rPr>
        <w:tab/>
        <w:t>іске</w:t>
      </w:r>
      <w:r w:rsidRPr="00671891">
        <w:rPr>
          <w:rFonts w:ascii="Times New Roman" w:eastAsia="Times New Roman" w:hAnsi="Times New Roman" w:cs="Times New Roman"/>
          <w:sz w:val="28"/>
          <w:szCs w:val="28"/>
          <w:lang w:val="kk-KZ"/>
        </w:rPr>
        <w:t xml:space="preserve"> асыру</w:t>
      </w:r>
      <w:r w:rsidR="00294CF6" w:rsidRPr="00671891">
        <w:rPr>
          <w:rFonts w:ascii="Times New Roman" w:eastAsia="Times New Roman" w:hAnsi="Times New Roman" w:cs="Times New Roman"/>
          <w:sz w:val="28"/>
          <w:szCs w:val="28"/>
          <w:lang w:val="kk-KZ"/>
        </w:rPr>
        <w:t xml:space="preserve">ға </w:t>
      </w:r>
      <w:r w:rsidR="000909ED" w:rsidRPr="00671891">
        <w:rPr>
          <w:rFonts w:ascii="Times New Roman" w:eastAsia="Times New Roman" w:hAnsi="Times New Roman" w:cs="Times New Roman"/>
          <w:sz w:val="28"/>
          <w:szCs w:val="28"/>
          <w:lang w:val="kk-KZ"/>
        </w:rPr>
        <w:t xml:space="preserve">бейілділікті </w:t>
      </w:r>
      <w:r w:rsidR="00294CF6" w:rsidRPr="00671891">
        <w:rPr>
          <w:rFonts w:ascii="Times New Roman" w:eastAsia="Times New Roman" w:hAnsi="Times New Roman" w:cs="Times New Roman"/>
          <w:sz w:val="28"/>
          <w:szCs w:val="28"/>
          <w:lang w:val="kk-KZ"/>
        </w:rPr>
        <w:t>қолдайды</w:t>
      </w:r>
      <w:r w:rsidRPr="00671891">
        <w:rPr>
          <w:rFonts w:ascii="Times New Roman" w:eastAsia="Times New Roman" w:hAnsi="Times New Roman" w:cs="Times New Roman"/>
          <w:sz w:val="28"/>
          <w:szCs w:val="28"/>
          <w:lang w:val="kk-KZ"/>
        </w:rPr>
        <w:t>.</w:t>
      </w:r>
    </w:p>
    <w:p w:rsidR="00294CF6" w:rsidRPr="00671891" w:rsidRDefault="006614E0" w:rsidP="009857E4">
      <w:pPr>
        <w:spacing w:after="0" w:line="240" w:lineRule="auto"/>
        <w:ind w:firstLine="709"/>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Осы мақсатта және Халықаралық Валюта Қоры Келісімі баптарының (бұдан әрі – «Келісім баптары») V бабының 2(b) бөліміне сәйкес ХВҚ Армения Республикасына</w:t>
      </w:r>
      <w:r w:rsidRPr="00671891">
        <w:rPr>
          <w:rFonts w:ascii="Times New Roman" w:eastAsia="Times New Roman" w:hAnsi="Times New Roman" w:cs="Times New Roman"/>
          <w:spacing w:val="-4"/>
          <w:sz w:val="28"/>
          <w:szCs w:val="28"/>
          <w:lang w:val="kk-KZ"/>
        </w:rPr>
        <w:t>, Әзербайжан Респ</w:t>
      </w:r>
      <w:r w:rsidR="000909ED" w:rsidRPr="00671891">
        <w:rPr>
          <w:rFonts w:ascii="Times New Roman" w:eastAsia="Times New Roman" w:hAnsi="Times New Roman" w:cs="Times New Roman"/>
          <w:spacing w:val="-4"/>
          <w:sz w:val="28"/>
          <w:szCs w:val="28"/>
          <w:lang w:val="kk-KZ"/>
        </w:rPr>
        <w:t xml:space="preserve">убликасына, Грузияға, Қазақстан </w:t>
      </w:r>
      <w:r w:rsidRPr="00671891">
        <w:rPr>
          <w:rFonts w:ascii="Times New Roman" w:eastAsia="Times New Roman" w:hAnsi="Times New Roman" w:cs="Times New Roman"/>
          <w:spacing w:val="-4"/>
          <w:sz w:val="28"/>
          <w:szCs w:val="28"/>
          <w:lang w:val="kk-KZ"/>
        </w:rPr>
        <w:t>Республикасына</w:t>
      </w:r>
      <w:r w:rsidRPr="00671891">
        <w:rPr>
          <w:rFonts w:ascii="Times New Roman" w:eastAsia="Times New Roman" w:hAnsi="Times New Roman" w:cs="Times New Roman"/>
          <w:sz w:val="28"/>
          <w:szCs w:val="28"/>
          <w:lang w:val="kk-KZ"/>
        </w:rPr>
        <w:t>, Қырғыз Республикасына, Моңғолияға, Тәжікстан Республикасына, Түркіменстанға және Өзбекстан Республикасына (бұдан әрі – «Бенефициар елдер»</w:t>
      </w:r>
      <w:r w:rsidR="00294CF6" w:rsidRPr="00671891">
        <w:rPr>
          <w:rFonts w:ascii="Times New Roman" w:eastAsia="Times New Roman" w:hAnsi="Times New Roman" w:cs="Times New Roman"/>
          <w:sz w:val="28"/>
          <w:szCs w:val="28"/>
          <w:lang w:val="kk-KZ"/>
        </w:rPr>
        <w:t>) және болашақта қосылуы мүмкін</w:t>
      </w:r>
      <w:r w:rsidRPr="00671891">
        <w:rPr>
          <w:rFonts w:ascii="Times New Roman" w:eastAsia="Times New Roman" w:hAnsi="Times New Roman" w:cs="Times New Roman"/>
          <w:sz w:val="28"/>
          <w:szCs w:val="28"/>
          <w:lang w:val="kk-KZ"/>
        </w:rPr>
        <w:t xml:space="preserve"> басқа Бенефициар елдерге қызмет көрсету үшін Кавказ, Орталық Азия және Моңғолия елдері үшін </w:t>
      </w:r>
      <w:r w:rsidR="00294CF6" w:rsidRPr="00671891">
        <w:rPr>
          <w:rFonts w:ascii="Times New Roman" w:eastAsia="Times New Roman" w:hAnsi="Times New Roman" w:cs="Times New Roman"/>
          <w:sz w:val="28"/>
          <w:szCs w:val="28"/>
          <w:lang w:val="kk-KZ"/>
        </w:rPr>
        <w:t>ә</w:t>
      </w:r>
      <w:r w:rsidRPr="00671891">
        <w:rPr>
          <w:rFonts w:ascii="Times New Roman" w:eastAsia="Times New Roman" w:hAnsi="Times New Roman" w:cs="Times New Roman"/>
          <w:sz w:val="28"/>
          <w:szCs w:val="28"/>
          <w:lang w:val="kk-KZ"/>
        </w:rPr>
        <w:t xml:space="preserve">леуетті дамытудың өңірлік орталығы (бұдан </w:t>
      </w:r>
      <w:r w:rsidR="000909ED" w:rsidRPr="00671891">
        <w:rPr>
          <w:rFonts w:ascii="Times New Roman" w:eastAsia="Times New Roman" w:hAnsi="Times New Roman" w:cs="Times New Roman"/>
          <w:sz w:val="28"/>
          <w:szCs w:val="28"/>
          <w:lang w:val="kk-KZ"/>
        </w:rPr>
        <w:br/>
        <w:t xml:space="preserve">әрі – </w:t>
      </w:r>
      <w:r w:rsidRPr="00671891">
        <w:rPr>
          <w:rFonts w:ascii="Times New Roman" w:eastAsia="Times New Roman" w:hAnsi="Times New Roman" w:cs="Times New Roman"/>
          <w:sz w:val="28"/>
          <w:szCs w:val="28"/>
          <w:lang w:val="kk-KZ"/>
        </w:rPr>
        <w:t>«КОАМ-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немесе «Орталық») құру туралы шешім қабылдады. </w:t>
      </w:r>
      <w:r w:rsidR="000909ED" w:rsidRPr="00671891">
        <w:rPr>
          <w:rFonts w:ascii="Times New Roman" w:eastAsia="Times New Roman" w:hAnsi="Times New Roman" w:cs="Times New Roman"/>
          <w:sz w:val="28"/>
          <w:szCs w:val="28"/>
          <w:lang w:val="kk-KZ"/>
        </w:rPr>
        <w:br/>
      </w:r>
      <w:r w:rsidRPr="00671891">
        <w:rPr>
          <w:rFonts w:ascii="Times New Roman" w:eastAsia="Times New Roman" w:hAnsi="Times New Roman" w:cs="Times New Roman"/>
          <w:sz w:val="28"/>
          <w:szCs w:val="28"/>
          <w:lang w:val="kk-KZ"/>
        </w:rPr>
        <w:t>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мақсаты Бенефициар елдерге орнықты өсуге және кедейлік деңгейін төмендетуге ықпал ететін ұтымды экономикалық саясатты әзірлеу және </w:t>
      </w:r>
      <w:r w:rsidR="00294CF6" w:rsidRPr="00671891">
        <w:rPr>
          <w:rFonts w:ascii="Times New Roman" w:eastAsia="Times New Roman" w:hAnsi="Times New Roman" w:cs="Times New Roman"/>
          <w:sz w:val="28"/>
          <w:szCs w:val="28"/>
          <w:lang w:val="kk-KZ"/>
        </w:rPr>
        <w:t>іске</w:t>
      </w:r>
      <w:r w:rsidRPr="00671891">
        <w:rPr>
          <w:rFonts w:ascii="Times New Roman" w:eastAsia="Times New Roman" w:hAnsi="Times New Roman" w:cs="Times New Roman"/>
          <w:sz w:val="28"/>
          <w:szCs w:val="28"/>
          <w:lang w:val="kk-KZ"/>
        </w:rPr>
        <w:t xml:space="preserve"> асыру үшін қуатты институттар құруға және біліктілігін арттыруға көмектесу болып табылады.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қызметі техникалық көмек (бұдан әрі – «ТК») </w:t>
      </w:r>
      <w:r w:rsidR="00294CF6" w:rsidRPr="00671891">
        <w:rPr>
          <w:rFonts w:ascii="Times New Roman" w:eastAsia="Times New Roman" w:hAnsi="Times New Roman" w:cs="Times New Roman"/>
          <w:sz w:val="28"/>
          <w:szCs w:val="28"/>
          <w:lang w:val="kk-KZ"/>
        </w:rPr>
        <w:t>көрсетуге</w:t>
      </w:r>
      <w:r w:rsidRPr="00671891">
        <w:rPr>
          <w:rFonts w:ascii="Times New Roman" w:eastAsia="Times New Roman" w:hAnsi="Times New Roman" w:cs="Times New Roman"/>
          <w:sz w:val="28"/>
          <w:szCs w:val="28"/>
          <w:lang w:val="kk-KZ"/>
        </w:rPr>
        <w:t>, семинарлар мен ХВҚ құзыреті салаларындағы ТК-мен байланысты басқа да елдік және өңірлік деңгейлердегі оқу іс-шараларын өткізуге шоғырландырылатын болады.</w:t>
      </w:r>
      <w:r w:rsidR="009857E4" w:rsidRPr="00671891">
        <w:rPr>
          <w:rFonts w:ascii="Times New Roman" w:eastAsia="Times New Roman" w:hAnsi="Times New Roman" w:cs="Times New Roman"/>
          <w:sz w:val="28"/>
          <w:szCs w:val="28"/>
          <w:lang w:val="kk-KZ"/>
        </w:rPr>
        <w:t xml:space="preserve"> </w:t>
      </w:r>
      <w:r w:rsidRPr="00671891">
        <w:rPr>
          <w:rFonts w:ascii="Times New Roman" w:eastAsia="Times New Roman" w:hAnsi="Times New Roman" w:cs="Times New Roman"/>
          <w:sz w:val="28"/>
          <w:szCs w:val="28"/>
          <w:lang w:val="kk-KZ"/>
        </w:rPr>
        <w:tab/>
      </w:r>
    </w:p>
    <w:p w:rsidR="006614E0" w:rsidRPr="00671891" w:rsidRDefault="006614E0" w:rsidP="009857E4">
      <w:pPr>
        <w:spacing w:after="0" w:line="240" w:lineRule="auto"/>
        <w:ind w:firstLine="709"/>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Қазақстан ХВҚ-ның күш</w:t>
      </w:r>
      <w:r w:rsidR="00294CF6" w:rsidRPr="00671891">
        <w:rPr>
          <w:rFonts w:ascii="Times New Roman" w:eastAsia="Times New Roman" w:hAnsi="Times New Roman" w:cs="Times New Roman"/>
          <w:sz w:val="28"/>
          <w:szCs w:val="28"/>
          <w:lang w:val="kk-KZ"/>
        </w:rPr>
        <w:t>-жігерін құптайды және қолдайды әрі</w:t>
      </w:r>
      <w:r w:rsidRPr="00671891">
        <w:rPr>
          <w:rFonts w:ascii="Times New Roman" w:eastAsia="Times New Roman" w:hAnsi="Times New Roman" w:cs="Times New Roman"/>
          <w:sz w:val="28"/>
          <w:szCs w:val="28"/>
          <w:lang w:val="kk-KZ"/>
        </w:rPr>
        <w:t xml:space="preserve"> осы </w:t>
      </w:r>
      <w:r w:rsidR="00294CF6" w:rsidRPr="00671891">
        <w:rPr>
          <w:rFonts w:ascii="Times New Roman" w:eastAsia="Times New Roman" w:hAnsi="Times New Roman" w:cs="Times New Roman"/>
          <w:sz w:val="28"/>
          <w:szCs w:val="28"/>
          <w:lang w:val="kk-KZ"/>
        </w:rPr>
        <w:t>ниетіне</w:t>
      </w:r>
      <w:r w:rsidRPr="00671891">
        <w:rPr>
          <w:rFonts w:ascii="Times New Roman" w:eastAsia="Times New Roman" w:hAnsi="Times New Roman" w:cs="Times New Roman"/>
          <w:sz w:val="28"/>
          <w:szCs w:val="28"/>
          <w:lang w:val="kk-KZ"/>
        </w:rPr>
        <w:t xml:space="preserve"> жәрдемдесу мақсатында Қазақстан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кеңсесін Алматы қаласында орналастыруды ұсынды. ХВҚ бұл ұсынысты қабылдағаннан кейін Қазақстан осы Меморандумның ережелеріне сәйкес қолдау көрсететін болады.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w:t>
      </w:r>
      <w:r w:rsidR="000909ED" w:rsidRPr="00671891">
        <w:rPr>
          <w:rFonts w:ascii="Times New Roman" w:eastAsia="Times New Roman" w:hAnsi="Times New Roman" w:cs="Times New Roman"/>
          <w:sz w:val="28"/>
          <w:szCs w:val="28"/>
          <w:lang w:val="kk-KZ"/>
        </w:rPr>
        <w:br/>
      </w:r>
      <w:r w:rsidRPr="00671891">
        <w:rPr>
          <w:rFonts w:ascii="Times New Roman" w:eastAsia="Times New Roman" w:hAnsi="Times New Roman" w:cs="Times New Roman"/>
          <w:sz w:val="28"/>
          <w:szCs w:val="28"/>
          <w:lang w:val="kk-KZ"/>
        </w:rPr>
        <w:t xml:space="preserve">ХВҚ-ның мекемесі болады және Келісім баптарының IX бабының 2-бөліміне сәйкес </w:t>
      </w:r>
      <w:r w:rsidR="00294CF6" w:rsidRPr="00671891">
        <w:rPr>
          <w:rFonts w:ascii="Times New Roman" w:eastAsia="Times New Roman" w:hAnsi="Times New Roman" w:cs="Times New Roman"/>
          <w:sz w:val="28"/>
          <w:szCs w:val="28"/>
          <w:lang w:val="kk-KZ"/>
        </w:rPr>
        <w:t xml:space="preserve">оның </w:t>
      </w:r>
      <w:r w:rsidRPr="00671891">
        <w:rPr>
          <w:rFonts w:ascii="Times New Roman" w:eastAsia="Times New Roman" w:hAnsi="Times New Roman" w:cs="Times New Roman"/>
          <w:sz w:val="28"/>
          <w:szCs w:val="28"/>
          <w:lang w:val="kk-KZ"/>
        </w:rPr>
        <w:t>ХВҚ</w:t>
      </w:r>
      <w:r w:rsidR="00294CF6" w:rsidRPr="00671891">
        <w:rPr>
          <w:rFonts w:ascii="Times New Roman" w:eastAsia="Times New Roman" w:hAnsi="Times New Roman" w:cs="Times New Roman"/>
          <w:sz w:val="28"/>
          <w:szCs w:val="28"/>
          <w:lang w:val="kk-KZ"/>
        </w:rPr>
        <w:t xml:space="preserve"> құқықтық субъектілігінен </w:t>
      </w:r>
      <w:r w:rsidRPr="00671891">
        <w:rPr>
          <w:rFonts w:ascii="Times New Roman" w:eastAsia="Times New Roman" w:hAnsi="Times New Roman" w:cs="Times New Roman"/>
          <w:sz w:val="28"/>
          <w:szCs w:val="28"/>
          <w:lang w:val="kk-KZ"/>
        </w:rPr>
        <w:t xml:space="preserve">бөлек </w:t>
      </w:r>
      <w:r w:rsidR="00294CF6" w:rsidRPr="00671891">
        <w:rPr>
          <w:rFonts w:ascii="Times New Roman" w:eastAsia="Times New Roman" w:hAnsi="Times New Roman" w:cs="Times New Roman"/>
          <w:sz w:val="28"/>
          <w:szCs w:val="28"/>
          <w:lang w:val="kk-KZ"/>
        </w:rPr>
        <w:t xml:space="preserve">құқықтық субъектілігі </w:t>
      </w:r>
      <w:r w:rsidRPr="00671891">
        <w:rPr>
          <w:rFonts w:ascii="Times New Roman" w:eastAsia="Times New Roman" w:hAnsi="Times New Roman" w:cs="Times New Roman"/>
          <w:sz w:val="28"/>
          <w:szCs w:val="28"/>
          <w:lang w:val="kk-KZ"/>
        </w:rPr>
        <w:t>бол</w:t>
      </w:r>
      <w:r w:rsidR="00294CF6" w:rsidRPr="00671891">
        <w:rPr>
          <w:rFonts w:ascii="Times New Roman" w:eastAsia="Times New Roman" w:hAnsi="Times New Roman" w:cs="Times New Roman"/>
          <w:sz w:val="28"/>
          <w:szCs w:val="28"/>
          <w:lang w:val="kk-KZ"/>
        </w:rPr>
        <w:t>майды</w:t>
      </w:r>
      <w:r w:rsidRPr="00671891">
        <w:rPr>
          <w:rFonts w:ascii="Times New Roman" w:eastAsia="Times New Roman" w:hAnsi="Times New Roman" w:cs="Times New Roman"/>
          <w:sz w:val="28"/>
          <w:szCs w:val="28"/>
          <w:lang w:val="kk-KZ"/>
        </w:rPr>
        <w:t xml:space="preserve">. </w:t>
      </w:r>
    </w:p>
    <w:p w:rsidR="009857E4" w:rsidRPr="00671891" w:rsidRDefault="009857E4" w:rsidP="006614E0">
      <w:pPr>
        <w:spacing w:after="0" w:line="240" w:lineRule="auto"/>
        <w:jc w:val="center"/>
        <w:rPr>
          <w:rFonts w:ascii="Times New Roman" w:eastAsia="Times New Roman" w:hAnsi="Times New Roman" w:cs="Times New Roman"/>
          <w:b/>
          <w:sz w:val="28"/>
          <w:szCs w:val="28"/>
          <w:lang w:val="kk-KZ"/>
        </w:rPr>
      </w:pPr>
    </w:p>
    <w:p w:rsidR="006614E0" w:rsidRPr="00671891" w:rsidRDefault="006614E0" w:rsidP="006614E0">
      <w:pPr>
        <w:spacing w:after="0" w:line="240" w:lineRule="auto"/>
        <w:jc w:val="center"/>
        <w:rPr>
          <w:rFonts w:ascii="Times New Roman" w:eastAsia="Times New Roman" w:hAnsi="Times New Roman" w:cs="Times New Roman"/>
          <w:b/>
          <w:sz w:val="28"/>
          <w:szCs w:val="28"/>
          <w:lang w:val="kk-KZ"/>
        </w:rPr>
      </w:pPr>
      <w:r w:rsidRPr="00671891">
        <w:rPr>
          <w:rFonts w:ascii="Times New Roman" w:eastAsia="Times New Roman" w:hAnsi="Times New Roman" w:cs="Times New Roman"/>
          <w:b/>
          <w:sz w:val="28"/>
          <w:szCs w:val="28"/>
          <w:lang w:val="kk-KZ"/>
        </w:rPr>
        <w:t>Тараптардың уағдаластықтары мен міндеттемелері</w:t>
      </w:r>
    </w:p>
    <w:p w:rsidR="006614E0" w:rsidRPr="00671891" w:rsidRDefault="006614E0" w:rsidP="006614E0">
      <w:pPr>
        <w:spacing w:after="0" w:line="240" w:lineRule="auto"/>
        <w:rPr>
          <w:rFonts w:ascii="Times New Roman" w:eastAsia="Times New Roman" w:hAnsi="Times New Roman" w:cs="Times New Roman"/>
          <w:sz w:val="28"/>
          <w:szCs w:val="28"/>
          <w:lang w:val="kk-KZ"/>
        </w:rPr>
      </w:pPr>
    </w:p>
    <w:p w:rsidR="006614E0" w:rsidRPr="00671891" w:rsidRDefault="006614E0" w:rsidP="006614E0">
      <w:pPr>
        <w:spacing w:after="0" w:line="240" w:lineRule="auto"/>
        <w:ind w:firstLine="720"/>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 xml:space="preserve">Жоғарыда баяндалған мақсаттарға қол жеткізу үшін Қазақстан мен ХВҚ </w:t>
      </w:r>
      <w:r w:rsidR="00294CF6" w:rsidRPr="00671891">
        <w:rPr>
          <w:rFonts w:ascii="Times New Roman" w:eastAsia="Times New Roman" w:hAnsi="Times New Roman" w:cs="Times New Roman"/>
          <w:sz w:val="28"/>
          <w:szCs w:val="28"/>
          <w:lang w:val="kk-KZ"/>
        </w:rPr>
        <w:t>мынадай</w:t>
      </w:r>
      <w:r w:rsidRPr="00671891">
        <w:rPr>
          <w:rFonts w:ascii="Times New Roman" w:eastAsia="Times New Roman" w:hAnsi="Times New Roman" w:cs="Times New Roman"/>
          <w:sz w:val="28"/>
          <w:szCs w:val="28"/>
          <w:lang w:val="kk-KZ"/>
        </w:rPr>
        <w:t xml:space="preserve"> уағдаластықтарға қол жеткізді:</w:t>
      </w:r>
    </w:p>
    <w:p w:rsidR="006614E0" w:rsidRPr="00671891" w:rsidRDefault="006614E0" w:rsidP="006614E0">
      <w:pPr>
        <w:spacing w:after="0" w:line="240" w:lineRule="auto"/>
        <w:jc w:val="both"/>
        <w:rPr>
          <w:rFonts w:ascii="Times New Roman" w:eastAsia="Times New Roman" w:hAnsi="Times New Roman" w:cs="Times New Roman"/>
          <w:sz w:val="28"/>
          <w:szCs w:val="28"/>
          <w:lang w:val="kk-KZ"/>
        </w:rPr>
      </w:pPr>
    </w:p>
    <w:p w:rsidR="00B01573" w:rsidRDefault="00B01573" w:rsidP="006614E0">
      <w:pPr>
        <w:spacing w:after="0" w:line="240" w:lineRule="auto"/>
        <w:jc w:val="center"/>
        <w:rPr>
          <w:rFonts w:ascii="Times New Roman" w:eastAsia="Times New Roman" w:hAnsi="Times New Roman" w:cs="Times New Roman"/>
          <w:b/>
          <w:sz w:val="28"/>
          <w:szCs w:val="28"/>
          <w:lang w:val="kk-KZ"/>
        </w:rPr>
      </w:pPr>
    </w:p>
    <w:p w:rsidR="00B01573" w:rsidRDefault="00B01573" w:rsidP="006614E0">
      <w:pPr>
        <w:spacing w:after="0" w:line="240" w:lineRule="auto"/>
        <w:jc w:val="center"/>
        <w:rPr>
          <w:rFonts w:ascii="Times New Roman" w:eastAsia="Times New Roman" w:hAnsi="Times New Roman" w:cs="Times New Roman"/>
          <w:b/>
          <w:sz w:val="28"/>
          <w:szCs w:val="28"/>
          <w:lang w:val="kk-KZ"/>
        </w:rPr>
      </w:pPr>
    </w:p>
    <w:p w:rsidR="006614E0" w:rsidRPr="00671891" w:rsidRDefault="006614E0" w:rsidP="006614E0">
      <w:pPr>
        <w:spacing w:after="0" w:line="240" w:lineRule="auto"/>
        <w:jc w:val="center"/>
        <w:rPr>
          <w:rFonts w:ascii="Times New Roman" w:eastAsia="Times New Roman" w:hAnsi="Times New Roman" w:cs="Times New Roman"/>
          <w:b/>
          <w:sz w:val="28"/>
          <w:szCs w:val="28"/>
          <w:lang w:val="kk-KZ"/>
        </w:rPr>
      </w:pPr>
      <w:r w:rsidRPr="00671891">
        <w:rPr>
          <w:rFonts w:ascii="Times New Roman" w:eastAsia="Times New Roman" w:hAnsi="Times New Roman" w:cs="Times New Roman"/>
          <w:b/>
          <w:sz w:val="28"/>
          <w:szCs w:val="28"/>
          <w:lang w:val="kk-KZ"/>
        </w:rPr>
        <w:lastRenderedPageBreak/>
        <w:t>1-бап</w:t>
      </w:r>
    </w:p>
    <w:p w:rsidR="006614E0" w:rsidRPr="00671891" w:rsidRDefault="006614E0" w:rsidP="006614E0">
      <w:pPr>
        <w:spacing w:after="0" w:line="240" w:lineRule="auto"/>
        <w:jc w:val="both"/>
        <w:rPr>
          <w:rFonts w:ascii="Times New Roman" w:eastAsia="Times New Roman" w:hAnsi="Times New Roman" w:cs="Times New Roman"/>
          <w:sz w:val="28"/>
          <w:szCs w:val="28"/>
          <w:lang w:val="kk-KZ"/>
        </w:rPr>
      </w:pPr>
    </w:p>
    <w:p w:rsidR="006614E0" w:rsidRPr="00671891" w:rsidRDefault="006614E0" w:rsidP="006614E0">
      <w:pPr>
        <w:spacing w:after="0" w:line="240" w:lineRule="auto"/>
        <w:ind w:firstLine="709"/>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Қазақстан Алматы қаласында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кеңсесін құруға және оның </w:t>
      </w:r>
      <w:r w:rsidR="00294CF6" w:rsidRPr="00671891">
        <w:rPr>
          <w:rFonts w:ascii="Times New Roman" w:eastAsia="Times New Roman" w:hAnsi="Times New Roman" w:cs="Times New Roman"/>
          <w:sz w:val="28"/>
          <w:szCs w:val="28"/>
          <w:lang w:val="kk-KZ"/>
        </w:rPr>
        <w:t>қызметіне</w:t>
      </w:r>
      <w:r w:rsidRPr="00671891">
        <w:rPr>
          <w:rFonts w:ascii="Times New Roman" w:eastAsia="Times New Roman" w:hAnsi="Times New Roman" w:cs="Times New Roman"/>
          <w:sz w:val="28"/>
          <w:szCs w:val="28"/>
          <w:lang w:val="kk-KZ"/>
        </w:rPr>
        <w:t xml:space="preserve">, оның ішінде өз аумағындағы коммерциялық банкте банктік шот ашуға көмек көрсету арқылы жәрдемдесуге міндеттенеді. </w:t>
      </w:r>
    </w:p>
    <w:p w:rsidR="006614E0" w:rsidRPr="00671891" w:rsidRDefault="006614E0" w:rsidP="006614E0">
      <w:pPr>
        <w:spacing w:after="0" w:line="240" w:lineRule="auto"/>
        <w:ind w:left="1440" w:hanging="1440"/>
        <w:jc w:val="both"/>
        <w:rPr>
          <w:rFonts w:ascii="Times New Roman" w:eastAsia="Times New Roman" w:hAnsi="Times New Roman" w:cs="Times New Roman"/>
          <w:sz w:val="28"/>
          <w:szCs w:val="28"/>
          <w:lang w:val="kk-KZ"/>
        </w:rPr>
      </w:pPr>
    </w:p>
    <w:p w:rsidR="006614E0" w:rsidRPr="00671891" w:rsidRDefault="006614E0" w:rsidP="006614E0">
      <w:pPr>
        <w:spacing w:after="0" w:line="240" w:lineRule="auto"/>
        <w:jc w:val="center"/>
        <w:rPr>
          <w:rFonts w:ascii="Times New Roman" w:eastAsia="Times New Roman" w:hAnsi="Times New Roman" w:cs="Times New Roman"/>
          <w:b/>
          <w:sz w:val="28"/>
          <w:szCs w:val="28"/>
          <w:lang w:val="kk-KZ"/>
        </w:rPr>
      </w:pPr>
      <w:r w:rsidRPr="00671891">
        <w:rPr>
          <w:rFonts w:ascii="Times New Roman" w:eastAsia="Times New Roman" w:hAnsi="Times New Roman" w:cs="Times New Roman"/>
          <w:b/>
          <w:sz w:val="28"/>
          <w:szCs w:val="28"/>
          <w:lang w:val="kk-KZ"/>
        </w:rPr>
        <w:t>2-бап</w:t>
      </w:r>
    </w:p>
    <w:p w:rsidR="006614E0" w:rsidRPr="00671891" w:rsidRDefault="006614E0" w:rsidP="006614E0">
      <w:pPr>
        <w:spacing w:after="0" w:line="240" w:lineRule="auto"/>
        <w:ind w:left="1440" w:hanging="1440"/>
        <w:jc w:val="both"/>
        <w:rPr>
          <w:rFonts w:ascii="Times New Roman" w:eastAsia="Times New Roman" w:hAnsi="Times New Roman" w:cs="Times New Roman"/>
          <w:sz w:val="28"/>
          <w:szCs w:val="28"/>
          <w:lang w:val="kk-KZ"/>
        </w:rPr>
      </w:pPr>
    </w:p>
    <w:p w:rsidR="006614E0" w:rsidRPr="00671891" w:rsidRDefault="006614E0" w:rsidP="006614E0">
      <w:pPr>
        <w:spacing w:after="0" w:line="240" w:lineRule="auto"/>
        <w:ind w:firstLine="709"/>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-да бір Директор (ол болмаған кезде Директордың міндетін атқаратын кез келген лауазымды адамды (бұдан әрі – «Директор») қоса алғанда), тұрақты кеңесшілер тобы (халықаралық негізде жалданған қызметкерлер), келген елінде жалданған қызметкерлер тобы және қысқа мерзімді сарапшылар жұмыс істейтін болады; олардың барлығы ХВҚ қызметкері болып табылады және бұдан әрі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қызметкерлері» деп аталады. </w:t>
      </w:r>
    </w:p>
    <w:p w:rsidR="006614E0" w:rsidRPr="00671891" w:rsidRDefault="006614E0" w:rsidP="006614E0">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ХВҚ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Директорының функцияларын орындайтын ХВҚ-ның лауазымды адамын тағайындайды және бақылайды.</w:t>
      </w:r>
    </w:p>
    <w:p w:rsidR="006614E0" w:rsidRPr="00671891" w:rsidRDefault="006614E0" w:rsidP="006614E0">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Тұрақты кеңесшілер тобы (халықаралық негізде жалданған қызметкерлер) ХВҚ құзырет</w:t>
      </w:r>
      <w:r w:rsidR="00294CF6" w:rsidRPr="00671891">
        <w:rPr>
          <w:rFonts w:ascii="Times New Roman" w:eastAsia="Times New Roman" w:hAnsi="Times New Roman" w:cs="Times New Roman"/>
          <w:sz w:val="28"/>
          <w:szCs w:val="28"/>
          <w:lang w:val="kk-KZ"/>
        </w:rPr>
        <w:t>тер</w:t>
      </w:r>
      <w:r w:rsidRPr="00671891">
        <w:rPr>
          <w:rFonts w:ascii="Times New Roman" w:eastAsia="Times New Roman" w:hAnsi="Times New Roman" w:cs="Times New Roman"/>
          <w:sz w:val="28"/>
          <w:szCs w:val="28"/>
          <w:lang w:val="kk-KZ"/>
        </w:rPr>
        <w:t xml:space="preserve">інің бірқатар негізгі салаларындағы мамандардан тұрады. </w:t>
      </w:r>
      <w:r w:rsidR="00294CF6" w:rsidRPr="00671891">
        <w:rPr>
          <w:rFonts w:ascii="Times New Roman" w:eastAsia="Times New Roman" w:hAnsi="Times New Roman" w:cs="Times New Roman"/>
          <w:sz w:val="28"/>
          <w:szCs w:val="28"/>
          <w:lang w:val="kk-KZ"/>
        </w:rPr>
        <w:t>Бұл қызметкерлерді</w:t>
      </w:r>
      <w:r w:rsidRPr="00671891">
        <w:rPr>
          <w:rFonts w:ascii="Times New Roman" w:eastAsia="Times New Roman" w:hAnsi="Times New Roman" w:cs="Times New Roman"/>
          <w:sz w:val="28"/>
          <w:szCs w:val="28"/>
          <w:lang w:val="kk-KZ"/>
        </w:rPr>
        <w:t xml:space="preserve"> ХВҚ Бенефициар елдердің қажеттіліктерін ескере отырып, орынды шарттар</w:t>
      </w:r>
      <w:r w:rsidR="00294CF6" w:rsidRPr="00671891">
        <w:rPr>
          <w:rFonts w:ascii="Times New Roman" w:eastAsia="Times New Roman" w:hAnsi="Times New Roman" w:cs="Times New Roman"/>
          <w:sz w:val="28"/>
          <w:szCs w:val="28"/>
          <w:lang w:val="kk-KZ"/>
        </w:rPr>
        <w:t>мен</w:t>
      </w:r>
      <w:r w:rsidRPr="00671891">
        <w:rPr>
          <w:rFonts w:ascii="Times New Roman" w:eastAsia="Times New Roman" w:hAnsi="Times New Roman" w:cs="Times New Roman"/>
          <w:sz w:val="28"/>
          <w:szCs w:val="28"/>
          <w:lang w:val="kk-KZ"/>
        </w:rPr>
        <w:t xml:space="preserve"> ірікте</w:t>
      </w:r>
      <w:r w:rsidR="00294CF6" w:rsidRPr="00671891">
        <w:rPr>
          <w:rFonts w:ascii="Times New Roman" w:eastAsia="Times New Roman" w:hAnsi="Times New Roman" w:cs="Times New Roman"/>
          <w:sz w:val="28"/>
          <w:szCs w:val="28"/>
          <w:lang w:val="kk-KZ"/>
        </w:rPr>
        <w:t>у</w:t>
      </w:r>
      <w:r w:rsidRPr="00671891">
        <w:rPr>
          <w:rFonts w:ascii="Times New Roman" w:eastAsia="Times New Roman" w:hAnsi="Times New Roman" w:cs="Times New Roman"/>
          <w:sz w:val="28"/>
          <w:szCs w:val="28"/>
          <w:lang w:val="kk-KZ"/>
        </w:rPr>
        <w:t>ді және тағайында</w:t>
      </w:r>
      <w:r w:rsidR="00294CF6" w:rsidRPr="00671891">
        <w:rPr>
          <w:rFonts w:ascii="Times New Roman" w:eastAsia="Times New Roman" w:hAnsi="Times New Roman" w:cs="Times New Roman"/>
          <w:sz w:val="28"/>
          <w:szCs w:val="28"/>
          <w:lang w:val="kk-KZ"/>
        </w:rPr>
        <w:t>у</w:t>
      </w:r>
      <w:r w:rsidRPr="00671891">
        <w:rPr>
          <w:rFonts w:ascii="Times New Roman" w:eastAsia="Times New Roman" w:hAnsi="Times New Roman" w:cs="Times New Roman"/>
          <w:sz w:val="28"/>
          <w:szCs w:val="28"/>
          <w:lang w:val="kk-KZ"/>
        </w:rPr>
        <w:t>ды</w:t>
      </w:r>
      <w:r w:rsidR="00294CF6" w:rsidRPr="00671891">
        <w:rPr>
          <w:rFonts w:ascii="Times New Roman" w:eastAsia="Times New Roman" w:hAnsi="Times New Roman" w:cs="Times New Roman"/>
          <w:sz w:val="28"/>
          <w:szCs w:val="28"/>
          <w:lang w:val="kk-KZ"/>
        </w:rPr>
        <w:t xml:space="preserve"> жүзеге асырады</w:t>
      </w:r>
      <w:r w:rsidRPr="00671891">
        <w:rPr>
          <w:rFonts w:ascii="Times New Roman" w:eastAsia="Times New Roman" w:hAnsi="Times New Roman" w:cs="Times New Roman"/>
          <w:sz w:val="28"/>
          <w:szCs w:val="28"/>
          <w:lang w:val="kk-KZ"/>
        </w:rPr>
        <w:t>.</w:t>
      </w:r>
    </w:p>
    <w:p w:rsidR="006614E0" w:rsidRPr="00671891" w:rsidRDefault="006614E0" w:rsidP="006614E0">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Келген елінде жалданған қызметкерлер тобын ХВҚ Орталықтың қажеттіліктерін ескере отырып, орынды деп санайтын шарттар</w:t>
      </w:r>
      <w:r w:rsidR="00294CF6" w:rsidRPr="00671891">
        <w:rPr>
          <w:rFonts w:ascii="Times New Roman" w:eastAsia="Times New Roman" w:hAnsi="Times New Roman" w:cs="Times New Roman"/>
          <w:sz w:val="28"/>
          <w:szCs w:val="28"/>
          <w:lang w:val="kk-KZ"/>
        </w:rPr>
        <w:t>мен</w:t>
      </w:r>
      <w:r w:rsidRPr="00671891">
        <w:rPr>
          <w:rFonts w:ascii="Times New Roman" w:eastAsia="Times New Roman" w:hAnsi="Times New Roman" w:cs="Times New Roman"/>
          <w:sz w:val="28"/>
          <w:szCs w:val="28"/>
          <w:lang w:val="kk-KZ"/>
        </w:rPr>
        <w:t xml:space="preserve"> іріктейді және тағайындайды.</w:t>
      </w:r>
    </w:p>
    <w:p w:rsidR="006614E0" w:rsidRPr="00671891" w:rsidRDefault="006614E0" w:rsidP="006614E0">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жұмысына қысқа мерзімді сарапшылар жәрдемдесетін болады, олар Қазақстанда және өңірде ТК көрсету және басқа да жұмыс үшін жобалық негізде тартылады.</w:t>
      </w:r>
    </w:p>
    <w:p w:rsidR="006614E0" w:rsidRPr="00671891" w:rsidRDefault="006614E0" w:rsidP="006614E0">
      <w:pPr>
        <w:numPr>
          <w:ilvl w:val="0"/>
          <w:numId w:val="7"/>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қызметкерлерімен қатар ХВҚ-ның штаб-пәтерлеріндегі және шетелдегі лауазымды адамдары қажеттілігіне қарай Орталық қызметіне және оны басқаруға, сондай-ақ жұмыс бағдарламасына қатысты жұмыстар жүргізу үшін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-ға барады. </w:t>
      </w:r>
    </w:p>
    <w:p w:rsidR="006614E0" w:rsidRPr="00671891" w:rsidRDefault="006614E0" w:rsidP="006614E0">
      <w:pPr>
        <w:spacing w:after="0" w:line="240" w:lineRule="auto"/>
        <w:rPr>
          <w:rFonts w:ascii="Times New Roman" w:eastAsia="Times New Roman" w:hAnsi="Times New Roman" w:cs="Times New Roman"/>
          <w:sz w:val="28"/>
          <w:szCs w:val="28"/>
          <w:lang w:val="kk-KZ"/>
        </w:rPr>
      </w:pPr>
    </w:p>
    <w:p w:rsidR="006614E0" w:rsidRPr="00671891" w:rsidRDefault="006614E0" w:rsidP="006614E0">
      <w:pPr>
        <w:spacing w:after="0" w:line="240" w:lineRule="auto"/>
        <w:jc w:val="center"/>
        <w:rPr>
          <w:rFonts w:ascii="Times New Roman" w:eastAsia="Times New Roman" w:hAnsi="Times New Roman" w:cs="Times New Roman"/>
          <w:b/>
          <w:sz w:val="28"/>
          <w:szCs w:val="28"/>
          <w:lang w:val="kk-KZ"/>
        </w:rPr>
      </w:pPr>
      <w:r w:rsidRPr="00671891">
        <w:rPr>
          <w:rFonts w:ascii="Times New Roman" w:eastAsia="Times New Roman" w:hAnsi="Times New Roman" w:cs="Times New Roman"/>
          <w:b/>
          <w:sz w:val="28"/>
          <w:szCs w:val="28"/>
          <w:lang w:val="kk-KZ"/>
        </w:rPr>
        <w:t>3-бап</w:t>
      </w:r>
    </w:p>
    <w:p w:rsidR="006614E0" w:rsidRPr="00671891" w:rsidRDefault="006614E0" w:rsidP="006614E0">
      <w:pPr>
        <w:spacing w:after="0" w:line="240" w:lineRule="auto"/>
        <w:ind w:left="1440" w:hanging="1440"/>
        <w:jc w:val="center"/>
        <w:rPr>
          <w:rFonts w:ascii="Times New Roman" w:eastAsia="Times New Roman" w:hAnsi="Times New Roman" w:cs="Times New Roman"/>
          <w:b/>
          <w:sz w:val="28"/>
          <w:szCs w:val="28"/>
          <w:lang w:val="kk-KZ"/>
        </w:rPr>
      </w:pPr>
    </w:p>
    <w:p w:rsidR="006614E0" w:rsidRPr="00671891" w:rsidRDefault="006614E0" w:rsidP="006614E0">
      <w:pPr>
        <w:spacing w:after="0" w:line="240" w:lineRule="auto"/>
        <w:ind w:firstLine="709"/>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өз қызметінде Үйлестіру комитетінің шешімдерін басшылыққа алады. Үйлестіру комитетіне Бенефициар елдердің, қатысушы донор-әріптестер мен ХВҚ-ның өкілдері кіреді. Үйлестіру комитеті Орталықты стратегиялық басқаруды жүзеге асырады және оның басымдықтарын айқындауға жәрдемдеседі. Орталықтың қосалқы шотынан қаржыландырылатын іс-шараларды Үйлестіру комитеті тексеруге және мақұлдауға тиіс. Үйлестіру комитеті келесі қаржы жылына арналған жылдық жұмыс жоспарын бекіту және ағымдағы қаржы жылы ішінде </w:t>
      </w:r>
      <w:r w:rsidRPr="00671891">
        <w:rPr>
          <w:rFonts w:ascii="Times New Roman" w:eastAsia="Times New Roman" w:hAnsi="Times New Roman" w:cs="Times New Roman"/>
          <w:sz w:val="28"/>
          <w:szCs w:val="28"/>
          <w:lang w:val="kk-KZ"/>
        </w:rPr>
        <w:lastRenderedPageBreak/>
        <w:t xml:space="preserve">оның орындалу дәрежесін бағалау үшін жылына </w:t>
      </w:r>
      <w:r w:rsidR="00294CF6" w:rsidRPr="00671891">
        <w:rPr>
          <w:rFonts w:ascii="Times New Roman" w:eastAsia="Times New Roman" w:hAnsi="Times New Roman" w:cs="Times New Roman"/>
          <w:sz w:val="28"/>
          <w:szCs w:val="28"/>
          <w:lang w:val="kk-KZ"/>
        </w:rPr>
        <w:t xml:space="preserve">кемінде </w:t>
      </w:r>
      <w:r w:rsidRPr="00671891">
        <w:rPr>
          <w:rFonts w:ascii="Times New Roman" w:eastAsia="Times New Roman" w:hAnsi="Times New Roman" w:cs="Times New Roman"/>
          <w:sz w:val="28"/>
          <w:szCs w:val="28"/>
          <w:lang w:val="kk-KZ"/>
        </w:rPr>
        <w:t>бір рет отырыс өткізетін болады.</w:t>
      </w:r>
    </w:p>
    <w:p w:rsidR="006614E0" w:rsidRPr="00671891" w:rsidRDefault="006614E0" w:rsidP="006614E0">
      <w:pPr>
        <w:spacing w:after="0" w:line="240" w:lineRule="auto"/>
        <w:ind w:left="1350" w:hanging="1350"/>
        <w:jc w:val="both"/>
        <w:rPr>
          <w:rFonts w:ascii="Times New Roman" w:eastAsia="Times New Roman" w:hAnsi="Times New Roman" w:cs="Times New Roman"/>
          <w:sz w:val="28"/>
          <w:szCs w:val="28"/>
          <w:lang w:val="kk-KZ"/>
        </w:rPr>
      </w:pPr>
    </w:p>
    <w:p w:rsidR="006614E0" w:rsidRPr="00671891" w:rsidRDefault="006614E0" w:rsidP="006614E0">
      <w:pPr>
        <w:spacing w:after="0" w:line="240" w:lineRule="auto"/>
        <w:ind w:hanging="22"/>
        <w:jc w:val="center"/>
        <w:rPr>
          <w:rFonts w:ascii="Times New Roman" w:eastAsia="Times New Roman" w:hAnsi="Times New Roman" w:cs="Times New Roman"/>
          <w:b/>
          <w:sz w:val="28"/>
          <w:szCs w:val="28"/>
          <w:lang w:val="kk-KZ"/>
        </w:rPr>
      </w:pPr>
      <w:r w:rsidRPr="00671891">
        <w:rPr>
          <w:rFonts w:ascii="Times New Roman" w:eastAsia="Times New Roman" w:hAnsi="Times New Roman" w:cs="Times New Roman"/>
          <w:b/>
          <w:sz w:val="28"/>
          <w:szCs w:val="28"/>
          <w:lang w:val="kk-KZ"/>
        </w:rPr>
        <w:t>4-бап</w:t>
      </w:r>
    </w:p>
    <w:p w:rsidR="006614E0" w:rsidRPr="00671891" w:rsidRDefault="006614E0" w:rsidP="006614E0">
      <w:pPr>
        <w:spacing w:after="0" w:line="240" w:lineRule="auto"/>
        <w:ind w:left="1440" w:hanging="1440"/>
        <w:jc w:val="both"/>
        <w:rPr>
          <w:rFonts w:ascii="Times New Roman" w:eastAsia="Times New Roman" w:hAnsi="Times New Roman" w:cs="Times New Roman"/>
          <w:sz w:val="28"/>
          <w:szCs w:val="28"/>
          <w:lang w:val="kk-KZ"/>
        </w:rPr>
      </w:pPr>
    </w:p>
    <w:p w:rsidR="006614E0" w:rsidRPr="00671891" w:rsidRDefault="006614E0" w:rsidP="006614E0">
      <w:pPr>
        <w:spacing w:after="0" w:line="240" w:lineRule="auto"/>
        <w:ind w:firstLine="709"/>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Бенефициар елдердің лауазымды адамдарының ТК көрсету бағдарламаларына және ТК-мен байланысты өңірлік оқу іс-шараларына, сондай-ақ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өткізетін өзге де іс-шараларға қатысуға құқығы болады. ХВҚ-ға мүше басқа елдердің (бенефициар елдерден басқа) және басқа ұйымдардың лауазымды адамдары ХВҚ-ның келісімімен іс-шараларға қатысуға шақырылуы мүмкін.</w:t>
      </w:r>
    </w:p>
    <w:p w:rsidR="006614E0" w:rsidRPr="00671891" w:rsidRDefault="006614E0" w:rsidP="006614E0">
      <w:pPr>
        <w:spacing w:after="0" w:line="240" w:lineRule="auto"/>
        <w:ind w:left="1350" w:hanging="1350"/>
        <w:jc w:val="both"/>
        <w:rPr>
          <w:rFonts w:ascii="Times New Roman" w:eastAsia="Times New Roman" w:hAnsi="Times New Roman" w:cs="Times New Roman"/>
          <w:sz w:val="28"/>
          <w:szCs w:val="28"/>
          <w:lang w:val="kk-KZ"/>
        </w:rPr>
      </w:pPr>
    </w:p>
    <w:p w:rsidR="006614E0" w:rsidRPr="00671891" w:rsidRDefault="006614E0" w:rsidP="006614E0">
      <w:pPr>
        <w:spacing w:after="0" w:line="240" w:lineRule="auto"/>
        <w:ind w:hanging="22"/>
        <w:contextualSpacing/>
        <w:jc w:val="center"/>
        <w:rPr>
          <w:rFonts w:ascii="Times New Roman" w:eastAsia="Times New Roman" w:hAnsi="Times New Roman" w:cs="Times New Roman"/>
          <w:b/>
          <w:sz w:val="28"/>
          <w:szCs w:val="28"/>
          <w:lang w:val="kk-KZ"/>
        </w:rPr>
      </w:pPr>
      <w:r w:rsidRPr="00671891">
        <w:rPr>
          <w:rFonts w:ascii="Times New Roman" w:eastAsia="Times New Roman" w:hAnsi="Times New Roman" w:cs="Times New Roman"/>
          <w:b/>
          <w:sz w:val="28"/>
          <w:szCs w:val="28"/>
          <w:lang w:val="kk-KZ"/>
        </w:rPr>
        <w:t>5-бап</w:t>
      </w:r>
    </w:p>
    <w:p w:rsidR="006614E0" w:rsidRPr="00671891" w:rsidRDefault="006614E0" w:rsidP="006614E0">
      <w:pPr>
        <w:tabs>
          <w:tab w:val="left" w:pos="1440"/>
        </w:tabs>
        <w:spacing w:after="0" w:line="240" w:lineRule="auto"/>
        <w:ind w:left="1440" w:hanging="1440"/>
        <w:contextualSpacing/>
        <w:jc w:val="both"/>
        <w:rPr>
          <w:rFonts w:ascii="Times New Roman" w:eastAsia="Times New Roman" w:hAnsi="Times New Roman" w:cs="Times New Roman"/>
          <w:sz w:val="28"/>
          <w:szCs w:val="28"/>
          <w:lang w:val="kk-KZ"/>
        </w:rPr>
      </w:pPr>
    </w:p>
    <w:p w:rsidR="006614E0" w:rsidRPr="00671891" w:rsidRDefault="006614E0" w:rsidP="006614E0">
      <w:pPr>
        <w:tabs>
          <w:tab w:val="left" w:pos="0"/>
        </w:tabs>
        <w:spacing w:after="0" w:line="240" w:lineRule="auto"/>
        <w:ind w:firstLine="709"/>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color w:val="000000"/>
          <w:kern w:val="2"/>
          <w:sz w:val="28"/>
          <w:szCs w:val="28"/>
          <w:lang w:val="kk-KZ"/>
        </w:rPr>
        <w:t>Офистік үй-жай мен шығыстарды, КОАМ-</w:t>
      </w:r>
      <w:r w:rsidR="00930FED" w:rsidRPr="00671891">
        <w:rPr>
          <w:rFonts w:ascii="Times New Roman" w:eastAsia="Times New Roman" w:hAnsi="Times New Roman" w:cs="Times New Roman"/>
          <w:color w:val="000000"/>
          <w:kern w:val="2"/>
          <w:sz w:val="28"/>
          <w:szCs w:val="28"/>
          <w:lang w:val="kk-KZ"/>
        </w:rPr>
        <w:t>ТКО</w:t>
      </w:r>
      <w:r w:rsidRPr="00671891">
        <w:rPr>
          <w:rFonts w:ascii="Times New Roman" w:eastAsia="Times New Roman" w:hAnsi="Times New Roman" w:cs="Times New Roman"/>
          <w:color w:val="000000"/>
          <w:kern w:val="2"/>
          <w:sz w:val="28"/>
          <w:szCs w:val="28"/>
          <w:lang w:val="kk-KZ"/>
        </w:rPr>
        <w:t xml:space="preserve"> қызметкерлеріне жұмсалатын шығыстарды, ТК көрсету жөніндегі қызметті, өңірлік оқу іс-шараларын (семин</w:t>
      </w:r>
      <w:r w:rsidR="009B0524" w:rsidRPr="00671891">
        <w:rPr>
          <w:rFonts w:ascii="Times New Roman" w:eastAsia="Times New Roman" w:hAnsi="Times New Roman" w:cs="Times New Roman"/>
          <w:color w:val="000000"/>
          <w:kern w:val="2"/>
          <w:sz w:val="28"/>
          <w:szCs w:val="28"/>
          <w:lang w:val="kk-KZ"/>
        </w:rPr>
        <w:t>арлар, практикумдар), іссапар шығыстар</w:t>
      </w:r>
      <w:r w:rsidRPr="00671891">
        <w:rPr>
          <w:rFonts w:ascii="Times New Roman" w:eastAsia="Times New Roman" w:hAnsi="Times New Roman" w:cs="Times New Roman"/>
          <w:color w:val="000000"/>
          <w:kern w:val="2"/>
          <w:sz w:val="28"/>
          <w:szCs w:val="28"/>
          <w:lang w:val="kk-KZ"/>
        </w:rPr>
        <w:t>ы</w:t>
      </w:r>
      <w:r w:rsidR="009B0524" w:rsidRPr="00671891">
        <w:rPr>
          <w:rFonts w:ascii="Times New Roman" w:eastAsia="Times New Roman" w:hAnsi="Times New Roman" w:cs="Times New Roman"/>
          <w:color w:val="000000"/>
          <w:kern w:val="2"/>
          <w:sz w:val="28"/>
          <w:szCs w:val="28"/>
          <w:lang w:val="kk-KZ"/>
        </w:rPr>
        <w:t>н</w:t>
      </w:r>
      <w:r w:rsidRPr="00671891">
        <w:rPr>
          <w:rFonts w:ascii="Times New Roman" w:eastAsia="Times New Roman" w:hAnsi="Times New Roman" w:cs="Times New Roman"/>
          <w:color w:val="000000"/>
          <w:kern w:val="2"/>
          <w:sz w:val="28"/>
          <w:szCs w:val="28"/>
          <w:lang w:val="kk-KZ"/>
        </w:rPr>
        <w:t xml:space="preserve">, қатысушылардың кейбір шығыстарын және </w:t>
      </w:r>
      <w:r w:rsidR="009B0524" w:rsidRPr="00671891">
        <w:rPr>
          <w:rFonts w:ascii="Times New Roman" w:eastAsia="Times New Roman" w:hAnsi="Times New Roman" w:cs="Times New Roman"/>
          <w:color w:val="000000"/>
          <w:kern w:val="2"/>
          <w:sz w:val="28"/>
          <w:szCs w:val="28"/>
          <w:lang w:val="kk-KZ"/>
        </w:rPr>
        <w:t>қосалқы</w:t>
      </w:r>
      <w:r w:rsidRPr="00671891">
        <w:rPr>
          <w:rFonts w:ascii="Times New Roman" w:eastAsia="Times New Roman" w:hAnsi="Times New Roman" w:cs="Times New Roman"/>
          <w:color w:val="000000"/>
          <w:kern w:val="2"/>
          <w:sz w:val="28"/>
          <w:szCs w:val="28"/>
          <w:lang w:val="kk-KZ"/>
        </w:rPr>
        <w:t xml:space="preserve"> шығы</w:t>
      </w:r>
      <w:r w:rsidR="009B0524" w:rsidRPr="00671891">
        <w:rPr>
          <w:rFonts w:ascii="Times New Roman" w:eastAsia="Times New Roman" w:hAnsi="Times New Roman" w:cs="Times New Roman"/>
          <w:color w:val="000000"/>
          <w:kern w:val="2"/>
          <w:sz w:val="28"/>
          <w:szCs w:val="28"/>
          <w:lang w:val="kk-KZ"/>
        </w:rPr>
        <w:t>нд</w:t>
      </w:r>
      <w:r w:rsidRPr="00671891">
        <w:rPr>
          <w:rFonts w:ascii="Times New Roman" w:eastAsia="Times New Roman" w:hAnsi="Times New Roman" w:cs="Times New Roman"/>
          <w:color w:val="000000"/>
          <w:kern w:val="2"/>
          <w:sz w:val="28"/>
          <w:szCs w:val="28"/>
          <w:lang w:val="kk-KZ"/>
        </w:rPr>
        <w:t>арды қоса алғанда, КОАМ-</w:t>
      </w:r>
      <w:r w:rsidR="00930FED" w:rsidRPr="00671891">
        <w:rPr>
          <w:rFonts w:ascii="Times New Roman" w:eastAsia="Times New Roman" w:hAnsi="Times New Roman" w:cs="Times New Roman"/>
          <w:color w:val="000000"/>
          <w:kern w:val="2"/>
          <w:sz w:val="28"/>
          <w:szCs w:val="28"/>
          <w:lang w:val="kk-KZ"/>
        </w:rPr>
        <w:t>ТКО</w:t>
      </w:r>
      <w:r w:rsidRPr="00671891">
        <w:rPr>
          <w:rFonts w:ascii="Times New Roman" w:eastAsia="Times New Roman" w:hAnsi="Times New Roman" w:cs="Times New Roman"/>
          <w:color w:val="000000"/>
          <w:kern w:val="2"/>
          <w:sz w:val="28"/>
          <w:szCs w:val="28"/>
          <w:lang w:val="kk-KZ"/>
        </w:rPr>
        <w:t>-ның операциялық және құрылтай шығыстары ХВҚ өзінің қағидалары мен р</w:t>
      </w:r>
      <w:r w:rsidRPr="00671891">
        <w:rPr>
          <w:rFonts w:ascii="Times New Roman" w:eastAsia="Times New Roman" w:hAnsi="Times New Roman" w:cs="Times New Roman"/>
          <w:kern w:val="2"/>
          <w:sz w:val="28"/>
          <w:szCs w:val="28"/>
          <w:lang w:val="kk-KZ"/>
        </w:rPr>
        <w:t>ә</w:t>
      </w:r>
      <w:r w:rsidRPr="00671891">
        <w:rPr>
          <w:rFonts w:ascii="Times New Roman" w:eastAsia="Times New Roman" w:hAnsi="Times New Roman" w:cs="Times New Roman"/>
          <w:color w:val="000000"/>
          <w:kern w:val="2"/>
          <w:sz w:val="28"/>
          <w:szCs w:val="28"/>
          <w:lang w:val="kk-KZ"/>
        </w:rPr>
        <w:t xml:space="preserve">сімдеріне сәйкес көпжақты әкімшілік қосалқы шот арқылы басқаратын, Бенефициар елдердің және қатысушы донор-әріптестердің қаржылық жарналары есебінен өтелетін болады. </w:t>
      </w:r>
      <w:r w:rsidRPr="00671891">
        <w:rPr>
          <w:rFonts w:ascii="Times New Roman" w:eastAsia="Times New Roman" w:hAnsi="Times New Roman" w:cs="Times New Roman"/>
          <w:sz w:val="28"/>
          <w:szCs w:val="28"/>
          <w:lang w:val="kk-KZ"/>
        </w:rPr>
        <w:t>ХВҚ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Директорының жалақысына, әлеуметтік кепілдіктеріне және тұрғын үйіне жұмсалатын шығыстарды өтейді.</w:t>
      </w:r>
    </w:p>
    <w:p w:rsidR="006614E0" w:rsidRPr="00671891" w:rsidRDefault="006614E0" w:rsidP="006614E0">
      <w:pPr>
        <w:numPr>
          <w:ilvl w:val="0"/>
          <w:numId w:val="4"/>
        </w:numPr>
        <w:tabs>
          <w:tab w:val="left" w:pos="0"/>
          <w:tab w:val="left" w:pos="1134"/>
        </w:tabs>
        <w:spacing w:after="0" w:line="240" w:lineRule="auto"/>
        <w:ind w:left="0" w:firstLine="709"/>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Қазақстанды қоса алғанда, Бенефициар елдердің және қатысушы әріптес елдердің Орталыққа төлейтін қаржылық жарналарының мөлшері Уағдаластық туралы жекелеген хаттарда айқындалатын болады.</w:t>
      </w:r>
    </w:p>
    <w:p w:rsidR="006614E0" w:rsidRPr="00671891" w:rsidRDefault="006614E0" w:rsidP="006614E0">
      <w:pPr>
        <w:spacing w:after="0" w:line="240" w:lineRule="auto"/>
        <w:rPr>
          <w:rFonts w:ascii="Times New Roman" w:eastAsia="Times New Roman" w:hAnsi="Times New Roman" w:cs="Times New Roman"/>
          <w:i/>
          <w:iCs/>
          <w:sz w:val="28"/>
          <w:szCs w:val="28"/>
          <w:lang w:val="kk-KZ"/>
        </w:rPr>
      </w:pPr>
    </w:p>
    <w:p w:rsidR="006614E0" w:rsidRPr="00671891" w:rsidRDefault="006614E0" w:rsidP="006614E0">
      <w:pPr>
        <w:spacing w:after="0" w:line="240" w:lineRule="auto"/>
        <w:ind w:hanging="22"/>
        <w:jc w:val="center"/>
        <w:rPr>
          <w:rFonts w:ascii="Times New Roman" w:eastAsia="Times New Roman" w:hAnsi="Times New Roman" w:cs="Times New Roman"/>
          <w:b/>
          <w:sz w:val="28"/>
          <w:szCs w:val="28"/>
          <w:lang w:val="kk-KZ"/>
        </w:rPr>
      </w:pPr>
      <w:r w:rsidRPr="00671891">
        <w:rPr>
          <w:rFonts w:ascii="Times New Roman" w:eastAsia="Times New Roman" w:hAnsi="Times New Roman" w:cs="Times New Roman"/>
          <w:b/>
          <w:sz w:val="28"/>
          <w:szCs w:val="28"/>
          <w:lang w:val="kk-KZ"/>
        </w:rPr>
        <w:t>6-бап</w:t>
      </w:r>
    </w:p>
    <w:p w:rsidR="006614E0" w:rsidRPr="00671891" w:rsidRDefault="006614E0" w:rsidP="006614E0">
      <w:pPr>
        <w:tabs>
          <w:tab w:val="left" w:pos="1440"/>
        </w:tabs>
        <w:spacing w:after="0" w:line="240" w:lineRule="auto"/>
        <w:ind w:left="1440" w:hanging="1440"/>
        <w:jc w:val="both"/>
        <w:rPr>
          <w:rFonts w:ascii="Times New Roman" w:eastAsia="Times New Roman" w:hAnsi="Times New Roman" w:cs="Times New Roman"/>
          <w:sz w:val="28"/>
          <w:szCs w:val="28"/>
          <w:lang w:val="kk-KZ"/>
        </w:rPr>
      </w:pPr>
    </w:p>
    <w:p w:rsidR="006614E0" w:rsidRPr="00671891" w:rsidRDefault="006614E0" w:rsidP="006614E0">
      <w:pPr>
        <w:tabs>
          <w:tab w:val="left" w:pos="0"/>
        </w:tabs>
        <w:spacing w:after="0" w:line="240" w:lineRule="auto"/>
        <w:ind w:firstLine="709"/>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color w:val="000000"/>
          <w:kern w:val="2"/>
          <w:sz w:val="28"/>
          <w:szCs w:val="28"/>
          <w:lang w:val="kk-KZ"/>
        </w:rPr>
        <w:t>Қазақстан ХВҚ-ға КОАМ-</w:t>
      </w:r>
      <w:r w:rsidR="00930FED" w:rsidRPr="00671891">
        <w:rPr>
          <w:rFonts w:ascii="Times New Roman" w:eastAsia="Times New Roman" w:hAnsi="Times New Roman" w:cs="Times New Roman"/>
          <w:color w:val="000000"/>
          <w:kern w:val="2"/>
          <w:sz w:val="28"/>
          <w:szCs w:val="28"/>
          <w:lang w:val="kk-KZ"/>
        </w:rPr>
        <w:t>ТКО</w:t>
      </w:r>
      <w:r w:rsidRPr="00671891">
        <w:rPr>
          <w:rFonts w:ascii="Times New Roman" w:eastAsia="Times New Roman" w:hAnsi="Times New Roman" w:cs="Times New Roman"/>
          <w:color w:val="000000"/>
          <w:kern w:val="2"/>
          <w:sz w:val="28"/>
          <w:szCs w:val="28"/>
          <w:lang w:val="kk-KZ"/>
        </w:rPr>
        <w:t>-ны құру, сондай-ақ Орталықтың өз қызметін тиімді жүзеге асыруы үшін барынша қажетті деңгейде қолдау көрсетуге міндеттенеді.</w:t>
      </w:r>
    </w:p>
    <w:p w:rsidR="006614E0" w:rsidRPr="00671891" w:rsidRDefault="006614E0" w:rsidP="006614E0">
      <w:pPr>
        <w:numPr>
          <w:ilvl w:val="0"/>
          <w:numId w:val="8"/>
        </w:numPr>
        <w:tabs>
          <w:tab w:val="left" w:pos="0"/>
          <w:tab w:val="left" w:pos="1134"/>
        </w:tabs>
        <w:spacing w:after="0" w:line="240" w:lineRule="auto"/>
        <w:ind w:left="0" w:firstLine="709"/>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ХВҚ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үшін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қызметкерлерін және қызметтік үй-жайларды орналастыру</w:t>
      </w:r>
      <w:r w:rsidR="009B0524" w:rsidRPr="00671891">
        <w:rPr>
          <w:rFonts w:ascii="Times New Roman" w:eastAsia="Times New Roman" w:hAnsi="Times New Roman" w:cs="Times New Roman"/>
          <w:sz w:val="28"/>
          <w:szCs w:val="28"/>
          <w:lang w:val="kk-KZ"/>
        </w:rPr>
        <w:t xml:space="preserve"> үшін</w:t>
      </w:r>
      <w:r w:rsidRPr="00671891">
        <w:rPr>
          <w:rFonts w:ascii="Times New Roman" w:eastAsia="Times New Roman" w:hAnsi="Times New Roman" w:cs="Times New Roman"/>
          <w:sz w:val="28"/>
          <w:szCs w:val="28"/>
          <w:lang w:val="kk-KZ"/>
        </w:rPr>
        <w:t xml:space="preserve"> жиһазды, ақпараттық технология</w:t>
      </w:r>
      <w:r w:rsidR="009B0524" w:rsidRPr="00671891">
        <w:rPr>
          <w:rFonts w:ascii="Times New Roman" w:eastAsia="Times New Roman" w:hAnsi="Times New Roman" w:cs="Times New Roman"/>
          <w:sz w:val="28"/>
          <w:szCs w:val="28"/>
          <w:lang w:val="kk-KZ"/>
        </w:rPr>
        <w:t>н</w:t>
      </w:r>
      <w:r w:rsidRPr="00671891">
        <w:rPr>
          <w:rFonts w:ascii="Times New Roman" w:eastAsia="Times New Roman" w:hAnsi="Times New Roman" w:cs="Times New Roman"/>
          <w:sz w:val="28"/>
          <w:szCs w:val="28"/>
          <w:lang w:val="kk-KZ"/>
        </w:rPr>
        <w:t>ы (бұдан әрі – «АТ») (стационарлық компьютерлер, серверлік жабдық</w:t>
      </w:r>
      <w:r w:rsidR="009B0524" w:rsidRPr="00671891">
        <w:rPr>
          <w:rFonts w:ascii="Times New Roman" w:eastAsia="Times New Roman" w:hAnsi="Times New Roman" w:cs="Times New Roman"/>
          <w:sz w:val="28"/>
          <w:szCs w:val="28"/>
          <w:lang w:val="kk-KZ"/>
        </w:rPr>
        <w:t>тар</w:t>
      </w:r>
      <w:r w:rsidRPr="00671891">
        <w:rPr>
          <w:rFonts w:ascii="Times New Roman" w:eastAsia="Times New Roman" w:hAnsi="Times New Roman" w:cs="Times New Roman"/>
          <w:sz w:val="28"/>
          <w:szCs w:val="28"/>
          <w:lang w:val="kk-KZ"/>
        </w:rPr>
        <w:t>, желілік жабдық</w:t>
      </w:r>
      <w:r w:rsidR="009B0524" w:rsidRPr="00671891">
        <w:rPr>
          <w:rFonts w:ascii="Times New Roman" w:eastAsia="Times New Roman" w:hAnsi="Times New Roman" w:cs="Times New Roman"/>
          <w:sz w:val="28"/>
          <w:szCs w:val="28"/>
          <w:lang w:val="kk-KZ"/>
        </w:rPr>
        <w:t>тар</w:t>
      </w:r>
      <w:r w:rsidRPr="00671891">
        <w:rPr>
          <w:rFonts w:ascii="Times New Roman" w:eastAsia="Times New Roman" w:hAnsi="Times New Roman" w:cs="Times New Roman"/>
          <w:sz w:val="28"/>
          <w:szCs w:val="28"/>
          <w:lang w:val="kk-KZ"/>
        </w:rPr>
        <w:t xml:space="preserve">, кабельдік тармақтау, интернет желісі провайдерінің жабдығы, желі және т.б.) және кеңсеге арналған ұйымдастыру техникасын (көшіру құрылғылары, телефондар, аудиовизуалды жабдық, бейнеконференцбайланыс жүйесі) қоса алғанда, Орталықтың қызметін </w:t>
      </w:r>
      <w:r w:rsidR="009B0524" w:rsidRPr="00671891">
        <w:rPr>
          <w:rFonts w:ascii="Times New Roman" w:eastAsia="Times New Roman" w:hAnsi="Times New Roman" w:cs="Times New Roman"/>
          <w:sz w:val="28"/>
          <w:szCs w:val="28"/>
          <w:lang w:val="kk-KZ"/>
        </w:rPr>
        <w:t>жүргізуге</w:t>
      </w:r>
      <w:r w:rsidRPr="00671891">
        <w:rPr>
          <w:rFonts w:ascii="Times New Roman" w:eastAsia="Times New Roman" w:hAnsi="Times New Roman" w:cs="Times New Roman"/>
          <w:sz w:val="28"/>
          <w:szCs w:val="28"/>
          <w:lang w:val="kk-KZ"/>
        </w:rPr>
        <w:t xml:space="preserve"> қажетті барлық заттармен жарақтандыр</w:t>
      </w:r>
      <w:r w:rsidR="009B0524" w:rsidRPr="00671891">
        <w:rPr>
          <w:rFonts w:ascii="Times New Roman" w:eastAsia="Times New Roman" w:hAnsi="Times New Roman" w:cs="Times New Roman"/>
          <w:sz w:val="28"/>
          <w:szCs w:val="28"/>
          <w:lang w:val="kk-KZ"/>
        </w:rPr>
        <w:t xml:space="preserve">ылатын, </w:t>
      </w:r>
      <w:r w:rsidRPr="00671891">
        <w:rPr>
          <w:rFonts w:ascii="Times New Roman" w:eastAsia="Times New Roman" w:hAnsi="Times New Roman" w:cs="Times New Roman"/>
          <w:sz w:val="28"/>
          <w:szCs w:val="28"/>
          <w:lang w:val="kk-KZ"/>
        </w:rPr>
        <w:t>алаңы шамамен 1000 ш.м. болатын кеңсе</w:t>
      </w:r>
      <w:r w:rsidR="009B0524" w:rsidRPr="00671891">
        <w:rPr>
          <w:rFonts w:ascii="Times New Roman" w:eastAsia="Times New Roman" w:hAnsi="Times New Roman" w:cs="Times New Roman"/>
          <w:sz w:val="28"/>
          <w:szCs w:val="28"/>
          <w:lang w:val="kk-KZ"/>
        </w:rPr>
        <w:t xml:space="preserve"> үй-жай</w:t>
      </w:r>
      <w:r w:rsidRPr="00671891">
        <w:rPr>
          <w:rFonts w:ascii="Times New Roman" w:eastAsia="Times New Roman" w:hAnsi="Times New Roman" w:cs="Times New Roman"/>
          <w:sz w:val="28"/>
          <w:szCs w:val="28"/>
          <w:lang w:val="kk-KZ"/>
        </w:rPr>
        <w:t>ы</w:t>
      </w:r>
      <w:r w:rsidR="009B0524" w:rsidRPr="00671891">
        <w:rPr>
          <w:rFonts w:ascii="Times New Roman" w:eastAsia="Times New Roman" w:hAnsi="Times New Roman" w:cs="Times New Roman"/>
          <w:sz w:val="28"/>
          <w:szCs w:val="28"/>
          <w:lang w:val="kk-KZ"/>
        </w:rPr>
        <w:t>н</w:t>
      </w:r>
      <w:r w:rsidRPr="00671891">
        <w:rPr>
          <w:rFonts w:ascii="Times New Roman" w:eastAsia="Times New Roman" w:hAnsi="Times New Roman" w:cs="Times New Roman"/>
          <w:sz w:val="28"/>
          <w:szCs w:val="28"/>
          <w:lang w:val="kk-KZ"/>
        </w:rPr>
        <w:t xml:space="preserve">, сондай-ақ белгіленген </w:t>
      </w:r>
      <w:r w:rsidR="009B0524" w:rsidRPr="00671891">
        <w:rPr>
          <w:rFonts w:ascii="Times New Roman" w:eastAsia="Times New Roman" w:hAnsi="Times New Roman" w:cs="Times New Roman"/>
          <w:sz w:val="28"/>
          <w:szCs w:val="28"/>
          <w:lang w:val="kk-KZ"/>
        </w:rPr>
        <w:t xml:space="preserve">көлік </w:t>
      </w:r>
      <w:r w:rsidRPr="00671891">
        <w:rPr>
          <w:rFonts w:ascii="Times New Roman" w:eastAsia="Times New Roman" w:hAnsi="Times New Roman" w:cs="Times New Roman"/>
          <w:sz w:val="28"/>
          <w:szCs w:val="28"/>
          <w:lang w:val="kk-KZ"/>
        </w:rPr>
        <w:t>тұра</w:t>
      </w:r>
      <w:r w:rsidR="009B0524" w:rsidRPr="00671891">
        <w:rPr>
          <w:rFonts w:ascii="Times New Roman" w:eastAsia="Times New Roman" w:hAnsi="Times New Roman" w:cs="Times New Roman"/>
          <w:sz w:val="28"/>
          <w:szCs w:val="28"/>
          <w:lang w:val="kk-KZ"/>
        </w:rPr>
        <w:t>ғы</w:t>
      </w:r>
      <w:r w:rsidRPr="00671891">
        <w:rPr>
          <w:rFonts w:ascii="Times New Roman" w:eastAsia="Times New Roman" w:hAnsi="Times New Roman" w:cs="Times New Roman"/>
          <w:sz w:val="28"/>
          <w:szCs w:val="28"/>
          <w:lang w:val="kk-KZ"/>
        </w:rPr>
        <w:t xml:space="preserve"> орындар</w:t>
      </w:r>
      <w:r w:rsidR="009B0524" w:rsidRPr="00671891">
        <w:rPr>
          <w:rFonts w:ascii="Times New Roman" w:eastAsia="Times New Roman" w:hAnsi="Times New Roman" w:cs="Times New Roman"/>
          <w:sz w:val="28"/>
          <w:szCs w:val="28"/>
          <w:lang w:val="kk-KZ"/>
        </w:rPr>
        <w:t>ын</w:t>
      </w:r>
      <w:r w:rsidRPr="00671891">
        <w:rPr>
          <w:rFonts w:ascii="Times New Roman" w:eastAsia="Times New Roman" w:hAnsi="Times New Roman" w:cs="Times New Roman"/>
          <w:sz w:val="28"/>
          <w:szCs w:val="28"/>
          <w:lang w:val="kk-KZ"/>
        </w:rPr>
        <w:t xml:space="preserve">ың жеткілікті санын жалдайды. Үй-жай ХВҚ-ның күзетке, қауіпсіздікке (өрт және сейсмикалық нормалар), жылжымайтын мүлікке және </w:t>
      </w:r>
      <w:r w:rsidRPr="00671891">
        <w:rPr>
          <w:rFonts w:ascii="Times New Roman" w:eastAsia="Times New Roman" w:hAnsi="Times New Roman" w:cs="Times New Roman"/>
          <w:sz w:val="28"/>
          <w:szCs w:val="28"/>
          <w:lang w:val="kk-KZ"/>
        </w:rPr>
        <w:lastRenderedPageBreak/>
        <w:t xml:space="preserve">ақпараттық технологияларға қоятын талаптарына сәйкес келуі керек; оларға бейнебақылау жүйесінің, қолжетімділікті бақылаудың, энергияны үздіксіз берудің және барлық АТ қызметтері, сондай-ақ күзет дүңгіршектері немесе бекеттерінің қызметін қолдау үшін резервтік энергиямен жабдықтау генераторының болуы жатқызылуы мүмкін. ХВҚ немесе ол уәкілеттік берген агенттік сол жерде </w:t>
      </w:r>
      <w:r w:rsidR="009B0524" w:rsidRPr="00671891">
        <w:rPr>
          <w:rFonts w:ascii="Times New Roman" w:eastAsia="Times New Roman" w:hAnsi="Times New Roman" w:cs="Times New Roman"/>
          <w:sz w:val="28"/>
          <w:szCs w:val="28"/>
          <w:lang w:val="kk-KZ"/>
        </w:rPr>
        <w:t xml:space="preserve">объектінің </w:t>
      </w:r>
      <w:r w:rsidRPr="00671891">
        <w:rPr>
          <w:rFonts w:ascii="Times New Roman" w:eastAsia="Times New Roman" w:hAnsi="Times New Roman" w:cs="Times New Roman"/>
          <w:sz w:val="28"/>
          <w:szCs w:val="28"/>
          <w:lang w:val="kk-KZ"/>
        </w:rPr>
        <w:t>көрсетілген талаптарға сай келуін</w:t>
      </w:r>
      <w:r w:rsidR="009B0524" w:rsidRPr="00671891">
        <w:rPr>
          <w:rFonts w:ascii="Times New Roman" w:eastAsia="Times New Roman" w:hAnsi="Times New Roman" w:cs="Times New Roman"/>
          <w:sz w:val="28"/>
          <w:szCs w:val="28"/>
          <w:lang w:val="kk-KZ"/>
        </w:rPr>
        <w:t>е</w:t>
      </w:r>
      <w:r w:rsidRPr="00671891">
        <w:rPr>
          <w:rFonts w:ascii="Times New Roman" w:eastAsia="Times New Roman" w:hAnsi="Times New Roman" w:cs="Times New Roman"/>
          <w:sz w:val="28"/>
          <w:szCs w:val="28"/>
          <w:lang w:val="kk-KZ"/>
        </w:rPr>
        <w:t xml:space="preserve"> </w:t>
      </w:r>
      <w:r w:rsidR="009B0524" w:rsidRPr="00671891">
        <w:rPr>
          <w:rFonts w:ascii="Times New Roman" w:eastAsia="Times New Roman" w:hAnsi="Times New Roman" w:cs="Times New Roman"/>
          <w:sz w:val="28"/>
          <w:szCs w:val="28"/>
          <w:lang w:val="kk-KZ"/>
        </w:rPr>
        <w:t>мезгіл-мезгіл</w:t>
      </w:r>
      <w:r w:rsidRPr="00671891">
        <w:rPr>
          <w:rFonts w:ascii="Times New Roman" w:eastAsia="Times New Roman" w:hAnsi="Times New Roman" w:cs="Times New Roman"/>
          <w:sz w:val="28"/>
          <w:szCs w:val="28"/>
          <w:lang w:val="kk-KZ"/>
        </w:rPr>
        <w:t xml:space="preserve"> бағалау жүргізіп, зерттеп-қарайтын болады. Үлкен конференциялар, дәрістер мен семинарлар өткізу үшін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-дан тыс жерден қосымша оқу үй-жайларын пайдаланатын болады. </w:t>
      </w:r>
    </w:p>
    <w:p w:rsidR="006614E0" w:rsidRPr="00671891" w:rsidRDefault="006614E0" w:rsidP="006614E0">
      <w:pPr>
        <w:tabs>
          <w:tab w:val="left" w:pos="1440"/>
        </w:tabs>
        <w:spacing w:after="0" w:line="240" w:lineRule="auto"/>
        <w:ind w:left="1350" w:hanging="1350"/>
        <w:jc w:val="both"/>
        <w:rPr>
          <w:rFonts w:ascii="Times New Roman" w:eastAsia="Times New Roman" w:hAnsi="Times New Roman" w:cs="Times New Roman"/>
          <w:sz w:val="28"/>
          <w:szCs w:val="28"/>
          <w:lang w:val="kk-KZ"/>
        </w:rPr>
      </w:pPr>
    </w:p>
    <w:p w:rsidR="006614E0" w:rsidRPr="00671891" w:rsidRDefault="006614E0" w:rsidP="006614E0">
      <w:pPr>
        <w:tabs>
          <w:tab w:val="left" w:pos="0"/>
        </w:tabs>
        <w:spacing w:after="0" w:line="240" w:lineRule="auto"/>
        <w:ind w:hanging="22"/>
        <w:jc w:val="center"/>
        <w:rPr>
          <w:rFonts w:ascii="Times New Roman" w:eastAsia="Times New Roman" w:hAnsi="Times New Roman" w:cs="Times New Roman"/>
          <w:b/>
          <w:sz w:val="28"/>
          <w:szCs w:val="28"/>
          <w:lang w:val="kk-KZ"/>
        </w:rPr>
      </w:pPr>
      <w:r w:rsidRPr="00671891">
        <w:rPr>
          <w:rFonts w:ascii="Times New Roman" w:eastAsia="Times New Roman" w:hAnsi="Times New Roman" w:cs="Times New Roman"/>
          <w:b/>
          <w:sz w:val="28"/>
          <w:szCs w:val="28"/>
          <w:lang w:val="kk-KZ"/>
        </w:rPr>
        <w:t>7-бап</w:t>
      </w:r>
    </w:p>
    <w:p w:rsidR="006614E0" w:rsidRPr="00671891" w:rsidRDefault="006614E0" w:rsidP="006614E0">
      <w:pPr>
        <w:tabs>
          <w:tab w:val="left" w:pos="720"/>
          <w:tab w:val="left" w:pos="1440"/>
        </w:tabs>
        <w:spacing w:after="0" w:line="240" w:lineRule="auto"/>
        <w:ind w:left="1440" w:hanging="1440"/>
        <w:jc w:val="center"/>
        <w:rPr>
          <w:rFonts w:ascii="Times New Roman" w:eastAsia="Times New Roman" w:hAnsi="Times New Roman" w:cs="Times New Roman"/>
          <w:b/>
          <w:sz w:val="28"/>
          <w:szCs w:val="28"/>
          <w:lang w:val="kk-KZ"/>
        </w:rPr>
      </w:pPr>
    </w:p>
    <w:p w:rsidR="006614E0" w:rsidRPr="00671891" w:rsidRDefault="006614E0" w:rsidP="006614E0">
      <w:pPr>
        <w:tabs>
          <w:tab w:val="left" w:pos="2127"/>
        </w:tabs>
        <w:spacing w:after="0" w:line="240" w:lineRule="auto"/>
        <w:ind w:firstLine="709"/>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Қазақстан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-ға және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қызметкерлеріне Келісім баптарының IX бабында жазылған артықшылықтар мен иммунитеттерді, сондай-ақ Тараптар келіскен мынадай қосымша артықшылықтарды, иммунитеттер мен жеңілдіктерді қолдану туралы өз міндеттемесін растайды:</w:t>
      </w:r>
    </w:p>
    <w:p w:rsidR="006614E0" w:rsidRPr="00671891" w:rsidRDefault="006614E0" w:rsidP="006614E0">
      <w:pPr>
        <w:tabs>
          <w:tab w:val="left" w:pos="2552"/>
        </w:tabs>
        <w:spacing w:after="0" w:line="240" w:lineRule="auto"/>
        <w:ind w:firstLine="709"/>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(a)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үй-жайларына рұқсатсыз ешкім кіре алмайды және ХВҚ-ның жеке-дара бақылауында және басшылығында болады. ХВҚ немесе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Директоры келісім берген жағдайды қоспағанда, Қазақстанның бірде-бір </w:t>
      </w:r>
      <w:r w:rsidR="009B0524" w:rsidRPr="00671891">
        <w:rPr>
          <w:rFonts w:ascii="Times New Roman" w:eastAsia="Times New Roman" w:hAnsi="Times New Roman" w:cs="Times New Roman"/>
          <w:sz w:val="28"/>
          <w:szCs w:val="28"/>
          <w:lang w:val="kk-KZ"/>
        </w:rPr>
        <w:t>қызметтік немесе лауазымды адам</w:t>
      </w:r>
      <w:r w:rsidRPr="00671891">
        <w:rPr>
          <w:rFonts w:ascii="Times New Roman" w:eastAsia="Times New Roman" w:hAnsi="Times New Roman" w:cs="Times New Roman"/>
          <w:sz w:val="28"/>
          <w:szCs w:val="28"/>
          <w:lang w:val="kk-KZ"/>
        </w:rPr>
        <w:t>ы немесе Қазақстанда мемлекеттік билікке ие өзге адам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-ның үй-жайларына кіре алмайды немесе онда міндеттерін жүзеге асыра алмайды.</w:t>
      </w:r>
    </w:p>
    <w:p w:rsidR="006614E0" w:rsidRPr="00671891" w:rsidRDefault="006614E0" w:rsidP="006614E0">
      <w:pPr>
        <w:tabs>
          <w:tab w:val="left" w:pos="2552"/>
        </w:tabs>
        <w:spacing w:after="0" w:line="240" w:lineRule="auto"/>
        <w:ind w:firstLine="709"/>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(b) Қазақстан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мен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қызметкерлерін басып кіруден немесе з</w:t>
      </w:r>
      <w:r w:rsidR="009B0524" w:rsidRPr="00671891">
        <w:rPr>
          <w:rFonts w:ascii="Times New Roman" w:eastAsia="Times New Roman" w:hAnsi="Times New Roman" w:cs="Times New Roman"/>
          <w:sz w:val="28"/>
          <w:szCs w:val="28"/>
          <w:lang w:val="kk-KZ"/>
        </w:rPr>
        <w:t xml:space="preserve">алалдан қорғау және Орталықта құқықтық </w:t>
      </w:r>
      <w:r w:rsidRPr="00671891">
        <w:rPr>
          <w:rFonts w:ascii="Times New Roman" w:eastAsia="Times New Roman" w:hAnsi="Times New Roman" w:cs="Times New Roman"/>
          <w:sz w:val="28"/>
          <w:szCs w:val="28"/>
          <w:lang w:val="kk-KZ"/>
        </w:rPr>
        <w:t>тәртіпті</w:t>
      </w:r>
      <w:r w:rsidR="009B0524" w:rsidRPr="00671891">
        <w:rPr>
          <w:rFonts w:ascii="Times New Roman" w:eastAsia="Times New Roman" w:hAnsi="Times New Roman" w:cs="Times New Roman"/>
          <w:sz w:val="28"/>
          <w:szCs w:val="28"/>
          <w:lang w:val="kk-KZ"/>
        </w:rPr>
        <w:t>ң</w:t>
      </w:r>
      <w:r w:rsidRPr="00671891">
        <w:rPr>
          <w:rFonts w:ascii="Times New Roman" w:eastAsia="Times New Roman" w:hAnsi="Times New Roman" w:cs="Times New Roman"/>
          <w:sz w:val="28"/>
          <w:szCs w:val="28"/>
          <w:lang w:val="kk-KZ"/>
        </w:rPr>
        <w:t xml:space="preserve"> бұз</w:t>
      </w:r>
      <w:r w:rsidR="009B0524" w:rsidRPr="00671891">
        <w:rPr>
          <w:rFonts w:ascii="Times New Roman" w:eastAsia="Times New Roman" w:hAnsi="Times New Roman" w:cs="Times New Roman"/>
          <w:sz w:val="28"/>
          <w:szCs w:val="28"/>
          <w:lang w:val="kk-KZ"/>
        </w:rPr>
        <w:t>ылуын</w:t>
      </w:r>
      <w:r w:rsidRPr="00671891">
        <w:rPr>
          <w:rFonts w:ascii="Times New Roman" w:eastAsia="Times New Roman" w:hAnsi="Times New Roman" w:cs="Times New Roman"/>
          <w:sz w:val="28"/>
          <w:szCs w:val="28"/>
          <w:lang w:val="kk-KZ"/>
        </w:rPr>
        <w:t>, оның ішінде саяси зорлық-зомбылықты, қылмыстық әрекетті және жарылғыш және тұтандырғыш құрылғыларды қолдана отырып шабуыл жасауды болдырмау үшін барлық қажетті шараларды қабылдайды.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Қазақстандағы дипломатиялық миссиялар сияқты қорғаумен қамтамасыз етіледі. ХВҚ немесе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Директорының өтініші бойынша Қазақстан </w:t>
      </w:r>
      <w:r w:rsidR="009B0524" w:rsidRPr="00671891">
        <w:rPr>
          <w:rFonts w:ascii="Times New Roman" w:eastAsia="Times New Roman" w:hAnsi="Times New Roman" w:cs="Times New Roman"/>
          <w:sz w:val="28"/>
          <w:szCs w:val="28"/>
          <w:lang w:val="kk-KZ"/>
        </w:rPr>
        <w:t xml:space="preserve">Орталықта құқықтық </w:t>
      </w:r>
      <w:r w:rsidRPr="00671891">
        <w:rPr>
          <w:rFonts w:ascii="Times New Roman" w:eastAsia="Times New Roman" w:hAnsi="Times New Roman" w:cs="Times New Roman"/>
          <w:sz w:val="28"/>
          <w:szCs w:val="28"/>
          <w:lang w:val="kk-KZ"/>
        </w:rPr>
        <w:t>тәртіпті қалпына келтіру немесе құқық бұзушыларды шығарып жіберу үшін полиция күшін жеткілікті түрде жұмылдырады.</w:t>
      </w:r>
    </w:p>
    <w:p w:rsidR="006614E0" w:rsidRPr="00671891" w:rsidRDefault="006614E0" w:rsidP="006614E0">
      <w:pPr>
        <w:tabs>
          <w:tab w:val="left" w:pos="2552"/>
        </w:tabs>
        <w:spacing w:after="0" w:line="240" w:lineRule="auto"/>
        <w:ind w:firstLine="709"/>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 xml:space="preserve">(с) ХВҚ, оның активтері, кірісі мен мүлкі кедендік баждардан, сондай-ақ ХВҚ </w:t>
      </w:r>
      <w:r w:rsidR="009B0524" w:rsidRPr="00671891">
        <w:rPr>
          <w:rFonts w:ascii="Times New Roman" w:eastAsia="Times New Roman" w:hAnsi="Times New Roman" w:cs="Times New Roman"/>
          <w:sz w:val="28"/>
          <w:szCs w:val="28"/>
          <w:lang w:val="kk-KZ"/>
        </w:rPr>
        <w:t>ресми</w:t>
      </w:r>
      <w:r w:rsidRPr="00671891">
        <w:rPr>
          <w:rFonts w:ascii="Times New Roman" w:eastAsia="Times New Roman" w:hAnsi="Times New Roman" w:cs="Times New Roman"/>
          <w:sz w:val="28"/>
          <w:szCs w:val="28"/>
          <w:lang w:val="kk-KZ"/>
        </w:rPr>
        <w:t xml:space="preserve"> пайдалану үшін әкелетін немесе әкететін заттарға қатысты әкелуге және әкетуге тыйым салулар мен шектеулерден босатылады. Атап айтқанда,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w:t>
      </w:r>
      <w:r w:rsidR="009B0524" w:rsidRPr="00671891">
        <w:rPr>
          <w:rFonts w:ascii="Times New Roman" w:eastAsia="Times New Roman" w:hAnsi="Times New Roman" w:cs="Times New Roman"/>
          <w:sz w:val="28"/>
          <w:szCs w:val="28"/>
          <w:lang w:val="kk-KZ"/>
        </w:rPr>
        <w:t>мынадай</w:t>
      </w:r>
      <w:r w:rsidRPr="00671891">
        <w:rPr>
          <w:rFonts w:ascii="Times New Roman" w:eastAsia="Times New Roman" w:hAnsi="Times New Roman" w:cs="Times New Roman"/>
          <w:sz w:val="28"/>
          <w:szCs w:val="28"/>
          <w:lang w:val="kk-KZ"/>
        </w:rPr>
        <w:t xml:space="preserve"> кедендік артықшылықтарды пайдаланады:</w:t>
      </w:r>
    </w:p>
    <w:p w:rsidR="006614E0" w:rsidRPr="00671891" w:rsidRDefault="009B0524" w:rsidP="006614E0">
      <w:pPr>
        <w:numPr>
          <w:ilvl w:val="0"/>
          <w:numId w:val="5"/>
        </w:numPr>
        <w:tabs>
          <w:tab w:val="left" w:pos="993"/>
        </w:tabs>
        <w:spacing w:after="0" w:line="240" w:lineRule="auto"/>
        <w:ind w:left="0" w:firstLine="993"/>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 </w:t>
      </w:r>
      <w:r w:rsidR="006614E0" w:rsidRPr="00671891">
        <w:rPr>
          <w:rFonts w:ascii="Times New Roman" w:eastAsia="Times New Roman" w:hAnsi="Times New Roman" w:cs="Times New Roman"/>
          <w:sz w:val="28"/>
          <w:szCs w:val="28"/>
          <w:lang w:val="kk-KZ"/>
        </w:rPr>
        <w:t>Орталықтың мақсаттарына қол жеткізу үшін пайдалануға арналған жабдықтарды, жабдықтау заттарын және техникалық материалдарды әкелгені үшін барлық кедендік баждардан, импортқа салынатын салықтардан және өзге де алымдардан босату;</w:t>
      </w:r>
    </w:p>
    <w:p w:rsidR="006614E0" w:rsidRPr="00671891" w:rsidRDefault="009B0524" w:rsidP="006614E0">
      <w:pPr>
        <w:numPr>
          <w:ilvl w:val="0"/>
          <w:numId w:val="5"/>
        </w:numPr>
        <w:tabs>
          <w:tab w:val="left" w:pos="993"/>
        </w:tabs>
        <w:spacing w:after="0" w:line="240" w:lineRule="auto"/>
        <w:ind w:left="0" w:firstLine="993"/>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lastRenderedPageBreak/>
        <w:t> </w:t>
      </w:r>
      <w:r w:rsidR="006614E0" w:rsidRPr="00671891">
        <w:rPr>
          <w:rFonts w:ascii="Times New Roman" w:eastAsia="Times New Roman" w:hAnsi="Times New Roman" w:cs="Times New Roman"/>
          <w:sz w:val="28"/>
          <w:szCs w:val="28"/>
          <w:lang w:val="kk-KZ"/>
        </w:rPr>
        <w:t>Орталықтың пайдалануы үшін автокөлік құралдарын</w:t>
      </w:r>
      <w:r w:rsidR="006614E0" w:rsidRPr="00671891" w:rsidDel="000838EA">
        <w:rPr>
          <w:rFonts w:ascii="Times New Roman" w:eastAsia="Times New Roman" w:hAnsi="Times New Roman" w:cs="Times New Roman"/>
          <w:sz w:val="28"/>
          <w:szCs w:val="28"/>
          <w:lang w:val="kk-KZ"/>
        </w:rPr>
        <w:t xml:space="preserve"> </w:t>
      </w:r>
      <w:r w:rsidR="006614E0" w:rsidRPr="00671891">
        <w:rPr>
          <w:rFonts w:ascii="Times New Roman" w:eastAsia="Times New Roman" w:hAnsi="Times New Roman" w:cs="Times New Roman"/>
          <w:sz w:val="28"/>
          <w:szCs w:val="28"/>
          <w:lang w:val="kk-KZ"/>
        </w:rPr>
        <w:t xml:space="preserve">әкелуге рұқсат. Қазақстан </w:t>
      </w:r>
      <w:r w:rsidRPr="00671891">
        <w:rPr>
          <w:rFonts w:ascii="Times New Roman" w:eastAsia="Times New Roman" w:hAnsi="Times New Roman" w:cs="Times New Roman"/>
          <w:sz w:val="28"/>
          <w:szCs w:val="28"/>
          <w:lang w:val="kk-KZ"/>
        </w:rPr>
        <w:t>м</w:t>
      </w:r>
      <w:r w:rsidR="006614E0" w:rsidRPr="00671891">
        <w:rPr>
          <w:rFonts w:ascii="Times New Roman" w:eastAsia="Times New Roman" w:hAnsi="Times New Roman" w:cs="Times New Roman"/>
          <w:sz w:val="28"/>
          <w:szCs w:val="28"/>
          <w:lang w:val="kk-KZ"/>
        </w:rPr>
        <w:t xml:space="preserve">ұндай автокөлік құралдары үшін дипломатиялық миссиялардың көлік құралдары сияқты тіркеу нөмірлерінің дәл сондай түрін ұсынады. </w:t>
      </w:r>
    </w:p>
    <w:p w:rsidR="006614E0" w:rsidRPr="00671891" w:rsidRDefault="006614E0" w:rsidP="006614E0">
      <w:pPr>
        <w:numPr>
          <w:ilvl w:val="0"/>
          <w:numId w:val="6"/>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Осы Меморандумның 2-бабында көрсетілген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қызметкерлері мен ХВҚ штаб-пәтерлеріндегі және шетелде орналасқан, оның ішінде азаматтығына қарамастан, Қазақстанда миссиямен немесе жолай жүрген лауазымды адамдары мынадай</w:t>
      </w:r>
      <w:r w:rsidR="009B0524" w:rsidRPr="00671891">
        <w:rPr>
          <w:rFonts w:ascii="Times New Roman" w:eastAsia="Times New Roman" w:hAnsi="Times New Roman" w:cs="Times New Roman"/>
          <w:sz w:val="28"/>
          <w:szCs w:val="28"/>
          <w:lang w:val="kk-KZ"/>
        </w:rPr>
        <w:t xml:space="preserve"> артықшылықтар мен иммунитеттерді пайдаланады</w:t>
      </w:r>
      <w:r w:rsidRPr="00671891">
        <w:rPr>
          <w:rFonts w:ascii="Times New Roman" w:eastAsia="Times New Roman" w:hAnsi="Times New Roman" w:cs="Times New Roman"/>
          <w:sz w:val="28"/>
          <w:szCs w:val="28"/>
          <w:lang w:val="kk-KZ"/>
        </w:rPr>
        <w:t xml:space="preserve">: </w:t>
      </w:r>
    </w:p>
    <w:p w:rsidR="006614E0" w:rsidRPr="00671891" w:rsidRDefault="006614E0" w:rsidP="006614E0">
      <w:pPr>
        <w:numPr>
          <w:ilvl w:val="0"/>
          <w:numId w:val="9"/>
        </w:numPr>
        <w:tabs>
          <w:tab w:val="left" w:pos="1134"/>
        </w:tabs>
        <w:spacing w:after="0" w:line="240" w:lineRule="auto"/>
        <w:ind w:left="0" w:firstLine="993"/>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 xml:space="preserve">ХВҚ мұндай иммунитеттен тікелей бас тартқан жағдайларды қоспағанда, өзінің ресми міндеттерін орындау кезіндегі іс-әрекеттерге қатысты юрисдикциядан иммунитет; </w:t>
      </w:r>
    </w:p>
    <w:p w:rsidR="006614E0" w:rsidRPr="00671891" w:rsidRDefault="006614E0" w:rsidP="006614E0">
      <w:pPr>
        <w:numPr>
          <w:ilvl w:val="0"/>
          <w:numId w:val="9"/>
        </w:numPr>
        <w:tabs>
          <w:tab w:val="left" w:pos="993"/>
        </w:tabs>
        <w:spacing w:after="0" w:line="240" w:lineRule="auto"/>
        <w:ind w:left="0" w:firstLine="993"/>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 xml:space="preserve"> ХВҚ жүргізетін жалақылар мен төлемдерге қатысты салықтар мен өзге де аударымдарды, сондай-ақ міндетті әлеуметтік медициналық сақтандыруға жарналар, міндетті зейнетақы жарналары сияқты міндетті аударымдарды төлеуден босату. </w:t>
      </w:r>
    </w:p>
    <w:p w:rsidR="006614E0" w:rsidRPr="00671891" w:rsidRDefault="006614E0" w:rsidP="006614E0">
      <w:pPr>
        <w:tabs>
          <w:tab w:val="left" w:pos="0"/>
        </w:tabs>
        <w:spacing w:after="0" w:line="240" w:lineRule="auto"/>
        <w:ind w:firstLine="709"/>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ХВҚ-ның зейнетақымен қамсыздандыру және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қызметкерлерін медициналық сақтандыру туралы өз жоспарлары бар.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қызметкерлері Қазақстан Республикасының ұлттық заңнамасында көзделген шарттарда Қазақстан Республикасының зейнетақымен қамсыздандыру және</w:t>
      </w:r>
      <w:r w:rsidR="009B0524" w:rsidRPr="00671891">
        <w:rPr>
          <w:rFonts w:ascii="Times New Roman" w:eastAsia="Times New Roman" w:hAnsi="Times New Roman" w:cs="Times New Roman"/>
          <w:sz w:val="28"/>
          <w:szCs w:val="28"/>
          <w:lang w:val="kk-KZ"/>
        </w:rPr>
        <w:t xml:space="preserve"> (</w:t>
      </w:r>
      <w:r w:rsidRPr="00671891">
        <w:rPr>
          <w:rFonts w:ascii="Times New Roman" w:eastAsia="Times New Roman" w:hAnsi="Times New Roman" w:cs="Times New Roman"/>
          <w:sz w:val="28"/>
          <w:szCs w:val="28"/>
          <w:lang w:val="kk-KZ"/>
        </w:rPr>
        <w:t>немесе</w:t>
      </w:r>
      <w:r w:rsidR="009B0524" w:rsidRPr="00671891">
        <w:rPr>
          <w:rFonts w:ascii="Times New Roman" w:eastAsia="Times New Roman" w:hAnsi="Times New Roman" w:cs="Times New Roman"/>
          <w:sz w:val="28"/>
          <w:szCs w:val="28"/>
          <w:lang w:val="kk-KZ"/>
        </w:rPr>
        <w:t>)</w:t>
      </w:r>
      <w:r w:rsidRPr="00671891">
        <w:rPr>
          <w:rFonts w:ascii="Times New Roman" w:eastAsia="Times New Roman" w:hAnsi="Times New Roman" w:cs="Times New Roman"/>
          <w:sz w:val="28"/>
          <w:szCs w:val="28"/>
          <w:lang w:val="kk-KZ"/>
        </w:rPr>
        <w:t xml:space="preserve"> міндетті әлеуметтік медициналық сақтандыру жүйелеріне қатысуға құқылы.</w:t>
      </w:r>
    </w:p>
    <w:p w:rsidR="006614E0" w:rsidRPr="00671891" w:rsidRDefault="006614E0" w:rsidP="006614E0">
      <w:pPr>
        <w:tabs>
          <w:tab w:val="left" w:pos="0"/>
        </w:tabs>
        <w:spacing w:after="0" w:line="240" w:lineRule="auto"/>
        <w:ind w:firstLine="709"/>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ХВҚ жұмысқа орналасу кезінде келген елінде жалданған қызметкерлер ұжымына осы баптың ережелерін түсіндіруге міндеттенеді;</w:t>
      </w:r>
    </w:p>
    <w:p w:rsidR="006614E0" w:rsidRPr="00671891" w:rsidRDefault="009B0524" w:rsidP="006614E0">
      <w:pPr>
        <w:numPr>
          <w:ilvl w:val="0"/>
          <w:numId w:val="9"/>
        </w:numPr>
        <w:tabs>
          <w:tab w:val="left" w:pos="993"/>
        </w:tabs>
        <w:spacing w:after="0" w:line="240" w:lineRule="auto"/>
        <w:ind w:left="0" w:firstLine="993"/>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 </w:t>
      </w:r>
      <w:r w:rsidR="006614E0" w:rsidRPr="00671891">
        <w:rPr>
          <w:rFonts w:ascii="Times New Roman" w:eastAsia="Times New Roman" w:hAnsi="Times New Roman" w:cs="Times New Roman"/>
          <w:sz w:val="28"/>
          <w:szCs w:val="28"/>
          <w:lang w:val="kk-KZ"/>
        </w:rPr>
        <w:t>Қазақстан азаматтарын қоспағанда, дипломатиялық миссиялардың тиісті дәрежедегі лауазымды адамдар</w:t>
      </w:r>
      <w:r w:rsidRPr="00671891">
        <w:rPr>
          <w:rFonts w:ascii="Times New Roman" w:eastAsia="Times New Roman" w:hAnsi="Times New Roman" w:cs="Times New Roman"/>
          <w:sz w:val="28"/>
          <w:szCs w:val="28"/>
          <w:lang w:val="kk-KZ"/>
        </w:rPr>
        <w:t>ына</w:t>
      </w:r>
      <w:r w:rsidR="006614E0" w:rsidRPr="00671891">
        <w:rPr>
          <w:rFonts w:ascii="Times New Roman" w:eastAsia="Times New Roman" w:hAnsi="Times New Roman" w:cs="Times New Roman"/>
          <w:sz w:val="28"/>
          <w:szCs w:val="28"/>
          <w:lang w:val="kk-KZ"/>
        </w:rPr>
        <w:t xml:space="preserve"> берілетін валюта айырбастауға қатысты дәл осындай артықшылықтар;</w:t>
      </w:r>
    </w:p>
    <w:p w:rsidR="006614E0" w:rsidRPr="00671891" w:rsidRDefault="009B0524" w:rsidP="006614E0">
      <w:pPr>
        <w:numPr>
          <w:ilvl w:val="0"/>
          <w:numId w:val="9"/>
        </w:numPr>
        <w:tabs>
          <w:tab w:val="left" w:pos="993"/>
        </w:tabs>
        <w:spacing w:after="0" w:line="240" w:lineRule="auto"/>
        <w:ind w:left="0" w:firstLine="993"/>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 </w:t>
      </w:r>
      <w:r w:rsidR="006614E0" w:rsidRPr="00671891">
        <w:rPr>
          <w:rFonts w:ascii="Times New Roman" w:eastAsia="Times New Roman" w:hAnsi="Times New Roman" w:cs="Times New Roman"/>
          <w:sz w:val="28"/>
          <w:szCs w:val="28"/>
          <w:lang w:val="kk-KZ"/>
        </w:rPr>
        <w:t xml:space="preserve">Қазақстан азаматтарын қоспағанда, халықаралық дағдарыстар кезінде дипломатиялық өкілдер пайдаланатын асырауындағы адамдар мен </w:t>
      </w:r>
      <w:r w:rsidR="006614E0" w:rsidRPr="00671891">
        <w:rPr>
          <w:rFonts w:ascii="Times New Roman" w:eastAsia="Times New Roman" w:hAnsi="Times New Roman" w:cs="Times New Roman"/>
          <w:sz w:val="28"/>
          <w:szCs w:val="28"/>
          <w:lang w:val="kk-KZ"/>
        </w:rPr>
        <w:br/>
        <w:t>үй персоналына қолданылатын репатриациялау жөніндегі дәл сондай жеңілдіктер; және</w:t>
      </w:r>
    </w:p>
    <w:p w:rsidR="006614E0" w:rsidRPr="00671891" w:rsidRDefault="006614E0" w:rsidP="006614E0">
      <w:pPr>
        <w:numPr>
          <w:ilvl w:val="0"/>
          <w:numId w:val="9"/>
        </w:numPr>
        <w:tabs>
          <w:tab w:val="left" w:pos="1134"/>
        </w:tabs>
        <w:spacing w:after="0" w:line="240" w:lineRule="auto"/>
        <w:ind w:left="0" w:firstLine="993"/>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 xml:space="preserve">Қазақстан азаматтарын қоспағанда, көшіп келу бойынша шектеулерден босату. </w:t>
      </w:r>
    </w:p>
    <w:p w:rsidR="006614E0" w:rsidRPr="00671891" w:rsidRDefault="006614E0" w:rsidP="006614E0">
      <w:pPr>
        <w:numPr>
          <w:ilvl w:val="0"/>
          <w:numId w:val="6"/>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Жоғарыда 7(а)</w:t>
      </w:r>
      <w:r w:rsidR="009B0524" w:rsidRPr="00671891">
        <w:rPr>
          <w:rFonts w:ascii="Times New Roman" w:eastAsia="Times New Roman" w:hAnsi="Times New Roman" w:cs="Times New Roman"/>
          <w:sz w:val="28"/>
          <w:szCs w:val="28"/>
          <w:lang w:val="kk-KZ"/>
        </w:rPr>
        <w:t xml:space="preserve"> </w:t>
      </w:r>
      <w:r w:rsidRPr="00671891">
        <w:rPr>
          <w:rFonts w:ascii="Times New Roman" w:eastAsia="Times New Roman" w:hAnsi="Times New Roman" w:cs="Times New Roman"/>
          <w:sz w:val="28"/>
          <w:szCs w:val="28"/>
          <w:lang w:val="kk-KZ"/>
        </w:rPr>
        <w:t>–</w:t>
      </w:r>
      <w:r w:rsidR="009B0524" w:rsidRPr="00671891">
        <w:rPr>
          <w:rFonts w:ascii="Times New Roman" w:eastAsia="Times New Roman" w:hAnsi="Times New Roman" w:cs="Times New Roman"/>
          <w:sz w:val="28"/>
          <w:szCs w:val="28"/>
          <w:lang w:val="kk-KZ"/>
        </w:rPr>
        <w:t xml:space="preserve"> </w:t>
      </w:r>
      <w:r w:rsidRPr="00671891">
        <w:rPr>
          <w:rFonts w:ascii="Times New Roman" w:eastAsia="Times New Roman" w:hAnsi="Times New Roman" w:cs="Times New Roman"/>
          <w:sz w:val="28"/>
          <w:szCs w:val="28"/>
          <w:lang w:val="kk-KZ"/>
        </w:rPr>
        <w:t>7(d) баптарда белгіленген иммунитеттерге, босатулар мен артықшылықтарға қосымша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Директорына (ол болмаған кезде Директордың міндетін атқарушы кез келген лауазымды адамды қоса алғанда), </w:t>
      </w:r>
      <w:r w:rsidRPr="00671891">
        <w:rPr>
          <w:rFonts w:ascii="Times New Roman" w:eastAsia="Times New Roman" w:hAnsi="Times New Roman" w:cs="Times New Roman"/>
          <w:sz w:val="28"/>
          <w:szCs w:val="28"/>
          <w:lang w:val="kk-KZ"/>
        </w:rPr>
        <w:br/>
        <w:t>сондай-ақ жұбайына</w:t>
      </w:r>
      <w:r w:rsidR="00882C87" w:rsidRPr="00671891">
        <w:rPr>
          <w:rFonts w:ascii="Times New Roman" w:eastAsia="Times New Roman" w:hAnsi="Times New Roman" w:cs="Times New Roman"/>
          <w:sz w:val="28"/>
          <w:szCs w:val="28"/>
          <w:lang w:val="kk-KZ"/>
        </w:rPr>
        <w:t xml:space="preserve"> (</w:t>
      </w:r>
      <w:r w:rsidRPr="00671891">
        <w:rPr>
          <w:rFonts w:ascii="Times New Roman" w:eastAsia="Times New Roman" w:hAnsi="Times New Roman" w:cs="Times New Roman"/>
          <w:sz w:val="28"/>
          <w:szCs w:val="28"/>
          <w:lang w:val="kk-KZ"/>
        </w:rPr>
        <w:t>зайыбына</w:t>
      </w:r>
      <w:r w:rsidR="00882C87" w:rsidRPr="00671891">
        <w:rPr>
          <w:rFonts w:ascii="Times New Roman" w:eastAsia="Times New Roman" w:hAnsi="Times New Roman" w:cs="Times New Roman"/>
          <w:sz w:val="28"/>
          <w:szCs w:val="28"/>
          <w:lang w:val="kk-KZ"/>
        </w:rPr>
        <w:t>)</w:t>
      </w:r>
      <w:r w:rsidRPr="00671891">
        <w:rPr>
          <w:rFonts w:ascii="Times New Roman" w:eastAsia="Times New Roman" w:hAnsi="Times New Roman" w:cs="Times New Roman"/>
          <w:sz w:val="28"/>
          <w:szCs w:val="28"/>
          <w:lang w:val="kk-KZ"/>
        </w:rPr>
        <w:t xml:space="preserve"> және Директордың асырауындағы адамдарға Қазақстанда дипломатиялық миссиялардың басшыларына және олардың асырауындағы адамдарға берілетін артықшылықтар, иммунитеттер, босатулар мен жеңілдіктер беріледі.</w:t>
      </w:r>
    </w:p>
    <w:p w:rsidR="006614E0" w:rsidRPr="00671891" w:rsidRDefault="006614E0" w:rsidP="006614E0">
      <w:pPr>
        <w:numPr>
          <w:ilvl w:val="0"/>
          <w:numId w:val="6"/>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 xml:space="preserve">ХВҚ Қазақстанға осы Меморандумның ережелері қолданылатын </w:t>
      </w:r>
      <w:r w:rsidR="000909ED" w:rsidRPr="00671891">
        <w:rPr>
          <w:rFonts w:ascii="Times New Roman" w:eastAsia="Times New Roman" w:hAnsi="Times New Roman" w:cs="Times New Roman"/>
          <w:sz w:val="28"/>
          <w:szCs w:val="28"/>
          <w:lang w:val="kk-KZ"/>
        </w:rPr>
        <w:br/>
      </w:r>
      <w:r w:rsidRPr="00671891">
        <w:rPr>
          <w:rFonts w:ascii="Times New Roman" w:eastAsia="Times New Roman" w:hAnsi="Times New Roman" w:cs="Times New Roman"/>
          <w:sz w:val="28"/>
          <w:szCs w:val="28"/>
          <w:lang w:val="kk-KZ"/>
        </w:rPr>
        <w:t>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қызметкерлерінің, сондай-ақ олардың асырауындағы адамдардың және үй персоналы мүшелерінің есімдерін хабарлайды.</w:t>
      </w:r>
    </w:p>
    <w:p w:rsidR="006614E0" w:rsidRPr="00671891" w:rsidRDefault="006614E0" w:rsidP="006614E0">
      <w:pPr>
        <w:numPr>
          <w:ilvl w:val="0"/>
          <w:numId w:val="6"/>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lastRenderedPageBreak/>
        <w:t>Қазақстан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қызметкерлерінің Қазақстанға келуіне және Қазақстаннан кетуіне барынша мүмкін дәрежеде көмек көрсетеді.</w:t>
      </w:r>
    </w:p>
    <w:p w:rsidR="006614E0" w:rsidRPr="00671891" w:rsidRDefault="006614E0" w:rsidP="006614E0">
      <w:pPr>
        <w:tabs>
          <w:tab w:val="left" w:pos="720"/>
          <w:tab w:val="left" w:pos="1440"/>
        </w:tabs>
        <w:spacing w:after="0" w:line="240" w:lineRule="auto"/>
        <w:ind w:left="1440"/>
        <w:contextualSpacing/>
        <w:jc w:val="both"/>
        <w:rPr>
          <w:rFonts w:ascii="Times New Roman" w:eastAsia="Times New Roman" w:hAnsi="Times New Roman" w:cs="Times New Roman"/>
          <w:sz w:val="28"/>
          <w:szCs w:val="28"/>
          <w:lang w:val="kk-KZ"/>
        </w:rPr>
      </w:pPr>
    </w:p>
    <w:p w:rsidR="006614E0" w:rsidRPr="00671891" w:rsidRDefault="006614E0" w:rsidP="006614E0">
      <w:pPr>
        <w:spacing w:after="0" w:line="240" w:lineRule="auto"/>
        <w:jc w:val="center"/>
        <w:rPr>
          <w:rFonts w:ascii="Times New Roman" w:eastAsia="Times New Roman" w:hAnsi="Times New Roman" w:cs="Times New Roman"/>
          <w:b/>
          <w:sz w:val="28"/>
          <w:szCs w:val="28"/>
          <w:lang w:val="kk-KZ"/>
        </w:rPr>
      </w:pPr>
      <w:r w:rsidRPr="00671891">
        <w:rPr>
          <w:rFonts w:ascii="Times New Roman" w:eastAsia="Times New Roman" w:hAnsi="Times New Roman" w:cs="Times New Roman"/>
          <w:b/>
          <w:sz w:val="28"/>
          <w:szCs w:val="28"/>
          <w:lang w:val="kk-KZ"/>
        </w:rPr>
        <w:t>8-бап</w:t>
      </w:r>
    </w:p>
    <w:p w:rsidR="006614E0" w:rsidRPr="00671891" w:rsidRDefault="006614E0" w:rsidP="006614E0">
      <w:pPr>
        <w:spacing w:after="0" w:line="240" w:lineRule="auto"/>
        <w:jc w:val="center"/>
        <w:rPr>
          <w:rFonts w:ascii="Times New Roman" w:eastAsia="Times New Roman" w:hAnsi="Times New Roman" w:cs="Times New Roman"/>
          <w:b/>
          <w:sz w:val="28"/>
          <w:szCs w:val="28"/>
          <w:lang w:val="kk-KZ"/>
        </w:rPr>
      </w:pPr>
    </w:p>
    <w:p w:rsidR="006614E0" w:rsidRPr="00671891" w:rsidRDefault="00882C87" w:rsidP="006614E0">
      <w:pPr>
        <w:numPr>
          <w:ilvl w:val="0"/>
          <w:numId w:val="10"/>
        </w:numPr>
        <w:spacing w:after="0" w:line="240" w:lineRule="auto"/>
        <w:ind w:left="0" w:firstLine="709"/>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 xml:space="preserve"> Осы Меморандумның </w:t>
      </w:r>
      <w:r w:rsidR="006614E0" w:rsidRPr="00671891">
        <w:rPr>
          <w:rFonts w:ascii="Times New Roman" w:eastAsia="Times New Roman" w:hAnsi="Times New Roman" w:cs="Times New Roman"/>
          <w:sz w:val="28"/>
          <w:szCs w:val="28"/>
          <w:lang w:val="kk-KZ"/>
        </w:rPr>
        <w:t xml:space="preserve">7-бабының d) тармағында көрсетілген адамдарға </w:t>
      </w:r>
      <w:r w:rsidRPr="00671891">
        <w:rPr>
          <w:rFonts w:ascii="Times New Roman" w:eastAsia="Times New Roman" w:hAnsi="Times New Roman" w:cs="Times New Roman"/>
          <w:sz w:val="28"/>
          <w:szCs w:val="28"/>
          <w:lang w:val="kk-KZ"/>
        </w:rPr>
        <w:t xml:space="preserve">артықшылықтар мен иммунитеттер </w:t>
      </w:r>
      <w:r w:rsidR="006614E0" w:rsidRPr="00671891">
        <w:rPr>
          <w:rFonts w:ascii="Times New Roman" w:eastAsia="Times New Roman" w:hAnsi="Times New Roman" w:cs="Times New Roman"/>
          <w:sz w:val="28"/>
          <w:szCs w:val="28"/>
          <w:lang w:val="kk-KZ"/>
        </w:rPr>
        <w:t>осы адамдардың жеке пайдасы үшін емес, тек КОАМ-</w:t>
      </w:r>
      <w:r w:rsidR="00930FED" w:rsidRPr="00671891">
        <w:rPr>
          <w:rFonts w:ascii="Times New Roman" w:eastAsia="Times New Roman" w:hAnsi="Times New Roman" w:cs="Times New Roman"/>
          <w:sz w:val="28"/>
          <w:szCs w:val="28"/>
          <w:lang w:val="kk-KZ"/>
        </w:rPr>
        <w:t>ТКО</w:t>
      </w:r>
      <w:r w:rsidR="006614E0" w:rsidRPr="00671891">
        <w:rPr>
          <w:rFonts w:ascii="Times New Roman" w:eastAsia="Times New Roman" w:hAnsi="Times New Roman" w:cs="Times New Roman"/>
          <w:sz w:val="28"/>
          <w:szCs w:val="28"/>
          <w:lang w:val="kk-KZ"/>
        </w:rPr>
        <w:t xml:space="preserve"> және ХВҚ мүдделері үшін беріледі.</w:t>
      </w:r>
    </w:p>
    <w:p w:rsidR="006614E0" w:rsidRPr="00671891" w:rsidRDefault="000909ED" w:rsidP="006614E0">
      <w:pPr>
        <w:numPr>
          <w:ilvl w:val="0"/>
          <w:numId w:val="10"/>
        </w:numPr>
        <w:spacing w:after="0" w:line="240" w:lineRule="auto"/>
        <w:ind w:left="0" w:firstLine="709"/>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Осы Меморандумда жазы</w:t>
      </w:r>
      <w:r w:rsidR="006614E0" w:rsidRPr="00671891">
        <w:rPr>
          <w:rFonts w:ascii="Times New Roman" w:eastAsia="Times New Roman" w:hAnsi="Times New Roman" w:cs="Times New Roman"/>
          <w:sz w:val="28"/>
          <w:szCs w:val="28"/>
          <w:lang w:val="kk-KZ"/>
        </w:rPr>
        <w:t xml:space="preserve">лған артықшылықтар мен иммунитеттерге нұқсан келтірместен, </w:t>
      </w:r>
      <w:r w:rsidRPr="00671891">
        <w:rPr>
          <w:rFonts w:ascii="Times New Roman" w:eastAsia="Times New Roman" w:hAnsi="Times New Roman" w:cs="Times New Roman"/>
          <w:sz w:val="28"/>
          <w:szCs w:val="28"/>
          <w:lang w:val="kk-KZ"/>
        </w:rPr>
        <w:t xml:space="preserve">КОАМ-ТКО </w:t>
      </w:r>
      <w:r w:rsidR="006614E0" w:rsidRPr="00671891">
        <w:rPr>
          <w:rFonts w:ascii="Times New Roman" w:eastAsia="Times New Roman" w:hAnsi="Times New Roman" w:cs="Times New Roman"/>
          <w:sz w:val="28"/>
          <w:szCs w:val="28"/>
          <w:lang w:val="kk-KZ"/>
        </w:rPr>
        <w:t xml:space="preserve">және ХВҚ осы Меморандумның 7-бабында айтылған артықшылықтарға, иммунитеттерге және шарттарға байланысты сот төрелігінің </w:t>
      </w:r>
      <w:r w:rsidR="007070BC" w:rsidRPr="00671891">
        <w:rPr>
          <w:rFonts w:ascii="Times New Roman" w:eastAsia="Times New Roman" w:hAnsi="Times New Roman" w:cs="Times New Roman"/>
          <w:sz w:val="28"/>
          <w:szCs w:val="28"/>
          <w:lang w:val="kk-KZ"/>
        </w:rPr>
        <w:t>тиісінше атқарылуына</w:t>
      </w:r>
      <w:r w:rsidR="006614E0" w:rsidRPr="00671891">
        <w:rPr>
          <w:rFonts w:ascii="Times New Roman" w:eastAsia="Times New Roman" w:hAnsi="Times New Roman" w:cs="Times New Roman"/>
          <w:sz w:val="28"/>
          <w:szCs w:val="28"/>
          <w:lang w:val="kk-KZ"/>
        </w:rPr>
        <w:t xml:space="preserve"> жәрдемдесу, полиция ұйғарымдарының сақталуын қамтамасыз ету және кез келген қиянат етуді</w:t>
      </w:r>
      <w:r w:rsidR="007070BC" w:rsidRPr="00671891">
        <w:rPr>
          <w:rFonts w:ascii="Times New Roman" w:eastAsia="Times New Roman" w:hAnsi="Times New Roman" w:cs="Times New Roman"/>
          <w:sz w:val="28"/>
          <w:szCs w:val="28"/>
          <w:lang w:val="kk-KZ"/>
        </w:rPr>
        <w:t>ң</w:t>
      </w:r>
      <w:r w:rsidR="006614E0" w:rsidRPr="00671891">
        <w:rPr>
          <w:rFonts w:ascii="Times New Roman" w:eastAsia="Times New Roman" w:hAnsi="Times New Roman" w:cs="Times New Roman"/>
          <w:sz w:val="28"/>
          <w:szCs w:val="28"/>
          <w:lang w:val="kk-KZ"/>
        </w:rPr>
        <w:t xml:space="preserve"> алдын алу мақсатында Қазақстанның тиісті органдарымен үнемі ынтымақтасады.</w:t>
      </w:r>
    </w:p>
    <w:p w:rsidR="006614E0" w:rsidRPr="00671891" w:rsidRDefault="006614E0" w:rsidP="006614E0">
      <w:pPr>
        <w:tabs>
          <w:tab w:val="left" w:pos="1440"/>
        </w:tabs>
        <w:spacing w:after="0" w:line="240" w:lineRule="auto"/>
        <w:ind w:left="1440" w:hanging="1440"/>
        <w:jc w:val="both"/>
        <w:rPr>
          <w:rFonts w:ascii="Times New Roman" w:eastAsia="Times New Roman" w:hAnsi="Times New Roman" w:cs="Times New Roman"/>
          <w:sz w:val="28"/>
          <w:szCs w:val="28"/>
          <w:lang w:val="kk-KZ"/>
        </w:rPr>
      </w:pPr>
    </w:p>
    <w:p w:rsidR="006614E0" w:rsidRPr="00671891" w:rsidRDefault="006614E0" w:rsidP="006614E0">
      <w:pPr>
        <w:tabs>
          <w:tab w:val="left" w:pos="1560"/>
        </w:tabs>
        <w:spacing w:after="0" w:line="240" w:lineRule="auto"/>
        <w:jc w:val="center"/>
        <w:rPr>
          <w:rFonts w:ascii="Times New Roman" w:eastAsia="Times New Roman" w:hAnsi="Times New Roman" w:cs="Times New Roman"/>
          <w:b/>
          <w:sz w:val="28"/>
          <w:szCs w:val="28"/>
          <w:lang w:val="kk-KZ"/>
        </w:rPr>
      </w:pPr>
      <w:r w:rsidRPr="00671891">
        <w:rPr>
          <w:rFonts w:ascii="Times New Roman" w:eastAsia="Times New Roman" w:hAnsi="Times New Roman" w:cs="Times New Roman"/>
          <w:b/>
          <w:sz w:val="28"/>
          <w:szCs w:val="28"/>
          <w:lang w:val="kk-KZ"/>
        </w:rPr>
        <w:t>9-бап</w:t>
      </w:r>
    </w:p>
    <w:p w:rsidR="006614E0" w:rsidRPr="00671891" w:rsidRDefault="006614E0" w:rsidP="006614E0">
      <w:pPr>
        <w:tabs>
          <w:tab w:val="left" w:pos="1560"/>
        </w:tabs>
        <w:spacing w:after="0" w:line="240" w:lineRule="auto"/>
        <w:ind w:left="1418" w:hanging="1418"/>
        <w:jc w:val="center"/>
        <w:rPr>
          <w:rFonts w:ascii="Times New Roman" w:eastAsia="Times New Roman" w:hAnsi="Times New Roman" w:cs="Times New Roman"/>
          <w:b/>
          <w:sz w:val="28"/>
          <w:szCs w:val="28"/>
          <w:lang w:val="kk-KZ"/>
        </w:rPr>
      </w:pPr>
    </w:p>
    <w:p w:rsidR="006614E0" w:rsidRPr="00671891" w:rsidRDefault="006614E0" w:rsidP="006614E0">
      <w:pPr>
        <w:tabs>
          <w:tab w:val="left" w:pos="1560"/>
        </w:tabs>
        <w:spacing w:after="0" w:line="240" w:lineRule="auto"/>
        <w:ind w:firstLine="709"/>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Қазақстан</w:t>
      </w:r>
      <w:r w:rsidR="007070BC" w:rsidRPr="00671891">
        <w:rPr>
          <w:rFonts w:ascii="Times New Roman" w:eastAsia="Times New Roman" w:hAnsi="Times New Roman" w:cs="Times New Roman"/>
          <w:sz w:val="28"/>
          <w:szCs w:val="28"/>
          <w:lang w:val="kk-KZ"/>
        </w:rPr>
        <w:t>ның</w:t>
      </w:r>
      <w:r w:rsidRPr="00671891">
        <w:rPr>
          <w:rFonts w:ascii="Times New Roman" w:eastAsia="Times New Roman" w:hAnsi="Times New Roman" w:cs="Times New Roman"/>
          <w:sz w:val="28"/>
          <w:szCs w:val="28"/>
          <w:lang w:val="kk-KZ"/>
        </w:rPr>
        <w:t xml:space="preserve"> тиісті органдар</w:t>
      </w:r>
      <w:r w:rsidR="007070BC" w:rsidRPr="00671891">
        <w:rPr>
          <w:rFonts w:ascii="Times New Roman" w:eastAsia="Times New Roman" w:hAnsi="Times New Roman" w:cs="Times New Roman"/>
          <w:sz w:val="28"/>
          <w:szCs w:val="28"/>
          <w:lang w:val="kk-KZ"/>
        </w:rPr>
        <w:t>ы</w:t>
      </w:r>
      <w:r w:rsidRPr="00671891">
        <w:rPr>
          <w:rFonts w:ascii="Times New Roman" w:eastAsia="Times New Roman" w:hAnsi="Times New Roman" w:cs="Times New Roman"/>
          <w:sz w:val="28"/>
          <w:szCs w:val="28"/>
          <w:lang w:val="kk-KZ"/>
        </w:rPr>
        <w:t xml:space="preserve"> ХВҚ 7(f)-бабына сәйкес көрсеткен </w:t>
      </w:r>
      <w:r w:rsidR="007070BC" w:rsidRPr="00671891">
        <w:rPr>
          <w:rFonts w:ascii="Times New Roman" w:eastAsia="Times New Roman" w:hAnsi="Times New Roman" w:cs="Times New Roman"/>
          <w:sz w:val="28"/>
          <w:szCs w:val="28"/>
          <w:lang w:val="kk-KZ"/>
        </w:rPr>
        <w:br/>
      </w:r>
      <w:r w:rsidRPr="00671891">
        <w:rPr>
          <w:rFonts w:ascii="Times New Roman" w:eastAsia="Times New Roman" w:hAnsi="Times New Roman" w:cs="Times New Roman"/>
          <w:sz w:val="28"/>
          <w:szCs w:val="28"/>
          <w:lang w:val="kk-KZ"/>
        </w:rPr>
        <w:t>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қызметкерлеріне билік органдары алдында ұстаушының жеке  куәлігі болып табылатын және ұстаушы</w:t>
      </w:r>
      <w:r w:rsidR="007070BC" w:rsidRPr="00671891">
        <w:rPr>
          <w:rFonts w:ascii="Times New Roman" w:eastAsia="Times New Roman" w:hAnsi="Times New Roman" w:cs="Times New Roman"/>
          <w:sz w:val="28"/>
          <w:szCs w:val="28"/>
          <w:lang w:val="kk-KZ"/>
        </w:rPr>
        <w:t>ның</w:t>
      </w:r>
      <w:r w:rsidRPr="00671891">
        <w:rPr>
          <w:rFonts w:ascii="Times New Roman" w:eastAsia="Times New Roman" w:hAnsi="Times New Roman" w:cs="Times New Roman"/>
          <w:sz w:val="28"/>
          <w:szCs w:val="28"/>
          <w:lang w:val="kk-KZ"/>
        </w:rPr>
        <w:t xml:space="preserve"> осы Меморандумда көрсетілген артықшылықтар</w:t>
      </w:r>
      <w:r w:rsidR="007070BC" w:rsidRPr="00671891">
        <w:rPr>
          <w:rFonts w:ascii="Times New Roman" w:eastAsia="Times New Roman" w:hAnsi="Times New Roman" w:cs="Times New Roman"/>
          <w:sz w:val="28"/>
          <w:szCs w:val="28"/>
          <w:lang w:val="kk-KZ"/>
        </w:rPr>
        <w:t>ы</w:t>
      </w:r>
      <w:r w:rsidRPr="00671891">
        <w:rPr>
          <w:rFonts w:ascii="Times New Roman" w:eastAsia="Times New Roman" w:hAnsi="Times New Roman" w:cs="Times New Roman"/>
          <w:sz w:val="28"/>
          <w:szCs w:val="28"/>
          <w:lang w:val="kk-KZ"/>
        </w:rPr>
        <w:t xml:space="preserve"> мен иммунитеттер</w:t>
      </w:r>
      <w:r w:rsidR="007070BC" w:rsidRPr="00671891">
        <w:rPr>
          <w:rFonts w:ascii="Times New Roman" w:eastAsia="Times New Roman" w:hAnsi="Times New Roman" w:cs="Times New Roman"/>
          <w:sz w:val="28"/>
          <w:szCs w:val="28"/>
          <w:lang w:val="kk-KZ"/>
        </w:rPr>
        <w:t>ін</w:t>
      </w:r>
      <w:r w:rsidRPr="00671891">
        <w:rPr>
          <w:rFonts w:ascii="Times New Roman" w:eastAsia="Times New Roman" w:hAnsi="Times New Roman" w:cs="Times New Roman"/>
          <w:sz w:val="28"/>
          <w:szCs w:val="28"/>
          <w:lang w:val="kk-KZ"/>
        </w:rPr>
        <w:t>ің бар екенін растайтын арна</w:t>
      </w:r>
      <w:r w:rsidR="007070BC" w:rsidRPr="00671891">
        <w:rPr>
          <w:rFonts w:ascii="Times New Roman" w:eastAsia="Times New Roman" w:hAnsi="Times New Roman" w:cs="Times New Roman"/>
          <w:sz w:val="28"/>
          <w:szCs w:val="28"/>
          <w:lang w:val="kk-KZ"/>
        </w:rPr>
        <w:t>ул</w:t>
      </w:r>
      <w:r w:rsidRPr="00671891">
        <w:rPr>
          <w:rFonts w:ascii="Times New Roman" w:eastAsia="Times New Roman" w:hAnsi="Times New Roman" w:cs="Times New Roman"/>
          <w:sz w:val="28"/>
          <w:szCs w:val="28"/>
          <w:lang w:val="kk-KZ"/>
        </w:rPr>
        <w:t xml:space="preserve">ы сәйкестендіру картасын ұсынады. </w:t>
      </w:r>
    </w:p>
    <w:p w:rsidR="006614E0" w:rsidRPr="00671891" w:rsidRDefault="006614E0" w:rsidP="006614E0">
      <w:pPr>
        <w:tabs>
          <w:tab w:val="left" w:pos="1440"/>
        </w:tabs>
        <w:spacing w:after="0" w:line="240" w:lineRule="auto"/>
        <w:ind w:left="1440" w:hanging="1440"/>
        <w:jc w:val="both"/>
        <w:rPr>
          <w:rFonts w:ascii="Times New Roman" w:eastAsia="Times New Roman" w:hAnsi="Times New Roman" w:cs="Times New Roman"/>
          <w:sz w:val="28"/>
          <w:szCs w:val="28"/>
          <w:lang w:val="kk-KZ"/>
        </w:rPr>
      </w:pPr>
    </w:p>
    <w:p w:rsidR="006614E0" w:rsidRPr="00671891" w:rsidRDefault="006614E0" w:rsidP="006614E0">
      <w:pPr>
        <w:spacing w:after="0" w:line="240" w:lineRule="auto"/>
        <w:ind w:hanging="22"/>
        <w:jc w:val="center"/>
        <w:rPr>
          <w:rFonts w:ascii="Times New Roman" w:eastAsia="Times New Roman" w:hAnsi="Times New Roman" w:cs="Times New Roman"/>
          <w:b/>
          <w:sz w:val="28"/>
          <w:szCs w:val="28"/>
          <w:lang w:val="kk-KZ"/>
        </w:rPr>
      </w:pPr>
      <w:r w:rsidRPr="00671891">
        <w:rPr>
          <w:rFonts w:ascii="Times New Roman" w:eastAsia="Times New Roman" w:hAnsi="Times New Roman" w:cs="Times New Roman"/>
          <w:b/>
          <w:sz w:val="28"/>
          <w:szCs w:val="28"/>
          <w:lang w:val="kk-KZ"/>
        </w:rPr>
        <w:t>10-бап</w:t>
      </w:r>
    </w:p>
    <w:p w:rsidR="006614E0" w:rsidRPr="00671891" w:rsidRDefault="006614E0" w:rsidP="006614E0">
      <w:pPr>
        <w:tabs>
          <w:tab w:val="left" w:pos="1440"/>
        </w:tabs>
        <w:spacing w:after="0" w:line="240" w:lineRule="auto"/>
        <w:ind w:left="1440" w:hanging="1440"/>
        <w:jc w:val="both"/>
        <w:rPr>
          <w:rFonts w:ascii="Times New Roman" w:eastAsia="Times New Roman" w:hAnsi="Times New Roman" w:cs="Times New Roman"/>
          <w:sz w:val="28"/>
          <w:szCs w:val="28"/>
          <w:lang w:val="kk-KZ"/>
        </w:rPr>
      </w:pPr>
    </w:p>
    <w:p w:rsidR="006614E0" w:rsidRPr="00671891" w:rsidRDefault="006614E0" w:rsidP="006614E0">
      <w:pPr>
        <w:tabs>
          <w:tab w:val="left" w:pos="1560"/>
        </w:tabs>
        <w:spacing w:after="0" w:line="240" w:lineRule="auto"/>
        <w:ind w:firstLine="709"/>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-ға тағайындалған Директор мен тұрақты кеңесшілер лауазымына кіріскен кезде жеке пайдалану</w:t>
      </w:r>
      <w:r w:rsidR="00E369A7" w:rsidRPr="00671891">
        <w:rPr>
          <w:rFonts w:ascii="Times New Roman" w:eastAsia="Times New Roman" w:hAnsi="Times New Roman" w:cs="Times New Roman"/>
          <w:sz w:val="28"/>
          <w:szCs w:val="28"/>
          <w:lang w:val="kk-KZ"/>
        </w:rPr>
        <w:t>ы</w:t>
      </w:r>
      <w:r w:rsidRPr="00671891">
        <w:rPr>
          <w:rFonts w:ascii="Times New Roman" w:eastAsia="Times New Roman" w:hAnsi="Times New Roman" w:cs="Times New Roman"/>
          <w:sz w:val="28"/>
          <w:szCs w:val="28"/>
          <w:lang w:val="kk-KZ"/>
        </w:rPr>
        <w:t xml:space="preserve"> үшін үй мүлкі мен автокөлік құралын баждар мен басқа да алымдарды төлемей әкелу құқығына ие болады. Қазақстан </w:t>
      </w:r>
      <w:r w:rsidR="00E369A7" w:rsidRPr="00671891">
        <w:rPr>
          <w:rFonts w:ascii="Times New Roman" w:eastAsia="Times New Roman" w:hAnsi="Times New Roman" w:cs="Times New Roman"/>
          <w:sz w:val="28"/>
          <w:szCs w:val="28"/>
          <w:lang w:val="kk-KZ"/>
        </w:rPr>
        <w:t>м</w:t>
      </w:r>
      <w:r w:rsidRPr="00671891">
        <w:rPr>
          <w:rFonts w:ascii="Times New Roman" w:eastAsia="Times New Roman" w:hAnsi="Times New Roman" w:cs="Times New Roman"/>
          <w:sz w:val="28"/>
          <w:szCs w:val="28"/>
          <w:lang w:val="kk-KZ"/>
        </w:rPr>
        <w:t xml:space="preserve">ұндай автокөлік құралдары үшін дипломатиялық миссиялардың көлік құралдары сияқты тіркеу нөмірлерінің дәл сондай түрін ұсынады. </w:t>
      </w:r>
    </w:p>
    <w:p w:rsidR="006614E0" w:rsidRPr="00671891" w:rsidRDefault="006614E0" w:rsidP="006614E0">
      <w:pPr>
        <w:tabs>
          <w:tab w:val="left" w:pos="1440"/>
        </w:tabs>
        <w:spacing w:after="0" w:line="240" w:lineRule="auto"/>
        <w:rPr>
          <w:rFonts w:ascii="Times New Roman" w:eastAsia="Times New Roman" w:hAnsi="Times New Roman" w:cs="Times New Roman"/>
          <w:sz w:val="28"/>
          <w:szCs w:val="28"/>
          <w:lang w:val="kk-KZ"/>
        </w:rPr>
      </w:pPr>
    </w:p>
    <w:p w:rsidR="006614E0" w:rsidRPr="00671891" w:rsidRDefault="006614E0" w:rsidP="006614E0">
      <w:pPr>
        <w:spacing w:after="0" w:line="240" w:lineRule="auto"/>
        <w:jc w:val="center"/>
        <w:rPr>
          <w:rFonts w:ascii="Times New Roman" w:eastAsia="Times New Roman" w:hAnsi="Times New Roman" w:cs="Times New Roman"/>
          <w:b/>
          <w:sz w:val="28"/>
          <w:szCs w:val="28"/>
          <w:lang w:val="kk-KZ"/>
        </w:rPr>
      </w:pPr>
      <w:r w:rsidRPr="00671891">
        <w:rPr>
          <w:rFonts w:ascii="Times New Roman" w:eastAsia="Times New Roman" w:hAnsi="Times New Roman" w:cs="Times New Roman"/>
          <w:b/>
          <w:sz w:val="28"/>
          <w:szCs w:val="28"/>
          <w:lang w:val="kk-KZ"/>
        </w:rPr>
        <w:t>11-бап</w:t>
      </w:r>
    </w:p>
    <w:p w:rsidR="006614E0" w:rsidRPr="00671891" w:rsidRDefault="006614E0" w:rsidP="006614E0">
      <w:pPr>
        <w:tabs>
          <w:tab w:val="left" w:pos="1440"/>
        </w:tabs>
        <w:spacing w:after="0" w:line="240" w:lineRule="auto"/>
        <w:ind w:left="1440" w:hanging="1440"/>
        <w:jc w:val="both"/>
        <w:rPr>
          <w:rFonts w:ascii="Times New Roman" w:eastAsia="Times New Roman" w:hAnsi="Times New Roman" w:cs="Times New Roman"/>
          <w:sz w:val="28"/>
          <w:szCs w:val="28"/>
          <w:lang w:val="kk-KZ"/>
        </w:rPr>
      </w:pPr>
    </w:p>
    <w:p w:rsidR="006614E0" w:rsidRPr="00671891" w:rsidRDefault="006614E0" w:rsidP="006614E0">
      <w:pPr>
        <w:tabs>
          <w:tab w:val="left" w:pos="0"/>
        </w:tabs>
        <w:spacing w:after="0" w:line="240" w:lineRule="auto"/>
        <w:ind w:firstLine="709"/>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-ның ресми хат-хабарды, сондай-ақ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ресми пайдалануына арналған заттарды жөнелту және алу үшін белгіленген дипломатиялық поштаны (немесе дипломатиялық вализді) пайдалануға құқығы бар.</w:t>
      </w:r>
    </w:p>
    <w:p w:rsidR="006614E0" w:rsidRPr="00671891" w:rsidRDefault="006614E0" w:rsidP="006614E0">
      <w:pPr>
        <w:spacing w:after="0" w:line="240" w:lineRule="auto"/>
        <w:rPr>
          <w:rFonts w:ascii="Times New Roman" w:eastAsia="Times New Roman" w:hAnsi="Times New Roman" w:cs="Times New Roman"/>
          <w:sz w:val="28"/>
          <w:szCs w:val="28"/>
          <w:lang w:val="kk-KZ"/>
        </w:rPr>
      </w:pPr>
    </w:p>
    <w:p w:rsidR="00B01573" w:rsidRDefault="00B01573" w:rsidP="006614E0">
      <w:pPr>
        <w:autoSpaceDE w:val="0"/>
        <w:autoSpaceDN w:val="0"/>
        <w:adjustRightInd w:val="0"/>
        <w:spacing w:after="0" w:line="240" w:lineRule="auto"/>
        <w:ind w:hanging="22"/>
        <w:jc w:val="center"/>
        <w:rPr>
          <w:rFonts w:ascii="Times New Roman" w:eastAsia="Times New Roman" w:hAnsi="Times New Roman" w:cs="Times New Roman"/>
          <w:b/>
          <w:sz w:val="28"/>
          <w:szCs w:val="28"/>
          <w:lang w:val="kk-KZ"/>
        </w:rPr>
      </w:pPr>
    </w:p>
    <w:p w:rsidR="00B01573" w:rsidRDefault="00B01573" w:rsidP="006614E0">
      <w:pPr>
        <w:autoSpaceDE w:val="0"/>
        <w:autoSpaceDN w:val="0"/>
        <w:adjustRightInd w:val="0"/>
        <w:spacing w:after="0" w:line="240" w:lineRule="auto"/>
        <w:ind w:hanging="22"/>
        <w:jc w:val="center"/>
        <w:rPr>
          <w:rFonts w:ascii="Times New Roman" w:eastAsia="Times New Roman" w:hAnsi="Times New Roman" w:cs="Times New Roman"/>
          <w:b/>
          <w:sz w:val="28"/>
          <w:szCs w:val="28"/>
          <w:lang w:val="kk-KZ"/>
        </w:rPr>
      </w:pPr>
    </w:p>
    <w:p w:rsidR="00B01573" w:rsidRDefault="00B01573" w:rsidP="006614E0">
      <w:pPr>
        <w:autoSpaceDE w:val="0"/>
        <w:autoSpaceDN w:val="0"/>
        <w:adjustRightInd w:val="0"/>
        <w:spacing w:after="0" w:line="240" w:lineRule="auto"/>
        <w:ind w:hanging="22"/>
        <w:jc w:val="center"/>
        <w:rPr>
          <w:rFonts w:ascii="Times New Roman" w:eastAsia="Times New Roman" w:hAnsi="Times New Roman" w:cs="Times New Roman"/>
          <w:b/>
          <w:sz w:val="28"/>
          <w:szCs w:val="28"/>
          <w:lang w:val="kk-KZ"/>
        </w:rPr>
      </w:pPr>
    </w:p>
    <w:p w:rsidR="00B01573" w:rsidRDefault="00B01573" w:rsidP="006614E0">
      <w:pPr>
        <w:autoSpaceDE w:val="0"/>
        <w:autoSpaceDN w:val="0"/>
        <w:adjustRightInd w:val="0"/>
        <w:spacing w:after="0" w:line="240" w:lineRule="auto"/>
        <w:ind w:hanging="22"/>
        <w:jc w:val="center"/>
        <w:rPr>
          <w:rFonts w:ascii="Times New Roman" w:eastAsia="Times New Roman" w:hAnsi="Times New Roman" w:cs="Times New Roman"/>
          <w:b/>
          <w:sz w:val="28"/>
          <w:szCs w:val="28"/>
          <w:lang w:val="kk-KZ"/>
        </w:rPr>
      </w:pPr>
    </w:p>
    <w:p w:rsidR="006614E0" w:rsidRPr="00671891" w:rsidRDefault="006614E0" w:rsidP="006614E0">
      <w:pPr>
        <w:autoSpaceDE w:val="0"/>
        <w:autoSpaceDN w:val="0"/>
        <w:adjustRightInd w:val="0"/>
        <w:spacing w:after="0" w:line="240" w:lineRule="auto"/>
        <w:ind w:hanging="22"/>
        <w:jc w:val="center"/>
        <w:rPr>
          <w:rFonts w:ascii="Times New Roman" w:eastAsia="Times New Roman" w:hAnsi="Times New Roman" w:cs="Times New Roman"/>
          <w:b/>
          <w:sz w:val="28"/>
          <w:szCs w:val="28"/>
          <w:lang w:val="kk-KZ"/>
        </w:rPr>
      </w:pPr>
      <w:r w:rsidRPr="00671891">
        <w:rPr>
          <w:rFonts w:ascii="Times New Roman" w:eastAsia="Times New Roman" w:hAnsi="Times New Roman" w:cs="Times New Roman"/>
          <w:b/>
          <w:sz w:val="28"/>
          <w:szCs w:val="28"/>
          <w:lang w:val="kk-KZ"/>
        </w:rPr>
        <w:t>12-бап</w:t>
      </w:r>
    </w:p>
    <w:p w:rsidR="006614E0" w:rsidRPr="00671891" w:rsidRDefault="006614E0" w:rsidP="006614E0">
      <w:pPr>
        <w:tabs>
          <w:tab w:val="left" w:pos="0"/>
        </w:tabs>
        <w:spacing w:after="0" w:line="240" w:lineRule="auto"/>
        <w:ind w:firstLine="709"/>
        <w:jc w:val="both"/>
        <w:rPr>
          <w:rFonts w:ascii="Times New Roman" w:eastAsia="Times New Roman" w:hAnsi="Times New Roman" w:cs="Times New Roman"/>
          <w:sz w:val="28"/>
          <w:szCs w:val="28"/>
          <w:lang w:val="kk-KZ"/>
        </w:rPr>
      </w:pPr>
    </w:p>
    <w:p w:rsidR="006614E0" w:rsidRPr="00671891" w:rsidRDefault="006614E0" w:rsidP="006614E0">
      <w:pPr>
        <w:tabs>
          <w:tab w:val="left" w:pos="0"/>
        </w:tabs>
        <w:spacing w:after="0" w:line="240" w:lineRule="auto"/>
        <w:ind w:firstLine="709"/>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Директорының, тұрақты кеңесшілерінің және өзге де жергілікті емес персоналдың жұбайы</w:t>
      </w:r>
      <w:r w:rsidR="00E369A7" w:rsidRPr="00671891">
        <w:rPr>
          <w:rFonts w:ascii="Times New Roman" w:eastAsia="Times New Roman" w:hAnsi="Times New Roman" w:cs="Times New Roman"/>
          <w:sz w:val="28"/>
          <w:szCs w:val="28"/>
          <w:lang w:val="kk-KZ"/>
        </w:rPr>
        <w:t xml:space="preserve"> (зайыбы) </w:t>
      </w:r>
      <w:r w:rsidRPr="00671891">
        <w:rPr>
          <w:rFonts w:ascii="Times New Roman" w:eastAsia="Times New Roman" w:hAnsi="Times New Roman" w:cs="Times New Roman"/>
          <w:sz w:val="28"/>
          <w:szCs w:val="28"/>
          <w:lang w:val="kk-KZ"/>
        </w:rPr>
        <w:t>және асырауындағы адамдар Қазақстанның ұлттық заңнамасына сәйкес Қазақстанда ақы төленетін жұмысқа орналасуға құқығы бар. Бұл жағдайда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Директорының жұбайына</w:t>
      </w:r>
      <w:r w:rsidR="00E369A7" w:rsidRPr="00671891">
        <w:rPr>
          <w:rFonts w:ascii="Times New Roman" w:eastAsia="Times New Roman" w:hAnsi="Times New Roman" w:cs="Times New Roman"/>
          <w:sz w:val="28"/>
          <w:szCs w:val="28"/>
          <w:lang w:val="kk-KZ"/>
        </w:rPr>
        <w:t xml:space="preserve"> (зайыбына) </w:t>
      </w:r>
      <w:r w:rsidRPr="00671891">
        <w:rPr>
          <w:rFonts w:ascii="Times New Roman" w:eastAsia="Times New Roman" w:hAnsi="Times New Roman" w:cs="Times New Roman"/>
          <w:sz w:val="28"/>
          <w:szCs w:val="28"/>
          <w:lang w:val="kk-KZ"/>
        </w:rPr>
        <w:t>және асырауындағы адамдарға олардың кәсіби қызметіне байланысты іс-әрекеттері үшін азаматтық, әкімшілік және қылмыстық жауапкершіліктен иммунитеттер және Қазақстанда осындай жұмысқа байланысты алынатын жалақы</w:t>
      </w:r>
      <w:r w:rsidR="00E369A7" w:rsidRPr="00671891">
        <w:rPr>
          <w:rFonts w:ascii="Times New Roman" w:eastAsia="Times New Roman" w:hAnsi="Times New Roman" w:cs="Times New Roman"/>
          <w:sz w:val="28"/>
          <w:szCs w:val="28"/>
          <w:lang w:val="kk-KZ"/>
        </w:rPr>
        <w:t xml:space="preserve">ға салынатын </w:t>
      </w:r>
      <w:r w:rsidRPr="00671891">
        <w:rPr>
          <w:rFonts w:ascii="Times New Roman" w:eastAsia="Times New Roman" w:hAnsi="Times New Roman" w:cs="Times New Roman"/>
          <w:sz w:val="28"/>
          <w:szCs w:val="28"/>
          <w:lang w:val="kk-KZ"/>
        </w:rPr>
        <w:t>салық</w:t>
      </w:r>
      <w:r w:rsidR="00E369A7" w:rsidRPr="00671891">
        <w:rPr>
          <w:rFonts w:ascii="Times New Roman" w:eastAsia="Times New Roman" w:hAnsi="Times New Roman" w:cs="Times New Roman"/>
          <w:sz w:val="28"/>
          <w:szCs w:val="28"/>
          <w:lang w:val="kk-KZ"/>
        </w:rPr>
        <w:t>т</w:t>
      </w:r>
      <w:r w:rsidRPr="00671891">
        <w:rPr>
          <w:rFonts w:ascii="Times New Roman" w:eastAsia="Times New Roman" w:hAnsi="Times New Roman" w:cs="Times New Roman"/>
          <w:sz w:val="28"/>
          <w:szCs w:val="28"/>
          <w:lang w:val="kk-KZ"/>
        </w:rPr>
        <w:t>ан және</w:t>
      </w:r>
      <w:r w:rsidR="00E369A7" w:rsidRPr="00671891">
        <w:rPr>
          <w:rFonts w:ascii="Times New Roman" w:eastAsia="Times New Roman" w:hAnsi="Times New Roman" w:cs="Times New Roman"/>
          <w:sz w:val="28"/>
          <w:szCs w:val="28"/>
          <w:lang w:val="kk-KZ"/>
        </w:rPr>
        <w:t xml:space="preserve"> одан</w:t>
      </w:r>
      <w:r w:rsidRPr="00671891">
        <w:rPr>
          <w:rFonts w:ascii="Times New Roman" w:eastAsia="Times New Roman" w:hAnsi="Times New Roman" w:cs="Times New Roman"/>
          <w:sz w:val="28"/>
          <w:szCs w:val="28"/>
          <w:lang w:val="kk-KZ"/>
        </w:rPr>
        <w:t xml:space="preserve"> </w:t>
      </w:r>
      <w:r w:rsidR="00E369A7" w:rsidRPr="00671891">
        <w:rPr>
          <w:rFonts w:ascii="Times New Roman" w:eastAsia="Times New Roman" w:hAnsi="Times New Roman" w:cs="Times New Roman"/>
          <w:sz w:val="28"/>
          <w:szCs w:val="28"/>
          <w:lang w:val="kk-KZ"/>
        </w:rPr>
        <w:t xml:space="preserve">аударылатын </w:t>
      </w:r>
      <w:r w:rsidRPr="00671891">
        <w:rPr>
          <w:rFonts w:ascii="Times New Roman" w:eastAsia="Times New Roman" w:hAnsi="Times New Roman" w:cs="Times New Roman"/>
          <w:sz w:val="28"/>
          <w:szCs w:val="28"/>
          <w:lang w:val="kk-KZ"/>
        </w:rPr>
        <w:t xml:space="preserve">міндетті жарналардан иммунитеттер қолданылмайды.  </w:t>
      </w:r>
    </w:p>
    <w:p w:rsidR="006614E0" w:rsidRDefault="006614E0" w:rsidP="006614E0">
      <w:pPr>
        <w:autoSpaceDE w:val="0"/>
        <w:autoSpaceDN w:val="0"/>
        <w:adjustRightInd w:val="0"/>
        <w:spacing w:after="0" w:line="240" w:lineRule="auto"/>
        <w:ind w:left="1440" w:hanging="1440"/>
        <w:jc w:val="both"/>
        <w:rPr>
          <w:rFonts w:ascii="Times New Roman" w:eastAsia="Times New Roman" w:hAnsi="Times New Roman" w:cs="Times New Roman"/>
          <w:sz w:val="28"/>
          <w:szCs w:val="28"/>
          <w:lang w:val="kk-KZ"/>
        </w:rPr>
      </w:pPr>
    </w:p>
    <w:p w:rsidR="00B01573" w:rsidRPr="00671891" w:rsidRDefault="00B01573" w:rsidP="006614E0">
      <w:pPr>
        <w:autoSpaceDE w:val="0"/>
        <w:autoSpaceDN w:val="0"/>
        <w:adjustRightInd w:val="0"/>
        <w:spacing w:after="0" w:line="240" w:lineRule="auto"/>
        <w:ind w:left="1440" w:hanging="1440"/>
        <w:jc w:val="both"/>
        <w:rPr>
          <w:rFonts w:ascii="Times New Roman" w:eastAsia="Times New Roman" w:hAnsi="Times New Roman" w:cs="Times New Roman"/>
          <w:sz w:val="28"/>
          <w:szCs w:val="28"/>
          <w:lang w:val="kk-KZ"/>
        </w:rPr>
      </w:pPr>
    </w:p>
    <w:p w:rsidR="006614E0" w:rsidRPr="00671891" w:rsidRDefault="006614E0" w:rsidP="006614E0">
      <w:pPr>
        <w:autoSpaceDE w:val="0"/>
        <w:autoSpaceDN w:val="0"/>
        <w:adjustRightInd w:val="0"/>
        <w:spacing w:after="0" w:line="240" w:lineRule="auto"/>
        <w:ind w:hanging="22"/>
        <w:jc w:val="center"/>
        <w:rPr>
          <w:rFonts w:ascii="Times New Roman" w:eastAsia="Times New Roman" w:hAnsi="Times New Roman" w:cs="Times New Roman"/>
          <w:b/>
          <w:sz w:val="28"/>
          <w:szCs w:val="28"/>
          <w:lang w:val="kk-KZ"/>
        </w:rPr>
      </w:pPr>
      <w:r w:rsidRPr="00671891">
        <w:rPr>
          <w:rFonts w:ascii="Times New Roman" w:eastAsia="Times New Roman" w:hAnsi="Times New Roman" w:cs="Times New Roman"/>
          <w:b/>
          <w:sz w:val="28"/>
          <w:szCs w:val="28"/>
          <w:lang w:val="kk-KZ"/>
        </w:rPr>
        <w:t>13-бап</w:t>
      </w:r>
    </w:p>
    <w:p w:rsidR="006614E0" w:rsidRPr="00671891" w:rsidRDefault="006614E0" w:rsidP="006614E0">
      <w:pPr>
        <w:autoSpaceDE w:val="0"/>
        <w:autoSpaceDN w:val="0"/>
        <w:adjustRightInd w:val="0"/>
        <w:spacing w:after="0" w:line="240" w:lineRule="auto"/>
        <w:ind w:left="1440" w:hanging="1440"/>
        <w:jc w:val="both"/>
        <w:rPr>
          <w:rFonts w:ascii="Times New Roman" w:eastAsia="Times New Roman" w:hAnsi="Times New Roman" w:cs="Times New Roman"/>
          <w:sz w:val="28"/>
          <w:szCs w:val="28"/>
          <w:lang w:val="kk-KZ"/>
        </w:rPr>
      </w:pPr>
    </w:p>
    <w:p w:rsidR="006614E0" w:rsidRPr="00671891" w:rsidRDefault="006614E0" w:rsidP="006614E0">
      <w:pPr>
        <w:autoSpaceDE w:val="0"/>
        <w:autoSpaceDN w:val="0"/>
        <w:adjustRightInd w:val="0"/>
        <w:spacing w:after="0" w:line="240" w:lineRule="auto"/>
        <w:ind w:firstLine="709"/>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Қазақстан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-ның Қазақстанның азаматтығы жоқ барлық қызметкеріне және олардың отбасы мүшелеріне, КОАМ-</w:t>
      </w:r>
      <w:r w:rsidR="00930FED" w:rsidRPr="00671891">
        <w:rPr>
          <w:rFonts w:ascii="Times New Roman" w:eastAsia="Times New Roman" w:hAnsi="Times New Roman" w:cs="Times New Roman"/>
          <w:sz w:val="28"/>
          <w:szCs w:val="28"/>
          <w:lang w:val="kk-KZ"/>
        </w:rPr>
        <w:t>ТКО</w:t>
      </w:r>
      <w:r w:rsidRPr="00671891">
        <w:rPr>
          <w:rFonts w:ascii="Times New Roman" w:eastAsia="Times New Roman" w:hAnsi="Times New Roman" w:cs="Times New Roman"/>
          <w:sz w:val="28"/>
          <w:szCs w:val="28"/>
          <w:lang w:val="kk-KZ"/>
        </w:rPr>
        <w:t xml:space="preserve"> шақырған мемлекеттердің немесе ұйымдардың өкілдеріне, Орталықтың ресми келушілеріне және Орталықта өткізілетін ТК-мен байланысты оқу курстары мен семинарларға қатысуға шақырылған қатысушыларға визалардың уақтылы берілуін қамтамасыз ету үшін барынша күш-жігерін салады. </w:t>
      </w:r>
    </w:p>
    <w:p w:rsidR="006614E0" w:rsidRDefault="006614E0" w:rsidP="006614E0">
      <w:pPr>
        <w:spacing w:after="0" w:line="240" w:lineRule="auto"/>
        <w:rPr>
          <w:rFonts w:ascii="Times New Roman" w:eastAsia="Times New Roman" w:hAnsi="Times New Roman" w:cs="Times New Roman"/>
          <w:sz w:val="28"/>
          <w:szCs w:val="28"/>
          <w:lang w:val="kk-KZ"/>
        </w:rPr>
      </w:pPr>
    </w:p>
    <w:p w:rsidR="00B01573" w:rsidRDefault="00B01573" w:rsidP="006614E0">
      <w:pPr>
        <w:spacing w:after="0" w:line="240" w:lineRule="auto"/>
        <w:rPr>
          <w:rFonts w:ascii="Times New Roman" w:eastAsia="Times New Roman" w:hAnsi="Times New Roman" w:cs="Times New Roman"/>
          <w:sz w:val="28"/>
          <w:szCs w:val="28"/>
          <w:lang w:val="kk-KZ"/>
        </w:rPr>
      </w:pPr>
    </w:p>
    <w:p w:rsidR="00B01573" w:rsidRPr="00671891" w:rsidRDefault="00B01573" w:rsidP="006614E0">
      <w:pPr>
        <w:spacing w:after="0" w:line="240" w:lineRule="auto"/>
        <w:rPr>
          <w:rFonts w:ascii="Times New Roman" w:eastAsia="Times New Roman" w:hAnsi="Times New Roman" w:cs="Times New Roman"/>
          <w:sz w:val="28"/>
          <w:szCs w:val="28"/>
          <w:lang w:val="kk-KZ"/>
        </w:rPr>
      </w:pPr>
    </w:p>
    <w:p w:rsidR="006614E0" w:rsidRPr="00671891" w:rsidRDefault="006614E0" w:rsidP="006614E0">
      <w:pPr>
        <w:spacing w:after="0" w:line="240" w:lineRule="auto"/>
        <w:ind w:hanging="22"/>
        <w:jc w:val="center"/>
        <w:rPr>
          <w:rFonts w:ascii="Times New Roman" w:eastAsia="Times New Roman" w:hAnsi="Times New Roman" w:cs="Times New Roman"/>
          <w:b/>
          <w:sz w:val="28"/>
          <w:szCs w:val="28"/>
          <w:lang w:val="kk-KZ"/>
        </w:rPr>
      </w:pPr>
      <w:r w:rsidRPr="00671891">
        <w:rPr>
          <w:rFonts w:ascii="Times New Roman" w:eastAsia="Times New Roman" w:hAnsi="Times New Roman" w:cs="Times New Roman"/>
          <w:b/>
          <w:sz w:val="28"/>
          <w:szCs w:val="28"/>
          <w:lang w:val="kk-KZ"/>
        </w:rPr>
        <w:t>14-бап</w:t>
      </w:r>
    </w:p>
    <w:p w:rsidR="006614E0" w:rsidRPr="00671891" w:rsidRDefault="006614E0" w:rsidP="006614E0">
      <w:pPr>
        <w:spacing w:after="0" w:line="240" w:lineRule="auto"/>
        <w:ind w:left="1440" w:hanging="1440"/>
        <w:jc w:val="both"/>
        <w:rPr>
          <w:rFonts w:ascii="Times New Roman" w:eastAsia="Times New Roman" w:hAnsi="Times New Roman" w:cs="Times New Roman"/>
          <w:sz w:val="28"/>
          <w:szCs w:val="28"/>
          <w:lang w:val="kk-KZ"/>
        </w:rPr>
      </w:pPr>
    </w:p>
    <w:p w:rsidR="006614E0" w:rsidRPr="00671891" w:rsidRDefault="006614E0" w:rsidP="006614E0">
      <w:pPr>
        <w:numPr>
          <w:ilvl w:val="0"/>
          <w:numId w:val="11"/>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Осы Меморандум белгіленбеген мерзімге жасалады және ХВҚ осы Меморандумның күшіне енуі үшін қажетті мемлекетішілік рәсімдердің орындалғаны туралы Қазақстан Республикасының жазбаша хабарламасын дипломатиялық арналар арқылы алған күннен бастап күшіне енеді.</w:t>
      </w:r>
    </w:p>
    <w:p w:rsidR="006614E0" w:rsidRPr="00671891" w:rsidRDefault="00E369A7" w:rsidP="006614E0">
      <w:pPr>
        <w:numPr>
          <w:ilvl w:val="0"/>
          <w:numId w:val="11"/>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Тараптардың өзара келісу</w:t>
      </w:r>
      <w:r w:rsidR="006614E0" w:rsidRPr="00671891">
        <w:rPr>
          <w:rFonts w:ascii="Times New Roman" w:eastAsia="Times New Roman" w:hAnsi="Times New Roman" w:cs="Times New Roman"/>
          <w:sz w:val="28"/>
          <w:szCs w:val="28"/>
          <w:lang w:val="kk-KZ"/>
        </w:rPr>
        <w:t>і бойынша осы Меморандумға оның ажырамас бөліктері болып табылатын және осы баптың (а) тармағында көзделген тәртіп</w:t>
      </w:r>
      <w:r w:rsidRPr="00671891">
        <w:rPr>
          <w:rFonts w:ascii="Times New Roman" w:eastAsia="Times New Roman" w:hAnsi="Times New Roman" w:cs="Times New Roman"/>
          <w:sz w:val="28"/>
          <w:szCs w:val="28"/>
          <w:lang w:val="kk-KZ"/>
        </w:rPr>
        <w:t>пен</w:t>
      </w:r>
      <w:r w:rsidR="006614E0" w:rsidRPr="00671891">
        <w:rPr>
          <w:rFonts w:ascii="Times New Roman" w:eastAsia="Times New Roman" w:hAnsi="Times New Roman" w:cs="Times New Roman"/>
          <w:sz w:val="28"/>
          <w:szCs w:val="28"/>
          <w:lang w:val="kk-KZ"/>
        </w:rPr>
        <w:t xml:space="preserve"> күш</w:t>
      </w:r>
      <w:r w:rsidRPr="00671891">
        <w:rPr>
          <w:rFonts w:ascii="Times New Roman" w:eastAsia="Times New Roman" w:hAnsi="Times New Roman" w:cs="Times New Roman"/>
          <w:sz w:val="28"/>
          <w:szCs w:val="28"/>
          <w:lang w:val="kk-KZ"/>
        </w:rPr>
        <w:t>іне енетін жеке хаттамалармен ре</w:t>
      </w:r>
      <w:r w:rsidR="006614E0" w:rsidRPr="00671891">
        <w:rPr>
          <w:rFonts w:ascii="Times New Roman" w:eastAsia="Times New Roman" w:hAnsi="Times New Roman" w:cs="Times New Roman"/>
          <w:sz w:val="28"/>
          <w:szCs w:val="28"/>
          <w:lang w:val="kk-KZ"/>
        </w:rPr>
        <w:t>сімделетін өзгерістер немесе толықтырулар енгізілуі мүмкін. Осы Меморандумды түсіндіруге немесе орындауға байланысты туындайтын кез келген даулар тиісті консультациялар арқылы және Тараптардың өзара ке</w:t>
      </w:r>
      <w:r w:rsidRPr="00671891">
        <w:rPr>
          <w:rFonts w:ascii="Times New Roman" w:eastAsia="Times New Roman" w:hAnsi="Times New Roman" w:cs="Times New Roman"/>
          <w:sz w:val="28"/>
          <w:szCs w:val="28"/>
          <w:lang w:val="kk-KZ"/>
        </w:rPr>
        <w:t>лісу</w:t>
      </w:r>
      <w:r w:rsidR="006614E0" w:rsidRPr="00671891">
        <w:rPr>
          <w:rFonts w:ascii="Times New Roman" w:eastAsia="Times New Roman" w:hAnsi="Times New Roman" w:cs="Times New Roman"/>
          <w:sz w:val="28"/>
          <w:szCs w:val="28"/>
          <w:lang w:val="kk-KZ"/>
        </w:rPr>
        <w:t>і бойынша шешіледі.</w:t>
      </w:r>
    </w:p>
    <w:p w:rsidR="006614E0" w:rsidRPr="00671891" w:rsidRDefault="006614E0" w:rsidP="006614E0">
      <w:pPr>
        <w:numPr>
          <w:ilvl w:val="0"/>
          <w:numId w:val="11"/>
        </w:numPr>
        <w:tabs>
          <w:tab w:val="left" w:pos="1134"/>
        </w:tabs>
        <w:spacing w:after="0" w:line="240" w:lineRule="auto"/>
        <w:ind w:left="0" w:firstLine="709"/>
        <w:contextualSpacing/>
        <w:jc w:val="both"/>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t xml:space="preserve">Осы Меморандум Тараптардың біреуі оның қолданылуын тоқтату ниеті туралы екінші Тараптың жазбаша хабарламасын дипломатиялық арналар арқылы алған күннен бастап 6 (алты) ай өткенге дейін күшінде қалады. </w:t>
      </w:r>
    </w:p>
    <w:p w:rsidR="006614E0" w:rsidRPr="00671891" w:rsidRDefault="006614E0" w:rsidP="006614E0">
      <w:pPr>
        <w:spacing w:after="0" w:line="240" w:lineRule="auto"/>
        <w:jc w:val="both"/>
        <w:rPr>
          <w:rFonts w:ascii="Times New Roman" w:eastAsia="Times New Roman" w:hAnsi="Times New Roman" w:cs="Times New Roman"/>
          <w:sz w:val="28"/>
          <w:szCs w:val="28"/>
          <w:lang w:val="kk-KZ"/>
        </w:rPr>
      </w:pPr>
    </w:p>
    <w:p w:rsidR="006614E0" w:rsidRPr="00671891" w:rsidRDefault="006614E0" w:rsidP="006614E0">
      <w:pPr>
        <w:spacing w:after="0" w:line="240" w:lineRule="auto"/>
        <w:rPr>
          <w:rFonts w:ascii="Times New Roman" w:eastAsia="Times New Roman" w:hAnsi="Times New Roman" w:cs="Times New Roman"/>
          <w:sz w:val="28"/>
          <w:szCs w:val="28"/>
          <w:lang w:val="kk-KZ"/>
        </w:rPr>
      </w:pPr>
      <w:r w:rsidRPr="00671891">
        <w:rPr>
          <w:rFonts w:ascii="Times New Roman" w:eastAsia="Times New Roman" w:hAnsi="Times New Roman" w:cs="Times New Roman"/>
          <w:sz w:val="28"/>
          <w:szCs w:val="28"/>
          <w:lang w:val="kk-KZ"/>
        </w:rPr>
        <w:lastRenderedPageBreak/>
        <w:t>2024 жылғы</w:t>
      </w:r>
      <w:r w:rsidR="00B01573">
        <w:rPr>
          <w:rFonts w:ascii="Times New Roman" w:eastAsia="Times New Roman" w:hAnsi="Times New Roman" w:cs="Times New Roman"/>
          <w:sz w:val="28"/>
          <w:szCs w:val="28"/>
          <w:lang w:val="kk-KZ"/>
        </w:rPr>
        <w:t xml:space="preserve"> </w:t>
      </w:r>
      <w:r w:rsidR="00B659B4" w:rsidRPr="0067612A">
        <w:rPr>
          <w:rFonts w:ascii="Times New Roman" w:eastAsia="Times New Roman" w:hAnsi="Times New Roman" w:cs="Times New Roman"/>
          <w:sz w:val="28"/>
          <w:szCs w:val="28"/>
          <w:lang w:val="kk-KZ"/>
        </w:rPr>
        <w:t>23</w:t>
      </w:r>
      <w:r w:rsidR="00B659B4">
        <w:rPr>
          <w:rFonts w:ascii="Times New Roman" w:eastAsia="Times New Roman" w:hAnsi="Times New Roman" w:cs="Times New Roman"/>
          <w:sz w:val="28"/>
          <w:szCs w:val="28"/>
          <w:lang w:val="kk-KZ"/>
        </w:rPr>
        <w:t xml:space="preserve"> қазанда</w:t>
      </w:r>
      <w:r w:rsidR="00B01573">
        <w:rPr>
          <w:rFonts w:ascii="Times New Roman" w:eastAsia="Times New Roman" w:hAnsi="Times New Roman" w:cs="Times New Roman"/>
          <w:sz w:val="28"/>
          <w:szCs w:val="28"/>
          <w:lang w:val="kk-KZ"/>
        </w:rPr>
        <w:t xml:space="preserve"> </w:t>
      </w:r>
      <w:r w:rsidRPr="00671891">
        <w:rPr>
          <w:rFonts w:ascii="Times New Roman" w:eastAsia="Times New Roman" w:hAnsi="Times New Roman" w:cs="Times New Roman"/>
          <w:sz w:val="28"/>
          <w:szCs w:val="28"/>
          <w:lang w:val="kk-KZ"/>
        </w:rPr>
        <w:t xml:space="preserve">ағылшын тілінде </w:t>
      </w:r>
      <w:r w:rsidR="00E369A7" w:rsidRPr="00671891">
        <w:rPr>
          <w:rFonts w:ascii="Times New Roman" w:eastAsia="Times New Roman" w:hAnsi="Times New Roman" w:cs="Times New Roman"/>
          <w:sz w:val="28"/>
          <w:szCs w:val="28"/>
          <w:lang w:val="kk-KZ"/>
        </w:rPr>
        <w:t xml:space="preserve">екі данада </w:t>
      </w:r>
      <w:r w:rsidRPr="00671891">
        <w:rPr>
          <w:rFonts w:ascii="Times New Roman" w:eastAsia="Times New Roman" w:hAnsi="Times New Roman" w:cs="Times New Roman"/>
          <w:sz w:val="28"/>
          <w:szCs w:val="28"/>
          <w:lang w:val="kk-KZ"/>
        </w:rPr>
        <w:t xml:space="preserve">қол қойылды. </w:t>
      </w:r>
    </w:p>
    <w:p w:rsidR="006614E0" w:rsidRPr="00671891" w:rsidRDefault="006614E0" w:rsidP="006614E0">
      <w:pPr>
        <w:tabs>
          <w:tab w:val="left" w:pos="5220"/>
        </w:tabs>
        <w:spacing w:after="0" w:line="240" w:lineRule="auto"/>
        <w:rPr>
          <w:rFonts w:ascii="Times New Roman" w:eastAsia="Times New Roman" w:hAnsi="Times New Roman" w:cs="Times New Roman"/>
          <w:sz w:val="28"/>
          <w:szCs w:val="28"/>
          <w:lang w:val="kk-KZ"/>
        </w:rPr>
      </w:pPr>
    </w:p>
    <w:p w:rsidR="009857E4" w:rsidRPr="00671891" w:rsidRDefault="009857E4" w:rsidP="006614E0">
      <w:pPr>
        <w:tabs>
          <w:tab w:val="left" w:pos="5220"/>
        </w:tabs>
        <w:spacing w:after="0" w:line="240" w:lineRule="auto"/>
        <w:rPr>
          <w:rFonts w:ascii="Times New Roman" w:eastAsia="Times New Roman" w:hAnsi="Times New Roman" w:cs="Times New Roman"/>
          <w:sz w:val="28"/>
          <w:szCs w:val="28"/>
          <w:lang w:val="kk-KZ"/>
        </w:rPr>
      </w:pPr>
    </w:p>
    <w:p w:rsidR="006614E0" w:rsidRPr="009B0524" w:rsidRDefault="006614E0" w:rsidP="006614E0">
      <w:pPr>
        <w:tabs>
          <w:tab w:val="left" w:pos="4678"/>
        </w:tabs>
        <w:spacing w:after="0" w:line="240" w:lineRule="auto"/>
        <w:rPr>
          <w:rFonts w:ascii="Times New Roman" w:eastAsia="Times New Roman" w:hAnsi="Times New Roman" w:cs="Times New Roman"/>
          <w:b/>
          <w:sz w:val="28"/>
          <w:szCs w:val="28"/>
          <w:lang w:val="kk-KZ"/>
        </w:rPr>
      </w:pPr>
    </w:p>
    <w:tbl>
      <w:tblPr>
        <w:tblStyle w:val="ae"/>
        <w:tblW w:w="0" w:type="auto"/>
        <w:tblBorders>
          <w:top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5"/>
        <w:gridCol w:w="4986"/>
      </w:tblGrid>
      <w:tr w:rsidR="00B01573" w:rsidRPr="0067612A" w:rsidTr="00B01573">
        <w:tc>
          <w:tcPr>
            <w:tcW w:w="4985" w:type="dxa"/>
          </w:tcPr>
          <w:p w:rsidR="00B01573" w:rsidRDefault="00B01573" w:rsidP="006614E0">
            <w:pPr>
              <w:tabs>
                <w:tab w:val="left" w:pos="3600"/>
                <w:tab w:val="left" w:pos="5220"/>
                <w:tab w:val="right" w:pos="8820"/>
              </w:tabs>
              <w:spacing w:after="0" w:line="240" w:lineRule="auto"/>
              <w:rPr>
                <w:rFonts w:ascii="Times New Roman" w:eastAsia="Times New Roman" w:hAnsi="Times New Roman" w:cs="Times New Roman"/>
                <w:b/>
                <w:sz w:val="28"/>
                <w:szCs w:val="28"/>
                <w:lang w:val="kk-KZ"/>
              </w:rPr>
            </w:pPr>
            <w:r w:rsidRPr="00671891">
              <w:rPr>
                <w:rFonts w:ascii="Times New Roman" w:eastAsia="Times New Roman" w:hAnsi="Times New Roman" w:cs="Times New Roman"/>
                <w:b/>
                <w:sz w:val="28"/>
                <w:szCs w:val="28"/>
                <w:lang w:val="kk-KZ"/>
              </w:rPr>
              <w:t>Қазақстан Республикасы үшін</w:t>
            </w:r>
          </w:p>
          <w:p w:rsidR="00B01573" w:rsidRDefault="00B01573" w:rsidP="006614E0">
            <w:pPr>
              <w:tabs>
                <w:tab w:val="left" w:pos="3600"/>
                <w:tab w:val="left" w:pos="5220"/>
                <w:tab w:val="right" w:pos="8820"/>
              </w:tabs>
              <w:spacing w:after="0" w:line="240" w:lineRule="auto"/>
              <w:rPr>
                <w:rFonts w:ascii="Times New Roman" w:eastAsia="Times New Roman" w:hAnsi="Times New Roman" w:cs="Times New Roman"/>
                <w:b/>
                <w:sz w:val="28"/>
                <w:szCs w:val="28"/>
                <w:lang w:val="kk-KZ"/>
              </w:rPr>
            </w:pPr>
          </w:p>
          <w:p w:rsidR="00B01573" w:rsidRDefault="00B01573" w:rsidP="006614E0">
            <w:pPr>
              <w:tabs>
                <w:tab w:val="left" w:pos="3600"/>
                <w:tab w:val="left" w:pos="5220"/>
                <w:tab w:val="right" w:pos="8820"/>
              </w:tabs>
              <w:spacing w:after="0" w:line="240" w:lineRule="auto"/>
              <w:rPr>
                <w:rFonts w:ascii="Times New Roman" w:eastAsia="Times New Roman" w:hAnsi="Times New Roman" w:cs="Times New Roman"/>
                <w:b/>
                <w:sz w:val="28"/>
                <w:szCs w:val="28"/>
                <w:lang w:val="kk-KZ"/>
              </w:rPr>
            </w:pPr>
          </w:p>
          <w:p w:rsidR="00B01573" w:rsidRDefault="00B01573" w:rsidP="006614E0">
            <w:pPr>
              <w:tabs>
                <w:tab w:val="left" w:pos="3600"/>
                <w:tab w:val="left" w:pos="5220"/>
                <w:tab w:val="right" w:pos="8820"/>
              </w:tabs>
              <w:spacing w:after="0" w:line="240" w:lineRule="auto"/>
              <w:rPr>
                <w:rFonts w:ascii="Times New Roman" w:eastAsia="Times New Roman" w:hAnsi="Times New Roman" w:cs="Times New Roman"/>
                <w:b/>
                <w:sz w:val="28"/>
                <w:szCs w:val="28"/>
                <w:lang w:val="kk-KZ"/>
              </w:rPr>
            </w:pPr>
          </w:p>
          <w:p w:rsidR="00B01573" w:rsidRPr="00B01573" w:rsidRDefault="00B01573" w:rsidP="006614E0">
            <w:pPr>
              <w:tabs>
                <w:tab w:val="left" w:pos="3600"/>
                <w:tab w:val="left" w:pos="5220"/>
                <w:tab w:val="right" w:pos="8820"/>
              </w:tabs>
              <w:spacing w:after="0" w:line="240" w:lineRule="auto"/>
              <w:rPr>
                <w:rFonts w:ascii="Times New Roman" w:eastAsia="Times New Roman" w:hAnsi="Times New Roman" w:cs="Times New Roman"/>
                <w:sz w:val="28"/>
                <w:szCs w:val="28"/>
                <w:lang w:val="kk-KZ"/>
              </w:rPr>
            </w:pPr>
            <w:r w:rsidRPr="00B01573">
              <w:rPr>
                <w:rFonts w:ascii="Times New Roman" w:eastAsia="Times New Roman" w:hAnsi="Times New Roman" w:cs="Times New Roman"/>
                <w:sz w:val="28"/>
                <w:szCs w:val="28"/>
                <w:lang w:val="kk-KZ"/>
              </w:rPr>
              <w:t>Тимур Сүлейменов</w:t>
            </w:r>
          </w:p>
          <w:p w:rsidR="00B01573" w:rsidRPr="00B01573" w:rsidRDefault="00B01573" w:rsidP="006614E0">
            <w:pPr>
              <w:tabs>
                <w:tab w:val="left" w:pos="3600"/>
                <w:tab w:val="left" w:pos="5220"/>
                <w:tab w:val="right" w:pos="8820"/>
              </w:tabs>
              <w:spacing w:after="0" w:line="240" w:lineRule="auto"/>
              <w:rPr>
                <w:rFonts w:ascii="Times New Roman" w:eastAsia="Times New Roman" w:hAnsi="Times New Roman" w:cs="Times New Roman"/>
                <w:sz w:val="28"/>
                <w:szCs w:val="28"/>
                <w:lang w:val="kk-KZ"/>
              </w:rPr>
            </w:pPr>
            <w:r w:rsidRPr="00B01573">
              <w:rPr>
                <w:rFonts w:ascii="Times New Roman" w:eastAsia="Times New Roman" w:hAnsi="Times New Roman" w:cs="Times New Roman"/>
                <w:sz w:val="28"/>
                <w:szCs w:val="28"/>
                <w:lang w:val="kk-KZ"/>
              </w:rPr>
              <w:t>Төраға</w:t>
            </w:r>
          </w:p>
          <w:p w:rsidR="00B01573" w:rsidRDefault="00B01573" w:rsidP="00B01573">
            <w:pPr>
              <w:tabs>
                <w:tab w:val="left" w:pos="3600"/>
                <w:tab w:val="left" w:pos="5220"/>
                <w:tab w:val="right" w:pos="8820"/>
              </w:tabs>
              <w:spacing w:after="0" w:line="240" w:lineRule="auto"/>
              <w:rPr>
                <w:rFonts w:ascii="Times New Roman" w:eastAsia="Times New Roman" w:hAnsi="Times New Roman" w:cs="Times New Roman"/>
                <w:sz w:val="28"/>
                <w:szCs w:val="28"/>
                <w:u w:val="single"/>
                <w:lang w:val="kk-KZ"/>
              </w:rPr>
            </w:pPr>
            <w:r w:rsidRPr="00B01573">
              <w:rPr>
                <w:rFonts w:ascii="Times New Roman" w:eastAsia="Times New Roman" w:hAnsi="Times New Roman" w:cs="Times New Roman"/>
                <w:sz w:val="28"/>
                <w:szCs w:val="28"/>
                <w:lang w:val="kk-KZ"/>
              </w:rPr>
              <w:t xml:space="preserve">Қазақстан Республикасының </w:t>
            </w:r>
            <w:r w:rsidRPr="00B01573">
              <w:rPr>
                <w:rFonts w:ascii="Times New Roman" w:eastAsia="Times New Roman" w:hAnsi="Times New Roman" w:cs="Times New Roman"/>
                <w:sz w:val="28"/>
                <w:szCs w:val="28"/>
                <w:lang w:val="kk-KZ"/>
              </w:rPr>
              <w:br/>
              <w:t>Ұлттық Банкі</w:t>
            </w:r>
          </w:p>
        </w:tc>
        <w:tc>
          <w:tcPr>
            <w:tcW w:w="4986" w:type="dxa"/>
          </w:tcPr>
          <w:p w:rsidR="00B01573" w:rsidRDefault="00B01573" w:rsidP="006614E0">
            <w:pPr>
              <w:tabs>
                <w:tab w:val="left" w:pos="3600"/>
                <w:tab w:val="left" w:pos="5220"/>
                <w:tab w:val="right" w:pos="8820"/>
              </w:tabs>
              <w:spacing w:after="0" w:line="240" w:lineRule="auto"/>
              <w:rPr>
                <w:rFonts w:ascii="Times New Roman" w:eastAsia="Times New Roman" w:hAnsi="Times New Roman" w:cs="Times New Roman"/>
                <w:b/>
                <w:sz w:val="28"/>
                <w:szCs w:val="28"/>
                <w:lang w:val="kk-KZ"/>
              </w:rPr>
            </w:pPr>
            <w:r w:rsidRPr="00671891">
              <w:rPr>
                <w:rFonts w:ascii="Times New Roman" w:eastAsia="Times New Roman" w:hAnsi="Times New Roman" w:cs="Times New Roman"/>
                <w:b/>
                <w:sz w:val="28"/>
                <w:szCs w:val="28"/>
                <w:lang w:val="kk-KZ"/>
              </w:rPr>
              <w:t>Халықаралық Валюта Қоры үшін</w:t>
            </w:r>
          </w:p>
          <w:p w:rsidR="00B01573" w:rsidRDefault="00B01573" w:rsidP="006614E0">
            <w:pPr>
              <w:tabs>
                <w:tab w:val="left" w:pos="3600"/>
                <w:tab w:val="left" w:pos="5220"/>
                <w:tab w:val="right" w:pos="8820"/>
              </w:tabs>
              <w:spacing w:after="0" w:line="240" w:lineRule="auto"/>
              <w:rPr>
                <w:rFonts w:ascii="Times New Roman" w:eastAsia="Times New Roman" w:hAnsi="Times New Roman" w:cs="Times New Roman"/>
                <w:b/>
                <w:sz w:val="28"/>
                <w:szCs w:val="28"/>
                <w:lang w:val="kk-KZ"/>
              </w:rPr>
            </w:pPr>
          </w:p>
          <w:p w:rsidR="00B01573" w:rsidRDefault="00B01573" w:rsidP="006614E0">
            <w:pPr>
              <w:tabs>
                <w:tab w:val="left" w:pos="3600"/>
                <w:tab w:val="left" w:pos="5220"/>
                <w:tab w:val="right" w:pos="8820"/>
              </w:tabs>
              <w:spacing w:after="0" w:line="240" w:lineRule="auto"/>
              <w:rPr>
                <w:rFonts w:ascii="Times New Roman" w:eastAsia="Times New Roman" w:hAnsi="Times New Roman" w:cs="Times New Roman"/>
                <w:b/>
                <w:sz w:val="28"/>
                <w:szCs w:val="28"/>
                <w:lang w:val="kk-KZ"/>
              </w:rPr>
            </w:pPr>
          </w:p>
          <w:p w:rsidR="00B01573" w:rsidRDefault="00B01573" w:rsidP="006614E0">
            <w:pPr>
              <w:tabs>
                <w:tab w:val="left" w:pos="3600"/>
                <w:tab w:val="left" w:pos="5220"/>
                <w:tab w:val="right" w:pos="8820"/>
              </w:tabs>
              <w:spacing w:after="0" w:line="240" w:lineRule="auto"/>
              <w:rPr>
                <w:rFonts w:ascii="Times New Roman" w:eastAsia="Times New Roman" w:hAnsi="Times New Roman" w:cs="Times New Roman"/>
                <w:b/>
                <w:sz w:val="28"/>
                <w:szCs w:val="28"/>
                <w:lang w:val="kk-KZ"/>
              </w:rPr>
            </w:pPr>
          </w:p>
          <w:p w:rsidR="00B01573" w:rsidRPr="00B01573" w:rsidRDefault="0067612A" w:rsidP="006614E0">
            <w:pPr>
              <w:tabs>
                <w:tab w:val="left" w:pos="3600"/>
                <w:tab w:val="left" w:pos="5220"/>
                <w:tab w:val="right" w:pos="8820"/>
              </w:tabs>
              <w:spacing w:after="0" w:line="240" w:lineRule="auto"/>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Гита Гопинат</w:t>
            </w:r>
          </w:p>
          <w:p w:rsidR="00B01573" w:rsidRPr="0067612A" w:rsidRDefault="00B01573" w:rsidP="0067612A">
            <w:pPr>
              <w:tabs>
                <w:tab w:val="left" w:pos="3600"/>
                <w:tab w:val="left" w:pos="5220"/>
                <w:tab w:val="right" w:pos="8820"/>
              </w:tabs>
              <w:spacing w:after="0" w:line="240" w:lineRule="auto"/>
              <w:rPr>
                <w:rFonts w:ascii="Times New Roman" w:eastAsia="Times New Roman" w:hAnsi="Times New Roman" w:cs="Times New Roman"/>
                <w:sz w:val="28"/>
                <w:szCs w:val="28"/>
                <w:lang w:val="kk-KZ"/>
              </w:rPr>
            </w:pPr>
            <w:r w:rsidRPr="00B01573">
              <w:rPr>
                <w:rFonts w:ascii="Times New Roman" w:eastAsia="Times New Roman" w:hAnsi="Times New Roman" w:cs="Times New Roman"/>
                <w:sz w:val="28"/>
                <w:szCs w:val="28"/>
                <w:lang w:val="kk-KZ"/>
              </w:rPr>
              <w:t>Басқарушы директор</w:t>
            </w:r>
            <w:r w:rsidR="0067612A">
              <w:rPr>
                <w:rFonts w:ascii="Times New Roman" w:eastAsia="Times New Roman" w:hAnsi="Times New Roman" w:cs="Times New Roman"/>
                <w:sz w:val="28"/>
                <w:szCs w:val="28"/>
                <w:lang w:val="kk-KZ"/>
              </w:rPr>
              <w:t>дың б</w:t>
            </w:r>
            <w:bookmarkStart w:id="1" w:name="_GoBack"/>
            <w:bookmarkEnd w:id="1"/>
            <w:r w:rsidR="0067612A">
              <w:rPr>
                <w:rFonts w:ascii="Times New Roman" w:eastAsia="Times New Roman" w:hAnsi="Times New Roman" w:cs="Times New Roman"/>
                <w:sz w:val="28"/>
                <w:szCs w:val="28"/>
                <w:lang w:val="kk-KZ"/>
              </w:rPr>
              <w:t>ірінші орынбасары</w:t>
            </w:r>
          </w:p>
        </w:tc>
      </w:tr>
    </w:tbl>
    <w:p w:rsidR="006614E0" w:rsidRPr="009B0524" w:rsidRDefault="006614E0" w:rsidP="006614E0">
      <w:pPr>
        <w:tabs>
          <w:tab w:val="left" w:pos="3600"/>
          <w:tab w:val="left" w:pos="5220"/>
          <w:tab w:val="right" w:pos="8820"/>
        </w:tabs>
        <w:spacing w:after="0" w:line="240" w:lineRule="auto"/>
        <w:rPr>
          <w:rFonts w:ascii="Times New Roman" w:eastAsia="Times New Roman" w:hAnsi="Times New Roman" w:cs="Times New Roman"/>
          <w:sz w:val="28"/>
          <w:szCs w:val="28"/>
          <w:u w:val="single"/>
          <w:lang w:val="kk-KZ"/>
        </w:rPr>
      </w:pPr>
    </w:p>
    <w:p w:rsidR="006614E0" w:rsidRPr="009B0524" w:rsidRDefault="006614E0" w:rsidP="006614E0">
      <w:pPr>
        <w:tabs>
          <w:tab w:val="left" w:pos="3600"/>
          <w:tab w:val="left" w:pos="5220"/>
          <w:tab w:val="right" w:pos="8820"/>
        </w:tabs>
        <w:spacing w:after="0" w:line="240" w:lineRule="auto"/>
        <w:rPr>
          <w:rFonts w:ascii="Times New Roman" w:eastAsia="Times New Roman" w:hAnsi="Times New Roman" w:cs="Times New Roman"/>
          <w:sz w:val="28"/>
          <w:szCs w:val="28"/>
          <w:u w:val="single"/>
          <w:lang w:val="kk-KZ"/>
        </w:rPr>
      </w:pPr>
    </w:p>
    <w:p w:rsidR="006614E0" w:rsidRPr="009B0524" w:rsidRDefault="006614E0" w:rsidP="006614E0">
      <w:pPr>
        <w:tabs>
          <w:tab w:val="left" w:pos="3600"/>
          <w:tab w:val="left" w:pos="5220"/>
          <w:tab w:val="right" w:pos="8820"/>
        </w:tabs>
        <w:spacing w:after="0" w:line="240" w:lineRule="auto"/>
        <w:rPr>
          <w:rFonts w:ascii="Times New Roman" w:eastAsia="Times New Roman" w:hAnsi="Times New Roman" w:cs="Times New Roman"/>
          <w:sz w:val="28"/>
          <w:szCs w:val="28"/>
          <w:u w:val="single"/>
          <w:lang w:val="kk-KZ"/>
        </w:rPr>
      </w:pPr>
    </w:p>
    <w:p w:rsidR="006614E0" w:rsidRPr="009B0524" w:rsidRDefault="006614E0" w:rsidP="006614E0">
      <w:pPr>
        <w:tabs>
          <w:tab w:val="left" w:pos="3600"/>
          <w:tab w:val="left" w:pos="5220"/>
          <w:tab w:val="right" w:pos="8820"/>
        </w:tabs>
        <w:spacing w:after="0" w:line="240" w:lineRule="auto"/>
        <w:rPr>
          <w:rFonts w:ascii="Times New Roman" w:eastAsia="Times New Roman" w:hAnsi="Times New Roman" w:cs="Times New Roman"/>
          <w:sz w:val="28"/>
          <w:szCs w:val="28"/>
          <w:u w:val="single"/>
          <w:lang w:val="kk-KZ"/>
        </w:rPr>
      </w:pPr>
    </w:p>
    <w:p w:rsidR="006614E0" w:rsidRPr="009B0524" w:rsidRDefault="006614E0" w:rsidP="006614E0">
      <w:pPr>
        <w:tabs>
          <w:tab w:val="left" w:pos="720"/>
          <w:tab w:val="left" w:pos="1440"/>
        </w:tabs>
        <w:spacing w:after="0" w:line="240" w:lineRule="auto"/>
        <w:ind w:left="1440" w:hanging="1440"/>
        <w:contextualSpacing/>
        <w:jc w:val="both"/>
        <w:rPr>
          <w:rFonts w:ascii="Times New Roman" w:eastAsia="Times New Roman" w:hAnsi="Times New Roman" w:cs="Times New Roman"/>
          <w:sz w:val="28"/>
          <w:szCs w:val="28"/>
          <w:lang w:val="kk-KZ"/>
        </w:rPr>
      </w:pPr>
    </w:p>
    <w:p w:rsidR="006614E0" w:rsidRPr="009B0524" w:rsidRDefault="006614E0" w:rsidP="002A0700">
      <w:pPr>
        <w:tabs>
          <w:tab w:val="left" w:pos="851"/>
          <w:tab w:val="left" w:pos="993"/>
        </w:tabs>
        <w:spacing w:after="0" w:line="240" w:lineRule="auto"/>
        <w:ind w:firstLine="709"/>
        <w:jc w:val="both"/>
        <w:rPr>
          <w:rFonts w:ascii="Times New Roman" w:eastAsia="Malgun Gothic" w:hAnsi="Times New Roman" w:cs="Times New Roman"/>
          <w:sz w:val="28"/>
          <w:szCs w:val="28"/>
          <w:lang w:val="kk-KZ" w:eastAsia="ru-RU"/>
        </w:rPr>
      </w:pPr>
    </w:p>
    <w:bookmarkEnd w:id="0"/>
    <w:p w:rsidR="006614E0" w:rsidRPr="009B0524" w:rsidRDefault="006614E0" w:rsidP="002A0700">
      <w:pPr>
        <w:tabs>
          <w:tab w:val="left" w:pos="851"/>
          <w:tab w:val="left" w:pos="993"/>
        </w:tabs>
        <w:spacing w:after="0" w:line="240" w:lineRule="auto"/>
        <w:ind w:firstLine="709"/>
        <w:jc w:val="both"/>
        <w:rPr>
          <w:rFonts w:ascii="Times New Roman" w:eastAsia="Malgun Gothic" w:hAnsi="Times New Roman" w:cs="Times New Roman"/>
          <w:sz w:val="28"/>
          <w:szCs w:val="28"/>
          <w:lang w:val="kk-KZ" w:eastAsia="ru-RU"/>
        </w:rPr>
      </w:pPr>
    </w:p>
    <w:sectPr w:rsidR="006614E0" w:rsidRPr="009B0524" w:rsidSect="00BC06D2">
      <w:headerReference w:type="even" r:id="rId14"/>
      <w:headerReference w:type="default" r:id="rId15"/>
      <w:footerReference w:type="even" r:id="rId16"/>
      <w:footerReference w:type="default" r:id="rId17"/>
      <w:headerReference w:type="first" r:id="rId18"/>
      <w:footerReference w:type="first" r:id="rId19"/>
      <w:pgSz w:w="12240" w:h="15840"/>
      <w:pgMar w:top="1134" w:right="851" w:bottom="1134" w:left="1418" w:header="714"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0FF5" w:rsidRDefault="00C10FF5">
      <w:pPr>
        <w:spacing w:after="0" w:line="240" w:lineRule="auto"/>
      </w:pPr>
      <w:r>
        <w:separator/>
      </w:r>
    </w:p>
  </w:endnote>
  <w:endnote w:type="continuationSeparator" w:id="0">
    <w:p w:rsidR="00C10FF5" w:rsidRDefault="00C10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CC"/>
    <w:family w:val="swiss"/>
    <w:pitch w:val="variable"/>
    <w:sig w:usb0="E1002EFF" w:usb1="C000605B" w:usb2="00000029" w:usb3="00000000" w:csb0="0001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3F3" w:rsidRDefault="007873F3">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CCF" w:rsidRDefault="00480CC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CCF" w:rsidRDefault="00480CC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0FF5" w:rsidRDefault="00C10FF5">
      <w:pPr>
        <w:spacing w:after="0" w:line="240" w:lineRule="auto"/>
      </w:pPr>
      <w:r>
        <w:separator/>
      </w:r>
    </w:p>
  </w:footnote>
  <w:footnote w:type="continuationSeparator" w:id="0">
    <w:p w:rsidR="00C10FF5" w:rsidRDefault="00C10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0C9" w:rsidRDefault="00C10FF5">
    <w:r>
      <w:pict w14:anchorId="69033E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8" o:spid="_x0000_s3078" type="#_x0000_t136" style="position:absolute;margin-left:0;margin-top:0;width:553.4pt;height:79.2pt;rotation:315;z-index:-251658240;mso-position-horizontal:center;mso-position-horizontal-relative:margin;mso-position-vertical:center;mso-position-vertical-relative:margin" o:allowincell="f" fillcolor="gray" stroked="f">
          <v:fill opacity=".5"/>
          <v:textpath style="font-family:&quot;Times New Roman&quot;;font-size:70pt" string="ИСС 793170801"/>
          <w10:wrap anchorx="margin" anchory="margin"/>
        </v:shape>
      </w:pict>
    </w:r>
    <w:r w:rsidR="009B3609">
      <w:rPr>
        <w:noProof/>
        <w:lang w:eastAsia="ru-RU"/>
      </w:rPr>
      <mc:AlternateContent>
        <mc:Choice Requires="wps">
          <w:drawing>
            <wp:anchor distT="0" distB="0" distL="114300" distR="114300" simplePos="0" relativeHeight="251657216" behindDoc="1" locked="0" layoutInCell="0" allowOverlap="1" wp14:anchorId="3C73B5DB" wp14:editId="2F9384A8">
              <wp:simplePos x="0" y="0"/>
              <wp:positionH relativeFrom="margin">
                <wp:align>center</wp:align>
              </wp:positionH>
              <wp:positionV relativeFrom="margin">
                <wp:align>center</wp:align>
              </wp:positionV>
              <wp:extent cx="7028180" cy="1005840"/>
              <wp:effectExtent l="0" t="2114550" r="0" b="217551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28180" cy="100584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9B3609" w:rsidRDefault="009B3609" w:rsidP="009B3609">
                          <w:pPr>
                            <w:pStyle w:val="af8"/>
                            <w:spacing w:before="0" w:beforeAutospacing="0" w:after="0" w:afterAutospacing="0"/>
                            <w:jc w:val="center"/>
                          </w:pPr>
                          <w:r>
                            <w:rPr>
                              <w:color w:val="808080"/>
                              <w:sz w:val="140"/>
                              <w:szCs w:val="140"/>
                              <w14:textFill>
                                <w14:solidFill>
                                  <w14:srgbClr w14:val="808080">
                                    <w14:alpha w14:val="50000"/>
                                  </w14:srgbClr>
                                </w14:solidFill>
                              </w14:textFill>
                            </w:rPr>
                            <w:t>ИСС 793170801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73B5DB" id="_x0000_t202" coordsize="21600,21600" o:spt="202" path="m,l,21600r21600,l21600,xe">
              <v:stroke joinstyle="miter"/>
              <v:path gradientshapeok="t" o:connecttype="rect"/>
            </v:shapetype>
            <v:shape id="Надпись 6" o:spid="_x0000_s1026" type="#_x0000_t202" style="position:absolute;margin-left:0;margin-top:0;width:553.4pt;height:79.2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" o:allowincell="f" filled="f" stroked="f">
              <v:stroke joinstyle="round"/>
              <o:lock v:ext="edit" shapetype="t"/>
              <v:textbox style="mso-fit-shape-to-text:t">
                <w:txbxContent>
                  <w:p w:rsidR="009B3609" w:rsidRDefault="009B3609" w:rsidP="009B3609">
                    <w:pPr>
                      <w:pStyle w:val="af8"/>
                      <w:spacing w:before="0" w:beforeAutospacing="0" w:after="0" w:afterAutospacing="0"/>
                      <w:jc w:val="center"/>
                    </w:pPr>
                    <w:r>
                      <w:rPr>
                        <w:color w:val="808080"/>
                        <w:sz w:val="140"/>
                        <w:szCs w:val="140"/>
                        <w14:textFill>
                          <w14:solidFill>
                            <w14:srgbClr w14:val="808080">
                              <w14:alpha w14:val="50000"/>
                            </w14:srgbClr>
                          </w14:solidFill>
                        </w14:textFill>
                      </w:rPr>
                      <w:t>ИСС 793170801</w:t>
                    </w:r>
                  </w:p>
                </w:txbxContent>
              </v:textbox>
              <w10:wrap anchorx="margin" anchory="margin"/>
            </v:shape>
          </w:pict>
        </mc:Fallback>
      </mc:AlternateContent>
    </w:r>
  </w:p>
  <w:p w:rsidR="00F27EB3" w:rsidRDefault="00F27EB3"/>
  <w:p w:rsidR="00752A82" w:rsidRDefault="00752A8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712336"/>
      <w:docPartObj>
        <w:docPartGallery w:val="Page Numbers (Top of Page)"/>
        <w:docPartUnique/>
      </w:docPartObj>
    </w:sdtPr>
    <w:sdtEndPr>
      <w:rPr>
        <w:rFonts w:ascii="Times New Roman" w:hAnsi="Times New Roman" w:cs="Times New Roman"/>
        <w:sz w:val="24"/>
        <w:szCs w:val="28"/>
      </w:rPr>
    </w:sdtEndPr>
    <w:sdtContent>
      <w:p w:rsidR="00DC70C9" w:rsidRPr="00A60EF0" w:rsidRDefault="00DC70C9">
        <w:pPr>
          <w:pStyle w:val="a4"/>
          <w:jc w:val="center"/>
          <w:rPr>
            <w:rFonts w:ascii="Times New Roman" w:hAnsi="Times New Roman" w:cs="Times New Roman"/>
            <w:sz w:val="24"/>
            <w:szCs w:val="28"/>
          </w:rPr>
        </w:pPr>
        <w:r w:rsidRPr="00A60EF0">
          <w:rPr>
            <w:rFonts w:ascii="Times New Roman" w:hAnsi="Times New Roman" w:cs="Times New Roman"/>
            <w:sz w:val="24"/>
            <w:szCs w:val="28"/>
          </w:rPr>
          <w:fldChar w:fldCharType="begin"/>
        </w:r>
        <w:r w:rsidRPr="00A60EF0">
          <w:rPr>
            <w:rFonts w:ascii="Times New Roman" w:hAnsi="Times New Roman" w:cs="Times New Roman"/>
            <w:sz w:val="24"/>
            <w:szCs w:val="28"/>
          </w:rPr>
          <w:instrText>PAGE   \* MERGEFORMAT</w:instrText>
        </w:r>
        <w:r w:rsidRPr="00A60EF0">
          <w:rPr>
            <w:rFonts w:ascii="Times New Roman" w:hAnsi="Times New Roman" w:cs="Times New Roman"/>
            <w:sz w:val="24"/>
            <w:szCs w:val="28"/>
          </w:rPr>
          <w:fldChar w:fldCharType="separate"/>
        </w:r>
        <w:r w:rsidR="0067612A">
          <w:rPr>
            <w:rFonts w:ascii="Times New Roman" w:hAnsi="Times New Roman" w:cs="Times New Roman"/>
            <w:noProof/>
            <w:sz w:val="24"/>
            <w:szCs w:val="28"/>
          </w:rPr>
          <w:t>8</w:t>
        </w:r>
        <w:r w:rsidRPr="00A60EF0">
          <w:rPr>
            <w:rFonts w:ascii="Times New Roman" w:hAnsi="Times New Roman" w:cs="Times New Roman"/>
            <w:sz w:val="24"/>
            <w:szCs w:val="28"/>
          </w:rPr>
          <w:fldChar w:fldCharType="end"/>
        </w:r>
      </w:p>
    </w:sdtContent>
  </w:sdt>
  <w:p w:rsidR="00752A82" w:rsidRDefault="00752A82"/>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3F3" w:rsidRDefault="007873F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712EE22"/>
    <w:lvl w:ilvl="0">
      <w:start w:val="1"/>
      <w:numFmt w:val="bullet"/>
      <w:pStyle w:val="1"/>
      <w:lvlText w:val=""/>
      <w:lvlJc w:val="left"/>
      <w:pPr>
        <w:tabs>
          <w:tab w:val="num" w:pos="360"/>
        </w:tabs>
        <w:ind w:left="360" w:hanging="360"/>
      </w:pPr>
      <w:rPr>
        <w:rFonts w:ascii="Symbol" w:hAnsi="Symbol" w:hint="default"/>
      </w:rPr>
    </w:lvl>
  </w:abstractNum>
  <w:abstractNum w:abstractNumId="1" w15:restartNumberingAfterBreak="0">
    <w:nsid w:val="07101594"/>
    <w:multiLevelType w:val="hybridMultilevel"/>
    <w:tmpl w:val="033A1102"/>
    <w:lvl w:ilvl="0" w:tplc="0419000F">
      <w:start w:val="1"/>
      <w:numFmt w:val="decimal"/>
      <w:pStyle w:val="a"/>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F8A1635"/>
    <w:multiLevelType w:val="hybridMultilevel"/>
    <w:tmpl w:val="ED2E9CC0"/>
    <w:lvl w:ilvl="0" w:tplc="52FE6FB4">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286C05"/>
    <w:multiLevelType w:val="hybridMultilevel"/>
    <w:tmpl w:val="4FF831DA"/>
    <w:lvl w:ilvl="0" w:tplc="19A8A3AA">
      <w:start w:val="4"/>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64E1EEA"/>
    <w:multiLevelType w:val="hybridMultilevel"/>
    <w:tmpl w:val="6E10DF6E"/>
    <w:lvl w:ilvl="0" w:tplc="0419001B">
      <w:start w:val="1"/>
      <w:numFmt w:val="lowerRoman"/>
      <w:lvlText w:val="%1."/>
      <w:lvlJc w:val="right"/>
      <w:pPr>
        <w:ind w:left="2432" w:hanging="360"/>
      </w:pPr>
    </w:lvl>
    <w:lvl w:ilvl="1" w:tplc="04190019" w:tentative="1">
      <w:start w:val="1"/>
      <w:numFmt w:val="lowerLetter"/>
      <w:lvlText w:val="%2."/>
      <w:lvlJc w:val="left"/>
      <w:pPr>
        <w:ind w:left="3152" w:hanging="360"/>
      </w:pPr>
    </w:lvl>
    <w:lvl w:ilvl="2" w:tplc="0419001B" w:tentative="1">
      <w:start w:val="1"/>
      <w:numFmt w:val="lowerRoman"/>
      <w:lvlText w:val="%3."/>
      <w:lvlJc w:val="right"/>
      <w:pPr>
        <w:ind w:left="3872" w:hanging="180"/>
      </w:pPr>
    </w:lvl>
    <w:lvl w:ilvl="3" w:tplc="0419000F" w:tentative="1">
      <w:start w:val="1"/>
      <w:numFmt w:val="decimal"/>
      <w:lvlText w:val="%4."/>
      <w:lvlJc w:val="left"/>
      <w:pPr>
        <w:ind w:left="4592" w:hanging="360"/>
      </w:pPr>
    </w:lvl>
    <w:lvl w:ilvl="4" w:tplc="04190019" w:tentative="1">
      <w:start w:val="1"/>
      <w:numFmt w:val="lowerLetter"/>
      <w:lvlText w:val="%5."/>
      <w:lvlJc w:val="left"/>
      <w:pPr>
        <w:ind w:left="5312" w:hanging="360"/>
      </w:pPr>
    </w:lvl>
    <w:lvl w:ilvl="5" w:tplc="0419001B" w:tentative="1">
      <w:start w:val="1"/>
      <w:numFmt w:val="lowerRoman"/>
      <w:lvlText w:val="%6."/>
      <w:lvlJc w:val="right"/>
      <w:pPr>
        <w:ind w:left="6032" w:hanging="180"/>
      </w:pPr>
    </w:lvl>
    <w:lvl w:ilvl="6" w:tplc="0419000F" w:tentative="1">
      <w:start w:val="1"/>
      <w:numFmt w:val="decimal"/>
      <w:lvlText w:val="%7."/>
      <w:lvlJc w:val="left"/>
      <w:pPr>
        <w:ind w:left="6752" w:hanging="360"/>
      </w:pPr>
    </w:lvl>
    <w:lvl w:ilvl="7" w:tplc="04190019" w:tentative="1">
      <w:start w:val="1"/>
      <w:numFmt w:val="lowerLetter"/>
      <w:lvlText w:val="%8."/>
      <w:lvlJc w:val="left"/>
      <w:pPr>
        <w:ind w:left="7472" w:hanging="360"/>
      </w:pPr>
    </w:lvl>
    <w:lvl w:ilvl="8" w:tplc="0419001B" w:tentative="1">
      <w:start w:val="1"/>
      <w:numFmt w:val="lowerRoman"/>
      <w:lvlText w:val="%9."/>
      <w:lvlJc w:val="right"/>
      <w:pPr>
        <w:ind w:left="8192" w:hanging="180"/>
      </w:pPr>
    </w:lvl>
  </w:abstractNum>
  <w:abstractNum w:abstractNumId="5" w15:restartNumberingAfterBreak="0">
    <w:nsid w:val="3B7128DA"/>
    <w:multiLevelType w:val="hybridMultilevel"/>
    <w:tmpl w:val="73EA6D74"/>
    <w:lvl w:ilvl="0" w:tplc="1CE2852C">
      <w:start w:val="1"/>
      <w:numFmt w:val="lowerLetter"/>
      <w:lvlText w:val="(%1)"/>
      <w:lvlJc w:val="left"/>
      <w:pPr>
        <w:ind w:left="1584" w:hanging="1224"/>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abstractNum w:abstractNumId="6" w15:restartNumberingAfterBreak="0">
    <w:nsid w:val="49FA4E72"/>
    <w:multiLevelType w:val="hybridMultilevel"/>
    <w:tmpl w:val="B76A170A"/>
    <w:lvl w:ilvl="0" w:tplc="689EDE68">
      <w:start w:val="1"/>
      <w:numFmt w:val="decimal"/>
      <w:lvlText w:val="%1."/>
      <w:lvlJc w:val="left"/>
      <w:pPr>
        <w:ind w:left="989"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6B7670F"/>
    <w:multiLevelType w:val="hybridMultilevel"/>
    <w:tmpl w:val="0DA6F262"/>
    <w:lvl w:ilvl="0" w:tplc="AAFC1428">
      <w:start w:val="1"/>
      <w:numFmt w:val="lowerLetter"/>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D67F76"/>
    <w:multiLevelType w:val="hybridMultilevel"/>
    <w:tmpl w:val="6FAA6390"/>
    <w:lvl w:ilvl="0" w:tplc="57A25AB6">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F825A9"/>
    <w:multiLevelType w:val="hybridMultilevel"/>
    <w:tmpl w:val="6E10DF6E"/>
    <w:lvl w:ilvl="0" w:tplc="0419001B">
      <w:start w:val="1"/>
      <w:numFmt w:val="lowerRoman"/>
      <w:lvlText w:val="%1."/>
      <w:lvlJc w:val="right"/>
      <w:pPr>
        <w:ind w:left="2432" w:hanging="360"/>
      </w:pPr>
    </w:lvl>
    <w:lvl w:ilvl="1" w:tplc="04190019" w:tentative="1">
      <w:start w:val="1"/>
      <w:numFmt w:val="lowerLetter"/>
      <w:lvlText w:val="%2."/>
      <w:lvlJc w:val="left"/>
      <w:pPr>
        <w:ind w:left="3152" w:hanging="360"/>
      </w:pPr>
    </w:lvl>
    <w:lvl w:ilvl="2" w:tplc="0419001B" w:tentative="1">
      <w:start w:val="1"/>
      <w:numFmt w:val="lowerRoman"/>
      <w:lvlText w:val="%3."/>
      <w:lvlJc w:val="right"/>
      <w:pPr>
        <w:ind w:left="3872" w:hanging="180"/>
      </w:pPr>
    </w:lvl>
    <w:lvl w:ilvl="3" w:tplc="0419000F" w:tentative="1">
      <w:start w:val="1"/>
      <w:numFmt w:val="decimal"/>
      <w:lvlText w:val="%4."/>
      <w:lvlJc w:val="left"/>
      <w:pPr>
        <w:ind w:left="4592" w:hanging="360"/>
      </w:pPr>
    </w:lvl>
    <w:lvl w:ilvl="4" w:tplc="04190019" w:tentative="1">
      <w:start w:val="1"/>
      <w:numFmt w:val="lowerLetter"/>
      <w:lvlText w:val="%5."/>
      <w:lvlJc w:val="left"/>
      <w:pPr>
        <w:ind w:left="5312" w:hanging="360"/>
      </w:pPr>
    </w:lvl>
    <w:lvl w:ilvl="5" w:tplc="0419001B" w:tentative="1">
      <w:start w:val="1"/>
      <w:numFmt w:val="lowerRoman"/>
      <w:lvlText w:val="%6."/>
      <w:lvlJc w:val="right"/>
      <w:pPr>
        <w:ind w:left="6032" w:hanging="180"/>
      </w:pPr>
    </w:lvl>
    <w:lvl w:ilvl="6" w:tplc="0419000F" w:tentative="1">
      <w:start w:val="1"/>
      <w:numFmt w:val="decimal"/>
      <w:lvlText w:val="%7."/>
      <w:lvlJc w:val="left"/>
      <w:pPr>
        <w:ind w:left="6752" w:hanging="360"/>
      </w:pPr>
    </w:lvl>
    <w:lvl w:ilvl="7" w:tplc="04190019" w:tentative="1">
      <w:start w:val="1"/>
      <w:numFmt w:val="lowerLetter"/>
      <w:lvlText w:val="%8."/>
      <w:lvlJc w:val="left"/>
      <w:pPr>
        <w:ind w:left="7472" w:hanging="360"/>
      </w:pPr>
    </w:lvl>
    <w:lvl w:ilvl="8" w:tplc="0419001B" w:tentative="1">
      <w:start w:val="1"/>
      <w:numFmt w:val="lowerRoman"/>
      <w:lvlText w:val="%9."/>
      <w:lvlJc w:val="right"/>
      <w:pPr>
        <w:ind w:left="8192" w:hanging="180"/>
      </w:pPr>
    </w:lvl>
  </w:abstractNum>
  <w:abstractNum w:abstractNumId="10" w15:restartNumberingAfterBreak="0">
    <w:nsid w:val="791912A8"/>
    <w:multiLevelType w:val="hybridMultilevel"/>
    <w:tmpl w:val="73EA6D74"/>
    <w:lvl w:ilvl="0" w:tplc="1CE2852C">
      <w:start w:val="1"/>
      <w:numFmt w:val="lowerLetter"/>
      <w:lvlText w:val="(%1)"/>
      <w:lvlJc w:val="left"/>
      <w:pPr>
        <w:ind w:left="1584" w:hanging="1224"/>
      </w:pPr>
      <w:rPr>
        <w:rFonts w:hint="default"/>
      </w:rPr>
    </w:lvl>
    <w:lvl w:ilvl="1" w:tplc="043F0019" w:tentative="1">
      <w:start w:val="1"/>
      <w:numFmt w:val="lowerLetter"/>
      <w:lvlText w:val="%2."/>
      <w:lvlJc w:val="left"/>
      <w:pPr>
        <w:ind w:left="1440" w:hanging="360"/>
      </w:pPr>
    </w:lvl>
    <w:lvl w:ilvl="2" w:tplc="043F001B" w:tentative="1">
      <w:start w:val="1"/>
      <w:numFmt w:val="lowerRoman"/>
      <w:lvlText w:val="%3."/>
      <w:lvlJc w:val="right"/>
      <w:pPr>
        <w:ind w:left="2160" w:hanging="180"/>
      </w:pPr>
    </w:lvl>
    <w:lvl w:ilvl="3" w:tplc="043F000F" w:tentative="1">
      <w:start w:val="1"/>
      <w:numFmt w:val="decimal"/>
      <w:lvlText w:val="%4."/>
      <w:lvlJc w:val="left"/>
      <w:pPr>
        <w:ind w:left="2880" w:hanging="360"/>
      </w:pPr>
    </w:lvl>
    <w:lvl w:ilvl="4" w:tplc="043F0019" w:tentative="1">
      <w:start w:val="1"/>
      <w:numFmt w:val="lowerLetter"/>
      <w:lvlText w:val="%5."/>
      <w:lvlJc w:val="left"/>
      <w:pPr>
        <w:ind w:left="3600" w:hanging="360"/>
      </w:pPr>
    </w:lvl>
    <w:lvl w:ilvl="5" w:tplc="043F001B" w:tentative="1">
      <w:start w:val="1"/>
      <w:numFmt w:val="lowerRoman"/>
      <w:lvlText w:val="%6."/>
      <w:lvlJc w:val="right"/>
      <w:pPr>
        <w:ind w:left="4320" w:hanging="180"/>
      </w:pPr>
    </w:lvl>
    <w:lvl w:ilvl="6" w:tplc="043F000F" w:tentative="1">
      <w:start w:val="1"/>
      <w:numFmt w:val="decimal"/>
      <w:lvlText w:val="%7."/>
      <w:lvlJc w:val="left"/>
      <w:pPr>
        <w:ind w:left="5040" w:hanging="360"/>
      </w:pPr>
    </w:lvl>
    <w:lvl w:ilvl="7" w:tplc="043F0019" w:tentative="1">
      <w:start w:val="1"/>
      <w:numFmt w:val="lowerLetter"/>
      <w:lvlText w:val="%8."/>
      <w:lvlJc w:val="left"/>
      <w:pPr>
        <w:ind w:left="5760" w:hanging="360"/>
      </w:pPr>
    </w:lvl>
    <w:lvl w:ilvl="8" w:tplc="043F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10"/>
  </w:num>
  <w:num w:numId="5">
    <w:abstractNumId w:val="4"/>
  </w:num>
  <w:num w:numId="6">
    <w:abstractNumId w:val="3"/>
  </w:num>
  <w:num w:numId="7">
    <w:abstractNumId w:val="2"/>
  </w:num>
  <w:num w:numId="8">
    <w:abstractNumId w:val="5"/>
  </w:num>
  <w:num w:numId="9">
    <w:abstractNumId w:val="9"/>
  </w:num>
  <w:num w:numId="10">
    <w:abstractNumId w:val="7"/>
  </w:num>
  <w:num w:numId="11">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oNotTrackMoves/>
  <w:defaultTabStop w:val="57"/>
  <w:hyphenationZone w:val="141"/>
  <w:characterSpacingControl w:val="doNotCompress"/>
  <w:hdrShapeDefaults>
    <o:shapedefaults v:ext="edit" spidmax="3079"/>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8B7"/>
    <w:rsid w:val="00000A6E"/>
    <w:rsid w:val="00012EA7"/>
    <w:rsid w:val="00014EBF"/>
    <w:rsid w:val="00024757"/>
    <w:rsid w:val="00045E0E"/>
    <w:rsid w:val="0005007E"/>
    <w:rsid w:val="00054D4E"/>
    <w:rsid w:val="000909ED"/>
    <w:rsid w:val="000B05C5"/>
    <w:rsid w:val="000B65F5"/>
    <w:rsid w:val="000E762C"/>
    <w:rsid w:val="000F3459"/>
    <w:rsid w:val="000F40E8"/>
    <w:rsid w:val="000F573D"/>
    <w:rsid w:val="001262ED"/>
    <w:rsid w:val="00172F8B"/>
    <w:rsid w:val="001817AA"/>
    <w:rsid w:val="00183AD0"/>
    <w:rsid w:val="00196178"/>
    <w:rsid w:val="001E287A"/>
    <w:rsid w:val="001F6F93"/>
    <w:rsid w:val="00201225"/>
    <w:rsid w:val="00294CF6"/>
    <w:rsid w:val="002A0700"/>
    <w:rsid w:val="002E1E34"/>
    <w:rsid w:val="002F5B32"/>
    <w:rsid w:val="003221AD"/>
    <w:rsid w:val="003319F3"/>
    <w:rsid w:val="00341404"/>
    <w:rsid w:val="00341EB3"/>
    <w:rsid w:val="0037477C"/>
    <w:rsid w:val="00386D2D"/>
    <w:rsid w:val="003D524B"/>
    <w:rsid w:val="003E76B5"/>
    <w:rsid w:val="003F1BB0"/>
    <w:rsid w:val="003F3DE9"/>
    <w:rsid w:val="003F79C5"/>
    <w:rsid w:val="004107C0"/>
    <w:rsid w:val="00433690"/>
    <w:rsid w:val="00462A7A"/>
    <w:rsid w:val="00462EFC"/>
    <w:rsid w:val="00480CCF"/>
    <w:rsid w:val="004A0C60"/>
    <w:rsid w:val="005031FF"/>
    <w:rsid w:val="005334E1"/>
    <w:rsid w:val="005477EB"/>
    <w:rsid w:val="00552573"/>
    <w:rsid w:val="005644E4"/>
    <w:rsid w:val="005817EF"/>
    <w:rsid w:val="00585AAC"/>
    <w:rsid w:val="005A79F5"/>
    <w:rsid w:val="005C6AB7"/>
    <w:rsid w:val="005E6D33"/>
    <w:rsid w:val="006170D9"/>
    <w:rsid w:val="00620C76"/>
    <w:rsid w:val="00630C11"/>
    <w:rsid w:val="00644176"/>
    <w:rsid w:val="006614E0"/>
    <w:rsid w:val="006631B3"/>
    <w:rsid w:val="00671891"/>
    <w:rsid w:val="0067612A"/>
    <w:rsid w:val="00694164"/>
    <w:rsid w:val="006A1BE2"/>
    <w:rsid w:val="006B6070"/>
    <w:rsid w:val="006E724F"/>
    <w:rsid w:val="007070BC"/>
    <w:rsid w:val="00721C52"/>
    <w:rsid w:val="00730DB4"/>
    <w:rsid w:val="007453D1"/>
    <w:rsid w:val="00752A82"/>
    <w:rsid w:val="00757B6C"/>
    <w:rsid w:val="007873F3"/>
    <w:rsid w:val="007A3BE9"/>
    <w:rsid w:val="007D3668"/>
    <w:rsid w:val="007F1A76"/>
    <w:rsid w:val="00801119"/>
    <w:rsid w:val="00805747"/>
    <w:rsid w:val="008475A1"/>
    <w:rsid w:val="008818EC"/>
    <w:rsid w:val="00882C87"/>
    <w:rsid w:val="008B3DA4"/>
    <w:rsid w:val="008F1FD6"/>
    <w:rsid w:val="008F1FEC"/>
    <w:rsid w:val="008F6260"/>
    <w:rsid w:val="00913F21"/>
    <w:rsid w:val="00917829"/>
    <w:rsid w:val="00922C2F"/>
    <w:rsid w:val="00925C56"/>
    <w:rsid w:val="00930FED"/>
    <w:rsid w:val="00931A66"/>
    <w:rsid w:val="00945B90"/>
    <w:rsid w:val="00950270"/>
    <w:rsid w:val="009671F5"/>
    <w:rsid w:val="009857E4"/>
    <w:rsid w:val="00987A4F"/>
    <w:rsid w:val="009938B7"/>
    <w:rsid w:val="009A4739"/>
    <w:rsid w:val="009A5E01"/>
    <w:rsid w:val="009B0524"/>
    <w:rsid w:val="009B3609"/>
    <w:rsid w:val="009D4443"/>
    <w:rsid w:val="009D790B"/>
    <w:rsid w:val="00A15642"/>
    <w:rsid w:val="00A42B2C"/>
    <w:rsid w:val="00A43CA4"/>
    <w:rsid w:val="00A53829"/>
    <w:rsid w:val="00A55513"/>
    <w:rsid w:val="00A60EF0"/>
    <w:rsid w:val="00AB4640"/>
    <w:rsid w:val="00B01573"/>
    <w:rsid w:val="00B102E2"/>
    <w:rsid w:val="00B12EF3"/>
    <w:rsid w:val="00B17697"/>
    <w:rsid w:val="00B30E64"/>
    <w:rsid w:val="00B659B4"/>
    <w:rsid w:val="00B7553A"/>
    <w:rsid w:val="00B87B3C"/>
    <w:rsid w:val="00BC06D2"/>
    <w:rsid w:val="00BC5CDC"/>
    <w:rsid w:val="00BE1555"/>
    <w:rsid w:val="00BF18E9"/>
    <w:rsid w:val="00C10FF5"/>
    <w:rsid w:val="00C304BC"/>
    <w:rsid w:val="00C51EAE"/>
    <w:rsid w:val="00C5221C"/>
    <w:rsid w:val="00C97315"/>
    <w:rsid w:val="00CD367D"/>
    <w:rsid w:val="00CD7034"/>
    <w:rsid w:val="00CE096E"/>
    <w:rsid w:val="00CE52E5"/>
    <w:rsid w:val="00CE6F12"/>
    <w:rsid w:val="00D02575"/>
    <w:rsid w:val="00D35B1E"/>
    <w:rsid w:val="00D717B5"/>
    <w:rsid w:val="00D90634"/>
    <w:rsid w:val="00D946D9"/>
    <w:rsid w:val="00DC70C9"/>
    <w:rsid w:val="00DE1F3E"/>
    <w:rsid w:val="00DE4667"/>
    <w:rsid w:val="00DE61B8"/>
    <w:rsid w:val="00DF2061"/>
    <w:rsid w:val="00E366EC"/>
    <w:rsid w:val="00E369A7"/>
    <w:rsid w:val="00E6457E"/>
    <w:rsid w:val="00E96D12"/>
    <w:rsid w:val="00EA39AD"/>
    <w:rsid w:val="00EA6D48"/>
    <w:rsid w:val="00ED2AA0"/>
    <w:rsid w:val="00EF2251"/>
    <w:rsid w:val="00EF2FC2"/>
    <w:rsid w:val="00F27EB3"/>
    <w:rsid w:val="00F3152C"/>
    <w:rsid w:val="00F533BA"/>
    <w:rsid w:val="00F809A9"/>
    <w:rsid w:val="00FA672A"/>
    <w:rsid w:val="00FC2456"/>
    <w:rsid w:val="00FD43D8"/>
    <w:rsid w:val="00FF09DB"/>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
    </o:shapelayout>
  </w:shapeDefaults>
  <w:decimalSymbol w:val=","/>
  <w:listSeparator w:val=";"/>
  <w14:docId w14:val="54562B24"/>
  <w15:docId w15:val="{3E99D053-8675-470C-8AA4-A84879ECE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4E80"/>
  </w:style>
  <w:style w:type="paragraph" w:styleId="10">
    <w:name w:val="heading 1"/>
    <w:basedOn w:val="a0"/>
    <w:link w:val="11"/>
    <w:uiPriority w:val="9"/>
    <w:qFormat/>
    <w:rsid w:val="009B3609"/>
    <w:pPr>
      <w:widowControl w:val="0"/>
      <w:autoSpaceDE w:val="0"/>
      <w:autoSpaceDN w:val="0"/>
      <w:spacing w:after="0" w:line="240" w:lineRule="auto"/>
      <w:ind w:left="12" w:right="72"/>
      <w:jc w:val="center"/>
      <w:outlineLvl w:val="0"/>
    </w:pPr>
    <w:rPr>
      <w:rFonts w:ascii="Arial" w:eastAsia="Calibri" w:hAnsi="Arial" w:cs="Arial"/>
      <w:b/>
      <w:bCs/>
    </w:rPr>
  </w:style>
  <w:style w:type="paragraph" w:styleId="2">
    <w:name w:val="heading 2"/>
    <w:basedOn w:val="a0"/>
    <w:link w:val="20"/>
    <w:uiPriority w:val="9"/>
    <w:qFormat/>
    <w:rsid w:val="009B3609"/>
    <w:pPr>
      <w:widowControl w:val="0"/>
      <w:autoSpaceDE w:val="0"/>
      <w:autoSpaceDN w:val="0"/>
      <w:spacing w:after="0" w:line="240" w:lineRule="auto"/>
      <w:ind w:left="12" w:right="67"/>
      <w:jc w:val="center"/>
      <w:outlineLvl w:val="1"/>
    </w:pPr>
    <w:rPr>
      <w:rFonts w:ascii="Arial" w:eastAsia="Calibri" w:hAnsi="Arial" w:cs="Arial"/>
      <w:b/>
      <w:bCs/>
    </w:rPr>
  </w:style>
  <w:style w:type="paragraph" w:styleId="3">
    <w:name w:val="heading 3"/>
    <w:basedOn w:val="a0"/>
    <w:next w:val="a0"/>
    <w:link w:val="30"/>
    <w:uiPriority w:val="9"/>
    <w:qFormat/>
    <w:rsid w:val="009B3609"/>
    <w:pPr>
      <w:keepNext/>
      <w:widowControl w:val="0"/>
      <w:autoSpaceDE w:val="0"/>
      <w:autoSpaceDN w:val="0"/>
      <w:spacing w:before="240" w:after="60" w:line="240" w:lineRule="auto"/>
      <w:outlineLvl w:val="2"/>
    </w:pPr>
    <w:rPr>
      <w:rFonts w:ascii="Arial" w:eastAsia="Calibri" w:hAnsi="Arial" w:cs="Arial"/>
      <w:b/>
      <w:bCs/>
      <w:sz w:val="26"/>
      <w:szCs w:val="26"/>
    </w:rPr>
  </w:style>
  <w:style w:type="paragraph" w:styleId="4">
    <w:name w:val="heading 4"/>
    <w:basedOn w:val="a0"/>
    <w:next w:val="a0"/>
    <w:link w:val="40"/>
    <w:uiPriority w:val="9"/>
    <w:unhideWhenUsed/>
    <w:qFormat/>
    <w:rsid w:val="00BC06D2"/>
    <w:pPr>
      <w:keepNext/>
      <w:keepLines/>
      <w:spacing w:before="200" w:after="200" w:line="276" w:lineRule="auto"/>
      <w:outlineLvl w:val="3"/>
    </w:pPr>
    <w:rPr>
      <w:rFonts w:ascii="Times New Roman" w:eastAsia="Times New Roman" w:hAnsi="Times New Roman" w:cs="Times New Roman"/>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741FD3"/>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41FD3"/>
  </w:style>
  <w:style w:type="paragraph" w:styleId="a6">
    <w:name w:val="footer"/>
    <w:basedOn w:val="a0"/>
    <w:link w:val="a7"/>
    <w:uiPriority w:val="99"/>
    <w:unhideWhenUsed/>
    <w:rsid w:val="00741FD3"/>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41FD3"/>
  </w:style>
  <w:style w:type="character" w:customStyle="1" w:styleId="CommentReference">
    <w:name w:val="Comment Reference"/>
    <w:basedOn w:val="a1"/>
    <w:uiPriority w:val="99"/>
    <w:semiHidden/>
    <w:unhideWhenUsed/>
    <w:rsid w:val="003C769E"/>
    <w:rPr>
      <w:sz w:val="16"/>
      <w:szCs w:val="16"/>
    </w:rPr>
  </w:style>
  <w:style w:type="paragraph" w:customStyle="1" w:styleId="CommentText">
    <w:name w:val="Comment Text"/>
    <w:basedOn w:val="a0"/>
    <w:link w:val="a8"/>
    <w:uiPriority w:val="99"/>
    <w:semiHidden/>
    <w:unhideWhenUsed/>
    <w:rsid w:val="003C769E"/>
    <w:pPr>
      <w:spacing w:line="240" w:lineRule="auto"/>
    </w:pPr>
    <w:rPr>
      <w:sz w:val="20"/>
      <w:szCs w:val="20"/>
    </w:rPr>
  </w:style>
  <w:style w:type="character" w:customStyle="1" w:styleId="a8">
    <w:name w:val="Текст примечания Знак"/>
    <w:basedOn w:val="a1"/>
    <w:link w:val="CommentText"/>
    <w:uiPriority w:val="99"/>
    <w:rsid w:val="003C769E"/>
    <w:rPr>
      <w:sz w:val="20"/>
      <w:szCs w:val="20"/>
    </w:rPr>
  </w:style>
  <w:style w:type="paragraph" w:styleId="a9">
    <w:name w:val="Balloon Text"/>
    <w:basedOn w:val="a0"/>
    <w:link w:val="aa"/>
    <w:uiPriority w:val="99"/>
    <w:semiHidden/>
    <w:unhideWhenUsed/>
    <w:rsid w:val="003C769E"/>
    <w:pPr>
      <w:spacing w:after="0" w:line="240" w:lineRule="auto"/>
    </w:pPr>
    <w:rPr>
      <w:rFonts w:ascii="Segoe UI" w:hAnsi="Segoe UI" w:cs="Segoe UI"/>
      <w:sz w:val="18"/>
      <w:szCs w:val="18"/>
    </w:rPr>
  </w:style>
  <w:style w:type="character" w:customStyle="1" w:styleId="aa">
    <w:name w:val="Текст выноски Знак"/>
    <w:basedOn w:val="a1"/>
    <w:link w:val="a9"/>
    <w:uiPriority w:val="99"/>
    <w:semiHidden/>
    <w:rsid w:val="003C769E"/>
    <w:rPr>
      <w:rFonts w:ascii="Segoe UI" w:hAnsi="Segoe UI" w:cs="Segoe UI"/>
      <w:sz w:val="18"/>
      <w:szCs w:val="18"/>
    </w:rPr>
  </w:style>
  <w:style w:type="paragraph" w:customStyle="1" w:styleId="p">
    <w:name w:val="p"/>
    <w:basedOn w:val="a0"/>
    <w:qFormat/>
    <w:rsid w:val="00FA3DE5"/>
    <w:pPr>
      <w:spacing w:after="0" w:line="240" w:lineRule="auto"/>
    </w:pPr>
    <w:rPr>
      <w:rFonts w:ascii="Times New Roman" w:eastAsia="Times New Roman" w:hAnsi="Times New Roman" w:cs="Times New Roman"/>
      <w:color w:val="000000"/>
      <w:sz w:val="24"/>
      <w:szCs w:val="24"/>
      <w:lang w:eastAsia="ru-RU"/>
    </w:rPr>
  </w:style>
  <w:style w:type="character" w:customStyle="1" w:styleId="s0">
    <w:name w:val="s0"/>
    <w:rsid w:val="00FA3DE5"/>
    <w:rPr>
      <w:rFonts w:ascii="Times New Roman" w:hAnsi="Times New Roman" w:cs="Times New Roman" w:hint="default"/>
      <w:b w:val="0"/>
      <w:bCs w:val="0"/>
      <w:i w:val="0"/>
      <w:iCs w:val="0"/>
      <w:color w:val="000000"/>
    </w:rPr>
  </w:style>
  <w:style w:type="paragraph" w:customStyle="1" w:styleId="Default">
    <w:name w:val="Default"/>
    <w:qFormat/>
    <w:rsid w:val="00E53C9C"/>
    <w:pPr>
      <w:autoSpaceDE w:val="0"/>
      <w:autoSpaceDN w:val="0"/>
      <w:adjustRightInd w:val="0"/>
      <w:spacing w:after="0" w:line="240" w:lineRule="auto"/>
    </w:pPr>
    <w:rPr>
      <w:rFonts w:ascii="Times New Roman" w:hAnsi="Times New Roman" w:cs="Times New Roman"/>
      <w:color w:val="000000"/>
      <w:sz w:val="24"/>
      <w:szCs w:val="24"/>
    </w:rPr>
  </w:style>
  <w:style w:type="paragraph" w:styleId="21">
    <w:name w:val="Body Text Indent 2"/>
    <w:basedOn w:val="a0"/>
    <w:link w:val="22"/>
    <w:qFormat/>
    <w:rsid w:val="00E53C9C"/>
    <w:pPr>
      <w:spacing w:after="120" w:line="480" w:lineRule="auto"/>
      <w:ind w:left="283"/>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1"/>
    <w:link w:val="21"/>
    <w:rsid w:val="00E53C9C"/>
    <w:rPr>
      <w:rFonts w:ascii="Times New Roman" w:eastAsia="Times New Roman" w:hAnsi="Times New Roman" w:cs="Times New Roman"/>
      <w:sz w:val="28"/>
      <w:szCs w:val="20"/>
      <w:lang w:eastAsia="ru-RU"/>
    </w:rPr>
  </w:style>
  <w:style w:type="paragraph" w:styleId="31">
    <w:name w:val="Body Text Indent 3"/>
    <w:basedOn w:val="a0"/>
    <w:link w:val="32"/>
    <w:uiPriority w:val="99"/>
    <w:semiHidden/>
    <w:unhideWhenUsed/>
    <w:rsid w:val="006963E7"/>
    <w:pPr>
      <w:spacing w:after="120"/>
      <w:ind w:left="283"/>
    </w:pPr>
    <w:rPr>
      <w:sz w:val="16"/>
      <w:szCs w:val="16"/>
    </w:rPr>
  </w:style>
  <w:style w:type="character" w:customStyle="1" w:styleId="32">
    <w:name w:val="Основной текст с отступом 3 Знак"/>
    <w:basedOn w:val="a1"/>
    <w:link w:val="31"/>
    <w:uiPriority w:val="99"/>
    <w:semiHidden/>
    <w:rsid w:val="006963E7"/>
    <w:rPr>
      <w:sz w:val="16"/>
      <w:szCs w:val="16"/>
    </w:rPr>
  </w:style>
  <w:style w:type="paragraph" w:customStyle="1" w:styleId="CommentSubject">
    <w:name w:val="Comment Subject"/>
    <w:basedOn w:val="CommentText"/>
    <w:next w:val="CommentText"/>
    <w:link w:val="ab"/>
    <w:uiPriority w:val="99"/>
    <w:semiHidden/>
    <w:unhideWhenUsed/>
    <w:rsid w:val="004D0CE2"/>
    <w:rPr>
      <w:b/>
      <w:bCs/>
    </w:rPr>
  </w:style>
  <w:style w:type="character" w:customStyle="1" w:styleId="ab">
    <w:name w:val="Тема примечания Знак"/>
    <w:basedOn w:val="a8"/>
    <w:link w:val="CommentSubject"/>
    <w:semiHidden/>
    <w:rsid w:val="004D0CE2"/>
    <w:rPr>
      <w:b/>
      <w:bCs/>
      <w:sz w:val="20"/>
      <w:szCs w:val="20"/>
    </w:rPr>
  </w:style>
  <w:style w:type="paragraph" w:styleId="ac">
    <w:name w:val="List Paragraph"/>
    <w:aliases w:val="Citation List,본문(내용),List Paragraph (numbered (a)),Akapit z listą BS,Bullet1,Bullets,Dot pt,IBL List Paragraph,List Paragraph 1,List Paragraph nowy,List Paragraph-ExecSummary,List Paragraph1,List_Paragraph,Multilevel para_II,References,Ha"/>
    <w:basedOn w:val="a0"/>
    <w:link w:val="ad"/>
    <w:uiPriority w:val="99"/>
    <w:qFormat/>
    <w:rsid w:val="00072F83"/>
    <w:pPr>
      <w:ind w:left="720"/>
      <w:contextualSpacing/>
    </w:pPr>
  </w:style>
  <w:style w:type="table" w:styleId="ae">
    <w:name w:val="Table Grid"/>
    <w:uiPriority w:val="39"/>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CommentReference0">
    <w:name w:val="Comment Reference_0"/>
    <w:basedOn w:val="a1"/>
    <w:uiPriority w:val="99"/>
    <w:semiHidden/>
    <w:unhideWhenUsed/>
    <w:rsid w:val="00072CE0"/>
    <w:rPr>
      <w:sz w:val="16"/>
      <w:szCs w:val="16"/>
    </w:rPr>
  </w:style>
  <w:style w:type="paragraph" w:customStyle="1" w:styleId="CommentText0">
    <w:name w:val="Comment Text_0"/>
    <w:basedOn w:val="a0"/>
    <w:uiPriority w:val="99"/>
    <w:semiHidden/>
    <w:unhideWhenUsed/>
    <w:rsid w:val="00072CE0"/>
    <w:pPr>
      <w:spacing w:line="240" w:lineRule="auto"/>
    </w:pPr>
    <w:rPr>
      <w:sz w:val="20"/>
      <w:szCs w:val="20"/>
    </w:rPr>
  </w:style>
  <w:style w:type="character" w:customStyle="1" w:styleId="12">
    <w:name w:val="Текст примечания Знак1"/>
    <w:basedOn w:val="a1"/>
    <w:uiPriority w:val="99"/>
    <w:semiHidden/>
    <w:rsid w:val="00072CE0"/>
    <w:rPr>
      <w:sz w:val="20"/>
      <w:szCs w:val="20"/>
    </w:rPr>
  </w:style>
  <w:style w:type="paragraph" w:styleId="HTML">
    <w:name w:val="HTML Preformatted"/>
    <w:basedOn w:val="a0"/>
    <w:link w:val="HTML0"/>
    <w:uiPriority w:val="99"/>
    <w:semiHidden/>
    <w:unhideWhenUsed/>
    <w:rsid w:val="002F5B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semiHidden/>
    <w:rsid w:val="002F5B32"/>
    <w:rPr>
      <w:rFonts w:ascii="Courier New" w:eastAsia="Times New Roman" w:hAnsi="Courier New" w:cs="Courier New"/>
      <w:sz w:val="20"/>
      <w:szCs w:val="20"/>
      <w:lang w:eastAsia="ru-RU"/>
    </w:rPr>
  </w:style>
  <w:style w:type="character" w:customStyle="1" w:styleId="translation-word">
    <w:name w:val="translation-word"/>
    <w:basedOn w:val="a1"/>
    <w:rsid w:val="002F5B32"/>
  </w:style>
  <w:style w:type="paragraph" w:styleId="af">
    <w:name w:val="No Spacing"/>
    <w:uiPriority w:val="1"/>
    <w:qFormat/>
    <w:rsid w:val="002F5B32"/>
    <w:pPr>
      <w:spacing w:after="0" w:line="240" w:lineRule="auto"/>
    </w:pPr>
  </w:style>
  <w:style w:type="table" w:customStyle="1" w:styleId="TableNormal">
    <w:name w:val="Table Normal"/>
    <w:uiPriority w:val="2"/>
    <w:semiHidden/>
    <w:unhideWhenUsed/>
    <w:qFormat/>
    <w:rsid w:val="002F5B32"/>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0"/>
    <w:uiPriority w:val="99"/>
    <w:qFormat/>
    <w:rsid w:val="002F5B32"/>
    <w:pPr>
      <w:widowControl w:val="0"/>
      <w:autoSpaceDE w:val="0"/>
      <w:autoSpaceDN w:val="0"/>
      <w:spacing w:after="0" w:line="240" w:lineRule="auto"/>
    </w:pPr>
    <w:rPr>
      <w:rFonts w:ascii="Arial" w:eastAsia="Arial" w:hAnsi="Arial" w:cs="Arial"/>
    </w:rPr>
  </w:style>
  <w:style w:type="paragraph" w:styleId="af0">
    <w:name w:val="Body Text"/>
    <w:aliases w:val="Body Text Char Char Char Char Char,Body Text Char Char Char,Body Text Char Char Char Char,Corps de texte Car,Body Text Char Car,Body Text Char Char Char Char Char Car,Body Text Char Char Char Car,Main text,Main text Car"/>
    <w:basedOn w:val="a0"/>
    <w:link w:val="af1"/>
    <w:rsid w:val="002F5B32"/>
    <w:pPr>
      <w:widowControl w:val="0"/>
      <w:autoSpaceDE w:val="0"/>
      <w:autoSpaceDN w:val="0"/>
      <w:spacing w:after="0" w:line="240" w:lineRule="auto"/>
    </w:pPr>
    <w:rPr>
      <w:rFonts w:ascii="Arial" w:eastAsia="Calibri" w:hAnsi="Arial" w:cs="Arial"/>
    </w:rPr>
  </w:style>
  <w:style w:type="character" w:customStyle="1" w:styleId="af1">
    <w:name w:val="Основной текст Знак"/>
    <w:aliases w:val="Body Text Char Char Char Char Char Знак,Body Text Char Char Char Знак,Body Text Char Char Char Char Знак,Corps de texte Car Знак,Body Text Char Car Знак,Body Text Char Char Char Char Char Car Знак,Body Text Char Char Char Car Знак"/>
    <w:basedOn w:val="a1"/>
    <w:link w:val="af0"/>
    <w:rsid w:val="002F5B32"/>
    <w:rPr>
      <w:rFonts w:ascii="Arial" w:eastAsia="Calibri" w:hAnsi="Arial" w:cs="Arial"/>
    </w:rPr>
  </w:style>
  <w:style w:type="character" w:customStyle="1" w:styleId="11">
    <w:name w:val="Заголовок 1 Знак"/>
    <w:basedOn w:val="a1"/>
    <w:link w:val="10"/>
    <w:uiPriority w:val="9"/>
    <w:rsid w:val="009B3609"/>
    <w:rPr>
      <w:rFonts w:ascii="Arial" w:eastAsia="Calibri" w:hAnsi="Arial" w:cs="Arial"/>
      <w:b/>
      <w:bCs/>
    </w:rPr>
  </w:style>
  <w:style w:type="character" w:customStyle="1" w:styleId="20">
    <w:name w:val="Заголовок 2 Знак"/>
    <w:basedOn w:val="a1"/>
    <w:link w:val="2"/>
    <w:uiPriority w:val="9"/>
    <w:rsid w:val="009B3609"/>
    <w:rPr>
      <w:rFonts w:ascii="Arial" w:eastAsia="Calibri" w:hAnsi="Arial" w:cs="Arial"/>
      <w:b/>
      <w:bCs/>
    </w:rPr>
  </w:style>
  <w:style w:type="character" w:customStyle="1" w:styleId="30">
    <w:name w:val="Заголовок 3 Знак"/>
    <w:basedOn w:val="a1"/>
    <w:link w:val="3"/>
    <w:uiPriority w:val="9"/>
    <w:rsid w:val="009B3609"/>
    <w:rPr>
      <w:rFonts w:ascii="Arial" w:eastAsia="Calibri" w:hAnsi="Arial" w:cs="Arial"/>
      <w:b/>
      <w:bCs/>
      <w:sz w:val="26"/>
      <w:szCs w:val="26"/>
    </w:rPr>
  </w:style>
  <w:style w:type="numbering" w:customStyle="1" w:styleId="13">
    <w:name w:val="Нет списка1"/>
    <w:next w:val="a3"/>
    <w:uiPriority w:val="99"/>
    <w:semiHidden/>
    <w:unhideWhenUsed/>
    <w:rsid w:val="009B3609"/>
  </w:style>
  <w:style w:type="table" w:customStyle="1" w:styleId="TableNormal1">
    <w:name w:val="Table Normal1"/>
    <w:uiPriority w:val="99"/>
    <w:semiHidden/>
    <w:rsid w:val="009B3609"/>
    <w:pPr>
      <w:widowControl w:val="0"/>
      <w:autoSpaceDE w:val="0"/>
      <w:autoSpaceDN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character" w:styleId="af2">
    <w:name w:val="Hyperlink"/>
    <w:basedOn w:val="a1"/>
    <w:uiPriority w:val="99"/>
    <w:rsid w:val="009B3609"/>
    <w:rPr>
      <w:rFonts w:cs="Times New Roman"/>
      <w:color w:val="0000FF"/>
      <w:u w:val="single"/>
    </w:rPr>
  </w:style>
  <w:style w:type="paragraph" w:styleId="af3">
    <w:name w:val="Subtitle"/>
    <w:basedOn w:val="a0"/>
    <w:next w:val="a0"/>
    <w:link w:val="af4"/>
    <w:uiPriority w:val="11"/>
    <w:qFormat/>
    <w:rsid w:val="009B3609"/>
    <w:pPr>
      <w:numPr>
        <w:ilvl w:val="1"/>
      </w:numPr>
      <w:spacing w:after="200" w:line="276" w:lineRule="auto"/>
      <w:ind w:left="86"/>
    </w:pPr>
    <w:rPr>
      <w:rFonts w:ascii="Times New Roman" w:eastAsia="Times New Roman" w:hAnsi="Times New Roman" w:cs="Times New Roman"/>
      <w:lang w:val="en-US"/>
    </w:rPr>
  </w:style>
  <w:style w:type="character" w:customStyle="1" w:styleId="af4">
    <w:name w:val="Подзаголовок Знак"/>
    <w:basedOn w:val="a1"/>
    <w:link w:val="af3"/>
    <w:uiPriority w:val="11"/>
    <w:rsid w:val="009B3609"/>
    <w:rPr>
      <w:rFonts w:ascii="Times New Roman" w:eastAsia="Times New Roman" w:hAnsi="Times New Roman" w:cs="Times New Roman"/>
      <w:lang w:val="en-US"/>
    </w:rPr>
  </w:style>
  <w:style w:type="character" w:styleId="af5">
    <w:name w:val="annotation reference"/>
    <w:basedOn w:val="a1"/>
    <w:uiPriority w:val="99"/>
    <w:unhideWhenUsed/>
    <w:rsid w:val="009B3609"/>
    <w:rPr>
      <w:sz w:val="16"/>
      <w:szCs w:val="16"/>
    </w:rPr>
  </w:style>
  <w:style w:type="paragraph" w:styleId="af6">
    <w:name w:val="annotation text"/>
    <w:basedOn w:val="a0"/>
    <w:uiPriority w:val="99"/>
    <w:unhideWhenUsed/>
    <w:rsid w:val="009B3609"/>
    <w:pPr>
      <w:widowControl w:val="0"/>
      <w:autoSpaceDE w:val="0"/>
      <w:autoSpaceDN w:val="0"/>
      <w:spacing w:after="0" w:line="240" w:lineRule="auto"/>
    </w:pPr>
    <w:rPr>
      <w:rFonts w:ascii="Arial" w:eastAsia="Calibri" w:hAnsi="Arial" w:cs="Arial"/>
      <w:sz w:val="20"/>
      <w:szCs w:val="20"/>
    </w:rPr>
  </w:style>
  <w:style w:type="character" w:customStyle="1" w:styleId="23">
    <w:name w:val="Текст примечания Знак2"/>
    <w:basedOn w:val="a1"/>
    <w:uiPriority w:val="99"/>
    <w:semiHidden/>
    <w:rsid w:val="009B3609"/>
    <w:rPr>
      <w:sz w:val="20"/>
      <w:szCs w:val="20"/>
    </w:rPr>
  </w:style>
  <w:style w:type="paragraph" w:styleId="af7">
    <w:name w:val="annotation subject"/>
    <w:basedOn w:val="af6"/>
    <w:next w:val="af6"/>
    <w:semiHidden/>
    <w:unhideWhenUsed/>
    <w:rsid w:val="009B3609"/>
    <w:rPr>
      <w:b/>
      <w:bCs/>
    </w:rPr>
  </w:style>
  <w:style w:type="character" w:customStyle="1" w:styleId="14">
    <w:name w:val="Тема примечания Знак1"/>
    <w:basedOn w:val="23"/>
    <w:uiPriority w:val="99"/>
    <w:semiHidden/>
    <w:rsid w:val="009B3609"/>
    <w:rPr>
      <w:b/>
      <w:bCs/>
      <w:sz w:val="20"/>
      <w:szCs w:val="20"/>
    </w:rPr>
  </w:style>
  <w:style w:type="paragraph" w:styleId="af8">
    <w:name w:val="Normal (Web)"/>
    <w:basedOn w:val="a0"/>
    <w:uiPriority w:val="99"/>
    <w:unhideWhenUsed/>
    <w:rsid w:val="009B3609"/>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40">
    <w:name w:val="Заголовок 4 Знак"/>
    <w:basedOn w:val="a1"/>
    <w:link w:val="4"/>
    <w:uiPriority w:val="9"/>
    <w:rsid w:val="00BC06D2"/>
    <w:rPr>
      <w:rFonts w:ascii="Times New Roman" w:eastAsia="Times New Roman" w:hAnsi="Times New Roman" w:cs="Times New Roman"/>
      <w:lang w:val="en-US"/>
    </w:rPr>
  </w:style>
  <w:style w:type="numbering" w:customStyle="1" w:styleId="24">
    <w:name w:val="Нет списка2"/>
    <w:next w:val="a3"/>
    <w:uiPriority w:val="99"/>
    <w:semiHidden/>
    <w:unhideWhenUsed/>
    <w:rsid w:val="00BC06D2"/>
  </w:style>
  <w:style w:type="character" w:customStyle="1" w:styleId="ad">
    <w:name w:val="Абзац списка Знак"/>
    <w:aliases w:val="Citation List Знак,본문(내용) Знак,List Paragraph (numbered (a)) Знак,Akapit z listą BS Знак,Bullet1 Знак,Bullets Знак,Dot pt Знак,IBL List Paragraph Знак,List Paragraph 1 Знак,List Paragraph nowy Знак,List Paragraph-ExecSummary Знак"/>
    <w:basedOn w:val="a1"/>
    <w:link w:val="ac"/>
    <w:uiPriority w:val="99"/>
    <w:qFormat/>
    <w:locked/>
    <w:rsid w:val="00BC06D2"/>
  </w:style>
  <w:style w:type="table" w:customStyle="1" w:styleId="15">
    <w:name w:val="Сетка таблицы1"/>
    <w:basedOn w:val="a2"/>
    <w:next w:val="ae"/>
    <w:rsid w:val="00BC06D2"/>
    <w:pPr>
      <w:spacing w:after="0" w:line="240" w:lineRule="auto"/>
    </w:pPr>
    <w:rPr>
      <w:rFonts w:eastAsia="Malgun Gothic"/>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Маркированный список1"/>
    <w:basedOn w:val="a0"/>
    <w:next w:val="a"/>
    <w:uiPriority w:val="99"/>
    <w:unhideWhenUsed/>
    <w:rsid w:val="00BC06D2"/>
    <w:pPr>
      <w:numPr>
        <w:numId w:val="2"/>
      </w:numPr>
      <w:tabs>
        <w:tab w:val="clear" w:pos="360"/>
      </w:tabs>
      <w:spacing w:after="200" w:line="276" w:lineRule="auto"/>
      <w:ind w:left="0" w:firstLine="0"/>
      <w:contextualSpacing/>
    </w:pPr>
    <w:rPr>
      <w:rFonts w:eastAsia="Malgun Gothic"/>
      <w:lang w:eastAsia="ru-RU"/>
    </w:rPr>
  </w:style>
  <w:style w:type="paragraph" w:styleId="af9">
    <w:name w:val="Title"/>
    <w:basedOn w:val="a0"/>
    <w:link w:val="afa"/>
    <w:uiPriority w:val="10"/>
    <w:qFormat/>
    <w:rsid w:val="00BC06D2"/>
    <w:pPr>
      <w:spacing w:after="0" w:line="480" w:lineRule="auto"/>
      <w:jc w:val="center"/>
    </w:pPr>
    <w:rPr>
      <w:rFonts w:ascii="Times New Roman" w:eastAsia="Times New Roman" w:hAnsi="Times New Roman" w:cs="Times New Roman"/>
      <w:b/>
      <w:bCs/>
      <w:sz w:val="24"/>
      <w:szCs w:val="20"/>
      <w:lang w:val="en-US"/>
    </w:rPr>
  </w:style>
  <w:style w:type="character" w:customStyle="1" w:styleId="afa">
    <w:name w:val="Заголовок Знак"/>
    <w:basedOn w:val="a1"/>
    <w:link w:val="af9"/>
    <w:uiPriority w:val="10"/>
    <w:rsid w:val="00BC06D2"/>
    <w:rPr>
      <w:rFonts w:ascii="Times New Roman" w:eastAsia="Times New Roman" w:hAnsi="Times New Roman" w:cs="Times New Roman"/>
      <w:b/>
      <w:bCs/>
      <w:sz w:val="24"/>
      <w:szCs w:val="20"/>
      <w:lang w:val="en-US"/>
    </w:rPr>
  </w:style>
  <w:style w:type="character" w:customStyle="1" w:styleId="Style1">
    <w:name w:val="Style1"/>
    <w:basedOn w:val="a1"/>
    <w:uiPriority w:val="1"/>
    <w:rsid w:val="00BC06D2"/>
    <w:rPr>
      <w:color w:val="FFFFFF"/>
    </w:rPr>
  </w:style>
  <w:style w:type="paragraph" w:customStyle="1" w:styleId="paragraph">
    <w:name w:val="paragraph"/>
    <w:basedOn w:val="a0"/>
    <w:rsid w:val="00BC06D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a1"/>
    <w:rsid w:val="00BC06D2"/>
  </w:style>
  <w:style w:type="character" w:customStyle="1" w:styleId="eop">
    <w:name w:val="eop"/>
    <w:basedOn w:val="a1"/>
    <w:rsid w:val="00BC06D2"/>
  </w:style>
  <w:style w:type="paragraph" w:customStyle="1" w:styleId="Story">
    <w:name w:val="Story"/>
    <w:basedOn w:val="a0"/>
    <w:rsid w:val="00BC06D2"/>
    <w:pPr>
      <w:spacing w:after="0" w:line="480" w:lineRule="auto"/>
    </w:pPr>
    <w:rPr>
      <w:rFonts w:ascii="Times New Roman" w:eastAsia="Times New Roman" w:hAnsi="Times New Roman" w:cs="Times New Roman"/>
      <w:sz w:val="24"/>
      <w:szCs w:val="20"/>
      <w:lang w:val="en-US"/>
    </w:rPr>
  </w:style>
  <w:style w:type="paragraph" w:styleId="afb">
    <w:name w:val="footnote text"/>
    <w:aliases w:val="single space,footnote text,fn,FOOTNOTES"/>
    <w:basedOn w:val="a0"/>
    <w:link w:val="afc"/>
    <w:rsid w:val="00BC06D2"/>
    <w:pPr>
      <w:spacing w:after="0" w:line="480" w:lineRule="auto"/>
    </w:pPr>
    <w:rPr>
      <w:rFonts w:ascii="Times New Roman" w:eastAsia="Times New Roman" w:hAnsi="Times New Roman" w:cs="Times New Roman"/>
      <w:sz w:val="20"/>
      <w:szCs w:val="20"/>
      <w:lang w:val="en-US"/>
    </w:rPr>
  </w:style>
  <w:style w:type="character" w:customStyle="1" w:styleId="afc">
    <w:name w:val="Текст сноски Знак"/>
    <w:aliases w:val="single space Знак,footnote text Знак,fn Знак,FOOTNOTES Знак"/>
    <w:basedOn w:val="a1"/>
    <w:link w:val="afb"/>
    <w:rsid w:val="00BC06D2"/>
    <w:rPr>
      <w:rFonts w:ascii="Times New Roman" w:eastAsia="Times New Roman" w:hAnsi="Times New Roman" w:cs="Times New Roman"/>
      <w:sz w:val="20"/>
      <w:szCs w:val="20"/>
      <w:lang w:val="en-US"/>
    </w:rPr>
  </w:style>
  <w:style w:type="character" w:styleId="afd">
    <w:name w:val="footnote reference"/>
    <w:basedOn w:val="a1"/>
    <w:semiHidden/>
    <w:rsid w:val="00BC06D2"/>
    <w:rPr>
      <w:vertAlign w:val="superscript"/>
    </w:rPr>
  </w:style>
  <w:style w:type="character" w:styleId="afe">
    <w:name w:val="page number"/>
    <w:basedOn w:val="a1"/>
    <w:rsid w:val="00BC06D2"/>
  </w:style>
  <w:style w:type="paragraph" w:styleId="aff">
    <w:name w:val="endnote text"/>
    <w:basedOn w:val="a0"/>
    <w:link w:val="aff0"/>
    <w:semiHidden/>
    <w:rsid w:val="00BC06D2"/>
    <w:pPr>
      <w:spacing w:after="0" w:line="480" w:lineRule="auto"/>
    </w:pPr>
    <w:rPr>
      <w:rFonts w:ascii="Times New Roman" w:eastAsia="Times New Roman" w:hAnsi="Times New Roman" w:cs="Times New Roman"/>
      <w:sz w:val="20"/>
      <w:szCs w:val="20"/>
      <w:lang w:val="en-US"/>
    </w:rPr>
  </w:style>
  <w:style w:type="character" w:customStyle="1" w:styleId="aff0">
    <w:name w:val="Текст концевой сноски Знак"/>
    <w:basedOn w:val="a1"/>
    <w:link w:val="aff"/>
    <w:semiHidden/>
    <w:rsid w:val="00BC06D2"/>
    <w:rPr>
      <w:rFonts w:ascii="Times New Roman" w:eastAsia="Times New Roman" w:hAnsi="Times New Roman" w:cs="Times New Roman"/>
      <w:sz w:val="20"/>
      <w:szCs w:val="20"/>
      <w:lang w:val="en-US"/>
    </w:rPr>
  </w:style>
  <w:style w:type="character" w:styleId="aff1">
    <w:name w:val="endnote reference"/>
    <w:basedOn w:val="a1"/>
    <w:semiHidden/>
    <w:rsid w:val="00BC06D2"/>
    <w:rPr>
      <w:vertAlign w:val="superscript"/>
    </w:rPr>
  </w:style>
  <w:style w:type="paragraph" w:customStyle="1" w:styleId="ModelNrmlDouble">
    <w:name w:val="ModelNrmlDouble"/>
    <w:basedOn w:val="a0"/>
    <w:link w:val="ModelNrmlDoubleChar"/>
    <w:rsid w:val="00BC06D2"/>
    <w:pPr>
      <w:spacing w:after="360" w:line="480" w:lineRule="auto"/>
      <w:ind w:firstLine="720"/>
      <w:jc w:val="both"/>
    </w:pPr>
    <w:rPr>
      <w:rFonts w:ascii="Times New Roman" w:eastAsia="Times New Roman" w:hAnsi="Times New Roman" w:cs="Times New Roman"/>
      <w:szCs w:val="20"/>
      <w:lang w:val="en-US"/>
    </w:rPr>
  </w:style>
  <w:style w:type="character" w:customStyle="1" w:styleId="ModelNrmlDoubleChar">
    <w:name w:val="ModelNrmlDouble Char"/>
    <w:basedOn w:val="a1"/>
    <w:link w:val="ModelNrmlDouble"/>
    <w:rsid w:val="00BC06D2"/>
    <w:rPr>
      <w:rFonts w:ascii="Times New Roman" w:eastAsia="Times New Roman" w:hAnsi="Times New Roman" w:cs="Times New Roman"/>
      <w:szCs w:val="20"/>
      <w:lang w:val="en-US"/>
    </w:rPr>
  </w:style>
  <w:style w:type="paragraph" w:customStyle="1" w:styleId="ModelDoubleNoIndent">
    <w:name w:val="ModelDoubleNoIndent"/>
    <w:basedOn w:val="ModelNrmlDouble"/>
    <w:rsid w:val="00BC06D2"/>
    <w:pPr>
      <w:ind w:firstLine="0"/>
    </w:pPr>
    <w:rPr>
      <w:u w:val="single"/>
    </w:rPr>
  </w:style>
  <w:style w:type="character" w:customStyle="1" w:styleId="DeltaViewInsertion">
    <w:name w:val="DeltaView Insertion"/>
    <w:rsid w:val="00BC06D2"/>
    <w:rPr>
      <w:color w:val="0000FF"/>
      <w:spacing w:val="0"/>
      <w:u w:val="double"/>
    </w:rPr>
  </w:style>
  <w:style w:type="paragraph" w:styleId="aff2">
    <w:name w:val="Document Map"/>
    <w:basedOn w:val="a0"/>
    <w:link w:val="aff3"/>
    <w:semiHidden/>
    <w:rsid w:val="00BC06D2"/>
    <w:pPr>
      <w:shd w:val="clear" w:color="auto" w:fill="000080"/>
      <w:spacing w:after="0" w:line="480" w:lineRule="auto"/>
    </w:pPr>
    <w:rPr>
      <w:rFonts w:ascii="Tahoma" w:eastAsia="Times New Roman" w:hAnsi="Tahoma" w:cs="Tahoma"/>
      <w:sz w:val="20"/>
      <w:szCs w:val="20"/>
      <w:lang w:val="en-US"/>
    </w:rPr>
  </w:style>
  <w:style w:type="character" w:customStyle="1" w:styleId="aff3">
    <w:name w:val="Схема документа Знак"/>
    <w:basedOn w:val="a1"/>
    <w:link w:val="aff2"/>
    <w:semiHidden/>
    <w:rsid w:val="00BC06D2"/>
    <w:rPr>
      <w:rFonts w:ascii="Tahoma" w:eastAsia="Times New Roman" w:hAnsi="Tahoma" w:cs="Tahoma"/>
      <w:sz w:val="20"/>
      <w:szCs w:val="20"/>
      <w:shd w:val="clear" w:color="auto" w:fill="000080"/>
      <w:lang w:val="en-US"/>
    </w:rPr>
  </w:style>
  <w:style w:type="paragraph" w:styleId="aff4">
    <w:name w:val="Revision"/>
    <w:hidden/>
    <w:uiPriority w:val="99"/>
    <w:semiHidden/>
    <w:rsid w:val="00BC06D2"/>
    <w:pPr>
      <w:spacing w:after="0" w:line="240" w:lineRule="auto"/>
    </w:pPr>
    <w:rPr>
      <w:rFonts w:ascii="Times New Roman" w:eastAsia="Times New Roman" w:hAnsi="Times New Roman" w:cs="Times New Roman"/>
      <w:sz w:val="24"/>
      <w:szCs w:val="20"/>
      <w:lang w:val="en-US"/>
    </w:rPr>
  </w:style>
  <w:style w:type="character" w:styleId="aff5">
    <w:name w:val="Placeholder Text"/>
    <w:basedOn w:val="a1"/>
    <w:uiPriority w:val="99"/>
    <w:semiHidden/>
    <w:rsid w:val="00BC06D2"/>
    <w:rPr>
      <w:color w:val="808080"/>
    </w:rPr>
  </w:style>
  <w:style w:type="character" w:customStyle="1" w:styleId="tabchar">
    <w:name w:val="tabchar"/>
    <w:basedOn w:val="a1"/>
    <w:rsid w:val="00BC06D2"/>
  </w:style>
  <w:style w:type="paragraph" w:customStyle="1" w:styleId="16">
    <w:name w:val="Без интервала1"/>
    <w:rsid w:val="00BC06D2"/>
    <w:pPr>
      <w:spacing w:after="0" w:line="240" w:lineRule="auto"/>
    </w:pPr>
    <w:rPr>
      <w:rFonts w:ascii="Times New Roman" w:eastAsia="Times New Roman" w:hAnsi="Times New Roman" w:cs="Times New Roman"/>
      <w:snapToGrid w:val="0"/>
      <w:sz w:val="24"/>
      <w:szCs w:val="24"/>
      <w:lang w:val="en-US" w:eastAsia="ru-RU"/>
    </w:rPr>
  </w:style>
  <w:style w:type="paragraph" w:styleId="aff6">
    <w:name w:val="Normal Indent"/>
    <w:basedOn w:val="a0"/>
    <w:uiPriority w:val="99"/>
    <w:unhideWhenUsed/>
    <w:rsid w:val="00BC06D2"/>
    <w:pPr>
      <w:spacing w:after="200" w:line="276" w:lineRule="auto"/>
      <w:ind w:left="720"/>
    </w:pPr>
    <w:rPr>
      <w:rFonts w:ascii="Times New Roman" w:eastAsia="Times New Roman" w:hAnsi="Times New Roman" w:cs="Times New Roman"/>
      <w:lang w:val="en-US"/>
    </w:rPr>
  </w:style>
  <w:style w:type="character" w:styleId="aff7">
    <w:name w:val="Emphasis"/>
    <w:basedOn w:val="a1"/>
    <w:uiPriority w:val="20"/>
    <w:qFormat/>
    <w:rsid w:val="00BC06D2"/>
    <w:rPr>
      <w:rFonts w:ascii="Times New Roman" w:eastAsia="Times New Roman" w:hAnsi="Times New Roman" w:cs="Times New Roman"/>
    </w:rPr>
  </w:style>
  <w:style w:type="paragraph" w:customStyle="1" w:styleId="disclaimer">
    <w:name w:val="disclaimer"/>
    <w:basedOn w:val="a0"/>
    <w:rsid w:val="00BC06D2"/>
    <w:pPr>
      <w:spacing w:after="200" w:line="276" w:lineRule="auto"/>
      <w:jc w:val="center"/>
    </w:pPr>
    <w:rPr>
      <w:rFonts w:ascii="Times New Roman" w:eastAsia="Times New Roman" w:hAnsi="Times New Roman" w:cs="Times New Roman"/>
      <w:sz w:val="18"/>
      <w:szCs w:val="18"/>
      <w:lang w:val="en-US"/>
    </w:rPr>
  </w:style>
  <w:style w:type="paragraph" w:customStyle="1" w:styleId="DocDefaults">
    <w:name w:val="DocDefaults"/>
    <w:rsid w:val="00BC06D2"/>
    <w:pPr>
      <w:spacing w:after="200" w:line="276" w:lineRule="auto"/>
    </w:pPr>
    <w:rPr>
      <w:lang w:val="en-US"/>
    </w:rPr>
  </w:style>
  <w:style w:type="paragraph" w:styleId="a">
    <w:name w:val="List Bullet"/>
    <w:basedOn w:val="a0"/>
    <w:uiPriority w:val="99"/>
    <w:semiHidden/>
    <w:unhideWhenUsed/>
    <w:rsid w:val="00BC06D2"/>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1194350">
      <w:bodyDiv w:val="1"/>
      <w:marLeft w:val="0"/>
      <w:marRight w:val="0"/>
      <w:marTop w:val="0"/>
      <w:marBottom w:val="0"/>
      <w:divBdr>
        <w:top w:val="none" w:sz="0" w:space="0" w:color="auto"/>
        <w:left w:val="none" w:sz="0" w:space="0" w:color="auto"/>
        <w:bottom w:val="none" w:sz="0" w:space="0" w:color="auto"/>
        <w:right w:val="none" w:sz="0" w:space="0" w:color="auto"/>
      </w:divBdr>
    </w:div>
    <w:div w:id="1869372747">
      <w:bodyDiv w:val="1"/>
      <w:marLeft w:val="0"/>
      <w:marRight w:val="0"/>
      <w:marTop w:val="0"/>
      <w:marBottom w:val="0"/>
      <w:divBdr>
        <w:top w:val="none" w:sz="0" w:space="0" w:color="auto"/>
        <w:left w:val="none" w:sz="0" w:space="0" w:color="auto"/>
        <w:bottom w:val="none" w:sz="0" w:space="0" w:color="auto"/>
        <w:right w:val="none" w:sz="0" w:space="0" w:color="auto"/>
      </w:divBdr>
    </w:div>
    <w:div w:id="211735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2024-05-10T13:20:00Z</dcterms:created>
  <dc:creator>Сунгат Исмурзин Серикович</dc:creator>
  <lastModifiedBy>Шоров Аслан Жилхайдарович</lastModifiedBy>
  <lastPrinted>2024-05-10T04:11:00Z</lastPrinted>
  <dcterms:modified xsi:type="dcterms:W3CDTF">2024-05-15T05:46:00Z</dcterms:modified>
  <revision>8</revision>
</coreProperties>
</file>

<file path=customXml/item2.xml><?xml version="1.0" encoding="utf-8"?>
<Properties xmlns="http://schemas.openxmlformats.org/officeDocument/2006/extended-properties" xmlns:vt="http://schemas.openxmlformats.org/officeDocument/2006/docPropsVTypes">
  <Template>Normal.dotm</Template>
  <TotalTime>3</TotalTime>
  <Pages>28</Pages>
  <Words>5368</Words>
  <Characters>30604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35901</CharactersWithSpaces>
  <SharedDoc>false</SharedDoc>
  <HyperlinksChanged>false</HyperlinksChanged>
  <AppVersion>16.0000</AppVersion>
</Properties>
</file>

<file path=customXml/item3.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2024-04-16T15:00:00Z</dcterms:created>
  <dc:creator>Сунгат Исмурзин Серикович</dc:creator>
  <lastModifiedBy>Сунгат Исмурзин Серикович</lastModifiedBy>
  <dcterms:modified xsi:type="dcterms:W3CDTF">2024-04-16T15:06:00Z</dcterms:modified>
  <revision>3</revision>
</coreProperties>
</file>

<file path=customXml/item4.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2024-04-04T05:16:00Z</dcterms:created>
  <dc:creator>Сунгат Исмурзин Серикович</dc:creator>
  <lastModifiedBy>Сунгат Исмурзин Серикович</lastModifiedBy>
  <dcterms:modified xsi:type="dcterms:W3CDTF">2024-04-05T10:50:00Z</dcterms:modified>
  <revision>22</revision>
</coreProperties>
</file>

<file path=customXml/item5.xml><?xml version="1.0" encoding="utf-8"?>
<Properties xmlns="http://schemas.openxmlformats.org/officeDocument/2006/extended-properties" xmlns:vt="http://schemas.openxmlformats.org/officeDocument/2006/docPropsVTypes">
  <Template>Normal.dotm</Template>
  <TotalTime>63</TotalTime>
  <Pages>28</Pages>
  <Words>5293</Words>
  <Characters>30175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35398</CharactersWithSpaces>
  <SharedDoc>false</SharedDoc>
  <HyperlinksChanged>false</HyperlinksChanged>
  <AppVersion>16.0000</AppVersion>
</Properties>
</file>

<file path=customXml/item6.xml><?xml version="1.0" encoding="utf-8"?>
<Properties xmlns="http://schemas.openxmlformats.org/officeDocument/2006/extended-properties" xmlns:vt="http://schemas.openxmlformats.org/officeDocument/2006/docPropsVTypes">
  <Template>Normal</Template>
  <TotalTime>17</TotalTime>
  <Pages>56</Pages>
  <Words>10846</Words>
  <Characters>61828</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72529</CharactersWithSpaces>
  <SharedDoc>false</SharedDoc>
  <HyperlinksChanged>false</HyperlinksChanged>
  <AppVersion>16.0000</AppVersion>
</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D6114-BFF2-4E56-877C-1F3ED34FA6F7}">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932C1EC1-3527-4601-80BF-38F65B4345CA}">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4F322A2F-45A3-4621-B8A2-C7C84666F1C9}">
  <ds:schemaRefs>
    <ds:schemaRef ds:uri="http://schemas.openxmlformats.org/package/2006/metadata/core-properties"/>
    <ds:schemaRef ds:uri="http://purl.org/dc/elements/1.1/"/>
    <ds:schemaRef ds:uri="http://purl.org/dc/terms/"/>
  </ds:schemaRefs>
</ds:datastoreItem>
</file>

<file path=customXml/itemProps4.xml><?xml version="1.0" encoding="utf-8"?>
<ds:datastoreItem xmlns:ds="http://schemas.openxmlformats.org/officeDocument/2006/customXml" ds:itemID="{F8339FB8-5378-491D-8946-E44F675FB08E}">
  <ds:schemaRefs>
    <ds:schemaRef ds:uri="http://schemas.openxmlformats.org/package/2006/metadata/core-properties"/>
    <ds:schemaRef ds:uri="http://purl.org/dc/elements/1.1/"/>
    <ds:schemaRef ds:uri="http://purl.org/dc/terms/"/>
  </ds:schemaRefs>
</ds:datastoreItem>
</file>

<file path=customXml/itemProps5.xml><?xml version="1.0" encoding="utf-8"?>
<ds:datastoreItem xmlns:ds="http://schemas.openxmlformats.org/officeDocument/2006/customXml" ds:itemID="{F43A2F2D-4135-4C88-AE6B-4C34025893CB}">
  <ds:schemaRefs>
    <ds:schemaRef ds:uri="http://schemas.openxmlformats.org/officeDocument/2006/extended-properties"/>
    <ds:schemaRef ds:uri="http://schemas.openxmlformats.org/officeDocument/2006/docPropsVTypes"/>
  </ds:schemaRefs>
</ds:datastoreItem>
</file>

<file path=customXml/itemProps6.xml><?xml version="1.0" encoding="utf-8"?>
<ds:datastoreItem xmlns:ds="http://schemas.openxmlformats.org/officeDocument/2006/customXml" ds:itemID="{4AEA4DDC-758B-49AB-ABE2-F0ECAD4B7E1C}">
  <ds:schemaRefs>
    <ds:schemaRef ds:uri="http://schemas.openxmlformats.org/officeDocument/2006/extended-properties"/>
    <ds:schemaRef ds:uri="http://schemas.openxmlformats.org/officeDocument/2006/docPropsVTypes"/>
  </ds:schemaRefs>
</ds:datastoreItem>
</file>

<file path=customXml/itemProps7.xml><?xml version="1.0" encoding="utf-8"?>
<ds:datastoreItem xmlns:ds="http://schemas.openxmlformats.org/officeDocument/2006/customXml" ds:itemID="{415E5B11-DB4A-4E5B-A6D7-C4E3955C8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8</Pages>
  <Words>2201</Words>
  <Characters>12551</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Сунгат Исмурзин Серикович</dc:creator>
  <cp:lastModifiedBy>Author (AB)</cp:lastModifiedBy>
  <cp:revision>7</cp:revision>
  <cp:lastPrinted>2024-05-10T04:11:00Z</cp:lastPrinted>
  <dcterms:created xsi:type="dcterms:W3CDTF">2024-10-18T11:41:00Z</dcterms:created>
  <dcterms:modified xsi:type="dcterms:W3CDTF">2025-02-07T05:41:00Z</dcterms:modified>
</cp:coreProperties>
</file>