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35067B" w:rsidRPr="005903B1" w:rsidRDefault="0035067B" w:rsidP="0035067B">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C479F6" w:rsidRPr="005903B1" w:rsidRDefault="00C479F6" w:rsidP="00C479F6">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5903B1">
        <w:rPr>
          <w:rFonts w:ascii="Times New Roman" w:eastAsia="Times New Roman" w:hAnsi="Times New Roman" w:cs="Times New Roman"/>
          <w:b/>
          <w:sz w:val="28"/>
          <w:szCs w:val="28"/>
          <w:lang w:val="kk-KZ" w:eastAsia="ru-RU"/>
        </w:rPr>
        <w:t>«Қазақстан Республикасы мен Халықаралық Валюта Қоры арасындағы Кавказ, Орталық Азия және Моңғолия үшін әлеуетті дамытудың</w:t>
      </w:r>
    </w:p>
    <w:p w:rsidR="00C479F6" w:rsidRPr="005903B1" w:rsidRDefault="00C479F6" w:rsidP="00C479F6">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5903B1">
        <w:rPr>
          <w:rFonts w:ascii="Times New Roman" w:eastAsia="Times New Roman" w:hAnsi="Times New Roman" w:cs="Times New Roman"/>
          <w:b/>
          <w:sz w:val="28"/>
          <w:szCs w:val="28"/>
          <w:lang w:val="kk-KZ" w:eastAsia="ru-RU"/>
        </w:rPr>
        <w:t xml:space="preserve">өңірлік орталығына қатысты өзара түсіністік жөніндегі </w:t>
      </w:r>
    </w:p>
    <w:p w:rsidR="00C479F6" w:rsidRPr="005903B1" w:rsidRDefault="00C479F6" w:rsidP="00C479F6">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5903B1">
        <w:rPr>
          <w:rFonts w:ascii="Times New Roman" w:eastAsia="Times New Roman" w:hAnsi="Times New Roman" w:cs="Times New Roman"/>
          <w:b/>
          <w:sz w:val="28"/>
          <w:szCs w:val="28"/>
          <w:lang w:val="kk-KZ" w:eastAsia="ru-RU"/>
        </w:rPr>
        <w:t>меморандумды ратификациялау туралы»</w:t>
      </w:r>
    </w:p>
    <w:p w:rsidR="0035067B" w:rsidRPr="005903B1" w:rsidRDefault="00C479F6" w:rsidP="00C479F6">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5903B1">
        <w:rPr>
          <w:rFonts w:ascii="Times New Roman" w:eastAsia="Times New Roman" w:hAnsi="Times New Roman" w:cs="Times New Roman"/>
          <w:b/>
          <w:sz w:val="28"/>
          <w:szCs w:val="28"/>
          <w:lang w:val="kk-KZ" w:eastAsia="ru-RU"/>
        </w:rPr>
        <w:t xml:space="preserve">Қазақстан Республикасы Заңының жобасы туралы </w:t>
      </w:r>
      <w:r w:rsidRPr="005903B1">
        <w:rPr>
          <w:lang w:val="kk-KZ"/>
        </w:rPr>
        <w:t xml:space="preserve"> </w:t>
      </w:r>
    </w:p>
    <w:p w:rsidR="0035067B" w:rsidRPr="005903B1" w:rsidRDefault="0035067B" w:rsidP="0035067B">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p>
    <w:p w:rsidR="0035067B" w:rsidRPr="005903B1" w:rsidRDefault="0035067B" w:rsidP="0035067B">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p>
    <w:p w:rsidR="00C479F6" w:rsidRPr="005903B1" w:rsidRDefault="00C479F6" w:rsidP="00C479F6">
      <w:pPr>
        <w:spacing w:after="0" w:line="240" w:lineRule="auto"/>
        <w:ind w:firstLine="720"/>
        <w:jc w:val="both"/>
        <w:rPr>
          <w:rFonts w:ascii="Times New Roman" w:eastAsia="Times New Roman" w:hAnsi="Times New Roman" w:cs="Times New Roman"/>
          <w:sz w:val="28"/>
          <w:szCs w:val="28"/>
          <w:lang w:val="kk-KZ" w:eastAsia="ru-RU"/>
        </w:rPr>
      </w:pPr>
      <w:r w:rsidRPr="005903B1">
        <w:rPr>
          <w:rFonts w:ascii="Times New Roman" w:eastAsia="Times New Roman" w:hAnsi="Times New Roman" w:cs="Times New Roman"/>
          <w:sz w:val="28"/>
          <w:szCs w:val="28"/>
          <w:lang w:val="kk-KZ" w:eastAsia="ru-RU"/>
        </w:rPr>
        <w:t xml:space="preserve">Қазақстан Республикасының Үкіметі </w:t>
      </w:r>
      <w:r w:rsidRPr="005903B1">
        <w:rPr>
          <w:rFonts w:ascii="Times New Roman" w:eastAsia="Times New Roman" w:hAnsi="Times New Roman" w:cs="Times New Roman"/>
          <w:b/>
          <w:sz w:val="28"/>
          <w:szCs w:val="28"/>
          <w:lang w:val="kk-KZ" w:eastAsia="ru-RU"/>
        </w:rPr>
        <w:t>ҚАУЛЫ ЕТЕДІ</w:t>
      </w:r>
      <w:r w:rsidRPr="005903B1">
        <w:rPr>
          <w:rFonts w:ascii="Times New Roman" w:eastAsia="Times New Roman" w:hAnsi="Times New Roman" w:cs="Times New Roman"/>
          <w:sz w:val="28"/>
          <w:szCs w:val="28"/>
          <w:lang w:val="kk-KZ" w:eastAsia="ru-RU"/>
        </w:rPr>
        <w:t>:</w:t>
      </w:r>
    </w:p>
    <w:p w:rsidR="00C479F6" w:rsidRPr="005903B1" w:rsidRDefault="00C479F6" w:rsidP="00C479F6">
      <w:pPr>
        <w:spacing w:after="0" w:line="240" w:lineRule="auto"/>
        <w:ind w:firstLine="696"/>
        <w:jc w:val="both"/>
        <w:rPr>
          <w:rFonts w:ascii="Times New Roman" w:eastAsia="Times New Roman" w:hAnsi="Times New Roman" w:cs="Times New Roman"/>
          <w:sz w:val="28"/>
          <w:szCs w:val="28"/>
          <w:lang w:val="kk-KZ" w:eastAsia="ru-RU"/>
        </w:rPr>
      </w:pPr>
      <w:r w:rsidRPr="005903B1">
        <w:rPr>
          <w:rFonts w:ascii="Times New Roman" w:eastAsia="Times New Roman" w:hAnsi="Times New Roman" w:cs="Times New Roman"/>
          <w:sz w:val="28"/>
          <w:szCs w:val="28"/>
          <w:lang w:val="kk-KZ" w:eastAsia="ru-RU"/>
        </w:rPr>
        <w:t>«Қазақстан Республикасы мен Халықаралық Валюта Қоры арасындағы Кавказ, Орталық Азия және Моңғолия үшін әлеуетті дамытудың өңірлік орталығына қатысты өзара түсіністік жөніндегі меморандумды ратификациялау туралы» Қазақстан Республикасы Заңының жобасы Қазақстан Республикасының Парламентi Мәжiлiсiнiң қарауына енгiзiлсiн.</w:t>
      </w:r>
    </w:p>
    <w:p w:rsidR="00C479F6" w:rsidRPr="005903B1" w:rsidRDefault="00C479F6" w:rsidP="0035067B">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p>
    <w:p w:rsidR="0035067B" w:rsidRPr="005903B1" w:rsidRDefault="0035067B" w:rsidP="0035067B">
      <w:pPr>
        <w:overflowPunct w:val="0"/>
        <w:autoSpaceDE w:val="0"/>
        <w:autoSpaceDN w:val="0"/>
        <w:adjustRightInd w:val="0"/>
        <w:spacing w:after="0" w:line="240" w:lineRule="auto"/>
        <w:jc w:val="both"/>
        <w:rPr>
          <w:rFonts w:ascii="Times New Roman" w:eastAsia="Times New Roman" w:hAnsi="Times New Roman" w:cs="Times New Roman"/>
          <w:spacing w:val="-3"/>
          <w:sz w:val="28"/>
          <w:szCs w:val="28"/>
          <w:lang w:val="kk-KZ" w:eastAsia="ru-RU"/>
        </w:rPr>
      </w:pPr>
    </w:p>
    <w:p w:rsidR="0035067B" w:rsidRPr="005903B1" w:rsidRDefault="0035067B" w:rsidP="0035067B">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p>
    <w:p w:rsidR="00C479F6" w:rsidRPr="005903B1" w:rsidRDefault="0035067B" w:rsidP="00C479F6">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8"/>
          <w:lang w:val="kk-KZ" w:eastAsia="ru-RU"/>
        </w:rPr>
      </w:pPr>
      <w:r w:rsidRPr="005903B1">
        <w:rPr>
          <w:rFonts w:ascii="Times New Roman" w:eastAsia="Times New Roman" w:hAnsi="Times New Roman" w:cs="Times New Roman"/>
          <w:b/>
          <w:sz w:val="28"/>
          <w:szCs w:val="28"/>
          <w:lang w:val="kk-KZ" w:eastAsia="ru-RU"/>
        </w:rPr>
        <w:t xml:space="preserve">  </w:t>
      </w:r>
      <w:r w:rsidR="00C479F6" w:rsidRPr="005903B1">
        <w:rPr>
          <w:rFonts w:ascii="Times New Roman" w:eastAsia="Times New Roman" w:hAnsi="Times New Roman" w:cs="Times New Roman"/>
          <w:b/>
          <w:sz w:val="28"/>
          <w:szCs w:val="28"/>
          <w:lang w:val="kk-KZ" w:eastAsia="ru-RU"/>
        </w:rPr>
        <w:t xml:space="preserve">Қазақстан Республикасының </w:t>
      </w:r>
    </w:p>
    <w:p w:rsidR="000D2691" w:rsidRPr="005903B1" w:rsidRDefault="00C479F6" w:rsidP="00C479F6">
      <w:pPr>
        <w:overflowPunct w:val="0"/>
        <w:autoSpaceDE w:val="0"/>
        <w:autoSpaceDN w:val="0"/>
        <w:adjustRightInd w:val="0"/>
        <w:spacing w:after="0" w:line="240" w:lineRule="auto"/>
        <w:ind w:firstLine="708"/>
        <w:jc w:val="both"/>
        <w:rPr>
          <w:lang w:val="kk-KZ"/>
        </w:rPr>
      </w:pPr>
      <w:r w:rsidRPr="005903B1">
        <w:rPr>
          <w:rFonts w:ascii="Times New Roman" w:eastAsia="Times New Roman" w:hAnsi="Times New Roman" w:cs="Times New Roman"/>
          <w:b/>
          <w:sz w:val="28"/>
          <w:szCs w:val="28"/>
          <w:lang w:val="kk-KZ" w:eastAsia="ru-RU"/>
        </w:rPr>
        <w:t xml:space="preserve">           Премьер-Минис</w:t>
      </w:r>
      <w:bookmarkStart w:id="0" w:name="_GoBack"/>
      <w:bookmarkEnd w:id="0"/>
      <w:r w:rsidRPr="005903B1">
        <w:rPr>
          <w:rFonts w:ascii="Times New Roman" w:eastAsia="Times New Roman" w:hAnsi="Times New Roman" w:cs="Times New Roman"/>
          <w:b/>
          <w:sz w:val="28"/>
          <w:szCs w:val="28"/>
          <w:lang w:val="kk-KZ" w:eastAsia="ru-RU"/>
        </w:rPr>
        <w:t>трі</w:t>
      </w:r>
      <w:r w:rsidR="0035067B" w:rsidRPr="005903B1">
        <w:rPr>
          <w:rFonts w:ascii="Times New Roman" w:eastAsia="Times New Roman" w:hAnsi="Times New Roman" w:cs="Times New Roman"/>
          <w:b/>
          <w:sz w:val="28"/>
          <w:szCs w:val="28"/>
          <w:lang w:val="kk-KZ" w:eastAsia="ru-RU"/>
        </w:rPr>
        <w:tab/>
      </w:r>
      <w:r w:rsidR="0035067B" w:rsidRPr="005903B1">
        <w:rPr>
          <w:rFonts w:ascii="Times New Roman" w:eastAsia="Times New Roman" w:hAnsi="Times New Roman" w:cs="Times New Roman"/>
          <w:b/>
          <w:sz w:val="28"/>
          <w:szCs w:val="28"/>
          <w:lang w:val="kk-KZ" w:eastAsia="ru-RU"/>
        </w:rPr>
        <w:tab/>
      </w:r>
      <w:r w:rsidR="0035067B" w:rsidRPr="005903B1">
        <w:rPr>
          <w:rFonts w:ascii="Times New Roman" w:eastAsia="Times New Roman" w:hAnsi="Times New Roman" w:cs="Times New Roman"/>
          <w:b/>
          <w:sz w:val="28"/>
          <w:szCs w:val="28"/>
          <w:lang w:val="kk-KZ" w:eastAsia="ru-RU"/>
        </w:rPr>
        <w:tab/>
      </w:r>
      <w:r w:rsidR="0035067B" w:rsidRPr="005903B1">
        <w:rPr>
          <w:rFonts w:ascii="Times New Roman" w:eastAsia="Times New Roman" w:hAnsi="Times New Roman" w:cs="Times New Roman"/>
          <w:b/>
          <w:sz w:val="28"/>
          <w:szCs w:val="28"/>
          <w:lang w:val="kk-KZ" w:eastAsia="ru-RU"/>
        </w:rPr>
        <w:tab/>
        <w:t xml:space="preserve"> </w:t>
      </w:r>
      <w:r w:rsidR="0035067B" w:rsidRPr="005903B1">
        <w:rPr>
          <w:rFonts w:ascii="Times New Roman" w:eastAsia="Times New Roman" w:hAnsi="Times New Roman" w:cs="Times New Roman"/>
          <w:b/>
          <w:sz w:val="28"/>
          <w:szCs w:val="28"/>
          <w:lang w:val="kk-KZ" w:eastAsia="ru-RU"/>
        </w:rPr>
        <w:tab/>
      </w:r>
      <w:r w:rsidR="0035067B" w:rsidRPr="005903B1">
        <w:rPr>
          <w:rFonts w:ascii="Times New Roman" w:eastAsia="Times New Roman" w:hAnsi="Times New Roman" w:cs="Times New Roman"/>
          <w:b/>
          <w:sz w:val="28"/>
          <w:szCs w:val="28"/>
          <w:lang w:val="kk-KZ" w:eastAsia="ru-RU"/>
        </w:rPr>
        <w:tab/>
        <w:t>О. Бектенов</w:t>
      </w:r>
    </w:p>
    <w:sectPr w:rsidR="000D2691" w:rsidRPr="005903B1" w:rsidSect="00604C2B">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4A9" w:rsidRDefault="005E44A9">
      <w:pPr>
        <w:spacing w:after="0" w:line="240" w:lineRule="auto"/>
      </w:pPr>
      <w:r>
        <w:separator/>
      </w:r>
    </w:p>
  </w:endnote>
  <w:endnote w:type="continuationSeparator" w:id="0">
    <w:p w:rsidR="005E44A9" w:rsidRDefault="005E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4A9" w:rsidRDefault="005E44A9">
      <w:pPr>
        <w:spacing w:after="0" w:line="240" w:lineRule="auto"/>
      </w:pPr>
      <w:r>
        <w:separator/>
      </w:r>
    </w:p>
  </w:footnote>
  <w:footnote w:type="continuationSeparator" w:id="0">
    <w:p w:rsidR="005E44A9" w:rsidRDefault="005E44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67B"/>
    <w:rsid w:val="000D2691"/>
    <w:rsid w:val="0035067B"/>
    <w:rsid w:val="00513480"/>
    <w:rsid w:val="005903B1"/>
    <w:rsid w:val="005E44A9"/>
    <w:rsid w:val="00604C2B"/>
    <w:rsid w:val="00672056"/>
    <w:rsid w:val="00A02CDE"/>
    <w:rsid w:val="00AC3E0C"/>
    <w:rsid w:val="00C479F6"/>
    <w:rsid w:val="00DB7C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AB1608-0B59-45D4-9789-7DC2569B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(AB)</dc:creator>
  <cp:keywords/>
  <dc:description/>
  <cp:lastModifiedBy>Author (AB)</cp:lastModifiedBy>
  <cp:revision>2</cp:revision>
  <dcterms:created xsi:type="dcterms:W3CDTF">2025-01-28T13:57:00Z</dcterms:created>
  <dcterms:modified xsi:type="dcterms:W3CDTF">2025-01-28T13:57:00Z</dcterms:modified>
</cp:coreProperties>
</file>