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E8E18" w14:textId="77777777" w:rsidR="00EA5FF8" w:rsidRDefault="00EA5FF8">
      <w:pPr>
        <w:rPr>
          <w:b/>
        </w:rPr>
      </w:pPr>
      <w:proofErr w:type="spellStart"/>
      <w:r w:rsidRPr="00EA5FF8">
        <w:rPr>
          <w:b/>
        </w:rPr>
        <w:t>Қазақстан</w:t>
      </w:r>
      <w:proofErr w:type="spellEnd"/>
      <w:r w:rsidRPr="00EA5FF8">
        <w:rPr>
          <w:b/>
        </w:rPr>
        <w:t xml:space="preserve"> </w:t>
      </w:r>
      <w:proofErr w:type="spellStart"/>
      <w:r w:rsidRPr="00EA5FF8">
        <w:rPr>
          <w:b/>
        </w:rPr>
        <w:t>Республикасының</w:t>
      </w:r>
      <w:proofErr w:type="spellEnd"/>
      <w:r>
        <w:rPr>
          <w:b/>
        </w:rPr>
        <w:t xml:space="preserve"> </w:t>
      </w:r>
    </w:p>
    <w:p w14:paraId="0ADF871C" w14:textId="395B25A2" w:rsidR="00EA5FF8" w:rsidRDefault="00EA5FF8">
      <w:pPr>
        <w:rPr>
          <w:b/>
        </w:rPr>
      </w:pPr>
      <w:proofErr w:type="spellStart"/>
      <w:r w:rsidRPr="00EA5FF8">
        <w:rPr>
          <w:b/>
        </w:rPr>
        <w:t>Әділет</w:t>
      </w:r>
      <w:proofErr w:type="spellEnd"/>
      <w:r w:rsidRPr="00EA5FF8">
        <w:rPr>
          <w:b/>
        </w:rPr>
        <w:t xml:space="preserve"> </w:t>
      </w:r>
      <w:proofErr w:type="spellStart"/>
      <w:r w:rsidRPr="00EA5FF8">
        <w:rPr>
          <w:b/>
        </w:rPr>
        <w:t>министрлігінде</w:t>
      </w:r>
      <w:proofErr w:type="spellEnd"/>
      <w:r w:rsidRPr="00EA5FF8">
        <w:rPr>
          <w:b/>
        </w:rPr>
        <w:t xml:space="preserve"> </w:t>
      </w:r>
      <w:r>
        <w:rPr>
          <w:b/>
        </w:rPr>
        <w:br/>
      </w:r>
      <w:r w:rsidRPr="00EA5FF8">
        <w:rPr>
          <w:b/>
        </w:rPr>
        <w:t>2025</w:t>
      </w:r>
      <w:bookmarkStart w:id="0" w:name="_GoBack"/>
      <w:bookmarkEnd w:id="0"/>
      <w:r w:rsidRPr="00EA5FF8">
        <w:rPr>
          <w:b/>
        </w:rPr>
        <w:t xml:space="preserve">жылғы 27 </w:t>
      </w:r>
      <w:proofErr w:type="spellStart"/>
      <w:r w:rsidRPr="00EA5FF8">
        <w:rPr>
          <w:b/>
        </w:rPr>
        <w:t>қаңтарда</w:t>
      </w:r>
      <w:proofErr w:type="spellEnd"/>
      <w:r w:rsidRPr="00EA5FF8">
        <w:rPr>
          <w:b/>
        </w:rPr>
        <w:t xml:space="preserve"> </w:t>
      </w:r>
    </w:p>
    <w:p w14:paraId="77730247" w14:textId="332E1B71" w:rsidR="00EA5FF8" w:rsidRPr="00EA5FF8" w:rsidRDefault="00EA5FF8">
      <w:pPr>
        <w:rPr>
          <w:b/>
        </w:rPr>
      </w:pPr>
      <w:r w:rsidRPr="00EA5FF8">
        <w:rPr>
          <w:b/>
        </w:rPr>
        <w:t>№ 35672</w:t>
      </w:r>
      <w:r>
        <w:rPr>
          <w:b/>
        </w:rPr>
        <w:t xml:space="preserve"> </w:t>
      </w:r>
      <w:proofErr w:type="spellStart"/>
      <w:r w:rsidRPr="00EA5FF8">
        <w:rPr>
          <w:b/>
        </w:rPr>
        <w:t>болып</w:t>
      </w:r>
      <w:proofErr w:type="spellEnd"/>
      <w:r w:rsidRPr="00EA5FF8">
        <w:rPr>
          <w:b/>
        </w:rPr>
        <w:t xml:space="preserve"> </w:t>
      </w:r>
      <w:proofErr w:type="spellStart"/>
      <w:r w:rsidRPr="00EA5FF8">
        <w:rPr>
          <w:b/>
        </w:rPr>
        <w:t>тіркелді</w:t>
      </w:r>
      <w:proofErr w:type="spellEnd"/>
      <w:r w:rsidRPr="00EA5FF8">
        <w:rPr>
          <w:b/>
        </w:rPr>
        <w:cr/>
      </w:r>
    </w:p>
    <w:tbl>
      <w:tblPr>
        <w:tblW w:w="10260" w:type="dxa"/>
        <w:tblInd w:w="-176" w:type="dxa"/>
        <w:tblLayout w:type="fixed"/>
        <w:tblLook w:val="01E0" w:firstRow="1" w:lastRow="1" w:firstColumn="1" w:lastColumn="1" w:noHBand="0" w:noVBand="0"/>
      </w:tblPr>
      <w:tblGrid>
        <w:gridCol w:w="4320"/>
        <w:gridCol w:w="1800"/>
        <w:gridCol w:w="4140"/>
      </w:tblGrid>
      <w:tr w:rsidR="006712DF" w:rsidRPr="000072FC" w14:paraId="2ACDA7CF" w14:textId="77777777" w:rsidTr="009C5359">
        <w:trPr>
          <w:trHeight w:val="1528"/>
        </w:trPr>
        <w:tc>
          <w:tcPr>
            <w:tcW w:w="4320" w:type="dxa"/>
          </w:tcPr>
          <w:p w14:paraId="2D7A24FB" w14:textId="77777777" w:rsidR="006712DF" w:rsidRPr="000072FC" w:rsidRDefault="006712DF" w:rsidP="009C5359">
            <w:pPr>
              <w:jc w:val="center"/>
              <w:rPr>
                <w:b/>
                <w:sz w:val="22"/>
                <w:szCs w:val="22"/>
                <w:lang w:val="kk-KZ"/>
              </w:rPr>
            </w:pPr>
            <w:r w:rsidRPr="000072FC">
              <w:rPr>
                <w:b/>
                <w:sz w:val="22"/>
                <w:szCs w:val="22"/>
                <w:lang w:val="kk-KZ"/>
              </w:rPr>
              <w:t>«ҚАЗАҚСТАН РЕСПУБЛИКАСЫНЫҢ</w:t>
            </w:r>
          </w:p>
          <w:p w14:paraId="41E97046" w14:textId="77777777" w:rsidR="006712DF" w:rsidRPr="000072FC" w:rsidRDefault="006712DF" w:rsidP="009C5359">
            <w:pPr>
              <w:jc w:val="center"/>
              <w:rPr>
                <w:b/>
                <w:sz w:val="22"/>
                <w:szCs w:val="22"/>
                <w:lang w:val="kk-KZ"/>
              </w:rPr>
            </w:pPr>
            <w:r w:rsidRPr="000072FC">
              <w:rPr>
                <w:b/>
                <w:sz w:val="22"/>
                <w:szCs w:val="22"/>
                <w:lang w:val="kk-KZ"/>
              </w:rPr>
              <w:t>ҰЛТТЫҚ БАНКІ»</w:t>
            </w:r>
          </w:p>
          <w:p w14:paraId="33850506" w14:textId="77777777" w:rsidR="006712DF" w:rsidRPr="000072FC" w:rsidRDefault="006712DF" w:rsidP="009C5359">
            <w:pPr>
              <w:jc w:val="center"/>
              <w:rPr>
                <w:b/>
                <w:sz w:val="22"/>
                <w:szCs w:val="22"/>
                <w:lang w:val="kk-KZ"/>
              </w:rPr>
            </w:pPr>
          </w:p>
          <w:p w14:paraId="111E779F" w14:textId="77777777" w:rsidR="006712DF" w:rsidRPr="000072FC" w:rsidRDefault="006712DF" w:rsidP="009C5359">
            <w:pPr>
              <w:jc w:val="center"/>
              <w:rPr>
                <w:sz w:val="22"/>
                <w:szCs w:val="22"/>
                <w:lang w:val="kk-KZ"/>
              </w:rPr>
            </w:pPr>
            <w:r w:rsidRPr="000072FC">
              <w:rPr>
                <w:sz w:val="22"/>
                <w:szCs w:val="22"/>
                <w:lang w:val="kk-KZ"/>
              </w:rPr>
              <w:t xml:space="preserve">РЕСПУБЛИКАЛЫҚ </w:t>
            </w:r>
          </w:p>
          <w:p w14:paraId="58DFCA54" w14:textId="77777777" w:rsidR="006712DF" w:rsidRPr="000072FC" w:rsidRDefault="006712DF" w:rsidP="009C5359">
            <w:pPr>
              <w:jc w:val="center"/>
              <w:rPr>
                <w:sz w:val="22"/>
                <w:szCs w:val="22"/>
                <w:lang w:val="kk-KZ"/>
              </w:rPr>
            </w:pPr>
            <w:r w:rsidRPr="000072FC">
              <w:rPr>
                <w:sz w:val="22"/>
                <w:szCs w:val="22"/>
                <w:lang w:val="kk-KZ"/>
              </w:rPr>
              <w:t>МЕМЛЕКЕТТІК МЕКЕМЕСІ</w:t>
            </w:r>
          </w:p>
          <w:p w14:paraId="1C61E1DE" w14:textId="77777777" w:rsidR="006712DF" w:rsidRPr="000072FC" w:rsidRDefault="006712DF" w:rsidP="009C5359">
            <w:pPr>
              <w:jc w:val="center"/>
              <w:rPr>
                <w:b/>
                <w:sz w:val="22"/>
                <w:szCs w:val="22"/>
                <w:lang w:val="kk-KZ"/>
              </w:rPr>
            </w:pPr>
          </w:p>
        </w:tc>
        <w:tc>
          <w:tcPr>
            <w:tcW w:w="1800" w:type="dxa"/>
            <w:hideMark/>
          </w:tcPr>
          <w:p w14:paraId="7222C3F5" w14:textId="22DFE49A" w:rsidR="006712DF" w:rsidRPr="000072FC" w:rsidRDefault="004650CA" w:rsidP="009C5359">
            <w:pPr>
              <w:rPr>
                <w:sz w:val="22"/>
                <w:szCs w:val="22"/>
                <w:lang w:val="kk-KZ"/>
              </w:rPr>
            </w:pPr>
            <w:r w:rsidRPr="000072FC">
              <w:rPr>
                <w:noProof/>
              </w:rPr>
              <w:drawing>
                <wp:inline distT="0" distB="0" distL="0" distR="0" wp14:anchorId="0251B2BA" wp14:editId="134247B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7">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14:paraId="2023495A" w14:textId="77777777" w:rsidR="006712DF" w:rsidRPr="000072FC" w:rsidRDefault="006712DF" w:rsidP="009C5359">
            <w:pPr>
              <w:jc w:val="center"/>
              <w:rPr>
                <w:sz w:val="22"/>
                <w:szCs w:val="22"/>
                <w:lang w:val="kk-KZ"/>
              </w:rPr>
            </w:pPr>
            <w:r w:rsidRPr="000072FC">
              <w:rPr>
                <w:sz w:val="22"/>
                <w:szCs w:val="22"/>
                <w:lang w:val="kk-KZ"/>
              </w:rPr>
              <w:t>РЕСПУБЛИКАНСКОЕ ГОСУДАРСТВЕННОЕ УЧРЕЖДЕНИЕ</w:t>
            </w:r>
          </w:p>
          <w:p w14:paraId="04C1CD60" w14:textId="77777777" w:rsidR="006712DF" w:rsidRPr="000072FC" w:rsidRDefault="006712DF" w:rsidP="009C5359">
            <w:pPr>
              <w:jc w:val="center"/>
              <w:rPr>
                <w:sz w:val="22"/>
                <w:szCs w:val="22"/>
                <w:lang w:val="kk-KZ"/>
              </w:rPr>
            </w:pPr>
          </w:p>
          <w:p w14:paraId="19F0A0E3" w14:textId="77777777" w:rsidR="006712DF" w:rsidRPr="000072FC" w:rsidRDefault="006712DF" w:rsidP="009C5359">
            <w:pPr>
              <w:jc w:val="center"/>
              <w:rPr>
                <w:b/>
                <w:sz w:val="22"/>
                <w:szCs w:val="22"/>
                <w:lang w:val="kk-KZ"/>
              </w:rPr>
            </w:pPr>
            <w:r w:rsidRPr="000072FC">
              <w:rPr>
                <w:b/>
                <w:sz w:val="22"/>
                <w:szCs w:val="22"/>
                <w:lang w:val="kk-KZ"/>
              </w:rPr>
              <w:t>«НАЦИОНАЛЬНЫЙ БАНК</w:t>
            </w:r>
          </w:p>
          <w:p w14:paraId="3F58E31B" w14:textId="77777777" w:rsidR="006712DF" w:rsidRPr="000072FC" w:rsidRDefault="006712DF" w:rsidP="009C5359">
            <w:pPr>
              <w:jc w:val="center"/>
              <w:rPr>
                <w:b/>
                <w:sz w:val="22"/>
                <w:szCs w:val="22"/>
                <w:lang w:val="kk-KZ"/>
              </w:rPr>
            </w:pPr>
            <w:r w:rsidRPr="000072FC">
              <w:rPr>
                <w:b/>
                <w:sz w:val="22"/>
                <w:szCs w:val="22"/>
                <w:lang w:val="kk-KZ"/>
              </w:rPr>
              <w:t>РЕСПУБЛИКИ КАЗАХСТАН»</w:t>
            </w:r>
          </w:p>
          <w:p w14:paraId="500D56F4" w14:textId="77777777" w:rsidR="006712DF" w:rsidRPr="000072FC" w:rsidRDefault="006712DF" w:rsidP="009C5359">
            <w:pPr>
              <w:jc w:val="center"/>
              <w:rPr>
                <w:b/>
                <w:sz w:val="16"/>
                <w:szCs w:val="16"/>
                <w:lang w:val="kk-KZ"/>
              </w:rPr>
            </w:pPr>
          </w:p>
        </w:tc>
      </w:tr>
      <w:tr w:rsidR="006712DF" w:rsidRPr="000072FC" w14:paraId="3E373782" w14:textId="77777777" w:rsidTr="009C5359">
        <w:trPr>
          <w:trHeight w:val="584"/>
        </w:trPr>
        <w:tc>
          <w:tcPr>
            <w:tcW w:w="4320" w:type="dxa"/>
          </w:tcPr>
          <w:p w14:paraId="2EAB6985" w14:textId="77777777" w:rsidR="006712DF" w:rsidRPr="000072FC" w:rsidRDefault="006712DF" w:rsidP="009C5359">
            <w:pPr>
              <w:jc w:val="center"/>
              <w:rPr>
                <w:b/>
                <w:sz w:val="28"/>
                <w:szCs w:val="28"/>
                <w:lang w:val="kk-KZ"/>
              </w:rPr>
            </w:pPr>
            <w:r w:rsidRPr="000072FC">
              <w:rPr>
                <w:b/>
                <w:sz w:val="28"/>
                <w:szCs w:val="28"/>
                <w:lang w:val="kk-KZ"/>
              </w:rPr>
              <w:t>БАСҚАРМАСЫНЫҢ</w:t>
            </w:r>
            <w:r w:rsidRPr="000072FC">
              <w:rPr>
                <w:b/>
                <w:sz w:val="28"/>
                <w:szCs w:val="28"/>
                <w:lang w:val="kk-KZ"/>
              </w:rPr>
              <w:br/>
              <w:t>ҚАУЛЫСЫ</w:t>
            </w:r>
          </w:p>
          <w:p w14:paraId="00FBEB70" w14:textId="77777777" w:rsidR="006712DF" w:rsidRPr="000072FC" w:rsidRDefault="006712DF" w:rsidP="009C5359">
            <w:pPr>
              <w:jc w:val="center"/>
              <w:rPr>
                <w:b/>
                <w:strike/>
                <w:sz w:val="22"/>
                <w:szCs w:val="22"/>
                <w:lang w:val="kk-KZ"/>
              </w:rPr>
            </w:pPr>
          </w:p>
          <w:p w14:paraId="0166A61B" w14:textId="74991D80" w:rsidR="0096048F" w:rsidRPr="0096048F" w:rsidRDefault="0096048F" w:rsidP="0096048F">
            <w:pPr>
              <w:jc w:val="center"/>
              <w:rPr>
                <w:sz w:val="22"/>
                <w:szCs w:val="22"/>
                <w:lang w:val="kk-KZ"/>
              </w:rPr>
            </w:pPr>
            <w:r>
              <w:rPr>
                <w:rStyle w:val="ezkurwreuab5ozgtqnkl"/>
              </w:rPr>
              <w:t>2025</w:t>
            </w:r>
            <w:r>
              <w:t xml:space="preserve"> </w:t>
            </w:r>
            <w:proofErr w:type="spellStart"/>
            <w:r>
              <w:rPr>
                <w:rStyle w:val="ezkurwreuab5ozgtqnkl"/>
              </w:rPr>
              <w:t>жылғы</w:t>
            </w:r>
            <w:proofErr w:type="spellEnd"/>
            <w:r>
              <w:t xml:space="preserve"> </w:t>
            </w:r>
            <w:r>
              <w:rPr>
                <w:rStyle w:val="ezkurwreuab5ozgtqnkl"/>
              </w:rPr>
              <w:t>20</w:t>
            </w:r>
            <w:r>
              <w:t xml:space="preserve"> </w:t>
            </w:r>
            <w:proofErr w:type="spellStart"/>
            <w:r>
              <w:rPr>
                <w:rStyle w:val="ezkurwreuab5ozgtqnkl"/>
              </w:rPr>
              <w:t>қаңтар</w:t>
            </w:r>
            <w:proofErr w:type="spellEnd"/>
          </w:p>
          <w:p w14:paraId="6A3CC5CB" w14:textId="77777777" w:rsidR="006712DF" w:rsidRPr="000072FC" w:rsidRDefault="006712DF" w:rsidP="009C5359">
            <w:pPr>
              <w:jc w:val="center"/>
              <w:rPr>
                <w:strike/>
                <w:sz w:val="16"/>
                <w:szCs w:val="16"/>
                <w:lang w:val="kk-KZ"/>
              </w:rPr>
            </w:pPr>
          </w:p>
          <w:p w14:paraId="387CF42F" w14:textId="77777777" w:rsidR="006712DF" w:rsidRPr="000072FC" w:rsidRDefault="006712DF" w:rsidP="009C5359">
            <w:pPr>
              <w:jc w:val="center"/>
              <w:rPr>
                <w:sz w:val="22"/>
                <w:szCs w:val="22"/>
                <w:lang w:val="kk-KZ"/>
              </w:rPr>
            </w:pPr>
            <w:r w:rsidRPr="000072FC">
              <w:rPr>
                <w:sz w:val="22"/>
                <w:szCs w:val="22"/>
                <w:lang w:val="kk-KZ"/>
              </w:rPr>
              <w:t>Астана қаласы</w:t>
            </w:r>
          </w:p>
          <w:p w14:paraId="2CB07715" w14:textId="77777777" w:rsidR="006712DF" w:rsidRPr="000072FC" w:rsidRDefault="006712DF" w:rsidP="009C5359">
            <w:pPr>
              <w:jc w:val="center"/>
              <w:rPr>
                <w:strike/>
                <w:sz w:val="16"/>
                <w:szCs w:val="16"/>
                <w:lang w:val="kk-KZ"/>
              </w:rPr>
            </w:pPr>
          </w:p>
          <w:p w14:paraId="08D52977" w14:textId="77777777" w:rsidR="006712DF" w:rsidRPr="000072FC" w:rsidRDefault="006712DF" w:rsidP="009C5359">
            <w:pPr>
              <w:jc w:val="center"/>
              <w:rPr>
                <w:strike/>
                <w:sz w:val="28"/>
                <w:szCs w:val="28"/>
                <w:lang w:val="kk-KZ"/>
              </w:rPr>
            </w:pPr>
          </w:p>
        </w:tc>
        <w:tc>
          <w:tcPr>
            <w:tcW w:w="1800" w:type="dxa"/>
          </w:tcPr>
          <w:p w14:paraId="74A45C9F" w14:textId="77777777" w:rsidR="006712DF" w:rsidRPr="000072FC" w:rsidRDefault="006712DF" w:rsidP="009C5359">
            <w:pPr>
              <w:rPr>
                <w:strike/>
                <w:sz w:val="18"/>
                <w:szCs w:val="18"/>
                <w:lang w:val="kk-KZ"/>
              </w:rPr>
            </w:pPr>
          </w:p>
        </w:tc>
        <w:tc>
          <w:tcPr>
            <w:tcW w:w="4140" w:type="dxa"/>
          </w:tcPr>
          <w:p w14:paraId="608227E9" w14:textId="77777777" w:rsidR="006712DF" w:rsidRPr="000072FC" w:rsidRDefault="006712DF" w:rsidP="009C5359">
            <w:pPr>
              <w:jc w:val="center"/>
              <w:rPr>
                <w:b/>
                <w:sz w:val="28"/>
                <w:szCs w:val="28"/>
                <w:lang w:val="kk-KZ"/>
              </w:rPr>
            </w:pPr>
            <w:r w:rsidRPr="000072FC">
              <w:rPr>
                <w:b/>
                <w:sz w:val="28"/>
                <w:szCs w:val="28"/>
                <w:lang w:val="kk-KZ"/>
              </w:rPr>
              <w:t>ПОСТАНОВЛЕНИЕ</w:t>
            </w:r>
          </w:p>
          <w:p w14:paraId="7C420210" w14:textId="77777777" w:rsidR="006712DF" w:rsidRPr="000072FC" w:rsidRDefault="006712DF" w:rsidP="009C5359">
            <w:pPr>
              <w:jc w:val="center"/>
              <w:rPr>
                <w:b/>
                <w:sz w:val="28"/>
                <w:szCs w:val="28"/>
                <w:lang w:val="kk-KZ"/>
              </w:rPr>
            </w:pPr>
            <w:r w:rsidRPr="000072FC">
              <w:rPr>
                <w:b/>
                <w:sz w:val="28"/>
                <w:szCs w:val="28"/>
                <w:lang w:val="kk-KZ"/>
              </w:rPr>
              <w:t>ПРАВЛЕНИЯ</w:t>
            </w:r>
          </w:p>
          <w:p w14:paraId="0B5619A6" w14:textId="77777777" w:rsidR="006712DF" w:rsidRPr="000072FC" w:rsidRDefault="006712DF" w:rsidP="009C5359">
            <w:pPr>
              <w:jc w:val="center"/>
              <w:rPr>
                <w:b/>
                <w:strike/>
                <w:lang w:val="kk-KZ"/>
              </w:rPr>
            </w:pPr>
          </w:p>
          <w:p w14:paraId="0122B646" w14:textId="10E102D0" w:rsidR="006712DF" w:rsidRPr="0096048F" w:rsidRDefault="0096048F" w:rsidP="009C5359">
            <w:pPr>
              <w:jc w:val="center"/>
              <w:rPr>
                <w:sz w:val="22"/>
                <w:szCs w:val="22"/>
                <w:lang w:val="kk-KZ"/>
              </w:rPr>
            </w:pPr>
            <w:r w:rsidRPr="0096048F">
              <w:rPr>
                <w:sz w:val="22"/>
                <w:szCs w:val="22"/>
                <w:lang w:val="kk-KZ"/>
              </w:rPr>
              <w:t>№3</w:t>
            </w:r>
          </w:p>
          <w:p w14:paraId="2BB73B0D" w14:textId="77777777" w:rsidR="006712DF" w:rsidRPr="000072FC" w:rsidRDefault="006712DF" w:rsidP="009C5359">
            <w:pPr>
              <w:jc w:val="center"/>
              <w:rPr>
                <w:strike/>
                <w:sz w:val="16"/>
                <w:szCs w:val="16"/>
                <w:lang w:val="kk-KZ"/>
              </w:rPr>
            </w:pPr>
          </w:p>
          <w:p w14:paraId="2F612E3A" w14:textId="77777777" w:rsidR="006712DF" w:rsidRPr="000072FC" w:rsidRDefault="006712DF" w:rsidP="009C5359">
            <w:pPr>
              <w:jc w:val="center"/>
              <w:rPr>
                <w:b/>
                <w:sz w:val="22"/>
                <w:szCs w:val="22"/>
                <w:lang w:val="kk-KZ"/>
              </w:rPr>
            </w:pPr>
            <w:r w:rsidRPr="000072FC">
              <w:rPr>
                <w:sz w:val="22"/>
                <w:szCs w:val="22"/>
                <w:lang w:val="kk-KZ"/>
              </w:rPr>
              <w:t>город Астана</w:t>
            </w:r>
          </w:p>
        </w:tc>
      </w:tr>
    </w:tbl>
    <w:p w14:paraId="4CED8C0B" w14:textId="495E6FE7" w:rsidR="005C73FD" w:rsidRPr="000072FC" w:rsidRDefault="005C73FD" w:rsidP="005C73FD">
      <w:pPr>
        <w:ind w:firstLine="709"/>
        <w:jc w:val="center"/>
        <w:rPr>
          <w:b/>
          <w:sz w:val="28"/>
          <w:szCs w:val="28"/>
          <w:lang w:val="kk-KZ"/>
        </w:rPr>
      </w:pPr>
      <w:r w:rsidRPr="000072FC">
        <w:rPr>
          <w:rStyle w:val="s1"/>
          <w:sz w:val="28"/>
          <w:szCs w:val="28"/>
          <w:lang w:val="kk-KZ"/>
        </w:rPr>
        <w:t>Қазақстан Республикасы</w:t>
      </w:r>
      <w:r w:rsidR="005618F5" w:rsidRPr="000072FC">
        <w:rPr>
          <w:rStyle w:val="s1"/>
          <w:sz w:val="28"/>
          <w:szCs w:val="28"/>
          <w:lang w:val="kk-KZ"/>
        </w:rPr>
        <w:t xml:space="preserve"> </w:t>
      </w:r>
      <w:r w:rsidR="005618F5" w:rsidRPr="000072FC">
        <w:rPr>
          <w:rStyle w:val="s0"/>
          <w:b/>
          <w:sz w:val="28"/>
          <w:szCs w:val="28"/>
          <w:lang w:val="kk-KZ"/>
        </w:rPr>
        <w:t>Ұлттық Банкі Басқармасының</w:t>
      </w:r>
      <w:r w:rsidRPr="000072FC">
        <w:rPr>
          <w:rStyle w:val="s1"/>
          <w:sz w:val="28"/>
          <w:szCs w:val="28"/>
          <w:lang w:val="kk-KZ"/>
        </w:rPr>
        <w:t xml:space="preserve"> кейбір </w:t>
      </w:r>
      <w:r w:rsidR="005618F5" w:rsidRPr="000072FC">
        <w:rPr>
          <w:rStyle w:val="s1"/>
          <w:sz w:val="28"/>
          <w:szCs w:val="28"/>
          <w:lang w:val="kk-KZ"/>
        </w:rPr>
        <w:t>қаулыларының</w:t>
      </w:r>
      <w:r w:rsidRPr="000072FC">
        <w:rPr>
          <w:rStyle w:val="s1"/>
          <w:sz w:val="28"/>
          <w:szCs w:val="28"/>
          <w:lang w:val="kk-KZ"/>
        </w:rPr>
        <w:t xml:space="preserve"> күші жойылды деп тану туралы</w:t>
      </w:r>
      <w:r w:rsidRPr="000072FC">
        <w:rPr>
          <w:b/>
          <w:bCs/>
          <w:sz w:val="28"/>
          <w:szCs w:val="28"/>
          <w:lang w:val="kk-KZ"/>
        </w:rPr>
        <w:br/>
      </w:r>
    </w:p>
    <w:p w14:paraId="50225B89" w14:textId="77777777" w:rsidR="005C73FD" w:rsidRPr="000072FC" w:rsidRDefault="005C73FD" w:rsidP="005C73FD">
      <w:pPr>
        <w:rPr>
          <w:b/>
          <w:sz w:val="28"/>
          <w:szCs w:val="28"/>
          <w:lang w:val="kk-KZ"/>
        </w:rPr>
      </w:pPr>
      <w:r w:rsidRPr="000072FC">
        <w:rPr>
          <w:rStyle w:val="s0"/>
          <w:b/>
          <w:sz w:val="28"/>
          <w:szCs w:val="28"/>
          <w:lang w:val="kk-KZ"/>
        </w:rPr>
        <w:t> </w:t>
      </w:r>
    </w:p>
    <w:p w14:paraId="511E72EE" w14:textId="6A0AFD5D" w:rsidR="005C73FD" w:rsidRPr="000072FC" w:rsidRDefault="005C73FD" w:rsidP="005C73FD">
      <w:pPr>
        <w:ind w:firstLine="709"/>
        <w:jc w:val="both"/>
        <w:rPr>
          <w:sz w:val="28"/>
          <w:szCs w:val="28"/>
          <w:lang w:val="kk-KZ"/>
        </w:rPr>
      </w:pPr>
      <w:r w:rsidRPr="000072FC">
        <w:rPr>
          <w:rStyle w:val="s0"/>
          <w:sz w:val="28"/>
          <w:szCs w:val="28"/>
          <w:lang w:val="kk-KZ"/>
        </w:rPr>
        <w:t>«Қ</w:t>
      </w:r>
      <w:r w:rsidR="001D1FD1" w:rsidRPr="000072FC">
        <w:rPr>
          <w:rStyle w:val="s0"/>
          <w:sz w:val="28"/>
          <w:szCs w:val="28"/>
          <w:lang w:val="kk-KZ"/>
        </w:rPr>
        <w:t xml:space="preserve">ұқықтық актілер </w:t>
      </w:r>
      <w:r w:rsidRPr="000072FC">
        <w:rPr>
          <w:rStyle w:val="s0"/>
          <w:sz w:val="28"/>
          <w:szCs w:val="28"/>
          <w:lang w:val="kk-KZ"/>
        </w:rPr>
        <w:t xml:space="preserve">туралы» Қазақстан Республикасы </w:t>
      </w:r>
      <w:bookmarkStart w:id="1" w:name="sub1003979044"/>
      <w:r w:rsidRPr="000072FC">
        <w:rPr>
          <w:rStyle w:val="s0"/>
          <w:sz w:val="28"/>
          <w:szCs w:val="28"/>
          <w:lang w:val="kk-KZ"/>
        </w:rPr>
        <w:t>Заңын</w:t>
      </w:r>
      <w:r w:rsidR="001D1FD1" w:rsidRPr="000072FC">
        <w:rPr>
          <w:rStyle w:val="s0"/>
          <w:sz w:val="28"/>
          <w:szCs w:val="28"/>
          <w:lang w:val="kk-KZ"/>
        </w:rPr>
        <w:t>ың</w:t>
      </w:r>
      <w:bookmarkEnd w:id="1"/>
      <w:r w:rsidR="001D1FD1" w:rsidRPr="000072FC">
        <w:rPr>
          <w:rStyle w:val="s0"/>
          <w:sz w:val="28"/>
          <w:szCs w:val="28"/>
          <w:lang w:val="kk-KZ"/>
        </w:rPr>
        <w:t xml:space="preserve"> </w:t>
      </w:r>
      <w:r w:rsidR="00711595">
        <w:rPr>
          <w:rStyle w:val="s0"/>
          <w:sz w:val="28"/>
          <w:szCs w:val="28"/>
          <w:lang w:val="kk-KZ"/>
        </w:rPr>
        <w:br/>
      </w:r>
      <w:r w:rsidR="001D1FD1" w:rsidRPr="000072FC">
        <w:rPr>
          <w:rStyle w:val="s0"/>
          <w:sz w:val="28"/>
          <w:szCs w:val="28"/>
          <w:lang w:val="kk-KZ"/>
        </w:rPr>
        <w:t>27-тармағына</w:t>
      </w:r>
      <w:r w:rsidRPr="000072FC">
        <w:rPr>
          <w:rStyle w:val="s0"/>
          <w:sz w:val="28"/>
          <w:szCs w:val="28"/>
          <w:lang w:val="kk-KZ"/>
        </w:rPr>
        <w:t xml:space="preserve"> сәйкес Қазақстан Республикасы Ұлттық Банкінің Басқармасы </w:t>
      </w:r>
      <w:r w:rsidRPr="000072FC">
        <w:rPr>
          <w:rStyle w:val="s0"/>
          <w:b/>
          <w:bCs/>
          <w:sz w:val="28"/>
          <w:szCs w:val="28"/>
          <w:lang w:val="kk-KZ"/>
        </w:rPr>
        <w:t>ҚАУЛЫ ЕТЕДІ:</w:t>
      </w:r>
    </w:p>
    <w:p w14:paraId="4C2B1240" w14:textId="71982454" w:rsidR="00CD3BC0" w:rsidRPr="000072FC" w:rsidRDefault="00CC22D1" w:rsidP="00794E97">
      <w:pPr>
        <w:pStyle w:val="aa"/>
        <w:numPr>
          <w:ilvl w:val="0"/>
          <w:numId w:val="8"/>
        </w:numPr>
        <w:tabs>
          <w:tab w:val="left" w:pos="1134"/>
        </w:tabs>
        <w:ind w:left="0" w:firstLine="709"/>
        <w:jc w:val="both"/>
        <w:rPr>
          <w:bCs/>
          <w:color w:val="000000"/>
          <w:sz w:val="28"/>
          <w:szCs w:val="28"/>
          <w:lang w:val="kk-KZ"/>
        </w:rPr>
      </w:pPr>
      <w:r w:rsidRPr="000072FC">
        <w:rPr>
          <w:sz w:val="28"/>
          <w:szCs w:val="28"/>
          <w:lang w:val="kk-KZ"/>
        </w:rPr>
        <w:t>Мына</w:t>
      </w:r>
      <w:r w:rsidR="008745F3" w:rsidRPr="000072FC">
        <w:rPr>
          <w:sz w:val="28"/>
          <w:szCs w:val="28"/>
          <w:lang w:val="kk-KZ"/>
        </w:rPr>
        <w:t>:</w:t>
      </w:r>
    </w:p>
    <w:p w14:paraId="66201A36" w14:textId="0A1D1E23" w:rsidR="00B34663" w:rsidRPr="000072FC" w:rsidRDefault="00CD3BC0" w:rsidP="00794E97">
      <w:pPr>
        <w:pStyle w:val="aa"/>
        <w:tabs>
          <w:tab w:val="left" w:pos="1134"/>
        </w:tabs>
        <w:ind w:left="0" w:firstLine="709"/>
        <w:jc w:val="both"/>
        <w:rPr>
          <w:sz w:val="28"/>
          <w:szCs w:val="28"/>
          <w:lang w:val="kk-KZ"/>
        </w:rPr>
      </w:pPr>
      <w:r w:rsidRPr="000072FC">
        <w:rPr>
          <w:sz w:val="28"/>
          <w:szCs w:val="28"/>
          <w:lang w:val="kk-KZ"/>
        </w:rPr>
        <w:t>1)</w:t>
      </w:r>
      <w:r w:rsidR="00794E97">
        <w:rPr>
          <w:b/>
          <w:sz w:val="28"/>
          <w:szCs w:val="28"/>
          <w:lang w:val="kk-KZ"/>
        </w:rPr>
        <w:tab/>
      </w:r>
      <w:r w:rsidR="00550758" w:rsidRPr="000072FC">
        <w:rPr>
          <w:sz w:val="28"/>
          <w:szCs w:val="28"/>
          <w:lang w:val="kk-KZ"/>
        </w:rPr>
        <w:t>«</w:t>
      </w:r>
      <w:r w:rsidR="002D63D6" w:rsidRPr="000072FC">
        <w:rPr>
          <w:sz w:val="28"/>
          <w:szCs w:val="28"/>
          <w:lang w:val="kk-KZ"/>
        </w:rPr>
        <w:t>Қаржы нарығын және қаржы ұйымдарын реттеу, бақылау және қадағалау жөніндегі уәкілетті органның лицензиясы негізінде қызметін жүзеге асыратын инвестициялық портфельді басқарушыларға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қағидаларын бекіту туралы</w:t>
      </w:r>
      <w:r w:rsidR="00550758" w:rsidRPr="000072FC">
        <w:rPr>
          <w:rStyle w:val="s1"/>
          <w:b w:val="0"/>
          <w:sz w:val="28"/>
          <w:szCs w:val="28"/>
          <w:lang w:val="kk-KZ"/>
        </w:rPr>
        <w:t xml:space="preserve">» </w:t>
      </w:r>
      <w:r w:rsidR="00550758" w:rsidRPr="000072FC">
        <w:rPr>
          <w:rStyle w:val="s1"/>
          <w:b w:val="0"/>
          <w:bCs w:val="0"/>
          <w:sz w:val="28"/>
          <w:szCs w:val="28"/>
          <w:lang w:val="kk-KZ"/>
        </w:rPr>
        <w:t xml:space="preserve">Қазақстан Республикасы Ұлттық Банкі Басқармасының 2013 жылғы 27 тамыздағы № 241 </w:t>
      </w:r>
      <w:r w:rsidR="00B34663" w:rsidRPr="000072FC">
        <w:rPr>
          <w:rStyle w:val="s1"/>
          <w:b w:val="0"/>
          <w:bCs w:val="0"/>
          <w:sz w:val="28"/>
          <w:szCs w:val="28"/>
          <w:lang w:val="kk-KZ"/>
        </w:rPr>
        <w:t>қ</w:t>
      </w:r>
      <w:r w:rsidR="00550758" w:rsidRPr="000072FC">
        <w:rPr>
          <w:rStyle w:val="s1"/>
          <w:b w:val="0"/>
          <w:bCs w:val="0"/>
          <w:sz w:val="28"/>
          <w:szCs w:val="28"/>
          <w:lang w:val="kk-KZ"/>
        </w:rPr>
        <w:t>аулысы</w:t>
      </w:r>
      <w:r w:rsidR="00B34663" w:rsidRPr="000072FC">
        <w:rPr>
          <w:rStyle w:val="s1"/>
          <w:b w:val="0"/>
          <w:bCs w:val="0"/>
          <w:sz w:val="28"/>
          <w:szCs w:val="28"/>
          <w:lang w:val="kk-KZ"/>
        </w:rPr>
        <w:t xml:space="preserve">ның (Нормативтік құқықтық актілерді мемлекеттік тіркеу тізілімінде </w:t>
      </w:r>
      <w:r w:rsidR="00B34663" w:rsidRPr="000072FC">
        <w:rPr>
          <w:sz w:val="28"/>
          <w:szCs w:val="28"/>
          <w:lang w:val="kk-KZ"/>
        </w:rPr>
        <w:t>№ 8790 болып тіркелген);</w:t>
      </w:r>
    </w:p>
    <w:p w14:paraId="4FA82C8F" w14:textId="6B84ED1C" w:rsidR="004A1A80" w:rsidRPr="000072FC" w:rsidRDefault="00CD3BC0" w:rsidP="00794E97">
      <w:pPr>
        <w:pStyle w:val="aa"/>
        <w:tabs>
          <w:tab w:val="left" w:pos="1134"/>
        </w:tabs>
        <w:ind w:left="0" w:firstLine="709"/>
        <w:jc w:val="both"/>
        <w:rPr>
          <w:color w:val="000000"/>
          <w:sz w:val="28"/>
          <w:szCs w:val="28"/>
          <w:lang w:val="kk-KZ"/>
        </w:rPr>
      </w:pPr>
      <w:r w:rsidRPr="000072FC">
        <w:rPr>
          <w:sz w:val="28"/>
          <w:szCs w:val="28"/>
          <w:lang w:val="kk-KZ"/>
        </w:rPr>
        <w:t>2)</w:t>
      </w:r>
      <w:r w:rsidR="00794E97">
        <w:rPr>
          <w:sz w:val="28"/>
          <w:szCs w:val="28"/>
          <w:lang w:val="kk-KZ"/>
        </w:rPr>
        <w:tab/>
      </w:r>
      <w:r w:rsidR="00CD169A" w:rsidRPr="000072FC">
        <w:rPr>
          <w:color w:val="000000"/>
          <w:sz w:val="28"/>
          <w:szCs w:val="28"/>
          <w:lang w:val="kk-KZ"/>
        </w:rPr>
        <w:t xml:space="preserve">«Қызметін Қазақстан Республикасы Ұлттық Банкінің лицензиясы негізінде жүзеге асыратын инвестициялық портфельді басқарушыларға бірыңғай жинақтаушы зейнетақы қорының зейнетақы активтерін басқару үшін қажетті іс-қимылдар жасауды тапсырған кезде оларға қойылатын талаптарды қоса алғанда, оларды таңдау қағидаларын бекіту туралы» Қазақстан Республикасы Ұлттық Банкі Басқармасының 2013 жылғы 27 тамыздағы № 241 қаулысына өзгерістер енгізу туралы» Қазақстан Республикасы Ұлттық Банкі Басқармасының 2019 жылғы 19 қарашадағы № 200 </w:t>
      </w:r>
      <w:r w:rsidR="003948A8" w:rsidRPr="000072FC">
        <w:rPr>
          <w:rStyle w:val="s1"/>
          <w:b w:val="0"/>
          <w:bCs w:val="0"/>
          <w:sz w:val="28"/>
          <w:szCs w:val="28"/>
          <w:lang w:val="kk-KZ"/>
        </w:rPr>
        <w:t xml:space="preserve">қаулысының (Нормативтік құқықтық актілерді мемлекеттік тіркеу тізілімінде </w:t>
      </w:r>
      <w:r w:rsidR="003948A8" w:rsidRPr="000072FC">
        <w:rPr>
          <w:sz w:val="28"/>
          <w:szCs w:val="28"/>
          <w:lang w:val="kk-KZ"/>
        </w:rPr>
        <w:t>№ 19646</w:t>
      </w:r>
      <w:r w:rsidR="008A11AB" w:rsidRPr="008A11AB">
        <w:rPr>
          <w:sz w:val="28"/>
          <w:szCs w:val="28"/>
          <w:lang w:val="kk-KZ"/>
        </w:rPr>
        <w:t xml:space="preserve"> </w:t>
      </w:r>
      <w:r w:rsidR="003948A8" w:rsidRPr="000072FC">
        <w:rPr>
          <w:sz w:val="28"/>
          <w:szCs w:val="28"/>
          <w:lang w:val="kk-KZ"/>
        </w:rPr>
        <w:t>болып тіркелген)</w:t>
      </w:r>
      <w:r w:rsidR="00CC22D1" w:rsidRPr="000072FC">
        <w:rPr>
          <w:sz w:val="28"/>
          <w:szCs w:val="28"/>
          <w:lang w:val="kk-KZ"/>
        </w:rPr>
        <w:t xml:space="preserve"> күші жойылды деп танылсын</w:t>
      </w:r>
      <w:r w:rsidR="00741E2B" w:rsidRPr="000072FC">
        <w:rPr>
          <w:sz w:val="28"/>
          <w:szCs w:val="28"/>
          <w:lang w:val="kk-KZ"/>
        </w:rPr>
        <w:t>.</w:t>
      </w:r>
      <w:r w:rsidR="004A1A80" w:rsidRPr="000072FC">
        <w:rPr>
          <w:color w:val="000000"/>
          <w:sz w:val="28"/>
          <w:szCs w:val="28"/>
          <w:lang w:val="kk-KZ"/>
        </w:rPr>
        <w:t xml:space="preserve"> </w:t>
      </w:r>
    </w:p>
    <w:p w14:paraId="23C0B54C" w14:textId="5D238A62" w:rsidR="00257A08" w:rsidRPr="000072FC" w:rsidRDefault="004A1A80" w:rsidP="00794E97">
      <w:pPr>
        <w:pStyle w:val="aa"/>
        <w:tabs>
          <w:tab w:val="left" w:pos="993"/>
          <w:tab w:val="left" w:pos="1134"/>
        </w:tabs>
        <w:ind w:left="0" w:firstLine="709"/>
        <w:jc w:val="both"/>
        <w:rPr>
          <w:sz w:val="28"/>
          <w:szCs w:val="28"/>
          <w:lang w:val="kk-KZ"/>
        </w:rPr>
      </w:pPr>
      <w:r w:rsidRPr="000072FC">
        <w:rPr>
          <w:color w:val="000000"/>
          <w:sz w:val="28"/>
          <w:szCs w:val="28"/>
          <w:lang w:val="kk-KZ"/>
        </w:rPr>
        <w:lastRenderedPageBreak/>
        <w:t>2.</w:t>
      </w:r>
      <w:r w:rsidR="00794E97">
        <w:rPr>
          <w:color w:val="000000"/>
          <w:sz w:val="28"/>
          <w:szCs w:val="28"/>
          <w:lang w:val="kk-KZ"/>
        </w:rPr>
        <w:tab/>
      </w:r>
      <w:r w:rsidR="007513DD" w:rsidRPr="000072FC">
        <w:rPr>
          <w:color w:val="000000"/>
          <w:sz w:val="28"/>
          <w:szCs w:val="28"/>
          <w:lang w:val="kk-KZ"/>
        </w:rPr>
        <w:t xml:space="preserve">Қазақстан Республикасы Ұлттық Банкінің </w:t>
      </w:r>
      <w:r w:rsidR="007513DD" w:rsidRPr="000072FC">
        <w:rPr>
          <w:sz w:val="28"/>
          <w:szCs w:val="28"/>
          <w:lang w:val="kk-KZ"/>
        </w:rPr>
        <w:t xml:space="preserve">Монетарлық операциялар департаменті </w:t>
      </w:r>
      <w:r w:rsidR="00257A08" w:rsidRPr="000072FC">
        <w:rPr>
          <w:sz w:val="28"/>
          <w:szCs w:val="28"/>
          <w:lang w:val="kk-KZ"/>
        </w:rPr>
        <w:t>Қазақстан Республикасының заңнамасында белгіленген тәртіппен:</w:t>
      </w:r>
    </w:p>
    <w:p w14:paraId="32F7FADA" w14:textId="77777777" w:rsidR="00257A08" w:rsidRPr="000072FC" w:rsidRDefault="00257A08" w:rsidP="00794E97">
      <w:pPr>
        <w:pStyle w:val="aa"/>
        <w:numPr>
          <w:ilvl w:val="1"/>
          <w:numId w:val="9"/>
        </w:numPr>
        <w:tabs>
          <w:tab w:val="left" w:pos="1134"/>
        </w:tabs>
        <w:ind w:left="0" w:firstLine="709"/>
        <w:jc w:val="both"/>
        <w:rPr>
          <w:sz w:val="28"/>
          <w:szCs w:val="28"/>
          <w:lang w:val="kk-KZ"/>
        </w:rPr>
      </w:pPr>
      <w:r w:rsidRPr="000072FC">
        <w:rPr>
          <w:sz w:val="28"/>
          <w:szCs w:val="28"/>
          <w:lang w:val="kk-KZ"/>
        </w:rPr>
        <w:t>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14:paraId="6E5F59A8" w14:textId="77777777" w:rsidR="00257A08" w:rsidRPr="000072FC" w:rsidRDefault="00257A08" w:rsidP="00794E97">
      <w:pPr>
        <w:pStyle w:val="aa"/>
        <w:numPr>
          <w:ilvl w:val="1"/>
          <w:numId w:val="9"/>
        </w:numPr>
        <w:tabs>
          <w:tab w:val="left" w:pos="1134"/>
        </w:tabs>
        <w:ind w:left="0" w:firstLine="709"/>
        <w:jc w:val="both"/>
        <w:rPr>
          <w:sz w:val="28"/>
          <w:szCs w:val="28"/>
          <w:lang w:val="kk-KZ"/>
        </w:rPr>
      </w:pPr>
      <w:r w:rsidRPr="000072FC">
        <w:rPr>
          <w:sz w:val="28"/>
          <w:szCs w:val="28"/>
          <w:lang w:val="kk-KZ"/>
        </w:rPr>
        <w:t>осы қаулыны ресми жарияланғаннан кейін Қазақстан Республикасы Ұлттық Банкінің ресми интернет-ресурсында орналастыруды;</w:t>
      </w:r>
    </w:p>
    <w:p w14:paraId="5AFF616A" w14:textId="77777777" w:rsidR="00257A08" w:rsidRPr="000072FC" w:rsidRDefault="00257A08" w:rsidP="00794E97">
      <w:pPr>
        <w:pStyle w:val="aa"/>
        <w:numPr>
          <w:ilvl w:val="1"/>
          <w:numId w:val="9"/>
        </w:numPr>
        <w:tabs>
          <w:tab w:val="left" w:pos="1134"/>
          <w:tab w:val="left" w:pos="1418"/>
        </w:tabs>
        <w:autoSpaceDE w:val="0"/>
        <w:autoSpaceDN w:val="0"/>
        <w:adjustRightInd w:val="0"/>
        <w:ind w:left="0" w:firstLine="709"/>
        <w:jc w:val="both"/>
        <w:rPr>
          <w:sz w:val="28"/>
          <w:szCs w:val="28"/>
          <w:lang w:val="kk-KZ"/>
        </w:rPr>
      </w:pPr>
      <w:r w:rsidRPr="000072FC">
        <w:rPr>
          <w:sz w:val="28"/>
          <w:szCs w:val="28"/>
          <w:lang w:val="kk-KZ"/>
        </w:rPr>
        <w:t xml:space="preserve">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іс-шаралардың орындалуы туралы мәліметтерді ұсынуды </w:t>
      </w:r>
      <w:r w:rsidRPr="000072FC">
        <w:rPr>
          <w:color w:val="000000"/>
          <w:sz w:val="28"/>
          <w:szCs w:val="28"/>
          <w:lang w:val="kk-KZ"/>
        </w:rPr>
        <w:t>қамтамасыз етсін</w:t>
      </w:r>
      <w:r w:rsidRPr="000072FC">
        <w:rPr>
          <w:sz w:val="28"/>
          <w:szCs w:val="28"/>
          <w:lang w:val="kk-KZ"/>
        </w:rPr>
        <w:t>.</w:t>
      </w:r>
    </w:p>
    <w:p w14:paraId="12490231" w14:textId="65B49C66" w:rsidR="00257A08" w:rsidRPr="000072FC" w:rsidRDefault="00257A08" w:rsidP="00794E97">
      <w:pPr>
        <w:pStyle w:val="aa"/>
        <w:numPr>
          <w:ilvl w:val="0"/>
          <w:numId w:val="11"/>
        </w:numPr>
        <w:tabs>
          <w:tab w:val="left" w:pos="1134"/>
        </w:tabs>
        <w:ind w:left="0" w:firstLine="709"/>
        <w:jc w:val="both"/>
        <w:rPr>
          <w:sz w:val="28"/>
          <w:szCs w:val="28"/>
          <w:lang w:val="kk-KZ"/>
        </w:rPr>
      </w:pPr>
      <w:r w:rsidRPr="000072FC">
        <w:rPr>
          <w:sz w:val="28"/>
          <w:szCs w:val="28"/>
          <w:lang w:val="kk-KZ"/>
        </w:rPr>
        <w:t>Осы қаулының орындалуын бақылау Қазақстан Республикасы Ұлттық Банкі Төрағасының жетекшілік ететін орынбасарына жүктелсін.</w:t>
      </w:r>
    </w:p>
    <w:p w14:paraId="15E5CDBF" w14:textId="41FCE214" w:rsidR="00257A08" w:rsidRPr="000072FC" w:rsidRDefault="00257A08" w:rsidP="00794E97">
      <w:pPr>
        <w:pStyle w:val="aa"/>
        <w:numPr>
          <w:ilvl w:val="0"/>
          <w:numId w:val="11"/>
        </w:numPr>
        <w:tabs>
          <w:tab w:val="left" w:pos="1134"/>
        </w:tabs>
        <w:ind w:left="0" w:firstLine="709"/>
        <w:jc w:val="both"/>
        <w:rPr>
          <w:sz w:val="28"/>
          <w:szCs w:val="28"/>
          <w:lang w:val="kk-KZ"/>
        </w:rPr>
      </w:pPr>
      <w:r w:rsidRPr="000072FC">
        <w:rPr>
          <w:sz w:val="28"/>
          <w:szCs w:val="28"/>
          <w:lang w:val="kk-KZ"/>
        </w:rPr>
        <w:t>Осы қаулы алғашқы ресми жарияланған күнінен кейін күнтізбелік он күн өткен соң қолданысқа енгізіледі.</w:t>
      </w:r>
    </w:p>
    <w:p w14:paraId="2C12D7DA" w14:textId="77777777" w:rsidR="00257A08" w:rsidRPr="000072FC" w:rsidRDefault="00257A08" w:rsidP="00257A08">
      <w:pPr>
        <w:pStyle w:val="aa"/>
        <w:tabs>
          <w:tab w:val="left" w:pos="1134"/>
        </w:tabs>
        <w:ind w:left="709"/>
        <w:jc w:val="both"/>
        <w:rPr>
          <w:sz w:val="28"/>
          <w:szCs w:val="28"/>
          <w:lang w:val="kk-KZ"/>
        </w:rPr>
      </w:pPr>
    </w:p>
    <w:p w14:paraId="69EF9A43" w14:textId="77777777" w:rsidR="00257A08" w:rsidRPr="000072FC" w:rsidRDefault="00257A08" w:rsidP="00257A08">
      <w:pPr>
        <w:ind w:firstLine="708"/>
        <w:jc w:val="both"/>
        <w:rPr>
          <w:sz w:val="28"/>
          <w:lang w:val="kk-KZ"/>
        </w:rPr>
      </w:pPr>
    </w:p>
    <w:tbl>
      <w:tblPr>
        <w:tblW w:w="19136" w:type="dxa"/>
        <w:tblInd w:w="108" w:type="dxa"/>
        <w:tblLook w:val="04A0" w:firstRow="1" w:lastRow="0" w:firstColumn="1" w:lastColumn="0" w:noHBand="0" w:noVBand="1"/>
      </w:tblPr>
      <w:tblGrid>
        <w:gridCol w:w="4819"/>
        <w:gridCol w:w="4819"/>
        <w:gridCol w:w="4819"/>
        <w:gridCol w:w="4679"/>
      </w:tblGrid>
      <w:tr w:rsidR="00257A08" w:rsidRPr="000072FC" w14:paraId="02F9B22B" w14:textId="77777777" w:rsidTr="0055692E">
        <w:tc>
          <w:tcPr>
            <w:tcW w:w="4819" w:type="dxa"/>
          </w:tcPr>
          <w:p w14:paraId="27FDF4E7" w14:textId="77777777" w:rsidR="00257A08" w:rsidRPr="000072FC" w:rsidRDefault="00257A08" w:rsidP="008D3F5F">
            <w:pPr>
              <w:ind w:firstLine="499"/>
              <w:jc w:val="both"/>
              <w:rPr>
                <w:b/>
                <w:sz w:val="28"/>
                <w:szCs w:val="28"/>
                <w:lang w:val="kk-KZ"/>
              </w:rPr>
            </w:pPr>
            <w:r w:rsidRPr="000072FC">
              <w:rPr>
                <w:b/>
                <w:sz w:val="28"/>
                <w:szCs w:val="28"/>
                <w:lang w:val="kk-KZ"/>
              </w:rPr>
              <w:t xml:space="preserve">Төраға </w:t>
            </w:r>
          </w:p>
          <w:p w14:paraId="54A8FF5C" w14:textId="77777777" w:rsidR="00257A08" w:rsidRPr="000072FC" w:rsidRDefault="00257A08" w:rsidP="0055692E">
            <w:pPr>
              <w:ind w:firstLine="709"/>
              <w:jc w:val="both"/>
              <w:rPr>
                <w:b/>
                <w:sz w:val="28"/>
                <w:szCs w:val="28"/>
                <w:lang w:val="kk-KZ"/>
              </w:rPr>
            </w:pPr>
          </w:p>
        </w:tc>
        <w:tc>
          <w:tcPr>
            <w:tcW w:w="4819" w:type="dxa"/>
          </w:tcPr>
          <w:p w14:paraId="72594429" w14:textId="77777777" w:rsidR="00257A08" w:rsidRPr="000072FC" w:rsidRDefault="00257A08" w:rsidP="0055692E">
            <w:pPr>
              <w:ind w:firstLine="709"/>
              <w:jc w:val="both"/>
              <w:rPr>
                <w:b/>
                <w:sz w:val="28"/>
                <w:szCs w:val="28"/>
                <w:lang w:val="kk-KZ"/>
              </w:rPr>
            </w:pPr>
            <w:r w:rsidRPr="000072FC">
              <w:rPr>
                <w:b/>
                <w:sz w:val="28"/>
                <w:szCs w:val="28"/>
                <w:lang w:val="kk-KZ"/>
              </w:rPr>
              <w:t xml:space="preserve">              Т.М. Сүлейменов</w:t>
            </w:r>
          </w:p>
        </w:tc>
        <w:tc>
          <w:tcPr>
            <w:tcW w:w="4819" w:type="dxa"/>
            <w:shd w:val="clear" w:color="auto" w:fill="auto"/>
          </w:tcPr>
          <w:p w14:paraId="6598CDA1" w14:textId="77777777" w:rsidR="00257A08" w:rsidRPr="000072FC" w:rsidRDefault="00257A08" w:rsidP="0055692E">
            <w:pPr>
              <w:ind w:firstLine="709"/>
              <w:jc w:val="both"/>
              <w:rPr>
                <w:b/>
                <w:sz w:val="28"/>
                <w:szCs w:val="28"/>
                <w:lang w:val="kk-KZ"/>
              </w:rPr>
            </w:pPr>
          </w:p>
          <w:p w14:paraId="321599B1" w14:textId="77777777" w:rsidR="00257A08" w:rsidRPr="000072FC" w:rsidRDefault="00257A08" w:rsidP="0055692E">
            <w:pPr>
              <w:ind w:firstLine="709"/>
              <w:jc w:val="both"/>
              <w:rPr>
                <w:b/>
                <w:sz w:val="28"/>
                <w:szCs w:val="28"/>
                <w:lang w:val="kk-KZ"/>
              </w:rPr>
            </w:pPr>
          </w:p>
          <w:p w14:paraId="01B5ECFA" w14:textId="77777777" w:rsidR="00257A08" w:rsidRPr="000072FC" w:rsidRDefault="00257A08" w:rsidP="0055692E">
            <w:pPr>
              <w:ind w:firstLine="709"/>
              <w:jc w:val="both"/>
              <w:rPr>
                <w:b/>
                <w:sz w:val="28"/>
                <w:szCs w:val="28"/>
                <w:lang w:val="kk-KZ"/>
              </w:rPr>
            </w:pPr>
            <w:r w:rsidRPr="000072FC">
              <w:rPr>
                <w:b/>
                <w:sz w:val="28"/>
                <w:szCs w:val="28"/>
                <w:lang w:val="kk-KZ"/>
              </w:rPr>
              <w:t xml:space="preserve">Төраға </w:t>
            </w:r>
          </w:p>
        </w:tc>
        <w:tc>
          <w:tcPr>
            <w:tcW w:w="4679" w:type="dxa"/>
            <w:shd w:val="clear" w:color="auto" w:fill="auto"/>
          </w:tcPr>
          <w:p w14:paraId="3B50E5D9" w14:textId="77777777" w:rsidR="00257A08" w:rsidRPr="000072FC" w:rsidRDefault="00257A08" w:rsidP="0055692E">
            <w:pPr>
              <w:ind w:firstLine="63"/>
              <w:jc w:val="both"/>
              <w:rPr>
                <w:b/>
                <w:sz w:val="28"/>
                <w:szCs w:val="28"/>
                <w:lang w:val="kk-KZ"/>
              </w:rPr>
            </w:pPr>
            <w:r w:rsidRPr="000072FC">
              <w:rPr>
                <w:b/>
                <w:sz w:val="28"/>
                <w:szCs w:val="28"/>
                <w:lang w:val="kk-KZ"/>
              </w:rPr>
              <w:t xml:space="preserve">                              </w:t>
            </w:r>
          </w:p>
          <w:p w14:paraId="298E8410" w14:textId="77777777" w:rsidR="00257A08" w:rsidRPr="000072FC" w:rsidRDefault="00257A08" w:rsidP="0055692E">
            <w:pPr>
              <w:ind w:firstLine="63"/>
              <w:jc w:val="both"/>
              <w:rPr>
                <w:b/>
                <w:sz w:val="28"/>
                <w:szCs w:val="28"/>
                <w:lang w:val="kk-KZ"/>
              </w:rPr>
            </w:pPr>
            <w:r w:rsidRPr="000072FC">
              <w:rPr>
                <w:b/>
                <w:sz w:val="28"/>
                <w:szCs w:val="28"/>
                <w:lang w:val="kk-KZ"/>
              </w:rPr>
              <w:t xml:space="preserve">              </w:t>
            </w:r>
          </w:p>
          <w:p w14:paraId="5B6D1634" w14:textId="77777777" w:rsidR="00257A08" w:rsidRPr="000072FC" w:rsidRDefault="00257A08" w:rsidP="0055692E">
            <w:pPr>
              <w:ind w:firstLine="63"/>
              <w:jc w:val="both"/>
              <w:rPr>
                <w:sz w:val="28"/>
                <w:szCs w:val="28"/>
                <w:lang w:val="kk-KZ"/>
              </w:rPr>
            </w:pPr>
            <w:r w:rsidRPr="000072FC">
              <w:rPr>
                <w:b/>
                <w:sz w:val="28"/>
                <w:szCs w:val="28"/>
                <w:lang w:val="kk-KZ"/>
              </w:rPr>
              <w:t xml:space="preserve">   Т.М. Сүлейменов</w:t>
            </w:r>
          </w:p>
        </w:tc>
      </w:tr>
    </w:tbl>
    <w:p w14:paraId="58DD24A1" w14:textId="77777777" w:rsidR="008D3F5F" w:rsidRDefault="008D3F5F" w:rsidP="008D3F5F">
      <w:pPr>
        <w:ind w:firstLine="709"/>
        <w:jc w:val="both"/>
        <w:rPr>
          <w:bCs/>
          <w:color w:val="000000"/>
          <w:sz w:val="28"/>
          <w:szCs w:val="28"/>
          <w:lang w:val="kk-KZ"/>
        </w:rPr>
      </w:pPr>
    </w:p>
    <w:p w14:paraId="7EB4F1BC" w14:textId="77777777" w:rsidR="002F337D" w:rsidRPr="000072FC" w:rsidRDefault="002F337D" w:rsidP="002F337D">
      <w:pPr>
        <w:pStyle w:val="aa"/>
        <w:rPr>
          <w:sz w:val="28"/>
          <w:szCs w:val="28"/>
          <w:lang w:val="kk-KZ"/>
        </w:rPr>
      </w:pPr>
    </w:p>
    <w:tbl>
      <w:tblPr>
        <w:tblW w:w="5000" w:type="pct"/>
        <w:tblCellMar>
          <w:left w:w="0" w:type="dxa"/>
          <w:right w:w="0" w:type="dxa"/>
        </w:tblCellMar>
        <w:tblLook w:val="04A0" w:firstRow="1" w:lastRow="0" w:firstColumn="1" w:lastColumn="0" w:noHBand="0" w:noVBand="1"/>
      </w:tblPr>
      <w:tblGrid>
        <w:gridCol w:w="4818"/>
        <w:gridCol w:w="4819"/>
      </w:tblGrid>
      <w:tr w:rsidR="002F337D" w:rsidRPr="000072FC" w14:paraId="4335EB44" w14:textId="77777777" w:rsidTr="000072FC">
        <w:tc>
          <w:tcPr>
            <w:tcW w:w="2500" w:type="pct"/>
            <w:tcMar>
              <w:top w:w="0" w:type="dxa"/>
              <w:left w:w="108" w:type="dxa"/>
              <w:bottom w:w="0" w:type="dxa"/>
              <w:right w:w="108" w:type="dxa"/>
            </w:tcMar>
          </w:tcPr>
          <w:p w14:paraId="6D1D0778" w14:textId="5CE53897" w:rsidR="00D046D8" w:rsidRPr="000072FC" w:rsidRDefault="00D046D8" w:rsidP="00E80699">
            <w:pPr>
              <w:ind w:firstLine="596"/>
              <w:jc w:val="both"/>
              <w:rPr>
                <w:sz w:val="28"/>
                <w:szCs w:val="28"/>
                <w:lang w:val="kk-KZ"/>
              </w:rPr>
            </w:pPr>
          </w:p>
        </w:tc>
        <w:tc>
          <w:tcPr>
            <w:tcW w:w="2500" w:type="pct"/>
            <w:tcMar>
              <w:top w:w="0" w:type="dxa"/>
              <w:left w:w="108" w:type="dxa"/>
              <w:bottom w:w="0" w:type="dxa"/>
              <w:right w:w="108" w:type="dxa"/>
            </w:tcMar>
          </w:tcPr>
          <w:p w14:paraId="7A55A8B4" w14:textId="6D908903" w:rsidR="00D53331" w:rsidRPr="000072FC" w:rsidRDefault="00D53331" w:rsidP="0078163B">
            <w:pPr>
              <w:rPr>
                <w:b/>
                <w:sz w:val="28"/>
                <w:szCs w:val="28"/>
                <w:lang w:val="kk-KZ"/>
              </w:rPr>
            </w:pPr>
          </w:p>
        </w:tc>
      </w:tr>
    </w:tbl>
    <w:p w14:paraId="068F5C82" w14:textId="77777777" w:rsidR="002F337D" w:rsidRPr="000072FC" w:rsidRDefault="002F337D" w:rsidP="002F337D">
      <w:pPr>
        <w:ind w:firstLine="400"/>
        <w:jc w:val="both"/>
        <w:rPr>
          <w:lang w:val="kk-KZ"/>
        </w:rPr>
      </w:pPr>
    </w:p>
    <w:p w14:paraId="44DCA1AC" w14:textId="77777777" w:rsidR="00831EDD" w:rsidRPr="000072FC" w:rsidRDefault="00831EDD" w:rsidP="002F337D">
      <w:pPr>
        <w:ind w:firstLine="400"/>
        <w:jc w:val="both"/>
        <w:rPr>
          <w:lang w:val="kk-KZ"/>
        </w:rPr>
      </w:pPr>
    </w:p>
    <w:p w14:paraId="46B1ABF2" w14:textId="77777777" w:rsidR="00831EDD" w:rsidRPr="000072FC" w:rsidRDefault="00831EDD" w:rsidP="002F337D">
      <w:pPr>
        <w:ind w:firstLine="400"/>
        <w:jc w:val="both"/>
        <w:rPr>
          <w:lang w:val="kk-KZ"/>
        </w:rPr>
      </w:pPr>
      <w:bookmarkStart w:id="2" w:name="SUB3"/>
      <w:bookmarkStart w:id="3" w:name="SUB5"/>
      <w:bookmarkStart w:id="4" w:name="SUB6"/>
      <w:bookmarkStart w:id="5" w:name="SUB7"/>
      <w:bookmarkStart w:id="6" w:name="SUB8"/>
      <w:bookmarkStart w:id="7" w:name="SUB1001"/>
      <w:bookmarkStart w:id="8" w:name="SUB81"/>
      <w:bookmarkEnd w:id="2"/>
      <w:bookmarkEnd w:id="3"/>
      <w:bookmarkEnd w:id="4"/>
      <w:bookmarkEnd w:id="5"/>
      <w:bookmarkEnd w:id="6"/>
      <w:bookmarkEnd w:id="7"/>
      <w:bookmarkEnd w:id="8"/>
    </w:p>
    <w:sectPr w:rsidR="00831EDD" w:rsidRPr="000072FC" w:rsidSect="0078163B">
      <w:headerReference w:type="default" r:id="rId8"/>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216D2" w14:textId="77777777" w:rsidR="00CC66B0" w:rsidRDefault="00CC66B0">
      <w:r>
        <w:separator/>
      </w:r>
    </w:p>
  </w:endnote>
  <w:endnote w:type="continuationSeparator" w:id="0">
    <w:p w14:paraId="16CEBD17" w14:textId="77777777" w:rsidR="00CC66B0" w:rsidRDefault="00CC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32705" w14:textId="77777777" w:rsidR="00CC66B0" w:rsidRDefault="00CC66B0">
      <w:r>
        <w:separator/>
      </w:r>
    </w:p>
  </w:footnote>
  <w:footnote w:type="continuationSeparator" w:id="0">
    <w:p w14:paraId="52282D6B" w14:textId="77777777" w:rsidR="00CC66B0" w:rsidRDefault="00CC6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265682"/>
      <w:docPartObj>
        <w:docPartGallery w:val="Page Numbers (Top of Page)"/>
        <w:docPartUnique/>
      </w:docPartObj>
    </w:sdtPr>
    <w:sdtEndPr>
      <w:rPr>
        <w:sz w:val="28"/>
        <w:szCs w:val="28"/>
      </w:rPr>
    </w:sdtEndPr>
    <w:sdtContent>
      <w:p w14:paraId="3BF177D1" w14:textId="3C057B62" w:rsidR="00B2030A" w:rsidRPr="00B2030A" w:rsidRDefault="00B2030A">
        <w:pPr>
          <w:pStyle w:val="a4"/>
          <w:jc w:val="center"/>
          <w:rPr>
            <w:sz w:val="28"/>
            <w:szCs w:val="28"/>
          </w:rPr>
        </w:pPr>
        <w:r w:rsidRPr="00B2030A">
          <w:rPr>
            <w:sz w:val="28"/>
            <w:szCs w:val="28"/>
          </w:rPr>
          <w:fldChar w:fldCharType="begin"/>
        </w:r>
        <w:r w:rsidRPr="00B2030A">
          <w:rPr>
            <w:sz w:val="28"/>
            <w:szCs w:val="28"/>
          </w:rPr>
          <w:instrText>PAGE   \* MERGEFORMAT</w:instrText>
        </w:r>
        <w:r w:rsidRPr="00B2030A">
          <w:rPr>
            <w:sz w:val="28"/>
            <w:szCs w:val="28"/>
          </w:rPr>
          <w:fldChar w:fldCharType="separate"/>
        </w:r>
        <w:r w:rsidR="00EA5FF8">
          <w:rPr>
            <w:noProof/>
            <w:sz w:val="28"/>
            <w:szCs w:val="28"/>
          </w:rPr>
          <w:t>2</w:t>
        </w:r>
        <w:r w:rsidRPr="00B2030A">
          <w:rPr>
            <w:sz w:val="28"/>
            <w:szCs w:val="28"/>
          </w:rPr>
          <w:fldChar w:fldCharType="end"/>
        </w:r>
      </w:p>
    </w:sdtContent>
  </w:sdt>
  <w:p w14:paraId="398E50F6" w14:textId="77777777" w:rsidR="00B2030A" w:rsidRDefault="00B2030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C4844"/>
    <w:multiLevelType w:val="hybridMultilevel"/>
    <w:tmpl w:val="F07C5978"/>
    <w:lvl w:ilvl="0" w:tplc="33B2BE08">
      <w:start w:val="1"/>
      <w:numFmt w:val="decimal"/>
      <w:lvlText w:val="%1."/>
      <w:lvlJc w:val="left"/>
      <w:pPr>
        <w:ind w:left="786" w:hanging="360"/>
      </w:pPr>
      <w:rPr>
        <w:rFonts w:hint="default"/>
      </w:rPr>
    </w:lvl>
    <w:lvl w:ilvl="1" w:tplc="BD004E56">
      <w:start w:val="1"/>
      <w:numFmt w:val="decimal"/>
      <w:lvlText w:val="%2)"/>
      <w:lvlJc w:val="left"/>
      <w:pPr>
        <w:ind w:left="1440" w:hanging="360"/>
      </w:pPr>
      <w:rPr>
        <w:rFonts w:hint="default"/>
        <w:color w:val="00000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983087"/>
    <w:multiLevelType w:val="hybridMultilevel"/>
    <w:tmpl w:val="AEEC00A8"/>
    <w:lvl w:ilvl="0" w:tplc="33B2BE0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309A42E9"/>
    <w:multiLevelType w:val="hybridMultilevel"/>
    <w:tmpl w:val="5D6A1710"/>
    <w:lvl w:ilvl="0" w:tplc="BD004E56">
      <w:start w:val="1"/>
      <w:numFmt w:val="decimal"/>
      <w:lvlText w:val="%1)"/>
      <w:lvlJc w:val="left"/>
      <w:pPr>
        <w:ind w:left="144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007E31"/>
    <w:multiLevelType w:val="hybridMultilevel"/>
    <w:tmpl w:val="ABEAD30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701691BA">
      <w:start w:val="1"/>
      <w:numFmt w:val="decimal"/>
      <w:lvlText w:val="%3."/>
      <w:lvlJc w:val="left"/>
      <w:pPr>
        <w:ind w:left="1931" w:hanging="1080"/>
      </w:pPr>
      <w:rPr>
        <w:rFonts w:hint="default"/>
        <w:b w:val="0"/>
        <w:sz w:val="28"/>
        <w:szCs w:val="28"/>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D1E2F74"/>
    <w:multiLevelType w:val="hybridMultilevel"/>
    <w:tmpl w:val="66F05CE0"/>
    <w:lvl w:ilvl="0" w:tplc="BD004E56">
      <w:start w:val="1"/>
      <w:numFmt w:val="decimal"/>
      <w:lvlText w:val="%1)"/>
      <w:lvlJc w:val="left"/>
      <w:pPr>
        <w:ind w:left="144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A74704E"/>
    <w:multiLevelType w:val="hybridMultilevel"/>
    <w:tmpl w:val="70502E72"/>
    <w:lvl w:ilvl="0" w:tplc="77B49CE4">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897453"/>
    <w:multiLevelType w:val="hybridMultilevel"/>
    <w:tmpl w:val="59E65412"/>
    <w:lvl w:ilvl="0" w:tplc="B3BA6774">
      <w:start w:val="1"/>
      <w:numFmt w:val="decimal"/>
      <w:lvlText w:val="%1."/>
      <w:lvlJc w:val="left"/>
      <w:pPr>
        <w:ind w:left="1069" w:hanging="360"/>
      </w:pPr>
      <w:rPr>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5CDE0893"/>
    <w:multiLevelType w:val="hybridMultilevel"/>
    <w:tmpl w:val="357C3020"/>
    <w:lvl w:ilvl="0" w:tplc="28780CCE">
      <w:start w:val="5"/>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CE03CD4"/>
    <w:multiLevelType w:val="hybridMultilevel"/>
    <w:tmpl w:val="41AE005A"/>
    <w:lvl w:ilvl="0" w:tplc="44DE7C68">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FBF0021"/>
    <w:multiLevelType w:val="hybridMultilevel"/>
    <w:tmpl w:val="1A58EEB8"/>
    <w:lvl w:ilvl="0" w:tplc="C2608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6FC6FB0"/>
    <w:multiLevelType w:val="hybridMultilevel"/>
    <w:tmpl w:val="5686CFBE"/>
    <w:lvl w:ilvl="0" w:tplc="3FCE215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10"/>
  </w:num>
  <w:num w:numId="3">
    <w:abstractNumId w:val="1"/>
  </w:num>
  <w:num w:numId="4">
    <w:abstractNumId w:val="0"/>
  </w:num>
  <w:num w:numId="5">
    <w:abstractNumId w:val="7"/>
  </w:num>
  <w:num w:numId="6">
    <w:abstractNumId w:val="4"/>
  </w:num>
  <w:num w:numId="7">
    <w:abstractNumId w:val="2"/>
  </w:num>
  <w:num w:numId="8">
    <w:abstractNumId w:val="9"/>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83"/>
    <w:rsid w:val="000027AC"/>
    <w:rsid w:val="00006E0B"/>
    <w:rsid w:val="000072FC"/>
    <w:rsid w:val="000208FB"/>
    <w:rsid w:val="00034C10"/>
    <w:rsid w:val="00040554"/>
    <w:rsid w:val="0004209B"/>
    <w:rsid w:val="0004606D"/>
    <w:rsid w:val="00047598"/>
    <w:rsid w:val="000515C8"/>
    <w:rsid w:val="00055616"/>
    <w:rsid w:val="00072CE7"/>
    <w:rsid w:val="00075B38"/>
    <w:rsid w:val="00082F0B"/>
    <w:rsid w:val="000908DE"/>
    <w:rsid w:val="000944BF"/>
    <w:rsid w:val="000A0191"/>
    <w:rsid w:val="000A0EBD"/>
    <w:rsid w:val="000A2F52"/>
    <w:rsid w:val="000A6FF2"/>
    <w:rsid w:val="000A7E41"/>
    <w:rsid w:val="000B16E1"/>
    <w:rsid w:val="000B1BE0"/>
    <w:rsid w:val="000B27E5"/>
    <w:rsid w:val="000B4332"/>
    <w:rsid w:val="000B68E9"/>
    <w:rsid w:val="000D5B44"/>
    <w:rsid w:val="000E4360"/>
    <w:rsid w:val="000F1129"/>
    <w:rsid w:val="000F2BCD"/>
    <w:rsid w:val="000F79E3"/>
    <w:rsid w:val="000F7D22"/>
    <w:rsid w:val="00101A75"/>
    <w:rsid w:val="001055EA"/>
    <w:rsid w:val="00121086"/>
    <w:rsid w:val="00125D0F"/>
    <w:rsid w:val="00127A0B"/>
    <w:rsid w:val="00131424"/>
    <w:rsid w:val="0013335C"/>
    <w:rsid w:val="001373E0"/>
    <w:rsid w:val="00143C6B"/>
    <w:rsid w:val="0015217A"/>
    <w:rsid w:val="00157B06"/>
    <w:rsid w:val="00157BF3"/>
    <w:rsid w:val="00160EE5"/>
    <w:rsid w:val="00162F61"/>
    <w:rsid w:val="001762AE"/>
    <w:rsid w:val="0018418E"/>
    <w:rsid w:val="001855E6"/>
    <w:rsid w:val="00190212"/>
    <w:rsid w:val="001925E8"/>
    <w:rsid w:val="0019544D"/>
    <w:rsid w:val="001A450D"/>
    <w:rsid w:val="001A5C7A"/>
    <w:rsid w:val="001B65CB"/>
    <w:rsid w:val="001C0055"/>
    <w:rsid w:val="001C03D5"/>
    <w:rsid w:val="001C2B70"/>
    <w:rsid w:val="001D07FD"/>
    <w:rsid w:val="001D1FD1"/>
    <w:rsid w:val="001F2BE9"/>
    <w:rsid w:val="001F7439"/>
    <w:rsid w:val="002201BF"/>
    <w:rsid w:val="002207DB"/>
    <w:rsid w:val="00234114"/>
    <w:rsid w:val="00242896"/>
    <w:rsid w:val="0024398B"/>
    <w:rsid w:val="00250573"/>
    <w:rsid w:val="00254956"/>
    <w:rsid w:val="00257A08"/>
    <w:rsid w:val="0027675E"/>
    <w:rsid w:val="002837F8"/>
    <w:rsid w:val="002B30D5"/>
    <w:rsid w:val="002B30D8"/>
    <w:rsid w:val="002B46FF"/>
    <w:rsid w:val="002C1FCF"/>
    <w:rsid w:val="002D63D6"/>
    <w:rsid w:val="002E02F4"/>
    <w:rsid w:val="002E5F70"/>
    <w:rsid w:val="002E67A7"/>
    <w:rsid w:val="002E69D6"/>
    <w:rsid w:val="002F196B"/>
    <w:rsid w:val="002F292F"/>
    <w:rsid w:val="002F337D"/>
    <w:rsid w:val="002F44DF"/>
    <w:rsid w:val="003020A5"/>
    <w:rsid w:val="0031076A"/>
    <w:rsid w:val="003271E2"/>
    <w:rsid w:val="00337A3D"/>
    <w:rsid w:val="00341B27"/>
    <w:rsid w:val="00344B89"/>
    <w:rsid w:val="00350585"/>
    <w:rsid w:val="00350906"/>
    <w:rsid w:val="00357024"/>
    <w:rsid w:val="0035797C"/>
    <w:rsid w:val="00361B27"/>
    <w:rsid w:val="00363C54"/>
    <w:rsid w:val="00375DED"/>
    <w:rsid w:val="00375EDE"/>
    <w:rsid w:val="0038128D"/>
    <w:rsid w:val="00392957"/>
    <w:rsid w:val="003948A8"/>
    <w:rsid w:val="003951E9"/>
    <w:rsid w:val="00397BD6"/>
    <w:rsid w:val="003A4785"/>
    <w:rsid w:val="003A5A72"/>
    <w:rsid w:val="003B3F32"/>
    <w:rsid w:val="003C292F"/>
    <w:rsid w:val="003C7E80"/>
    <w:rsid w:val="003E65FF"/>
    <w:rsid w:val="003E7110"/>
    <w:rsid w:val="003F1095"/>
    <w:rsid w:val="003F200D"/>
    <w:rsid w:val="00405EAA"/>
    <w:rsid w:val="0040746B"/>
    <w:rsid w:val="00410D6D"/>
    <w:rsid w:val="004113E7"/>
    <w:rsid w:val="00416C75"/>
    <w:rsid w:val="004205AD"/>
    <w:rsid w:val="00420822"/>
    <w:rsid w:val="00441716"/>
    <w:rsid w:val="00464E6E"/>
    <w:rsid w:val="004650CA"/>
    <w:rsid w:val="004706A8"/>
    <w:rsid w:val="00471AE4"/>
    <w:rsid w:val="00480D79"/>
    <w:rsid w:val="00486826"/>
    <w:rsid w:val="00493939"/>
    <w:rsid w:val="00497330"/>
    <w:rsid w:val="004A1A80"/>
    <w:rsid w:val="004A2A00"/>
    <w:rsid w:val="004B2245"/>
    <w:rsid w:val="004C04D3"/>
    <w:rsid w:val="004C436A"/>
    <w:rsid w:val="004C7948"/>
    <w:rsid w:val="004D7315"/>
    <w:rsid w:val="004E2DDA"/>
    <w:rsid w:val="004F0811"/>
    <w:rsid w:val="004F13F7"/>
    <w:rsid w:val="004F2055"/>
    <w:rsid w:val="004F67C1"/>
    <w:rsid w:val="005107CA"/>
    <w:rsid w:val="00514314"/>
    <w:rsid w:val="00534C2F"/>
    <w:rsid w:val="005436A7"/>
    <w:rsid w:val="00550128"/>
    <w:rsid w:val="00550758"/>
    <w:rsid w:val="00554A80"/>
    <w:rsid w:val="005577F9"/>
    <w:rsid w:val="005618F5"/>
    <w:rsid w:val="005836B5"/>
    <w:rsid w:val="00594C7E"/>
    <w:rsid w:val="00596573"/>
    <w:rsid w:val="005A043B"/>
    <w:rsid w:val="005A0F15"/>
    <w:rsid w:val="005A202E"/>
    <w:rsid w:val="005A22FB"/>
    <w:rsid w:val="005C3E5C"/>
    <w:rsid w:val="005C73FD"/>
    <w:rsid w:val="005D0A5D"/>
    <w:rsid w:val="005D4328"/>
    <w:rsid w:val="005D5046"/>
    <w:rsid w:val="005D5750"/>
    <w:rsid w:val="005E0E6C"/>
    <w:rsid w:val="005E1AA9"/>
    <w:rsid w:val="005E29C8"/>
    <w:rsid w:val="005E7799"/>
    <w:rsid w:val="005F38CA"/>
    <w:rsid w:val="005F6B34"/>
    <w:rsid w:val="006051B7"/>
    <w:rsid w:val="006053DB"/>
    <w:rsid w:val="006172B0"/>
    <w:rsid w:val="00617805"/>
    <w:rsid w:val="006225E1"/>
    <w:rsid w:val="006242AE"/>
    <w:rsid w:val="00630EE7"/>
    <w:rsid w:val="00630F43"/>
    <w:rsid w:val="006311F8"/>
    <w:rsid w:val="00632765"/>
    <w:rsid w:val="00635A86"/>
    <w:rsid w:val="00642028"/>
    <w:rsid w:val="00650111"/>
    <w:rsid w:val="00651514"/>
    <w:rsid w:val="006712DF"/>
    <w:rsid w:val="00680D10"/>
    <w:rsid w:val="00692322"/>
    <w:rsid w:val="0069412A"/>
    <w:rsid w:val="006A163D"/>
    <w:rsid w:val="006A685D"/>
    <w:rsid w:val="006B24D6"/>
    <w:rsid w:val="006C5980"/>
    <w:rsid w:val="006D2060"/>
    <w:rsid w:val="006D3E05"/>
    <w:rsid w:val="006F1343"/>
    <w:rsid w:val="006F7207"/>
    <w:rsid w:val="00705B8A"/>
    <w:rsid w:val="00711595"/>
    <w:rsid w:val="00714DCA"/>
    <w:rsid w:val="00726E62"/>
    <w:rsid w:val="00731905"/>
    <w:rsid w:val="00741012"/>
    <w:rsid w:val="00741E2B"/>
    <w:rsid w:val="00742450"/>
    <w:rsid w:val="007513DD"/>
    <w:rsid w:val="00752E9F"/>
    <w:rsid w:val="00753125"/>
    <w:rsid w:val="00757B0F"/>
    <w:rsid w:val="00762583"/>
    <w:rsid w:val="00762C2A"/>
    <w:rsid w:val="007717CA"/>
    <w:rsid w:val="00773B7B"/>
    <w:rsid w:val="00775BE5"/>
    <w:rsid w:val="0078163B"/>
    <w:rsid w:val="00794E97"/>
    <w:rsid w:val="007A2152"/>
    <w:rsid w:val="007B69D2"/>
    <w:rsid w:val="007C0EA8"/>
    <w:rsid w:val="007C29E1"/>
    <w:rsid w:val="007D3211"/>
    <w:rsid w:val="007D7D4C"/>
    <w:rsid w:val="007E043A"/>
    <w:rsid w:val="007E6838"/>
    <w:rsid w:val="007F5285"/>
    <w:rsid w:val="007F65C5"/>
    <w:rsid w:val="00831EDD"/>
    <w:rsid w:val="00834D4A"/>
    <w:rsid w:val="00835FA4"/>
    <w:rsid w:val="008360C0"/>
    <w:rsid w:val="008419F4"/>
    <w:rsid w:val="00846022"/>
    <w:rsid w:val="008600EF"/>
    <w:rsid w:val="0086258C"/>
    <w:rsid w:val="00867222"/>
    <w:rsid w:val="00867FC2"/>
    <w:rsid w:val="0087338D"/>
    <w:rsid w:val="008745F3"/>
    <w:rsid w:val="00875AE6"/>
    <w:rsid w:val="00876AF4"/>
    <w:rsid w:val="00885AA0"/>
    <w:rsid w:val="00886DBA"/>
    <w:rsid w:val="008872A5"/>
    <w:rsid w:val="008877AB"/>
    <w:rsid w:val="0089626F"/>
    <w:rsid w:val="008A0315"/>
    <w:rsid w:val="008A0572"/>
    <w:rsid w:val="008A11AB"/>
    <w:rsid w:val="008A361D"/>
    <w:rsid w:val="008C0319"/>
    <w:rsid w:val="008C3078"/>
    <w:rsid w:val="008C5092"/>
    <w:rsid w:val="008D1659"/>
    <w:rsid w:val="008D3E34"/>
    <w:rsid w:val="008D3F5F"/>
    <w:rsid w:val="008E597A"/>
    <w:rsid w:val="008F36F9"/>
    <w:rsid w:val="00902F7B"/>
    <w:rsid w:val="00922623"/>
    <w:rsid w:val="0092443A"/>
    <w:rsid w:val="0095679F"/>
    <w:rsid w:val="009571E0"/>
    <w:rsid w:val="0096048F"/>
    <w:rsid w:val="00963157"/>
    <w:rsid w:val="009643BF"/>
    <w:rsid w:val="00965F3B"/>
    <w:rsid w:val="009665B1"/>
    <w:rsid w:val="00966A8F"/>
    <w:rsid w:val="00974CE4"/>
    <w:rsid w:val="0098533D"/>
    <w:rsid w:val="00985911"/>
    <w:rsid w:val="009A588F"/>
    <w:rsid w:val="009A5B7F"/>
    <w:rsid w:val="009B11E8"/>
    <w:rsid w:val="009B518F"/>
    <w:rsid w:val="009C6C63"/>
    <w:rsid w:val="009D0976"/>
    <w:rsid w:val="009D5F70"/>
    <w:rsid w:val="009D7E37"/>
    <w:rsid w:val="009E6E4A"/>
    <w:rsid w:val="00A020EA"/>
    <w:rsid w:val="00A122A0"/>
    <w:rsid w:val="00A17CE6"/>
    <w:rsid w:val="00A31AB2"/>
    <w:rsid w:val="00A34298"/>
    <w:rsid w:val="00A37189"/>
    <w:rsid w:val="00A44AFF"/>
    <w:rsid w:val="00A50802"/>
    <w:rsid w:val="00A5273E"/>
    <w:rsid w:val="00A53558"/>
    <w:rsid w:val="00A54D58"/>
    <w:rsid w:val="00A61E2B"/>
    <w:rsid w:val="00A65D36"/>
    <w:rsid w:val="00A70749"/>
    <w:rsid w:val="00A75DAF"/>
    <w:rsid w:val="00A76A62"/>
    <w:rsid w:val="00AA3D96"/>
    <w:rsid w:val="00AA6C64"/>
    <w:rsid w:val="00AB1E02"/>
    <w:rsid w:val="00AB78DB"/>
    <w:rsid w:val="00AC11B3"/>
    <w:rsid w:val="00AC278F"/>
    <w:rsid w:val="00AD3E54"/>
    <w:rsid w:val="00AE4085"/>
    <w:rsid w:val="00AF0A80"/>
    <w:rsid w:val="00AF1A85"/>
    <w:rsid w:val="00AF25AD"/>
    <w:rsid w:val="00B1238F"/>
    <w:rsid w:val="00B13D12"/>
    <w:rsid w:val="00B2030A"/>
    <w:rsid w:val="00B30987"/>
    <w:rsid w:val="00B32ECD"/>
    <w:rsid w:val="00B34663"/>
    <w:rsid w:val="00B353E8"/>
    <w:rsid w:val="00B41EB1"/>
    <w:rsid w:val="00B43ABF"/>
    <w:rsid w:val="00B43C80"/>
    <w:rsid w:val="00B43D62"/>
    <w:rsid w:val="00B4652A"/>
    <w:rsid w:val="00B523A0"/>
    <w:rsid w:val="00B53D0F"/>
    <w:rsid w:val="00B54632"/>
    <w:rsid w:val="00B550F7"/>
    <w:rsid w:val="00B63929"/>
    <w:rsid w:val="00B74419"/>
    <w:rsid w:val="00B74AE4"/>
    <w:rsid w:val="00B80339"/>
    <w:rsid w:val="00B82BC5"/>
    <w:rsid w:val="00B8359E"/>
    <w:rsid w:val="00B860B9"/>
    <w:rsid w:val="00B86F88"/>
    <w:rsid w:val="00B90595"/>
    <w:rsid w:val="00BA4CAE"/>
    <w:rsid w:val="00BB0E15"/>
    <w:rsid w:val="00BC2863"/>
    <w:rsid w:val="00BC5547"/>
    <w:rsid w:val="00BD4930"/>
    <w:rsid w:val="00BE2781"/>
    <w:rsid w:val="00BE48AC"/>
    <w:rsid w:val="00BE5B75"/>
    <w:rsid w:val="00BE6DB2"/>
    <w:rsid w:val="00BF6F66"/>
    <w:rsid w:val="00BF7BBD"/>
    <w:rsid w:val="00C00BBF"/>
    <w:rsid w:val="00C06F38"/>
    <w:rsid w:val="00C16C0B"/>
    <w:rsid w:val="00C20B44"/>
    <w:rsid w:val="00C34296"/>
    <w:rsid w:val="00C40311"/>
    <w:rsid w:val="00C47ADC"/>
    <w:rsid w:val="00C53C97"/>
    <w:rsid w:val="00C54119"/>
    <w:rsid w:val="00C56458"/>
    <w:rsid w:val="00C564FA"/>
    <w:rsid w:val="00C7699D"/>
    <w:rsid w:val="00CA32EF"/>
    <w:rsid w:val="00CB4A45"/>
    <w:rsid w:val="00CB6069"/>
    <w:rsid w:val="00CC22D1"/>
    <w:rsid w:val="00CC66B0"/>
    <w:rsid w:val="00CC756F"/>
    <w:rsid w:val="00CD0F7A"/>
    <w:rsid w:val="00CD169A"/>
    <w:rsid w:val="00CD2741"/>
    <w:rsid w:val="00CD30C5"/>
    <w:rsid w:val="00CD3BC0"/>
    <w:rsid w:val="00CE0A58"/>
    <w:rsid w:val="00D02CC6"/>
    <w:rsid w:val="00D02EB7"/>
    <w:rsid w:val="00D046D8"/>
    <w:rsid w:val="00D04C99"/>
    <w:rsid w:val="00D2265E"/>
    <w:rsid w:val="00D52253"/>
    <w:rsid w:val="00D53331"/>
    <w:rsid w:val="00D56345"/>
    <w:rsid w:val="00D73A82"/>
    <w:rsid w:val="00D80B1A"/>
    <w:rsid w:val="00D85B3A"/>
    <w:rsid w:val="00D96D18"/>
    <w:rsid w:val="00DA24D6"/>
    <w:rsid w:val="00DA3575"/>
    <w:rsid w:val="00DA7DFC"/>
    <w:rsid w:val="00DB523F"/>
    <w:rsid w:val="00DB6640"/>
    <w:rsid w:val="00DB77B0"/>
    <w:rsid w:val="00DB7A95"/>
    <w:rsid w:val="00DC20DC"/>
    <w:rsid w:val="00DE32BD"/>
    <w:rsid w:val="00DE46E5"/>
    <w:rsid w:val="00DF149A"/>
    <w:rsid w:val="00DF19FE"/>
    <w:rsid w:val="00DF326B"/>
    <w:rsid w:val="00DF707D"/>
    <w:rsid w:val="00DF7EB0"/>
    <w:rsid w:val="00E01160"/>
    <w:rsid w:val="00E01731"/>
    <w:rsid w:val="00E059C0"/>
    <w:rsid w:val="00E06F42"/>
    <w:rsid w:val="00E136A3"/>
    <w:rsid w:val="00E177D5"/>
    <w:rsid w:val="00E20B71"/>
    <w:rsid w:val="00E24387"/>
    <w:rsid w:val="00E34A54"/>
    <w:rsid w:val="00E3708B"/>
    <w:rsid w:val="00E425E6"/>
    <w:rsid w:val="00E53715"/>
    <w:rsid w:val="00E57736"/>
    <w:rsid w:val="00E60867"/>
    <w:rsid w:val="00E65385"/>
    <w:rsid w:val="00E80699"/>
    <w:rsid w:val="00E849F6"/>
    <w:rsid w:val="00E96C33"/>
    <w:rsid w:val="00E96E0F"/>
    <w:rsid w:val="00EA0317"/>
    <w:rsid w:val="00EA21A6"/>
    <w:rsid w:val="00EA5FF8"/>
    <w:rsid w:val="00EB0845"/>
    <w:rsid w:val="00EB13E5"/>
    <w:rsid w:val="00EC096A"/>
    <w:rsid w:val="00EC1502"/>
    <w:rsid w:val="00ED1983"/>
    <w:rsid w:val="00EE509C"/>
    <w:rsid w:val="00EE79DA"/>
    <w:rsid w:val="00EF7E24"/>
    <w:rsid w:val="00F056A8"/>
    <w:rsid w:val="00F06AF8"/>
    <w:rsid w:val="00F06C88"/>
    <w:rsid w:val="00F122AE"/>
    <w:rsid w:val="00F12524"/>
    <w:rsid w:val="00F15830"/>
    <w:rsid w:val="00F231F8"/>
    <w:rsid w:val="00F26FFF"/>
    <w:rsid w:val="00F30844"/>
    <w:rsid w:val="00F332D7"/>
    <w:rsid w:val="00F358F5"/>
    <w:rsid w:val="00F472F9"/>
    <w:rsid w:val="00F476A0"/>
    <w:rsid w:val="00F64099"/>
    <w:rsid w:val="00F66371"/>
    <w:rsid w:val="00F7371F"/>
    <w:rsid w:val="00F8350D"/>
    <w:rsid w:val="00F87FF9"/>
    <w:rsid w:val="00FA5917"/>
    <w:rsid w:val="00FB1918"/>
    <w:rsid w:val="00FB7E16"/>
    <w:rsid w:val="00FC0568"/>
    <w:rsid w:val="00FC1A0E"/>
    <w:rsid w:val="00FC6C7B"/>
    <w:rsid w:val="00FD12F0"/>
    <w:rsid w:val="00FD70A9"/>
    <w:rsid w:val="00FF5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977E484"/>
  <w15:docId w15:val="{A6782170-8F9B-4820-9CAE-4E9DDD23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57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2B0"/>
    <w:pPr>
      <w:tabs>
        <w:tab w:val="center" w:pos="4677"/>
        <w:tab w:val="right" w:pos="9355"/>
      </w:tabs>
    </w:pPr>
  </w:style>
  <w:style w:type="paragraph" w:styleId="a6">
    <w:name w:val="footer"/>
    <w:basedOn w:val="a"/>
    <w:rsid w:val="006172B0"/>
    <w:pPr>
      <w:tabs>
        <w:tab w:val="center" w:pos="4677"/>
        <w:tab w:val="right" w:pos="9355"/>
      </w:tabs>
    </w:pPr>
  </w:style>
  <w:style w:type="character" w:styleId="a7">
    <w:name w:val="Hyperlink"/>
    <w:rsid w:val="00963157"/>
    <w:rPr>
      <w:color w:val="0000FF"/>
      <w:u w:val="single"/>
    </w:rPr>
  </w:style>
  <w:style w:type="paragraph" w:styleId="a8">
    <w:name w:val="Balloon Text"/>
    <w:basedOn w:val="a"/>
    <w:link w:val="a9"/>
    <w:rsid w:val="00D73A82"/>
    <w:rPr>
      <w:rFonts w:ascii="Tahoma" w:hAnsi="Tahoma" w:cs="Tahoma"/>
      <w:sz w:val="16"/>
      <w:szCs w:val="16"/>
    </w:rPr>
  </w:style>
  <w:style w:type="character" w:customStyle="1" w:styleId="a9">
    <w:name w:val="Текст выноски Знак"/>
    <w:basedOn w:val="a0"/>
    <w:link w:val="a8"/>
    <w:rsid w:val="00D73A82"/>
    <w:rPr>
      <w:rFonts w:ascii="Tahoma" w:hAnsi="Tahoma" w:cs="Tahoma"/>
      <w:sz w:val="16"/>
      <w:szCs w:val="16"/>
    </w:rPr>
  </w:style>
  <w:style w:type="character" w:customStyle="1" w:styleId="s0">
    <w:name w:val="s0"/>
    <w:rsid w:val="00162F61"/>
    <w:rPr>
      <w:rFonts w:ascii="Times New Roman" w:hAnsi="Times New Roman" w:cs="Times New Roman" w:hint="default"/>
      <w:b w:val="0"/>
      <w:bCs w:val="0"/>
      <w:i w:val="0"/>
      <w:iCs w:val="0"/>
      <w:color w:val="000000"/>
    </w:rPr>
  </w:style>
  <w:style w:type="character" w:customStyle="1" w:styleId="s3">
    <w:name w:val="s3"/>
    <w:rsid w:val="00162F61"/>
    <w:rPr>
      <w:rFonts w:ascii="Times New Roman" w:hAnsi="Times New Roman" w:cs="Times New Roman" w:hint="default"/>
      <w:b w:val="0"/>
      <w:bCs w:val="0"/>
      <w:i/>
      <w:iCs/>
      <w:color w:val="FF0000"/>
    </w:rPr>
  </w:style>
  <w:style w:type="character" w:customStyle="1" w:styleId="s2">
    <w:name w:val="s2"/>
    <w:rsid w:val="00162F61"/>
    <w:rPr>
      <w:rFonts w:ascii="Times New Roman" w:hAnsi="Times New Roman" w:cs="Times New Roman" w:hint="default"/>
      <w:color w:val="333399"/>
      <w:u w:val="single"/>
    </w:rPr>
  </w:style>
  <w:style w:type="character" w:customStyle="1" w:styleId="s9">
    <w:name w:val="s9"/>
    <w:rsid w:val="00162F61"/>
    <w:rPr>
      <w:rFonts w:ascii="Times New Roman" w:hAnsi="Times New Roman" w:cs="Times New Roman" w:hint="default"/>
      <w:b w:val="0"/>
      <w:bCs w:val="0"/>
      <w:i/>
      <w:iCs/>
      <w:color w:val="333399"/>
      <w:u w:val="single"/>
    </w:rPr>
  </w:style>
  <w:style w:type="paragraph" w:styleId="aa">
    <w:name w:val="List Paragraph"/>
    <w:basedOn w:val="a"/>
    <w:uiPriority w:val="34"/>
    <w:qFormat/>
    <w:rsid w:val="00B82BC5"/>
    <w:pPr>
      <w:ind w:left="720"/>
      <w:contextualSpacing/>
    </w:pPr>
  </w:style>
  <w:style w:type="character" w:customStyle="1" w:styleId="s1">
    <w:name w:val="s1"/>
    <w:rsid w:val="00B82BC5"/>
    <w:rPr>
      <w:rFonts w:ascii="Times New Roman" w:hAnsi="Times New Roman" w:cs="Times New Roman" w:hint="default"/>
      <w:b/>
      <w:bCs/>
      <w:color w:val="000000"/>
    </w:rPr>
  </w:style>
  <w:style w:type="character" w:customStyle="1" w:styleId="a5">
    <w:name w:val="Верхний колонтитул Знак"/>
    <w:basedOn w:val="a0"/>
    <w:link w:val="a4"/>
    <w:uiPriority w:val="99"/>
    <w:rsid w:val="00B2030A"/>
    <w:rPr>
      <w:sz w:val="24"/>
      <w:szCs w:val="24"/>
    </w:rPr>
  </w:style>
  <w:style w:type="character" w:styleId="ab">
    <w:name w:val="annotation reference"/>
    <w:basedOn w:val="a0"/>
    <w:semiHidden/>
    <w:unhideWhenUsed/>
    <w:rsid w:val="002E5F70"/>
    <w:rPr>
      <w:sz w:val="16"/>
      <w:szCs w:val="16"/>
    </w:rPr>
  </w:style>
  <w:style w:type="paragraph" w:styleId="ac">
    <w:name w:val="annotation text"/>
    <w:basedOn w:val="a"/>
    <w:link w:val="ad"/>
    <w:uiPriority w:val="99"/>
    <w:unhideWhenUsed/>
    <w:rsid w:val="002E5F70"/>
    <w:rPr>
      <w:sz w:val="20"/>
      <w:szCs w:val="20"/>
    </w:rPr>
  </w:style>
  <w:style w:type="character" w:customStyle="1" w:styleId="ad">
    <w:name w:val="Текст примечания Знак"/>
    <w:basedOn w:val="a0"/>
    <w:link w:val="ac"/>
    <w:uiPriority w:val="99"/>
    <w:rsid w:val="002E5F70"/>
  </w:style>
  <w:style w:type="paragraph" w:styleId="ae">
    <w:name w:val="annotation subject"/>
    <w:basedOn w:val="ac"/>
    <w:next w:val="ac"/>
    <w:link w:val="af"/>
    <w:semiHidden/>
    <w:unhideWhenUsed/>
    <w:rsid w:val="002E5F70"/>
    <w:rPr>
      <w:b/>
      <w:bCs/>
    </w:rPr>
  </w:style>
  <w:style w:type="character" w:customStyle="1" w:styleId="af">
    <w:name w:val="Тема примечания Знак"/>
    <w:basedOn w:val="ad"/>
    <w:link w:val="ae"/>
    <w:semiHidden/>
    <w:rsid w:val="002E5F70"/>
    <w:rPr>
      <w:b/>
      <w:bCs/>
    </w:rPr>
  </w:style>
  <w:style w:type="paragraph" w:styleId="af0">
    <w:name w:val="Revision"/>
    <w:hidden/>
    <w:uiPriority w:val="99"/>
    <w:semiHidden/>
    <w:rsid w:val="0078163B"/>
    <w:rPr>
      <w:sz w:val="24"/>
      <w:szCs w:val="24"/>
    </w:rPr>
  </w:style>
  <w:style w:type="character" w:customStyle="1" w:styleId="ezkurwreuab5ozgtqnkl">
    <w:name w:val="ezkurwreuab5ozgtqnkl"/>
    <w:basedOn w:val="a0"/>
    <w:rsid w:val="00960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384890">
      <w:bodyDiv w:val="1"/>
      <w:marLeft w:val="0"/>
      <w:marRight w:val="0"/>
      <w:marTop w:val="0"/>
      <w:marBottom w:val="0"/>
      <w:divBdr>
        <w:top w:val="none" w:sz="0" w:space="0" w:color="auto"/>
        <w:left w:val="none" w:sz="0" w:space="0" w:color="auto"/>
        <w:bottom w:val="none" w:sz="0" w:space="0" w:color="auto"/>
        <w:right w:val="none" w:sz="0" w:space="0" w:color="auto"/>
      </w:divBdr>
    </w:div>
    <w:div w:id="698507119">
      <w:bodyDiv w:val="1"/>
      <w:marLeft w:val="0"/>
      <w:marRight w:val="0"/>
      <w:marTop w:val="0"/>
      <w:marBottom w:val="0"/>
      <w:divBdr>
        <w:top w:val="none" w:sz="0" w:space="0" w:color="auto"/>
        <w:left w:val="none" w:sz="0" w:space="0" w:color="auto"/>
        <w:bottom w:val="none" w:sz="0" w:space="0" w:color="auto"/>
        <w:right w:val="none" w:sz="0" w:space="0" w:color="auto"/>
      </w:divBdr>
    </w:div>
    <w:div w:id="712115302">
      <w:bodyDiv w:val="1"/>
      <w:marLeft w:val="0"/>
      <w:marRight w:val="0"/>
      <w:marTop w:val="0"/>
      <w:marBottom w:val="0"/>
      <w:divBdr>
        <w:top w:val="none" w:sz="0" w:space="0" w:color="auto"/>
        <w:left w:val="none" w:sz="0" w:space="0" w:color="auto"/>
        <w:bottom w:val="none" w:sz="0" w:space="0" w:color="auto"/>
        <w:right w:val="none" w:sz="0" w:space="0" w:color="auto"/>
      </w:divBdr>
    </w:div>
    <w:div w:id="801466079">
      <w:bodyDiv w:val="1"/>
      <w:marLeft w:val="0"/>
      <w:marRight w:val="0"/>
      <w:marTop w:val="0"/>
      <w:marBottom w:val="0"/>
      <w:divBdr>
        <w:top w:val="none" w:sz="0" w:space="0" w:color="auto"/>
        <w:left w:val="none" w:sz="0" w:space="0" w:color="auto"/>
        <w:bottom w:val="none" w:sz="0" w:space="0" w:color="auto"/>
        <w:right w:val="none" w:sz="0" w:space="0" w:color="auto"/>
      </w:divBdr>
    </w:div>
    <w:div w:id="1039359235">
      <w:bodyDiv w:val="1"/>
      <w:marLeft w:val="0"/>
      <w:marRight w:val="0"/>
      <w:marTop w:val="0"/>
      <w:marBottom w:val="0"/>
      <w:divBdr>
        <w:top w:val="none" w:sz="0" w:space="0" w:color="auto"/>
        <w:left w:val="none" w:sz="0" w:space="0" w:color="auto"/>
        <w:bottom w:val="none" w:sz="0" w:space="0" w:color="auto"/>
        <w:right w:val="none" w:sz="0" w:space="0" w:color="auto"/>
      </w:divBdr>
    </w:div>
    <w:div w:id="1126586894">
      <w:bodyDiv w:val="1"/>
      <w:marLeft w:val="0"/>
      <w:marRight w:val="0"/>
      <w:marTop w:val="0"/>
      <w:marBottom w:val="0"/>
      <w:divBdr>
        <w:top w:val="none" w:sz="0" w:space="0" w:color="auto"/>
        <w:left w:val="none" w:sz="0" w:space="0" w:color="auto"/>
        <w:bottom w:val="none" w:sz="0" w:space="0" w:color="auto"/>
        <w:right w:val="none" w:sz="0" w:space="0" w:color="auto"/>
      </w:divBdr>
    </w:div>
    <w:div w:id="1447776160">
      <w:bodyDiv w:val="1"/>
      <w:marLeft w:val="0"/>
      <w:marRight w:val="0"/>
      <w:marTop w:val="0"/>
      <w:marBottom w:val="0"/>
      <w:divBdr>
        <w:top w:val="none" w:sz="0" w:space="0" w:color="auto"/>
        <w:left w:val="none" w:sz="0" w:space="0" w:color="auto"/>
        <w:bottom w:val="none" w:sz="0" w:space="0" w:color="auto"/>
        <w:right w:val="none" w:sz="0" w:space="0" w:color="auto"/>
      </w:divBdr>
    </w:div>
    <w:div w:id="1553735294">
      <w:bodyDiv w:val="1"/>
      <w:marLeft w:val="0"/>
      <w:marRight w:val="0"/>
      <w:marTop w:val="0"/>
      <w:marBottom w:val="0"/>
      <w:divBdr>
        <w:top w:val="none" w:sz="0" w:space="0" w:color="auto"/>
        <w:left w:val="none" w:sz="0" w:space="0" w:color="auto"/>
        <w:bottom w:val="none" w:sz="0" w:space="0" w:color="auto"/>
        <w:right w:val="none" w:sz="0" w:space="0" w:color="auto"/>
      </w:divBdr>
    </w:div>
    <w:div w:id="1671442110">
      <w:bodyDiv w:val="1"/>
      <w:marLeft w:val="0"/>
      <w:marRight w:val="0"/>
      <w:marTop w:val="0"/>
      <w:marBottom w:val="0"/>
      <w:divBdr>
        <w:top w:val="none" w:sz="0" w:space="0" w:color="auto"/>
        <w:left w:val="none" w:sz="0" w:space="0" w:color="auto"/>
        <w:bottom w:val="none" w:sz="0" w:space="0" w:color="auto"/>
        <w:right w:val="none" w:sz="0" w:space="0" w:color="auto"/>
      </w:divBdr>
    </w:div>
    <w:div w:id="2084569992">
      <w:bodyDiv w:val="1"/>
      <w:marLeft w:val="0"/>
      <w:marRight w:val="0"/>
      <w:marTop w:val="0"/>
      <w:marBottom w:val="0"/>
      <w:divBdr>
        <w:top w:val="none" w:sz="0" w:space="0" w:color="auto"/>
        <w:left w:val="none" w:sz="0" w:space="0" w:color="auto"/>
        <w:bottom w:val="none" w:sz="0" w:space="0" w:color="auto"/>
        <w:right w:val="none" w:sz="0" w:space="0" w:color="auto"/>
      </w:divBdr>
      <w:divsChild>
        <w:div w:id="2132093124">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315</Words>
  <Characters>2511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Ќазаќстан Республикасыньѕ</vt:lpstr>
    </vt:vector>
  </TitlesOfParts>
  <Company>nb</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 Республикасыньѕ</dc:title>
  <dc:creator>System Administrator / MDV</dc:creator>
  <cp:lastModifiedBy>Валентина Аскарова</cp:lastModifiedBy>
  <cp:revision>7</cp:revision>
  <cp:lastPrinted>2020-05-29T05:15:00Z</cp:lastPrinted>
  <dcterms:created xsi:type="dcterms:W3CDTF">2024-10-16T10:35:00Z</dcterms:created>
  <dcterms:modified xsi:type="dcterms:W3CDTF">2025-01-30T06:18:00Z</dcterms:modified>
</cp:coreProperties>
</file>