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B24" w:rsidRPr="00563B24" w:rsidRDefault="00F006A9" w:rsidP="005E73B1">
      <w:pPr>
        <w:jc w:val="center"/>
        <w:rPr>
          <w:rFonts w:ascii="Arial" w:eastAsia="Arial" w:hAnsi="Arial" w:cs="Arial"/>
          <w:color w:val="000000"/>
          <w:szCs w:val="24"/>
          <w:lang w:val="kk-KZ"/>
        </w:rPr>
      </w:pPr>
      <w:r w:rsidRPr="00DC6E00">
        <w:rPr>
          <w:rFonts w:ascii="Arial" w:hAnsi="Arial" w:cs="Arial"/>
          <w:b/>
          <w:noProof/>
          <w:lang w:eastAsia="ru-RU"/>
        </w:rPr>
        <w:drawing>
          <wp:inline distT="0" distB="0" distL="0" distR="0" wp14:anchorId="69BC64B4" wp14:editId="7B703982">
            <wp:extent cx="3783600" cy="759600"/>
            <wp:effectExtent l="0" t="0" r="7620" b="2540"/>
            <wp:docPr id="2" name="Рисунок 2" descr="Z:\Документы\Брендбук\Лого\Лого в png\Қазақстан Ұлттық Банк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Документы\Брендбук\Лого\Лого в png\Қазақстан Ұлттық Банкі.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3600" cy="759600"/>
                    </a:xfrm>
                    <a:prstGeom prst="rect">
                      <a:avLst/>
                    </a:prstGeom>
                    <a:noFill/>
                    <a:ln>
                      <a:noFill/>
                    </a:ln>
                  </pic:spPr>
                </pic:pic>
              </a:graphicData>
            </a:graphic>
          </wp:inline>
        </w:drawing>
      </w:r>
    </w:p>
    <w:p w:rsidR="003C1FE7" w:rsidRDefault="003C1FE7" w:rsidP="00563B24">
      <w:pPr>
        <w:widowControl w:val="0"/>
        <w:spacing w:after="0" w:line="240" w:lineRule="auto"/>
        <w:jc w:val="center"/>
        <w:rPr>
          <w:rFonts w:ascii="Arial" w:eastAsia="Times New Roman" w:hAnsi="Arial" w:cs="Arial"/>
          <w:b/>
          <w:szCs w:val="24"/>
          <w:lang w:val="kk-KZ"/>
        </w:rPr>
      </w:pPr>
      <w:r>
        <w:rPr>
          <w:rFonts w:ascii="Arial" w:hAnsi="Arial" w:cs="Arial"/>
          <w:b/>
          <w:color w:val="000000"/>
          <w:lang w:val="kk-KZ" w:eastAsia="ru-RU"/>
        </w:rPr>
        <w:t xml:space="preserve"> </w:t>
      </w:r>
      <w:r>
        <w:rPr>
          <w:rFonts w:ascii="Arial" w:eastAsia="Times New Roman" w:hAnsi="Arial" w:cs="Arial"/>
          <w:b/>
          <w:szCs w:val="24"/>
          <w:lang w:val="kk-KZ"/>
        </w:rPr>
        <w:t>БАСПАСӨЗ</w:t>
      </w:r>
      <w:r w:rsidRPr="00F431CB">
        <w:rPr>
          <w:rFonts w:ascii="Arial" w:eastAsia="Times New Roman" w:hAnsi="Arial" w:cs="Arial"/>
          <w:b/>
          <w:szCs w:val="24"/>
          <w:lang w:val="kk-KZ"/>
        </w:rPr>
        <w:t xml:space="preserve"> РЕЛИЗ</w:t>
      </w:r>
      <w:r>
        <w:rPr>
          <w:rFonts w:ascii="Arial" w:eastAsia="Times New Roman" w:hAnsi="Arial" w:cs="Arial"/>
          <w:b/>
          <w:szCs w:val="24"/>
          <w:lang w:val="kk-KZ"/>
        </w:rPr>
        <w:t>І</w:t>
      </w:r>
    </w:p>
    <w:p w:rsidR="003C1FE7" w:rsidRPr="003C1FE7" w:rsidRDefault="003C1FE7" w:rsidP="00563B24">
      <w:pPr>
        <w:widowControl w:val="0"/>
        <w:spacing w:after="0" w:line="240" w:lineRule="auto"/>
        <w:jc w:val="center"/>
        <w:rPr>
          <w:rFonts w:ascii="Arial" w:hAnsi="Arial" w:cs="Arial"/>
          <w:b/>
          <w:color w:val="000000"/>
          <w:lang w:val="kk-KZ" w:eastAsia="ru-RU"/>
        </w:rPr>
      </w:pPr>
    </w:p>
    <w:p w:rsidR="00563B24" w:rsidRPr="00F1651E" w:rsidRDefault="00563B24" w:rsidP="00563B24">
      <w:pPr>
        <w:widowControl w:val="0"/>
        <w:spacing w:after="0" w:line="240" w:lineRule="auto"/>
        <w:jc w:val="center"/>
        <w:rPr>
          <w:rFonts w:ascii="Arial" w:hAnsi="Arial" w:cs="Arial"/>
          <w:b/>
          <w:color w:val="000000"/>
          <w:lang w:val="kk-KZ" w:eastAsia="ru-RU"/>
        </w:rPr>
      </w:pPr>
      <w:r w:rsidRPr="00F1651E">
        <w:rPr>
          <w:rFonts w:ascii="Arial" w:hAnsi="Arial" w:cs="Arial"/>
          <w:b/>
          <w:color w:val="000000"/>
          <w:lang w:val="kk-KZ" w:eastAsia="ru-RU"/>
        </w:rPr>
        <w:t xml:space="preserve">«Айырбастау пункттері арқылы жүргізілетін операциялар бойынша </w:t>
      </w:r>
      <w:r w:rsidR="007B27E4" w:rsidRPr="00F1651E">
        <w:rPr>
          <w:rFonts w:ascii="Arial" w:hAnsi="Arial" w:cs="Arial"/>
          <w:b/>
          <w:color w:val="000000"/>
          <w:lang w:val="kk-KZ" w:eastAsia="ru-RU"/>
        </w:rPr>
        <w:t xml:space="preserve">теңгеге </w:t>
      </w:r>
      <w:r w:rsidRPr="00F1651E">
        <w:rPr>
          <w:rFonts w:ascii="Arial" w:hAnsi="Arial" w:cs="Arial"/>
          <w:b/>
          <w:color w:val="000000"/>
          <w:lang w:val="kk-KZ" w:eastAsia="ru-RU"/>
        </w:rPr>
        <w:t>шетел валютасын сатып алу бағамының сату бағамынан ау</w:t>
      </w:r>
      <w:r w:rsidR="00AA5AF2" w:rsidRPr="00F1651E">
        <w:rPr>
          <w:rFonts w:ascii="Arial" w:hAnsi="Arial" w:cs="Arial"/>
          <w:b/>
          <w:color w:val="000000"/>
          <w:lang w:val="kk-KZ" w:eastAsia="ru-RU"/>
        </w:rPr>
        <w:t>ытқу шектерін белгілеу туралы» Қазақстан Республикасы Ұлттық Банкі</w:t>
      </w:r>
      <w:r w:rsidR="007B27E4">
        <w:rPr>
          <w:rFonts w:ascii="Arial" w:hAnsi="Arial" w:cs="Arial"/>
          <w:b/>
          <w:color w:val="000000"/>
          <w:lang w:val="kk-KZ" w:eastAsia="ru-RU"/>
        </w:rPr>
        <w:t>нің</w:t>
      </w:r>
      <w:r w:rsidRPr="00F1651E">
        <w:rPr>
          <w:rFonts w:ascii="Arial" w:hAnsi="Arial" w:cs="Arial"/>
          <w:b/>
          <w:color w:val="000000"/>
          <w:lang w:val="kk-KZ" w:eastAsia="ru-RU"/>
        </w:rPr>
        <w:t xml:space="preserve"> Басқарма қаулысы</w:t>
      </w:r>
      <w:r w:rsidR="007B27E4">
        <w:rPr>
          <w:rFonts w:ascii="Arial" w:hAnsi="Arial" w:cs="Arial"/>
          <w:b/>
          <w:color w:val="000000"/>
          <w:lang w:val="kk-KZ" w:eastAsia="ru-RU"/>
        </w:rPr>
        <w:t>ның</w:t>
      </w:r>
      <w:r w:rsidRPr="00F1651E">
        <w:rPr>
          <w:rFonts w:ascii="Arial" w:hAnsi="Arial" w:cs="Arial"/>
          <w:b/>
          <w:color w:val="000000"/>
          <w:lang w:val="kk-KZ" w:eastAsia="ru-RU"/>
        </w:rPr>
        <w:t xml:space="preserve"> жобасы әзірленгені туралы </w:t>
      </w:r>
    </w:p>
    <w:p w:rsidR="00563B24" w:rsidRDefault="00563B24" w:rsidP="007A0D97">
      <w:pPr>
        <w:spacing w:after="0" w:line="240" w:lineRule="auto"/>
        <w:jc w:val="center"/>
        <w:rPr>
          <w:rFonts w:ascii="Arial" w:eastAsia="Arial" w:hAnsi="Arial" w:cs="Arial"/>
          <w:b/>
          <w:color w:val="000000"/>
          <w:szCs w:val="24"/>
          <w:lang w:val="kk-KZ"/>
        </w:rPr>
      </w:pPr>
    </w:p>
    <w:p w:rsidR="00563B24" w:rsidRPr="00563B24" w:rsidRDefault="00563B24" w:rsidP="003C1FE7">
      <w:pPr>
        <w:widowControl w:val="0"/>
        <w:spacing w:after="0" w:line="240" w:lineRule="auto"/>
        <w:rPr>
          <w:rFonts w:ascii="Arial" w:hAnsi="Arial" w:cs="Arial"/>
          <w:szCs w:val="24"/>
          <w:lang w:val="kk-KZ"/>
        </w:rPr>
      </w:pPr>
    </w:p>
    <w:p w:rsidR="00AE6649" w:rsidRPr="00563B24" w:rsidRDefault="00AE6649" w:rsidP="00AE6649">
      <w:pPr>
        <w:widowControl w:val="0"/>
        <w:spacing w:after="0" w:line="240" w:lineRule="auto"/>
        <w:jc w:val="center"/>
        <w:rPr>
          <w:rFonts w:ascii="Arial" w:hAnsi="Arial" w:cs="Arial"/>
          <w:i/>
          <w:szCs w:val="24"/>
          <w:lang w:val="kk-KZ"/>
        </w:rPr>
      </w:pPr>
    </w:p>
    <w:p w:rsidR="005D01D2" w:rsidRPr="004258F7" w:rsidRDefault="00563B24" w:rsidP="00563B24">
      <w:pPr>
        <w:spacing w:afterLines="120" w:after="288"/>
        <w:ind w:left="709"/>
        <w:rPr>
          <w:rFonts w:ascii="Arial" w:eastAsia="Times New Roman" w:hAnsi="Arial" w:cs="Arial"/>
          <w:i/>
          <w:szCs w:val="24"/>
          <w:lang w:val="kk-KZ"/>
        </w:rPr>
      </w:pPr>
      <w:r>
        <w:rPr>
          <w:rFonts w:ascii="Arial" w:eastAsia="Times New Roman" w:hAnsi="Arial" w:cs="Arial"/>
          <w:i/>
          <w:szCs w:val="24"/>
          <w:lang w:val="kk-KZ"/>
        </w:rPr>
        <w:t>202</w:t>
      </w:r>
      <w:r w:rsidR="00526F46">
        <w:rPr>
          <w:rFonts w:ascii="Arial" w:eastAsia="Times New Roman" w:hAnsi="Arial" w:cs="Arial"/>
          <w:i/>
          <w:szCs w:val="24"/>
          <w:lang w:val="kk-KZ"/>
        </w:rPr>
        <w:t>5</w:t>
      </w:r>
      <w:r w:rsidR="0001256C">
        <w:rPr>
          <w:rFonts w:ascii="Arial" w:eastAsia="Times New Roman" w:hAnsi="Arial" w:cs="Arial"/>
          <w:i/>
          <w:szCs w:val="24"/>
          <w:lang w:val="kk-KZ"/>
        </w:rPr>
        <w:t xml:space="preserve"> жыл, </w:t>
      </w:r>
      <w:r w:rsidR="00526F46">
        <w:rPr>
          <w:rFonts w:ascii="Arial" w:eastAsia="Times New Roman" w:hAnsi="Arial" w:cs="Arial"/>
          <w:i/>
          <w:szCs w:val="24"/>
          <w:lang w:val="kk-KZ"/>
        </w:rPr>
        <w:t>1</w:t>
      </w:r>
      <w:r w:rsidR="004A1A20">
        <w:rPr>
          <w:rFonts w:ascii="Arial" w:eastAsia="Times New Roman" w:hAnsi="Arial" w:cs="Arial"/>
          <w:i/>
          <w:szCs w:val="24"/>
          <w:lang w:val="kk-KZ"/>
        </w:rPr>
        <w:t>4</w:t>
      </w:r>
      <w:r w:rsidR="007F1CC1" w:rsidRPr="004258F7">
        <w:rPr>
          <w:rFonts w:ascii="Arial" w:eastAsia="Times New Roman" w:hAnsi="Arial" w:cs="Arial"/>
          <w:i/>
          <w:szCs w:val="24"/>
          <w:lang w:val="kk-KZ"/>
        </w:rPr>
        <w:t xml:space="preserve"> </w:t>
      </w:r>
      <w:r w:rsidR="00526F46">
        <w:rPr>
          <w:rFonts w:ascii="Arial" w:eastAsia="Times New Roman" w:hAnsi="Arial" w:cs="Arial"/>
          <w:i/>
          <w:szCs w:val="24"/>
          <w:lang w:val="kk-KZ"/>
        </w:rPr>
        <w:t>қаңтар</w:t>
      </w:r>
      <w:r w:rsidR="005D01D2" w:rsidRPr="004258F7">
        <w:rPr>
          <w:rFonts w:ascii="Arial" w:eastAsia="Times New Roman" w:hAnsi="Arial" w:cs="Arial"/>
          <w:i/>
          <w:szCs w:val="24"/>
          <w:lang w:val="kk-KZ"/>
        </w:rPr>
        <w:tab/>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813285" w:rsidRPr="004258F7">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01256C">
        <w:rPr>
          <w:rFonts w:ascii="Arial" w:eastAsia="Times New Roman" w:hAnsi="Arial" w:cs="Arial"/>
          <w:i/>
          <w:szCs w:val="24"/>
          <w:lang w:val="kk-KZ"/>
        </w:rPr>
        <w:t xml:space="preserve"> </w:t>
      </w:r>
      <w:r w:rsidR="005D01D2" w:rsidRPr="004258F7">
        <w:rPr>
          <w:rFonts w:ascii="Arial" w:eastAsia="Times New Roman" w:hAnsi="Arial" w:cs="Arial"/>
          <w:i/>
          <w:szCs w:val="24"/>
          <w:lang w:val="kk-KZ"/>
        </w:rPr>
        <w:t xml:space="preserve"> </w:t>
      </w:r>
      <w:r w:rsidR="006C39A2" w:rsidRPr="004258F7">
        <w:rPr>
          <w:rFonts w:ascii="Arial" w:eastAsia="Times New Roman" w:hAnsi="Arial" w:cs="Arial"/>
          <w:i/>
          <w:szCs w:val="24"/>
          <w:lang w:val="kk-KZ"/>
        </w:rPr>
        <w:t xml:space="preserve"> </w:t>
      </w:r>
      <w:r w:rsidR="00526F46">
        <w:rPr>
          <w:rFonts w:ascii="Arial" w:eastAsia="Times New Roman" w:hAnsi="Arial" w:cs="Arial"/>
          <w:i/>
          <w:szCs w:val="24"/>
          <w:lang w:val="kk-KZ"/>
        </w:rPr>
        <w:t>Астана</w:t>
      </w:r>
      <w:r w:rsidR="00A53FCE"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563B24" w:rsidRPr="00F1651E" w:rsidRDefault="00563B24" w:rsidP="00592B3F">
      <w:pPr>
        <w:spacing w:after="0" w:line="240" w:lineRule="auto"/>
        <w:ind w:firstLine="709"/>
        <w:jc w:val="both"/>
        <w:rPr>
          <w:rFonts w:ascii="Arial" w:hAnsi="Arial" w:cs="Arial"/>
          <w:color w:val="000000"/>
          <w:lang w:val="kk-KZ" w:eastAsia="ru-RU"/>
        </w:rPr>
      </w:pPr>
      <w:r w:rsidRPr="00F1651E">
        <w:rPr>
          <w:rFonts w:ascii="Arial" w:hAnsi="Arial" w:cs="Arial"/>
          <w:color w:val="000000"/>
          <w:lang w:val="kk-KZ" w:eastAsia="ru-RU"/>
        </w:rPr>
        <w:t xml:space="preserve">Ұлттық Банк «Айырбастау пункттері арқылы жүргізілетін операциялар бойынша </w:t>
      </w:r>
      <w:r w:rsidR="00F93DFA" w:rsidRPr="00F1651E">
        <w:rPr>
          <w:rFonts w:ascii="Arial" w:hAnsi="Arial" w:cs="Arial"/>
          <w:color w:val="000000"/>
          <w:lang w:val="kk-KZ" w:eastAsia="ru-RU"/>
        </w:rPr>
        <w:t xml:space="preserve">теңгеге </w:t>
      </w:r>
      <w:r w:rsidRPr="00F1651E">
        <w:rPr>
          <w:rFonts w:ascii="Arial" w:hAnsi="Arial" w:cs="Arial"/>
          <w:color w:val="000000"/>
          <w:lang w:val="kk-KZ" w:eastAsia="ru-RU"/>
        </w:rPr>
        <w:t>шетел валютасын сатып алу бағамының сату бағамынан ау</w:t>
      </w:r>
      <w:r w:rsidR="00B3493F" w:rsidRPr="00F1651E">
        <w:rPr>
          <w:rFonts w:ascii="Arial" w:hAnsi="Arial" w:cs="Arial"/>
          <w:color w:val="000000"/>
          <w:lang w:val="kk-KZ" w:eastAsia="ru-RU"/>
        </w:rPr>
        <w:t>ытқу шектерін белгілеу туралы» Қазақстан Республикасы Ұлттық Банкі</w:t>
      </w:r>
      <w:r w:rsidR="00F93DFA">
        <w:rPr>
          <w:rFonts w:ascii="Arial" w:hAnsi="Arial" w:cs="Arial"/>
          <w:color w:val="000000"/>
          <w:lang w:val="kk-KZ" w:eastAsia="ru-RU"/>
        </w:rPr>
        <w:t>нің</w:t>
      </w:r>
      <w:r w:rsidRPr="00F1651E">
        <w:rPr>
          <w:rFonts w:ascii="Arial" w:hAnsi="Arial" w:cs="Arial"/>
          <w:color w:val="000000"/>
          <w:lang w:val="kk-KZ" w:eastAsia="ru-RU"/>
        </w:rPr>
        <w:t xml:space="preserve"> Басқарма </w:t>
      </w:r>
      <w:r w:rsidR="00B3493F" w:rsidRPr="00F1651E">
        <w:rPr>
          <w:rFonts w:ascii="Arial" w:hAnsi="Arial" w:cs="Arial"/>
          <w:color w:val="000000"/>
          <w:lang w:val="kk-KZ" w:eastAsia="ru-RU"/>
        </w:rPr>
        <w:t>қаулы</w:t>
      </w:r>
      <w:r w:rsidR="003C1FE7">
        <w:rPr>
          <w:rFonts w:ascii="Arial" w:hAnsi="Arial" w:cs="Arial"/>
          <w:color w:val="000000"/>
          <w:lang w:val="kk-KZ" w:eastAsia="ru-RU"/>
        </w:rPr>
        <w:t>сы</w:t>
      </w:r>
      <w:r w:rsidR="00F93DFA">
        <w:rPr>
          <w:rFonts w:ascii="Arial" w:hAnsi="Arial" w:cs="Arial"/>
          <w:color w:val="000000"/>
          <w:lang w:val="kk-KZ" w:eastAsia="ru-RU"/>
        </w:rPr>
        <w:t>ның</w:t>
      </w:r>
      <w:r w:rsidR="00B3493F" w:rsidRPr="00F1651E">
        <w:rPr>
          <w:rFonts w:ascii="Arial" w:hAnsi="Arial" w:cs="Arial"/>
          <w:color w:val="000000"/>
          <w:lang w:val="kk-KZ" w:eastAsia="ru-RU"/>
        </w:rPr>
        <w:t xml:space="preserve"> жобасы әзірленгені</w:t>
      </w:r>
      <w:r w:rsidR="00F93DFA">
        <w:rPr>
          <w:rFonts w:ascii="Arial" w:hAnsi="Arial" w:cs="Arial"/>
          <w:color w:val="000000"/>
          <w:lang w:val="kk-KZ" w:eastAsia="ru-RU"/>
        </w:rPr>
        <w:t>н</w:t>
      </w:r>
      <w:r w:rsidRPr="00F1651E">
        <w:rPr>
          <w:rFonts w:ascii="Arial" w:hAnsi="Arial" w:cs="Arial"/>
          <w:color w:val="000000"/>
          <w:lang w:val="kk-KZ" w:eastAsia="ru-RU"/>
        </w:rPr>
        <w:t xml:space="preserve"> хабарлайды.</w:t>
      </w:r>
    </w:p>
    <w:p w:rsidR="00F37709" w:rsidRPr="00F1651E" w:rsidRDefault="00F37709" w:rsidP="00526F46">
      <w:pPr>
        <w:spacing w:after="0" w:line="240" w:lineRule="auto"/>
        <w:ind w:firstLine="709"/>
        <w:jc w:val="both"/>
        <w:rPr>
          <w:rFonts w:ascii="Arial" w:hAnsi="Arial" w:cs="Arial"/>
          <w:color w:val="000000"/>
          <w:lang w:val="kk-KZ" w:eastAsia="ru-RU"/>
        </w:rPr>
      </w:pPr>
      <w:r w:rsidRPr="00F1651E">
        <w:rPr>
          <w:rFonts w:ascii="Arial" w:hAnsi="Arial" w:cs="Arial"/>
          <w:color w:val="000000"/>
          <w:lang w:val="kk-KZ" w:eastAsia="ru-RU"/>
        </w:rPr>
        <w:t xml:space="preserve">Жобаға сәйкес айырбастау пункттері арқылы жүргізілетін операциялар бойынша </w:t>
      </w:r>
      <w:r w:rsidR="00F93DFA" w:rsidRPr="00F1651E">
        <w:rPr>
          <w:rFonts w:ascii="Arial" w:hAnsi="Arial" w:cs="Arial"/>
          <w:color w:val="000000"/>
          <w:lang w:val="kk-KZ" w:eastAsia="ru-RU"/>
        </w:rPr>
        <w:t xml:space="preserve">теңгеге </w:t>
      </w:r>
      <w:r w:rsidRPr="00F1651E">
        <w:rPr>
          <w:rFonts w:ascii="Arial" w:hAnsi="Arial" w:cs="Arial"/>
          <w:color w:val="000000"/>
          <w:lang w:val="kk-KZ" w:eastAsia="ru-RU"/>
        </w:rPr>
        <w:t>шетел валютасын сатып алу бағамының сату бағамынан ауытқу ше</w:t>
      </w:r>
      <w:r w:rsidR="00F93DFA">
        <w:rPr>
          <w:rFonts w:ascii="Arial" w:hAnsi="Arial" w:cs="Arial"/>
          <w:color w:val="000000"/>
          <w:lang w:val="kk-KZ" w:eastAsia="ru-RU"/>
        </w:rPr>
        <w:t>гі</w:t>
      </w:r>
      <w:r w:rsidRPr="00F1651E">
        <w:rPr>
          <w:rFonts w:ascii="Arial" w:hAnsi="Arial" w:cs="Arial"/>
          <w:color w:val="000000"/>
          <w:lang w:val="kk-KZ" w:eastAsia="ru-RU"/>
        </w:rPr>
        <w:t xml:space="preserve"> АҚШ доллары үшін – 7 теңге, еуро үшін – 10 теңге </w:t>
      </w:r>
      <w:r w:rsidR="00F93DFA">
        <w:rPr>
          <w:rFonts w:ascii="Arial" w:hAnsi="Arial" w:cs="Arial"/>
          <w:color w:val="000000"/>
          <w:lang w:val="kk-KZ" w:eastAsia="ru-RU"/>
        </w:rPr>
        <w:t xml:space="preserve">деп </w:t>
      </w:r>
      <w:r w:rsidR="003C1FE7">
        <w:rPr>
          <w:rFonts w:ascii="Arial" w:hAnsi="Arial" w:cs="Arial"/>
          <w:color w:val="000000"/>
          <w:lang w:val="kk-KZ" w:eastAsia="ru-RU"/>
        </w:rPr>
        <w:t xml:space="preserve">белгілеу </w:t>
      </w:r>
      <w:r w:rsidRPr="00F1651E">
        <w:rPr>
          <w:rFonts w:ascii="Arial" w:hAnsi="Arial" w:cs="Arial"/>
          <w:color w:val="000000"/>
          <w:lang w:val="kk-KZ" w:eastAsia="ru-RU"/>
        </w:rPr>
        <w:t>ұсынылады.</w:t>
      </w:r>
    </w:p>
    <w:p w:rsidR="00526F46" w:rsidRPr="00F1651E" w:rsidRDefault="00526F46" w:rsidP="00526F46">
      <w:pPr>
        <w:spacing w:after="0" w:line="240" w:lineRule="auto"/>
        <w:ind w:firstLine="709"/>
        <w:jc w:val="both"/>
        <w:rPr>
          <w:rFonts w:ascii="Arial" w:hAnsi="Arial" w:cs="Arial"/>
          <w:color w:val="000000"/>
          <w:lang w:val="kk-KZ" w:eastAsia="ru-RU"/>
        </w:rPr>
      </w:pPr>
      <w:r w:rsidRPr="00F1651E">
        <w:rPr>
          <w:rFonts w:ascii="Arial" w:hAnsi="Arial" w:cs="Arial"/>
          <w:color w:val="000000"/>
          <w:lang w:val="kk-KZ" w:eastAsia="ru-RU"/>
        </w:rPr>
        <w:t xml:space="preserve">Ұсынылған өзгерістер, ең алдымен, валюта нарығындағы алыпсатарлық әрекеттерді </w:t>
      </w:r>
      <w:r w:rsidR="003C1FE7">
        <w:rPr>
          <w:rFonts w:ascii="Arial" w:hAnsi="Arial" w:cs="Arial"/>
          <w:color w:val="000000"/>
          <w:lang w:val="kk-KZ" w:eastAsia="ru-RU"/>
        </w:rPr>
        <w:t>төмендетуге</w:t>
      </w:r>
      <w:r w:rsidRPr="00F1651E">
        <w:rPr>
          <w:rFonts w:ascii="Arial" w:hAnsi="Arial" w:cs="Arial"/>
          <w:color w:val="000000"/>
          <w:lang w:val="kk-KZ" w:eastAsia="ru-RU"/>
        </w:rPr>
        <w:t xml:space="preserve">, сондай-ақ қаржы нарығына қатысушылардың тәуекелдерін </w:t>
      </w:r>
      <w:r w:rsidR="00F93DFA">
        <w:rPr>
          <w:rFonts w:ascii="Arial" w:hAnsi="Arial" w:cs="Arial"/>
          <w:color w:val="000000"/>
          <w:lang w:val="kk-KZ" w:eastAsia="ru-RU"/>
        </w:rPr>
        <w:t xml:space="preserve">сейілтуге </w:t>
      </w:r>
      <w:r w:rsidRPr="00F1651E">
        <w:rPr>
          <w:rFonts w:ascii="Arial" w:hAnsi="Arial" w:cs="Arial"/>
          <w:color w:val="000000"/>
          <w:lang w:val="kk-KZ" w:eastAsia="ru-RU"/>
        </w:rPr>
        <w:t>бағытталған.</w:t>
      </w:r>
    </w:p>
    <w:p w:rsidR="00526F46" w:rsidRPr="00F1651E" w:rsidRDefault="00F37709" w:rsidP="00526F46">
      <w:pPr>
        <w:spacing w:after="0" w:line="240" w:lineRule="auto"/>
        <w:ind w:firstLine="709"/>
        <w:jc w:val="both"/>
        <w:rPr>
          <w:rFonts w:ascii="Arial" w:hAnsi="Arial" w:cs="Arial"/>
          <w:color w:val="000000"/>
          <w:lang w:val="kk-KZ" w:eastAsia="ru-RU"/>
        </w:rPr>
      </w:pPr>
      <w:r w:rsidRPr="00F1651E">
        <w:rPr>
          <w:rFonts w:ascii="Arial" w:hAnsi="Arial" w:cs="Arial"/>
          <w:color w:val="000000"/>
          <w:lang w:val="kk-KZ" w:eastAsia="ru-RU"/>
        </w:rPr>
        <w:t xml:space="preserve">Белгіленген шектеулер қолма-қол ақшасыз нысанда жүргізілетін айырбастау операцияларына </w:t>
      </w:r>
      <w:r w:rsidR="003C1FE7">
        <w:rPr>
          <w:rFonts w:ascii="Arial" w:hAnsi="Arial" w:cs="Arial"/>
          <w:color w:val="000000"/>
          <w:lang w:val="kk-KZ" w:eastAsia="ru-RU"/>
        </w:rPr>
        <w:t>қолданылмайды</w:t>
      </w:r>
      <w:r w:rsidR="00526F46" w:rsidRPr="00F1651E">
        <w:rPr>
          <w:rFonts w:ascii="Arial" w:hAnsi="Arial" w:cs="Arial"/>
          <w:color w:val="000000"/>
          <w:lang w:val="kk-KZ" w:eastAsia="ru-RU"/>
        </w:rPr>
        <w:t>.</w:t>
      </w:r>
    </w:p>
    <w:p w:rsidR="00A01060" w:rsidRPr="00F1651E" w:rsidRDefault="0055063E" w:rsidP="00526F46">
      <w:pPr>
        <w:spacing w:after="0" w:line="240" w:lineRule="auto"/>
        <w:ind w:firstLine="709"/>
        <w:jc w:val="both"/>
        <w:rPr>
          <w:rFonts w:ascii="Arial" w:hAnsi="Arial" w:cs="Arial"/>
          <w:color w:val="000000"/>
          <w:lang w:val="kk-KZ" w:eastAsia="ru-RU"/>
        </w:rPr>
      </w:pPr>
      <w:r w:rsidRPr="00F1651E">
        <w:rPr>
          <w:rFonts w:ascii="Arial" w:hAnsi="Arial" w:cs="Arial"/>
          <w:color w:val="000000"/>
          <w:lang w:val="kk-KZ" w:eastAsia="ru-RU"/>
        </w:rPr>
        <w:t xml:space="preserve">Қаулы жобасының толық мәтінімен </w:t>
      </w:r>
      <w:r w:rsidR="003C1FE7">
        <w:rPr>
          <w:rFonts w:ascii="Arial" w:hAnsi="Arial" w:cs="Arial"/>
          <w:color w:val="000000"/>
          <w:lang w:val="kk-KZ" w:eastAsia="ru-RU"/>
        </w:rPr>
        <w:t>«А</w:t>
      </w:r>
      <w:r w:rsidRPr="00F1651E">
        <w:rPr>
          <w:rFonts w:ascii="Arial" w:hAnsi="Arial" w:cs="Arial"/>
          <w:color w:val="000000"/>
          <w:lang w:val="kk-KZ" w:eastAsia="ru-RU"/>
        </w:rPr>
        <w:t>шық нормативтік құқықтық актілер</w:t>
      </w:r>
      <w:r w:rsidR="003C1FE7">
        <w:rPr>
          <w:rFonts w:ascii="Arial" w:hAnsi="Arial" w:cs="Arial"/>
          <w:color w:val="000000"/>
          <w:lang w:val="kk-KZ" w:eastAsia="ru-RU"/>
        </w:rPr>
        <w:t>» р</w:t>
      </w:r>
      <w:r w:rsidRPr="00F1651E">
        <w:rPr>
          <w:rFonts w:ascii="Arial" w:hAnsi="Arial" w:cs="Arial"/>
          <w:color w:val="000000"/>
          <w:lang w:val="kk-KZ" w:eastAsia="ru-RU"/>
        </w:rPr>
        <w:t>есми интернет-порталында</w:t>
      </w:r>
      <w:r w:rsidR="003C1FE7" w:rsidRPr="003C1FE7">
        <w:rPr>
          <w:rFonts w:ascii="Arial" w:hAnsi="Arial" w:cs="Arial"/>
          <w:szCs w:val="24"/>
          <w:lang w:val="kk-KZ"/>
        </w:rPr>
        <w:t xml:space="preserve">: </w:t>
      </w:r>
      <w:r w:rsidR="00361E43" w:rsidRPr="00361E43">
        <w:rPr>
          <w:rFonts w:ascii="Arial" w:hAnsi="Arial" w:cs="Arial"/>
          <w:szCs w:val="24"/>
          <w:lang w:val="kk-KZ"/>
        </w:rPr>
        <w:t>https://legalacts.egov.kz/npa/view?id=15398929</w:t>
      </w:r>
      <w:bookmarkStart w:id="0" w:name="_GoBack"/>
      <w:bookmarkEnd w:id="0"/>
      <w:r w:rsidR="009B23B9" w:rsidRPr="00F1651E">
        <w:rPr>
          <w:rFonts w:ascii="Arial" w:hAnsi="Arial" w:cs="Arial"/>
          <w:color w:val="000000"/>
          <w:lang w:val="kk-KZ" w:eastAsia="ru-RU"/>
        </w:rPr>
        <w:t xml:space="preserve"> бойынша </w:t>
      </w:r>
      <w:r w:rsidRPr="00F1651E">
        <w:rPr>
          <w:rFonts w:ascii="Arial" w:hAnsi="Arial" w:cs="Arial"/>
          <w:color w:val="000000"/>
          <w:lang w:val="kk-KZ" w:eastAsia="ru-RU"/>
        </w:rPr>
        <w:t>танысуға болады</w:t>
      </w:r>
      <w:r w:rsidR="003C1FE7">
        <w:rPr>
          <w:rFonts w:ascii="Arial" w:hAnsi="Arial" w:cs="Arial"/>
          <w:color w:val="000000"/>
          <w:lang w:val="kk-KZ" w:eastAsia="ru-RU"/>
        </w:rPr>
        <w:t>.</w:t>
      </w:r>
      <w:r w:rsidR="006812B9" w:rsidRPr="00F1651E">
        <w:rPr>
          <w:rFonts w:ascii="Arial" w:hAnsi="Arial" w:cs="Arial"/>
          <w:color w:val="000000"/>
          <w:lang w:val="kk-KZ" w:eastAsia="ru-RU"/>
        </w:rPr>
        <w:t xml:space="preserve"> </w:t>
      </w:r>
    </w:p>
    <w:p w:rsidR="00206595" w:rsidRPr="00F1651E" w:rsidRDefault="00206595" w:rsidP="0055063E">
      <w:pPr>
        <w:spacing w:after="0" w:line="240" w:lineRule="auto"/>
        <w:ind w:firstLine="709"/>
        <w:jc w:val="both"/>
        <w:rPr>
          <w:rFonts w:ascii="Arial" w:hAnsi="Arial" w:cs="Arial"/>
          <w:szCs w:val="24"/>
          <w:lang w:val="kk-KZ"/>
        </w:rPr>
      </w:pPr>
    </w:p>
    <w:p w:rsidR="007C0125" w:rsidRPr="00F1651E" w:rsidRDefault="007C0125" w:rsidP="007C0125">
      <w:pPr>
        <w:spacing w:after="0" w:line="240" w:lineRule="auto"/>
        <w:ind w:firstLine="709"/>
        <w:jc w:val="both"/>
        <w:rPr>
          <w:rFonts w:asciiTheme="minorHAnsi" w:hAnsiTheme="minorHAnsi" w:cstheme="minorHAnsi"/>
          <w:szCs w:val="24"/>
          <w:u w:val="single"/>
          <w:lang w:val="kk-KZ"/>
        </w:rPr>
      </w:pPr>
    </w:p>
    <w:p w:rsidR="00671E69" w:rsidRPr="00BD7D15" w:rsidRDefault="0055063E" w:rsidP="00671E69">
      <w:pPr>
        <w:spacing w:after="0" w:line="240" w:lineRule="auto"/>
        <w:ind w:firstLine="709"/>
        <w:jc w:val="center"/>
        <w:rPr>
          <w:rFonts w:asciiTheme="minorHAnsi" w:hAnsiTheme="minorHAnsi" w:cstheme="minorHAnsi"/>
          <w:b/>
          <w:color w:val="000000"/>
          <w:szCs w:val="24"/>
          <w:lang w:val="kk-KZ" w:eastAsia="ru-RU"/>
        </w:rPr>
      </w:pPr>
      <w:r w:rsidRPr="00BD7D15">
        <w:rPr>
          <w:rFonts w:asciiTheme="minorHAnsi" w:hAnsiTheme="minorHAnsi" w:cstheme="minorHAnsi"/>
          <w:b/>
          <w:color w:val="000000"/>
          <w:szCs w:val="24"/>
          <w:lang w:val="kk-KZ" w:eastAsia="ru-RU"/>
        </w:rPr>
        <w:t xml:space="preserve">Толығырақ ақпаратты </w:t>
      </w:r>
      <w:r w:rsidR="003C1FE7">
        <w:rPr>
          <w:rFonts w:asciiTheme="minorHAnsi" w:hAnsiTheme="minorHAnsi" w:cstheme="minorHAnsi"/>
          <w:b/>
          <w:color w:val="000000"/>
          <w:szCs w:val="24"/>
          <w:lang w:val="kk-KZ" w:eastAsia="ru-RU"/>
        </w:rPr>
        <w:t xml:space="preserve">БАҚ өкілдері </w:t>
      </w:r>
      <w:r w:rsidRPr="00BD7D15">
        <w:rPr>
          <w:rFonts w:asciiTheme="minorHAnsi" w:hAnsiTheme="minorHAnsi" w:cstheme="minorHAnsi"/>
          <w:b/>
          <w:color w:val="000000"/>
          <w:szCs w:val="24"/>
          <w:lang w:val="kk-KZ" w:eastAsia="ru-RU"/>
        </w:rPr>
        <w:t>мына телефон арқылы ал</w:t>
      </w:r>
      <w:r w:rsidR="00657E1A">
        <w:rPr>
          <w:rFonts w:asciiTheme="minorHAnsi" w:hAnsiTheme="minorHAnsi" w:cstheme="minorHAnsi"/>
          <w:b/>
          <w:color w:val="000000"/>
          <w:szCs w:val="24"/>
          <w:lang w:val="kk-KZ" w:eastAsia="ru-RU"/>
        </w:rPr>
        <w:t>а алады</w:t>
      </w:r>
      <w:r w:rsidR="00671E69" w:rsidRPr="00BD7D15">
        <w:rPr>
          <w:rFonts w:asciiTheme="minorHAnsi" w:hAnsiTheme="minorHAnsi" w:cstheme="minorHAnsi"/>
          <w:b/>
          <w:color w:val="000000"/>
          <w:szCs w:val="24"/>
          <w:lang w:val="kk-KZ" w:eastAsia="ru-RU"/>
        </w:rPr>
        <w:t>:</w:t>
      </w:r>
    </w:p>
    <w:p w:rsidR="00A50D33" w:rsidRPr="00BD7D15" w:rsidRDefault="00671E69" w:rsidP="00A50D33">
      <w:pPr>
        <w:tabs>
          <w:tab w:val="center" w:pos="4890"/>
        </w:tabs>
        <w:spacing w:after="0" w:line="264" w:lineRule="auto"/>
        <w:ind w:left="-15"/>
        <w:jc w:val="center"/>
        <w:rPr>
          <w:rFonts w:asciiTheme="minorHAnsi" w:hAnsiTheme="minorHAnsi" w:cstheme="minorHAnsi"/>
          <w:color w:val="000000"/>
          <w:szCs w:val="24"/>
          <w:lang w:val="en-US" w:eastAsia="ru-RU"/>
        </w:rPr>
      </w:pPr>
      <w:r w:rsidRPr="00BD7D15">
        <w:rPr>
          <w:rFonts w:asciiTheme="minorHAnsi" w:hAnsiTheme="minorHAnsi" w:cstheme="minorHAnsi"/>
          <w:color w:val="000000"/>
          <w:szCs w:val="24"/>
          <w:lang w:val="en-US" w:eastAsia="ru-RU"/>
        </w:rPr>
        <w:t>+7 (7172) 775</w:t>
      </w:r>
      <w:r w:rsidR="00A50D33" w:rsidRPr="00BD7D15">
        <w:rPr>
          <w:rFonts w:asciiTheme="minorHAnsi" w:hAnsiTheme="minorHAnsi" w:cstheme="minorHAnsi"/>
          <w:color w:val="000000"/>
          <w:szCs w:val="24"/>
          <w:lang w:val="en-US" w:eastAsia="ru-RU"/>
        </w:rPr>
        <w:t> </w:t>
      </w:r>
      <w:r w:rsidRPr="00BD7D15">
        <w:rPr>
          <w:rFonts w:asciiTheme="minorHAnsi" w:hAnsiTheme="minorHAnsi" w:cstheme="minorHAnsi"/>
          <w:color w:val="000000"/>
          <w:szCs w:val="24"/>
          <w:lang w:val="en-US" w:eastAsia="ru-RU"/>
        </w:rPr>
        <w:t>325</w:t>
      </w:r>
    </w:p>
    <w:p w:rsidR="007A0D97" w:rsidRPr="00BD7D15" w:rsidRDefault="00671E69" w:rsidP="00A50D33">
      <w:pPr>
        <w:tabs>
          <w:tab w:val="center" w:pos="4890"/>
        </w:tabs>
        <w:spacing w:after="0" w:line="264" w:lineRule="auto"/>
        <w:ind w:left="-15"/>
        <w:jc w:val="center"/>
        <w:rPr>
          <w:rFonts w:asciiTheme="minorHAnsi" w:hAnsiTheme="minorHAnsi" w:cstheme="minorHAnsi"/>
          <w:color w:val="000000"/>
          <w:szCs w:val="24"/>
          <w:lang w:val="en-US" w:eastAsia="ru-RU"/>
        </w:rPr>
      </w:pPr>
      <w:r w:rsidRPr="00BD7D15">
        <w:rPr>
          <w:rFonts w:asciiTheme="minorHAnsi" w:hAnsiTheme="minorHAnsi" w:cstheme="minorHAnsi"/>
          <w:color w:val="000000"/>
          <w:szCs w:val="24"/>
          <w:lang w:val="en-US" w:eastAsia="ru-RU"/>
        </w:rPr>
        <w:t xml:space="preserve">e-mail: </w:t>
      </w:r>
      <w:hyperlink r:id="rId8" w:history="1">
        <w:r w:rsidR="00F37709" w:rsidRPr="00BD7D15">
          <w:rPr>
            <w:rStyle w:val="a3"/>
            <w:rFonts w:asciiTheme="minorHAnsi" w:hAnsiTheme="minorHAnsi" w:cstheme="minorHAnsi"/>
            <w:szCs w:val="24"/>
            <w:lang w:val="en-US" w:eastAsia="ru-RU"/>
          </w:rPr>
          <w:t>Aksana.Smagulova@nationalbank.kz</w:t>
        </w:r>
      </w:hyperlink>
    </w:p>
    <w:p w:rsidR="00671E69" w:rsidRPr="00F1651E" w:rsidRDefault="00F37709" w:rsidP="00A50D33">
      <w:pPr>
        <w:tabs>
          <w:tab w:val="center" w:pos="4890"/>
        </w:tabs>
        <w:spacing w:after="0" w:line="264" w:lineRule="auto"/>
        <w:ind w:left="-15"/>
        <w:jc w:val="center"/>
        <w:rPr>
          <w:rFonts w:asciiTheme="minorHAnsi" w:hAnsiTheme="minorHAnsi" w:cstheme="minorHAnsi"/>
          <w:color w:val="000000"/>
          <w:szCs w:val="24"/>
          <w:lang w:val="en-US" w:eastAsia="ru-RU"/>
        </w:rPr>
      </w:pPr>
      <w:r w:rsidRPr="00BD7D15">
        <w:rPr>
          <w:rFonts w:asciiTheme="minorHAnsi" w:hAnsiTheme="minorHAnsi" w:cstheme="minorHAnsi"/>
          <w:color w:val="000000"/>
          <w:szCs w:val="24"/>
          <w:lang w:val="en-US" w:eastAsia="ru-RU"/>
        </w:rPr>
        <w:t>www.nationalbank</w:t>
      </w:r>
      <w:r w:rsidRPr="00F1651E">
        <w:rPr>
          <w:rFonts w:asciiTheme="minorHAnsi" w:hAnsiTheme="minorHAnsi" w:cstheme="minorHAnsi"/>
          <w:color w:val="000000"/>
          <w:szCs w:val="24"/>
          <w:lang w:val="en-US" w:eastAsia="ru-RU"/>
        </w:rPr>
        <w:t>.kz</w:t>
      </w:r>
    </w:p>
    <w:sectPr w:rsidR="00671E69" w:rsidRPr="00F1651E" w:rsidSect="00563B24">
      <w:pgSz w:w="11906" w:h="16838"/>
      <w:pgMar w:top="113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AB5" w:rsidRDefault="00AE4AB5" w:rsidP="00A556F9">
      <w:pPr>
        <w:spacing w:after="0" w:line="240" w:lineRule="auto"/>
      </w:pPr>
      <w:r>
        <w:separator/>
      </w:r>
    </w:p>
  </w:endnote>
  <w:endnote w:type="continuationSeparator" w:id="0">
    <w:p w:rsidR="00AE4AB5" w:rsidRDefault="00AE4AB5"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AB5" w:rsidRDefault="00AE4AB5" w:rsidP="00A556F9">
      <w:pPr>
        <w:spacing w:after="0" w:line="240" w:lineRule="auto"/>
      </w:pPr>
      <w:r>
        <w:separator/>
      </w:r>
    </w:p>
  </w:footnote>
  <w:footnote w:type="continuationSeparator" w:id="0">
    <w:p w:rsidR="00AE4AB5" w:rsidRDefault="00AE4AB5"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1256C"/>
    <w:rsid w:val="000218FA"/>
    <w:rsid w:val="00070549"/>
    <w:rsid w:val="00082A09"/>
    <w:rsid w:val="00085E81"/>
    <w:rsid w:val="000A400C"/>
    <w:rsid w:val="000E2B61"/>
    <w:rsid w:val="00110A4D"/>
    <w:rsid w:val="00122614"/>
    <w:rsid w:val="00126282"/>
    <w:rsid w:val="00151920"/>
    <w:rsid w:val="00152A2A"/>
    <w:rsid w:val="001558BA"/>
    <w:rsid w:val="001A5F2E"/>
    <w:rsid w:val="001A6B29"/>
    <w:rsid w:val="001C2C65"/>
    <w:rsid w:val="001D6A3F"/>
    <w:rsid w:val="001E011D"/>
    <w:rsid w:val="00200734"/>
    <w:rsid w:val="00206595"/>
    <w:rsid w:val="00215E9F"/>
    <w:rsid w:val="00242E9F"/>
    <w:rsid w:val="00265216"/>
    <w:rsid w:val="002729BA"/>
    <w:rsid w:val="002A35CF"/>
    <w:rsid w:val="002A6287"/>
    <w:rsid w:val="002E03C4"/>
    <w:rsid w:val="002E3355"/>
    <w:rsid w:val="003000CD"/>
    <w:rsid w:val="00307D59"/>
    <w:rsid w:val="00321327"/>
    <w:rsid w:val="00322C17"/>
    <w:rsid w:val="00325686"/>
    <w:rsid w:val="00361E43"/>
    <w:rsid w:val="003742ED"/>
    <w:rsid w:val="00390C75"/>
    <w:rsid w:val="003A0A71"/>
    <w:rsid w:val="003C1FE7"/>
    <w:rsid w:val="003C2668"/>
    <w:rsid w:val="003E475A"/>
    <w:rsid w:val="003F5832"/>
    <w:rsid w:val="0040173B"/>
    <w:rsid w:val="00406A1D"/>
    <w:rsid w:val="004258F7"/>
    <w:rsid w:val="0043451A"/>
    <w:rsid w:val="00434C1F"/>
    <w:rsid w:val="0049075F"/>
    <w:rsid w:val="004920C4"/>
    <w:rsid w:val="004A1A20"/>
    <w:rsid w:val="004D606E"/>
    <w:rsid w:val="004E05A2"/>
    <w:rsid w:val="004E0A64"/>
    <w:rsid w:val="004E53BF"/>
    <w:rsid w:val="005037D7"/>
    <w:rsid w:val="00526F46"/>
    <w:rsid w:val="00541879"/>
    <w:rsid w:val="005430E3"/>
    <w:rsid w:val="005461D4"/>
    <w:rsid w:val="0055063E"/>
    <w:rsid w:val="00563B24"/>
    <w:rsid w:val="0057554D"/>
    <w:rsid w:val="00590A3A"/>
    <w:rsid w:val="00592B3F"/>
    <w:rsid w:val="005A42C8"/>
    <w:rsid w:val="005D01D2"/>
    <w:rsid w:val="005E73B1"/>
    <w:rsid w:val="005F3B2B"/>
    <w:rsid w:val="006203DC"/>
    <w:rsid w:val="006220C9"/>
    <w:rsid w:val="00657E1A"/>
    <w:rsid w:val="00661EAE"/>
    <w:rsid w:val="00671E69"/>
    <w:rsid w:val="00674166"/>
    <w:rsid w:val="006812B9"/>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A0D97"/>
    <w:rsid w:val="007A2B5B"/>
    <w:rsid w:val="007A51B5"/>
    <w:rsid w:val="007B27E4"/>
    <w:rsid w:val="007C0125"/>
    <w:rsid w:val="007C5EF0"/>
    <w:rsid w:val="007D4F8E"/>
    <w:rsid w:val="007D7E8B"/>
    <w:rsid w:val="007F0DE1"/>
    <w:rsid w:val="007F1CC1"/>
    <w:rsid w:val="007F737F"/>
    <w:rsid w:val="00806CE8"/>
    <w:rsid w:val="00810A59"/>
    <w:rsid w:val="00813285"/>
    <w:rsid w:val="00821CBB"/>
    <w:rsid w:val="00880684"/>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F0DCD"/>
    <w:rsid w:val="00A01060"/>
    <w:rsid w:val="00A31A4C"/>
    <w:rsid w:val="00A42056"/>
    <w:rsid w:val="00A50D33"/>
    <w:rsid w:val="00A53FCE"/>
    <w:rsid w:val="00A556F9"/>
    <w:rsid w:val="00A71FD4"/>
    <w:rsid w:val="00A81033"/>
    <w:rsid w:val="00A94AA0"/>
    <w:rsid w:val="00AA5AF2"/>
    <w:rsid w:val="00AE4AB5"/>
    <w:rsid w:val="00AE558E"/>
    <w:rsid w:val="00AE6649"/>
    <w:rsid w:val="00AF18CB"/>
    <w:rsid w:val="00AF1D93"/>
    <w:rsid w:val="00B31C16"/>
    <w:rsid w:val="00B3493F"/>
    <w:rsid w:val="00B44F25"/>
    <w:rsid w:val="00B70624"/>
    <w:rsid w:val="00B75454"/>
    <w:rsid w:val="00B81BA5"/>
    <w:rsid w:val="00BC78B4"/>
    <w:rsid w:val="00BD7D15"/>
    <w:rsid w:val="00BE00C5"/>
    <w:rsid w:val="00C67C14"/>
    <w:rsid w:val="00C705F6"/>
    <w:rsid w:val="00CB7DB6"/>
    <w:rsid w:val="00CC1DAF"/>
    <w:rsid w:val="00CC7C2F"/>
    <w:rsid w:val="00CD6C64"/>
    <w:rsid w:val="00D131C7"/>
    <w:rsid w:val="00D507C9"/>
    <w:rsid w:val="00D513E7"/>
    <w:rsid w:val="00D51939"/>
    <w:rsid w:val="00D7478F"/>
    <w:rsid w:val="00D86A6C"/>
    <w:rsid w:val="00DC0E34"/>
    <w:rsid w:val="00DC2CFE"/>
    <w:rsid w:val="00E455B9"/>
    <w:rsid w:val="00E84B77"/>
    <w:rsid w:val="00E92C3E"/>
    <w:rsid w:val="00EB6C81"/>
    <w:rsid w:val="00EC6B04"/>
    <w:rsid w:val="00ED1D8C"/>
    <w:rsid w:val="00ED7F84"/>
    <w:rsid w:val="00EE658E"/>
    <w:rsid w:val="00EE7B59"/>
    <w:rsid w:val="00F006A9"/>
    <w:rsid w:val="00F0511D"/>
    <w:rsid w:val="00F05670"/>
    <w:rsid w:val="00F1651E"/>
    <w:rsid w:val="00F37709"/>
    <w:rsid w:val="00F37B9B"/>
    <w:rsid w:val="00F431CB"/>
    <w:rsid w:val="00F470CD"/>
    <w:rsid w:val="00F75E5D"/>
    <w:rsid w:val="00F80D82"/>
    <w:rsid w:val="00F832C2"/>
    <w:rsid w:val="00F93DFA"/>
    <w:rsid w:val="00F94E18"/>
    <w:rsid w:val="00FA13A1"/>
    <w:rsid w:val="00FA2BD4"/>
    <w:rsid w:val="00FB25F3"/>
    <w:rsid w:val="00FB620D"/>
    <w:rsid w:val="00FD1A7E"/>
    <w:rsid w:val="00FD6EF2"/>
    <w:rsid w:val="00FD7C4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90FA"/>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ana.Smagulova@nationalbank.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1226</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1438</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Аксана Смагулова</cp:lastModifiedBy>
  <cp:revision>5</cp:revision>
  <cp:lastPrinted>2021-04-15T05:39:00Z</cp:lastPrinted>
  <dcterms:created xsi:type="dcterms:W3CDTF">2025-01-10T13:09:00Z</dcterms:created>
  <dcterms:modified xsi:type="dcterms:W3CDTF">2025-01-14T04:22:00Z</dcterms:modified>
</cp:coreProperties>
</file>