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183" w:rsidRPr="00A87452" w:rsidRDefault="00682183" w:rsidP="00682183">
      <w:pPr>
        <w:spacing w:after="0" w:line="240" w:lineRule="auto"/>
        <w:jc w:val="center"/>
        <w:rPr>
          <w:rFonts w:ascii="Arial" w:hAnsi="Arial" w:cs="Arial"/>
        </w:rPr>
      </w:pPr>
      <w:r w:rsidRPr="00A87452">
        <w:rPr>
          <w:rFonts w:ascii="Arial" w:eastAsia="Times New Roman" w:hAnsi="Arial" w:cs="Arial"/>
          <w:noProof/>
          <w:lang w:eastAsia="ru-RU"/>
        </w:rPr>
        <w:drawing>
          <wp:inline distT="0" distB="0" distL="0" distR="0" wp14:anchorId="2816CBA7" wp14:editId="0D8F964B">
            <wp:extent cx="4850130" cy="659765"/>
            <wp:effectExtent l="0" t="0" r="7620" b="6985"/>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682183" w:rsidRPr="00A87452" w:rsidRDefault="00682183" w:rsidP="00682183">
      <w:pPr>
        <w:spacing w:after="0" w:line="240" w:lineRule="auto"/>
        <w:jc w:val="center"/>
        <w:rPr>
          <w:rFonts w:ascii="Arial" w:eastAsia="Times New Roman" w:hAnsi="Arial" w:cs="Arial"/>
          <w:b/>
          <w:sz w:val="28"/>
          <w:szCs w:val="24"/>
          <w:lang w:val="kk-KZ"/>
        </w:rPr>
      </w:pPr>
    </w:p>
    <w:p w:rsidR="00682183" w:rsidRPr="00A87452" w:rsidRDefault="00682183" w:rsidP="00682183">
      <w:pPr>
        <w:spacing w:after="0" w:line="240" w:lineRule="auto"/>
        <w:jc w:val="center"/>
        <w:rPr>
          <w:rFonts w:ascii="Arial" w:eastAsia="Times New Roman" w:hAnsi="Arial" w:cs="Arial"/>
          <w:b/>
          <w:sz w:val="24"/>
          <w:szCs w:val="24"/>
          <w:lang w:val="kk-KZ"/>
        </w:rPr>
      </w:pPr>
      <w:r w:rsidRPr="00A87452">
        <w:rPr>
          <w:rFonts w:ascii="Arial" w:eastAsia="Times New Roman" w:hAnsi="Arial" w:cs="Arial"/>
          <w:b/>
          <w:sz w:val="24"/>
          <w:szCs w:val="24"/>
          <w:lang w:val="kk-KZ"/>
        </w:rPr>
        <w:t xml:space="preserve">БАСПАСӨЗ РЕЛИЗІ </w:t>
      </w:r>
    </w:p>
    <w:p w:rsidR="00682183" w:rsidRPr="00A87452" w:rsidRDefault="00682183" w:rsidP="00682183">
      <w:pPr>
        <w:spacing w:after="0" w:line="240" w:lineRule="auto"/>
        <w:jc w:val="center"/>
        <w:rPr>
          <w:rFonts w:ascii="Arial" w:hAnsi="Arial" w:cs="Arial"/>
          <w:b/>
          <w:sz w:val="24"/>
          <w:szCs w:val="24"/>
          <w:lang w:val="kk-KZ"/>
        </w:rPr>
      </w:pPr>
    </w:p>
    <w:p w:rsidR="00682183" w:rsidRPr="004D455D" w:rsidRDefault="00682183" w:rsidP="00682183">
      <w:pPr>
        <w:tabs>
          <w:tab w:val="left" w:pos="4253"/>
        </w:tabs>
        <w:spacing w:line="240" w:lineRule="atLeast"/>
        <w:jc w:val="center"/>
        <w:rPr>
          <w:rFonts w:ascii="Arial" w:hAnsi="Arial" w:cs="Arial"/>
          <w:b/>
          <w:sz w:val="24"/>
          <w:szCs w:val="24"/>
          <w:lang w:val="kk-KZ"/>
        </w:rPr>
      </w:pPr>
      <w:r w:rsidRPr="005D3E50">
        <w:rPr>
          <w:rFonts w:ascii="Arial" w:hAnsi="Arial" w:cs="Arial"/>
          <w:b/>
          <w:sz w:val="24"/>
          <w:szCs w:val="24"/>
          <w:lang w:val="kk-KZ"/>
        </w:rPr>
        <w:t>«</w:t>
      </w:r>
      <w:r w:rsidR="006C32C7" w:rsidRPr="006C32C7">
        <w:rPr>
          <w:rFonts w:ascii="Arial" w:hAnsi="Arial" w:cs="Arial"/>
          <w:b/>
          <w:sz w:val="24"/>
          <w:szCs w:val="24"/>
          <w:lang w:val="kk-KZ"/>
        </w:rPr>
        <w:t>Қазақстан Республикасы Ұлттық Банкі Басқармасының бухгалтерлік есеп жүргізу мәселелері жөніндегі кейбір қаулыларына өзгерістер мен толықтырулар енгізу және Қазақстан Республикасы Ұлттық Банкі Басқармасының кейбір қаулыларының, сондай ақ Қазақстан Республикасы Ұлттық Банкі Басқармасының кейбір қаулыларының құрылымдық элементтерінің күші жойылды деп тану туралы</w:t>
      </w:r>
      <w:r w:rsidRPr="005D3E50">
        <w:rPr>
          <w:rFonts w:ascii="Arial" w:hAnsi="Arial" w:cs="Arial"/>
          <w:b/>
          <w:sz w:val="24"/>
          <w:szCs w:val="24"/>
          <w:lang w:val="kk-KZ"/>
        </w:rPr>
        <w:t xml:space="preserve">» Қазақстан Республикасы Ұлттық Банкі Басқармасы қаулысының жобасын </w:t>
      </w:r>
      <w:r w:rsidRPr="001D459A">
        <w:rPr>
          <w:rFonts w:ascii="Arial" w:hAnsi="Arial" w:cs="Arial"/>
          <w:b/>
          <w:sz w:val="24"/>
          <w:szCs w:val="24"/>
          <w:lang w:val="kk-KZ"/>
        </w:rPr>
        <w:t>әзірлеу туралы</w:t>
      </w:r>
    </w:p>
    <w:p w:rsidR="00682183" w:rsidRPr="00A87452" w:rsidRDefault="00682183" w:rsidP="00682183">
      <w:pPr>
        <w:tabs>
          <w:tab w:val="left" w:pos="1256"/>
        </w:tabs>
        <w:spacing w:after="0" w:line="240" w:lineRule="auto"/>
        <w:jc w:val="both"/>
        <w:rPr>
          <w:rFonts w:ascii="Arial" w:hAnsi="Arial" w:cs="Arial"/>
          <w:b/>
          <w:sz w:val="24"/>
          <w:szCs w:val="24"/>
          <w:lang w:val="kk-KZ"/>
        </w:rPr>
      </w:pPr>
    </w:p>
    <w:p w:rsidR="00682183" w:rsidRPr="00A87452" w:rsidRDefault="00682183" w:rsidP="00682183">
      <w:pPr>
        <w:tabs>
          <w:tab w:val="left" w:pos="1256"/>
        </w:tabs>
        <w:spacing w:after="0" w:line="240" w:lineRule="auto"/>
        <w:jc w:val="both"/>
        <w:rPr>
          <w:rFonts w:ascii="Arial" w:hAnsi="Arial" w:cs="Arial"/>
          <w:b/>
          <w:sz w:val="24"/>
          <w:szCs w:val="24"/>
          <w:lang w:val="kk-KZ"/>
        </w:rPr>
      </w:pPr>
    </w:p>
    <w:p w:rsidR="00682183" w:rsidRPr="00A87452" w:rsidRDefault="00682183" w:rsidP="00682183">
      <w:pPr>
        <w:tabs>
          <w:tab w:val="left" w:pos="1256"/>
        </w:tabs>
        <w:spacing w:after="0" w:line="240" w:lineRule="auto"/>
        <w:ind w:firstLine="709"/>
        <w:jc w:val="both"/>
        <w:rPr>
          <w:rFonts w:ascii="Arial" w:hAnsi="Arial" w:cs="Arial"/>
          <w:sz w:val="24"/>
          <w:szCs w:val="24"/>
          <w:lang w:val="kk-KZ"/>
        </w:rPr>
      </w:pPr>
      <w:r w:rsidRPr="00A87452">
        <w:rPr>
          <w:rFonts w:ascii="Arial" w:eastAsia="Times New Roman" w:hAnsi="Arial" w:cs="Arial"/>
          <w:sz w:val="24"/>
          <w:szCs w:val="24"/>
          <w:lang w:val="kk-KZ"/>
        </w:rPr>
        <w:t>202</w:t>
      </w:r>
      <w:r>
        <w:rPr>
          <w:rFonts w:ascii="Arial" w:eastAsia="Times New Roman" w:hAnsi="Arial" w:cs="Arial"/>
          <w:sz w:val="24"/>
          <w:szCs w:val="24"/>
          <w:lang w:val="kk-KZ"/>
        </w:rPr>
        <w:t>4</w:t>
      </w:r>
      <w:r w:rsidRPr="00A87452">
        <w:rPr>
          <w:rFonts w:ascii="Arial" w:eastAsia="Times New Roman" w:hAnsi="Arial" w:cs="Arial"/>
          <w:sz w:val="24"/>
          <w:szCs w:val="24"/>
          <w:lang w:val="kk-KZ"/>
        </w:rPr>
        <w:t xml:space="preserve"> жылғы </w:t>
      </w:r>
      <w:r w:rsidR="005D6252">
        <w:rPr>
          <w:rFonts w:ascii="Arial" w:eastAsia="Times New Roman" w:hAnsi="Arial" w:cs="Arial"/>
          <w:sz w:val="24"/>
          <w:szCs w:val="24"/>
          <w:lang w:val="kk-KZ"/>
        </w:rPr>
        <w:t>17</w:t>
      </w:r>
      <w:r w:rsidRPr="00A87452">
        <w:rPr>
          <w:rFonts w:ascii="Arial" w:eastAsia="Times New Roman" w:hAnsi="Arial" w:cs="Arial"/>
          <w:sz w:val="24"/>
          <w:szCs w:val="24"/>
          <w:lang w:val="kk-KZ"/>
        </w:rPr>
        <w:t xml:space="preserve"> </w:t>
      </w:r>
      <w:r w:rsidR="006C32C7">
        <w:rPr>
          <w:rFonts w:ascii="Arial" w:eastAsia="Times New Roman" w:hAnsi="Arial" w:cs="Arial"/>
          <w:sz w:val="24"/>
          <w:szCs w:val="24"/>
          <w:lang w:val="kk-KZ"/>
        </w:rPr>
        <w:t>қазан</w:t>
      </w:r>
      <w:r w:rsidRPr="00A87452">
        <w:rPr>
          <w:rFonts w:ascii="Arial" w:eastAsia="Times New Roman" w:hAnsi="Arial" w:cs="Arial"/>
          <w:sz w:val="24"/>
          <w:szCs w:val="24"/>
          <w:lang w:val="kk-KZ"/>
        </w:rPr>
        <w:t xml:space="preserve">                                  </w:t>
      </w:r>
      <w:bookmarkStart w:id="0" w:name="_GoBack"/>
      <w:bookmarkEnd w:id="0"/>
      <w:r w:rsidRPr="00A87452">
        <w:rPr>
          <w:rFonts w:ascii="Arial" w:eastAsia="Times New Roman" w:hAnsi="Arial" w:cs="Arial"/>
          <w:sz w:val="24"/>
          <w:szCs w:val="24"/>
          <w:lang w:val="kk-KZ"/>
        </w:rPr>
        <w:t xml:space="preserve">                   </w:t>
      </w:r>
      <w:r>
        <w:rPr>
          <w:rFonts w:ascii="Arial" w:eastAsia="Times New Roman" w:hAnsi="Arial" w:cs="Arial"/>
          <w:sz w:val="24"/>
          <w:szCs w:val="24"/>
          <w:lang w:val="kk-KZ"/>
        </w:rPr>
        <w:t xml:space="preserve">       </w:t>
      </w:r>
      <w:r w:rsidRPr="00A87452">
        <w:rPr>
          <w:rFonts w:ascii="Arial" w:eastAsia="Times New Roman" w:hAnsi="Arial" w:cs="Arial"/>
          <w:sz w:val="24"/>
          <w:szCs w:val="24"/>
          <w:lang w:val="kk-KZ"/>
        </w:rPr>
        <w:t xml:space="preserve"> </w:t>
      </w:r>
      <w:r>
        <w:rPr>
          <w:rFonts w:ascii="Arial" w:eastAsia="Times New Roman" w:hAnsi="Arial" w:cs="Arial"/>
          <w:sz w:val="24"/>
          <w:szCs w:val="24"/>
          <w:lang w:val="kk-KZ"/>
        </w:rPr>
        <w:t>Астана</w:t>
      </w:r>
      <w:r w:rsidRPr="00A87452">
        <w:rPr>
          <w:rFonts w:ascii="Arial" w:eastAsia="Times New Roman" w:hAnsi="Arial" w:cs="Arial"/>
          <w:sz w:val="24"/>
          <w:szCs w:val="24"/>
          <w:lang w:val="kk-KZ"/>
        </w:rPr>
        <w:t xml:space="preserve"> қ</w:t>
      </w:r>
      <w:r>
        <w:rPr>
          <w:rFonts w:ascii="Arial" w:eastAsia="Times New Roman" w:hAnsi="Arial" w:cs="Arial"/>
          <w:sz w:val="24"/>
          <w:szCs w:val="24"/>
          <w:lang w:val="kk-KZ"/>
        </w:rPr>
        <w:t>.</w:t>
      </w:r>
    </w:p>
    <w:p w:rsidR="00682183" w:rsidRPr="00A87452" w:rsidRDefault="00682183" w:rsidP="00682183">
      <w:pPr>
        <w:tabs>
          <w:tab w:val="left" w:pos="1256"/>
        </w:tabs>
        <w:spacing w:after="0" w:line="240" w:lineRule="auto"/>
        <w:jc w:val="both"/>
        <w:rPr>
          <w:rFonts w:ascii="Arial" w:hAnsi="Arial" w:cs="Arial"/>
          <w:szCs w:val="24"/>
          <w:lang w:val="kk-KZ"/>
        </w:rPr>
      </w:pPr>
    </w:p>
    <w:p w:rsidR="00682183" w:rsidRPr="00A87452" w:rsidRDefault="00682183" w:rsidP="00682183">
      <w:pPr>
        <w:spacing w:after="0" w:line="240" w:lineRule="auto"/>
        <w:rPr>
          <w:rFonts w:ascii="Arial" w:hAnsi="Arial" w:cs="Arial"/>
          <w:szCs w:val="24"/>
          <w:lang w:val="kk-KZ"/>
        </w:rPr>
      </w:pPr>
    </w:p>
    <w:p w:rsidR="00682183" w:rsidRPr="004D455D" w:rsidRDefault="00682183" w:rsidP="00682183">
      <w:pPr>
        <w:tabs>
          <w:tab w:val="left" w:pos="709"/>
        </w:tabs>
        <w:spacing w:after="0" w:line="240" w:lineRule="atLeast"/>
        <w:jc w:val="both"/>
        <w:rPr>
          <w:rFonts w:ascii="Arial" w:hAnsi="Arial" w:cs="Arial"/>
          <w:sz w:val="24"/>
          <w:szCs w:val="24"/>
          <w:lang w:val="kk-KZ"/>
        </w:rPr>
      </w:pPr>
      <w:r>
        <w:rPr>
          <w:rFonts w:ascii="Arial" w:hAnsi="Arial" w:cs="Arial"/>
          <w:sz w:val="24"/>
          <w:szCs w:val="24"/>
          <w:lang w:val="kk-KZ"/>
        </w:rPr>
        <w:tab/>
      </w:r>
      <w:r w:rsidRPr="004D455D">
        <w:rPr>
          <w:rFonts w:ascii="Arial" w:hAnsi="Arial" w:cs="Arial"/>
          <w:sz w:val="24"/>
          <w:szCs w:val="24"/>
          <w:lang w:val="kk-KZ"/>
        </w:rPr>
        <w:t xml:space="preserve">Қазақстан Республикасының Ұлттық Банкі </w:t>
      </w:r>
      <w:r w:rsidRPr="005D3E50">
        <w:rPr>
          <w:rFonts w:ascii="Arial" w:hAnsi="Arial" w:cs="Arial"/>
          <w:sz w:val="24"/>
          <w:szCs w:val="24"/>
          <w:lang w:val="kk-KZ"/>
        </w:rPr>
        <w:t>«</w:t>
      </w:r>
      <w:r w:rsidR="00CE32D3" w:rsidRPr="00CE32D3">
        <w:rPr>
          <w:rFonts w:ascii="Arial" w:hAnsi="Arial" w:cs="Arial"/>
          <w:sz w:val="24"/>
          <w:szCs w:val="24"/>
          <w:lang w:val="kk-KZ"/>
        </w:rPr>
        <w:t>Қазақстан Республикасы Ұлттық Банкі Басқармасының бухгалтерлік есеп жүргізу мәселелері жөніндегі кейбір қаулыларына өзгерістер мен толықтырулар енгізу және Қазақстан Республикасы Ұлттық Банкі Басқармасының кейбір қаулыларының, сондай ақ Қазақстан Республикасы Ұлттық Банкі Басқармасының кейбір қаулыларының құрылымдық элементтерінің күші жойылды деп тану туралы» Қазақстан Республикасы Ұлттық Банкі Басқармасы қаулысының жобасын әзірлеу туралы</w:t>
      </w:r>
      <w:r w:rsidRPr="005D3E50">
        <w:rPr>
          <w:rFonts w:ascii="Arial" w:hAnsi="Arial" w:cs="Arial"/>
          <w:sz w:val="24"/>
          <w:szCs w:val="24"/>
          <w:lang w:val="kk-KZ"/>
        </w:rPr>
        <w:t>» Қазақстан Республикасы Ұлттық Банкі Басқармасы қаулысының жобасын</w:t>
      </w:r>
      <w:r w:rsidRPr="004D455D">
        <w:rPr>
          <w:rFonts w:ascii="Arial" w:hAnsi="Arial" w:cs="Arial"/>
          <w:sz w:val="24"/>
          <w:szCs w:val="24"/>
          <w:lang w:val="kk-KZ"/>
        </w:rPr>
        <w:t xml:space="preserve"> (бұдан әрі – </w:t>
      </w:r>
      <w:r>
        <w:rPr>
          <w:rFonts w:ascii="Arial" w:hAnsi="Arial" w:cs="Arial"/>
          <w:sz w:val="24"/>
          <w:szCs w:val="24"/>
          <w:lang w:val="kk-KZ"/>
        </w:rPr>
        <w:t>Ж</w:t>
      </w:r>
      <w:r w:rsidRPr="004D455D">
        <w:rPr>
          <w:rFonts w:ascii="Arial" w:hAnsi="Arial" w:cs="Arial"/>
          <w:sz w:val="24"/>
          <w:szCs w:val="24"/>
          <w:lang w:val="kk-KZ"/>
        </w:rPr>
        <w:t>оба) әзірлегені туралы хабарлайды.</w:t>
      </w:r>
    </w:p>
    <w:p w:rsidR="00682183" w:rsidRPr="00A87452" w:rsidRDefault="00682183" w:rsidP="00682183">
      <w:pPr>
        <w:spacing w:after="0" w:line="240" w:lineRule="auto"/>
        <w:ind w:firstLine="709"/>
        <w:jc w:val="both"/>
        <w:rPr>
          <w:rFonts w:ascii="Arial" w:hAnsi="Arial" w:cs="Arial"/>
          <w:sz w:val="24"/>
          <w:szCs w:val="24"/>
          <w:lang w:val="kk-KZ"/>
        </w:rPr>
      </w:pPr>
      <w:r>
        <w:rPr>
          <w:rFonts w:ascii="Arial" w:hAnsi="Arial" w:cs="Arial"/>
          <w:sz w:val="24"/>
          <w:szCs w:val="24"/>
          <w:lang w:val="kk-KZ"/>
        </w:rPr>
        <w:t xml:space="preserve">Жоба </w:t>
      </w:r>
      <w:r w:rsidRPr="005D3E50">
        <w:rPr>
          <w:rFonts w:ascii="Arial" w:hAnsi="Arial" w:cs="Arial"/>
          <w:sz w:val="24"/>
          <w:szCs w:val="24"/>
          <w:lang w:val="kk-KZ"/>
        </w:rPr>
        <w:t>Қазақстан Республикасы Ұлттық Банкінің біртекті және өзара байланысты мәселелерді реттейтін нормативтік құқықтық актілерін шоғырландыру мақсатында</w:t>
      </w:r>
      <w:r w:rsidRPr="001D459A">
        <w:rPr>
          <w:rFonts w:ascii="Arial" w:hAnsi="Arial" w:cs="Arial"/>
          <w:sz w:val="24"/>
          <w:szCs w:val="24"/>
          <w:lang w:val="kk-KZ"/>
        </w:rPr>
        <w:t xml:space="preserve"> </w:t>
      </w:r>
      <w:r>
        <w:rPr>
          <w:rFonts w:ascii="Arial" w:hAnsi="Arial" w:cs="Arial"/>
          <w:sz w:val="24"/>
          <w:szCs w:val="24"/>
          <w:lang w:val="kk-KZ"/>
        </w:rPr>
        <w:t>әзірленді.</w:t>
      </w:r>
    </w:p>
    <w:p w:rsidR="00682183" w:rsidRPr="00A87452" w:rsidRDefault="00682183" w:rsidP="00682183">
      <w:pPr>
        <w:spacing w:after="0" w:line="240" w:lineRule="auto"/>
        <w:ind w:firstLine="709"/>
        <w:jc w:val="both"/>
        <w:rPr>
          <w:rFonts w:ascii="Arial" w:hAnsi="Arial" w:cs="Arial"/>
          <w:sz w:val="24"/>
          <w:szCs w:val="24"/>
          <w:lang w:val="kk-KZ"/>
        </w:rPr>
      </w:pPr>
      <w:r>
        <w:rPr>
          <w:rFonts w:ascii="Arial" w:hAnsi="Arial" w:cs="Arial"/>
          <w:sz w:val="24"/>
          <w:szCs w:val="24"/>
          <w:lang w:val="kk-KZ"/>
        </w:rPr>
        <w:t>Жоба</w:t>
      </w:r>
      <w:r w:rsidRPr="00A87452">
        <w:rPr>
          <w:rFonts w:ascii="Arial" w:hAnsi="Arial" w:cs="Arial"/>
          <w:sz w:val="24"/>
          <w:szCs w:val="24"/>
          <w:lang w:val="kk-KZ"/>
        </w:rPr>
        <w:t xml:space="preserve"> ашық нормативтік құқықтық актілердің интернет-порталында</w:t>
      </w:r>
      <w:r>
        <w:rPr>
          <w:rFonts w:ascii="Arial" w:hAnsi="Arial" w:cs="Arial"/>
          <w:sz w:val="24"/>
          <w:szCs w:val="24"/>
          <w:lang w:val="kk-KZ"/>
        </w:rPr>
        <w:t xml:space="preserve"> келесі сілтеме бойынша </w:t>
      </w:r>
      <w:r w:rsidRPr="00804BD9">
        <w:rPr>
          <w:rFonts w:ascii="Arial" w:hAnsi="Arial" w:cs="Arial"/>
          <w:sz w:val="24"/>
          <w:szCs w:val="24"/>
          <w:lang w:val="kk-KZ"/>
        </w:rPr>
        <w:t>қолжетімді</w:t>
      </w:r>
      <w:r w:rsidRPr="00A87452">
        <w:rPr>
          <w:rFonts w:ascii="Arial" w:hAnsi="Arial" w:cs="Arial"/>
          <w:sz w:val="24"/>
          <w:szCs w:val="24"/>
          <w:lang w:val="kk-KZ"/>
        </w:rPr>
        <w:t>:</w:t>
      </w:r>
    </w:p>
    <w:p w:rsidR="00974372" w:rsidRDefault="0067428F" w:rsidP="00974372">
      <w:pPr>
        <w:ind w:left="708" w:firstLine="12"/>
        <w:jc w:val="both"/>
        <w:rPr>
          <w:rFonts w:ascii="Arial" w:hAnsi="Arial" w:cs="Arial"/>
          <w:sz w:val="24"/>
          <w:lang w:val="kk-KZ"/>
        </w:rPr>
      </w:pPr>
      <w:r w:rsidRPr="0067428F">
        <w:rPr>
          <w:rStyle w:val="a3"/>
          <w:rFonts w:ascii="Arial" w:hAnsi="Arial" w:cs="Arial"/>
          <w:sz w:val="24"/>
          <w:lang w:val="kk-KZ"/>
        </w:rPr>
        <w:t>https://legalacts.egov.kz/npa/view?id=15238711</w:t>
      </w:r>
    </w:p>
    <w:p w:rsidR="00682183" w:rsidRDefault="00682183" w:rsidP="00682183">
      <w:pPr>
        <w:ind w:firstLine="720"/>
        <w:jc w:val="both"/>
        <w:rPr>
          <w:rFonts w:ascii="Arial" w:hAnsi="Arial" w:cs="Arial"/>
          <w:sz w:val="24"/>
          <w:lang w:val="kk-KZ"/>
        </w:rPr>
      </w:pPr>
    </w:p>
    <w:p w:rsidR="00682183" w:rsidRPr="006A5817" w:rsidRDefault="00682183" w:rsidP="00682183">
      <w:pPr>
        <w:jc w:val="both"/>
        <w:rPr>
          <w:rFonts w:ascii="Arial" w:hAnsi="Arial" w:cs="Arial"/>
          <w:sz w:val="24"/>
          <w:lang w:val="kk-KZ"/>
        </w:rPr>
      </w:pPr>
    </w:p>
    <w:p w:rsidR="00682183" w:rsidRPr="004D455D" w:rsidRDefault="00682183" w:rsidP="00682183">
      <w:pPr>
        <w:rPr>
          <w:rFonts w:ascii="Arial" w:hAnsi="Arial" w:cs="Arial"/>
          <w:sz w:val="24"/>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center"/>
        <w:rPr>
          <w:rFonts w:ascii="Arial" w:eastAsia="Times New Roman" w:hAnsi="Arial" w:cs="Arial"/>
          <w:sz w:val="24"/>
        </w:rPr>
      </w:pPr>
      <w:r w:rsidRPr="00A87452">
        <w:rPr>
          <w:rFonts w:ascii="Arial" w:eastAsia="Times New Roman" w:hAnsi="Arial" w:cs="Arial"/>
          <w:sz w:val="24"/>
          <w:lang w:val="kk-KZ"/>
        </w:rPr>
        <w:t>Толығырақ ақпаратты мына телефон</w:t>
      </w:r>
      <w:r>
        <w:rPr>
          <w:rFonts w:ascii="Arial" w:eastAsia="Times New Roman" w:hAnsi="Arial" w:cs="Arial"/>
          <w:sz w:val="24"/>
          <w:lang w:val="kk-KZ"/>
        </w:rPr>
        <w:t>дар</w:t>
      </w:r>
      <w:r w:rsidRPr="00A87452">
        <w:rPr>
          <w:rFonts w:ascii="Arial" w:eastAsia="Times New Roman" w:hAnsi="Arial" w:cs="Arial"/>
          <w:sz w:val="24"/>
          <w:lang w:val="kk-KZ"/>
        </w:rPr>
        <w:t xml:space="preserve"> арқылы алуға болады</w:t>
      </w:r>
      <w:r w:rsidRPr="00A87452">
        <w:rPr>
          <w:rFonts w:ascii="Arial" w:eastAsia="Times New Roman" w:hAnsi="Arial" w:cs="Arial"/>
          <w:sz w:val="24"/>
        </w:rPr>
        <w:t>:</w:t>
      </w:r>
    </w:p>
    <w:p w:rsidR="00682183" w:rsidRPr="00D427CA" w:rsidRDefault="00682183" w:rsidP="00682183">
      <w:pPr>
        <w:spacing w:after="0" w:line="240" w:lineRule="auto"/>
        <w:ind w:firstLine="709"/>
        <w:jc w:val="center"/>
        <w:rPr>
          <w:rFonts w:ascii="Arial" w:eastAsia="Times New Roman" w:hAnsi="Arial" w:cs="Arial"/>
          <w:sz w:val="24"/>
          <w:lang w:val="en-US"/>
        </w:rPr>
      </w:pPr>
      <w:r w:rsidRPr="00BD0E7D">
        <w:rPr>
          <w:rFonts w:ascii="Arial" w:eastAsia="Times New Roman" w:hAnsi="Arial" w:cs="Arial"/>
          <w:sz w:val="24"/>
          <w:lang w:val="en-US"/>
        </w:rPr>
        <w:t>+7 (7</w:t>
      </w:r>
      <w:r w:rsidRPr="005F7ABB">
        <w:rPr>
          <w:rFonts w:ascii="Arial" w:eastAsia="Times New Roman" w:hAnsi="Arial" w:cs="Arial"/>
          <w:sz w:val="24"/>
          <w:lang w:val="en-US"/>
        </w:rPr>
        <w:t>1</w:t>
      </w:r>
      <w:r w:rsidRPr="00BD0E7D">
        <w:rPr>
          <w:rFonts w:ascii="Arial" w:eastAsia="Times New Roman" w:hAnsi="Arial" w:cs="Arial"/>
          <w:sz w:val="24"/>
          <w:lang w:val="en-US"/>
        </w:rPr>
        <w:t>7</w:t>
      </w:r>
      <w:r w:rsidRPr="005F7ABB">
        <w:rPr>
          <w:rFonts w:ascii="Arial" w:eastAsia="Times New Roman" w:hAnsi="Arial" w:cs="Arial"/>
          <w:sz w:val="24"/>
          <w:lang w:val="en-US"/>
        </w:rPr>
        <w:t>2</w:t>
      </w:r>
      <w:r w:rsidRPr="00BD0E7D">
        <w:rPr>
          <w:rFonts w:ascii="Arial" w:eastAsia="Times New Roman" w:hAnsi="Arial" w:cs="Arial"/>
          <w:sz w:val="24"/>
          <w:lang w:val="en-US"/>
        </w:rPr>
        <w:t xml:space="preserve">) </w:t>
      </w:r>
      <w:r w:rsidRPr="005F7ABB">
        <w:rPr>
          <w:rFonts w:ascii="Arial" w:eastAsia="Times New Roman" w:hAnsi="Arial" w:cs="Arial"/>
          <w:sz w:val="24"/>
          <w:lang w:val="en-US"/>
        </w:rPr>
        <w:t>775</w:t>
      </w:r>
      <w:r>
        <w:rPr>
          <w:rFonts w:ascii="Arial" w:eastAsia="Times New Roman" w:hAnsi="Arial" w:cs="Arial"/>
          <w:sz w:val="24"/>
          <w:lang w:val="en-US"/>
        </w:rPr>
        <w:t> </w:t>
      </w:r>
      <w:r w:rsidR="005842B2">
        <w:rPr>
          <w:rFonts w:ascii="Arial" w:eastAsia="Times New Roman" w:hAnsi="Arial" w:cs="Arial"/>
          <w:sz w:val="24"/>
          <w:lang w:val="kk-KZ"/>
        </w:rPr>
        <w:t>257 (іш. 3931</w:t>
      </w:r>
      <w:r w:rsidRPr="00D427CA">
        <w:rPr>
          <w:rFonts w:ascii="Arial" w:eastAsia="Times New Roman" w:hAnsi="Arial" w:cs="Arial"/>
          <w:sz w:val="24"/>
          <w:lang w:val="en-US"/>
        </w:rPr>
        <w:t>)</w:t>
      </w:r>
    </w:p>
    <w:p w:rsidR="00682183" w:rsidRPr="00A87452" w:rsidRDefault="00682183" w:rsidP="00682183">
      <w:pPr>
        <w:spacing w:after="0" w:line="240" w:lineRule="auto"/>
        <w:jc w:val="center"/>
        <w:rPr>
          <w:rFonts w:ascii="Arial" w:eastAsia="Times New Roman" w:hAnsi="Arial" w:cs="Arial"/>
          <w:sz w:val="24"/>
          <w:lang w:val="en-US"/>
        </w:rPr>
      </w:pPr>
      <w:r w:rsidRPr="00A87452">
        <w:rPr>
          <w:rFonts w:ascii="Arial" w:eastAsia="Times New Roman" w:hAnsi="Arial" w:cs="Arial"/>
          <w:sz w:val="24"/>
          <w:lang w:val="kk-KZ"/>
        </w:rPr>
        <w:t xml:space="preserve">              </w:t>
      </w:r>
      <w:r w:rsidRPr="00A87452">
        <w:rPr>
          <w:rFonts w:ascii="Arial" w:eastAsia="Times New Roman" w:hAnsi="Arial" w:cs="Arial"/>
          <w:sz w:val="24"/>
          <w:lang w:val="en-US"/>
        </w:rPr>
        <w:t xml:space="preserve">e-mail: </w:t>
      </w:r>
      <w:r w:rsidR="005842B2">
        <w:rPr>
          <w:rFonts w:ascii="Arial" w:eastAsia="Times New Roman" w:hAnsi="Arial" w:cs="Arial"/>
          <w:sz w:val="24"/>
          <w:lang w:val="en-US"/>
        </w:rPr>
        <w:t>Kamila</w:t>
      </w:r>
      <w:r w:rsidRPr="00910A5B">
        <w:rPr>
          <w:rFonts w:ascii="Arial" w:eastAsia="Times New Roman" w:hAnsi="Arial" w:cs="Arial"/>
          <w:sz w:val="24"/>
          <w:lang w:val="en-US"/>
        </w:rPr>
        <w:t>.</w:t>
      </w:r>
      <w:r w:rsidR="005842B2">
        <w:rPr>
          <w:rFonts w:ascii="Arial" w:eastAsia="Times New Roman" w:hAnsi="Arial" w:cs="Arial"/>
          <w:sz w:val="24"/>
          <w:lang w:val="en-US"/>
        </w:rPr>
        <w:t>Baden</w:t>
      </w:r>
      <w:r w:rsidRPr="00910A5B">
        <w:rPr>
          <w:rFonts w:ascii="Arial" w:eastAsia="Times New Roman" w:hAnsi="Arial" w:cs="Arial"/>
          <w:sz w:val="24"/>
          <w:lang w:val="en-US"/>
        </w:rPr>
        <w:t>ov</w:t>
      </w:r>
      <w:r w:rsidR="005842B2">
        <w:rPr>
          <w:rFonts w:ascii="Arial" w:eastAsia="Times New Roman" w:hAnsi="Arial" w:cs="Arial"/>
          <w:sz w:val="24"/>
          <w:lang w:val="en-US"/>
        </w:rPr>
        <w:t>a</w:t>
      </w:r>
      <w:r w:rsidRPr="00910A5B">
        <w:rPr>
          <w:rFonts w:ascii="Arial" w:eastAsia="Times New Roman" w:hAnsi="Arial" w:cs="Arial"/>
          <w:sz w:val="24"/>
          <w:lang w:val="en-US"/>
        </w:rPr>
        <w:t>@nationalbank.kz</w:t>
      </w:r>
    </w:p>
    <w:p w:rsidR="00682183" w:rsidRPr="00801CA9" w:rsidRDefault="00682183" w:rsidP="00682183">
      <w:pPr>
        <w:spacing w:after="0" w:line="240" w:lineRule="auto"/>
        <w:jc w:val="center"/>
        <w:rPr>
          <w:rFonts w:ascii="Arial" w:hAnsi="Arial" w:cs="Arial"/>
          <w:sz w:val="24"/>
          <w:szCs w:val="24"/>
          <w:lang w:val="kk-KZ"/>
        </w:rPr>
      </w:pPr>
      <w:r w:rsidRPr="00A87452">
        <w:rPr>
          <w:rFonts w:ascii="Arial" w:eastAsia="Times New Roman" w:hAnsi="Arial" w:cs="Arial"/>
          <w:sz w:val="24"/>
          <w:lang w:val="en-US"/>
        </w:rPr>
        <w:t>www.nationalbank.kz, legalacts.egov.kz</w:t>
      </w:r>
    </w:p>
    <w:sectPr w:rsidR="00682183" w:rsidRPr="00801CA9" w:rsidSect="008A7315">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04"/>
    <w:rsid w:val="002059E3"/>
    <w:rsid w:val="005842B2"/>
    <w:rsid w:val="005D6252"/>
    <w:rsid w:val="005F6C50"/>
    <w:rsid w:val="0067428F"/>
    <w:rsid w:val="00682183"/>
    <w:rsid w:val="006C32C7"/>
    <w:rsid w:val="007F7CCC"/>
    <w:rsid w:val="00957963"/>
    <w:rsid w:val="00974372"/>
    <w:rsid w:val="00AF0404"/>
    <w:rsid w:val="00CE32D3"/>
    <w:rsid w:val="00FE0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A58D"/>
  <w15:chartTrackingRefBased/>
  <w15:docId w15:val="{02AA24C5-3F4C-4A73-81D2-13117B23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1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2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Мұхтар Аметов</dc:creator>
  <cp:keywords/>
  <dc:description/>
  <cp:lastModifiedBy>Мұхтар Аметов</cp:lastModifiedBy>
  <cp:revision>11</cp:revision>
  <dcterms:created xsi:type="dcterms:W3CDTF">2024-09-03T09:52:00Z</dcterms:created>
  <dcterms:modified xsi:type="dcterms:W3CDTF">2024-10-17T05:56:00Z</dcterms:modified>
</cp:coreProperties>
</file>