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E93" w:rsidRPr="00B564B8" w:rsidRDefault="00386737" w:rsidP="00EF4E93">
      <w:pPr>
        <w:rPr>
          <w:lang w:val="kk-KZ"/>
        </w:rPr>
      </w:pPr>
      <w:bookmarkStart w:id="0" w:name="_GoBack"/>
      <w:bookmarkEnd w:id="0"/>
      <w:r>
        <w:rPr>
          <w:color w:val="3399FF"/>
          <w:lang w:val="kk-KZ"/>
        </w:rPr>
        <w:t xml:space="preserve">             </w:t>
      </w:r>
      <w:r w:rsidR="00DA79A3">
        <w:rPr>
          <w:color w:val="3399FF"/>
          <w:lang w:val="kk-KZ"/>
        </w:rPr>
        <w:t xml:space="preserve">         </w:t>
      </w:r>
      <w:r w:rsidR="00DA79A3" w:rsidRPr="00B564B8">
        <w:rPr>
          <w:lang w:val="kk-KZ"/>
        </w:rPr>
        <w:t>Астана</w:t>
      </w:r>
      <w:r w:rsidR="00EF4E93" w:rsidRPr="00B564B8">
        <w:rPr>
          <w:lang w:val="kk-KZ"/>
        </w:rPr>
        <w:t xml:space="preserve"> қ</w:t>
      </w:r>
      <w:proofErr w:type="spellStart"/>
      <w:r w:rsidR="00EF4E93" w:rsidRPr="00B564B8">
        <w:t>аласы</w:t>
      </w:r>
      <w:proofErr w:type="spellEnd"/>
      <w:r w:rsidR="00EF4E93" w:rsidRPr="00B564B8">
        <w:rPr>
          <w:lang w:val="kk-KZ"/>
        </w:rPr>
        <w:t xml:space="preserve">                                                                                              </w:t>
      </w:r>
      <w:r w:rsidRPr="00B564B8">
        <w:rPr>
          <w:lang w:val="kk-KZ"/>
        </w:rPr>
        <w:t xml:space="preserve"> </w:t>
      </w:r>
      <w:r w:rsidR="00EF4E93" w:rsidRPr="00B564B8">
        <w:rPr>
          <w:lang w:val="kk-KZ"/>
        </w:rPr>
        <w:t xml:space="preserve">           город </w:t>
      </w:r>
      <w:r w:rsidR="00DA79A3" w:rsidRPr="00B564B8">
        <w:rPr>
          <w:lang w:val="kk-KZ"/>
        </w:rPr>
        <w:t>Астана</w:t>
      </w:r>
      <w:r w:rsidR="00EF4E93" w:rsidRPr="00B564B8">
        <w:rPr>
          <w:lang w:val="kk-KZ"/>
        </w:rPr>
        <w:t xml:space="preserve">                                                                                                               </w:t>
      </w:r>
    </w:p>
    <w:p w:rsidR="00B564B8" w:rsidRPr="00B564B8" w:rsidRDefault="00B564B8" w:rsidP="0034021D">
      <w:pPr>
        <w:tabs>
          <w:tab w:val="left" w:pos="3930"/>
        </w:tabs>
        <w:jc w:val="center"/>
      </w:pPr>
    </w:p>
    <w:p w:rsidR="00B564B8" w:rsidRDefault="00B564B8" w:rsidP="00B564B8">
      <w:pPr>
        <w:jc w:val="center"/>
        <w:rPr>
          <w:b/>
          <w:sz w:val="28"/>
          <w:szCs w:val="28"/>
        </w:rPr>
      </w:pPr>
      <w:r w:rsidRPr="00FF0C53">
        <w:rPr>
          <w:b/>
          <w:sz w:val="28"/>
          <w:szCs w:val="28"/>
        </w:rPr>
        <w:t>О внесении изменений и дополнения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w:t>
      </w:r>
      <w:r w:rsidRPr="00FF0C53">
        <w:rPr>
          <w:rStyle w:val="s1"/>
          <w:color w:val="auto"/>
          <w:sz w:val="28"/>
          <w:szCs w:val="28"/>
        </w:rPr>
        <w:t xml:space="preserve"> </w:t>
      </w:r>
      <w:r w:rsidRPr="00FF0C53">
        <w:rPr>
          <w:b/>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p>
    <w:p w:rsidR="00B564B8" w:rsidRDefault="00B564B8" w:rsidP="00B564B8">
      <w:pPr>
        <w:jc w:val="center"/>
        <w:rPr>
          <w:b/>
          <w:sz w:val="28"/>
          <w:szCs w:val="28"/>
        </w:rPr>
      </w:pPr>
    </w:p>
    <w:p w:rsidR="00B564B8" w:rsidRDefault="00B564B8" w:rsidP="00B564B8">
      <w:pPr>
        <w:jc w:val="center"/>
      </w:pP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Правление Национального Банка Республики Казахстан </w:t>
      </w:r>
      <w:r w:rsidRPr="00FF0C53">
        <w:rPr>
          <w:b/>
          <w:sz w:val="28"/>
          <w:szCs w:val="28"/>
        </w:rPr>
        <w:t>ПОСТАНОВЛЯЕТ</w:t>
      </w:r>
      <w:r w:rsidRPr="00FF0C53">
        <w:rPr>
          <w:sz w:val="28"/>
          <w:szCs w:val="28"/>
        </w:rPr>
        <w:t>:</w:t>
      </w:r>
      <w:r w:rsidRPr="00FF0C53">
        <w:rPr>
          <w:spacing w:val="2"/>
          <w:sz w:val="28"/>
          <w:szCs w:val="28"/>
        </w:rPr>
        <w:t xml:space="preserve"> </w:t>
      </w:r>
    </w:p>
    <w:p w:rsidR="00B564B8" w:rsidRPr="00FF0C53" w:rsidRDefault="00B564B8" w:rsidP="00B564B8">
      <w:pPr>
        <w:pStyle w:val="ae"/>
        <w:widowControl w:val="0"/>
        <w:numPr>
          <w:ilvl w:val="0"/>
          <w:numId w:val="4"/>
        </w:numPr>
        <w:tabs>
          <w:tab w:val="left" w:pos="1134"/>
        </w:tabs>
        <w:spacing w:after="0" w:line="240" w:lineRule="auto"/>
        <w:ind w:left="0" w:firstLine="709"/>
        <w:jc w:val="both"/>
        <w:rPr>
          <w:rFonts w:ascii="Times New Roman" w:hAnsi="Times New Roman"/>
          <w:sz w:val="28"/>
          <w:szCs w:val="28"/>
        </w:rPr>
      </w:pPr>
      <w:r w:rsidRPr="00FF0C53">
        <w:rPr>
          <w:rFonts w:ascii="Times New Roman" w:hAnsi="Times New Roman"/>
          <w:sz w:val="28"/>
          <w:szCs w:val="28"/>
        </w:rPr>
        <w:t xml:space="preserve">Внести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w:t>
      </w:r>
      <w:r w:rsidRPr="00FF0C53">
        <w:rPr>
          <w:rFonts w:ascii="Times New Roman" w:hAnsi="Times New Roman"/>
          <w:sz w:val="28"/>
          <w:szCs w:val="28"/>
        </w:rPr>
        <w:br/>
        <w:t>№ 19671) следующие изменения и дополнение:</w:t>
      </w:r>
    </w:p>
    <w:p w:rsidR="00B564B8" w:rsidRPr="00FF0C53" w:rsidRDefault="00B564B8" w:rsidP="00B564B8">
      <w:pPr>
        <w:widowControl w:val="0"/>
        <w:tabs>
          <w:tab w:val="left" w:pos="1134"/>
        </w:tabs>
        <w:ind w:firstLine="709"/>
        <w:jc w:val="both"/>
        <w:rPr>
          <w:sz w:val="28"/>
          <w:szCs w:val="28"/>
        </w:rPr>
      </w:pPr>
      <w:r w:rsidRPr="00FF0C53">
        <w:rPr>
          <w:sz w:val="28"/>
          <w:szCs w:val="28"/>
        </w:rPr>
        <w:t>пункт 1 изложить в следующей редакции:</w:t>
      </w:r>
    </w:p>
    <w:p w:rsidR="00B564B8" w:rsidRPr="00FF0C53" w:rsidRDefault="00B564B8" w:rsidP="00B564B8">
      <w:pPr>
        <w:widowControl w:val="0"/>
        <w:tabs>
          <w:tab w:val="left" w:pos="1134"/>
        </w:tabs>
        <w:ind w:firstLine="709"/>
        <w:jc w:val="both"/>
        <w:rPr>
          <w:sz w:val="28"/>
          <w:szCs w:val="28"/>
        </w:rPr>
      </w:pPr>
      <w:r w:rsidRPr="00FF0C53">
        <w:rPr>
          <w:sz w:val="28"/>
          <w:szCs w:val="28"/>
        </w:rPr>
        <w:t>«1. Утвердить:</w:t>
      </w:r>
    </w:p>
    <w:p w:rsidR="00B564B8" w:rsidRPr="00FF0C53" w:rsidRDefault="00B564B8" w:rsidP="00B564B8">
      <w:pPr>
        <w:widowControl w:val="0"/>
        <w:tabs>
          <w:tab w:val="left" w:pos="1134"/>
        </w:tabs>
        <w:ind w:firstLine="709"/>
        <w:jc w:val="both"/>
        <w:rPr>
          <w:sz w:val="28"/>
          <w:szCs w:val="28"/>
        </w:rPr>
      </w:pPr>
      <w:r w:rsidRPr="00FF0C53">
        <w:rPr>
          <w:sz w:val="28"/>
          <w:szCs w:val="28"/>
        </w:rPr>
        <w:t>1) Перечень отчетности о выполнении пруденциальных нормативов и иных обязательных к соблюдению норм и лимитов организации, осуществляющей микрофинансовую деятельность, согласно приложению 1</w:t>
      </w:r>
      <w:r w:rsidRPr="00FF0C53">
        <w:rPr>
          <w:sz w:val="28"/>
          <w:szCs w:val="28"/>
        </w:rPr>
        <w:br/>
        <w:t>к настоящему 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2) форму отчета о выполнении пруденциальных нормативов и иных обязательных к соблюдению норм и лимитов согласно приложению 2</w:t>
      </w:r>
      <w:r w:rsidRPr="00FF0C53">
        <w:rPr>
          <w:sz w:val="28"/>
          <w:szCs w:val="28"/>
        </w:rPr>
        <w:br/>
        <w:t>к настоящему 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3) форму отчета о расшифровке активов, взвешенных с учетом кредитного риска, согласно приложению 2-1 к настоящему 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4) форму отчета о расшифровке максимального размера риска на одного заемщика согласно приложению 3 к настоящему постановлению; </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5) форму отчета </w:t>
      </w:r>
      <w:r w:rsidRPr="00FF0C53">
        <w:rPr>
          <w:sz w:val="28"/>
          <w:szCs w:val="28"/>
          <w:lang w:eastAsia="en-US"/>
        </w:rPr>
        <w:t xml:space="preserve">об уставном и собственном капиталах, а также </w:t>
      </w:r>
      <w:r w:rsidRPr="00FF0C53">
        <w:rPr>
          <w:sz w:val="28"/>
          <w:szCs w:val="28"/>
          <w:lang w:eastAsia="en-US"/>
        </w:rPr>
        <w:br/>
        <w:t xml:space="preserve">о коэффициенте </w:t>
      </w:r>
      <w:proofErr w:type="spellStart"/>
      <w:r w:rsidRPr="00FF0C53">
        <w:rPr>
          <w:sz w:val="28"/>
          <w:szCs w:val="28"/>
          <w:lang w:eastAsia="en-US"/>
        </w:rPr>
        <w:t>левереджа</w:t>
      </w:r>
      <w:proofErr w:type="spellEnd"/>
      <w:r w:rsidRPr="00FF0C53">
        <w:rPr>
          <w:sz w:val="28"/>
          <w:szCs w:val="28"/>
          <w:lang w:eastAsia="en-US"/>
        </w:rPr>
        <w:t xml:space="preserve"> согласно </w:t>
      </w:r>
      <w:hyperlink r:id="rId8" w:history="1">
        <w:r w:rsidRPr="00FF0C53">
          <w:rPr>
            <w:sz w:val="28"/>
            <w:szCs w:val="28"/>
            <w:lang w:eastAsia="en-US"/>
          </w:rPr>
          <w:t>приложению 4</w:t>
        </w:r>
      </w:hyperlink>
      <w:r w:rsidRPr="00FF0C53">
        <w:rPr>
          <w:sz w:val="28"/>
          <w:szCs w:val="28"/>
          <w:lang w:eastAsia="en-US"/>
        </w:rPr>
        <w:t xml:space="preserve"> к настоящему </w:t>
      </w:r>
      <w:r w:rsidRPr="00FF0C53">
        <w:rPr>
          <w:sz w:val="28"/>
          <w:szCs w:val="28"/>
          <w:lang w:eastAsia="en-US"/>
        </w:rPr>
        <w:lastRenderedPageBreak/>
        <w:t>постановлению</w:t>
      </w:r>
      <w:r w:rsidRPr="00FF0C53">
        <w:rPr>
          <w:sz w:val="28"/>
          <w:szCs w:val="28"/>
        </w:rPr>
        <w:t>;</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6) Правила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согласно приложению 5 </w:t>
      </w:r>
      <w:r w:rsidRPr="00FF0C53">
        <w:rPr>
          <w:sz w:val="28"/>
          <w:szCs w:val="28"/>
        </w:rPr>
        <w:br/>
        <w:t>к настоящему 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приложение 1 изложить в редакции согласно приложению 1 к настоящему 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приложение </w:t>
      </w:r>
      <w:r w:rsidRPr="00FF0C53">
        <w:rPr>
          <w:sz w:val="28"/>
          <w:szCs w:val="28"/>
          <w:lang w:val="kk-KZ"/>
        </w:rPr>
        <w:t>2</w:t>
      </w:r>
      <w:r w:rsidRPr="00FF0C53">
        <w:rPr>
          <w:sz w:val="28"/>
          <w:szCs w:val="28"/>
        </w:rPr>
        <w:t xml:space="preserve"> изложить в редакции согласно приложению 2 к настоящему </w:t>
      </w:r>
      <w:r w:rsidRPr="00FF0C53">
        <w:rPr>
          <w:sz w:val="28"/>
          <w:szCs w:val="28"/>
          <w:lang w:val="kk-KZ"/>
        </w:rPr>
        <w:t>постановлению</w:t>
      </w:r>
      <w:r w:rsidRPr="00FF0C53">
        <w:rPr>
          <w:sz w:val="28"/>
          <w:szCs w:val="28"/>
        </w:rPr>
        <w:t>;</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дополнить приложением </w:t>
      </w:r>
      <w:r w:rsidRPr="00FF0C53">
        <w:rPr>
          <w:sz w:val="28"/>
          <w:szCs w:val="28"/>
          <w:lang w:val="kk-KZ"/>
        </w:rPr>
        <w:t>2-1</w:t>
      </w:r>
      <w:r w:rsidRPr="00FF0C53">
        <w:rPr>
          <w:sz w:val="28"/>
          <w:szCs w:val="28"/>
        </w:rPr>
        <w:t xml:space="preserve"> согласно приложению 3 к настоящему </w:t>
      </w:r>
      <w:r w:rsidRPr="00FF0C53">
        <w:rPr>
          <w:sz w:val="28"/>
          <w:szCs w:val="28"/>
          <w:lang w:val="kk-KZ"/>
        </w:rPr>
        <w:t>постановлению;</w:t>
      </w:r>
      <w:r w:rsidRPr="00FF0C53">
        <w:rPr>
          <w:sz w:val="28"/>
          <w:szCs w:val="28"/>
        </w:rPr>
        <w:t xml:space="preserve"> </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приложение </w:t>
      </w:r>
      <w:r w:rsidRPr="00FF0C53">
        <w:rPr>
          <w:sz w:val="28"/>
          <w:szCs w:val="28"/>
          <w:lang w:val="kk-KZ"/>
        </w:rPr>
        <w:t>3</w:t>
      </w:r>
      <w:r w:rsidRPr="00FF0C53">
        <w:rPr>
          <w:sz w:val="28"/>
          <w:szCs w:val="28"/>
        </w:rPr>
        <w:t xml:space="preserve"> изложить в редакции согласно приложению 4 к настоящему </w:t>
      </w:r>
      <w:r w:rsidRPr="00FF0C53">
        <w:rPr>
          <w:sz w:val="28"/>
          <w:szCs w:val="28"/>
          <w:lang w:val="kk-KZ"/>
        </w:rPr>
        <w:t>постановлению</w:t>
      </w:r>
      <w:r w:rsidRPr="00FF0C53">
        <w:rPr>
          <w:sz w:val="28"/>
          <w:szCs w:val="28"/>
        </w:rPr>
        <w:t>;</w:t>
      </w:r>
    </w:p>
    <w:p w:rsidR="00B564B8" w:rsidRPr="00FF0C53" w:rsidRDefault="00B564B8" w:rsidP="00B564B8">
      <w:pPr>
        <w:widowControl w:val="0"/>
        <w:tabs>
          <w:tab w:val="left" w:pos="1134"/>
        </w:tabs>
        <w:ind w:firstLine="709"/>
        <w:jc w:val="both"/>
        <w:rPr>
          <w:sz w:val="28"/>
          <w:szCs w:val="28"/>
        </w:rPr>
      </w:pPr>
      <w:r w:rsidRPr="00FF0C53">
        <w:rPr>
          <w:sz w:val="28"/>
          <w:szCs w:val="28"/>
        </w:rPr>
        <w:t xml:space="preserve">приложение </w:t>
      </w:r>
      <w:r w:rsidRPr="00FF0C53">
        <w:rPr>
          <w:sz w:val="28"/>
          <w:szCs w:val="28"/>
          <w:lang w:val="kk-KZ"/>
        </w:rPr>
        <w:t>4</w:t>
      </w:r>
      <w:r w:rsidRPr="00FF0C53">
        <w:rPr>
          <w:sz w:val="28"/>
          <w:szCs w:val="28"/>
        </w:rPr>
        <w:t xml:space="preserve"> изложить в редакции согласно приложению 5 к настоящему </w:t>
      </w:r>
      <w:r w:rsidRPr="00FF0C53">
        <w:rPr>
          <w:sz w:val="28"/>
          <w:szCs w:val="28"/>
          <w:lang w:val="kk-KZ"/>
        </w:rPr>
        <w:t>постановлению;</w:t>
      </w:r>
      <w:r w:rsidRPr="00FF0C53">
        <w:rPr>
          <w:sz w:val="28"/>
          <w:szCs w:val="28"/>
        </w:rPr>
        <w:t xml:space="preserve"> </w:t>
      </w:r>
    </w:p>
    <w:p w:rsidR="00B564B8" w:rsidRPr="00FF0C53" w:rsidRDefault="00B564B8" w:rsidP="00B564B8">
      <w:pPr>
        <w:widowControl w:val="0"/>
        <w:tabs>
          <w:tab w:val="left" w:pos="1134"/>
        </w:tabs>
        <w:ind w:firstLine="709"/>
        <w:jc w:val="both"/>
        <w:rPr>
          <w:sz w:val="28"/>
          <w:szCs w:val="28"/>
          <w:lang w:val="kk-KZ"/>
        </w:rPr>
      </w:pPr>
      <w:r w:rsidRPr="00FF0C53">
        <w:rPr>
          <w:sz w:val="28"/>
          <w:szCs w:val="28"/>
        </w:rPr>
        <w:t xml:space="preserve">приложение </w:t>
      </w:r>
      <w:r w:rsidRPr="00FF0C53">
        <w:rPr>
          <w:sz w:val="28"/>
          <w:szCs w:val="28"/>
          <w:lang w:val="kk-KZ"/>
        </w:rPr>
        <w:t>5</w:t>
      </w:r>
      <w:r w:rsidRPr="00FF0C53">
        <w:rPr>
          <w:sz w:val="28"/>
          <w:szCs w:val="28"/>
        </w:rPr>
        <w:t xml:space="preserve"> изложить в редакции согласно приложению 6 к настоящему </w:t>
      </w:r>
      <w:r w:rsidRPr="00FF0C53">
        <w:rPr>
          <w:sz w:val="28"/>
          <w:szCs w:val="28"/>
          <w:lang w:val="kk-KZ"/>
        </w:rPr>
        <w:t>постановлению.</w:t>
      </w:r>
    </w:p>
    <w:p w:rsidR="00B564B8" w:rsidRPr="00FF0C53" w:rsidRDefault="00B564B8" w:rsidP="00B564B8">
      <w:pPr>
        <w:widowControl w:val="0"/>
        <w:tabs>
          <w:tab w:val="left" w:pos="1134"/>
        </w:tabs>
        <w:ind w:firstLine="709"/>
        <w:jc w:val="both"/>
        <w:rPr>
          <w:sz w:val="28"/>
          <w:szCs w:val="28"/>
        </w:rPr>
      </w:pPr>
      <w:r w:rsidRPr="00FF0C53">
        <w:rPr>
          <w:sz w:val="28"/>
          <w:szCs w:val="28"/>
        </w:rPr>
        <w:t>2.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rsidR="00B564B8" w:rsidRPr="00F579AE" w:rsidRDefault="00B564B8" w:rsidP="00B564B8">
      <w:pPr>
        <w:widowControl w:val="0"/>
        <w:tabs>
          <w:tab w:val="left" w:pos="851"/>
        </w:tabs>
        <w:ind w:firstLine="709"/>
        <w:jc w:val="both"/>
        <w:rPr>
          <w:sz w:val="28"/>
          <w:szCs w:val="28"/>
        </w:rPr>
      </w:pPr>
      <w:r w:rsidRPr="00F579AE">
        <w:rPr>
          <w:sz w:val="28"/>
          <w:szCs w:val="28"/>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B564B8" w:rsidRPr="00F579AE" w:rsidRDefault="00B564B8" w:rsidP="00B564B8">
      <w:pPr>
        <w:widowControl w:val="0"/>
        <w:tabs>
          <w:tab w:val="left" w:pos="851"/>
        </w:tabs>
        <w:ind w:firstLine="709"/>
        <w:jc w:val="both"/>
        <w:rPr>
          <w:sz w:val="28"/>
          <w:szCs w:val="28"/>
        </w:rPr>
      </w:pPr>
      <w:r w:rsidRPr="00F579AE">
        <w:rPr>
          <w:sz w:val="28"/>
          <w:szCs w:val="28"/>
        </w:rPr>
        <w:t>2) размещение настоящего постановления на официальном интернет-ресурсе</w:t>
      </w:r>
      <w:r w:rsidRPr="00F579AE">
        <w:rPr>
          <w:rFonts w:eastAsia="Calibri"/>
          <w:sz w:val="28"/>
          <w:szCs w:val="28"/>
        </w:rPr>
        <w:t xml:space="preserve"> </w:t>
      </w:r>
      <w:r w:rsidRPr="00F579AE">
        <w:rPr>
          <w:sz w:val="28"/>
          <w:szCs w:val="28"/>
        </w:rPr>
        <w:t>Национального Банка Республики Казахстан после его официального опубликования;</w:t>
      </w:r>
    </w:p>
    <w:p w:rsidR="00B564B8" w:rsidRPr="00F579AE" w:rsidRDefault="00B564B8" w:rsidP="00B564B8">
      <w:pPr>
        <w:widowControl w:val="0"/>
        <w:tabs>
          <w:tab w:val="left" w:pos="851"/>
        </w:tabs>
        <w:ind w:firstLine="709"/>
        <w:jc w:val="both"/>
        <w:rPr>
          <w:sz w:val="28"/>
          <w:szCs w:val="28"/>
        </w:rPr>
      </w:pPr>
      <w:r w:rsidRPr="00F579AE">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B564B8" w:rsidRPr="00FF0C53" w:rsidRDefault="00B564B8" w:rsidP="00B564B8">
      <w:pPr>
        <w:widowControl w:val="0"/>
        <w:tabs>
          <w:tab w:val="left" w:pos="1134"/>
        </w:tabs>
        <w:ind w:firstLine="709"/>
        <w:jc w:val="both"/>
        <w:rPr>
          <w:sz w:val="28"/>
          <w:szCs w:val="28"/>
        </w:rPr>
      </w:pPr>
      <w:r w:rsidRPr="00FF0C53">
        <w:rPr>
          <w:sz w:val="28"/>
          <w:szCs w:val="28"/>
        </w:rPr>
        <w:t>3.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B564B8" w:rsidRDefault="00B564B8" w:rsidP="00B564B8">
      <w:pPr>
        <w:tabs>
          <w:tab w:val="left" w:pos="1134"/>
        </w:tabs>
        <w:ind w:firstLine="709"/>
        <w:jc w:val="both"/>
        <w:rPr>
          <w:sz w:val="28"/>
          <w:szCs w:val="28"/>
        </w:rPr>
      </w:pPr>
      <w:r w:rsidRPr="00FF0C53">
        <w:rPr>
          <w:sz w:val="28"/>
          <w:szCs w:val="28"/>
        </w:rPr>
        <w:t>4. Настоящее постановление вводится в действие по истечении десяти календарных дней после дня его первого официального опубликования.</w:t>
      </w:r>
    </w:p>
    <w:p w:rsidR="00B564B8" w:rsidRDefault="00B564B8" w:rsidP="00B564B8">
      <w:pPr>
        <w:tabs>
          <w:tab w:val="left" w:pos="1134"/>
        </w:tabs>
        <w:ind w:firstLine="709"/>
        <w:jc w:val="both"/>
        <w:rPr>
          <w:sz w:val="28"/>
          <w:szCs w:val="28"/>
        </w:rPr>
      </w:pPr>
    </w:p>
    <w:p w:rsidR="00B564B8" w:rsidRPr="00FF0C53" w:rsidRDefault="00B564B8" w:rsidP="00B564B8">
      <w:pPr>
        <w:tabs>
          <w:tab w:val="left" w:pos="1134"/>
        </w:tabs>
        <w:ind w:firstLine="709"/>
        <w:jc w:val="both"/>
        <w:rPr>
          <w:sz w:val="28"/>
          <w:szCs w:val="28"/>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7A7A0D" w:rsidTr="0038799B">
        <w:tc>
          <w:tcPr>
            <w:tcW w:w="3652" w:type="dxa"/>
            <w:hideMark/>
          </w:tcPr>
          <w:p w:rsidR="007A7A0D" w:rsidRDefault="00DC41ED" w:rsidP="009801D5">
            <w:pPr>
              <w:jc w:val="center"/>
              <w:rPr>
                <w:b/>
                <w:sz w:val="28"/>
                <w:szCs w:val="28"/>
              </w:rPr>
            </w:pPr>
            <w:r>
              <w:rPr>
                <w:b/>
                <w:color w:val="000000" w:themeColor="text1"/>
                <w:sz w:val="28"/>
                <w:szCs w:val="28"/>
              </w:rPr>
              <w:t>Председатель</w:t>
            </w:r>
            <w:r>
              <w:rPr>
                <w:b/>
                <w:color w:val="000000" w:themeColor="text1"/>
                <w:sz w:val="28"/>
                <w:szCs w:val="28"/>
              </w:rPr>
              <w:br/>
              <w:t>Национального Банка</w:t>
            </w:r>
            <w:r>
              <w:rPr>
                <w:b/>
                <w:color w:val="000000" w:themeColor="text1"/>
                <w:sz w:val="28"/>
                <w:szCs w:val="28"/>
              </w:rPr>
              <w:br/>
            </w:r>
            <w:r>
              <w:rPr>
                <w:b/>
                <w:color w:val="000000" w:themeColor="text1"/>
                <w:sz w:val="28"/>
                <w:szCs w:val="28"/>
                <w:lang w:val="kk-KZ"/>
              </w:rPr>
              <w:t>Республики Казахстан</w:t>
            </w:r>
          </w:p>
        </w:tc>
        <w:tc>
          <w:tcPr>
            <w:tcW w:w="2126" w:type="dxa"/>
          </w:tcPr>
          <w:p w:rsidR="007A7A0D" w:rsidRDefault="007A7A0D" w:rsidP="007A7A0D">
            <w:pPr>
              <w:rPr>
                <w:b/>
                <w:sz w:val="28"/>
                <w:szCs w:val="28"/>
                <w:lang w:val="kk-KZ"/>
              </w:rPr>
            </w:pPr>
          </w:p>
        </w:tc>
        <w:tc>
          <w:tcPr>
            <w:tcW w:w="3152" w:type="dxa"/>
            <w:hideMark/>
          </w:tcPr>
          <w:p w:rsidR="00DC41ED" w:rsidRDefault="00DC41ED" w:rsidP="007A7A0D">
            <w:pPr>
              <w:rPr>
                <w:b/>
                <w:color w:val="000000" w:themeColor="text1"/>
                <w:sz w:val="28"/>
                <w:szCs w:val="28"/>
              </w:rPr>
            </w:pPr>
          </w:p>
          <w:p w:rsidR="00DC41ED" w:rsidRDefault="00DC41ED" w:rsidP="007A7A0D">
            <w:pPr>
              <w:rPr>
                <w:b/>
                <w:color w:val="000000" w:themeColor="text1"/>
                <w:sz w:val="28"/>
                <w:szCs w:val="28"/>
              </w:rPr>
            </w:pPr>
          </w:p>
          <w:p w:rsidR="007A7A0D" w:rsidRPr="00DC41ED" w:rsidRDefault="00DC41ED" w:rsidP="007A7A0D">
            <w:pPr>
              <w:rPr>
                <w:b/>
                <w:color w:val="000000" w:themeColor="text1"/>
                <w:sz w:val="28"/>
                <w:szCs w:val="28"/>
              </w:rPr>
            </w:pPr>
            <w:r w:rsidRPr="00DC41ED">
              <w:rPr>
                <w:b/>
                <w:color w:val="000000" w:themeColor="text1"/>
                <w:sz w:val="28"/>
                <w:szCs w:val="28"/>
              </w:rPr>
              <w:t>Т.М. Сулейменов</w:t>
            </w:r>
          </w:p>
        </w:tc>
      </w:tr>
    </w:tbl>
    <w:p w:rsidR="0034021D" w:rsidRDefault="0034021D" w:rsidP="00381926">
      <w:pPr>
        <w:ind w:firstLine="709"/>
        <w:rPr>
          <w:szCs w:val="28"/>
        </w:rPr>
      </w:pPr>
    </w:p>
    <w:p w:rsidR="00E60F3B" w:rsidRPr="0034021D" w:rsidRDefault="00E60F3B" w:rsidP="00381926">
      <w:pPr>
        <w:ind w:firstLine="709"/>
        <w:rPr>
          <w:szCs w:val="28"/>
        </w:rPr>
      </w:pPr>
    </w:p>
    <w:p w:rsidR="0034021D" w:rsidRPr="0034021D" w:rsidRDefault="0034021D" w:rsidP="00381926">
      <w:pPr>
        <w:ind w:firstLine="709"/>
        <w:rPr>
          <w:szCs w:val="28"/>
        </w:rPr>
      </w:pPr>
    </w:p>
    <w:p w:rsidR="00381926" w:rsidRPr="00FF0C53" w:rsidRDefault="00381926" w:rsidP="00381926">
      <w:pPr>
        <w:ind w:firstLine="709"/>
        <w:rPr>
          <w:sz w:val="28"/>
          <w:szCs w:val="28"/>
        </w:rPr>
      </w:pPr>
      <w:r w:rsidRPr="00FF0C53">
        <w:rPr>
          <w:sz w:val="28"/>
          <w:szCs w:val="28"/>
        </w:rPr>
        <w:t>«СОГЛАСОВАНО»</w:t>
      </w:r>
    </w:p>
    <w:p w:rsidR="00381926" w:rsidRPr="00FF0C53" w:rsidRDefault="00381926" w:rsidP="00381926">
      <w:pPr>
        <w:ind w:firstLine="709"/>
        <w:rPr>
          <w:sz w:val="28"/>
          <w:szCs w:val="28"/>
        </w:rPr>
      </w:pPr>
      <w:r w:rsidRPr="00FF0C53">
        <w:rPr>
          <w:sz w:val="28"/>
          <w:szCs w:val="28"/>
        </w:rPr>
        <w:t>Бюро национальной статистики</w:t>
      </w:r>
    </w:p>
    <w:p w:rsidR="00381926" w:rsidRPr="00FF0C53" w:rsidRDefault="00381926" w:rsidP="00381926">
      <w:pPr>
        <w:ind w:firstLine="709"/>
        <w:rPr>
          <w:sz w:val="28"/>
          <w:szCs w:val="28"/>
        </w:rPr>
      </w:pPr>
      <w:r w:rsidRPr="00FF0C53">
        <w:rPr>
          <w:sz w:val="28"/>
          <w:szCs w:val="28"/>
        </w:rPr>
        <w:t>Агентства по стратегическому</w:t>
      </w:r>
    </w:p>
    <w:p w:rsidR="00381926" w:rsidRPr="00FF0C53" w:rsidRDefault="00381926" w:rsidP="00381926">
      <w:pPr>
        <w:ind w:firstLine="709"/>
        <w:rPr>
          <w:sz w:val="28"/>
          <w:szCs w:val="28"/>
        </w:rPr>
      </w:pPr>
      <w:r w:rsidRPr="00FF0C53">
        <w:rPr>
          <w:sz w:val="28"/>
          <w:szCs w:val="28"/>
        </w:rPr>
        <w:t>планированию и реформам</w:t>
      </w:r>
    </w:p>
    <w:p w:rsidR="00381926" w:rsidRPr="00FF0C53" w:rsidRDefault="00381926" w:rsidP="00381926">
      <w:pPr>
        <w:ind w:firstLine="709"/>
        <w:rPr>
          <w:sz w:val="28"/>
          <w:szCs w:val="28"/>
        </w:rPr>
      </w:pPr>
      <w:r w:rsidRPr="00FF0C53">
        <w:rPr>
          <w:sz w:val="28"/>
          <w:szCs w:val="28"/>
        </w:rPr>
        <w:t>Республики Казахстан</w:t>
      </w:r>
    </w:p>
    <w:p w:rsidR="00381926" w:rsidRPr="00FF0C53" w:rsidRDefault="00381926" w:rsidP="00381926">
      <w:pPr>
        <w:ind w:firstLine="709"/>
        <w:rPr>
          <w:sz w:val="28"/>
          <w:szCs w:val="28"/>
        </w:rPr>
      </w:pPr>
    </w:p>
    <w:p w:rsidR="00381926" w:rsidRPr="00FF0C53" w:rsidRDefault="00381926" w:rsidP="00381926">
      <w:pPr>
        <w:ind w:firstLine="709"/>
        <w:rPr>
          <w:sz w:val="28"/>
          <w:szCs w:val="28"/>
        </w:rPr>
      </w:pPr>
    </w:p>
    <w:p w:rsidR="00381926" w:rsidRPr="00FF0C53" w:rsidRDefault="00381926" w:rsidP="00381926">
      <w:pPr>
        <w:ind w:firstLine="709"/>
        <w:rPr>
          <w:sz w:val="28"/>
          <w:szCs w:val="28"/>
        </w:rPr>
      </w:pPr>
      <w:r w:rsidRPr="00FF0C53">
        <w:rPr>
          <w:sz w:val="28"/>
          <w:szCs w:val="28"/>
        </w:rPr>
        <w:t>«СОГЛАСОВАНО»</w:t>
      </w:r>
    </w:p>
    <w:p w:rsidR="00381926" w:rsidRPr="00FF0C53" w:rsidRDefault="00381926" w:rsidP="00381926">
      <w:pPr>
        <w:ind w:firstLine="709"/>
        <w:rPr>
          <w:sz w:val="28"/>
          <w:szCs w:val="28"/>
        </w:rPr>
      </w:pPr>
      <w:r w:rsidRPr="00FF0C53">
        <w:rPr>
          <w:sz w:val="28"/>
          <w:szCs w:val="28"/>
        </w:rPr>
        <w:t xml:space="preserve">Агентство Республики Казахстан </w:t>
      </w:r>
    </w:p>
    <w:p w:rsidR="00381926" w:rsidRDefault="00381926" w:rsidP="00381926">
      <w:pPr>
        <w:ind w:firstLine="709"/>
        <w:rPr>
          <w:sz w:val="28"/>
          <w:szCs w:val="28"/>
        </w:rPr>
      </w:pPr>
      <w:r w:rsidRPr="00FF0C53">
        <w:rPr>
          <w:sz w:val="28"/>
          <w:szCs w:val="28"/>
        </w:rPr>
        <w:t xml:space="preserve">по регулированию и развитию </w:t>
      </w:r>
    </w:p>
    <w:p w:rsidR="00AB786B" w:rsidRDefault="00381926" w:rsidP="00AB786B">
      <w:pPr>
        <w:ind w:firstLine="709"/>
        <w:rPr>
          <w:sz w:val="28"/>
          <w:szCs w:val="28"/>
        </w:rPr>
      </w:pPr>
      <w:r w:rsidRPr="00FF0C53">
        <w:rPr>
          <w:sz w:val="28"/>
          <w:szCs w:val="28"/>
        </w:rPr>
        <w:t>финансового рынка</w:t>
      </w:r>
    </w:p>
    <w:p w:rsidR="00AB786B" w:rsidRDefault="00AB786B">
      <w:pPr>
        <w:overflowPunct/>
        <w:autoSpaceDE/>
        <w:autoSpaceDN/>
        <w:adjustRightInd/>
        <w:rPr>
          <w:sz w:val="28"/>
          <w:szCs w:val="28"/>
        </w:rPr>
      </w:pPr>
      <w:r>
        <w:rPr>
          <w:sz w:val="28"/>
          <w:szCs w:val="28"/>
        </w:rPr>
        <w:br w:type="page"/>
      </w:r>
    </w:p>
    <w:p w:rsidR="00AB786B" w:rsidRPr="00E5471C" w:rsidRDefault="00AB786B" w:rsidP="00E02BE7">
      <w:pPr>
        <w:ind w:left="5812"/>
        <w:jc w:val="right"/>
        <w:rPr>
          <w:sz w:val="28"/>
          <w:szCs w:val="28"/>
        </w:rPr>
      </w:pPr>
      <w:r w:rsidRPr="00E5471C">
        <w:rPr>
          <w:sz w:val="28"/>
          <w:szCs w:val="28"/>
        </w:rPr>
        <w:t xml:space="preserve">Приложение </w:t>
      </w:r>
      <w:r w:rsidRPr="00E5471C">
        <w:rPr>
          <w:sz w:val="28"/>
          <w:szCs w:val="28"/>
          <w:lang w:val="kk-KZ"/>
        </w:rPr>
        <w:t>1</w:t>
      </w:r>
    </w:p>
    <w:p w:rsidR="00AB786B" w:rsidRPr="00467B4F" w:rsidRDefault="00AB786B" w:rsidP="00E02BE7">
      <w:pPr>
        <w:ind w:left="5812"/>
        <w:jc w:val="right"/>
        <w:rPr>
          <w:sz w:val="28"/>
          <w:szCs w:val="28"/>
        </w:rPr>
      </w:pPr>
      <w:r w:rsidRPr="00E5471C">
        <w:rPr>
          <w:sz w:val="28"/>
          <w:szCs w:val="28"/>
        </w:rPr>
        <w:t xml:space="preserve">к </w:t>
      </w:r>
      <w:bookmarkStart w:id="1" w:name="sub1007355853"/>
      <w:r w:rsidRPr="00E5471C">
        <w:rPr>
          <w:sz w:val="28"/>
          <w:szCs w:val="28"/>
        </w:rPr>
        <w:t>постановлению</w:t>
      </w:r>
      <w:bookmarkEnd w:id="1"/>
      <w:r>
        <w:rPr>
          <w:sz w:val="28"/>
          <w:szCs w:val="28"/>
        </w:rPr>
        <w:t xml:space="preserve"> </w:t>
      </w:r>
      <w:r w:rsidRPr="00467B4F">
        <w:rPr>
          <w:sz w:val="28"/>
          <w:szCs w:val="28"/>
        </w:rPr>
        <w:t>Правления</w:t>
      </w:r>
    </w:p>
    <w:p w:rsidR="00AB786B" w:rsidRPr="00467B4F" w:rsidRDefault="00AB786B" w:rsidP="00E02BE7">
      <w:pPr>
        <w:ind w:left="5812"/>
        <w:jc w:val="right"/>
        <w:rPr>
          <w:sz w:val="28"/>
          <w:szCs w:val="28"/>
        </w:rPr>
      </w:pPr>
      <w:r w:rsidRPr="00467B4F">
        <w:rPr>
          <w:sz w:val="28"/>
          <w:szCs w:val="28"/>
        </w:rPr>
        <w:t>Национального Банка</w:t>
      </w:r>
    </w:p>
    <w:p w:rsidR="00AB786B" w:rsidRPr="00467B4F" w:rsidRDefault="00AB786B" w:rsidP="00E02BE7">
      <w:pPr>
        <w:ind w:left="5812"/>
        <w:jc w:val="right"/>
        <w:rPr>
          <w:sz w:val="28"/>
          <w:szCs w:val="28"/>
        </w:rPr>
      </w:pPr>
      <w:r w:rsidRPr="00467B4F">
        <w:rPr>
          <w:sz w:val="28"/>
          <w:szCs w:val="28"/>
        </w:rPr>
        <w:t>Республики Казахстан</w:t>
      </w:r>
    </w:p>
    <w:p w:rsidR="00AB786B" w:rsidRDefault="00AB786B" w:rsidP="00E02BE7">
      <w:pPr>
        <w:ind w:left="5812"/>
        <w:jc w:val="right"/>
        <w:rPr>
          <w:sz w:val="28"/>
          <w:szCs w:val="28"/>
        </w:rPr>
      </w:pPr>
      <w:r w:rsidRPr="00467B4F">
        <w:rPr>
          <w:sz w:val="28"/>
          <w:szCs w:val="28"/>
        </w:rPr>
        <w:t xml:space="preserve">от </w:t>
      </w:r>
      <w:r w:rsidRPr="00AB786B">
        <w:rPr>
          <w:sz w:val="28"/>
          <w:szCs w:val="28"/>
        </w:rPr>
        <w:t>2</w:t>
      </w:r>
      <w:r>
        <w:rPr>
          <w:sz w:val="28"/>
          <w:szCs w:val="28"/>
        </w:rPr>
        <w:t>2</w:t>
      </w:r>
      <w:r w:rsidRPr="00AB786B">
        <w:rPr>
          <w:sz w:val="28"/>
          <w:szCs w:val="28"/>
        </w:rPr>
        <w:t xml:space="preserve"> </w:t>
      </w:r>
      <w:r>
        <w:rPr>
          <w:sz w:val="28"/>
          <w:szCs w:val="28"/>
        </w:rPr>
        <w:t>августа</w:t>
      </w:r>
      <w:r w:rsidRPr="00467B4F">
        <w:rPr>
          <w:sz w:val="28"/>
          <w:szCs w:val="28"/>
        </w:rPr>
        <w:t xml:space="preserve"> 202</w:t>
      </w:r>
      <w:r>
        <w:rPr>
          <w:sz w:val="28"/>
          <w:szCs w:val="28"/>
        </w:rPr>
        <w:t>4</w:t>
      </w:r>
      <w:r w:rsidRPr="00467B4F">
        <w:rPr>
          <w:sz w:val="28"/>
          <w:szCs w:val="28"/>
        </w:rPr>
        <w:t xml:space="preserve"> года №</w:t>
      </w:r>
      <w:r>
        <w:rPr>
          <w:sz w:val="28"/>
          <w:szCs w:val="28"/>
        </w:rPr>
        <w:t xml:space="preserve"> </w:t>
      </w:r>
      <w:r w:rsidRPr="00AB786B">
        <w:rPr>
          <w:sz w:val="28"/>
          <w:szCs w:val="28"/>
        </w:rPr>
        <w:t>4</w:t>
      </w:r>
      <w:r>
        <w:rPr>
          <w:sz w:val="28"/>
          <w:szCs w:val="28"/>
        </w:rPr>
        <w:t>9</w:t>
      </w:r>
      <w:r w:rsidRPr="00E5471C">
        <w:rPr>
          <w:sz w:val="28"/>
          <w:szCs w:val="28"/>
        </w:rPr>
        <w:t xml:space="preserve"> </w:t>
      </w:r>
    </w:p>
    <w:p w:rsidR="00AB786B" w:rsidRPr="00E5471C" w:rsidRDefault="00AB786B" w:rsidP="00E02BE7">
      <w:pPr>
        <w:ind w:left="5812"/>
        <w:jc w:val="right"/>
        <w:rPr>
          <w:color w:val="000000" w:themeColor="text1"/>
          <w:sz w:val="28"/>
          <w:szCs w:val="28"/>
        </w:rPr>
      </w:pPr>
    </w:p>
    <w:p w:rsidR="00AB786B" w:rsidRPr="00E5471C" w:rsidRDefault="00AB786B" w:rsidP="00E02BE7">
      <w:pPr>
        <w:ind w:left="5812"/>
        <w:jc w:val="right"/>
        <w:rPr>
          <w:color w:val="000000" w:themeColor="text1"/>
          <w:sz w:val="28"/>
          <w:szCs w:val="28"/>
        </w:rPr>
      </w:pPr>
    </w:p>
    <w:p w:rsidR="00AB786B" w:rsidRPr="00E5471C" w:rsidRDefault="00AB786B" w:rsidP="00E02BE7">
      <w:pPr>
        <w:ind w:left="5812"/>
        <w:jc w:val="right"/>
        <w:rPr>
          <w:sz w:val="28"/>
          <w:szCs w:val="28"/>
        </w:rPr>
      </w:pPr>
      <w:r w:rsidRPr="00E5471C">
        <w:rPr>
          <w:rStyle w:val="s0"/>
          <w:rFonts w:eastAsia="Calibri"/>
          <w:sz w:val="28"/>
          <w:szCs w:val="28"/>
        </w:rPr>
        <w:t>Приложение 1</w:t>
      </w:r>
    </w:p>
    <w:p w:rsidR="00AB786B" w:rsidRPr="00E5471C" w:rsidRDefault="00AB786B" w:rsidP="00E02BE7">
      <w:pPr>
        <w:ind w:left="5812"/>
        <w:jc w:val="right"/>
        <w:rPr>
          <w:color w:val="000000" w:themeColor="text1"/>
          <w:sz w:val="28"/>
          <w:szCs w:val="28"/>
        </w:rPr>
      </w:pPr>
      <w:r w:rsidRPr="00E5471C">
        <w:rPr>
          <w:color w:val="000000" w:themeColor="text1"/>
          <w:sz w:val="28"/>
          <w:szCs w:val="28"/>
        </w:rPr>
        <w:t>к постановлению Правления</w:t>
      </w:r>
    </w:p>
    <w:p w:rsidR="00AB786B" w:rsidRPr="00E5471C" w:rsidRDefault="00AB786B" w:rsidP="00E02BE7">
      <w:pPr>
        <w:ind w:left="5812"/>
        <w:jc w:val="right"/>
        <w:rPr>
          <w:color w:val="000000" w:themeColor="text1"/>
          <w:sz w:val="28"/>
          <w:szCs w:val="28"/>
        </w:rPr>
      </w:pPr>
      <w:r w:rsidRPr="00E5471C">
        <w:rPr>
          <w:color w:val="000000" w:themeColor="text1"/>
          <w:sz w:val="28"/>
          <w:szCs w:val="28"/>
        </w:rPr>
        <w:t>Национального Банка</w:t>
      </w:r>
    </w:p>
    <w:p w:rsidR="00AB786B" w:rsidRPr="00E5471C" w:rsidRDefault="00AB786B" w:rsidP="00E02BE7">
      <w:pPr>
        <w:ind w:left="5812"/>
        <w:jc w:val="right"/>
        <w:rPr>
          <w:color w:val="000000" w:themeColor="text1"/>
          <w:sz w:val="28"/>
          <w:szCs w:val="28"/>
        </w:rPr>
      </w:pPr>
      <w:r w:rsidRPr="00E5471C">
        <w:rPr>
          <w:color w:val="000000" w:themeColor="text1"/>
          <w:sz w:val="28"/>
          <w:szCs w:val="28"/>
        </w:rPr>
        <w:t>Республики Казахстан</w:t>
      </w:r>
    </w:p>
    <w:p w:rsidR="00AB786B" w:rsidRPr="00E5471C" w:rsidRDefault="00AB786B" w:rsidP="00E02BE7">
      <w:pPr>
        <w:ind w:left="5812"/>
        <w:jc w:val="right"/>
        <w:rPr>
          <w:color w:val="000000" w:themeColor="text1"/>
          <w:sz w:val="28"/>
          <w:szCs w:val="28"/>
        </w:rPr>
      </w:pPr>
      <w:r w:rsidRPr="00E5471C">
        <w:rPr>
          <w:color w:val="000000" w:themeColor="text1"/>
          <w:sz w:val="28"/>
          <w:szCs w:val="28"/>
        </w:rPr>
        <w:t>от 28 ноября 2019 года № 224</w:t>
      </w:r>
    </w:p>
    <w:p w:rsidR="00AB786B" w:rsidRDefault="00AB786B" w:rsidP="00AB786B">
      <w:pPr>
        <w:jc w:val="center"/>
        <w:rPr>
          <w:b/>
          <w:sz w:val="28"/>
          <w:szCs w:val="28"/>
        </w:rPr>
      </w:pPr>
    </w:p>
    <w:p w:rsidR="00AB786B" w:rsidRDefault="00AB786B" w:rsidP="00AB786B">
      <w:pPr>
        <w:jc w:val="center"/>
        <w:rPr>
          <w:b/>
          <w:sz w:val="28"/>
          <w:szCs w:val="28"/>
        </w:rPr>
      </w:pPr>
    </w:p>
    <w:p w:rsidR="00AB786B" w:rsidRPr="00E5471C" w:rsidRDefault="00AB786B" w:rsidP="00AB786B">
      <w:pPr>
        <w:pStyle w:val="af0"/>
        <w:shd w:val="clear" w:color="auto" w:fill="FFFFFF"/>
        <w:spacing w:before="0" w:beforeAutospacing="0" w:after="0" w:afterAutospacing="0"/>
        <w:jc w:val="center"/>
        <w:textAlignment w:val="baseline"/>
        <w:rPr>
          <w:b/>
          <w:bCs/>
          <w:color w:val="1E1E1E"/>
          <w:sz w:val="28"/>
          <w:szCs w:val="28"/>
        </w:rPr>
      </w:pPr>
      <w:r w:rsidRPr="00E5471C">
        <w:rPr>
          <w:b/>
          <w:bCs/>
          <w:color w:val="1E1E1E"/>
          <w:sz w:val="28"/>
          <w:szCs w:val="28"/>
        </w:rPr>
        <w:t xml:space="preserve">Перечень отчетности о выполнении пруденциальных нормативов </w:t>
      </w:r>
      <w:r w:rsidRPr="00E5471C">
        <w:rPr>
          <w:b/>
          <w:bCs/>
          <w:color w:val="1E1E1E"/>
          <w:sz w:val="28"/>
          <w:szCs w:val="28"/>
        </w:rPr>
        <w:br/>
        <w:t xml:space="preserve">и иных обязательных к соблюдению норм и лимитов организации, осуществляющей микрофинансовую деятельность </w:t>
      </w:r>
    </w:p>
    <w:p w:rsidR="00AB786B" w:rsidRPr="00E5471C" w:rsidRDefault="00AB786B" w:rsidP="00AB786B">
      <w:pPr>
        <w:pStyle w:val="af0"/>
        <w:shd w:val="clear" w:color="auto" w:fill="FFFFFF"/>
        <w:spacing w:before="0" w:beforeAutospacing="0" w:after="0" w:afterAutospacing="0"/>
        <w:jc w:val="center"/>
        <w:textAlignment w:val="baseline"/>
        <w:rPr>
          <w:bCs/>
          <w:color w:val="1E1E1E"/>
          <w:sz w:val="28"/>
          <w:szCs w:val="28"/>
        </w:rPr>
      </w:pPr>
    </w:p>
    <w:p w:rsidR="00AB786B" w:rsidRPr="00E5471C" w:rsidRDefault="00AB786B" w:rsidP="00AB786B">
      <w:pPr>
        <w:pStyle w:val="af0"/>
        <w:shd w:val="clear" w:color="auto" w:fill="FFFFFF"/>
        <w:spacing w:before="0" w:beforeAutospacing="0" w:after="0" w:afterAutospacing="0"/>
        <w:ind w:firstLine="709"/>
        <w:jc w:val="both"/>
        <w:textAlignment w:val="baseline"/>
        <w:rPr>
          <w:bCs/>
          <w:sz w:val="28"/>
          <w:szCs w:val="28"/>
        </w:rPr>
      </w:pPr>
      <w:r w:rsidRPr="00E5471C">
        <w:rPr>
          <w:bCs/>
          <w:sz w:val="28"/>
          <w:szCs w:val="28"/>
        </w:rPr>
        <w:t>Отчетность о выполнении пруденциальных нормативов и иных обязательных к соблюдению норм и лимитов организации, осуществляющей микрофинансовую деятельность, включает в себя:</w:t>
      </w:r>
    </w:p>
    <w:p w:rsidR="00AB786B" w:rsidRPr="00E5471C" w:rsidRDefault="00AB786B" w:rsidP="00AB786B">
      <w:pPr>
        <w:ind w:firstLine="709"/>
        <w:jc w:val="both"/>
        <w:rPr>
          <w:sz w:val="28"/>
          <w:szCs w:val="28"/>
          <w:lang w:eastAsia="en-US"/>
        </w:rPr>
      </w:pPr>
      <w:r w:rsidRPr="00E5471C">
        <w:rPr>
          <w:sz w:val="28"/>
          <w:szCs w:val="28"/>
          <w:lang w:eastAsia="en-US"/>
        </w:rPr>
        <w:t>1) отчет о выполнении пруденциальных нормативов и иных обязательных к соблюдению норм и лимитов;</w:t>
      </w:r>
    </w:p>
    <w:p w:rsidR="00AB786B" w:rsidRPr="00E5471C" w:rsidRDefault="00AB786B" w:rsidP="00AB786B">
      <w:pPr>
        <w:ind w:firstLine="709"/>
        <w:jc w:val="both"/>
        <w:rPr>
          <w:sz w:val="28"/>
          <w:szCs w:val="28"/>
          <w:lang w:eastAsia="en-US"/>
        </w:rPr>
      </w:pPr>
      <w:r w:rsidRPr="00E5471C">
        <w:rPr>
          <w:sz w:val="28"/>
          <w:szCs w:val="28"/>
          <w:lang w:eastAsia="en-US"/>
        </w:rPr>
        <w:t>2) отчет о расшифровке активов, взвешенных с учетом кредитного риска;</w:t>
      </w:r>
    </w:p>
    <w:p w:rsidR="00AB786B" w:rsidRPr="00E5471C" w:rsidRDefault="00AB786B" w:rsidP="00AB786B">
      <w:pPr>
        <w:ind w:firstLine="709"/>
        <w:jc w:val="both"/>
        <w:rPr>
          <w:sz w:val="28"/>
          <w:szCs w:val="28"/>
          <w:lang w:eastAsia="en-US"/>
        </w:rPr>
      </w:pPr>
      <w:r w:rsidRPr="00E5471C">
        <w:rPr>
          <w:sz w:val="28"/>
          <w:szCs w:val="28"/>
          <w:lang w:eastAsia="en-US"/>
        </w:rPr>
        <w:t>3) отчет о расшифровке максимального размера риска на одного заемщика;</w:t>
      </w:r>
    </w:p>
    <w:p w:rsidR="00AB786B" w:rsidRDefault="00AB786B" w:rsidP="00AB786B">
      <w:pPr>
        <w:ind w:firstLine="709"/>
        <w:jc w:val="both"/>
        <w:rPr>
          <w:rStyle w:val="s0"/>
          <w:rFonts w:eastAsia="Calibri"/>
          <w:sz w:val="28"/>
          <w:szCs w:val="28"/>
        </w:rPr>
      </w:pPr>
      <w:r w:rsidRPr="00E5471C">
        <w:rPr>
          <w:sz w:val="28"/>
          <w:szCs w:val="28"/>
          <w:lang w:eastAsia="en-US"/>
        </w:rPr>
        <w:t xml:space="preserve">4) отчет об уставном и собственном капиталах, а также о коэффициенте </w:t>
      </w:r>
      <w:proofErr w:type="spellStart"/>
      <w:r w:rsidRPr="00E5471C">
        <w:rPr>
          <w:sz w:val="28"/>
          <w:szCs w:val="28"/>
          <w:lang w:eastAsia="en-US"/>
        </w:rPr>
        <w:t>левереджа</w:t>
      </w:r>
      <w:proofErr w:type="spellEnd"/>
      <w:r w:rsidRPr="00E5471C">
        <w:rPr>
          <w:rStyle w:val="s0"/>
          <w:rFonts w:eastAsia="Calibri"/>
          <w:sz w:val="28"/>
          <w:szCs w:val="28"/>
        </w:rPr>
        <w:t>.</w:t>
      </w:r>
    </w:p>
    <w:p w:rsidR="00AB786B" w:rsidRDefault="00AB786B">
      <w:pPr>
        <w:overflowPunct/>
        <w:autoSpaceDE/>
        <w:autoSpaceDN/>
        <w:adjustRightInd/>
        <w:rPr>
          <w:rStyle w:val="s0"/>
          <w:rFonts w:eastAsia="Calibri"/>
          <w:sz w:val="28"/>
          <w:szCs w:val="28"/>
        </w:rPr>
      </w:pPr>
      <w:r>
        <w:rPr>
          <w:rStyle w:val="s0"/>
          <w:rFonts w:eastAsia="Calibri"/>
          <w:sz w:val="28"/>
          <w:szCs w:val="28"/>
        </w:rPr>
        <w:br w:type="page"/>
      </w:r>
    </w:p>
    <w:tbl>
      <w:tblPr>
        <w:tblStyle w:val="a9"/>
        <w:tblW w:w="0" w:type="auto"/>
        <w:tblInd w:w="5949" w:type="dxa"/>
        <w:tblLook w:val="04A0" w:firstRow="1" w:lastRow="0" w:firstColumn="1" w:lastColumn="0" w:noHBand="0" w:noVBand="1"/>
      </w:tblPr>
      <w:tblGrid>
        <w:gridCol w:w="3396"/>
      </w:tblGrid>
      <w:tr w:rsidR="00AB786B" w:rsidTr="008569BB">
        <w:tc>
          <w:tcPr>
            <w:tcW w:w="3396" w:type="dxa"/>
            <w:tcBorders>
              <w:top w:val="nil"/>
              <w:left w:val="nil"/>
              <w:bottom w:val="nil"/>
              <w:right w:val="nil"/>
            </w:tcBorders>
          </w:tcPr>
          <w:p w:rsidR="00AB786B" w:rsidRDefault="00AB786B" w:rsidP="008569BB">
            <w:pPr>
              <w:rPr>
                <w:i/>
                <w:sz w:val="28"/>
                <w:szCs w:val="28"/>
                <w:lang w:val="kk-KZ"/>
              </w:rPr>
            </w:pPr>
          </w:p>
        </w:tc>
      </w:tr>
    </w:tbl>
    <w:p w:rsidR="00AB786B" w:rsidRPr="00181F9F" w:rsidRDefault="00AB786B" w:rsidP="00E02BE7">
      <w:pPr>
        <w:ind w:left="5954"/>
        <w:jc w:val="right"/>
        <w:rPr>
          <w:sz w:val="28"/>
          <w:szCs w:val="28"/>
        </w:rPr>
      </w:pPr>
      <w:r w:rsidRPr="00181F9F">
        <w:rPr>
          <w:sz w:val="28"/>
          <w:szCs w:val="28"/>
        </w:rPr>
        <w:t xml:space="preserve">Приложение </w:t>
      </w:r>
      <w:r w:rsidRPr="00181F9F">
        <w:rPr>
          <w:sz w:val="28"/>
          <w:szCs w:val="28"/>
          <w:lang w:val="kk-KZ"/>
        </w:rPr>
        <w:t>2</w:t>
      </w:r>
    </w:p>
    <w:p w:rsidR="00AB786B" w:rsidRPr="00467B4F" w:rsidRDefault="00AB786B" w:rsidP="00E02BE7">
      <w:pPr>
        <w:ind w:left="5954"/>
        <w:jc w:val="right"/>
        <w:rPr>
          <w:sz w:val="28"/>
          <w:szCs w:val="28"/>
        </w:rPr>
      </w:pPr>
      <w:r w:rsidRPr="00181F9F">
        <w:rPr>
          <w:sz w:val="28"/>
          <w:szCs w:val="28"/>
        </w:rPr>
        <w:t>к постановлению</w:t>
      </w:r>
      <w:r>
        <w:rPr>
          <w:sz w:val="28"/>
          <w:szCs w:val="28"/>
        </w:rPr>
        <w:t xml:space="preserve"> </w:t>
      </w:r>
      <w:r w:rsidRPr="00467B4F">
        <w:rPr>
          <w:sz w:val="28"/>
          <w:szCs w:val="28"/>
        </w:rPr>
        <w:t>Правления</w:t>
      </w:r>
    </w:p>
    <w:p w:rsidR="00AB786B" w:rsidRPr="00467B4F" w:rsidRDefault="00AB786B" w:rsidP="00E02BE7">
      <w:pPr>
        <w:ind w:left="5954"/>
        <w:jc w:val="right"/>
        <w:rPr>
          <w:sz w:val="28"/>
          <w:szCs w:val="28"/>
        </w:rPr>
      </w:pPr>
      <w:r w:rsidRPr="00467B4F">
        <w:rPr>
          <w:sz w:val="28"/>
          <w:szCs w:val="28"/>
        </w:rPr>
        <w:t>Национального Банка</w:t>
      </w:r>
    </w:p>
    <w:p w:rsidR="00AB786B" w:rsidRPr="00467B4F" w:rsidRDefault="00AB786B" w:rsidP="00E02BE7">
      <w:pPr>
        <w:ind w:left="5954"/>
        <w:jc w:val="right"/>
        <w:rPr>
          <w:sz w:val="28"/>
          <w:szCs w:val="28"/>
        </w:rPr>
      </w:pPr>
      <w:r w:rsidRPr="00467B4F">
        <w:rPr>
          <w:sz w:val="28"/>
          <w:szCs w:val="28"/>
        </w:rPr>
        <w:t>Республики Казахстан</w:t>
      </w:r>
    </w:p>
    <w:p w:rsidR="00AB786B" w:rsidRPr="00181F9F" w:rsidRDefault="00AB786B" w:rsidP="00E02BE7">
      <w:pPr>
        <w:ind w:left="5954"/>
        <w:jc w:val="right"/>
        <w:rPr>
          <w:sz w:val="28"/>
          <w:szCs w:val="28"/>
        </w:rPr>
      </w:pPr>
      <w:r w:rsidRPr="00467B4F">
        <w:rPr>
          <w:sz w:val="28"/>
          <w:szCs w:val="28"/>
        </w:rPr>
        <w:t xml:space="preserve">от </w:t>
      </w:r>
      <w:r w:rsidRPr="00AB786B">
        <w:rPr>
          <w:sz w:val="28"/>
          <w:szCs w:val="28"/>
        </w:rPr>
        <w:t>2</w:t>
      </w:r>
      <w:r>
        <w:rPr>
          <w:sz w:val="28"/>
          <w:szCs w:val="28"/>
        </w:rPr>
        <w:t>2</w:t>
      </w:r>
      <w:r w:rsidRPr="00AB786B">
        <w:rPr>
          <w:sz w:val="28"/>
          <w:szCs w:val="28"/>
        </w:rPr>
        <w:t xml:space="preserve"> </w:t>
      </w:r>
      <w:r>
        <w:rPr>
          <w:sz w:val="28"/>
          <w:szCs w:val="28"/>
        </w:rPr>
        <w:t>августа</w:t>
      </w:r>
      <w:r w:rsidRPr="00467B4F">
        <w:rPr>
          <w:sz w:val="28"/>
          <w:szCs w:val="28"/>
        </w:rPr>
        <w:t xml:space="preserve"> 202</w:t>
      </w:r>
      <w:r>
        <w:rPr>
          <w:sz w:val="28"/>
          <w:szCs w:val="28"/>
        </w:rPr>
        <w:t>4</w:t>
      </w:r>
      <w:r w:rsidRPr="00467B4F">
        <w:rPr>
          <w:sz w:val="28"/>
          <w:szCs w:val="28"/>
        </w:rPr>
        <w:t xml:space="preserve"> года №</w:t>
      </w:r>
      <w:r>
        <w:rPr>
          <w:sz w:val="28"/>
          <w:szCs w:val="28"/>
        </w:rPr>
        <w:t xml:space="preserve"> </w:t>
      </w:r>
      <w:r w:rsidRPr="00AB786B">
        <w:rPr>
          <w:sz w:val="28"/>
          <w:szCs w:val="28"/>
        </w:rPr>
        <w:t>4</w:t>
      </w:r>
      <w:r>
        <w:rPr>
          <w:sz w:val="28"/>
          <w:szCs w:val="28"/>
        </w:rPr>
        <w:t>9</w:t>
      </w:r>
      <w:r w:rsidRPr="00181F9F">
        <w:rPr>
          <w:sz w:val="28"/>
          <w:szCs w:val="28"/>
        </w:rPr>
        <w:t xml:space="preserve"> </w:t>
      </w:r>
    </w:p>
    <w:p w:rsidR="00AB786B" w:rsidRPr="00181F9F" w:rsidRDefault="00AB786B" w:rsidP="00E02BE7">
      <w:pPr>
        <w:ind w:left="5954"/>
        <w:jc w:val="right"/>
        <w:rPr>
          <w:b/>
          <w:sz w:val="28"/>
          <w:szCs w:val="28"/>
        </w:rPr>
      </w:pPr>
    </w:p>
    <w:p w:rsidR="00AB786B" w:rsidRPr="00B426C7" w:rsidRDefault="00AB786B" w:rsidP="00E02BE7">
      <w:pPr>
        <w:ind w:left="5954"/>
        <w:jc w:val="right"/>
        <w:rPr>
          <w:sz w:val="28"/>
          <w:szCs w:val="28"/>
        </w:rPr>
      </w:pPr>
    </w:p>
    <w:p w:rsidR="00AB786B" w:rsidRPr="00181F9F" w:rsidRDefault="00AB786B" w:rsidP="00E02BE7">
      <w:pPr>
        <w:ind w:left="5954"/>
        <w:jc w:val="right"/>
        <w:rPr>
          <w:sz w:val="28"/>
          <w:szCs w:val="28"/>
        </w:rPr>
      </w:pPr>
      <w:r w:rsidRPr="00181F9F">
        <w:rPr>
          <w:rStyle w:val="s0"/>
          <w:rFonts w:eastAsia="Calibri"/>
          <w:sz w:val="28"/>
          <w:szCs w:val="28"/>
        </w:rPr>
        <w:t>Приложение 2</w:t>
      </w:r>
    </w:p>
    <w:p w:rsidR="00AB786B" w:rsidRPr="00181F9F" w:rsidRDefault="00AB786B" w:rsidP="00E02BE7">
      <w:pPr>
        <w:ind w:left="5954"/>
        <w:jc w:val="right"/>
        <w:rPr>
          <w:sz w:val="28"/>
          <w:szCs w:val="28"/>
        </w:rPr>
      </w:pPr>
      <w:r w:rsidRPr="00181F9F">
        <w:rPr>
          <w:sz w:val="28"/>
          <w:szCs w:val="28"/>
        </w:rPr>
        <w:t>к постановлению Правления</w:t>
      </w:r>
    </w:p>
    <w:p w:rsidR="00AB786B" w:rsidRPr="00181F9F" w:rsidRDefault="00AB786B" w:rsidP="00E02BE7">
      <w:pPr>
        <w:ind w:left="5954"/>
        <w:jc w:val="right"/>
        <w:rPr>
          <w:sz w:val="28"/>
          <w:szCs w:val="28"/>
        </w:rPr>
      </w:pPr>
      <w:r w:rsidRPr="00181F9F">
        <w:rPr>
          <w:sz w:val="28"/>
          <w:szCs w:val="28"/>
        </w:rPr>
        <w:t>Национального Банка</w:t>
      </w:r>
    </w:p>
    <w:p w:rsidR="00AB786B" w:rsidRPr="00181F9F" w:rsidRDefault="00AB786B" w:rsidP="00E02BE7">
      <w:pPr>
        <w:ind w:left="5954"/>
        <w:jc w:val="right"/>
        <w:rPr>
          <w:sz w:val="28"/>
          <w:szCs w:val="28"/>
        </w:rPr>
      </w:pPr>
      <w:r w:rsidRPr="00181F9F">
        <w:rPr>
          <w:sz w:val="28"/>
          <w:szCs w:val="28"/>
        </w:rPr>
        <w:t>Республики Казахстан</w:t>
      </w:r>
    </w:p>
    <w:p w:rsidR="00AB786B" w:rsidRPr="00181F9F" w:rsidRDefault="00AB786B" w:rsidP="00E02BE7">
      <w:pPr>
        <w:ind w:left="5954"/>
        <w:jc w:val="right"/>
        <w:rPr>
          <w:sz w:val="28"/>
          <w:szCs w:val="28"/>
        </w:rPr>
      </w:pPr>
      <w:r w:rsidRPr="00181F9F">
        <w:rPr>
          <w:sz w:val="28"/>
          <w:szCs w:val="28"/>
        </w:rPr>
        <w:t>от 28 ноября 2019 года № 224</w:t>
      </w:r>
    </w:p>
    <w:p w:rsidR="00AB786B" w:rsidRPr="00E5471C" w:rsidRDefault="00AB786B" w:rsidP="00AB786B">
      <w:pPr>
        <w:jc w:val="center"/>
        <w:rPr>
          <w:sz w:val="28"/>
          <w:szCs w:val="28"/>
        </w:rPr>
      </w:pPr>
    </w:p>
    <w:p w:rsidR="00AB786B" w:rsidRPr="00E5471C" w:rsidRDefault="00AB786B" w:rsidP="00AB786B">
      <w:pPr>
        <w:jc w:val="center"/>
        <w:rPr>
          <w:sz w:val="28"/>
          <w:szCs w:val="28"/>
        </w:rPr>
      </w:pPr>
    </w:p>
    <w:p w:rsidR="00AB786B" w:rsidRPr="00181F9F" w:rsidRDefault="00AB786B" w:rsidP="00AB786B">
      <w:pPr>
        <w:pStyle w:val="af0"/>
        <w:shd w:val="clear" w:color="auto" w:fill="FFFFFF"/>
        <w:spacing w:before="0" w:beforeAutospacing="0" w:after="0" w:afterAutospacing="0"/>
        <w:jc w:val="center"/>
        <w:textAlignment w:val="baseline"/>
        <w:rPr>
          <w:b/>
          <w:bCs/>
          <w:sz w:val="28"/>
          <w:szCs w:val="28"/>
        </w:rPr>
      </w:pPr>
      <w:r w:rsidRPr="00181F9F">
        <w:rPr>
          <w:b/>
          <w:bCs/>
          <w:sz w:val="28"/>
          <w:szCs w:val="28"/>
        </w:rPr>
        <w:t xml:space="preserve">Форма, </w:t>
      </w:r>
      <w:r w:rsidRPr="00181F9F">
        <w:rPr>
          <w:b/>
          <w:spacing w:val="2"/>
          <w:sz w:val="28"/>
          <w:szCs w:val="28"/>
        </w:rPr>
        <w:t>предназначенная</w:t>
      </w:r>
      <w:r w:rsidRPr="00181F9F">
        <w:rPr>
          <w:b/>
          <w:bCs/>
          <w:sz w:val="28"/>
          <w:szCs w:val="28"/>
        </w:rPr>
        <w:t xml:space="preserve"> для сбора административных данных</w:t>
      </w:r>
    </w:p>
    <w:p w:rsidR="00AB786B" w:rsidRPr="00181F9F" w:rsidRDefault="00AB786B" w:rsidP="00AB786B">
      <w:pPr>
        <w:jc w:val="center"/>
        <w:rPr>
          <w:lang w:eastAsia="en-US"/>
        </w:rPr>
      </w:pPr>
    </w:p>
    <w:p w:rsidR="00AB786B" w:rsidRPr="00181F9F" w:rsidRDefault="00AB786B" w:rsidP="00AB786B">
      <w:pPr>
        <w:pStyle w:val="af0"/>
        <w:shd w:val="clear" w:color="auto" w:fill="FFFFFF"/>
        <w:spacing w:before="0" w:beforeAutospacing="0" w:after="0" w:afterAutospacing="0"/>
        <w:ind w:firstLine="709"/>
        <w:jc w:val="both"/>
        <w:textAlignment w:val="baseline"/>
        <w:rPr>
          <w:spacing w:val="2"/>
          <w:sz w:val="28"/>
          <w:szCs w:val="28"/>
        </w:rPr>
      </w:pPr>
      <w:r w:rsidRPr="00181F9F">
        <w:rPr>
          <w:spacing w:val="2"/>
          <w:sz w:val="28"/>
          <w:szCs w:val="28"/>
        </w:rPr>
        <w:t>Представляется: в территориальный филиал Национального Банка Республики Казахстан</w:t>
      </w:r>
    </w:p>
    <w:p w:rsidR="00AB786B" w:rsidRPr="00E02BE7" w:rsidRDefault="00AB786B" w:rsidP="00AB786B">
      <w:pPr>
        <w:pStyle w:val="af0"/>
        <w:shd w:val="clear" w:color="auto" w:fill="FFFFFF"/>
        <w:spacing w:before="0" w:beforeAutospacing="0" w:after="0" w:afterAutospacing="0"/>
        <w:ind w:firstLine="709"/>
        <w:jc w:val="both"/>
        <w:textAlignment w:val="baseline"/>
        <w:rPr>
          <w:color w:val="000000" w:themeColor="text1"/>
          <w:spacing w:val="2"/>
          <w:sz w:val="28"/>
          <w:szCs w:val="28"/>
        </w:rPr>
      </w:pPr>
      <w:r w:rsidRPr="00181F9F">
        <w:rPr>
          <w:spacing w:val="2"/>
          <w:sz w:val="28"/>
          <w:szCs w:val="28"/>
        </w:rPr>
        <w:t xml:space="preserve">Форма административных данных размещена на интернет-ресурсе: </w:t>
      </w:r>
      <w:r w:rsidRPr="00E02BE7">
        <w:rPr>
          <w:rStyle w:val="ac"/>
          <w:color w:val="000000" w:themeColor="text1"/>
          <w:spacing w:val="2"/>
          <w:sz w:val="28"/>
          <w:szCs w:val="28"/>
          <w:u w:val="none"/>
        </w:rPr>
        <w:t>www.nationalbank.kz</w:t>
      </w:r>
    </w:p>
    <w:p w:rsidR="00AB786B" w:rsidRPr="00181F9F" w:rsidRDefault="00AB786B" w:rsidP="00AB786B">
      <w:pPr>
        <w:pStyle w:val="af0"/>
        <w:shd w:val="clear" w:color="auto" w:fill="FFFFFF"/>
        <w:spacing w:before="0" w:beforeAutospacing="0" w:after="0" w:afterAutospacing="0"/>
        <w:jc w:val="center"/>
        <w:textAlignment w:val="baseline"/>
        <w:rPr>
          <w:spacing w:val="2"/>
          <w:sz w:val="28"/>
          <w:szCs w:val="28"/>
        </w:rPr>
      </w:pPr>
    </w:p>
    <w:p w:rsidR="00AB786B" w:rsidRPr="00181F9F" w:rsidRDefault="00AB786B" w:rsidP="00AB786B">
      <w:pPr>
        <w:pStyle w:val="af0"/>
        <w:shd w:val="clear" w:color="auto" w:fill="FFFFFF"/>
        <w:spacing w:before="0" w:beforeAutospacing="0" w:after="0" w:afterAutospacing="0"/>
        <w:jc w:val="center"/>
        <w:textAlignment w:val="baseline"/>
        <w:rPr>
          <w:spacing w:val="2"/>
          <w:sz w:val="28"/>
          <w:szCs w:val="28"/>
        </w:rPr>
      </w:pPr>
    </w:p>
    <w:p w:rsidR="00AB786B" w:rsidRPr="00181F9F" w:rsidRDefault="00AB786B" w:rsidP="00AB786B">
      <w:pPr>
        <w:pStyle w:val="af0"/>
        <w:shd w:val="clear" w:color="auto" w:fill="FFFFFF"/>
        <w:spacing w:before="0" w:beforeAutospacing="0" w:after="0" w:afterAutospacing="0"/>
        <w:jc w:val="center"/>
        <w:textAlignment w:val="baseline"/>
        <w:rPr>
          <w:b/>
          <w:spacing w:val="2"/>
          <w:sz w:val="28"/>
          <w:szCs w:val="28"/>
        </w:rPr>
      </w:pPr>
      <w:r w:rsidRPr="00181F9F">
        <w:rPr>
          <w:b/>
          <w:spacing w:val="2"/>
          <w:sz w:val="28"/>
          <w:szCs w:val="28"/>
        </w:rPr>
        <w:t>Отчет о выполнении пруденциальных нормативов</w:t>
      </w:r>
    </w:p>
    <w:p w:rsidR="00AB786B" w:rsidRPr="00181F9F" w:rsidRDefault="00AB786B" w:rsidP="00AB786B">
      <w:pPr>
        <w:pStyle w:val="af0"/>
        <w:shd w:val="clear" w:color="auto" w:fill="FFFFFF"/>
        <w:spacing w:before="0" w:beforeAutospacing="0" w:after="0" w:afterAutospacing="0"/>
        <w:jc w:val="center"/>
        <w:textAlignment w:val="baseline"/>
        <w:rPr>
          <w:b/>
          <w:spacing w:val="2"/>
          <w:sz w:val="28"/>
          <w:szCs w:val="28"/>
        </w:rPr>
      </w:pPr>
      <w:r w:rsidRPr="00181F9F">
        <w:rPr>
          <w:b/>
          <w:spacing w:val="2"/>
          <w:sz w:val="28"/>
          <w:szCs w:val="28"/>
        </w:rPr>
        <w:t>и иных обязательных к соблюдению норм и лимитов</w:t>
      </w:r>
    </w:p>
    <w:p w:rsidR="00AB786B" w:rsidRPr="00181F9F" w:rsidRDefault="00AB786B" w:rsidP="00AB786B">
      <w:pPr>
        <w:pStyle w:val="af0"/>
        <w:shd w:val="clear" w:color="auto" w:fill="FFFFFF"/>
        <w:spacing w:before="0" w:beforeAutospacing="0" w:after="0" w:afterAutospacing="0"/>
        <w:jc w:val="center"/>
        <w:textAlignment w:val="baseline"/>
        <w:rPr>
          <w:spacing w:val="2"/>
          <w:sz w:val="28"/>
          <w:szCs w:val="28"/>
        </w:rPr>
      </w:pPr>
    </w:p>
    <w:p w:rsidR="00AB786B" w:rsidRPr="00181F9F" w:rsidRDefault="00AB786B" w:rsidP="00AB786B">
      <w:pPr>
        <w:pStyle w:val="af0"/>
        <w:shd w:val="clear" w:color="auto" w:fill="FFFFFF"/>
        <w:spacing w:before="0" w:beforeAutospacing="0" w:after="0" w:afterAutospacing="0"/>
        <w:ind w:firstLine="709"/>
        <w:jc w:val="both"/>
        <w:textAlignment w:val="baseline"/>
        <w:rPr>
          <w:spacing w:val="2"/>
          <w:sz w:val="28"/>
          <w:szCs w:val="28"/>
        </w:rPr>
      </w:pPr>
      <w:r w:rsidRPr="00181F9F">
        <w:rPr>
          <w:spacing w:val="2"/>
          <w:sz w:val="28"/>
          <w:szCs w:val="28"/>
        </w:rPr>
        <w:t>Индекс формы административных данных: PN-1</w:t>
      </w:r>
    </w:p>
    <w:p w:rsidR="00AB786B" w:rsidRPr="00181F9F" w:rsidRDefault="00AB786B" w:rsidP="00AB786B">
      <w:pPr>
        <w:pStyle w:val="af0"/>
        <w:shd w:val="clear" w:color="auto" w:fill="FFFFFF"/>
        <w:spacing w:before="0" w:beforeAutospacing="0" w:after="0" w:afterAutospacing="0"/>
        <w:ind w:firstLine="709"/>
        <w:jc w:val="both"/>
        <w:textAlignment w:val="baseline"/>
        <w:rPr>
          <w:spacing w:val="2"/>
          <w:sz w:val="28"/>
          <w:szCs w:val="28"/>
        </w:rPr>
      </w:pPr>
      <w:r w:rsidRPr="00181F9F">
        <w:rPr>
          <w:spacing w:val="2"/>
          <w:sz w:val="28"/>
          <w:szCs w:val="28"/>
        </w:rPr>
        <w:t>Периодичность: ежемесячная</w:t>
      </w:r>
    </w:p>
    <w:p w:rsidR="00AB786B" w:rsidRPr="00181F9F" w:rsidRDefault="00AB786B" w:rsidP="00AB786B">
      <w:pPr>
        <w:pStyle w:val="af0"/>
        <w:shd w:val="clear" w:color="auto" w:fill="FFFFFF"/>
        <w:spacing w:before="0" w:beforeAutospacing="0" w:after="0" w:afterAutospacing="0"/>
        <w:ind w:firstLine="709"/>
        <w:jc w:val="both"/>
        <w:textAlignment w:val="baseline"/>
        <w:rPr>
          <w:spacing w:val="2"/>
          <w:sz w:val="28"/>
          <w:szCs w:val="28"/>
        </w:rPr>
      </w:pPr>
      <w:r w:rsidRPr="00181F9F">
        <w:rPr>
          <w:spacing w:val="2"/>
          <w:sz w:val="28"/>
          <w:szCs w:val="28"/>
        </w:rPr>
        <w:t>Отчетный период: по состоянию на __________ 20__года</w:t>
      </w:r>
    </w:p>
    <w:p w:rsidR="00AB786B" w:rsidRPr="00181F9F" w:rsidRDefault="00AB786B" w:rsidP="00AB786B">
      <w:pPr>
        <w:pStyle w:val="af0"/>
        <w:shd w:val="clear" w:color="auto" w:fill="FFFFFF"/>
        <w:spacing w:before="0" w:beforeAutospacing="0" w:after="0" w:afterAutospacing="0"/>
        <w:ind w:firstLine="709"/>
        <w:jc w:val="both"/>
        <w:textAlignment w:val="baseline"/>
        <w:rPr>
          <w:spacing w:val="2"/>
          <w:sz w:val="28"/>
          <w:szCs w:val="28"/>
        </w:rPr>
      </w:pPr>
      <w:r w:rsidRPr="00181F9F">
        <w:rPr>
          <w:spacing w:val="2"/>
          <w:sz w:val="28"/>
          <w:szCs w:val="28"/>
        </w:rPr>
        <w:t>Круг лиц, представляющих информацию: микрофинансовая организация</w:t>
      </w:r>
    </w:p>
    <w:p w:rsidR="00AB786B" w:rsidRPr="00181F9F" w:rsidRDefault="00AB786B" w:rsidP="00AB786B">
      <w:pPr>
        <w:ind w:firstLine="709"/>
        <w:jc w:val="both"/>
        <w:rPr>
          <w:spacing w:val="2"/>
          <w:sz w:val="28"/>
          <w:szCs w:val="28"/>
        </w:rPr>
      </w:pPr>
      <w:r w:rsidRPr="00181F9F">
        <w:rPr>
          <w:spacing w:val="2"/>
          <w:sz w:val="28"/>
          <w:szCs w:val="28"/>
        </w:rPr>
        <w:t xml:space="preserve">Срок представления формы административных данных: ежемесячно, не позднее </w:t>
      </w:r>
      <w:r w:rsidRPr="00181F9F">
        <w:rPr>
          <w:spacing w:val="2"/>
          <w:sz w:val="28"/>
          <w:szCs w:val="28"/>
          <w:lang w:val="kk-KZ"/>
        </w:rPr>
        <w:t>2</w:t>
      </w:r>
      <w:r w:rsidRPr="00181F9F">
        <w:rPr>
          <w:spacing w:val="2"/>
          <w:sz w:val="28"/>
          <w:szCs w:val="28"/>
        </w:rPr>
        <w:t>5 (</w:t>
      </w:r>
      <w:r w:rsidRPr="00181F9F">
        <w:rPr>
          <w:spacing w:val="2"/>
          <w:sz w:val="28"/>
          <w:szCs w:val="28"/>
          <w:lang w:val="kk-KZ"/>
        </w:rPr>
        <w:t>двадцать пятого</w:t>
      </w:r>
      <w:r w:rsidRPr="00181F9F">
        <w:rPr>
          <w:spacing w:val="2"/>
          <w:sz w:val="28"/>
          <w:szCs w:val="28"/>
        </w:rPr>
        <w:t>) числа месяца, следующего за отчетным месяцем</w:t>
      </w:r>
    </w:p>
    <w:p w:rsidR="00AB786B" w:rsidRPr="00181F9F" w:rsidRDefault="00AB786B" w:rsidP="00AB786B">
      <w:pPr>
        <w:spacing w:after="160" w:line="259" w:lineRule="auto"/>
        <w:rPr>
          <w:spacing w:val="2"/>
        </w:rPr>
      </w:pPr>
      <w:r w:rsidRPr="00181F9F">
        <w:rPr>
          <w:spacing w:val="2"/>
        </w:rPr>
        <w:br w:type="page"/>
      </w:r>
    </w:p>
    <w:p w:rsidR="00AB786B" w:rsidRPr="00181F9F" w:rsidRDefault="00AB786B" w:rsidP="00AB786B">
      <w:pPr>
        <w:jc w:val="right"/>
        <w:rPr>
          <w:sz w:val="28"/>
          <w:szCs w:val="28"/>
        </w:rPr>
      </w:pPr>
      <w:r w:rsidRPr="00181F9F">
        <w:rPr>
          <w:sz w:val="28"/>
          <w:szCs w:val="28"/>
        </w:rPr>
        <w:t xml:space="preserve"> (в тысячах тенге)</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6946"/>
        <w:gridCol w:w="1984"/>
      </w:tblGrid>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Наименование статей</w:t>
            </w:r>
          </w:p>
        </w:tc>
        <w:tc>
          <w:tcPr>
            <w:tcW w:w="1984"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Сумма</w:t>
            </w:r>
          </w:p>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 xml:space="preserve">(коэффициент, </w:t>
            </w:r>
          </w:p>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лимит в процентах)</w:t>
            </w:r>
          </w:p>
        </w:tc>
      </w:tr>
      <w:tr w:rsidR="00AB786B" w:rsidRPr="00181F9F" w:rsidTr="008569BB">
        <w:trPr>
          <w:trHeight w:val="94"/>
        </w:trPr>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2</w:t>
            </w:r>
          </w:p>
        </w:tc>
        <w:tc>
          <w:tcPr>
            <w:tcW w:w="1984"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3</w:t>
            </w: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Оплаченный уставный капитал</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2.</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Дополнительный капитал</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3.</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Нераспределенная чистая прибыль (убыток) прошлых лет</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4.</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Фонды, резервы, сформированные за счет чистого дохода прошлых лет</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5.</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Нераспределенная чистая прибыль (убыток) отчетного периода</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6.</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Переоценка основных средств</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7.</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Субординированный долг в виде необеспеченного обязательства микрофинансовой организации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8.</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Нематериальные активы, за исключением лицензионного программного обеспечения, приобретенного для целей основной деятельности микрофинансовой организации</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9.</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Инвестиции в акции или доли участия в уставные капиталы юридических лиц</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10.</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Расчетный собственный капитал микрофинансовой организации</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11.</w:t>
            </w:r>
          </w:p>
        </w:tc>
        <w:tc>
          <w:tcPr>
            <w:tcW w:w="6946"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Активы</w:t>
            </w:r>
            <w:r w:rsidRPr="00181F9F">
              <w:rPr>
                <w:spacing w:val="2"/>
                <w:sz w:val="28"/>
                <w:szCs w:val="28"/>
                <w:shd w:val="clear" w:color="auto" w:fill="FFFFFF"/>
              </w:rPr>
              <w:t>, взвешенные по степени кредитного риска</w:t>
            </w:r>
          </w:p>
        </w:tc>
        <w:tc>
          <w:tcPr>
            <w:tcW w:w="1984"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12.</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Коэффициент достаточности собственного капитала k1</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rPr>
          <w:trHeight w:val="506"/>
        </w:trPr>
        <w:tc>
          <w:tcPr>
            <w:tcW w:w="709"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center"/>
              <w:textAlignment w:val="baseline"/>
              <w:rPr>
                <w:spacing w:val="2"/>
                <w:sz w:val="28"/>
                <w:szCs w:val="28"/>
                <w:u w:val="single"/>
              </w:rPr>
            </w:pPr>
            <w:r w:rsidRPr="00181F9F">
              <w:rPr>
                <w:spacing w:val="2"/>
                <w:sz w:val="28"/>
                <w:szCs w:val="28"/>
              </w:rPr>
              <w:t>12.1</w:t>
            </w:r>
          </w:p>
        </w:tc>
        <w:tc>
          <w:tcPr>
            <w:tcW w:w="6946"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 xml:space="preserve">Микрокредиты с просроченной задолженностью по основному долгу, начисленному вознаграждению свыше 90 (девяносто) календарных дней, учитываемые микрофинансовой организацией на балансовых счетах </w:t>
            </w:r>
          </w:p>
        </w:tc>
        <w:tc>
          <w:tcPr>
            <w:tcW w:w="1984" w:type="dxa"/>
            <w:shd w:val="clear" w:color="auto" w:fill="auto"/>
            <w:tcMar>
              <w:top w:w="45" w:type="dxa"/>
              <w:left w:w="75" w:type="dxa"/>
              <w:bottom w:w="45" w:type="dxa"/>
              <w:right w:w="75" w:type="dxa"/>
            </w:tcMar>
          </w:tcPr>
          <w:p w:rsidR="00AB786B" w:rsidRPr="00181F9F" w:rsidRDefault="00AB786B" w:rsidP="008569BB">
            <w:pPr>
              <w:jc w:val="both"/>
              <w:rPr>
                <w:sz w:val="28"/>
                <w:szCs w:val="28"/>
              </w:rPr>
            </w:pPr>
          </w:p>
        </w:tc>
      </w:tr>
      <w:tr w:rsidR="00AB786B" w:rsidRPr="00181F9F" w:rsidTr="008569BB">
        <w:trPr>
          <w:trHeight w:val="320"/>
        </w:trPr>
        <w:tc>
          <w:tcPr>
            <w:tcW w:w="709"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center"/>
              <w:textAlignment w:val="baseline"/>
              <w:rPr>
                <w:spacing w:val="2"/>
                <w:sz w:val="28"/>
                <w:szCs w:val="28"/>
                <w:lang w:val="en-US"/>
              </w:rPr>
            </w:pPr>
            <w:r w:rsidRPr="00181F9F">
              <w:rPr>
                <w:spacing w:val="2"/>
                <w:sz w:val="28"/>
                <w:szCs w:val="28"/>
                <w:lang w:val="en-US"/>
              </w:rPr>
              <w:t>1</w:t>
            </w:r>
            <w:r w:rsidRPr="00181F9F">
              <w:rPr>
                <w:spacing w:val="2"/>
                <w:sz w:val="28"/>
                <w:szCs w:val="28"/>
              </w:rPr>
              <w:t>2</w:t>
            </w:r>
            <w:r w:rsidRPr="00181F9F">
              <w:rPr>
                <w:spacing w:val="2"/>
                <w:sz w:val="28"/>
                <w:szCs w:val="28"/>
                <w:lang w:val="en-US"/>
              </w:rPr>
              <w:t>.2</w:t>
            </w:r>
          </w:p>
        </w:tc>
        <w:tc>
          <w:tcPr>
            <w:tcW w:w="6946"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 xml:space="preserve">Микрокредиты, списанные на </w:t>
            </w:r>
            <w:proofErr w:type="spellStart"/>
            <w:r w:rsidRPr="00181F9F">
              <w:rPr>
                <w:spacing w:val="2"/>
                <w:sz w:val="28"/>
                <w:szCs w:val="28"/>
              </w:rPr>
              <w:t>внебалансовый</w:t>
            </w:r>
            <w:proofErr w:type="spellEnd"/>
            <w:r w:rsidRPr="00181F9F">
              <w:rPr>
                <w:spacing w:val="2"/>
                <w:sz w:val="28"/>
                <w:szCs w:val="28"/>
              </w:rPr>
              <w:t xml:space="preserve"> учет</w:t>
            </w:r>
          </w:p>
        </w:tc>
        <w:tc>
          <w:tcPr>
            <w:tcW w:w="1984" w:type="dxa"/>
            <w:shd w:val="clear" w:color="auto" w:fill="auto"/>
            <w:tcMar>
              <w:top w:w="45" w:type="dxa"/>
              <w:left w:w="75" w:type="dxa"/>
              <w:bottom w:w="45" w:type="dxa"/>
              <w:right w:w="75" w:type="dxa"/>
            </w:tcMar>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center"/>
              <w:textAlignment w:val="baseline"/>
              <w:rPr>
                <w:strike/>
                <w:spacing w:val="2"/>
                <w:sz w:val="28"/>
                <w:szCs w:val="28"/>
              </w:rPr>
            </w:pPr>
            <w:r w:rsidRPr="00181F9F">
              <w:rPr>
                <w:spacing w:val="2"/>
                <w:sz w:val="28"/>
                <w:szCs w:val="28"/>
              </w:rPr>
              <w:t>12.3</w:t>
            </w:r>
          </w:p>
        </w:tc>
        <w:tc>
          <w:tcPr>
            <w:tcW w:w="6946"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Ссудный портфель микрофинансовой организации</w:t>
            </w:r>
          </w:p>
        </w:tc>
        <w:tc>
          <w:tcPr>
            <w:tcW w:w="1984" w:type="dxa"/>
            <w:shd w:val="clear" w:color="auto" w:fill="auto"/>
            <w:tcMar>
              <w:top w:w="45" w:type="dxa"/>
              <w:left w:w="75" w:type="dxa"/>
              <w:bottom w:w="45" w:type="dxa"/>
              <w:right w:w="75" w:type="dxa"/>
            </w:tcMar>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center"/>
              <w:textAlignment w:val="baseline"/>
              <w:rPr>
                <w:strike/>
                <w:spacing w:val="2"/>
                <w:sz w:val="28"/>
                <w:szCs w:val="28"/>
              </w:rPr>
            </w:pPr>
            <w:r w:rsidRPr="00181F9F">
              <w:rPr>
                <w:spacing w:val="2"/>
                <w:sz w:val="28"/>
                <w:szCs w:val="28"/>
              </w:rPr>
              <w:t>12.4</w:t>
            </w:r>
          </w:p>
        </w:tc>
        <w:tc>
          <w:tcPr>
            <w:tcW w:w="6946" w:type="dxa"/>
            <w:shd w:val="clear" w:color="auto" w:fill="auto"/>
            <w:tcMar>
              <w:top w:w="45" w:type="dxa"/>
              <w:left w:w="75" w:type="dxa"/>
              <w:bottom w:w="45" w:type="dxa"/>
              <w:right w:w="75" w:type="dxa"/>
            </w:tcMar>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Лимит на долю просроченной задолженности по основному долгу, начисленному вознаграждению свыше 90 (девяноста) календарных дней в общей сумме ссудного портфеля микрофинансовой организации</w:t>
            </w:r>
          </w:p>
        </w:tc>
        <w:tc>
          <w:tcPr>
            <w:tcW w:w="1984" w:type="dxa"/>
            <w:shd w:val="clear" w:color="auto" w:fill="auto"/>
            <w:tcMar>
              <w:top w:w="45" w:type="dxa"/>
              <w:left w:w="75" w:type="dxa"/>
              <w:bottom w:w="45" w:type="dxa"/>
              <w:right w:w="75" w:type="dxa"/>
            </w:tcMar>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13.</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trike/>
                <w:spacing w:val="2"/>
                <w:sz w:val="28"/>
                <w:szCs w:val="28"/>
              </w:rPr>
            </w:pPr>
            <w:r w:rsidRPr="00181F9F">
              <w:rPr>
                <w:spacing w:val="2"/>
                <w:sz w:val="28"/>
                <w:szCs w:val="28"/>
              </w:rPr>
              <w:t>14.</w:t>
            </w:r>
          </w:p>
        </w:tc>
        <w:tc>
          <w:tcPr>
            <w:tcW w:w="6946" w:type="dxa"/>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Коэффициент максимального размера риска на одного заемщика k2</w:t>
            </w:r>
          </w:p>
        </w:tc>
        <w:tc>
          <w:tcPr>
            <w:tcW w:w="1984" w:type="dxa"/>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15.</w:t>
            </w:r>
          </w:p>
        </w:tc>
        <w:tc>
          <w:tcPr>
            <w:tcW w:w="6946"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Совокупные обязательства микрофинансовой организации</w:t>
            </w:r>
          </w:p>
        </w:tc>
        <w:tc>
          <w:tcPr>
            <w:tcW w:w="1984" w:type="dxa"/>
            <w:tcBorders>
              <w:bottom w:val="single" w:sz="4" w:space="0" w:color="auto"/>
            </w:tcBorders>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r w:rsidR="00AB786B" w:rsidRPr="00181F9F" w:rsidTr="008569BB">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center"/>
              <w:textAlignment w:val="baseline"/>
              <w:rPr>
                <w:spacing w:val="2"/>
                <w:sz w:val="28"/>
                <w:szCs w:val="28"/>
              </w:rPr>
            </w:pPr>
            <w:r w:rsidRPr="00181F9F">
              <w:rPr>
                <w:spacing w:val="2"/>
                <w:sz w:val="28"/>
                <w:szCs w:val="28"/>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B786B" w:rsidRPr="00181F9F" w:rsidRDefault="00AB786B" w:rsidP="008569BB">
            <w:pPr>
              <w:pStyle w:val="af0"/>
              <w:spacing w:before="0" w:beforeAutospacing="0" w:after="0" w:afterAutospacing="0"/>
              <w:jc w:val="both"/>
              <w:textAlignment w:val="baseline"/>
              <w:rPr>
                <w:spacing w:val="2"/>
                <w:sz w:val="28"/>
                <w:szCs w:val="28"/>
              </w:rPr>
            </w:pPr>
            <w:r w:rsidRPr="00181F9F">
              <w:rPr>
                <w:spacing w:val="2"/>
                <w:sz w:val="28"/>
                <w:szCs w:val="28"/>
              </w:rPr>
              <w:t xml:space="preserve">Коэффициент </w:t>
            </w:r>
            <w:proofErr w:type="spellStart"/>
            <w:r w:rsidRPr="00181F9F">
              <w:rPr>
                <w:spacing w:val="2"/>
                <w:sz w:val="28"/>
                <w:szCs w:val="28"/>
              </w:rPr>
              <w:t>левереджа</w:t>
            </w:r>
            <w:proofErr w:type="spellEnd"/>
            <w:r w:rsidRPr="00181F9F">
              <w:rPr>
                <w:spacing w:val="2"/>
                <w:sz w:val="28"/>
                <w:szCs w:val="28"/>
              </w:rPr>
              <w:t xml:space="preserve"> k3</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B786B" w:rsidRPr="00181F9F" w:rsidRDefault="00AB786B" w:rsidP="008569BB">
            <w:pPr>
              <w:jc w:val="both"/>
              <w:rPr>
                <w:sz w:val="28"/>
                <w:szCs w:val="28"/>
              </w:rPr>
            </w:pPr>
          </w:p>
        </w:tc>
      </w:tr>
    </w:tbl>
    <w:p w:rsidR="00AB786B" w:rsidRPr="00181F9F" w:rsidRDefault="00AB786B" w:rsidP="00AB786B">
      <w:pPr>
        <w:rPr>
          <w:sz w:val="28"/>
          <w:szCs w:val="28"/>
        </w:rPr>
      </w:pPr>
    </w:p>
    <w:p w:rsidR="00AB786B" w:rsidRPr="00181F9F" w:rsidRDefault="00AB786B" w:rsidP="00AB786B">
      <w:pPr>
        <w:widowControl w:val="0"/>
        <w:ind w:firstLine="709"/>
        <w:jc w:val="both"/>
        <w:rPr>
          <w:rStyle w:val="s192"/>
          <w:sz w:val="28"/>
          <w:szCs w:val="28"/>
        </w:rPr>
      </w:pPr>
      <w:r w:rsidRPr="00181F9F">
        <w:rPr>
          <w:rStyle w:val="s192"/>
          <w:sz w:val="28"/>
          <w:szCs w:val="28"/>
        </w:rPr>
        <w:t>Наименование ________________________________________________</w:t>
      </w:r>
    </w:p>
    <w:p w:rsidR="00AB786B" w:rsidRPr="00181F9F" w:rsidRDefault="00AB786B" w:rsidP="00AB786B">
      <w:pPr>
        <w:widowControl w:val="0"/>
        <w:ind w:firstLine="709"/>
        <w:jc w:val="both"/>
        <w:rPr>
          <w:rStyle w:val="s192"/>
          <w:sz w:val="28"/>
          <w:szCs w:val="28"/>
        </w:rPr>
      </w:pPr>
      <w:r w:rsidRPr="00181F9F">
        <w:rPr>
          <w:rStyle w:val="s192"/>
          <w:sz w:val="28"/>
          <w:szCs w:val="28"/>
        </w:rPr>
        <w:t>Адрес________________________________________________________</w:t>
      </w:r>
    </w:p>
    <w:p w:rsidR="00AB786B" w:rsidRPr="00181F9F" w:rsidRDefault="00AB786B" w:rsidP="00AB786B">
      <w:pPr>
        <w:widowControl w:val="0"/>
        <w:ind w:firstLine="709"/>
        <w:jc w:val="both"/>
        <w:rPr>
          <w:rStyle w:val="s192"/>
          <w:sz w:val="28"/>
          <w:szCs w:val="28"/>
        </w:rPr>
      </w:pPr>
      <w:r w:rsidRPr="00181F9F">
        <w:rPr>
          <w:rStyle w:val="s192"/>
          <w:sz w:val="28"/>
          <w:szCs w:val="28"/>
        </w:rPr>
        <w:t>Телефон ______________________________________________________</w:t>
      </w:r>
    </w:p>
    <w:p w:rsidR="00AB786B" w:rsidRPr="00181F9F" w:rsidRDefault="00AB786B" w:rsidP="00AB786B">
      <w:pPr>
        <w:widowControl w:val="0"/>
        <w:ind w:firstLine="709"/>
        <w:jc w:val="both"/>
        <w:rPr>
          <w:rStyle w:val="s192"/>
          <w:sz w:val="28"/>
          <w:szCs w:val="28"/>
        </w:rPr>
      </w:pPr>
      <w:r w:rsidRPr="00181F9F">
        <w:rPr>
          <w:rStyle w:val="s192"/>
          <w:sz w:val="28"/>
          <w:szCs w:val="28"/>
        </w:rPr>
        <w:t>Адрес электронной почты _______________________________________</w:t>
      </w:r>
    </w:p>
    <w:p w:rsidR="00AB786B" w:rsidRPr="00181F9F" w:rsidRDefault="00AB786B" w:rsidP="00AB786B">
      <w:pPr>
        <w:widowControl w:val="0"/>
        <w:ind w:firstLine="709"/>
        <w:jc w:val="both"/>
        <w:rPr>
          <w:rStyle w:val="s192"/>
          <w:sz w:val="28"/>
          <w:szCs w:val="28"/>
        </w:rPr>
      </w:pPr>
      <w:r w:rsidRPr="00181F9F">
        <w:rPr>
          <w:rStyle w:val="s192"/>
          <w:sz w:val="28"/>
          <w:szCs w:val="28"/>
        </w:rPr>
        <w:t>Исполнитель_________________________________   ________________</w:t>
      </w:r>
    </w:p>
    <w:p w:rsidR="00AB786B" w:rsidRPr="00181F9F" w:rsidRDefault="00AB786B" w:rsidP="00AB786B">
      <w:pPr>
        <w:widowControl w:val="0"/>
        <w:ind w:firstLine="709"/>
        <w:jc w:val="both"/>
        <w:rPr>
          <w:rStyle w:val="s192"/>
          <w:sz w:val="28"/>
          <w:szCs w:val="28"/>
        </w:rPr>
      </w:pPr>
      <w:r>
        <w:rPr>
          <w:rStyle w:val="s192"/>
          <w:sz w:val="28"/>
          <w:szCs w:val="28"/>
        </w:rPr>
        <w:t xml:space="preserve">            </w:t>
      </w:r>
      <w:r w:rsidRPr="00181F9F">
        <w:rPr>
          <w:rStyle w:val="s192"/>
          <w:sz w:val="28"/>
          <w:szCs w:val="28"/>
        </w:rPr>
        <w:t xml:space="preserve">  фамилия, имя и отчество (при его </w:t>
      </w:r>
      <w:proofErr w:type="gramStart"/>
      <w:r w:rsidRPr="00181F9F">
        <w:rPr>
          <w:rStyle w:val="s192"/>
          <w:sz w:val="28"/>
          <w:szCs w:val="28"/>
        </w:rPr>
        <w:t xml:space="preserve">наличии)   </w:t>
      </w:r>
      <w:proofErr w:type="gramEnd"/>
      <w:r w:rsidRPr="00181F9F">
        <w:rPr>
          <w:rStyle w:val="s192"/>
          <w:sz w:val="28"/>
          <w:szCs w:val="28"/>
        </w:rPr>
        <w:t>подпись, телефон</w:t>
      </w:r>
    </w:p>
    <w:p w:rsidR="00AB786B" w:rsidRPr="00181F9F" w:rsidRDefault="00AB786B" w:rsidP="00AB786B">
      <w:pPr>
        <w:widowControl w:val="0"/>
        <w:ind w:firstLine="709"/>
        <w:jc w:val="both"/>
        <w:rPr>
          <w:rStyle w:val="s192"/>
          <w:sz w:val="28"/>
          <w:szCs w:val="28"/>
        </w:rPr>
      </w:pPr>
    </w:p>
    <w:p w:rsidR="00AB786B" w:rsidRPr="00181F9F" w:rsidRDefault="00AB786B" w:rsidP="00AB786B">
      <w:pPr>
        <w:widowControl w:val="0"/>
        <w:ind w:firstLine="709"/>
        <w:jc w:val="both"/>
        <w:rPr>
          <w:rStyle w:val="s192"/>
          <w:sz w:val="28"/>
          <w:szCs w:val="28"/>
        </w:rPr>
      </w:pPr>
      <w:r w:rsidRPr="00181F9F">
        <w:rPr>
          <w:rStyle w:val="s192"/>
          <w:sz w:val="28"/>
          <w:szCs w:val="28"/>
        </w:rPr>
        <w:t>Руководитель или лицо, на которое возложена функция по подписанию отчета _____________________________________               ____________________</w:t>
      </w:r>
    </w:p>
    <w:p w:rsidR="00AB786B" w:rsidRPr="00181F9F" w:rsidRDefault="00AB786B" w:rsidP="00AB786B">
      <w:pPr>
        <w:widowControl w:val="0"/>
        <w:ind w:firstLine="709"/>
        <w:jc w:val="both"/>
        <w:rPr>
          <w:rStyle w:val="s192"/>
          <w:sz w:val="28"/>
          <w:szCs w:val="28"/>
        </w:rPr>
      </w:pPr>
      <w:r w:rsidRPr="00181F9F">
        <w:rPr>
          <w:rStyle w:val="s192"/>
          <w:sz w:val="28"/>
          <w:szCs w:val="28"/>
        </w:rPr>
        <w:t xml:space="preserve">  фамилия, имя и отчество (при его </w:t>
      </w:r>
      <w:proofErr w:type="gramStart"/>
      <w:r w:rsidRPr="00181F9F">
        <w:rPr>
          <w:rStyle w:val="s192"/>
          <w:sz w:val="28"/>
          <w:szCs w:val="28"/>
        </w:rPr>
        <w:t xml:space="preserve">наличии)   </w:t>
      </w:r>
      <w:proofErr w:type="gramEnd"/>
      <w:r w:rsidRPr="00181F9F">
        <w:rPr>
          <w:rStyle w:val="s192"/>
          <w:sz w:val="28"/>
          <w:szCs w:val="28"/>
        </w:rPr>
        <w:t xml:space="preserve">                      подпись</w:t>
      </w:r>
    </w:p>
    <w:p w:rsidR="00AB786B" w:rsidRPr="00181F9F" w:rsidRDefault="00AB786B" w:rsidP="00AB786B">
      <w:pPr>
        <w:pStyle w:val="pc"/>
        <w:widowControl w:val="0"/>
        <w:ind w:firstLine="709"/>
        <w:jc w:val="both"/>
        <w:rPr>
          <w:rStyle w:val="s192"/>
          <w:color w:val="auto"/>
          <w:sz w:val="28"/>
          <w:szCs w:val="28"/>
        </w:rPr>
      </w:pPr>
    </w:p>
    <w:p w:rsidR="00AB786B" w:rsidRPr="00181F9F" w:rsidRDefault="00AB786B" w:rsidP="00AB786B">
      <w:pPr>
        <w:pStyle w:val="pc"/>
        <w:widowControl w:val="0"/>
        <w:ind w:firstLine="709"/>
        <w:jc w:val="both"/>
        <w:rPr>
          <w:color w:val="auto"/>
          <w:sz w:val="28"/>
          <w:szCs w:val="28"/>
        </w:rPr>
      </w:pPr>
      <w:r w:rsidRPr="00181F9F">
        <w:rPr>
          <w:rStyle w:val="s192"/>
          <w:color w:val="auto"/>
          <w:sz w:val="28"/>
          <w:szCs w:val="28"/>
        </w:rPr>
        <w:t>Дата «____» ______________ 20__ года</w:t>
      </w:r>
    </w:p>
    <w:p w:rsidR="00AB786B" w:rsidRDefault="00AB786B" w:rsidP="00AB786B">
      <w:pPr>
        <w:tabs>
          <w:tab w:val="left" w:pos="4253"/>
        </w:tabs>
        <w:ind w:right="-2"/>
        <w:jc w:val="both"/>
        <w:rPr>
          <w:color w:val="000000" w:themeColor="text1"/>
          <w:sz w:val="28"/>
          <w:szCs w:val="28"/>
        </w:rPr>
      </w:pPr>
    </w:p>
    <w:p w:rsidR="00AB786B" w:rsidRPr="00D12144" w:rsidRDefault="00AB786B" w:rsidP="00AB786B">
      <w:pPr>
        <w:tabs>
          <w:tab w:val="left" w:pos="4253"/>
        </w:tabs>
        <w:ind w:right="-2"/>
        <w:jc w:val="both"/>
        <w:rPr>
          <w:sz w:val="28"/>
          <w:szCs w:val="28"/>
        </w:rPr>
      </w:pPr>
      <w:r w:rsidRPr="003E43E5">
        <w:rPr>
          <w:color w:val="000000" w:themeColor="text1"/>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«Отчет о выполнении пруденциальных нормативов и иных обязательных к соблюдению норм и лимитов» согласно Приложению </w:t>
      </w:r>
      <w:r w:rsidRPr="003E43E5">
        <w:rPr>
          <w:rStyle w:val="s0"/>
          <w:rFonts w:eastAsia="Calibri"/>
          <w:sz w:val="28"/>
          <w:szCs w:val="28"/>
        </w:rPr>
        <w:t xml:space="preserve">к </w:t>
      </w:r>
      <w:r>
        <w:rPr>
          <w:rStyle w:val="s0"/>
          <w:rFonts w:eastAsia="Calibri"/>
          <w:sz w:val="28"/>
          <w:szCs w:val="28"/>
        </w:rPr>
        <w:t>П</w:t>
      </w:r>
      <w:r w:rsidRPr="003E43E5">
        <w:rPr>
          <w:rStyle w:val="s0"/>
          <w:rFonts w:eastAsia="Calibri"/>
          <w:sz w:val="28"/>
          <w:szCs w:val="28"/>
        </w:rPr>
        <w:t>риложению 2</w:t>
      </w:r>
      <w:r w:rsidRPr="003E43E5">
        <w:rPr>
          <w:sz w:val="28"/>
          <w:szCs w:val="28"/>
        </w:rPr>
        <w:t xml:space="preserve"> </w:t>
      </w:r>
      <w:r w:rsidRPr="003E43E5">
        <w:rPr>
          <w:rStyle w:val="s0"/>
          <w:rFonts w:eastAsia="Calibri"/>
          <w:sz w:val="28"/>
          <w:szCs w:val="28"/>
        </w:rPr>
        <w:t xml:space="preserve">к постановлению </w:t>
      </w:r>
      <w:r w:rsidRPr="003E43E5">
        <w:rPr>
          <w:sz w:val="28"/>
          <w:szCs w:val="28"/>
        </w:rPr>
        <w:t>Правления Национального Банка Республики Казахстан от 28 ноября 2019 года № 224 «Об утверждении перечня, форм, сроков представления отчетности о</w:t>
      </w:r>
      <w:r w:rsidRPr="003E43E5">
        <w:rPr>
          <w:rStyle w:val="s1"/>
          <w:sz w:val="28"/>
          <w:szCs w:val="28"/>
        </w:rPr>
        <w:t xml:space="preserve"> </w:t>
      </w:r>
      <w:r w:rsidRPr="003E43E5">
        <w:rPr>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r w:rsidRPr="007532A4">
        <w:rPr>
          <w:sz w:val="28"/>
          <w:szCs w:val="28"/>
        </w:rPr>
        <w:t>.</w:t>
      </w:r>
    </w:p>
    <w:p w:rsidR="00AB786B" w:rsidRPr="00C312AA" w:rsidRDefault="00AB786B" w:rsidP="00AB786B">
      <w:pPr>
        <w:jc w:val="both"/>
        <w:rPr>
          <w:sz w:val="28"/>
          <w:szCs w:val="28"/>
        </w:rPr>
      </w:pPr>
      <w:r w:rsidRPr="00181F9F">
        <w:rPr>
          <w:sz w:val="28"/>
          <w:szCs w:val="28"/>
        </w:rPr>
        <w:br w:type="page"/>
      </w:r>
    </w:p>
    <w:p w:rsidR="00AB786B" w:rsidRPr="00181F9F" w:rsidRDefault="00AB786B" w:rsidP="00E02BE7">
      <w:pPr>
        <w:ind w:left="5954"/>
        <w:jc w:val="right"/>
        <w:rPr>
          <w:sz w:val="28"/>
          <w:szCs w:val="28"/>
        </w:rPr>
      </w:pPr>
      <w:r w:rsidRPr="00181F9F">
        <w:rPr>
          <w:rStyle w:val="s0"/>
          <w:rFonts w:eastAsia="Calibri"/>
          <w:sz w:val="28"/>
          <w:szCs w:val="28"/>
        </w:rPr>
        <w:t>Приложение</w:t>
      </w:r>
      <w:r w:rsidRPr="0000507F">
        <w:rPr>
          <w:rStyle w:val="s0"/>
          <w:rFonts w:eastAsia="Calibri"/>
          <w:sz w:val="28"/>
          <w:szCs w:val="28"/>
        </w:rPr>
        <w:t xml:space="preserve"> </w:t>
      </w:r>
      <w:r>
        <w:rPr>
          <w:rStyle w:val="s0"/>
          <w:rFonts w:eastAsia="Calibri"/>
          <w:sz w:val="28"/>
          <w:szCs w:val="28"/>
        </w:rPr>
        <w:t xml:space="preserve">к </w:t>
      </w:r>
      <w:r>
        <w:rPr>
          <w:rStyle w:val="s0"/>
          <w:rFonts w:eastAsia="Calibri"/>
          <w:sz w:val="28"/>
          <w:szCs w:val="28"/>
          <w:lang w:val="kk-KZ"/>
        </w:rPr>
        <w:t>Приложению</w:t>
      </w:r>
      <w:r>
        <w:rPr>
          <w:rStyle w:val="s0"/>
          <w:rFonts w:eastAsia="Calibri"/>
          <w:sz w:val="28"/>
          <w:szCs w:val="28"/>
        </w:rPr>
        <w:t xml:space="preserve"> 2</w:t>
      </w:r>
    </w:p>
    <w:p w:rsidR="00AB786B" w:rsidRPr="00181F9F" w:rsidRDefault="00AB786B" w:rsidP="00E02BE7">
      <w:pPr>
        <w:ind w:left="5954"/>
        <w:jc w:val="right"/>
        <w:rPr>
          <w:sz w:val="28"/>
          <w:szCs w:val="28"/>
        </w:rPr>
      </w:pPr>
      <w:r w:rsidRPr="00181F9F">
        <w:rPr>
          <w:sz w:val="28"/>
          <w:szCs w:val="28"/>
        </w:rPr>
        <w:t>к постановлению Правления</w:t>
      </w:r>
    </w:p>
    <w:p w:rsidR="00AB786B" w:rsidRPr="00181F9F" w:rsidRDefault="00AB786B" w:rsidP="00E02BE7">
      <w:pPr>
        <w:ind w:left="5954"/>
        <w:jc w:val="right"/>
        <w:rPr>
          <w:sz w:val="28"/>
          <w:szCs w:val="28"/>
        </w:rPr>
      </w:pPr>
      <w:r w:rsidRPr="00181F9F">
        <w:rPr>
          <w:sz w:val="28"/>
          <w:szCs w:val="28"/>
        </w:rPr>
        <w:t>Национального Банка</w:t>
      </w:r>
    </w:p>
    <w:p w:rsidR="00AB786B" w:rsidRPr="00181F9F" w:rsidRDefault="00AB786B" w:rsidP="00E02BE7">
      <w:pPr>
        <w:ind w:left="5954"/>
        <w:jc w:val="right"/>
        <w:rPr>
          <w:sz w:val="28"/>
          <w:szCs w:val="28"/>
        </w:rPr>
      </w:pPr>
      <w:r w:rsidRPr="00181F9F">
        <w:rPr>
          <w:sz w:val="28"/>
          <w:szCs w:val="28"/>
        </w:rPr>
        <w:t>Республики Казахстан</w:t>
      </w:r>
    </w:p>
    <w:p w:rsidR="00AB786B" w:rsidRPr="00181F9F" w:rsidRDefault="00AB786B" w:rsidP="00E02BE7">
      <w:pPr>
        <w:ind w:left="5954"/>
        <w:jc w:val="right"/>
        <w:rPr>
          <w:rStyle w:val="s0"/>
          <w:rFonts w:eastAsia="Calibri"/>
          <w:sz w:val="28"/>
          <w:szCs w:val="28"/>
        </w:rPr>
      </w:pPr>
      <w:r w:rsidRPr="00181F9F">
        <w:rPr>
          <w:sz w:val="28"/>
          <w:szCs w:val="28"/>
        </w:rPr>
        <w:t>от 28 ноября 2019 года № 224</w:t>
      </w:r>
    </w:p>
    <w:p w:rsidR="00AB786B" w:rsidRPr="00181F9F" w:rsidRDefault="00AB786B" w:rsidP="00AB786B">
      <w:pPr>
        <w:jc w:val="center"/>
        <w:rPr>
          <w:rStyle w:val="s0"/>
          <w:rFonts w:eastAsia="Calibri"/>
          <w:sz w:val="28"/>
          <w:szCs w:val="28"/>
        </w:rPr>
      </w:pPr>
    </w:p>
    <w:p w:rsidR="00AB786B" w:rsidRPr="00181F9F" w:rsidRDefault="00AB786B" w:rsidP="00AB786B">
      <w:pPr>
        <w:jc w:val="center"/>
        <w:rPr>
          <w:rStyle w:val="s0"/>
          <w:rFonts w:eastAsia="Calibri"/>
          <w:sz w:val="28"/>
          <w:szCs w:val="28"/>
        </w:rPr>
      </w:pPr>
    </w:p>
    <w:p w:rsidR="00AB786B" w:rsidRPr="00181F9F" w:rsidRDefault="00AB786B" w:rsidP="00AB786B">
      <w:pPr>
        <w:jc w:val="center"/>
        <w:rPr>
          <w:b/>
          <w:spacing w:val="2"/>
          <w:sz w:val="28"/>
          <w:szCs w:val="28"/>
          <w:lang w:val="kk-KZ"/>
        </w:rPr>
      </w:pPr>
      <w:r w:rsidRPr="00181F9F">
        <w:rPr>
          <w:b/>
          <w:spacing w:val="2"/>
          <w:sz w:val="28"/>
          <w:szCs w:val="28"/>
          <w:lang w:val="kk-KZ"/>
        </w:rPr>
        <w:t xml:space="preserve">Пояснение по заполнению формы административных данных </w:t>
      </w:r>
    </w:p>
    <w:p w:rsidR="00AB786B" w:rsidRPr="00181F9F" w:rsidRDefault="00AB786B" w:rsidP="00AB786B">
      <w:pPr>
        <w:jc w:val="center"/>
        <w:rPr>
          <w:spacing w:val="2"/>
          <w:sz w:val="28"/>
          <w:szCs w:val="28"/>
          <w:lang w:val="kk-KZ"/>
        </w:rPr>
      </w:pPr>
    </w:p>
    <w:p w:rsidR="00AB786B" w:rsidRPr="00181F9F" w:rsidRDefault="00AB786B" w:rsidP="00AB786B">
      <w:pPr>
        <w:jc w:val="center"/>
        <w:rPr>
          <w:b/>
          <w:spacing w:val="2"/>
          <w:sz w:val="28"/>
          <w:szCs w:val="28"/>
          <w:lang w:val="kk-KZ"/>
        </w:rPr>
      </w:pPr>
      <w:r w:rsidRPr="00181F9F">
        <w:rPr>
          <w:b/>
          <w:spacing w:val="2"/>
          <w:sz w:val="28"/>
          <w:szCs w:val="28"/>
          <w:lang w:val="kk-KZ"/>
        </w:rPr>
        <w:t xml:space="preserve">Отчет о выполнении пруденциальных нормативов и иных </w:t>
      </w:r>
    </w:p>
    <w:p w:rsidR="00AB786B" w:rsidRPr="00181F9F" w:rsidRDefault="00AB786B" w:rsidP="00AB786B">
      <w:pPr>
        <w:jc w:val="center"/>
        <w:rPr>
          <w:b/>
          <w:spacing w:val="2"/>
          <w:sz w:val="28"/>
          <w:szCs w:val="28"/>
          <w:lang w:val="kk-KZ"/>
        </w:rPr>
      </w:pPr>
      <w:r w:rsidRPr="00181F9F">
        <w:rPr>
          <w:b/>
          <w:spacing w:val="2"/>
          <w:sz w:val="28"/>
          <w:szCs w:val="28"/>
          <w:lang w:val="kk-KZ"/>
        </w:rPr>
        <w:t xml:space="preserve">обязательных к соблюдению норм и лимитов </w:t>
      </w:r>
    </w:p>
    <w:p w:rsidR="00AB786B" w:rsidRPr="00181F9F" w:rsidRDefault="00AB786B" w:rsidP="00AB786B">
      <w:pPr>
        <w:jc w:val="center"/>
        <w:rPr>
          <w:b/>
          <w:spacing w:val="2"/>
          <w:sz w:val="28"/>
          <w:szCs w:val="28"/>
          <w:lang w:val="kk-KZ"/>
        </w:rPr>
      </w:pPr>
      <w:r w:rsidRPr="00181F9F">
        <w:rPr>
          <w:b/>
          <w:spacing w:val="2"/>
          <w:sz w:val="28"/>
          <w:szCs w:val="28"/>
          <w:lang w:val="kk-KZ"/>
        </w:rPr>
        <w:t>(индекс – PN-1, периодичность – ежемесячная)</w:t>
      </w:r>
    </w:p>
    <w:p w:rsidR="00AB786B" w:rsidRPr="00181F9F" w:rsidRDefault="00AB786B" w:rsidP="00AB786B">
      <w:pPr>
        <w:jc w:val="center"/>
        <w:rPr>
          <w:b/>
          <w:spacing w:val="2"/>
          <w:sz w:val="28"/>
          <w:szCs w:val="28"/>
          <w:lang w:val="kk-KZ"/>
        </w:rPr>
      </w:pPr>
    </w:p>
    <w:p w:rsidR="00AB786B" w:rsidRPr="00181F9F" w:rsidRDefault="00AB786B" w:rsidP="00AB786B">
      <w:pPr>
        <w:jc w:val="center"/>
        <w:rPr>
          <w:b/>
          <w:spacing w:val="2"/>
          <w:sz w:val="28"/>
          <w:szCs w:val="28"/>
          <w:lang w:val="kk-KZ"/>
        </w:rPr>
      </w:pPr>
    </w:p>
    <w:p w:rsidR="00AB786B" w:rsidRPr="00181F9F" w:rsidRDefault="00AB786B" w:rsidP="00AB786B">
      <w:pPr>
        <w:jc w:val="center"/>
        <w:rPr>
          <w:b/>
          <w:spacing w:val="2"/>
          <w:sz w:val="28"/>
          <w:szCs w:val="28"/>
          <w:lang w:val="kk-KZ"/>
        </w:rPr>
      </w:pPr>
      <w:r w:rsidRPr="00181F9F">
        <w:rPr>
          <w:b/>
          <w:spacing w:val="2"/>
          <w:sz w:val="28"/>
          <w:szCs w:val="28"/>
          <w:lang w:val="kk-KZ"/>
        </w:rPr>
        <w:t>Глава 1. Общие положения</w:t>
      </w:r>
    </w:p>
    <w:p w:rsidR="00AB786B" w:rsidRPr="00181F9F" w:rsidRDefault="00AB786B" w:rsidP="00AB786B">
      <w:pPr>
        <w:jc w:val="center"/>
        <w:rPr>
          <w:rStyle w:val="s0"/>
          <w:rFonts w:eastAsia="Calibri"/>
          <w:sz w:val="28"/>
          <w:szCs w:val="28"/>
        </w:rPr>
      </w:pPr>
    </w:p>
    <w:p w:rsidR="00AB786B" w:rsidRDefault="00AB786B" w:rsidP="00AB786B">
      <w:pPr>
        <w:pStyle w:val="pj"/>
        <w:numPr>
          <w:ilvl w:val="0"/>
          <w:numId w:val="5"/>
        </w:numPr>
        <w:tabs>
          <w:tab w:val="left" w:pos="1134"/>
        </w:tabs>
        <w:spacing w:before="0" w:beforeAutospacing="0" w:after="0" w:afterAutospacing="0"/>
        <w:ind w:left="0" w:firstLine="709"/>
        <w:jc w:val="both"/>
        <w:rPr>
          <w:color w:val="auto"/>
          <w:spacing w:val="2"/>
          <w:sz w:val="28"/>
          <w:szCs w:val="28"/>
        </w:rPr>
      </w:pPr>
      <w:r w:rsidRPr="00181F9F">
        <w:rPr>
          <w:color w:val="auto"/>
          <w:spacing w:val="2"/>
          <w:sz w:val="28"/>
          <w:szCs w:val="28"/>
        </w:rPr>
        <w:t>Настоящее пояснение определяет единые требования по заполнению формы административных данных «Отчет о выполнении пруденциальных нормативов и иных обязательных к соблюдению норм и лимитов» (далее – Форма).</w:t>
      </w:r>
    </w:p>
    <w:p w:rsidR="00AB786B" w:rsidRPr="006077B9" w:rsidRDefault="00AB786B" w:rsidP="00AB786B">
      <w:pPr>
        <w:pStyle w:val="pj"/>
        <w:numPr>
          <w:ilvl w:val="0"/>
          <w:numId w:val="5"/>
        </w:numPr>
        <w:tabs>
          <w:tab w:val="left" w:pos="1134"/>
        </w:tabs>
        <w:spacing w:before="0" w:beforeAutospacing="0" w:after="0" w:afterAutospacing="0"/>
        <w:ind w:left="0" w:firstLine="709"/>
        <w:jc w:val="both"/>
        <w:rPr>
          <w:color w:val="auto"/>
          <w:spacing w:val="2"/>
          <w:sz w:val="28"/>
          <w:szCs w:val="28"/>
        </w:rPr>
      </w:pPr>
      <w:r w:rsidRPr="00C312AA">
        <w:rPr>
          <w:color w:val="auto"/>
          <w:spacing w:val="2"/>
          <w:sz w:val="28"/>
          <w:szCs w:val="28"/>
        </w:rPr>
        <w:t>Ф</w:t>
      </w:r>
      <w:r w:rsidRPr="00C312AA">
        <w:rPr>
          <w:rStyle w:val="s0"/>
          <w:rFonts w:eastAsiaTheme="majorEastAsia"/>
          <w:color w:val="auto"/>
          <w:sz w:val="28"/>
          <w:szCs w:val="28"/>
        </w:rPr>
        <w:t xml:space="preserve">орма разработана в соответствии с </w:t>
      </w:r>
      <w:r w:rsidRPr="00C312AA">
        <w:rPr>
          <w:rStyle w:val="s2"/>
          <w:color w:val="auto"/>
          <w:sz w:val="28"/>
          <w:szCs w:val="28"/>
        </w:rPr>
        <w:t xml:space="preserve">подпунктом </w:t>
      </w:r>
      <w:r w:rsidRPr="00C312AA">
        <w:rPr>
          <w:color w:val="auto"/>
          <w:sz w:val="28"/>
          <w:szCs w:val="28"/>
        </w:rPr>
        <w:t>65-2) части второй статьи 15 Закона Республики Казахстан «О Национальном Банке Республики Казахстан»</w:t>
      </w:r>
      <w:r w:rsidRPr="00C312AA">
        <w:rPr>
          <w:color w:val="auto"/>
          <w:sz w:val="28"/>
          <w:szCs w:val="28"/>
          <w:lang w:val="kk-KZ"/>
        </w:rPr>
        <w:t xml:space="preserve">, </w:t>
      </w:r>
      <w:r w:rsidRPr="00C312AA">
        <w:rPr>
          <w:color w:val="auto"/>
          <w:sz w:val="28"/>
          <w:szCs w:val="28"/>
        </w:rPr>
        <w:t xml:space="preserve">подпунктом 2) пункта 3 статьи 16 Закона Республики Казахстан </w:t>
      </w:r>
      <w:r w:rsidRPr="00C312AA">
        <w:rPr>
          <w:color w:val="auto"/>
          <w:sz w:val="28"/>
          <w:szCs w:val="28"/>
        </w:rPr>
        <w:br/>
        <w:t>«О государственной статистике</w:t>
      </w:r>
      <w:r w:rsidRPr="006077B9">
        <w:rPr>
          <w:color w:val="auto"/>
          <w:sz w:val="28"/>
          <w:szCs w:val="28"/>
        </w:rPr>
        <w:t>»</w:t>
      </w:r>
      <w:r w:rsidRPr="006077B9">
        <w:rPr>
          <w:rStyle w:val="s0"/>
          <w:rFonts w:eastAsiaTheme="majorEastAsia"/>
          <w:color w:val="auto"/>
          <w:sz w:val="28"/>
          <w:szCs w:val="28"/>
        </w:rPr>
        <w:t>, подпунктом</w:t>
      </w:r>
      <w:r w:rsidRPr="00C312AA">
        <w:rPr>
          <w:rStyle w:val="s0"/>
          <w:rFonts w:eastAsiaTheme="majorEastAsia"/>
          <w:color w:val="auto"/>
          <w:sz w:val="28"/>
          <w:szCs w:val="28"/>
        </w:rPr>
        <w:t xml:space="preserve"> 1) части второй </w:t>
      </w:r>
      <w:r w:rsidRPr="00C312AA">
        <w:rPr>
          <w:rStyle w:val="s2"/>
          <w:color w:val="auto"/>
          <w:sz w:val="28"/>
          <w:szCs w:val="28"/>
        </w:rPr>
        <w:t>статьи 27</w:t>
      </w:r>
      <w:r w:rsidRPr="00C312AA">
        <w:rPr>
          <w:rStyle w:val="s0"/>
          <w:rFonts w:eastAsiaTheme="majorEastAsia"/>
          <w:color w:val="auto"/>
          <w:sz w:val="28"/>
          <w:szCs w:val="28"/>
        </w:rPr>
        <w:t xml:space="preserve"> Закона Республики Казахстан «О микрофинансовой деятельности</w:t>
      </w:r>
      <w:r w:rsidRPr="00C312AA">
        <w:rPr>
          <w:rStyle w:val="s0"/>
          <w:rFonts w:eastAsiaTheme="majorEastAsia"/>
          <w:color w:val="000000" w:themeColor="text1"/>
          <w:sz w:val="28"/>
          <w:szCs w:val="28"/>
        </w:rPr>
        <w:t xml:space="preserve">» </w:t>
      </w:r>
      <w:r w:rsidRPr="006077B9">
        <w:rPr>
          <w:rStyle w:val="s0"/>
          <w:rFonts w:eastAsiaTheme="majorEastAsia"/>
          <w:color w:val="000000" w:themeColor="text1"/>
          <w:sz w:val="28"/>
          <w:szCs w:val="28"/>
        </w:rPr>
        <w:t xml:space="preserve">и </w:t>
      </w:r>
      <w:r w:rsidRPr="006077B9">
        <w:rPr>
          <w:color w:val="auto"/>
          <w:sz w:val="28"/>
          <w:szCs w:val="28"/>
        </w:rPr>
        <w:t xml:space="preserve">подпунктом 20) пункта 16 Положения о Национальном Банке Республики Казахстан, утвержденного Указом Президента Республики Казахстан от 31 декабря </w:t>
      </w:r>
      <w:r w:rsidRPr="006077B9">
        <w:rPr>
          <w:color w:val="auto"/>
          <w:sz w:val="28"/>
          <w:szCs w:val="28"/>
        </w:rPr>
        <w:br/>
        <w:t>2003 года № 1271 «Об утверждении Положения и структуры Национального Банка Республики Казахстан»</w:t>
      </w:r>
      <w:r w:rsidRPr="006077B9">
        <w:t>.</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Форма заполняется ежемесячно микрофинансовой организацией.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 xml:space="preserve">Форму подписывают </w:t>
      </w:r>
      <w:r w:rsidRPr="00181F9F">
        <w:rPr>
          <w:sz w:val="28"/>
          <w:szCs w:val="28"/>
        </w:rPr>
        <w:t>руководитель или лицо, на которое возложена функция по подписанию отчета</w:t>
      </w:r>
      <w:r w:rsidRPr="00181F9F">
        <w:rPr>
          <w:sz w:val="28"/>
          <w:szCs w:val="28"/>
          <w:lang w:val="kk-KZ"/>
        </w:rPr>
        <w:t>, и исполнитель</w:t>
      </w:r>
      <w:r w:rsidRPr="00181F9F">
        <w:rPr>
          <w:spacing w:val="2"/>
          <w:sz w:val="28"/>
          <w:szCs w:val="28"/>
        </w:rPr>
        <w:t>.</w:t>
      </w:r>
    </w:p>
    <w:p w:rsidR="00AB786B" w:rsidRPr="00181F9F" w:rsidRDefault="00AB786B" w:rsidP="00AB786B">
      <w:pPr>
        <w:jc w:val="center"/>
        <w:rPr>
          <w:b/>
          <w:spacing w:val="2"/>
          <w:sz w:val="28"/>
          <w:szCs w:val="28"/>
          <w:lang w:val="kk-KZ"/>
        </w:rPr>
      </w:pPr>
    </w:p>
    <w:p w:rsidR="00AB786B" w:rsidRPr="00181F9F" w:rsidRDefault="00AB786B" w:rsidP="00AB786B">
      <w:pPr>
        <w:jc w:val="center"/>
        <w:rPr>
          <w:b/>
          <w:spacing w:val="2"/>
          <w:sz w:val="28"/>
          <w:szCs w:val="28"/>
          <w:lang w:val="kk-KZ"/>
        </w:rPr>
      </w:pPr>
    </w:p>
    <w:p w:rsidR="00AB786B" w:rsidRPr="00181F9F" w:rsidRDefault="00AB786B" w:rsidP="00AB786B">
      <w:pPr>
        <w:jc w:val="center"/>
        <w:rPr>
          <w:b/>
          <w:spacing w:val="2"/>
          <w:sz w:val="28"/>
          <w:szCs w:val="28"/>
          <w:lang w:val="kk-KZ"/>
        </w:rPr>
      </w:pPr>
      <w:r w:rsidRPr="00181F9F">
        <w:rPr>
          <w:b/>
          <w:spacing w:val="2"/>
          <w:sz w:val="28"/>
          <w:szCs w:val="28"/>
          <w:lang w:val="kk-KZ"/>
        </w:rPr>
        <w:t>Глава 2. Пояснение по заполнению Формы</w:t>
      </w:r>
    </w:p>
    <w:p w:rsidR="00AB786B" w:rsidRPr="00181F9F" w:rsidRDefault="00AB786B" w:rsidP="00AB786B">
      <w:pPr>
        <w:pStyle w:val="af0"/>
        <w:shd w:val="clear" w:color="auto" w:fill="FFFFFF"/>
        <w:spacing w:before="0" w:beforeAutospacing="0" w:after="0" w:afterAutospacing="0"/>
        <w:jc w:val="center"/>
        <w:textAlignment w:val="baseline"/>
        <w:rPr>
          <w:spacing w:val="2"/>
          <w:sz w:val="28"/>
          <w:szCs w:val="28"/>
        </w:rPr>
      </w:pP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z w:val="28"/>
          <w:szCs w:val="28"/>
        </w:rPr>
      </w:pPr>
      <w:r w:rsidRPr="00181F9F">
        <w:rPr>
          <w:spacing w:val="2"/>
          <w:sz w:val="28"/>
          <w:szCs w:val="28"/>
        </w:rPr>
        <w:t>В строке 11 отражается</w:t>
      </w:r>
      <w:r w:rsidRPr="00181F9F">
        <w:rPr>
          <w:sz w:val="28"/>
          <w:szCs w:val="28"/>
        </w:rPr>
        <w:t xml:space="preserve"> сумма,</w:t>
      </w:r>
      <w:r w:rsidRPr="00181F9F">
        <w:rPr>
          <w:spacing w:val="2"/>
          <w:sz w:val="28"/>
          <w:szCs w:val="28"/>
        </w:rPr>
        <w:t xml:space="preserve"> соответствующая сумме в графе 5 строки </w:t>
      </w:r>
      <w:r>
        <w:rPr>
          <w:spacing w:val="2"/>
          <w:sz w:val="28"/>
          <w:szCs w:val="28"/>
        </w:rPr>
        <w:t>6</w:t>
      </w:r>
      <w:r w:rsidRPr="00181F9F">
        <w:rPr>
          <w:spacing w:val="2"/>
          <w:sz w:val="28"/>
          <w:szCs w:val="28"/>
        </w:rPr>
        <w:t xml:space="preserve"> отчета о расшифровке активов, взвешенных с учетом кредитного риска.</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 xml:space="preserve">В строке 12.1 </w:t>
      </w:r>
      <w:proofErr w:type="spellStart"/>
      <w:r w:rsidRPr="00181F9F">
        <w:rPr>
          <w:spacing w:val="2"/>
          <w:sz w:val="28"/>
          <w:szCs w:val="28"/>
        </w:rPr>
        <w:t>отража</w:t>
      </w:r>
      <w:proofErr w:type="spellEnd"/>
      <w:r w:rsidRPr="00181F9F">
        <w:rPr>
          <w:spacing w:val="2"/>
          <w:sz w:val="28"/>
          <w:szCs w:val="28"/>
          <w:lang w:val="kk-KZ"/>
        </w:rPr>
        <w:t>е</w:t>
      </w:r>
      <w:proofErr w:type="spellStart"/>
      <w:r w:rsidRPr="00181F9F">
        <w:rPr>
          <w:spacing w:val="2"/>
          <w:sz w:val="28"/>
          <w:szCs w:val="28"/>
        </w:rPr>
        <w:t>тся</w:t>
      </w:r>
      <w:proofErr w:type="spellEnd"/>
      <w:r w:rsidRPr="00181F9F">
        <w:rPr>
          <w:spacing w:val="2"/>
          <w:sz w:val="28"/>
          <w:szCs w:val="28"/>
        </w:rPr>
        <w:t xml:space="preserve"> </w:t>
      </w:r>
      <w:r w:rsidRPr="00181F9F">
        <w:rPr>
          <w:spacing w:val="2"/>
          <w:sz w:val="28"/>
          <w:szCs w:val="28"/>
          <w:lang w:val="kk-KZ"/>
        </w:rPr>
        <w:t xml:space="preserve">сумма основного долга и начисленного вознаграждения по </w:t>
      </w:r>
      <w:proofErr w:type="spellStart"/>
      <w:r w:rsidRPr="00181F9F">
        <w:rPr>
          <w:spacing w:val="2"/>
          <w:sz w:val="28"/>
          <w:szCs w:val="28"/>
        </w:rPr>
        <w:t>микрокредит</w:t>
      </w:r>
      <w:proofErr w:type="spellEnd"/>
      <w:r w:rsidRPr="00181F9F">
        <w:rPr>
          <w:spacing w:val="2"/>
          <w:sz w:val="28"/>
          <w:szCs w:val="28"/>
          <w:lang w:val="kk-KZ"/>
        </w:rPr>
        <w:t>ам</w:t>
      </w:r>
      <w:r w:rsidRPr="00181F9F">
        <w:rPr>
          <w:spacing w:val="2"/>
          <w:sz w:val="28"/>
          <w:szCs w:val="28"/>
        </w:rPr>
        <w:t xml:space="preserve"> с просроченной задолженностью по основному долгу, начисленному вознаграждению свыше 90 (девяноста) календарных дней.</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 xml:space="preserve"> В строке 12.2 </w:t>
      </w:r>
      <w:proofErr w:type="spellStart"/>
      <w:r w:rsidRPr="00181F9F">
        <w:rPr>
          <w:spacing w:val="2"/>
          <w:sz w:val="28"/>
          <w:szCs w:val="28"/>
        </w:rPr>
        <w:t>отража</w:t>
      </w:r>
      <w:proofErr w:type="spellEnd"/>
      <w:r w:rsidRPr="00181F9F">
        <w:rPr>
          <w:spacing w:val="2"/>
          <w:sz w:val="28"/>
          <w:szCs w:val="28"/>
          <w:lang w:val="kk-KZ"/>
        </w:rPr>
        <w:t>е</w:t>
      </w:r>
      <w:proofErr w:type="spellStart"/>
      <w:r w:rsidRPr="00181F9F">
        <w:rPr>
          <w:spacing w:val="2"/>
          <w:sz w:val="28"/>
          <w:szCs w:val="28"/>
        </w:rPr>
        <w:t>тся</w:t>
      </w:r>
      <w:proofErr w:type="spellEnd"/>
      <w:r w:rsidRPr="00181F9F">
        <w:rPr>
          <w:spacing w:val="2"/>
          <w:sz w:val="28"/>
          <w:szCs w:val="28"/>
        </w:rPr>
        <w:t xml:space="preserve"> </w:t>
      </w:r>
      <w:r w:rsidRPr="00181F9F">
        <w:rPr>
          <w:spacing w:val="2"/>
          <w:sz w:val="28"/>
          <w:szCs w:val="28"/>
          <w:lang w:val="kk-KZ"/>
        </w:rPr>
        <w:t xml:space="preserve">сумма основного долга и начисленного вознаграждения по </w:t>
      </w:r>
      <w:proofErr w:type="spellStart"/>
      <w:r w:rsidRPr="00181F9F">
        <w:rPr>
          <w:spacing w:val="2"/>
          <w:sz w:val="28"/>
          <w:szCs w:val="28"/>
        </w:rPr>
        <w:t>микрокредит</w:t>
      </w:r>
      <w:proofErr w:type="spellEnd"/>
      <w:r w:rsidRPr="00181F9F">
        <w:rPr>
          <w:spacing w:val="2"/>
          <w:sz w:val="28"/>
          <w:szCs w:val="28"/>
          <w:lang w:val="kk-KZ"/>
        </w:rPr>
        <w:t>ам</w:t>
      </w:r>
      <w:r w:rsidRPr="00181F9F">
        <w:rPr>
          <w:spacing w:val="2"/>
          <w:sz w:val="28"/>
          <w:szCs w:val="28"/>
        </w:rPr>
        <w:t xml:space="preserve">, </w:t>
      </w:r>
      <w:proofErr w:type="spellStart"/>
      <w:r w:rsidRPr="00181F9F">
        <w:rPr>
          <w:spacing w:val="2"/>
          <w:sz w:val="28"/>
          <w:szCs w:val="28"/>
        </w:rPr>
        <w:t>списанны</w:t>
      </w:r>
      <w:proofErr w:type="spellEnd"/>
      <w:r w:rsidRPr="00181F9F">
        <w:rPr>
          <w:spacing w:val="2"/>
          <w:sz w:val="28"/>
          <w:szCs w:val="28"/>
          <w:lang w:val="kk-KZ"/>
        </w:rPr>
        <w:t>м</w:t>
      </w:r>
      <w:r w:rsidRPr="00181F9F">
        <w:rPr>
          <w:spacing w:val="2"/>
          <w:sz w:val="28"/>
          <w:szCs w:val="28"/>
        </w:rPr>
        <w:t xml:space="preserve"> на </w:t>
      </w:r>
      <w:proofErr w:type="spellStart"/>
      <w:r w:rsidRPr="00181F9F">
        <w:rPr>
          <w:spacing w:val="2"/>
          <w:sz w:val="28"/>
          <w:szCs w:val="28"/>
        </w:rPr>
        <w:t>внебалансовый</w:t>
      </w:r>
      <w:proofErr w:type="spellEnd"/>
      <w:r w:rsidRPr="00181F9F">
        <w:rPr>
          <w:spacing w:val="2"/>
          <w:sz w:val="28"/>
          <w:szCs w:val="28"/>
        </w:rPr>
        <w:t xml:space="preserve"> учет.</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В строке 12.3 отражается ссудный</w:t>
      </w:r>
      <w:r w:rsidRPr="00181F9F">
        <w:rPr>
          <w:spacing w:val="2"/>
        </w:rPr>
        <w:t xml:space="preserve"> </w:t>
      </w:r>
      <w:r w:rsidRPr="00181F9F">
        <w:rPr>
          <w:spacing w:val="2"/>
          <w:sz w:val="28"/>
          <w:szCs w:val="28"/>
        </w:rPr>
        <w:t xml:space="preserve">портфель микрофинансовой организации (без учета операций «Обратное </w:t>
      </w:r>
      <w:r w:rsidRPr="00181F9F">
        <w:rPr>
          <w:spacing w:val="2"/>
          <w:sz w:val="28"/>
          <w:szCs w:val="28"/>
          <w:lang w:val="kk-KZ"/>
        </w:rPr>
        <w:t>репо»</w:t>
      </w:r>
      <w:r w:rsidRPr="00181F9F">
        <w:rPr>
          <w:spacing w:val="2"/>
          <w:sz w:val="28"/>
          <w:szCs w:val="28"/>
        </w:rPr>
        <w:t xml:space="preserve">), который включает в себя сумму основного долга </w:t>
      </w:r>
      <w:r w:rsidRPr="00181F9F">
        <w:rPr>
          <w:spacing w:val="2"/>
          <w:sz w:val="28"/>
          <w:szCs w:val="28"/>
          <w:lang w:val="kk-KZ"/>
        </w:rPr>
        <w:t xml:space="preserve">и </w:t>
      </w:r>
      <w:r w:rsidRPr="00181F9F">
        <w:rPr>
          <w:spacing w:val="2"/>
          <w:sz w:val="28"/>
          <w:szCs w:val="28"/>
        </w:rPr>
        <w:t>начисленного вознаграждения, учитываемы</w:t>
      </w:r>
      <w:r w:rsidRPr="00181F9F">
        <w:rPr>
          <w:spacing w:val="2"/>
          <w:sz w:val="28"/>
          <w:szCs w:val="28"/>
          <w:lang w:val="kk-KZ"/>
        </w:rPr>
        <w:t>х</w:t>
      </w:r>
      <w:r w:rsidRPr="00181F9F">
        <w:rPr>
          <w:spacing w:val="2"/>
          <w:sz w:val="28"/>
          <w:szCs w:val="28"/>
        </w:rPr>
        <w:t xml:space="preserve"> микрофинансовой организацией на балансовых счетах.</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181F9F">
        <w:rPr>
          <w:spacing w:val="2"/>
          <w:sz w:val="28"/>
          <w:szCs w:val="28"/>
        </w:rPr>
        <w:t>В строке 12.4 указывается значение в процентном выражении с тремя знаками после запятой.</w:t>
      </w:r>
    </w:p>
    <w:p w:rsidR="00AB786B" w:rsidRPr="00181F9F" w:rsidRDefault="00AB786B" w:rsidP="00AB786B">
      <w:pPr>
        <w:pStyle w:val="af0"/>
        <w:numPr>
          <w:ilvl w:val="0"/>
          <w:numId w:val="5"/>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5E495C">
        <w:rPr>
          <w:spacing w:val="2"/>
          <w:sz w:val="28"/>
          <w:szCs w:val="28"/>
        </w:rPr>
        <w:t>В строке 13 отражается</w:t>
      </w:r>
      <w:r w:rsidRPr="005E495C">
        <w:rPr>
          <w:sz w:val="28"/>
          <w:szCs w:val="28"/>
        </w:rPr>
        <w:t xml:space="preserve"> сумма,</w:t>
      </w:r>
      <w:r w:rsidRPr="005E495C">
        <w:rPr>
          <w:spacing w:val="2"/>
          <w:sz w:val="28"/>
          <w:szCs w:val="28"/>
        </w:rPr>
        <w:t xml:space="preserve"> соответствующая сумме</w:t>
      </w:r>
      <w:r w:rsidRPr="005E495C">
        <w:rPr>
          <w:spacing w:val="2"/>
          <w:sz w:val="28"/>
          <w:szCs w:val="28"/>
          <w:lang w:val="kk-KZ"/>
        </w:rPr>
        <w:t xml:space="preserve"> в</w:t>
      </w:r>
      <w:r w:rsidRPr="005E495C">
        <w:rPr>
          <w:spacing w:val="2"/>
          <w:sz w:val="28"/>
          <w:szCs w:val="28"/>
        </w:rPr>
        <w:t xml:space="preserve"> графе 18 отчета о расшифровке максимального размера риска на одного заемщика</w:t>
      </w:r>
      <w:r w:rsidRPr="00181F9F">
        <w:rPr>
          <w:spacing w:val="2"/>
          <w:sz w:val="28"/>
          <w:szCs w:val="28"/>
        </w:rPr>
        <w:t>.</w:t>
      </w:r>
    </w:p>
    <w:p w:rsidR="00AB786B" w:rsidRDefault="00AB786B" w:rsidP="00AB786B">
      <w:pPr>
        <w:pStyle w:val="af0"/>
        <w:numPr>
          <w:ilvl w:val="0"/>
          <w:numId w:val="6"/>
        </w:numPr>
        <w:shd w:val="clear" w:color="auto" w:fill="FFFFFF"/>
        <w:spacing w:before="0" w:beforeAutospacing="0" w:after="0" w:afterAutospacing="0"/>
        <w:ind w:left="0" w:firstLine="709"/>
        <w:jc w:val="both"/>
        <w:textAlignment w:val="baseline"/>
        <w:rPr>
          <w:spacing w:val="2"/>
          <w:sz w:val="28"/>
          <w:szCs w:val="28"/>
        </w:rPr>
      </w:pPr>
      <w:r w:rsidRPr="00181F9F">
        <w:rPr>
          <w:spacing w:val="2"/>
          <w:sz w:val="28"/>
          <w:szCs w:val="28"/>
        </w:rPr>
        <w:t>В строках 12, 14 и 16 указываются значения с тремя знаками после запятой.</w:t>
      </w:r>
    </w:p>
    <w:p w:rsidR="00466E28" w:rsidRDefault="00466E28">
      <w:pPr>
        <w:overflowPunct/>
        <w:autoSpaceDE/>
        <w:autoSpaceDN/>
        <w:adjustRightInd/>
        <w:rPr>
          <w:spacing w:val="2"/>
          <w:sz w:val="28"/>
          <w:szCs w:val="28"/>
        </w:rPr>
      </w:pPr>
      <w:r>
        <w:rPr>
          <w:spacing w:val="2"/>
          <w:sz w:val="28"/>
          <w:szCs w:val="28"/>
        </w:rPr>
        <w:br w:type="page"/>
      </w:r>
    </w:p>
    <w:tbl>
      <w:tblPr>
        <w:tblStyle w:val="a9"/>
        <w:tblW w:w="0" w:type="auto"/>
        <w:tblInd w:w="5949" w:type="dxa"/>
        <w:tblLook w:val="04A0" w:firstRow="1" w:lastRow="0" w:firstColumn="1" w:lastColumn="0" w:noHBand="0" w:noVBand="1"/>
      </w:tblPr>
      <w:tblGrid>
        <w:gridCol w:w="3396"/>
      </w:tblGrid>
      <w:tr w:rsidR="00466E28" w:rsidTr="008569BB">
        <w:tc>
          <w:tcPr>
            <w:tcW w:w="3396" w:type="dxa"/>
            <w:tcBorders>
              <w:top w:val="nil"/>
              <w:left w:val="nil"/>
              <w:bottom w:val="nil"/>
              <w:right w:val="nil"/>
            </w:tcBorders>
          </w:tcPr>
          <w:p w:rsidR="00466E28" w:rsidRDefault="00466E28" w:rsidP="008569BB">
            <w:pPr>
              <w:rPr>
                <w:i/>
                <w:sz w:val="28"/>
                <w:szCs w:val="28"/>
                <w:lang w:val="kk-KZ"/>
              </w:rPr>
            </w:pPr>
          </w:p>
        </w:tc>
      </w:tr>
    </w:tbl>
    <w:p w:rsidR="00466E28" w:rsidRPr="00D25789" w:rsidRDefault="00466E28" w:rsidP="00E02BE7">
      <w:pPr>
        <w:ind w:left="5812"/>
        <w:jc w:val="right"/>
        <w:rPr>
          <w:sz w:val="28"/>
          <w:szCs w:val="28"/>
        </w:rPr>
      </w:pPr>
      <w:r w:rsidRPr="00D25789">
        <w:rPr>
          <w:sz w:val="28"/>
          <w:szCs w:val="28"/>
        </w:rPr>
        <w:t xml:space="preserve">Приложение 3 </w:t>
      </w:r>
    </w:p>
    <w:p w:rsidR="00466E28" w:rsidRPr="00467B4F" w:rsidRDefault="00466E28" w:rsidP="00E02BE7">
      <w:pPr>
        <w:ind w:left="5812"/>
        <w:jc w:val="right"/>
        <w:rPr>
          <w:sz w:val="28"/>
          <w:szCs w:val="28"/>
        </w:rPr>
      </w:pPr>
      <w:r w:rsidRPr="00D25789">
        <w:rPr>
          <w:sz w:val="28"/>
          <w:szCs w:val="28"/>
        </w:rPr>
        <w:t>к постановлению</w:t>
      </w:r>
      <w:r>
        <w:rPr>
          <w:sz w:val="28"/>
          <w:szCs w:val="28"/>
        </w:rPr>
        <w:t xml:space="preserve"> </w:t>
      </w:r>
      <w:r w:rsidRPr="00467B4F">
        <w:rPr>
          <w:sz w:val="28"/>
          <w:szCs w:val="28"/>
        </w:rPr>
        <w:t>Правления</w:t>
      </w:r>
    </w:p>
    <w:p w:rsidR="00466E28" w:rsidRPr="00467B4F" w:rsidRDefault="00466E28" w:rsidP="00E02BE7">
      <w:pPr>
        <w:ind w:left="5812"/>
        <w:jc w:val="right"/>
        <w:rPr>
          <w:sz w:val="28"/>
          <w:szCs w:val="28"/>
        </w:rPr>
      </w:pPr>
      <w:r w:rsidRPr="00467B4F">
        <w:rPr>
          <w:sz w:val="28"/>
          <w:szCs w:val="28"/>
        </w:rPr>
        <w:t>Национального Банка</w:t>
      </w:r>
    </w:p>
    <w:p w:rsidR="00466E28" w:rsidRPr="00467B4F" w:rsidRDefault="00466E28" w:rsidP="00E02BE7">
      <w:pPr>
        <w:ind w:left="5812"/>
        <w:jc w:val="right"/>
        <w:rPr>
          <w:sz w:val="28"/>
          <w:szCs w:val="28"/>
        </w:rPr>
      </w:pPr>
      <w:r w:rsidRPr="00467B4F">
        <w:rPr>
          <w:sz w:val="28"/>
          <w:szCs w:val="28"/>
        </w:rPr>
        <w:t>Республики Казахстан</w:t>
      </w:r>
    </w:p>
    <w:p w:rsidR="00466E28" w:rsidRPr="00D25789" w:rsidRDefault="00466E28" w:rsidP="00E02BE7">
      <w:pPr>
        <w:ind w:left="5812"/>
        <w:jc w:val="right"/>
        <w:rPr>
          <w:sz w:val="28"/>
          <w:szCs w:val="28"/>
        </w:rPr>
      </w:pPr>
      <w:r w:rsidRPr="00467B4F">
        <w:rPr>
          <w:sz w:val="28"/>
          <w:szCs w:val="28"/>
        </w:rPr>
        <w:t xml:space="preserve">от </w:t>
      </w:r>
      <w:r w:rsidRPr="00AB786B">
        <w:rPr>
          <w:sz w:val="28"/>
          <w:szCs w:val="28"/>
        </w:rPr>
        <w:t>2</w:t>
      </w:r>
      <w:r>
        <w:rPr>
          <w:sz w:val="28"/>
          <w:szCs w:val="28"/>
        </w:rPr>
        <w:t>2</w:t>
      </w:r>
      <w:r w:rsidRPr="00AB786B">
        <w:rPr>
          <w:sz w:val="28"/>
          <w:szCs w:val="28"/>
        </w:rPr>
        <w:t xml:space="preserve"> </w:t>
      </w:r>
      <w:r>
        <w:rPr>
          <w:sz w:val="28"/>
          <w:szCs w:val="28"/>
        </w:rPr>
        <w:t>августа</w:t>
      </w:r>
      <w:r w:rsidRPr="00467B4F">
        <w:rPr>
          <w:sz w:val="28"/>
          <w:szCs w:val="28"/>
        </w:rPr>
        <w:t xml:space="preserve"> 202</w:t>
      </w:r>
      <w:r>
        <w:rPr>
          <w:sz w:val="28"/>
          <w:szCs w:val="28"/>
        </w:rPr>
        <w:t>4</w:t>
      </w:r>
      <w:r w:rsidRPr="00467B4F">
        <w:rPr>
          <w:sz w:val="28"/>
          <w:szCs w:val="28"/>
        </w:rPr>
        <w:t xml:space="preserve"> года №</w:t>
      </w:r>
      <w:r>
        <w:rPr>
          <w:sz w:val="28"/>
          <w:szCs w:val="28"/>
        </w:rPr>
        <w:t xml:space="preserve"> </w:t>
      </w:r>
      <w:r w:rsidRPr="00AB786B">
        <w:rPr>
          <w:sz w:val="28"/>
          <w:szCs w:val="28"/>
        </w:rPr>
        <w:t>4</w:t>
      </w:r>
      <w:r>
        <w:rPr>
          <w:sz w:val="28"/>
          <w:szCs w:val="28"/>
        </w:rPr>
        <w:t>9</w:t>
      </w:r>
      <w:r w:rsidRPr="00D25789">
        <w:rPr>
          <w:sz w:val="28"/>
          <w:szCs w:val="28"/>
        </w:rPr>
        <w:t xml:space="preserve"> </w:t>
      </w:r>
    </w:p>
    <w:p w:rsidR="00466E28" w:rsidRPr="00D25789" w:rsidRDefault="00466E28" w:rsidP="00E02BE7">
      <w:pPr>
        <w:ind w:left="5812"/>
        <w:jc w:val="right"/>
        <w:rPr>
          <w:b/>
          <w:sz w:val="28"/>
          <w:szCs w:val="28"/>
        </w:rPr>
      </w:pPr>
    </w:p>
    <w:p w:rsidR="00466E28" w:rsidRPr="00D25789" w:rsidRDefault="00466E28" w:rsidP="00E02BE7">
      <w:pPr>
        <w:ind w:left="5812"/>
        <w:jc w:val="right"/>
        <w:rPr>
          <w:sz w:val="28"/>
          <w:szCs w:val="28"/>
        </w:rPr>
      </w:pPr>
    </w:p>
    <w:p w:rsidR="00466E28" w:rsidRPr="00D25789" w:rsidRDefault="00466E28" w:rsidP="00E02BE7">
      <w:pPr>
        <w:ind w:left="5812"/>
        <w:jc w:val="right"/>
        <w:rPr>
          <w:sz w:val="28"/>
          <w:szCs w:val="28"/>
        </w:rPr>
      </w:pPr>
      <w:r w:rsidRPr="00D25789">
        <w:rPr>
          <w:rStyle w:val="s0"/>
          <w:rFonts w:eastAsia="Calibri"/>
          <w:sz w:val="28"/>
          <w:szCs w:val="28"/>
        </w:rPr>
        <w:t>Приложение 2-1</w:t>
      </w:r>
    </w:p>
    <w:p w:rsidR="00466E28" w:rsidRPr="00D25789" w:rsidRDefault="00466E28" w:rsidP="00E02BE7">
      <w:pPr>
        <w:ind w:left="5812"/>
        <w:jc w:val="right"/>
        <w:rPr>
          <w:sz w:val="28"/>
          <w:szCs w:val="28"/>
        </w:rPr>
      </w:pPr>
      <w:r w:rsidRPr="00D25789">
        <w:rPr>
          <w:sz w:val="28"/>
          <w:szCs w:val="28"/>
        </w:rPr>
        <w:t>к постановлению Правления</w:t>
      </w:r>
    </w:p>
    <w:p w:rsidR="00466E28" w:rsidRPr="00D25789" w:rsidRDefault="00466E28" w:rsidP="00E02BE7">
      <w:pPr>
        <w:ind w:left="5812"/>
        <w:jc w:val="right"/>
        <w:rPr>
          <w:sz w:val="28"/>
          <w:szCs w:val="28"/>
        </w:rPr>
      </w:pPr>
      <w:r w:rsidRPr="00D25789">
        <w:rPr>
          <w:sz w:val="28"/>
          <w:szCs w:val="28"/>
        </w:rPr>
        <w:t>Национального Банка</w:t>
      </w:r>
    </w:p>
    <w:p w:rsidR="00466E28" w:rsidRPr="00D25789" w:rsidRDefault="00466E28" w:rsidP="00E02BE7">
      <w:pPr>
        <w:ind w:left="5812"/>
        <w:jc w:val="right"/>
        <w:rPr>
          <w:sz w:val="28"/>
          <w:szCs w:val="28"/>
        </w:rPr>
      </w:pPr>
      <w:r w:rsidRPr="00D25789">
        <w:rPr>
          <w:sz w:val="28"/>
          <w:szCs w:val="28"/>
        </w:rPr>
        <w:t>Республики Казахстан</w:t>
      </w:r>
    </w:p>
    <w:p w:rsidR="00466E28" w:rsidRPr="00D25789" w:rsidRDefault="00466E28" w:rsidP="00E02BE7">
      <w:pPr>
        <w:ind w:left="5812"/>
        <w:jc w:val="right"/>
        <w:rPr>
          <w:sz w:val="28"/>
          <w:szCs w:val="28"/>
        </w:rPr>
      </w:pPr>
      <w:r w:rsidRPr="00D25789">
        <w:rPr>
          <w:sz w:val="28"/>
          <w:szCs w:val="28"/>
        </w:rPr>
        <w:t>от 28 ноября 2019 года № 224</w:t>
      </w:r>
    </w:p>
    <w:p w:rsidR="00466E28" w:rsidRPr="00D25789" w:rsidRDefault="00466E28" w:rsidP="00466E28">
      <w:pPr>
        <w:ind w:left="5954"/>
        <w:rPr>
          <w:sz w:val="28"/>
          <w:szCs w:val="28"/>
        </w:rPr>
      </w:pPr>
    </w:p>
    <w:p w:rsidR="00466E28" w:rsidRPr="00D25789" w:rsidRDefault="00466E28" w:rsidP="00466E28">
      <w:pPr>
        <w:jc w:val="center"/>
        <w:rPr>
          <w:sz w:val="28"/>
          <w:szCs w:val="28"/>
        </w:rPr>
      </w:pPr>
    </w:p>
    <w:p w:rsidR="00466E28" w:rsidRPr="00D25789" w:rsidRDefault="00466E28" w:rsidP="00466E28">
      <w:pPr>
        <w:pStyle w:val="af0"/>
        <w:shd w:val="clear" w:color="auto" w:fill="FFFFFF"/>
        <w:spacing w:before="0" w:beforeAutospacing="0" w:after="0" w:afterAutospacing="0"/>
        <w:jc w:val="center"/>
        <w:textAlignment w:val="baseline"/>
        <w:rPr>
          <w:b/>
          <w:bCs/>
          <w:sz w:val="28"/>
          <w:szCs w:val="28"/>
        </w:rPr>
      </w:pPr>
      <w:r w:rsidRPr="00D25789">
        <w:rPr>
          <w:b/>
          <w:bCs/>
          <w:sz w:val="28"/>
          <w:szCs w:val="28"/>
        </w:rPr>
        <w:t xml:space="preserve">Форма, </w:t>
      </w:r>
      <w:r w:rsidRPr="00D25789">
        <w:rPr>
          <w:b/>
          <w:spacing w:val="2"/>
          <w:sz w:val="28"/>
          <w:szCs w:val="28"/>
        </w:rPr>
        <w:t>предназначенная</w:t>
      </w:r>
      <w:r w:rsidRPr="00D25789">
        <w:rPr>
          <w:b/>
          <w:bCs/>
          <w:sz w:val="28"/>
          <w:szCs w:val="28"/>
        </w:rPr>
        <w:t xml:space="preserve"> для сбора административных данных</w:t>
      </w:r>
    </w:p>
    <w:p w:rsidR="00466E28" w:rsidRPr="00D25789" w:rsidRDefault="00466E28" w:rsidP="00466E28">
      <w:pPr>
        <w:jc w:val="center"/>
        <w:rPr>
          <w:sz w:val="28"/>
          <w:szCs w:val="28"/>
          <w:lang w:eastAsia="en-US"/>
        </w:rPr>
      </w:pPr>
    </w:p>
    <w:p w:rsidR="00466E28" w:rsidRPr="00D25789" w:rsidRDefault="00466E28" w:rsidP="00466E28">
      <w:pPr>
        <w:pStyle w:val="af0"/>
        <w:shd w:val="clear" w:color="auto" w:fill="FFFFFF"/>
        <w:spacing w:before="0" w:beforeAutospacing="0" w:after="0" w:afterAutospacing="0"/>
        <w:ind w:firstLine="709"/>
        <w:jc w:val="both"/>
        <w:textAlignment w:val="baseline"/>
        <w:rPr>
          <w:spacing w:val="2"/>
          <w:sz w:val="28"/>
          <w:szCs w:val="28"/>
        </w:rPr>
      </w:pPr>
      <w:r w:rsidRPr="00D25789">
        <w:rPr>
          <w:spacing w:val="2"/>
          <w:sz w:val="28"/>
          <w:szCs w:val="28"/>
        </w:rPr>
        <w:t>Представляется: в территориальный филиал Национального Банка Республики Казахстан</w:t>
      </w:r>
    </w:p>
    <w:p w:rsidR="00466E28" w:rsidRPr="00E02BE7" w:rsidRDefault="00466E28" w:rsidP="00466E28">
      <w:pPr>
        <w:pStyle w:val="af0"/>
        <w:shd w:val="clear" w:color="auto" w:fill="FFFFFF"/>
        <w:spacing w:before="0" w:beforeAutospacing="0" w:after="0" w:afterAutospacing="0"/>
        <w:ind w:firstLine="709"/>
        <w:jc w:val="both"/>
        <w:textAlignment w:val="baseline"/>
        <w:rPr>
          <w:color w:val="000000" w:themeColor="text1"/>
          <w:spacing w:val="2"/>
          <w:sz w:val="28"/>
          <w:szCs w:val="28"/>
        </w:rPr>
      </w:pPr>
      <w:r w:rsidRPr="00D25789">
        <w:rPr>
          <w:spacing w:val="2"/>
          <w:sz w:val="28"/>
          <w:szCs w:val="28"/>
        </w:rPr>
        <w:t xml:space="preserve">Форма административных данных размещена на интернет-ресурсе: </w:t>
      </w:r>
      <w:r w:rsidRPr="00E02BE7">
        <w:rPr>
          <w:rStyle w:val="ac"/>
          <w:color w:val="000000" w:themeColor="text1"/>
          <w:spacing w:val="2"/>
          <w:sz w:val="28"/>
          <w:szCs w:val="28"/>
          <w:u w:val="none"/>
        </w:rPr>
        <w:t>www.nationalbank.kz</w:t>
      </w:r>
    </w:p>
    <w:p w:rsidR="00466E28" w:rsidRPr="00D25789" w:rsidRDefault="00466E28" w:rsidP="00466E28">
      <w:pPr>
        <w:pStyle w:val="af0"/>
        <w:shd w:val="clear" w:color="auto" w:fill="FFFFFF"/>
        <w:spacing w:before="0" w:beforeAutospacing="0" w:after="0" w:afterAutospacing="0"/>
        <w:jc w:val="center"/>
        <w:textAlignment w:val="baseline"/>
        <w:rPr>
          <w:spacing w:val="2"/>
          <w:sz w:val="28"/>
          <w:szCs w:val="28"/>
        </w:rPr>
      </w:pPr>
    </w:p>
    <w:p w:rsidR="00466E28" w:rsidRPr="00D25789" w:rsidRDefault="00466E28" w:rsidP="00466E28">
      <w:pPr>
        <w:pStyle w:val="af0"/>
        <w:shd w:val="clear" w:color="auto" w:fill="FFFFFF"/>
        <w:spacing w:before="0" w:beforeAutospacing="0" w:after="0" w:afterAutospacing="0"/>
        <w:jc w:val="center"/>
        <w:textAlignment w:val="baseline"/>
        <w:rPr>
          <w:spacing w:val="2"/>
          <w:sz w:val="28"/>
          <w:szCs w:val="28"/>
        </w:rPr>
      </w:pPr>
    </w:p>
    <w:p w:rsidR="00466E28" w:rsidRPr="00D25789" w:rsidRDefault="00466E28" w:rsidP="00466E28">
      <w:pPr>
        <w:pStyle w:val="af0"/>
        <w:shd w:val="clear" w:color="auto" w:fill="FFFFFF"/>
        <w:spacing w:before="0" w:beforeAutospacing="0" w:after="0" w:afterAutospacing="0"/>
        <w:jc w:val="center"/>
        <w:textAlignment w:val="baseline"/>
        <w:rPr>
          <w:b/>
          <w:spacing w:val="2"/>
          <w:sz w:val="28"/>
          <w:szCs w:val="28"/>
        </w:rPr>
      </w:pPr>
      <w:r w:rsidRPr="00D25789">
        <w:rPr>
          <w:b/>
          <w:spacing w:val="2"/>
          <w:sz w:val="28"/>
          <w:szCs w:val="28"/>
        </w:rPr>
        <w:t>Отчет о расшифровке активов, взвешенных с учетом кредитного риска</w:t>
      </w:r>
    </w:p>
    <w:p w:rsidR="00466E28" w:rsidRPr="00D25789" w:rsidRDefault="00466E28" w:rsidP="00466E28">
      <w:pPr>
        <w:pStyle w:val="af0"/>
        <w:shd w:val="clear" w:color="auto" w:fill="FFFFFF"/>
        <w:spacing w:before="0" w:beforeAutospacing="0" w:after="0" w:afterAutospacing="0"/>
        <w:jc w:val="center"/>
        <w:textAlignment w:val="baseline"/>
        <w:rPr>
          <w:spacing w:val="2"/>
          <w:sz w:val="28"/>
          <w:szCs w:val="28"/>
        </w:rPr>
      </w:pPr>
    </w:p>
    <w:p w:rsidR="00466E28" w:rsidRPr="00D25789" w:rsidRDefault="00466E28" w:rsidP="00466E28">
      <w:pPr>
        <w:pStyle w:val="af0"/>
        <w:shd w:val="clear" w:color="auto" w:fill="FFFFFF"/>
        <w:spacing w:before="0" w:beforeAutospacing="0" w:after="0" w:afterAutospacing="0"/>
        <w:ind w:firstLine="709"/>
        <w:jc w:val="both"/>
        <w:textAlignment w:val="baseline"/>
        <w:rPr>
          <w:spacing w:val="2"/>
          <w:sz w:val="28"/>
          <w:szCs w:val="28"/>
        </w:rPr>
      </w:pPr>
      <w:r w:rsidRPr="00D25789">
        <w:rPr>
          <w:spacing w:val="2"/>
          <w:sz w:val="28"/>
          <w:szCs w:val="28"/>
        </w:rPr>
        <w:t>Индекс формы административных данных: PN-2</w:t>
      </w:r>
    </w:p>
    <w:p w:rsidR="00466E28" w:rsidRPr="00D25789" w:rsidRDefault="00466E28" w:rsidP="00466E28">
      <w:pPr>
        <w:pStyle w:val="af0"/>
        <w:shd w:val="clear" w:color="auto" w:fill="FFFFFF"/>
        <w:spacing w:before="0" w:beforeAutospacing="0" w:after="0" w:afterAutospacing="0"/>
        <w:ind w:firstLine="709"/>
        <w:jc w:val="both"/>
        <w:textAlignment w:val="baseline"/>
        <w:rPr>
          <w:spacing w:val="2"/>
          <w:sz w:val="28"/>
          <w:szCs w:val="28"/>
        </w:rPr>
      </w:pPr>
      <w:r w:rsidRPr="00D25789">
        <w:rPr>
          <w:spacing w:val="2"/>
          <w:sz w:val="28"/>
          <w:szCs w:val="28"/>
        </w:rPr>
        <w:t>Периодичность: ежемесячная</w:t>
      </w:r>
    </w:p>
    <w:p w:rsidR="00466E28" w:rsidRPr="00D25789" w:rsidRDefault="00466E28" w:rsidP="00466E28">
      <w:pPr>
        <w:pStyle w:val="af0"/>
        <w:shd w:val="clear" w:color="auto" w:fill="FFFFFF"/>
        <w:spacing w:before="0" w:beforeAutospacing="0" w:after="0" w:afterAutospacing="0"/>
        <w:ind w:firstLine="709"/>
        <w:jc w:val="both"/>
        <w:textAlignment w:val="baseline"/>
        <w:rPr>
          <w:spacing w:val="2"/>
          <w:sz w:val="28"/>
          <w:szCs w:val="28"/>
        </w:rPr>
      </w:pPr>
      <w:r w:rsidRPr="00D25789">
        <w:rPr>
          <w:spacing w:val="2"/>
          <w:sz w:val="28"/>
          <w:szCs w:val="28"/>
        </w:rPr>
        <w:t>Отчетный период: по состоянию на __________ 20__года</w:t>
      </w:r>
    </w:p>
    <w:p w:rsidR="00466E28" w:rsidRPr="00D25789" w:rsidRDefault="00466E28" w:rsidP="00466E28">
      <w:pPr>
        <w:pStyle w:val="af0"/>
        <w:shd w:val="clear" w:color="auto" w:fill="FFFFFF"/>
        <w:spacing w:before="0" w:beforeAutospacing="0" w:after="0" w:afterAutospacing="0"/>
        <w:ind w:firstLine="709"/>
        <w:jc w:val="both"/>
        <w:textAlignment w:val="baseline"/>
        <w:rPr>
          <w:spacing w:val="2"/>
          <w:sz w:val="28"/>
          <w:szCs w:val="28"/>
        </w:rPr>
      </w:pPr>
      <w:r w:rsidRPr="00D25789">
        <w:rPr>
          <w:spacing w:val="2"/>
          <w:sz w:val="28"/>
          <w:szCs w:val="28"/>
        </w:rPr>
        <w:t>Круг лиц, представляющих информацию: микрофинансовая организация</w:t>
      </w:r>
    </w:p>
    <w:p w:rsidR="00466E28" w:rsidRPr="00D25789" w:rsidRDefault="00466E28" w:rsidP="00466E28">
      <w:pPr>
        <w:ind w:firstLine="709"/>
        <w:jc w:val="both"/>
        <w:rPr>
          <w:spacing w:val="2"/>
          <w:sz w:val="28"/>
          <w:szCs w:val="28"/>
        </w:rPr>
      </w:pPr>
      <w:r w:rsidRPr="00D25789">
        <w:rPr>
          <w:spacing w:val="2"/>
          <w:sz w:val="28"/>
          <w:szCs w:val="28"/>
        </w:rPr>
        <w:t xml:space="preserve">Срок представления формы административных данных: ежемесячно, не позднее </w:t>
      </w:r>
      <w:r w:rsidRPr="00D25789">
        <w:rPr>
          <w:spacing w:val="2"/>
          <w:sz w:val="28"/>
          <w:szCs w:val="28"/>
          <w:lang w:val="kk-KZ"/>
        </w:rPr>
        <w:t>2</w:t>
      </w:r>
      <w:r w:rsidRPr="00D25789">
        <w:rPr>
          <w:spacing w:val="2"/>
          <w:sz w:val="28"/>
          <w:szCs w:val="28"/>
        </w:rPr>
        <w:t>5 (</w:t>
      </w:r>
      <w:r w:rsidRPr="00D25789">
        <w:rPr>
          <w:spacing w:val="2"/>
          <w:sz w:val="28"/>
          <w:szCs w:val="28"/>
          <w:lang w:val="kk-KZ"/>
        </w:rPr>
        <w:t>двадцать пятого</w:t>
      </w:r>
      <w:r w:rsidRPr="00D25789">
        <w:rPr>
          <w:spacing w:val="2"/>
          <w:sz w:val="28"/>
          <w:szCs w:val="28"/>
        </w:rPr>
        <w:t>) числа месяца, следующего за отчетным месяцем</w:t>
      </w:r>
    </w:p>
    <w:p w:rsidR="00466E28" w:rsidRPr="00D25789" w:rsidRDefault="00466E28" w:rsidP="00466E28">
      <w:pPr>
        <w:spacing w:after="160" w:line="259" w:lineRule="auto"/>
        <w:rPr>
          <w:spacing w:val="2"/>
          <w:sz w:val="28"/>
          <w:szCs w:val="28"/>
        </w:rPr>
      </w:pPr>
      <w:r w:rsidRPr="00D25789">
        <w:rPr>
          <w:spacing w:val="2"/>
          <w:sz w:val="28"/>
          <w:szCs w:val="28"/>
        </w:rPr>
        <w:br w:type="page"/>
      </w:r>
    </w:p>
    <w:p w:rsidR="00466E28" w:rsidRDefault="00466E28" w:rsidP="00466E28">
      <w:pPr>
        <w:ind w:right="139"/>
        <w:jc w:val="right"/>
        <w:rPr>
          <w:sz w:val="28"/>
          <w:szCs w:val="28"/>
        </w:rPr>
      </w:pPr>
      <w:r>
        <w:rPr>
          <w:sz w:val="28"/>
          <w:szCs w:val="28"/>
        </w:rPr>
        <w:t xml:space="preserve">    </w:t>
      </w:r>
      <w:r w:rsidRPr="00D25789">
        <w:rPr>
          <w:sz w:val="28"/>
          <w:szCs w:val="28"/>
        </w:rPr>
        <w:t>(в тысячах тенге)</w:t>
      </w:r>
    </w:p>
    <w:tbl>
      <w:tblPr>
        <w:tblW w:w="95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418"/>
        <w:gridCol w:w="4111"/>
        <w:gridCol w:w="992"/>
        <w:gridCol w:w="1417"/>
        <w:gridCol w:w="1135"/>
      </w:tblGrid>
      <w:tr w:rsidR="00466E28" w:rsidRPr="00E44FCA" w:rsidTr="008569BB">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Pr>
          <w:p w:rsidR="00466E28" w:rsidRDefault="00466E28" w:rsidP="008569BB">
            <w:pPr>
              <w:spacing w:line="256" w:lineRule="auto"/>
              <w:jc w:val="center"/>
              <w:rPr>
                <w:sz w:val="22"/>
                <w:szCs w:val="22"/>
                <w:lang w:eastAsia="en-US"/>
              </w:rPr>
            </w:pPr>
          </w:p>
          <w:p w:rsidR="00466E28" w:rsidRPr="00E44FCA" w:rsidRDefault="00466E28" w:rsidP="008569BB">
            <w:pPr>
              <w:spacing w:line="256" w:lineRule="auto"/>
              <w:jc w:val="center"/>
              <w:rPr>
                <w:sz w:val="22"/>
                <w:szCs w:val="22"/>
                <w:lang w:eastAsia="en-US"/>
              </w:rPr>
            </w:pPr>
            <w:r w:rsidRPr="00E44FCA">
              <w:rPr>
                <w:sz w:val="22"/>
                <w:szCs w:val="22"/>
                <w:lang w:eastAsia="en-US"/>
              </w:rPr>
              <w:t>Вид группы</w:t>
            </w:r>
          </w:p>
        </w:tc>
        <w:tc>
          <w:tcPr>
            <w:tcW w:w="4111"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Наименование статей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Сумма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Степень риска в процентах</w:t>
            </w:r>
          </w:p>
        </w:tc>
        <w:tc>
          <w:tcPr>
            <w:tcW w:w="1135"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Сумма к расчету</w:t>
            </w:r>
          </w:p>
        </w:tc>
      </w:tr>
      <w:tr w:rsidR="00466E28" w:rsidRPr="00E44FCA" w:rsidTr="008569BB">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1</w:t>
            </w:r>
          </w:p>
        </w:tc>
        <w:tc>
          <w:tcPr>
            <w:tcW w:w="1418" w:type="dxa"/>
            <w:tcBorders>
              <w:top w:val="single" w:sz="4" w:space="0" w:color="auto"/>
              <w:left w:val="single" w:sz="4" w:space="0" w:color="auto"/>
              <w:bottom w:val="single" w:sz="4" w:space="0" w:color="auto"/>
              <w:right w:val="single" w:sz="4" w:space="0" w:color="auto"/>
            </w:tcBorders>
          </w:tcPr>
          <w:p w:rsidR="00466E28" w:rsidRPr="00E44FCA" w:rsidRDefault="00466E28" w:rsidP="008569BB">
            <w:pPr>
              <w:spacing w:line="256" w:lineRule="auto"/>
              <w:jc w:val="center"/>
              <w:rPr>
                <w:sz w:val="22"/>
                <w:szCs w:val="22"/>
                <w:lang w:eastAsia="en-US"/>
              </w:rPr>
            </w:pPr>
            <w:r w:rsidRPr="00E44FCA">
              <w:rPr>
                <w:sz w:val="22"/>
                <w:szCs w:val="22"/>
                <w:lang w:eastAsia="en-US"/>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6</w:t>
            </w:r>
          </w:p>
        </w:tc>
      </w:tr>
      <w:tr w:rsidR="00466E28" w:rsidRPr="00E44FCA" w:rsidTr="008569BB">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jc w:val="center"/>
              <w:rPr>
                <w:sz w:val="22"/>
                <w:szCs w:val="22"/>
                <w:lang w:eastAsia="en-US"/>
              </w:rPr>
            </w:pPr>
            <w:r w:rsidRPr="00E44FCA">
              <w:rPr>
                <w:sz w:val="22"/>
                <w:szCs w:val="22"/>
                <w:lang w:eastAsia="en-US"/>
              </w:rPr>
              <w:t>1.</w:t>
            </w:r>
          </w:p>
        </w:tc>
        <w:tc>
          <w:tcPr>
            <w:tcW w:w="1418" w:type="dxa"/>
            <w:tcBorders>
              <w:top w:val="single" w:sz="4" w:space="0" w:color="auto"/>
              <w:left w:val="single" w:sz="4" w:space="0" w:color="auto"/>
              <w:bottom w:val="single" w:sz="4" w:space="0" w:color="auto"/>
              <w:right w:val="single" w:sz="4" w:space="0" w:color="auto"/>
            </w:tcBorders>
          </w:tcPr>
          <w:p w:rsidR="00466E28" w:rsidRPr="00E44FCA" w:rsidRDefault="00466E28" w:rsidP="008569BB">
            <w:pPr>
              <w:spacing w:line="256" w:lineRule="auto"/>
              <w:jc w:val="center"/>
              <w:rPr>
                <w:sz w:val="22"/>
                <w:szCs w:val="22"/>
                <w:lang w:eastAsia="en-US"/>
              </w:rPr>
            </w:pPr>
            <w:r w:rsidRPr="00E44FCA">
              <w:rPr>
                <w:sz w:val="22"/>
                <w:szCs w:val="22"/>
                <w:lang w:eastAsia="en-US"/>
              </w:rPr>
              <w:t xml:space="preserve">Справочник группы </w:t>
            </w:r>
          </w:p>
        </w:tc>
        <w:tc>
          <w:tcPr>
            <w:tcW w:w="4111"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both"/>
              <w:rPr>
                <w:sz w:val="22"/>
                <w:szCs w:val="22"/>
                <w:lang w:eastAsia="en-US"/>
              </w:rPr>
            </w:pPr>
            <w:r w:rsidRPr="00E44FCA">
              <w:rPr>
                <w:sz w:val="22"/>
                <w:szCs w:val="22"/>
                <w:lang w:eastAsia="en-US"/>
              </w:rPr>
              <w:t>Вид актива, подлежащего взвешиванию по степени кредитного риска (справочник)</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rPr>
                <w:sz w:val="22"/>
                <w:szCs w:val="22"/>
                <w:lang w:eastAsia="en-US"/>
              </w:rPr>
            </w:pPr>
            <w:r w:rsidRPr="00E44FCA">
              <w:rPr>
                <w:sz w:val="22"/>
                <w:szCs w:val="22"/>
                <w:lang w:eastAsia="en-US"/>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rPr>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rPr>
                <w:sz w:val="22"/>
                <w:szCs w:val="22"/>
                <w:lang w:eastAsia="en-US"/>
              </w:rPr>
            </w:pPr>
            <w:r w:rsidRPr="00E44FCA">
              <w:rPr>
                <w:sz w:val="22"/>
                <w:szCs w:val="22"/>
                <w:lang w:eastAsia="en-US"/>
              </w:rPr>
              <w:t> </w:t>
            </w:r>
          </w:p>
        </w:tc>
      </w:tr>
      <w:tr w:rsidR="00466E28" w:rsidRPr="00E44FCA" w:rsidTr="008569BB">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66E28" w:rsidRPr="00E44FCA" w:rsidRDefault="00466E28" w:rsidP="008569BB">
            <w:pPr>
              <w:spacing w:line="256" w:lineRule="auto"/>
              <w:jc w:val="both"/>
              <w:rPr>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466E28" w:rsidRPr="00E44FCA" w:rsidRDefault="00466E28" w:rsidP="008569BB">
            <w:pPr>
              <w:spacing w:line="256" w:lineRule="auto"/>
              <w:jc w:val="both"/>
              <w:rPr>
                <w:sz w:val="22"/>
                <w:szCs w:val="22"/>
                <w:lang w:eastAsia="en-US"/>
              </w:rPr>
            </w:pPr>
            <w:r w:rsidRPr="00E44FCA">
              <w:rPr>
                <w:sz w:val="22"/>
                <w:szCs w:val="22"/>
                <w:lang w:eastAsia="en-US"/>
              </w:rPr>
              <w:t xml:space="preserve">Итого </w:t>
            </w:r>
            <w:r>
              <w:rPr>
                <w:sz w:val="22"/>
                <w:szCs w:val="22"/>
                <w:lang w:val="kk-KZ" w:eastAsia="en-US"/>
              </w:rPr>
              <w:t>активы</w:t>
            </w:r>
            <w:r w:rsidRPr="00FE72A7">
              <w:rPr>
                <w:sz w:val="22"/>
                <w:szCs w:val="22"/>
                <w:lang w:eastAsia="en-US"/>
              </w:rPr>
              <w:t>, взвешенные по степени кредитного риска</w:t>
            </w:r>
            <w:r w:rsidRPr="00E44FCA">
              <w:rPr>
                <w:sz w:val="22"/>
                <w:szCs w:val="22"/>
                <w:lang w:eastAsia="en-US"/>
              </w:rPr>
              <w:t>:</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jc w:val="center"/>
              <w:rPr>
                <w:rFonts w:ascii="Calibri" w:eastAsia="Calibri" w:hAnsi="Calibri"/>
                <w:sz w:val="22"/>
                <w:szCs w:val="22"/>
              </w:rPr>
            </w:pPr>
            <w:r w:rsidRPr="00E44FCA">
              <w:rPr>
                <w:rFonts w:eastAsiaTheme="minorHAnsi"/>
                <w:sz w:val="22"/>
                <w:szCs w:val="22"/>
              </w:rPr>
              <w:t>Х</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66E28" w:rsidRPr="00E44FCA" w:rsidRDefault="00466E28" w:rsidP="008569BB">
            <w:pPr>
              <w:spacing w:line="256" w:lineRule="auto"/>
              <w:rPr>
                <w:sz w:val="22"/>
                <w:szCs w:val="22"/>
                <w:lang w:eastAsia="en-US"/>
              </w:rPr>
            </w:pPr>
            <w:r w:rsidRPr="00E44FCA">
              <w:rPr>
                <w:sz w:val="22"/>
                <w:szCs w:val="22"/>
                <w:lang w:eastAsia="en-US"/>
              </w:rPr>
              <w:t> </w:t>
            </w:r>
          </w:p>
        </w:tc>
      </w:tr>
    </w:tbl>
    <w:p w:rsidR="00466E28" w:rsidRPr="00D25789" w:rsidRDefault="00466E28" w:rsidP="00466E28">
      <w:pPr>
        <w:jc w:val="right"/>
        <w:rPr>
          <w:sz w:val="28"/>
          <w:szCs w:val="28"/>
        </w:rPr>
      </w:pPr>
    </w:p>
    <w:p w:rsidR="00466E28" w:rsidRPr="00D25789" w:rsidRDefault="00466E28" w:rsidP="00466E28">
      <w:pPr>
        <w:widowControl w:val="0"/>
        <w:ind w:firstLine="709"/>
        <w:jc w:val="both"/>
        <w:rPr>
          <w:rStyle w:val="s192"/>
          <w:sz w:val="28"/>
          <w:szCs w:val="28"/>
        </w:rPr>
      </w:pPr>
      <w:r w:rsidRPr="00D25789">
        <w:rPr>
          <w:rStyle w:val="s192"/>
          <w:sz w:val="28"/>
          <w:szCs w:val="28"/>
        </w:rPr>
        <w:t>Наименование ________________________________________________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Адрес________________________________________________________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Телефон ______________________________________________________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Адрес электронной почты _______________________________________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Исполнитель_________________________________     _______________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 xml:space="preserve">             </w:t>
      </w:r>
      <w:r>
        <w:rPr>
          <w:rStyle w:val="s192"/>
          <w:sz w:val="28"/>
          <w:szCs w:val="28"/>
        </w:rPr>
        <w:t xml:space="preserve"> </w:t>
      </w:r>
      <w:r w:rsidRPr="00D25789">
        <w:rPr>
          <w:rStyle w:val="s192"/>
          <w:sz w:val="28"/>
          <w:szCs w:val="28"/>
        </w:rPr>
        <w:t xml:space="preserve">фамилия, имя и отчество (при его </w:t>
      </w:r>
      <w:proofErr w:type="gramStart"/>
      <w:r w:rsidRPr="00D25789">
        <w:rPr>
          <w:rStyle w:val="s192"/>
          <w:sz w:val="28"/>
          <w:szCs w:val="28"/>
        </w:rPr>
        <w:t xml:space="preserve">наличии)   </w:t>
      </w:r>
      <w:proofErr w:type="gramEnd"/>
      <w:r w:rsidRPr="00D25789">
        <w:rPr>
          <w:rStyle w:val="s192"/>
          <w:sz w:val="28"/>
          <w:szCs w:val="28"/>
        </w:rPr>
        <w:t xml:space="preserve">   подпись, телефон</w:t>
      </w:r>
    </w:p>
    <w:p w:rsidR="00466E28" w:rsidRPr="00D25789" w:rsidRDefault="00466E28" w:rsidP="00466E28">
      <w:pPr>
        <w:widowControl w:val="0"/>
        <w:ind w:firstLine="709"/>
        <w:jc w:val="both"/>
        <w:rPr>
          <w:rStyle w:val="s192"/>
          <w:sz w:val="28"/>
          <w:szCs w:val="28"/>
        </w:rPr>
      </w:pPr>
    </w:p>
    <w:p w:rsidR="00466E28" w:rsidRPr="00D25789" w:rsidRDefault="00466E28" w:rsidP="00466E28">
      <w:pPr>
        <w:widowControl w:val="0"/>
        <w:ind w:firstLine="709"/>
        <w:jc w:val="both"/>
        <w:rPr>
          <w:rStyle w:val="s192"/>
          <w:sz w:val="28"/>
          <w:szCs w:val="28"/>
        </w:rPr>
      </w:pPr>
      <w:r w:rsidRPr="00D25789">
        <w:rPr>
          <w:rStyle w:val="s192"/>
          <w:sz w:val="28"/>
          <w:szCs w:val="28"/>
        </w:rPr>
        <w:t>Руководитель или лицо, на которое возложена функция по подписанию отчета _____________________________________________           _____________</w:t>
      </w:r>
    </w:p>
    <w:p w:rsidR="00466E28" w:rsidRPr="00D25789" w:rsidRDefault="00466E28" w:rsidP="00466E28">
      <w:pPr>
        <w:widowControl w:val="0"/>
        <w:ind w:firstLine="709"/>
        <w:jc w:val="both"/>
        <w:rPr>
          <w:rStyle w:val="s192"/>
          <w:sz w:val="28"/>
          <w:szCs w:val="28"/>
        </w:rPr>
      </w:pPr>
      <w:r w:rsidRPr="00D25789">
        <w:rPr>
          <w:rStyle w:val="s192"/>
          <w:sz w:val="28"/>
          <w:szCs w:val="28"/>
        </w:rPr>
        <w:t xml:space="preserve">                 фамилия, имя и отчество (при его </w:t>
      </w:r>
      <w:proofErr w:type="gramStart"/>
      <w:r w:rsidRPr="00D25789">
        <w:rPr>
          <w:rStyle w:val="s192"/>
          <w:sz w:val="28"/>
          <w:szCs w:val="28"/>
        </w:rPr>
        <w:t xml:space="preserve">наличии)   </w:t>
      </w:r>
      <w:proofErr w:type="gramEnd"/>
      <w:r w:rsidRPr="00D25789">
        <w:rPr>
          <w:rStyle w:val="s192"/>
          <w:sz w:val="28"/>
          <w:szCs w:val="28"/>
        </w:rPr>
        <w:t xml:space="preserve">               подпись</w:t>
      </w:r>
    </w:p>
    <w:p w:rsidR="00466E28" w:rsidRPr="00D25789" w:rsidRDefault="00466E28" w:rsidP="00466E28">
      <w:pPr>
        <w:pStyle w:val="pc"/>
        <w:widowControl w:val="0"/>
        <w:ind w:firstLine="709"/>
        <w:jc w:val="both"/>
        <w:rPr>
          <w:rStyle w:val="s192"/>
          <w:color w:val="auto"/>
          <w:sz w:val="28"/>
          <w:szCs w:val="28"/>
        </w:rPr>
      </w:pPr>
    </w:p>
    <w:p w:rsidR="00466E28" w:rsidRDefault="00466E28" w:rsidP="00466E28">
      <w:pPr>
        <w:pStyle w:val="pc"/>
        <w:widowControl w:val="0"/>
        <w:ind w:firstLine="709"/>
        <w:jc w:val="both"/>
        <w:rPr>
          <w:rStyle w:val="s192"/>
          <w:color w:val="auto"/>
          <w:sz w:val="28"/>
          <w:szCs w:val="28"/>
        </w:rPr>
      </w:pPr>
      <w:r w:rsidRPr="00D25789">
        <w:rPr>
          <w:rStyle w:val="s192"/>
          <w:color w:val="auto"/>
          <w:sz w:val="28"/>
          <w:szCs w:val="28"/>
        </w:rPr>
        <w:t>Дата «</w:t>
      </w:r>
      <w:r w:rsidRPr="00C756B9">
        <w:rPr>
          <w:rStyle w:val="s192"/>
          <w:color w:val="auto"/>
          <w:sz w:val="28"/>
          <w:szCs w:val="28"/>
        </w:rPr>
        <w:t>____</w:t>
      </w:r>
      <w:r w:rsidRPr="00D25789">
        <w:rPr>
          <w:rStyle w:val="s192"/>
          <w:color w:val="auto"/>
          <w:sz w:val="28"/>
          <w:szCs w:val="28"/>
        </w:rPr>
        <w:t xml:space="preserve">» </w:t>
      </w:r>
      <w:r w:rsidRPr="00C756B9">
        <w:rPr>
          <w:rStyle w:val="s192"/>
          <w:color w:val="auto"/>
          <w:sz w:val="28"/>
          <w:szCs w:val="28"/>
        </w:rPr>
        <w:t>_____________</w:t>
      </w:r>
      <w:r w:rsidRPr="00D25789">
        <w:rPr>
          <w:rStyle w:val="s192"/>
          <w:color w:val="auto"/>
          <w:sz w:val="28"/>
          <w:szCs w:val="28"/>
        </w:rPr>
        <w:t>_ 20</w:t>
      </w:r>
      <w:r w:rsidRPr="00C756B9">
        <w:rPr>
          <w:rStyle w:val="s192"/>
          <w:color w:val="auto"/>
          <w:sz w:val="28"/>
          <w:szCs w:val="28"/>
        </w:rPr>
        <w:t>__</w:t>
      </w:r>
      <w:r w:rsidRPr="00D25789">
        <w:rPr>
          <w:rStyle w:val="s192"/>
          <w:color w:val="auto"/>
          <w:sz w:val="28"/>
          <w:szCs w:val="28"/>
        </w:rPr>
        <w:t xml:space="preserve"> года</w:t>
      </w:r>
    </w:p>
    <w:p w:rsidR="00466E28" w:rsidRPr="00D25789" w:rsidRDefault="00466E28" w:rsidP="00466E28">
      <w:pPr>
        <w:pStyle w:val="pc"/>
        <w:widowControl w:val="0"/>
        <w:ind w:firstLine="709"/>
        <w:jc w:val="both"/>
        <w:rPr>
          <w:rStyle w:val="s192"/>
          <w:color w:val="auto"/>
          <w:sz w:val="28"/>
          <w:szCs w:val="28"/>
        </w:rPr>
      </w:pPr>
    </w:p>
    <w:p w:rsidR="00466E28" w:rsidRPr="00D25789" w:rsidRDefault="00466E28" w:rsidP="00466E28">
      <w:pPr>
        <w:tabs>
          <w:tab w:val="left" w:pos="4253"/>
        </w:tabs>
        <w:ind w:right="-2"/>
        <w:jc w:val="both"/>
        <w:rPr>
          <w:sz w:val="28"/>
          <w:szCs w:val="28"/>
        </w:rPr>
      </w:pPr>
      <w:r w:rsidRPr="00D25789">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w:t>
      </w:r>
      <w:r w:rsidRPr="00D25789">
        <w:rPr>
          <w:spacing w:val="2"/>
          <w:sz w:val="28"/>
          <w:szCs w:val="28"/>
        </w:rPr>
        <w:t>Отчет о расшифровке активов, взвешенных с учетом кредитного риска</w:t>
      </w:r>
      <w:r w:rsidRPr="00D25789">
        <w:rPr>
          <w:sz w:val="28"/>
          <w:szCs w:val="28"/>
        </w:rPr>
        <w:t xml:space="preserve">» </w:t>
      </w:r>
      <w:r w:rsidRPr="00D25789">
        <w:rPr>
          <w:color w:val="000000" w:themeColor="text1"/>
          <w:sz w:val="28"/>
          <w:szCs w:val="28"/>
        </w:rPr>
        <w:t xml:space="preserve">согласно Приложению </w:t>
      </w:r>
      <w:r w:rsidRPr="00D25789">
        <w:rPr>
          <w:rStyle w:val="s0"/>
          <w:rFonts w:eastAsia="Calibri"/>
          <w:sz w:val="28"/>
          <w:szCs w:val="28"/>
        </w:rPr>
        <w:t>к Приложению 2-1</w:t>
      </w:r>
      <w:r w:rsidRPr="00D25789">
        <w:rPr>
          <w:sz w:val="28"/>
          <w:szCs w:val="28"/>
          <w:lang w:val="kk-KZ"/>
        </w:rPr>
        <w:t xml:space="preserve"> </w:t>
      </w:r>
      <w:r w:rsidRPr="00D25789">
        <w:rPr>
          <w:rStyle w:val="s0"/>
          <w:rFonts w:eastAsia="Calibri"/>
          <w:sz w:val="28"/>
          <w:szCs w:val="28"/>
        </w:rPr>
        <w:t xml:space="preserve">к постановлению </w:t>
      </w:r>
      <w:r w:rsidRPr="00D25789">
        <w:rPr>
          <w:sz w:val="28"/>
          <w:szCs w:val="28"/>
        </w:rPr>
        <w:t>Правления Национального Банка Республики Казахстан от 28 ноября 2019 года № 224 «Об утверждении перечня, форм, сроков представления отчетности о</w:t>
      </w:r>
      <w:r w:rsidRPr="00D25789">
        <w:rPr>
          <w:rStyle w:val="s1"/>
          <w:sz w:val="28"/>
          <w:szCs w:val="28"/>
        </w:rPr>
        <w:t xml:space="preserve"> </w:t>
      </w:r>
      <w:r w:rsidRPr="00D25789">
        <w:rPr>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r w:rsidRPr="00F47DFE">
        <w:rPr>
          <w:sz w:val="28"/>
          <w:szCs w:val="28"/>
        </w:rPr>
        <w:t>.</w:t>
      </w:r>
    </w:p>
    <w:p w:rsidR="00466E28" w:rsidRPr="00D25789" w:rsidRDefault="00466E28" w:rsidP="00466E28">
      <w:pPr>
        <w:pStyle w:val="af0"/>
        <w:shd w:val="clear" w:color="auto" w:fill="FFFFFF"/>
        <w:spacing w:before="0" w:beforeAutospacing="0" w:after="0" w:afterAutospacing="0"/>
        <w:jc w:val="both"/>
        <w:textAlignment w:val="baseline"/>
        <w:rPr>
          <w:sz w:val="28"/>
          <w:szCs w:val="28"/>
        </w:rPr>
      </w:pPr>
    </w:p>
    <w:p w:rsidR="00466E28" w:rsidRPr="00D25789" w:rsidRDefault="00466E28" w:rsidP="00466E28">
      <w:pPr>
        <w:spacing w:after="160" w:line="259" w:lineRule="auto"/>
        <w:rPr>
          <w:sz w:val="28"/>
          <w:szCs w:val="28"/>
        </w:rPr>
      </w:pPr>
      <w:r w:rsidRPr="00D25789">
        <w:rPr>
          <w:sz w:val="28"/>
          <w:szCs w:val="28"/>
        </w:rPr>
        <w:br w:type="page"/>
      </w:r>
    </w:p>
    <w:p w:rsidR="00466E28" w:rsidRPr="00D25789" w:rsidRDefault="00466E28" w:rsidP="00E02BE7">
      <w:pPr>
        <w:ind w:left="5670"/>
        <w:jc w:val="right"/>
        <w:rPr>
          <w:sz w:val="28"/>
          <w:szCs w:val="28"/>
        </w:rPr>
      </w:pPr>
      <w:r w:rsidRPr="00D25789">
        <w:rPr>
          <w:rStyle w:val="s0"/>
          <w:rFonts w:eastAsia="Calibri"/>
          <w:sz w:val="28"/>
          <w:szCs w:val="28"/>
        </w:rPr>
        <w:t xml:space="preserve">Приложение к </w:t>
      </w:r>
      <w:r w:rsidRPr="00F47DFE">
        <w:rPr>
          <w:rStyle w:val="s0"/>
          <w:rFonts w:eastAsia="Calibri"/>
          <w:sz w:val="28"/>
          <w:szCs w:val="28"/>
        </w:rPr>
        <w:t>П</w:t>
      </w:r>
      <w:r w:rsidRPr="00D25789">
        <w:rPr>
          <w:rStyle w:val="s0"/>
          <w:rFonts w:eastAsia="Calibri"/>
          <w:sz w:val="28"/>
          <w:szCs w:val="28"/>
        </w:rPr>
        <w:t>риложению 2-1</w:t>
      </w:r>
    </w:p>
    <w:p w:rsidR="00466E28" w:rsidRPr="00D25789" w:rsidRDefault="00466E28" w:rsidP="00E02BE7">
      <w:pPr>
        <w:ind w:left="5670"/>
        <w:jc w:val="right"/>
        <w:rPr>
          <w:sz w:val="28"/>
          <w:szCs w:val="28"/>
        </w:rPr>
      </w:pPr>
      <w:r w:rsidRPr="00D25789">
        <w:rPr>
          <w:sz w:val="28"/>
          <w:szCs w:val="28"/>
        </w:rPr>
        <w:t>к постановлению Правления</w:t>
      </w:r>
    </w:p>
    <w:p w:rsidR="00466E28" w:rsidRPr="00D25789" w:rsidRDefault="00466E28" w:rsidP="00E02BE7">
      <w:pPr>
        <w:ind w:left="5670"/>
        <w:jc w:val="right"/>
        <w:rPr>
          <w:sz w:val="28"/>
          <w:szCs w:val="28"/>
        </w:rPr>
      </w:pPr>
      <w:r w:rsidRPr="00D25789">
        <w:rPr>
          <w:sz w:val="28"/>
          <w:szCs w:val="28"/>
        </w:rPr>
        <w:t>Национального Банка</w:t>
      </w:r>
    </w:p>
    <w:p w:rsidR="00466E28" w:rsidRPr="00D25789" w:rsidRDefault="00466E28" w:rsidP="00E02BE7">
      <w:pPr>
        <w:ind w:left="5670"/>
        <w:jc w:val="right"/>
        <w:rPr>
          <w:sz w:val="28"/>
          <w:szCs w:val="28"/>
        </w:rPr>
      </w:pPr>
      <w:r w:rsidRPr="00D25789">
        <w:rPr>
          <w:sz w:val="28"/>
          <w:szCs w:val="28"/>
        </w:rPr>
        <w:t>Республики Казахстан</w:t>
      </w:r>
    </w:p>
    <w:p w:rsidR="00466E28" w:rsidRPr="00D25789" w:rsidRDefault="00466E28" w:rsidP="00E02BE7">
      <w:pPr>
        <w:ind w:left="5670"/>
        <w:jc w:val="right"/>
        <w:rPr>
          <w:sz w:val="28"/>
          <w:szCs w:val="28"/>
        </w:rPr>
      </w:pPr>
      <w:r w:rsidRPr="00D25789">
        <w:rPr>
          <w:sz w:val="28"/>
          <w:szCs w:val="28"/>
        </w:rPr>
        <w:t>от 28 ноября 2019 года № 224</w:t>
      </w:r>
    </w:p>
    <w:p w:rsidR="00466E28" w:rsidRPr="00D25789" w:rsidRDefault="00466E28" w:rsidP="00466E28">
      <w:pPr>
        <w:jc w:val="center"/>
        <w:rPr>
          <w:rStyle w:val="s0"/>
          <w:rFonts w:eastAsia="Calibri"/>
          <w:sz w:val="28"/>
          <w:szCs w:val="28"/>
        </w:rPr>
      </w:pPr>
    </w:p>
    <w:p w:rsidR="00466E28" w:rsidRPr="00D25789" w:rsidRDefault="00466E28" w:rsidP="00466E28">
      <w:pPr>
        <w:jc w:val="center"/>
        <w:rPr>
          <w:rStyle w:val="s0"/>
          <w:rFonts w:eastAsia="Calibri"/>
          <w:sz w:val="28"/>
          <w:szCs w:val="28"/>
        </w:rPr>
      </w:pPr>
    </w:p>
    <w:p w:rsidR="00466E28" w:rsidRPr="00D25789" w:rsidRDefault="00466E28" w:rsidP="00466E28">
      <w:pPr>
        <w:jc w:val="center"/>
        <w:rPr>
          <w:b/>
          <w:spacing w:val="2"/>
          <w:sz w:val="28"/>
          <w:szCs w:val="28"/>
          <w:lang w:val="kk-KZ"/>
        </w:rPr>
      </w:pPr>
      <w:r w:rsidRPr="00D25789">
        <w:rPr>
          <w:b/>
          <w:spacing w:val="2"/>
          <w:sz w:val="28"/>
          <w:szCs w:val="28"/>
          <w:lang w:val="kk-KZ"/>
        </w:rPr>
        <w:t xml:space="preserve">Пояснение по заполнению формы административных данных </w:t>
      </w:r>
    </w:p>
    <w:p w:rsidR="00466E28" w:rsidRPr="00D25789" w:rsidRDefault="00466E28" w:rsidP="00466E28">
      <w:pPr>
        <w:jc w:val="center"/>
        <w:rPr>
          <w:spacing w:val="2"/>
          <w:sz w:val="28"/>
          <w:szCs w:val="28"/>
          <w:lang w:val="kk-KZ"/>
        </w:rPr>
      </w:pPr>
    </w:p>
    <w:p w:rsidR="00466E28" w:rsidRPr="00D25789" w:rsidRDefault="00466E28" w:rsidP="00466E28">
      <w:pPr>
        <w:jc w:val="center"/>
        <w:rPr>
          <w:b/>
          <w:spacing w:val="2"/>
          <w:sz w:val="28"/>
          <w:szCs w:val="28"/>
          <w:lang w:val="kk-KZ"/>
        </w:rPr>
      </w:pPr>
      <w:r w:rsidRPr="00D25789">
        <w:rPr>
          <w:b/>
          <w:spacing w:val="2"/>
          <w:sz w:val="28"/>
          <w:szCs w:val="28"/>
          <w:lang w:val="kk-KZ"/>
        </w:rPr>
        <w:t xml:space="preserve">Отчет о расшифровке активов, взвешенных с учетом </w:t>
      </w:r>
    </w:p>
    <w:p w:rsidR="00466E28" w:rsidRPr="00D25789" w:rsidRDefault="00466E28" w:rsidP="00466E28">
      <w:pPr>
        <w:jc w:val="center"/>
        <w:rPr>
          <w:b/>
          <w:spacing w:val="2"/>
          <w:sz w:val="28"/>
          <w:szCs w:val="28"/>
          <w:lang w:val="kk-KZ"/>
        </w:rPr>
      </w:pPr>
      <w:r w:rsidRPr="00D25789">
        <w:rPr>
          <w:b/>
          <w:spacing w:val="2"/>
          <w:sz w:val="28"/>
          <w:szCs w:val="28"/>
          <w:lang w:val="kk-KZ"/>
        </w:rPr>
        <w:t xml:space="preserve">кредитного риска </w:t>
      </w:r>
    </w:p>
    <w:p w:rsidR="00466E28" w:rsidRPr="00D25789" w:rsidRDefault="00466E28" w:rsidP="00466E28">
      <w:pPr>
        <w:jc w:val="center"/>
        <w:rPr>
          <w:b/>
          <w:spacing w:val="2"/>
          <w:sz w:val="28"/>
          <w:szCs w:val="28"/>
          <w:lang w:val="kk-KZ"/>
        </w:rPr>
      </w:pPr>
      <w:r w:rsidRPr="00D25789">
        <w:rPr>
          <w:b/>
          <w:spacing w:val="2"/>
          <w:sz w:val="28"/>
          <w:szCs w:val="28"/>
          <w:lang w:val="kk-KZ"/>
        </w:rPr>
        <w:t>(индекс – PN-2, периодичность – ежемесячная)</w:t>
      </w:r>
    </w:p>
    <w:p w:rsidR="00466E28" w:rsidRPr="00D25789" w:rsidRDefault="00466E28" w:rsidP="00466E28">
      <w:pPr>
        <w:jc w:val="center"/>
        <w:rPr>
          <w:b/>
          <w:spacing w:val="2"/>
          <w:sz w:val="28"/>
          <w:szCs w:val="28"/>
          <w:lang w:val="kk-KZ"/>
        </w:rPr>
      </w:pPr>
    </w:p>
    <w:p w:rsidR="00466E28" w:rsidRPr="00D25789" w:rsidRDefault="00466E28" w:rsidP="00466E28">
      <w:pPr>
        <w:jc w:val="center"/>
        <w:rPr>
          <w:b/>
          <w:spacing w:val="2"/>
          <w:sz w:val="28"/>
          <w:szCs w:val="28"/>
          <w:lang w:val="kk-KZ"/>
        </w:rPr>
      </w:pPr>
    </w:p>
    <w:p w:rsidR="00466E28" w:rsidRPr="00D25789" w:rsidRDefault="00466E28" w:rsidP="00466E28">
      <w:pPr>
        <w:jc w:val="center"/>
        <w:rPr>
          <w:b/>
          <w:spacing w:val="2"/>
          <w:sz w:val="28"/>
          <w:szCs w:val="28"/>
          <w:lang w:val="kk-KZ"/>
        </w:rPr>
      </w:pPr>
      <w:r w:rsidRPr="00D25789">
        <w:rPr>
          <w:b/>
          <w:spacing w:val="2"/>
          <w:sz w:val="28"/>
          <w:szCs w:val="28"/>
          <w:lang w:val="kk-KZ"/>
        </w:rPr>
        <w:t>Глава 1. Общие положения</w:t>
      </w:r>
    </w:p>
    <w:p w:rsidR="00466E28" w:rsidRPr="00D25789" w:rsidRDefault="00466E28" w:rsidP="00466E28">
      <w:pPr>
        <w:jc w:val="center"/>
        <w:rPr>
          <w:rStyle w:val="s0"/>
          <w:rFonts w:eastAsia="Calibri"/>
          <w:sz w:val="28"/>
          <w:szCs w:val="28"/>
        </w:rPr>
      </w:pPr>
    </w:p>
    <w:p w:rsidR="00466E28" w:rsidRPr="00D25789" w:rsidRDefault="00466E28" w:rsidP="00466E28">
      <w:pPr>
        <w:pStyle w:val="pj"/>
        <w:numPr>
          <w:ilvl w:val="0"/>
          <w:numId w:val="7"/>
        </w:numPr>
        <w:tabs>
          <w:tab w:val="left" w:pos="1134"/>
        </w:tabs>
        <w:spacing w:before="0" w:beforeAutospacing="0" w:after="0" w:afterAutospacing="0"/>
        <w:ind w:left="0" w:firstLine="709"/>
        <w:jc w:val="both"/>
        <w:rPr>
          <w:color w:val="auto"/>
          <w:spacing w:val="2"/>
          <w:sz w:val="28"/>
          <w:szCs w:val="28"/>
        </w:rPr>
      </w:pPr>
      <w:r w:rsidRPr="00D25789">
        <w:rPr>
          <w:color w:val="auto"/>
          <w:spacing w:val="2"/>
          <w:sz w:val="28"/>
          <w:szCs w:val="28"/>
        </w:rPr>
        <w:t>Настоящее пояснение определяет единые требования по заполнению формы административных данных «Отчет о расшифровке активов, взвешенных с учетом кредитного риска» (далее – Форма).</w:t>
      </w:r>
    </w:p>
    <w:p w:rsidR="00466E28" w:rsidRPr="005E495C" w:rsidRDefault="00466E28" w:rsidP="00466E28">
      <w:pPr>
        <w:pStyle w:val="pj"/>
        <w:numPr>
          <w:ilvl w:val="0"/>
          <w:numId w:val="7"/>
        </w:numPr>
        <w:tabs>
          <w:tab w:val="left" w:pos="1134"/>
        </w:tabs>
        <w:spacing w:before="0" w:beforeAutospacing="0" w:after="0" w:afterAutospacing="0"/>
        <w:ind w:left="0" w:firstLine="709"/>
        <w:jc w:val="both"/>
        <w:rPr>
          <w:color w:val="auto"/>
          <w:sz w:val="28"/>
          <w:szCs w:val="28"/>
        </w:rPr>
      </w:pPr>
      <w:r w:rsidRPr="00D25789">
        <w:rPr>
          <w:color w:val="auto"/>
          <w:spacing w:val="2"/>
          <w:sz w:val="28"/>
          <w:szCs w:val="28"/>
        </w:rPr>
        <w:t>Ф</w:t>
      </w:r>
      <w:r w:rsidRPr="00D25789">
        <w:rPr>
          <w:rStyle w:val="s0"/>
          <w:rFonts w:eastAsiaTheme="majorEastAsia"/>
          <w:color w:val="auto"/>
          <w:sz w:val="28"/>
          <w:szCs w:val="28"/>
        </w:rPr>
        <w:t xml:space="preserve">орма разработана в соответствии с </w:t>
      </w:r>
      <w:r w:rsidRPr="00D25789">
        <w:rPr>
          <w:rStyle w:val="s2"/>
          <w:color w:val="auto"/>
          <w:sz w:val="28"/>
          <w:szCs w:val="28"/>
        </w:rPr>
        <w:t xml:space="preserve">подпунктом </w:t>
      </w:r>
      <w:r w:rsidRPr="00D25789">
        <w:rPr>
          <w:color w:val="auto"/>
          <w:sz w:val="28"/>
          <w:szCs w:val="28"/>
        </w:rPr>
        <w:t>65-2) части второй статьи 15 Закона Республики Казахстан «О Национальном Банке Республики Казахстан»</w:t>
      </w:r>
      <w:r w:rsidRPr="00D25789">
        <w:rPr>
          <w:color w:val="auto"/>
          <w:sz w:val="28"/>
          <w:szCs w:val="28"/>
          <w:lang w:val="kk-KZ"/>
        </w:rPr>
        <w:t xml:space="preserve">, </w:t>
      </w:r>
      <w:r w:rsidRPr="00D25789">
        <w:rPr>
          <w:color w:val="auto"/>
          <w:sz w:val="28"/>
          <w:szCs w:val="28"/>
        </w:rPr>
        <w:t xml:space="preserve">подпунктом 2) пункта 3 статьи 16 Закона Республики Казахстан </w:t>
      </w:r>
      <w:r w:rsidRPr="00D25789">
        <w:rPr>
          <w:color w:val="auto"/>
          <w:sz w:val="28"/>
          <w:szCs w:val="28"/>
        </w:rPr>
        <w:br/>
        <w:t xml:space="preserve">«О государственной </w:t>
      </w:r>
      <w:r w:rsidRPr="005E495C">
        <w:rPr>
          <w:color w:val="auto"/>
          <w:sz w:val="28"/>
          <w:szCs w:val="28"/>
        </w:rPr>
        <w:t>статистике»</w:t>
      </w:r>
      <w:r w:rsidRPr="005E495C">
        <w:rPr>
          <w:rStyle w:val="s0"/>
          <w:rFonts w:eastAsiaTheme="majorEastAsia"/>
          <w:color w:val="auto"/>
          <w:sz w:val="28"/>
          <w:szCs w:val="28"/>
        </w:rPr>
        <w:t xml:space="preserve">, подпунктом 1) части второй </w:t>
      </w:r>
      <w:r w:rsidRPr="005E495C">
        <w:rPr>
          <w:rStyle w:val="s2"/>
          <w:color w:val="auto"/>
          <w:sz w:val="28"/>
          <w:szCs w:val="28"/>
        </w:rPr>
        <w:t>статьи 27</w:t>
      </w:r>
      <w:r w:rsidRPr="005E495C">
        <w:rPr>
          <w:rStyle w:val="s0"/>
          <w:rFonts w:eastAsiaTheme="majorEastAsia"/>
          <w:color w:val="auto"/>
          <w:sz w:val="28"/>
          <w:szCs w:val="28"/>
        </w:rPr>
        <w:t xml:space="preserve"> Закона Республики Казахстан «О микрофинансовой</w:t>
      </w:r>
      <w:r w:rsidRPr="00D25789">
        <w:rPr>
          <w:rStyle w:val="s0"/>
          <w:rFonts w:eastAsiaTheme="majorEastAsia"/>
          <w:color w:val="auto"/>
          <w:sz w:val="28"/>
          <w:szCs w:val="28"/>
        </w:rPr>
        <w:t xml:space="preserve"> деятельности» (далее – </w:t>
      </w:r>
      <w:r w:rsidRPr="005E495C">
        <w:rPr>
          <w:rStyle w:val="s0"/>
          <w:rFonts w:eastAsiaTheme="majorEastAsia"/>
          <w:color w:val="auto"/>
          <w:sz w:val="28"/>
          <w:szCs w:val="28"/>
        </w:rPr>
        <w:t xml:space="preserve">Закон) и </w:t>
      </w:r>
      <w:r w:rsidRPr="005E495C">
        <w:rPr>
          <w:color w:val="auto"/>
          <w:sz w:val="28"/>
          <w:szCs w:val="28"/>
        </w:rPr>
        <w:t>подпунктом 20) пункта 16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5E495C">
        <w:rPr>
          <w:rStyle w:val="s0"/>
          <w:rFonts w:eastAsiaTheme="majorEastAsia"/>
          <w:color w:val="auto"/>
          <w:sz w:val="28"/>
          <w:szCs w:val="28"/>
        </w:rPr>
        <w:t>.</w:t>
      </w:r>
    </w:p>
    <w:p w:rsidR="00466E28" w:rsidRPr="00D25789" w:rsidRDefault="00466E28" w:rsidP="00466E28">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D25789">
        <w:rPr>
          <w:spacing w:val="2"/>
          <w:sz w:val="28"/>
          <w:szCs w:val="28"/>
        </w:rPr>
        <w:t>Форма заполняется ежемесячно микрофинансовой организацией.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466E28" w:rsidRPr="00D25789" w:rsidRDefault="00466E28" w:rsidP="00466E28">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D25789">
        <w:rPr>
          <w:spacing w:val="2"/>
          <w:sz w:val="28"/>
          <w:szCs w:val="28"/>
        </w:rPr>
        <w:t xml:space="preserve">Форму подписывают </w:t>
      </w:r>
      <w:r w:rsidRPr="00D25789">
        <w:rPr>
          <w:sz w:val="28"/>
          <w:szCs w:val="28"/>
        </w:rPr>
        <w:t>руководитель или лицо, на которое возложена функция по подписанию отчета</w:t>
      </w:r>
      <w:r w:rsidRPr="00D25789">
        <w:rPr>
          <w:sz w:val="28"/>
          <w:szCs w:val="28"/>
          <w:lang w:val="kk-KZ"/>
        </w:rPr>
        <w:t>, и исполнитель</w:t>
      </w:r>
      <w:r w:rsidRPr="00D25789">
        <w:rPr>
          <w:spacing w:val="2"/>
          <w:sz w:val="28"/>
          <w:szCs w:val="28"/>
        </w:rPr>
        <w:t>.</w:t>
      </w:r>
    </w:p>
    <w:p w:rsidR="00466E28" w:rsidRPr="00D25789" w:rsidRDefault="00466E28" w:rsidP="00466E28">
      <w:pPr>
        <w:jc w:val="center"/>
        <w:rPr>
          <w:b/>
          <w:spacing w:val="2"/>
          <w:sz w:val="28"/>
          <w:szCs w:val="28"/>
          <w:lang w:val="kk-KZ"/>
        </w:rPr>
      </w:pPr>
    </w:p>
    <w:p w:rsidR="00466E28" w:rsidRPr="00D25789" w:rsidRDefault="00466E28" w:rsidP="00466E28">
      <w:pPr>
        <w:jc w:val="center"/>
        <w:rPr>
          <w:b/>
          <w:spacing w:val="2"/>
          <w:sz w:val="28"/>
          <w:szCs w:val="28"/>
          <w:lang w:val="kk-KZ"/>
        </w:rPr>
      </w:pPr>
    </w:p>
    <w:p w:rsidR="00466E28" w:rsidRPr="00D25789" w:rsidRDefault="00466E28" w:rsidP="00466E28">
      <w:pPr>
        <w:jc w:val="center"/>
        <w:rPr>
          <w:b/>
          <w:spacing w:val="2"/>
          <w:sz w:val="28"/>
          <w:szCs w:val="28"/>
          <w:lang w:val="kk-KZ"/>
        </w:rPr>
      </w:pPr>
      <w:r w:rsidRPr="00D25789">
        <w:rPr>
          <w:b/>
          <w:spacing w:val="2"/>
          <w:sz w:val="28"/>
          <w:szCs w:val="28"/>
          <w:lang w:val="kk-KZ"/>
        </w:rPr>
        <w:t>Глава 2. Пояснение по заполнению Формы</w:t>
      </w:r>
    </w:p>
    <w:p w:rsidR="00466E28" w:rsidRPr="00D25789" w:rsidRDefault="00466E28" w:rsidP="00466E28">
      <w:pPr>
        <w:pStyle w:val="af0"/>
        <w:shd w:val="clear" w:color="auto" w:fill="FFFFFF"/>
        <w:spacing w:before="0" w:beforeAutospacing="0" w:after="0" w:afterAutospacing="0"/>
        <w:jc w:val="center"/>
        <w:textAlignment w:val="baseline"/>
        <w:rPr>
          <w:spacing w:val="2"/>
          <w:sz w:val="28"/>
          <w:szCs w:val="28"/>
        </w:rPr>
      </w:pPr>
    </w:p>
    <w:p w:rsidR="00466E28" w:rsidRPr="00D25789" w:rsidRDefault="00466E28" w:rsidP="00466E28">
      <w:pPr>
        <w:pStyle w:val="ae"/>
        <w:numPr>
          <w:ilvl w:val="0"/>
          <w:numId w:val="7"/>
        </w:numPr>
        <w:tabs>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 xml:space="preserve"> </w:t>
      </w:r>
      <w:r w:rsidRPr="00D25789">
        <w:rPr>
          <w:rFonts w:ascii="Times New Roman" w:hAnsi="Times New Roman"/>
          <w:spacing w:val="2"/>
          <w:sz w:val="28"/>
          <w:szCs w:val="28"/>
        </w:rPr>
        <w:t>При заполнении Формы указываются сведения, рассчитанные в соответствии с пруденциальными нормативами и иными обязательными к соблюдению организацией, осуществляющей микрофинансовую деятельность, нормами и лимитами, методикой их расчетов, утвержденными постановлением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зарегистрированным в Реестре государственной регистрации нормативных правовых актов под № 19629</w:t>
      </w:r>
      <w:r w:rsidRPr="00D25789">
        <w:rPr>
          <w:rFonts w:ascii="Times New Roman" w:hAnsi="Times New Roman"/>
          <w:spacing w:val="2"/>
          <w:sz w:val="28"/>
          <w:szCs w:val="28"/>
          <w:lang w:val="kk-KZ"/>
        </w:rPr>
        <w:t xml:space="preserve"> (далее – Пруденциальные нормативы)</w:t>
      </w:r>
      <w:r w:rsidRPr="00D25789">
        <w:rPr>
          <w:rFonts w:ascii="Times New Roman" w:hAnsi="Times New Roman"/>
          <w:spacing w:val="2"/>
          <w:sz w:val="28"/>
          <w:szCs w:val="28"/>
        </w:rPr>
        <w:t>.</w:t>
      </w:r>
    </w:p>
    <w:p w:rsidR="00466E28" w:rsidRPr="005F0659" w:rsidRDefault="00466E28" w:rsidP="00466E28">
      <w:pPr>
        <w:pStyle w:val="af0"/>
        <w:numPr>
          <w:ilvl w:val="0"/>
          <w:numId w:val="7"/>
        </w:numPr>
        <w:shd w:val="clear" w:color="auto" w:fill="FFFFFF"/>
        <w:tabs>
          <w:tab w:val="left" w:pos="1134"/>
        </w:tabs>
        <w:ind w:left="0" w:firstLine="709"/>
        <w:jc w:val="both"/>
        <w:textAlignment w:val="baseline"/>
        <w:rPr>
          <w:spacing w:val="2"/>
          <w:sz w:val="28"/>
          <w:szCs w:val="28"/>
        </w:rPr>
      </w:pPr>
      <w:r w:rsidRPr="005F0659">
        <w:rPr>
          <w:spacing w:val="2"/>
          <w:sz w:val="28"/>
          <w:szCs w:val="28"/>
        </w:rPr>
        <w:t>В графе 2 значения вид</w:t>
      </w:r>
      <w:r w:rsidRPr="00CD09D2">
        <w:rPr>
          <w:spacing w:val="2"/>
          <w:sz w:val="28"/>
          <w:szCs w:val="28"/>
        </w:rPr>
        <w:t>а</w:t>
      </w:r>
      <w:r w:rsidRPr="005F0659">
        <w:rPr>
          <w:spacing w:val="2"/>
          <w:sz w:val="28"/>
          <w:szCs w:val="28"/>
        </w:rPr>
        <w:t xml:space="preserve"> группы выбираются из справочника «Справочник группы», размещенных в информационной системе, посредством которой представляется Форма.</w:t>
      </w:r>
    </w:p>
    <w:p w:rsidR="00466E28" w:rsidRPr="005F0659" w:rsidRDefault="00466E28" w:rsidP="00466E28">
      <w:pPr>
        <w:pStyle w:val="af0"/>
        <w:numPr>
          <w:ilvl w:val="0"/>
          <w:numId w:val="7"/>
        </w:numPr>
        <w:shd w:val="clear" w:color="auto" w:fill="FFFFFF"/>
        <w:tabs>
          <w:tab w:val="left" w:pos="1134"/>
        </w:tabs>
        <w:ind w:left="0" w:firstLine="709"/>
        <w:jc w:val="both"/>
        <w:textAlignment w:val="baseline"/>
        <w:rPr>
          <w:spacing w:val="2"/>
          <w:sz w:val="28"/>
          <w:szCs w:val="28"/>
        </w:rPr>
      </w:pPr>
      <w:r w:rsidRPr="005F0659">
        <w:rPr>
          <w:spacing w:val="2"/>
          <w:sz w:val="28"/>
          <w:szCs w:val="28"/>
        </w:rPr>
        <w:t>В графе 3 значения выбираются из справочника «Вид актива, подлежащего взвешиванию по степени кредитного риска», размещенных в информационной системе, посредством которой представляется Форма.</w:t>
      </w:r>
    </w:p>
    <w:p w:rsidR="00466E28" w:rsidRPr="005F0659" w:rsidRDefault="00466E28" w:rsidP="00466E28">
      <w:pPr>
        <w:pStyle w:val="af0"/>
        <w:numPr>
          <w:ilvl w:val="0"/>
          <w:numId w:val="7"/>
        </w:numPr>
        <w:shd w:val="clear" w:color="auto" w:fill="FFFFFF"/>
        <w:tabs>
          <w:tab w:val="left" w:pos="1134"/>
        </w:tabs>
        <w:ind w:left="0" w:firstLine="709"/>
        <w:jc w:val="both"/>
        <w:textAlignment w:val="baseline"/>
        <w:rPr>
          <w:spacing w:val="2"/>
          <w:sz w:val="28"/>
          <w:szCs w:val="28"/>
        </w:rPr>
      </w:pPr>
      <w:r w:rsidRPr="005F0659">
        <w:rPr>
          <w:spacing w:val="2"/>
          <w:sz w:val="28"/>
          <w:szCs w:val="28"/>
        </w:rPr>
        <w:t xml:space="preserve">В графе 4 указывается сумма активов по балансовой стоимости за вычетом провизий (резервов), сформированных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w:t>
      </w:r>
      <w:r w:rsidRPr="005E495C">
        <w:rPr>
          <w:spacing w:val="2"/>
          <w:sz w:val="28"/>
          <w:szCs w:val="28"/>
        </w:rPr>
        <w:t xml:space="preserve">создания провизий (резервов) против них, утвержденными постановлением Правления Национального Банка Республики Казахстан от 27 марта 2018 года № 62 </w:t>
      </w:r>
      <w:r w:rsidRPr="00B1631F">
        <w:rPr>
          <w:spacing w:val="2"/>
          <w:sz w:val="28"/>
          <w:szCs w:val="28"/>
        </w:rPr>
        <w:t>«Об</w:t>
      </w:r>
      <w:r w:rsidRPr="005E495C">
        <w:rPr>
          <w:spacing w:val="2"/>
          <w:sz w:val="28"/>
          <w:szCs w:val="28"/>
        </w:rPr>
        <w:t xml:space="preserve"> утверждении Правил осуществления классификации активов и </w:t>
      </w:r>
      <w:r w:rsidRPr="00B1631F">
        <w:rPr>
          <w:spacing w:val="2"/>
          <w:sz w:val="28"/>
          <w:szCs w:val="28"/>
        </w:rPr>
        <w:t>условных</w:t>
      </w:r>
      <w:r w:rsidRPr="005E495C">
        <w:rPr>
          <w:spacing w:val="2"/>
          <w:sz w:val="28"/>
          <w:szCs w:val="28"/>
        </w:rPr>
        <w:t xml:space="preserve"> обязательств по предоставленным микрокредитам, </w:t>
      </w:r>
      <w:r w:rsidRPr="00B1631F">
        <w:rPr>
          <w:spacing w:val="2"/>
          <w:sz w:val="28"/>
          <w:szCs w:val="28"/>
        </w:rPr>
        <w:t>отнесени</w:t>
      </w:r>
      <w:r w:rsidRPr="005E495C">
        <w:rPr>
          <w:spacing w:val="2"/>
          <w:sz w:val="28"/>
          <w:szCs w:val="28"/>
        </w:rPr>
        <w:t xml:space="preserve">я активов </w:t>
      </w:r>
      <w:r w:rsidRPr="00B1631F">
        <w:rPr>
          <w:spacing w:val="2"/>
          <w:sz w:val="28"/>
          <w:szCs w:val="28"/>
        </w:rPr>
        <w:t>по</w:t>
      </w:r>
      <w:r w:rsidRPr="005E495C">
        <w:rPr>
          <w:spacing w:val="2"/>
          <w:sz w:val="28"/>
          <w:szCs w:val="28"/>
        </w:rPr>
        <w:t xml:space="preserve"> </w:t>
      </w:r>
      <w:r w:rsidRPr="00B1631F">
        <w:rPr>
          <w:spacing w:val="2"/>
          <w:sz w:val="28"/>
          <w:szCs w:val="28"/>
        </w:rPr>
        <w:t>предоставленным микрокредитам к сомнительным и безнадежным, а также</w:t>
      </w:r>
      <w:r w:rsidRPr="005E495C">
        <w:rPr>
          <w:spacing w:val="2"/>
          <w:sz w:val="28"/>
          <w:szCs w:val="28"/>
        </w:rPr>
        <w:t xml:space="preserve"> </w:t>
      </w:r>
      <w:r w:rsidRPr="00B1631F">
        <w:rPr>
          <w:spacing w:val="2"/>
          <w:sz w:val="28"/>
          <w:szCs w:val="28"/>
        </w:rPr>
        <w:t>создания провизий (резервов) против них»</w:t>
      </w:r>
      <w:r w:rsidRPr="005E495C">
        <w:rPr>
          <w:spacing w:val="2"/>
          <w:sz w:val="28"/>
          <w:szCs w:val="28"/>
        </w:rPr>
        <w:t>, зарегистрированным в Реестре государственной регистрации нормативных</w:t>
      </w:r>
      <w:r w:rsidRPr="005F0659">
        <w:rPr>
          <w:spacing w:val="2"/>
          <w:sz w:val="28"/>
          <w:szCs w:val="28"/>
        </w:rPr>
        <w:t xml:space="preserve"> правовых актов под № 16858, подлежащих взвешиванию по степени кредитного риска.</w:t>
      </w:r>
    </w:p>
    <w:p w:rsidR="00466E28" w:rsidRPr="005F0659" w:rsidRDefault="00466E28" w:rsidP="00466E28">
      <w:pPr>
        <w:pStyle w:val="af0"/>
        <w:numPr>
          <w:ilvl w:val="0"/>
          <w:numId w:val="7"/>
        </w:numPr>
        <w:shd w:val="clear" w:color="auto" w:fill="FFFFFF"/>
        <w:tabs>
          <w:tab w:val="left" w:pos="1134"/>
        </w:tabs>
        <w:ind w:left="0" w:firstLine="709"/>
        <w:jc w:val="both"/>
        <w:textAlignment w:val="baseline"/>
        <w:rPr>
          <w:spacing w:val="2"/>
          <w:sz w:val="28"/>
          <w:szCs w:val="28"/>
        </w:rPr>
      </w:pPr>
      <w:r w:rsidRPr="005F0659">
        <w:rPr>
          <w:spacing w:val="2"/>
          <w:sz w:val="28"/>
          <w:szCs w:val="28"/>
        </w:rPr>
        <w:t xml:space="preserve">В графе 5 указывается степень риска в процентах для каждой группы активов, согласно </w:t>
      </w:r>
      <w:r w:rsidRPr="005F0659">
        <w:rPr>
          <w:spacing w:val="2"/>
          <w:sz w:val="28"/>
          <w:szCs w:val="28"/>
          <w:lang w:val="kk-KZ"/>
        </w:rPr>
        <w:t>Пруденциальным нормативам</w:t>
      </w:r>
      <w:r w:rsidRPr="005F0659">
        <w:rPr>
          <w:spacing w:val="2"/>
          <w:sz w:val="28"/>
          <w:szCs w:val="28"/>
        </w:rPr>
        <w:t>. Значения степени риска в процентах выбираются из справочников, размещенных в информационной системе, посредством которой представляется Форма.</w:t>
      </w:r>
    </w:p>
    <w:p w:rsidR="00466E28" w:rsidRPr="005F0659" w:rsidRDefault="00466E28" w:rsidP="00466E28">
      <w:pPr>
        <w:pStyle w:val="af0"/>
        <w:numPr>
          <w:ilvl w:val="0"/>
          <w:numId w:val="7"/>
        </w:numPr>
        <w:shd w:val="clear" w:color="auto" w:fill="FFFFFF"/>
        <w:tabs>
          <w:tab w:val="left" w:pos="1134"/>
        </w:tabs>
        <w:ind w:left="0" w:firstLine="709"/>
        <w:jc w:val="both"/>
        <w:textAlignment w:val="baseline"/>
        <w:rPr>
          <w:spacing w:val="2"/>
          <w:sz w:val="28"/>
          <w:szCs w:val="28"/>
        </w:rPr>
      </w:pPr>
      <w:r w:rsidRPr="005F0659">
        <w:rPr>
          <w:spacing w:val="2"/>
          <w:sz w:val="28"/>
          <w:szCs w:val="28"/>
        </w:rPr>
        <w:t xml:space="preserve">В графе 6 указывается сумма активов, указанная в графе </w:t>
      </w:r>
      <w:r>
        <w:rPr>
          <w:spacing w:val="2"/>
          <w:sz w:val="28"/>
          <w:szCs w:val="28"/>
        </w:rPr>
        <w:t>4</w:t>
      </w:r>
      <w:r w:rsidRPr="005F0659">
        <w:rPr>
          <w:spacing w:val="2"/>
          <w:sz w:val="28"/>
          <w:szCs w:val="28"/>
        </w:rPr>
        <w:t xml:space="preserve">, умноженная на степень риска в процентах (графа </w:t>
      </w:r>
      <w:r>
        <w:rPr>
          <w:spacing w:val="2"/>
          <w:sz w:val="28"/>
          <w:szCs w:val="28"/>
        </w:rPr>
        <w:t>5</w:t>
      </w:r>
      <w:r w:rsidRPr="005F0659">
        <w:rPr>
          <w:spacing w:val="2"/>
          <w:sz w:val="28"/>
          <w:szCs w:val="28"/>
        </w:rPr>
        <w:t>).</w:t>
      </w:r>
    </w:p>
    <w:p w:rsidR="00466E28" w:rsidRPr="00D25789" w:rsidRDefault="00466E28" w:rsidP="00466E28">
      <w:pPr>
        <w:pStyle w:val="af0"/>
        <w:numPr>
          <w:ilvl w:val="0"/>
          <w:numId w:val="7"/>
        </w:numPr>
        <w:shd w:val="clear" w:color="auto" w:fill="FFFFFF"/>
        <w:tabs>
          <w:tab w:val="left" w:pos="1134"/>
        </w:tabs>
        <w:ind w:left="0" w:firstLine="709"/>
        <w:jc w:val="both"/>
        <w:textAlignment w:val="baseline"/>
        <w:rPr>
          <w:b/>
          <w:sz w:val="28"/>
          <w:szCs w:val="28"/>
        </w:rPr>
      </w:pPr>
      <w:r w:rsidRPr="005F0659">
        <w:rPr>
          <w:sz w:val="28"/>
          <w:szCs w:val="28"/>
        </w:rPr>
        <w:t>В случае отсутствия сведений Форма представляется без заполнения.</w:t>
      </w:r>
    </w:p>
    <w:p w:rsidR="00466E28" w:rsidRPr="00D25789" w:rsidRDefault="00466E28" w:rsidP="00466E28">
      <w:pPr>
        <w:tabs>
          <w:tab w:val="left" w:pos="1134"/>
        </w:tabs>
        <w:jc w:val="both"/>
        <w:rPr>
          <w:b/>
          <w:sz w:val="28"/>
          <w:szCs w:val="28"/>
        </w:rPr>
      </w:pPr>
    </w:p>
    <w:p w:rsidR="00466E28" w:rsidRPr="00D25789" w:rsidRDefault="00466E28" w:rsidP="00466E28">
      <w:pPr>
        <w:rPr>
          <w:b/>
          <w:sz w:val="28"/>
          <w:szCs w:val="28"/>
        </w:rPr>
      </w:pPr>
    </w:p>
    <w:p w:rsidR="00466E28" w:rsidRDefault="00466E28">
      <w:pPr>
        <w:overflowPunct/>
        <w:autoSpaceDE/>
        <w:autoSpaceDN/>
        <w:adjustRightInd/>
        <w:rPr>
          <w:spacing w:val="2"/>
          <w:sz w:val="28"/>
          <w:szCs w:val="28"/>
        </w:rPr>
      </w:pPr>
      <w:r>
        <w:rPr>
          <w:spacing w:val="2"/>
          <w:sz w:val="28"/>
          <w:szCs w:val="28"/>
        </w:rPr>
        <w:br w:type="page"/>
      </w:r>
    </w:p>
    <w:tbl>
      <w:tblPr>
        <w:tblStyle w:val="a9"/>
        <w:tblW w:w="0" w:type="auto"/>
        <w:tblInd w:w="5949" w:type="dxa"/>
        <w:tblLook w:val="04A0" w:firstRow="1" w:lastRow="0" w:firstColumn="1" w:lastColumn="0" w:noHBand="0" w:noVBand="1"/>
      </w:tblPr>
      <w:tblGrid>
        <w:gridCol w:w="3396"/>
      </w:tblGrid>
      <w:tr w:rsidR="003F6524" w:rsidTr="008569BB">
        <w:tc>
          <w:tcPr>
            <w:tcW w:w="3396" w:type="dxa"/>
            <w:tcBorders>
              <w:top w:val="nil"/>
              <w:left w:val="nil"/>
              <w:bottom w:val="nil"/>
              <w:right w:val="nil"/>
            </w:tcBorders>
          </w:tcPr>
          <w:p w:rsidR="003F6524" w:rsidRDefault="003F6524" w:rsidP="008569BB">
            <w:pPr>
              <w:rPr>
                <w:i/>
                <w:sz w:val="28"/>
                <w:szCs w:val="28"/>
                <w:lang w:val="kk-KZ"/>
              </w:rPr>
            </w:pPr>
          </w:p>
        </w:tc>
      </w:tr>
    </w:tbl>
    <w:p w:rsidR="003F6524" w:rsidRPr="00C72A33" w:rsidRDefault="003F6524" w:rsidP="00E02BE7">
      <w:pPr>
        <w:ind w:left="5954"/>
        <w:jc w:val="right"/>
        <w:rPr>
          <w:sz w:val="28"/>
          <w:szCs w:val="28"/>
        </w:rPr>
      </w:pPr>
      <w:r w:rsidRPr="00C72A33">
        <w:rPr>
          <w:sz w:val="28"/>
          <w:szCs w:val="28"/>
        </w:rPr>
        <w:t xml:space="preserve">Приложение </w:t>
      </w:r>
      <w:r w:rsidRPr="00C72A33">
        <w:rPr>
          <w:sz w:val="28"/>
          <w:szCs w:val="28"/>
          <w:lang w:val="kk-KZ"/>
        </w:rPr>
        <w:t>4</w:t>
      </w:r>
    </w:p>
    <w:p w:rsidR="003F6524" w:rsidRPr="00467B4F" w:rsidRDefault="003F6524" w:rsidP="00E02BE7">
      <w:pPr>
        <w:ind w:left="5954"/>
        <w:jc w:val="right"/>
        <w:rPr>
          <w:sz w:val="28"/>
          <w:szCs w:val="28"/>
        </w:rPr>
      </w:pPr>
      <w:r w:rsidRPr="00C72A33">
        <w:rPr>
          <w:sz w:val="28"/>
          <w:szCs w:val="28"/>
        </w:rPr>
        <w:t>к постановлению</w:t>
      </w:r>
      <w:r>
        <w:rPr>
          <w:sz w:val="28"/>
          <w:szCs w:val="28"/>
        </w:rPr>
        <w:t xml:space="preserve"> </w:t>
      </w:r>
      <w:r w:rsidRPr="00467B4F">
        <w:rPr>
          <w:sz w:val="28"/>
          <w:szCs w:val="28"/>
        </w:rPr>
        <w:t>Правления</w:t>
      </w:r>
    </w:p>
    <w:p w:rsidR="003F6524" w:rsidRPr="00467B4F" w:rsidRDefault="003F6524" w:rsidP="00E02BE7">
      <w:pPr>
        <w:ind w:left="5954"/>
        <w:jc w:val="right"/>
        <w:rPr>
          <w:sz w:val="28"/>
          <w:szCs w:val="28"/>
        </w:rPr>
      </w:pPr>
      <w:r w:rsidRPr="00467B4F">
        <w:rPr>
          <w:sz w:val="28"/>
          <w:szCs w:val="28"/>
        </w:rPr>
        <w:t>Национального Банка</w:t>
      </w:r>
    </w:p>
    <w:p w:rsidR="003F6524" w:rsidRPr="00467B4F" w:rsidRDefault="003F6524" w:rsidP="00E02BE7">
      <w:pPr>
        <w:ind w:left="5954"/>
        <w:jc w:val="right"/>
        <w:rPr>
          <w:sz w:val="28"/>
          <w:szCs w:val="28"/>
        </w:rPr>
      </w:pPr>
      <w:r w:rsidRPr="00467B4F">
        <w:rPr>
          <w:sz w:val="28"/>
          <w:szCs w:val="28"/>
        </w:rPr>
        <w:t>Республики Казахстан</w:t>
      </w:r>
    </w:p>
    <w:p w:rsidR="003F6524" w:rsidRPr="00C72A33" w:rsidRDefault="003F6524" w:rsidP="00E02BE7">
      <w:pPr>
        <w:ind w:left="5954"/>
        <w:jc w:val="right"/>
        <w:rPr>
          <w:sz w:val="28"/>
          <w:szCs w:val="28"/>
        </w:rPr>
      </w:pPr>
      <w:r w:rsidRPr="00467B4F">
        <w:rPr>
          <w:sz w:val="28"/>
          <w:szCs w:val="28"/>
        </w:rPr>
        <w:t xml:space="preserve">от </w:t>
      </w:r>
      <w:r w:rsidRPr="00AB786B">
        <w:rPr>
          <w:sz w:val="28"/>
          <w:szCs w:val="28"/>
        </w:rPr>
        <w:t>2</w:t>
      </w:r>
      <w:r>
        <w:rPr>
          <w:sz w:val="28"/>
          <w:szCs w:val="28"/>
        </w:rPr>
        <w:t>2</w:t>
      </w:r>
      <w:r w:rsidRPr="00AB786B">
        <w:rPr>
          <w:sz w:val="28"/>
          <w:szCs w:val="28"/>
        </w:rPr>
        <w:t xml:space="preserve"> </w:t>
      </w:r>
      <w:r>
        <w:rPr>
          <w:sz w:val="28"/>
          <w:szCs w:val="28"/>
        </w:rPr>
        <w:t>августа</w:t>
      </w:r>
      <w:r w:rsidRPr="00467B4F">
        <w:rPr>
          <w:sz w:val="28"/>
          <w:szCs w:val="28"/>
        </w:rPr>
        <w:t xml:space="preserve"> 202</w:t>
      </w:r>
      <w:r>
        <w:rPr>
          <w:sz w:val="28"/>
          <w:szCs w:val="28"/>
        </w:rPr>
        <w:t>4</w:t>
      </w:r>
      <w:r w:rsidRPr="00467B4F">
        <w:rPr>
          <w:sz w:val="28"/>
          <w:szCs w:val="28"/>
        </w:rPr>
        <w:t xml:space="preserve"> года №</w:t>
      </w:r>
      <w:r>
        <w:rPr>
          <w:sz w:val="28"/>
          <w:szCs w:val="28"/>
        </w:rPr>
        <w:t xml:space="preserve"> </w:t>
      </w:r>
      <w:r w:rsidRPr="00AB786B">
        <w:rPr>
          <w:sz w:val="28"/>
          <w:szCs w:val="28"/>
        </w:rPr>
        <w:t>4</w:t>
      </w:r>
      <w:r>
        <w:rPr>
          <w:sz w:val="28"/>
          <w:szCs w:val="28"/>
        </w:rPr>
        <w:t>9</w:t>
      </w:r>
      <w:r w:rsidRPr="00C72A33">
        <w:rPr>
          <w:sz w:val="28"/>
          <w:szCs w:val="28"/>
        </w:rPr>
        <w:t xml:space="preserve"> </w:t>
      </w:r>
    </w:p>
    <w:p w:rsidR="003F6524" w:rsidRPr="00C72A33" w:rsidRDefault="003F6524" w:rsidP="00E02BE7">
      <w:pPr>
        <w:ind w:left="5954"/>
        <w:jc w:val="right"/>
        <w:rPr>
          <w:b/>
          <w:sz w:val="28"/>
          <w:szCs w:val="28"/>
        </w:rPr>
      </w:pPr>
    </w:p>
    <w:p w:rsidR="003F6524" w:rsidRPr="00C72A33" w:rsidRDefault="003F6524" w:rsidP="00E02BE7">
      <w:pPr>
        <w:ind w:left="5954"/>
        <w:jc w:val="right"/>
        <w:rPr>
          <w:b/>
          <w:sz w:val="28"/>
          <w:szCs w:val="28"/>
        </w:rPr>
      </w:pPr>
    </w:p>
    <w:p w:rsidR="003F6524" w:rsidRPr="00C72A33" w:rsidRDefault="003F6524" w:rsidP="00E02BE7">
      <w:pPr>
        <w:ind w:left="5954"/>
        <w:jc w:val="right"/>
        <w:rPr>
          <w:sz w:val="28"/>
          <w:szCs w:val="28"/>
        </w:rPr>
      </w:pPr>
      <w:r w:rsidRPr="00C72A33">
        <w:rPr>
          <w:rStyle w:val="s0"/>
          <w:rFonts w:eastAsia="Calibri"/>
          <w:sz w:val="28"/>
          <w:szCs w:val="28"/>
        </w:rPr>
        <w:t>Приложение 3</w:t>
      </w:r>
    </w:p>
    <w:p w:rsidR="003F6524" w:rsidRPr="00C72A33" w:rsidRDefault="003F6524" w:rsidP="00E02BE7">
      <w:pPr>
        <w:ind w:left="5954"/>
        <w:jc w:val="right"/>
        <w:rPr>
          <w:sz w:val="28"/>
          <w:szCs w:val="28"/>
        </w:rPr>
      </w:pPr>
      <w:r w:rsidRPr="00C72A33">
        <w:rPr>
          <w:rStyle w:val="s0"/>
          <w:rFonts w:eastAsia="Calibri"/>
          <w:sz w:val="28"/>
          <w:szCs w:val="28"/>
        </w:rPr>
        <w:t xml:space="preserve">к </w:t>
      </w:r>
      <w:r w:rsidRPr="003F6524">
        <w:rPr>
          <w:rStyle w:val="ac"/>
          <w:color w:val="000000" w:themeColor="text1"/>
          <w:sz w:val="28"/>
          <w:szCs w:val="28"/>
          <w:u w:val="none"/>
        </w:rPr>
        <w:t>постановлению</w:t>
      </w:r>
      <w:r w:rsidRPr="00865CE9">
        <w:rPr>
          <w:rStyle w:val="s0"/>
          <w:rFonts w:eastAsia="Calibri"/>
          <w:color w:val="000000" w:themeColor="text1"/>
          <w:sz w:val="28"/>
          <w:szCs w:val="28"/>
        </w:rPr>
        <w:t xml:space="preserve"> </w:t>
      </w:r>
      <w:r w:rsidRPr="00C72A33">
        <w:rPr>
          <w:rStyle w:val="s0"/>
          <w:rFonts w:eastAsia="Calibri"/>
          <w:sz w:val="28"/>
          <w:szCs w:val="28"/>
        </w:rPr>
        <w:t>Правления</w:t>
      </w:r>
    </w:p>
    <w:p w:rsidR="003F6524" w:rsidRPr="00C72A33" w:rsidRDefault="003F6524" w:rsidP="00E02BE7">
      <w:pPr>
        <w:ind w:left="5954"/>
        <w:jc w:val="right"/>
        <w:rPr>
          <w:sz w:val="28"/>
          <w:szCs w:val="28"/>
        </w:rPr>
      </w:pPr>
      <w:r w:rsidRPr="00C72A33">
        <w:rPr>
          <w:rStyle w:val="s0"/>
          <w:rFonts w:eastAsia="Calibri"/>
          <w:sz w:val="28"/>
          <w:szCs w:val="28"/>
        </w:rPr>
        <w:t>Национального Банка</w:t>
      </w:r>
    </w:p>
    <w:p w:rsidR="003F6524" w:rsidRPr="00C72A33" w:rsidRDefault="003F6524" w:rsidP="00E02BE7">
      <w:pPr>
        <w:ind w:left="5954"/>
        <w:jc w:val="right"/>
        <w:rPr>
          <w:sz w:val="28"/>
          <w:szCs w:val="28"/>
        </w:rPr>
      </w:pPr>
      <w:r w:rsidRPr="00C72A33">
        <w:rPr>
          <w:rStyle w:val="s0"/>
          <w:rFonts w:eastAsia="Calibri"/>
          <w:sz w:val="28"/>
          <w:szCs w:val="28"/>
        </w:rPr>
        <w:t>Республики Казахстан</w:t>
      </w:r>
    </w:p>
    <w:p w:rsidR="003F6524" w:rsidRPr="00C72A33" w:rsidRDefault="003F6524" w:rsidP="00E02BE7">
      <w:pPr>
        <w:ind w:left="5954"/>
        <w:jc w:val="right"/>
        <w:rPr>
          <w:sz w:val="28"/>
          <w:szCs w:val="28"/>
        </w:rPr>
      </w:pPr>
      <w:r w:rsidRPr="00C72A33">
        <w:rPr>
          <w:rStyle w:val="s0"/>
          <w:rFonts w:eastAsia="Calibri"/>
          <w:sz w:val="28"/>
          <w:szCs w:val="28"/>
        </w:rPr>
        <w:t>от 28 ноября 2019 года № 224</w:t>
      </w:r>
    </w:p>
    <w:p w:rsidR="003F6524" w:rsidRPr="00C72A33" w:rsidRDefault="003F6524" w:rsidP="003F6524">
      <w:pPr>
        <w:jc w:val="center"/>
        <w:rPr>
          <w:rStyle w:val="s0"/>
          <w:rFonts w:eastAsia="Calibri"/>
          <w:sz w:val="28"/>
          <w:szCs w:val="28"/>
        </w:rPr>
      </w:pPr>
    </w:p>
    <w:p w:rsidR="003F6524" w:rsidRPr="00C72A33" w:rsidRDefault="003F6524" w:rsidP="003F6524">
      <w:pPr>
        <w:jc w:val="center"/>
        <w:rPr>
          <w:sz w:val="28"/>
          <w:szCs w:val="28"/>
        </w:rPr>
      </w:pPr>
    </w:p>
    <w:p w:rsidR="003F6524" w:rsidRPr="00C72A33" w:rsidRDefault="003F6524" w:rsidP="003F6524">
      <w:pPr>
        <w:jc w:val="center"/>
        <w:rPr>
          <w:b/>
          <w:sz w:val="28"/>
          <w:szCs w:val="28"/>
        </w:rPr>
      </w:pPr>
      <w:r w:rsidRPr="00C72A33">
        <w:rPr>
          <w:rStyle w:val="s0"/>
          <w:rFonts w:eastAsia="Calibri"/>
          <w:b/>
          <w:sz w:val="28"/>
          <w:szCs w:val="28"/>
        </w:rPr>
        <w:t>Форма, предназначенная для сбора административных данных</w:t>
      </w:r>
    </w:p>
    <w:p w:rsidR="003F6524" w:rsidRPr="00C72A33" w:rsidRDefault="003F6524" w:rsidP="003F6524">
      <w:pPr>
        <w:jc w:val="center"/>
        <w:rPr>
          <w:sz w:val="28"/>
          <w:szCs w:val="28"/>
        </w:rPr>
      </w:pPr>
    </w:p>
    <w:p w:rsidR="003F6524" w:rsidRPr="00C72A33" w:rsidRDefault="003F6524" w:rsidP="003F6524">
      <w:pPr>
        <w:ind w:firstLine="709"/>
        <w:jc w:val="both"/>
        <w:rPr>
          <w:sz w:val="28"/>
          <w:szCs w:val="28"/>
        </w:rPr>
      </w:pPr>
      <w:r w:rsidRPr="00C72A33">
        <w:rPr>
          <w:rStyle w:val="s0"/>
          <w:rFonts w:eastAsia="Calibri"/>
          <w:sz w:val="28"/>
          <w:szCs w:val="28"/>
        </w:rPr>
        <w:t>Представляется: в территориальный филиал Национального Банка Республики Казахстан</w:t>
      </w:r>
    </w:p>
    <w:p w:rsidR="003F6524" w:rsidRPr="00865CE9" w:rsidRDefault="003F6524" w:rsidP="003F6524">
      <w:pPr>
        <w:ind w:firstLine="709"/>
        <w:jc w:val="both"/>
        <w:rPr>
          <w:color w:val="000000" w:themeColor="text1"/>
          <w:sz w:val="28"/>
          <w:szCs w:val="28"/>
        </w:rPr>
      </w:pPr>
      <w:r w:rsidRPr="00C72A33">
        <w:rPr>
          <w:rStyle w:val="s0"/>
          <w:rFonts w:eastAsia="Calibri"/>
          <w:sz w:val="28"/>
          <w:szCs w:val="28"/>
        </w:rPr>
        <w:t xml:space="preserve">Форма административных данных размещена на интернет-ресурсе: </w:t>
      </w:r>
      <w:r w:rsidRPr="00E02BE7">
        <w:rPr>
          <w:rStyle w:val="ac"/>
          <w:color w:val="000000" w:themeColor="text1"/>
          <w:sz w:val="28"/>
          <w:szCs w:val="28"/>
          <w:u w:val="none"/>
        </w:rPr>
        <w:t>www.nationalbank.kz</w:t>
      </w:r>
    </w:p>
    <w:p w:rsidR="003F6524" w:rsidRPr="00C72A33" w:rsidRDefault="003F6524" w:rsidP="003F6524">
      <w:pPr>
        <w:jc w:val="center"/>
        <w:rPr>
          <w:rStyle w:val="s1"/>
          <w:sz w:val="28"/>
          <w:szCs w:val="28"/>
        </w:rPr>
      </w:pPr>
    </w:p>
    <w:p w:rsidR="003F6524" w:rsidRPr="00C72A33" w:rsidRDefault="003F6524" w:rsidP="003F6524">
      <w:pPr>
        <w:jc w:val="center"/>
        <w:rPr>
          <w:sz w:val="28"/>
          <w:szCs w:val="28"/>
        </w:rPr>
      </w:pPr>
    </w:p>
    <w:p w:rsidR="003F6524" w:rsidRPr="00C92A40" w:rsidRDefault="003F6524" w:rsidP="003F6524">
      <w:pPr>
        <w:jc w:val="center"/>
        <w:rPr>
          <w:sz w:val="28"/>
          <w:szCs w:val="28"/>
        </w:rPr>
      </w:pPr>
      <w:r w:rsidRPr="00C92A40">
        <w:rPr>
          <w:rStyle w:val="s1"/>
          <w:sz w:val="28"/>
          <w:szCs w:val="28"/>
        </w:rPr>
        <w:t>Отчет о расшифровке максимального размера риска на одного заемщика</w:t>
      </w:r>
    </w:p>
    <w:p w:rsidR="003F6524" w:rsidRPr="00C92A40" w:rsidRDefault="003F6524" w:rsidP="003F6524">
      <w:pPr>
        <w:jc w:val="center"/>
        <w:rPr>
          <w:sz w:val="28"/>
          <w:szCs w:val="28"/>
        </w:rPr>
      </w:pPr>
    </w:p>
    <w:p w:rsidR="003F6524" w:rsidRPr="00C92A40" w:rsidRDefault="003F6524" w:rsidP="003F6524">
      <w:pPr>
        <w:ind w:firstLine="709"/>
        <w:jc w:val="both"/>
        <w:rPr>
          <w:sz w:val="28"/>
          <w:szCs w:val="28"/>
        </w:rPr>
      </w:pPr>
      <w:r w:rsidRPr="00C92A40">
        <w:rPr>
          <w:rStyle w:val="s0"/>
          <w:rFonts w:eastAsia="Calibri"/>
          <w:sz w:val="28"/>
          <w:szCs w:val="28"/>
        </w:rPr>
        <w:t>Индекс формы административных данных: R_MRZ_1</w:t>
      </w:r>
    </w:p>
    <w:p w:rsidR="003F6524" w:rsidRPr="00C92A40" w:rsidRDefault="003F6524" w:rsidP="003F6524">
      <w:pPr>
        <w:ind w:firstLine="709"/>
        <w:jc w:val="both"/>
        <w:rPr>
          <w:sz w:val="28"/>
          <w:szCs w:val="28"/>
        </w:rPr>
      </w:pPr>
      <w:r w:rsidRPr="00C92A40">
        <w:rPr>
          <w:rStyle w:val="s0"/>
          <w:rFonts w:eastAsia="Calibri"/>
          <w:sz w:val="28"/>
          <w:szCs w:val="28"/>
        </w:rPr>
        <w:t>Периодичность: ежемесячная</w:t>
      </w:r>
    </w:p>
    <w:p w:rsidR="003F6524" w:rsidRPr="00C92A40" w:rsidRDefault="003F6524" w:rsidP="003F6524">
      <w:pPr>
        <w:ind w:firstLine="709"/>
        <w:jc w:val="both"/>
        <w:rPr>
          <w:sz w:val="28"/>
          <w:szCs w:val="28"/>
        </w:rPr>
      </w:pPr>
      <w:r w:rsidRPr="00C92A40">
        <w:rPr>
          <w:rStyle w:val="s0"/>
          <w:rFonts w:eastAsia="Calibri"/>
          <w:sz w:val="28"/>
          <w:szCs w:val="28"/>
        </w:rPr>
        <w:t>Отчетный период: по состоянию на __________ 20__года</w:t>
      </w:r>
    </w:p>
    <w:p w:rsidR="003F6524" w:rsidRPr="00C92A40" w:rsidRDefault="003F6524" w:rsidP="003F6524">
      <w:pPr>
        <w:ind w:firstLine="709"/>
        <w:jc w:val="both"/>
        <w:rPr>
          <w:sz w:val="28"/>
          <w:szCs w:val="28"/>
        </w:rPr>
      </w:pPr>
      <w:r w:rsidRPr="00C92A40">
        <w:rPr>
          <w:rStyle w:val="s0"/>
          <w:rFonts w:eastAsia="Calibri"/>
          <w:sz w:val="28"/>
          <w:szCs w:val="28"/>
        </w:rPr>
        <w:t>Круг лиц, представляющих информацию: микрофинансовая организация</w:t>
      </w:r>
    </w:p>
    <w:p w:rsidR="003F6524" w:rsidRPr="00C92A40" w:rsidRDefault="003F6524" w:rsidP="003F6524">
      <w:pPr>
        <w:ind w:firstLine="709"/>
        <w:jc w:val="both"/>
        <w:rPr>
          <w:sz w:val="28"/>
          <w:szCs w:val="28"/>
        </w:rPr>
      </w:pPr>
      <w:r w:rsidRPr="00C92A40">
        <w:rPr>
          <w:rStyle w:val="s0"/>
          <w:rFonts w:eastAsia="Calibri"/>
          <w:sz w:val="28"/>
          <w:szCs w:val="28"/>
        </w:rPr>
        <w:t>Срок представления формы административных данных: ежемесячно, не позднее 25 (двадцать пятого) числа месяца, следующего за отчетным месяцем</w:t>
      </w:r>
    </w:p>
    <w:p w:rsidR="00466E28" w:rsidRPr="00181F9F" w:rsidRDefault="00466E28" w:rsidP="00466E28">
      <w:pPr>
        <w:pStyle w:val="af0"/>
        <w:shd w:val="clear" w:color="auto" w:fill="FFFFFF"/>
        <w:spacing w:before="0" w:beforeAutospacing="0" w:after="0" w:afterAutospacing="0"/>
        <w:jc w:val="both"/>
        <w:textAlignment w:val="baseline"/>
        <w:rPr>
          <w:spacing w:val="2"/>
          <w:sz w:val="28"/>
          <w:szCs w:val="28"/>
        </w:rPr>
      </w:pPr>
    </w:p>
    <w:p w:rsidR="003F6524" w:rsidRDefault="003F6524">
      <w:pPr>
        <w:overflowPunct/>
        <w:autoSpaceDE/>
        <w:autoSpaceDN/>
        <w:adjustRightInd/>
        <w:rPr>
          <w:b/>
          <w:sz w:val="28"/>
          <w:szCs w:val="28"/>
        </w:rPr>
      </w:pPr>
      <w:r>
        <w:rPr>
          <w:b/>
          <w:sz w:val="28"/>
          <w:szCs w:val="28"/>
        </w:rPr>
        <w:br w:type="page"/>
      </w:r>
    </w:p>
    <w:p w:rsidR="008A53B7" w:rsidRDefault="008A53B7" w:rsidP="003F6524">
      <w:pPr>
        <w:ind w:firstLine="397"/>
        <w:jc w:val="right"/>
        <w:rPr>
          <w:rStyle w:val="s0"/>
          <w:rFonts w:eastAsia="Calibri"/>
          <w:sz w:val="28"/>
          <w:szCs w:val="28"/>
        </w:rPr>
        <w:sectPr w:rsidR="008A53B7" w:rsidSect="0034021D">
          <w:headerReference w:type="even" r:id="rId9"/>
          <w:headerReference w:type="default" r:id="rId10"/>
          <w:headerReference w:type="first" r:id="rId11"/>
          <w:pgSz w:w="11906" w:h="16838"/>
          <w:pgMar w:top="1418" w:right="851" w:bottom="1418" w:left="1418" w:header="851" w:footer="709" w:gutter="0"/>
          <w:cols w:space="708"/>
          <w:titlePg/>
          <w:docGrid w:linePitch="360"/>
        </w:sectPr>
      </w:pPr>
    </w:p>
    <w:p w:rsidR="003F6524" w:rsidRPr="00C92A40" w:rsidRDefault="003F6524" w:rsidP="003F6524">
      <w:pPr>
        <w:ind w:firstLine="397"/>
        <w:jc w:val="right"/>
        <w:rPr>
          <w:sz w:val="28"/>
          <w:szCs w:val="28"/>
        </w:rPr>
      </w:pPr>
      <w:r w:rsidRPr="00C92A40">
        <w:rPr>
          <w:rStyle w:val="s0"/>
          <w:rFonts w:eastAsia="Calibri"/>
          <w:sz w:val="28"/>
          <w:szCs w:val="28"/>
        </w:rPr>
        <w:t>(в тысячах тенге)</w:t>
      </w:r>
    </w:p>
    <w:tbl>
      <w:tblPr>
        <w:tblW w:w="5000" w:type="pct"/>
        <w:jc w:val="center"/>
        <w:tblLayout w:type="fixed"/>
        <w:tblCellMar>
          <w:left w:w="0" w:type="dxa"/>
          <w:right w:w="0" w:type="dxa"/>
        </w:tblCellMar>
        <w:tblLook w:val="04A0" w:firstRow="1" w:lastRow="0" w:firstColumn="1" w:lastColumn="0" w:noHBand="0" w:noVBand="1"/>
      </w:tblPr>
      <w:tblGrid>
        <w:gridCol w:w="664"/>
        <w:gridCol w:w="1249"/>
        <w:gridCol w:w="1772"/>
        <w:gridCol w:w="962"/>
        <w:gridCol w:w="1138"/>
        <w:gridCol w:w="1057"/>
        <w:gridCol w:w="802"/>
        <w:gridCol w:w="1026"/>
        <w:gridCol w:w="1028"/>
        <w:gridCol w:w="2045"/>
        <w:gridCol w:w="2239"/>
      </w:tblGrid>
      <w:tr w:rsidR="003F6524" w:rsidRPr="0002460A" w:rsidTr="008569BB">
        <w:trPr>
          <w:jc w:val="center"/>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38"/>
              <w:jc w:val="center"/>
              <w:textAlignment w:val="baseline"/>
            </w:pPr>
            <w:r w:rsidRPr="0002460A">
              <w:t>№</w:t>
            </w:r>
          </w:p>
        </w:tc>
        <w:tc>
          <w:tcPr>
            <w:tcW w:w="1295"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tabs>
                <w:tab w:val="left" w:pos="682"/>
              </w:tabs>
              <w:ind w:left="-168" w:right="-163"/>
              <w:jc w:val="center"/>
              <w:textAlignment w:val="baseline"/>
            </w:pPr>
            <w:r w:rsidRPr="0002460A">
              <w:t>Наименование заемщика</w:t>
            </w:r>
          </w:p>
        </w:tc>
        <w:tc>
          <w:tcPr>
            <w:tcW w:w="1843"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66" w:right="-168"/>
              <w:jc w:val="center"/>
              <w:textAlignment w:val="baseline"/>
            </w:pPr>
            <w:r w:rsidRPr="0002460A">
              <w:t>Индивидуальный идентификационный номер, бизнес-идентификационный номер</w:t>
            </w:r>
          </w:p>
        </w:tc>
        <w:tc>
          <w:tcPr>
            <w:tcW w:w="4085" w:type="dxa"/>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Сумма требований по займу (</w:t>
            </w:r>
            <w:proofErr w:type="spellStart"/>
            <w:r w:rsidRPr="0002460A">
              <w:t>микрокредиту</w:t>
            </w:r>
            <w:proofErr w:type="spellEnd"/>
            <w:r w:rsidRPr="0002460A">
              <w:t>)</w:t>
            </w:r>
          </w:p>
        </w:tc>
        <w:tc>
          <w:tcPr>
            <w:tcW w:w="1075" w:type="dxa"/>
            <w:vMerge w:val="restart"/>
            <w:tcBorders>
              <w:top w:val="single" w:sz="8" w:space="0" w:color="000000"/>
              <w:left w:val="nil"/>
              <w:right w:val="single" w:sz="8" w:space="0" w:color="000000"/>
            </w:tcBorders>
          </w:tcPr>
          <w:p w:rsidR="003F6524" w:rsidRPr="0002460A" w:rsidRDefault="003F6524" w:rsidP="008569BB">
            <w:pPr>
              <w:jc w:val="center"/>
              <w:textAlignment w:val="baseline"/>
            </w:pPr>
            <w:r w:rsidRPr="0002460A">
              <w:t>Всего сумма фактически созданных провизий</w:t>
            </w:r>
          </w:p>
        </w:tc>
        <w:tc>
          <w:tcPr>
            <w:tcW w:w="1077" w:type="dxa"/>
            <w:vMerge w:val="restart"/>
            <w:tcBorders>
              <w:top w:val="single" w:sz="8" w:space="0" w:color="000000"/>
              <w:left w:val="nil"/>
              <w:right w:val="single" w:sz="8" w:space="0" w:color="000000"/>
            </w:tcBorders>
          </w:tcPr>
          <w:p w:rsidR="003F6524" w:rsidRPr="0002460A" w:rsidRDefault="003F6524" w:rsidP="008569BB">
            <w:pPr>
              <w:jc w:val="center"/>
              <w:textAlignment w:val="baseline"/>
            </w:pPr>
            <w:r w:rsidRPr="0002460A">
              <w:t>Балансовая стоимость</w:t>
            </w:r>
          </w:p>
        </w:tc>
        <w:tc>
          <w:tcPr>
            <w:tcW w:w="4494" w:type="dxa"/>
            <w:gridSpan w:val="2"/>
            <w:tcBorders>
              <w:top w:val="single" w:sz="8" w:space="0" w:color="000000"/>
              <w:left w:val="nil"/>
              <w:bottom w:val="single" w:sz="8" w:space="0" w:color="000000"/>
              <w:right w:val="single" w:sz="8" w:space="0" w:color="000000"/>
            </w:tcBorders>
          </w:tcPr>
          <w:p w:rsidR="003F6524" w:rsidRPr="0002460A" w:rsidRDefault="003F6524" w:rsidP="008569BB">
            <w:pPr>
              <w:jc w:val="center"/>
              <w:textAlignment w:val="baseline"/>
            </w:pPr>
            <w:r w:rsidRPr="0002460A">
              <w:t>Обеспечение исполнения обязательств</w:t>
            </w:r>
          </w:p>
        </w:tc>
      </w:tr>
      <w:tr w:rsidR="003F6524" w:rsidRPr="0002460A" w:rsidTr="008569BB">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hideMark/>
          </w:tcPr>
          <w:p w:rsidR="003F6524" w:rsidRPr="0002460A" w:rsidRDefault="003F6524" w:rsidP="008569BB"/>
        </w:tc>
        <w:tc>
          <w:tcPr>
            <w:tcW w:w="1295" w:type="dxa"/>
            <w:vMerge/>
            <w:tcBorders>
              <w:top w:val="single" w:sz="8" w:space="0" w:color="000000"/>
              <w:left w:val="nil"/>
              <w:bottom w:val="single" w:sz="8" w:space="0" w:color="000000"/>
              <w:right w:val="single" w:sz="8" w:space="0" w:color="000000"/>
            </w:tcBorders>
            <w:vAlign w:val="center"/>
            <w:hideMark/>
          </w:tcPr>
          <w:p w:rsidR="003F6524" w:rsidRPr="0002460A" w:rsidRDefault="003F6524" w:rsidP="008569BB"/>
        </w:tc>
        <w:tc>
          <w:tcPr>
            <w:tcW w:w="1843" w:type="dxa"/>
            <w:vMerge/>
            <w:tcBorders>
              <w:top w:val="single" w:sz="8" w:space="0" w:color="000000"/>
              <w:left w:val="nil"/>
              <w:bottom w:val="single" w:sz="8" w:space="0" w:color="000000"/>
              <w:right w:val="single" w:sz="8" w:space="0" w:color="000000"/>
            </w:tcBorders>
            <w:vAlign w:val="center"/>
            <w:hideMark/>
          </w:tcPr>
          <w:p w:rsidR="003F6524" w:rsidRPr="0002460A" w:rsidRDefault="003F6524" w:rsidP="008569BB"/>
        </w:tc>
        <w:tc>
          <w:tcPr>
            <w:tcW w:w="9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62" w:right="-162"/>
              <w:jc w:val="center"/>
              <w:textAlignment w:val="baseline"/>
            </w:pPr>
            <w:r w:rsidRPr="0002460A">
              <w:t>Основной долг</w:t>
            </w:r>
          </w:p>
        </w:tc>
        <w:tc>
          <w:tcPr>
            <w:tcW w:w="1177"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72" w:right="-120"/>
              <w:jc w:val="center"/>
              <w:textAlignment w:val="baseline"/>
            </w:pPr>
            <w:r w:rsidRPr="0002460A">
              <w:t>Начисленное вознаграждение</w:t>
            </w:r>
          </w:p>
        </w:tc>
        <w:tc>
          <w:tcPr>
            <w:tcW w:w="10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67" w:right="-170"/>
              <w:jc w:val="center"/>
              <w:textAlignment w:val="baseline"/>
            </w:pPr>
            <w:r w:rsidRPr="0002460A">
              <w:t xml:space="preserve">Неустойка (штраф,  пеня) </w:t>
            </w:r>
            <w:r w:rsidRPr="0002460A">
              <w:br/>
              <w:t>в случае соответствия критериям признания актива</w:t>
            </w:r>
          </w:p>
        </w:tc>
        <w:tc>
          <w:tcPr>
            <w:tcW w:w="824"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67" w:right="-171"/>
              <w:jc w:val="center"/>
              <w:textAlignment w:val="baseline"/>
            </w:pPr>
            <w:r w:rsidRPr="0002460A">
              <w:t>Дисконт (премия)</w:t>
            </w:r>
          </w:p>
        </w:tc>
        <w:tc>
          <w:tcPr>
            <w:tcW w:w="1075" w:type="dxa"/>
            <w:vMerge/>
            <w:tcBorders>
              <w:left w:val="nil"/>
              <w:bottom w:val="single" w:sz="8" w:space="0" w:color="000000"/>
              <w:right w:val="single" w:sz="8" w:space="0" w:color="000000"/>
            </w:tcBorders>
          </w:tcPr>
          <w:p w:rsidR="003F6524" w:rsidRPr="0002460A" w:rsidRDefault="003F6524" w:rsidP="008569BB">
            <w:pPr>
              <w:jc w:val="center"/>
              <w:textAlignment w:val="baseline"/>
            </w:pPr>
          </w:p>
        </w:tc>
        <w:tc>
          <w:tcPr>
            <w:tcW w:w="1077" w:type="dxa"/>
            <w:vMerge/>
            <w:tcBorders>
              <w:left w:val="nil"/>
              <w:bottom w:val="single" w:sz="8" w:space="0" w:color="000000"/>
              <w:right w:val="single" w:sz="8" w:space="0" w:color="000000"/>
            </w:tcBorders>
          </w:tcPr>
          <w:p w:rsidR="003F6524" w:rsidRPr="0002460A" w:rsidRDefault="003F6524" w:rsidP="008569BB">
            <w:pPr>
              <w:jc w:val="center"/>
              <w:textAlignment w:val="baseline"/>
            </w:pPr>
          </w:p>
        </w:tc>
        <w:tc>
          <w:tcPr>
            <w:tcW w:w="2145"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аффинированные драгоценные металлы, соответствующие международным стандартам качества, принятые Лондонской ассоциацией рынка драгоценных металлов (</w:t>
            </w:r>
            <w:proofErr w:type="spellStart"/>
            <w:r w:rsidRPr="0002460A">
              <w:t>London</w:t>
            </w:r>
            <w:proofErr w:type="spellEnd"/>
            <w:r w:rsidRPr="0002460A">
              <w:t xml:space="preserve"> </w:t>
            </w:r>
            <w:proofErr w:type="spellStart"/>
            <w:r w:rsidRPr="0002460A">
              <w:t>billion</w:t>
            </w:r>
            <w:proofErr w:type="spellEnd"/>
            <w:r w:rsidRPr="0002460A">
              <w:t xml:space="preserve"> </w:t>
            </w:r>
            <w:proofErr w:type="spellStart"/>
            <w:r w:rsidRPr="0002460A">
              <w:t>market</w:t>
            </w:r>
            <w:proofErr w:type="spellEnd"/>
            <w:r w:rsidRPr="0002460A">
              <w:t xml:space="preserve"> </w:t>
            </w:r>
            <w:proofErr w:type="spellStart"/>
            <w:r w:rsidRPr="0002460A">
              <w:t>association</w:t>
            </w:r>
            <w:proofErr w:type="spellEnd"/>
            <w:r w:rsidRPr="0002460A">
              <w:t>) и обозначенные в документах данной ассоциации как стандарт «Лондонская качественная поставка» («</w:t>
            </w:r>
            <w:proofErr w:type="spellStart"/>
            <w:r w:rsidRPr="0002460A">
              <w:t>London</w:t>
            </w:r>
            <w:proofErr w:type="spellEnd"/>
            <w:r w:rsidRPr="0002460A">
              <w:t xml:space="preserve"> </w:t>
            </w:r>
            <w:proofErr w:type="spellStart"/>
            <w:r w:rsidRPr="0002460A">
              <w:t>good</w:t>
            </w:r>
            <w:proofErr w:type="spellEnd"/>
            <w:r w:rsidRPr="0002460A">
              <w:t xml:space="preserve"> </w:t>
            </w:r>
            <w:proofErr w:type="spellStart"/>
            <w:r w:rsidRPr="0002460A">
              <w:t>delivery</w:t>
            </w:r>
            <w:proofErr w:type="spellEnd"/>
            <w:r w:rsidRPr="0002460A">
              <w:t>»)</w:t>
            </w:r>
          </w:p>
        </w:tc>
        <w:tc>
          <w:tcPr>
            <w:tcW w:w="2349"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 xml:space="preserve">гарантии банков, имеющих долгосрочный долговой рейтинг не ниже «А» рейтингового агентства </w:t>
            </w:r>
            <w:proofErr w:type="spellStart"/>
            <w:r w:rsidRPr="0002460A">
              <w:t>Стандард</w:t>
            </w:r>
            <w:proofErr w:type="spellEnd"/>
            <w:r w:rsidRPr="0002460A">
              <w:t xml:space="preserve"> энд </w:t>
            </w:r>
            <w:proofErr w:type="spellStart"/>
            <w:r w:rsidRPr="0002460A">
              <w:t>Пурс</w:t>
            </w:r>
            <w:proofErr w:type="spellEnd"/>
            <w:r w:rsidRPr="0002460A">
              <w:t xml:space="preserve"> (</w:t>
            </w:r>
            <w:proofErr w:type="spellStart"/>
            <w:r w:rsidRPr="0002460A">
              <w:t>Standard</w:t>
            </w:r>
            <w:proofErr w:type="spellEnd"/>
            <w:r w:rsidRPr="0002460A">
              <w:t xml:space="preserve"> &amp; </w:t>
            </w:r>
            <w:proofErr w:type="spellStart"/>
            <w:r w:rsidRPr="0002460A">
              <w:t>Poor’s</w:t>
            </w:r>
            <w:proofErr w:type="spellEnd"/>
            <w:r w:rsidRPr="0002460A">
              <w:t>)</w:t>
            </w:r>
            <w:r w:rsidRPr="0002460A">
              <w:rPr>
                <w:spacing w:val="2"/>
              </w:rPr>
              <w:t xml:space="preserve"> </w:t>
            </w:r>
            <w:r w:rsidRPr="0002460A">
              <w:t xml:space="preserve"> или рейтинг аналогичного уровня одного из других рейтинговых агентств</w:t>
            </w:r>
          </w:p>
        </w:tc>
      </w:tr>
      <w:tr w:rsidR="003F6524" w:rsidRPr="0002460A" w:rsidTr="008569BB">
        <w:trPr>
          <w:jc w:val="center"/>
        </w:trPr>
        <w:tc>
          <w:tcPr>
            <w:tcW w:w="68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1</w:t>
            </w:r>
          </w:p>
        </w:tc>
        <w:tc>
          <w:tcPr>
            <w:tcW w:w="1295"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2</w:t>
            </w:r>
          </w:p>
        </w:tc>
        <w:tc>
          <w:tcPr>
            <w:tcW w:w="1843"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3</w:t>
            </w:r>
          </w:p>
        </w:tc>
        <w:tc>
          <w:tcPr>
            <w:tcW w:w="9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4</w:t>
            </w:r>
          </w:p>
        </w:tc>
        <w:tc>
          <w:tcPr>
            <w:tcW w:w="1177"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5</w:t>
            </w:r>
          </w:p>
        </w:tc>
        <w:tc>
          <w:tcPr>
            <w:tcW w:w="10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6</w:t>
            </w:r>
          </w:p>
        </w:tc>
        <w:tc>
          <w:tcPr>
            <w:tcW w:w="824"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jc w:val="center"/>
              <w:textAlignment w:val="baseline"/>
            </w:pPr>
            <w:r w:rsidRPr="0002460A">
              <w:t>7</w:t>
            </w:r>
          </w:p>
        </w:tc>
        <w:tc>
          <w:tcPr>
            <w:tcW w:w="1075"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8</w:t>
            </w:r>
          </w:p>
        </w:tc>
        <w:tc>
          <w:tcPr>
            <w:tcW w:w="1077"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9</w:t>
            </w:r>
          </w:p>
        </w:tc>
        <w:tc>
          <w:tcPr>
            <w:tcW w:w="2145"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10</w:t>
            </w:r>
          </w:p>
        </w:tc>
        <w:tc>
          <w:tcPr>
            <w:tcW w:w="2349" w:type="dxa"/>
            <w:tcBorders>
              <w:top w:val="nil"/>
              <w:left w:val="nil"/>
              <w:bottom w:val="single" w:sz="8" w:space="0" w:color="000000"/>
              <w:right w:val="single" w:sz="8" w:space="0" w:color="000000"/>
            </w:tcBorders>
          </w:tcPr>
          <w:p w:rsidR="003F6524" w:rsidRPr="0002460A" w:rsidRDefault="003F6524" w:rsidP="008569BB">
            <w:pPr>
              <w:jc w:val="center"/>
              <w:textAlignment w:val="baseline"/>
            </w:pPr>
            <w:r w:rsidRPr="0002460A">
              <w:t>11</w:t>
            </w:r>
          </w:p>
        </w:tc>
      </w:tr>
      <w:tr w:rsidR="003F6524" w:rsidRPr="0002460A" w:rsidTr="008569BB">
        <w:trPr>
          <w:jc w:val="center"/>
        </w:trPr>
        <w:tc>
          <w:tcPr>
            <w:tcW w:w="68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textAlignment w:val="baseline"/>
            </w:pPr>
            <w:r w:rsidRPr="0002460A">
              <w:t> </w:t>
            </w:r>
          </w:p>
        </w:tc>
        <w:tc>
          <w:tcPr>
            <w:tcW w:w="1295"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843"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9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177"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0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824"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075" w:type="dxa"/>
            <w:tcBorders>
              <w:top w:val="nil"/>
              <w:left w:val="nil"/>
              <w:bottom w:val="single" w:sz="8" w:space="0" w:color="000000"/>
              <w:right w:val="single" w:sz="8" w:space="0" w:color="000000"/>
            </w:tcBorders>
          </w:tcPr>
          <w:p w:rsidR="003F6524" w:rsidRPr="0002460A" w:rsidRDefault="003F6524" w:rsidP="008569BB"/>
        </w:tc>
        <w:tc>
          <w:tcPr>
            <w:tcW w:w="1077" w:type="dxa"/>
            <w:tcBorders>
              <w:top w:val="nil"/>
              <w:left w:val="nil"/>
              <w:bottom w:val="single" w:sz="8" w:space="0" w:color="000000"/>
              <w:right w:val="single" w:sz="8" w:space="0" w:color="000000"/>
            </w:tcBorders>
          </w:tcPr>
          <w:p w:rsidR="003F6524" w:rsidRPr="0002460A" w:rsidRDefault="003F6524" w:rsidP="008569BB"/>
        </w:tc>
        <w:tc>
          <w:tcPr>
            <w:tcW w:w="2145" w:type="dxa"/>
            <w:tcBorders>
              <w:top w:val="nil"/>
              <w:left w:val="nil"/>
              <w:bottom w:val="single" w:sz="8" w:space="0" w:color="000000"/>
              <w:right w:val="single" w:sz="8" w:space="0" w:color="000000"/>
            </w:tcBorders>
          </w:tcPr>
          <w:p w:rsidR="003F6524" w:rsidRPr="0002460A" w:rsidRDefault="003F6524" w:rsidP="008569BB"/>
        </w:tc>
        <w:tc>
          <w:tcPr>
            <w:tcW w:w="2349" w:type="dxa"/>
            <w:tcBorders>
              <w:top w:val="nil"/>
              <w:left w:val="nil"/>
              <w:bottom w:val="single" w:sz="8" w:space="0" w:color="000000"/>
              <w:right w:val="single" w:sz="8" w:space="0" w:color="000000"/>
            </w:tcBorders>
          </w:tcPr>
          <w:p w:rsidR="003F6524" w:rsidRPr="0002460A" w:rsidRDefault="003F6524" w:rsidP="008569BB"/>
        </w:tc>
      </w:tr>
      <w:tr w:rsidR="003F6524" w:rsidRPr="0002460A" w:rsidTr="008569BB">
        <w:trPr>
          <w:jc w:val="center"/>
        </w:trPr>
        <w:tc>
          <w:tcPr>
            <w:tcW w:w="680"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pPr>
              <w:ind w:left="-172" w:right="-311"/>
              <w:textAlignment w:val="baseline"/>
            </w:pPr>
            <w:r w:rsidRPr="0002460A">
              <w:t xml:space="preserve"> Итого:</w:t>
            </w:r>
          </w:p>
        </w:tc>
        <w:tc>
          <w:tcPr>
            <w:tcW w:w="1295"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843"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9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177"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092"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824" w:type="dxa"/>
            <w:tcBorders>
              <w:top w:val="nil"/>
              <w:left w:val="nil"/>
              <w:bottom w:val="single" w:sz="8" w:space="0" w:color="000000"/>
              <w:right w:val="single" w:sz="8" w:space="0" w:color="000000"/>
            </w:tcBorders>
            <w:tcMar>
              <w:top w:w="0" w:type="dxa"/>
              <w:left w:w="168" w:type="dxa"/>
              <w:bottom w:w="0" w:type="dxa"/>
              <w:right w:w="168" w:type="dxa"/>
            </w:tcMar>
            <w:hideMark/>
          </w:tcPr>
          <w:p w:rsidR="003F6524" w:rsidRPr="0002460A" w:rsidRDefault="003F6524" w:rsidP="008569BB"/>
        </w:tc>
        <w:tc>
          <w:tcPr>
            <w:tcW w:w="1075" w:type="dxa"/>
            <w:tcBorders>
              <w:top w:val="nil"/>
              <w:left w:val="nil"/>
              <w:bottom w:val="single" w:sz="8" w:space="0" w:color="000000"/>
              <w:right w:val="single" w:sz="8" w:space="0" w:color="000000"/>
            </w:tcBorders>
          </w:tcPr>
          <w:p w:rsidR="003F6524" w:rsidRPr="0002460A" w:rsidRDefault="003F6524" w:rsidP="008569BB"/>
        </w:tc>
        <w:tc>
          <w:tcPr>
            <w:tcW w:w="1077" w:type="dxa"/>
            <w:tcBorders>
              <w:top w:val="nil"/>
              <w:left w:val="nil"/>
              <w:bottom w:val="single" w:sz="8" w:space="0" w:color="000000"/>
              <w:right w:val="single" w:sz="8" w:space="0" w:color="000000"/>
            </w:tcBorders>
          </w:tcPr>
          <w:p w:rsidR="003F6524" w:rsidRPr="0002460A" w:rsidRDefault="003F6524" w:rsidP="008569BB"/>
        </w:tc>
        <w:tc>
          <w:tcPr>
            <w:tcW w:w="2145" w:type="dxa"/>
            <w:tcBorders>
              <w:top w:val="nil"/>
              <w:left w:val="nil"/>
              <w:bottom w:val="single" w:sz="8" w:space="0" w:color="000000"/>
              <w:right w:val="single" w:sz="8" w:space="0" w:color="000000"/>
            </w:tcBorders>
          </w:tcPr>
          <w:p w:rsidR="003F6524" w:rsidRPr="0002460A" w:rsidRDefault="003F6524" w:rsidP="008569BB"/>
        </w:tc>
        <w:tc>
          <w:tcPr>
            <w:tcW w:w="2349" w:type="dxa"/>
            <w:tcBorders>
              <w:top w:val="nil"/>
              <w:left w:val="nil"/>
              <w:bottom w:val="single" w:sz="8" w:space="0" w:color="000000"/>
              <w:right w:val="single" w:sz="8" w:space="0" w:color="000000"/>
            </w:tcBorders>
          </w:tcPr>
          <w:p w:rsidR="003F6524" w:rsidRPr="0002460A" w:rsidRDefault="003F6524" w:rsidP="008569BB"/>
        </w:tc>
      </w:tr>
    </w:tbl>
    <w:p w:rsidR="003F6524" w:rsidRPr="00C92A40" w:rsidRDefault="003F6524" w:rsidP="003F6524">
      <w:pPr>
        <w:jc w:val="both"/>
        <w:rPr>
          <w:rStyle w:val="s0"/>
          <w:rFonts w:eastAsia="Calibri"/>
          <w:sz w:val="28"/>
          <w:szCs w:val="28"/>
        </w:rPr>
      </w:pPr>
    </w:p>
    <w:p w:rsidR="003F6524" w:rsidRPr="00C92A40" w:rsidRDefault="003F6524" w:rsidP="003F6524">
      <w:pPr>
        <w:jc w:val="both"/>
        <w:rPr>
          <w:rStyle w:val="s0"/>
          <w:rFonts w:eastAsia="Calibri"/>
        </w:rPr>
      </w:pPr>
      <w:r w:rsidRPr="00C92A40">
        <w:rPr>
          <w:rStyle w:val="s0"/>
          <w:rFonts w:eastAsia="Calibri"/>
          <w:sz w:val="28"/>
          <w:szCs w:val="28"/>
        </w:rPr>
        <w:t>продолжение таблицы</w:t>
      </w:r>
      <w:r w:rsidRPr="00C92A40">
        <w:rPr>
          <w:rStyle w:val="s0"/>
          <w:rFonts w:eastAsia="Calibri"/>
        </w:rPr>
        <w:t>:</w:t>
      </w:r>
    </w:p>
    <w:p w:rsidR="00AB786B" w:rsidRPr="00181F9F" w:rsidRDefault="00AB786B" w:rsidP="00AB786B">
      <w:pPr>
        <w:pStyle w:val="af0"/>
        <w:shd w:val="clear" w:color="auto" w:fill="FFFFFF"/>
        <w:tabs>
          <w:tab w:val="left" w:pos="1134"/>
        </w:tabs>
        <w:spacing w:before="0" w:beforeAutospacing="0" w:after="0" w:afterAutospacing="0"/>
        <w:ind w:left="709"/>
        <w:jc w:val="both"/>
        <w:textAlignment w:val="baseline"/>
        <w:rPr>
          <w:b/>
          <w:sz w:val="28"/>
          <w:szCs w:val="28"/>
        </w:rPr>
      </w:pPr>
    </w:p>
    <w:p w:rsidR="00AB786B" w:rsidRDefault="00AB786B" w:rsidP="00AB786B">
      <w:pPr>
        <w:rPr>
          <w:sz w:val="28"/>
          <w:szCs w:val="28"/>
        </w:rPr>
      </w:pPr>
    </w:p>
    <w:p w:rsidR="00AB786B" w:rsidRPr="00E5471C" w:rsidRDefault="00AB786B" w:rsidP="00AB786B">
      <w:pPr>
        <w:ind w:firstLine="709"/>
        <w:jc w:val="both"/>
        <w:rPr>
          <w:sz w:val="28"/>
          <w:szCs w:val="28"/>
        </w:rPr>
      </w:pPr>
    </w:p>
    <w:p w:rsidR="00AB786B" w:rsidRPr="00E5471C" w:rsidRDefault="00AB786B" w:rsidP="00AB786B">
      <w:pPr>
        <w:ind w:firstLine="709"/>
        <w:jc w:val="both"/>
        <w:rPr>
          <w:sz w:val="28"/>
          <w:szCs w:val="28"/>
          <w:lang w:eastAsia="en-US"/>
        </w:rPr>
      </w:pPr>
    </w:p>
    <w:p w:rsidR="008A53B7" w:rsidRDefault="008A53B7">
      <w:pPr>
        <w:overflowPunct/>
        <w:autoSpaceDE/>
        <w:autoSpaceDN/>
        <w:adjustRightInd/>
        <w:rPr>
          <w:sz w:val="28"/>
          <w:szCs w:val="28"/>
          <w:lang w:eastAsia="en-US"/>
        </w:rPr>
      </w:pPr>
      <w:r>
        <w:rPr>
          <w:sz w:val="28"/>
          <w:szCs w:val="28"/>
          <w:lang w:eastAsia="en-US"/>
        </w:rPr>
        <w:br w:type="page"/>
      </w:r>
    </w:p>
    <w:tbl>
      <w:tblPr>
        <w:tblW w:w="5000" w:type="pct"/>
        <w:jc w:val="center"/>
        <w:tblLayout w:type="fixed"/>
        <w:tblCellMar>
          <w:left w:w="0" w:type="dxa"/>
          <w:right w:w="0" w:type="dxa"/>
        </w:tblCellMar>
        <w:tblLook w:val="04A0" w:firstRow="1" w:lastRow="0" w:firstColumn="1" w:lastColumn="0" w:noHBand="0" w:noVBand="1"/>
      </w:tblPr>
      <w:tblGrid>
        <w:gridCol w:w="956"/>
        <w:gridCol w:w="1369"/>
        <w:gridCol w:w="2855"/>
        <w:gridCol w:w="1354"/>
        <w:gridCol w:w="1761"/>
        <w:gridCol w:w="1084"/>
        <w:gridCol w:w="4603"/>
      </w:tblGrid>
      <w:tr w:rsidR="008A53B7" w:rsidRPr="00C92A40" w:rsidTr="008569BB">
        <w:trPr>
          <w:jc w:val="center"/>
        </w:trPr>
        <w:tc>
          <w:tcPr>
            <w:tcW w:w="5377"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jc w:val="center"/>
              <w:textAlignment w:val="baseline"/>
            </w:pPr>
            <w:r w:rsidRPr="00C92A40">
              <w:t>Списания с баланса в отчетном периоде по займу (</w:t>
            </w:r>
            <w:proofErr w:type="spellStart"/>
            <w:r w:rsidRPr="00C92A40">
              <w:t>микрокредиту</w:t>
            </w:r>
            <w:proofErr w:type="spellEnd"/>
            <w:r w:rsidRPr="00C92A40">
              <w:t>)</w:t>
            </w:r>
          </w:p>
        </w:tc>
        <w:tc>
          <w:tcPr>
            <w:tcW w:w="4394" w:type="dxa"/>
            <w:gridSpan w:val="3"/>
            <w:tcBorders>
              <w:top w:val="single" w:sz="8" w:space="0" w:color="000000"/>
              <w:left w:val="single" w:sz="8" w:space="0" w:color="000000"/>
              <w:bottom w:val="single" w:sz="8" w:space="0" w:color="000000"/>
              <w:right w:val="single" w:sz="8" w:space="0" w:color="000000"/>
            </w:tcBorders>
          </w:tcPr>
          <w:p w:rsidR="008A53B7" w:rsidRPr="00C92A40" w:rsidRDefault="008A53B7" w:rsidP="008569BB">
            <w:pPr>
              <w:jc w:val="center"/>
              <w:textAlignment w:val="baseline"/>
            </w:pPr>
            <w:r w:rsidRPr="00C92A40">
              <w:t>Сумма требований по дебиторской задолженности</w:t>
            </w:r>
          </w:p>
        </w:tc>
        <w:tc>
          <w:tcPr>
            <w:tcW w:w="4821" w:type="dxa"/>
            <w:vMerge w:val="restart"/>
            <w:tcBorders>
              <w:top w:val="single" w:sz="8" w:space="0" w:color="000000"/>
              <w:left w:val="single" w:sz="8" w:space="0" w:color="000000"/>
              <w:right w:val="single" w:sz="8" w:space="0" w:color="000000"/>
            </w:tcBorders>
          </w:tcPr>
          <w:p w:rsidR="008A53B7" w:rsidRPr="00C92A40" w:rsidRDefault="008A53B7" w:rsidP="008569BB">
            <w:pPr>
              <w:jc w:val="center"/>
              <w:textAlignment w:val="baseline"/>
            </w:pPr>
            <w:r w:rsidRPr="00C92A40">
              <w:t>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r>
      <w:tr w:rsidR="008A53B7" w:rsidRPr="00C92A40" w:rsidTr="008569BB">
        <w:trPr>
          <w:jc w:val="center"/>
        </w:trPr>
        <w:tc>
          <w:tcPr>
            <w:tcW w:w="985"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ind w:left="-322" w:right="-309"/>
              <w:jc w:val="center"/>
              <w:textAlignment w:val="baseline"/>
            </w:pPr>
            <w:r w:rsidRPr="00C92A40">
              <w:t>Основной долг</w:t>
            </w: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ind w:left="-161" w:right="-168"/>
              <w:jc w:val="center"/>
              <w:textAlignment w:val="baseline"/>
            </w:pPr>
            <w:r w:rsidRPr="00C92A40">
              <w:t>Начисленное вознаграждение</w:t>
            </w:r>
          </w:p>
        </w:tc>
        <w:tc>
          <w:tcPr>
            <w:tcW w:w="2975"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ind w:left="-169" w:right="-161"/>
              <w:jc w:val="center"/>
              <w:textAlignment w:val="baseline"/>
            </w:pPr>
            <w:r w:rsidRPr="00C92A40">
              <w:t>Неустойка (штрафы, пени) в случае соответствия критериям признания актива</w:t>
            </w:r>
          </w:p>
        </w:tc>
        <w:tc>
          <w:tcPr>
            <w:tcW w:w="1417"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Дебиторская задолженность</w:t>
            </w:r>
          </w:p>
        </w:tc>
        <w:tc>
          <w:tcPr>
            <w:tcW w:w="1843"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Всего сумма фактически созданных провизий</w:t>
            </w:r>
          </w:p>
        </w:tc>
        <w:tc>
          <w:tcPr>
            <w:tcW w:w="1134"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Балансовая стоимость</w:t>
            </w:r>
          </w:p>
        </w:tc>
        <w:tc>
          <w:tcPr>
            <w:tcW w:w="4821" w:type="dxa"/>
            <w:vMerge/>
            <w:tcBorders>
              <w:left w:val="single" w:sz="8" w:space="0" w:color="000000"/>
              <w:bottom w:val="single" w:sz="8" w:space="0" w:color="000000"/>
              <w:right w:val="single" w:sz="8" w:space="0" w:color="000000"/>
            </w:tcBorders>
          </w:tcPr>
          <w:p w:rsidR="008A53B7" w:rsidRPr="00C92A40" w:rsidRDefault="008A53B7" w:rsidP="008569BB">
            <w:pPr>
              <w:jc w:val="center"/>
              <w:textAlignment w:val="baseline"/>
            </w:pPr>
          </w:p>
        </w:tc>
      </w:tr>
      <w:tr w:rsidR="008A53B7" w:rsidRPr="00C92A40" w:rsidTr="008569BB">
        <w:trPr>
          <w:jc w:val="center"/>
        </w:trPr>
        <w:tc>
          <w:tcPr>
            <w:tcW w:w="985"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jc w:val="center"/>
              <w:textAlignment w:val="baseline"/>
            </w:pPr>
            <w:r w:rsidRPr="00C92A40">
              <w:t>12</w:t>
            </w: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jc w:val="center"/>
              <w:textAlignment w:val="baseline"/>
            </w:pPr>
            <w:r w:rsidRPr="00C92A40">
              <w:t>13</w:t>
            </w:r>
          </w:p>
        </w:tc>
        <w:tc>
          <w:tcPr>
            <w:tcW w:w="2975"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jc w:val="center"/>
              <w:textAlignment w:val="baseline"/>
            </w:pPr>
            <w:r w:rsidRPr="00C92A40">
              <w:t>14</w:t>
            </w:r>
          </w:p>
        </w:tc>
        <w:tc>
          <w:tcPr>
            <w:tcW w:w="1417"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15</w:t>
            </w:r>
          </w:p>
        </w:tc>
        <w:tc>
          <w:tcPr>
            <w:tcW w:w="1843"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16</w:t>
            </w:r>
          </w:p>
        </w:tc>
        <w:tc>
          <w:tcPr>
            <w:tcW w:w="1134"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17</w:t>
            </w:r>
          </w:p>
        </w:tc>
        <w:tc>
          <w:tcPr>
            <w:tcW w:w="4821" w:type="dxa"/>
            <w:tcBorders>
              <w:top w:val="nil"/>
              <w:left w:val="nil"/>
              <w:bottom w:val="single" w:sz="8" w:space="0" w:color="000000"/>
              <w:right w:val="single" w:sz="8" w:space="0" w:color="000000"/>
            </w:tcBorders>
          </w:tcPr>
          <w:p w:rsidR="008A53B7" w:rsidRPr="00C92A40" w:rsidRDefault="008A53B7" w:rsidP="008569BB">
            <w:pPr>
              <w:jc w:val="center"/>
              <w:textAlignment w:val="baseline"/>
            </w:pPr>
            <w:r w:rsidRPr="00C92A40">
              <w:t>18</w:t>
            </w:r>
          </w:p>
        </w:tc>
      </w:tr>
      <w:tr w:rsidR="008A53B7" w:rsidRPr="00C92A40" w:rsidTr="008569BB">
        <w:trPr>
          <w:jc w:val="center"/>
        </w:trPr>
        <w:tc>
          <w:tcPr>
            <w:tcW w:w="985"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pPr>
              <w:textAlignment w:val="baseline"/>
            </w:pPr>
            <w:r w:rsidRPr="00C92A40">
              <w:t> </w:t>
            </w:r>
          </w:p>
        </w:tc>
        <w:tc>
          <w:tcPr>
            <w:tcW w:w="2975" w:type="dxa"/>
            <w:tcBorders>
              <w:top w:val="nil"/>
              <w:left w:val="nil"/>
              <w:bottom w:val="single" w:sz="8" w:space="0" w:color="000000"/>
              <w:right w:val="single" w:sz="8" w:space="0" w:color="000000"/>
            </w:tcBorders>
            <w:tcMar>
              <w:top w:w="0" w:type="dxa"/>
              <w:left w:w="168" w:type="dxa"/>
              <w:bottom w:w="0" w:type="dxa"/>
              <w:right w:w="168" w:type="dxa"/>
            </w:tcMar>
            <w:hideMark/>
          </w:tcPr>
          <w:p w:rsidR="008A53B7" w:rsidRPr="00C92A40" w:rsidRDefault="008A53B7" w:rsidP="008569BB"/>
        </w:tc>
        <w:tc>
          <w:tcPr>
            <w:tcW w:w="1417" w:type="dxa"/>
            <w:tcBorders>
              <w:top w:val="nil"/>
              <w:left w:val="nil"/>
              <w:bottom w:val="single" w:sz="8" w:space="0" w:color="000000"/>
              <w:right w:val="single" w:sz="8" w:space="0" w:color="000000"/>
            </w:tcBorders>
          </w:tcPr>
          <w:p w:rsidR="008A53B7" w:rsidRPr="00C92A40" w:rsidRDefault="008A53B7" w:rsidP="008569BB"/>
        </w:tc>
        <w:tc>
          <w:tcPr>
            <w:tcW w:w="1843" w:type="dxa"/>
            <w:tcBorders>
              <w:top w:val="nil"/>
              <w:left w:val="nil"/>
              <w:bottom w:val="single" w:sz="8" w:space="0" w:color="000000"/>
              <w:right w:val="single" w:sz="8" w:space="0" w:color="000000"/>
            </w:tcBorders>
          </w:tcPr>
          <w:p w:rsidR="008A53B7" w:rsidRPr="00C92A40" w:rsidRDefault="008A53B7" w:rsidP="008569BB"/>
        </w:tc>
        <w:tc>
          <w:tcPr>
            <w:tcW w:w="1134" w:type="dxa"/>
            <w:tcBorders>
              <w:top w:val="nil"/>
              <w:left w:val="nil"/>
              <w:bottom w:val="single" w:sz="8" w:space="0" w:color="000000"/>
              <w:right w:val="single" w:sz="8" w:space="0" w:color="000000"/>
            </w:tcBorders>
          </w:tcPr>
          <w:p w:rsidR="008A53B7" w:rsidRPr="00C92A40" w:rsidRDefault="008A53B7" w:rsidP="008569BB"/>
        </w:tc>
        <w:tc>
          <w:tcPr>
            <w:tcW w:w="4821" w:type="dxa"/>
            <w:tcBorders>
              <w:top w:val="nil"/>
              <w:left w:val="nil"/>
              <w:bottom w:val="single" w:sz="8" w:space="0" w:color="000000"/>
              <w:right w:val="single" w:sz="8" w:space="0" w:color="000000"/>
            </w:tcBorders>
          </w:tcPr>
          <w:p w:rsidR="008A53B7" w:rsidRPr="00C92A40" w:rsidRDefault="008A53B7" w:rsidP="008569BB"/>
        </w:tc>
      </w:tr>
    </w:tbl>
    <w:p w:rsidR="008A53B7" w:rsidRPr="00C92A40" w:rsidRDefault="008A53B7" w:rsidP="008A53B7">
      <w:pPr>
        <w:textAlignment w:val="baseline"/>
      </w:pPr>
    </w:p>
    <w:p w:rsidR="008A53B7" w:rsidRPr="00C92A40" w:rsidRDefault="008A53B7" w:rsidP="008A53B7">
      <w:pPr>
        <w:textAlignment w:val="baseline"/>
      </w:pPr>
    </w:p>
    <w:p w:rsidR="008A53B7" w:rsidRPr="00C92A40" w:rsidRDefault="008A53B7" w:rsidP="008A53B7">
      <w:pPr>
        <w:widowControl w:val="0"/>
        <w:ind w:firstLine="709"/>
        <w:jc w:val="both"/>
        <w:rPr>
          <w:rStyle w:val="s192"/>
          <w:sz w:val="28"/>
          <w:szCs w:val="28"/>
        </w:rPr>
      </w:pPr>
      <w:r w:rsidRPr="00C92A40">
        <w:rPr>
          <w:rStyle w:val="s192"/>
          <w:sz w:val="28"/>
          <w:szCs w:val="28"/>
        </w:rPr>
        <w:t>Наименование ________________________________________________________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Адрес_________________________________________________________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Телефон _____________________________________________________________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Адрес электронной почты ______________________________________________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Исполнитель________________________________________    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 xml:space="preserve">                         фамилия, имя и отчество (при его </w:t>
      </w:r>
      <w:proofErr w:type="gramStart"/>
      <w:r w:rsidRPr="00C92A40">
        <w:rPr>
          <w:rStyle w:val="s192"/>
          <w:sz w:val="28"/>
          <w:szCs w:val="28"/>
        </w:rPr>
        <w:t xml:space="preserve">наличии)   </w:t>
      </w:r>
      <w:proofErr w:type="gramEnd"/>
      <w:r w:rsidRPr="00C92A40">
        <w:rPr>
          <w:rStyle w:val="s192"/>
          <w:sz w:val="28"/>
          <w:szCs w:val="28"/>
        </w:rPr>
        <w:t xml:space="preserve">      подпись, телефон</w:t>
      </w:r>
    </w:p>
    <w:p w:rsidR="008A53B7" w:rsidRPr="00C92A40" w:rsidRDefault="008A53B7" w:rsidP="008A53B7">
      <w:pPr>
        <w:widowControl w:val="0"/>
        <w:ind w:firstLine="709"/>
        <w:jc w:val="both"/>
        <w:rPr>
          <w:rStyle w:val="s192"/>
          <w:sz w:val="28"/>
          <w:szCs w:val="28"/>
        </w:rPr>
      </w:pPr>
    </w:p>
    <w:p w:rsidR="008A53B7" w:rsidRPr="00C92A40" w:rsidRDefault="008A53B7" w:rsidP="008A53B7">
      <w:pPr>
        <w:widowControl w:val="0"/>
        <w:ind w:right="3512" w:firstLine="709"/>
        <w:jc w:val="both"/>
        <w:rPr>
          <w:rStyle w:val="s192"/>
          <w:sz w:val="28"/>
          <w:szCs w:val="28"/>
        </w:rPr>
      </w:pPr>
      <w:r w:rsidRPr="00C92A40">
        <w:rPr>
          <w:rStyle w:val="s192"/>
          <w:sz w:val="28"/>
          <w:szCs w:val="28"/>
        </w:rPr>
        <w:t>Руководитель или лицо, на которое возложена функция по подписанию отчета              ________________________________________________________    _________________</w:t>
      </w:r>
    </w:p>
    <w:p w:rsidR="008A53B7" w:rsidRPr="00C92A40" w:rsidRDefault="008A53B7" w:rsidP="008A53B7">
      <w:pPr>
        <w:widowControl w:val="0"/>
        <w:ind w:firstLine="709"/>
        <w:jc w:val="both"/>
        <w:rPr>
          <w:rStyle w:val="s192"/>
          <w:sz w:val="28"/>
          <w:szCs w:val="28"/>
        </w:rPr>
      </w:pPr>
      <w:r w:rsidRPr="00C92A40">
        <w:rPr>
          <w:rStyle w:val="s192"/>
          <w:sz w:val="28"/>
          <w:szCs w:val="28"/>
        </w:rPr>
        <w:t xml:space="preserve">  фамилия, имя и отчество (при его </w:t>
      </w:r>
      <w:proofErr w:type="gramStart"/>
      <w:r w:rsidRPr="00C92A40">
        <w:rPr>
          <w:rStyle w:val="s192"/>
          <w:sz w:val="28"/>
          <w:szCs w:val="28"/>
        </w:rPr>
        <w:t xml:space="preserve">наличии)   </w:t>
      </w:r>
      <w:proofErr w:type="gramEnd"/>
      <w:r w:rsidRPr="00C92A40">
        <w:rPr>
          <w:rStyle w:val="s192"/>
          <w:sz w:val="28"/>
          <w:szCs w:val="28"/>
        </w:rPr>
        <w:t xml:space="preserve">                                   подпись</w:t>
      </w:r>
    </w:p>
    <w:p w:rsidR="008A53B7" w:rsidRPr="00C92A40" w:rsidRDefault="008A53B7" w:rsidP="008A53B7">
      <w:pPr>
        <w:pStyle w:val="pc"/>
        <w:widowControl w:val="0"/>
        <w:ind w:firstLine="709"/>
        <w:jc w:val="both"/>
        <w:rPr>
          <w:rStyle w:val="s192"/>
          <w:color w:val="auto"/>
          <w:sz w:val="28"/>
          <w:szCs w:val="28"/>
        </w:rPr>
      </w:pPr>
    </w:p>
    <w:p w:rsidR="008A53B7" w:rsidRDefault="008A53B7" w:rsidP="008A53B7">
      <w:pPr>
        <w:pStyle w:val="pc"/>
        <w:widowControl w:val="0"/>
        <w:ind w:firstLine="709"/>
        <w:jc w:val="both"/>
        <w:rPr>
          <w:rStyle w:val="s192"/>
          <w:color w:val="auto"/>
          <w:sz w:val="28"/>
          <w:szCs w:val="28"/>
        </w:rPr>
      </w:pPr>
      <w:r w:rsidRPr="00C92A40">
        <w:rPr>
          <w:rStyle w:val="s192"/>
          <w:color w:val="auto"/>
          <w:sz w:val="28"/>
          <w:szCs w:val="28"/>
        </w:rPr>
        <w:t>Дата «____» ______________ 20__ года</w:t>
      </w:r>
    </w:p>
    <w:p w:rsidR="008A53B7" w:rsidRDefault="008A53B7" w:rsidP="008A53B7">
      <w:pPr>
        <w:pStyle w:val="pc"/>
        <w:widowControl w:val="0"/>
        <w:ind w:firstLine="709"/>
        <w:jc w:val="both"/>
        <w:rPr>
          <w:rStyle w:val="s192"/>
          <w:color w:val="auto"/>
          <w:sz w:val="28"/>
          <w:szCs w:val="28"/>
        </w:rPr>
      </w:pPr>
    </w:p>
    <w:p w:rsidR="00AB786B" w:rsidRPr="00E5471C" w:rsidRDefault="008A53B7" w:rsidP="008A53B7">
      <w:pPr>
        <w:jc w:val="both"/>
        <w:rPr>
          <w:sz w:val="28"/>
          <w:szCs w:val="28"/>
          <w:lang w:eastAsia="en-US"/>
        </w:rPr>
      </w:pPr>
      <w:r w:rsidRPr="002D6297">
        <w:rPr>
          <w:color w:val="000000" w:themeColor="text1"/>
          <w:sz w:val="28"/>
          <w:szCs w:val="28"/>
        </w:rPr>
        <w:t xml:space="preserve">Примечание: форма заполняется в соответствии с пояснением </w:t>
      </w:r>
      <w:r w:rsidRPr="00200CDB">
        <w:rPr>
          <w:color w:val="000000" w:themeColor="text1"/>
          <w:sz w:val="28"/>
          <w:szCs w:val="28"/>
        </w:rPr>
        <w:t xml:space="preserve">по заполнению формы, предназначенной для сбора административных </w:t>
      </w:r>
      <w:r w:rsidRPr="005E495C">
        <w:rPr>
          <w:color w:val="000000" w:themeColor="text1"/>
          <w:sz w:val="28"/>
          <w:szCs w:val="28"/>
        </w:rPr>
        <w:t>данных «</w:t>
      </w:r>
      <w:r w:rsidRPr="005E495C">
        <w:rPr>
          <w:spacing w:val="2"/>
          <w:sz w:val="28"/>
          <w:szCs w:val="28"/>
        </w:rPr>
        <w:t>Отчет о расшифровке максимального размера риска на одного заемщика</w:t>
      </w:r>
      <w:r w:rsidRPr="005E495C">
        <w:rPr>
          <w:sz w:val="28"/>
          <w:szCs w:val="28"/>
        </w:rPr>
        <w:t xml:space="preserve">» </w:t>
      </w:r>
      <w:r w:rsidRPr="005E495C">
        <w:rPr>
          <w:color w:val="000000" w:themeColor="text1"/>
          <w:sz w:val="28"/>
          <w:szCs w:val="28"/>
        </w:rPr>
        <w:t>согласно</w:t>
      </w:r>
      <w:r w:rsidRPr="002D6297">
        <w:rPr>
          <w:color w:val="000000" w:themeColor="text1"/>
          <w:sz w:val="28"/>
          <w:szCs w:val="28"/>
        </w:rPr>
        <w:t xml:space="preserve"> Приложению </w:t>
      </w:r>
      <w:r>
        <w:rPr>
          <w:rStyle w:val="s0"/>
          <w:rFonts w:eastAsia="Calibri"/>
          <w:sz w:val="28"/>
          <w:szCs w:val="28"/>
        </w:rPr>
        <w:t>к Приложению 3</w:t>
      </w:r>
      <w:r w:rsidRPr="005B13B0">
        <w:rPr>
          <w:sz w:val="28"/>
          <w:szCs w:val="28"/>
          <w:lang w:val="kk-KZ"/>
        </w:rPr>
        <w:t xml:space="preserve"> </w:t>
      </w:r>
      <w:r w:rsidRPr="003E43E5">
        <w:rPr>
          <w:rStyle w:val="s0"/>
          <w:rFonts w:eastAsia="Calibri"/>
          <w:sz w:val="28"/>
          <w:szCs w:val="28"/>
        </w:rPr>
        <w:t xml:space="preserve">к постановлению </w:t>
      </w:r>
      <w:r w:rsidRPr="003E43E5">
        <w:rPr>
          <w:sz w:val="28"/>
          <w:szCs w:val="28"/>
        </w:rPr>
        <w:t>Правления Национального Банка Республики Казахстан от 28 ноября 2019 года № 224 «Об утверждении перечня, форм, сроков представления отчетности о</w:t>
      </w:r>
      <w:r w:rsidRPr="003E43E5">
        <w:rPr>
          <w:rStyle w:val="s1"/>
          <w:sz w:val="28"/>
          <w:szCs w:val="28"/>
        </w:rPr>
        <w:t xml:space="preserve"> </w:t>
      </w:r>
      <w:r w:rsidRPr="003E43E5">
        <w:rPr>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r>
        <w:rPr>
          <w:sz w:val="28"/>
          <w:szCs w:val="28"/>
        </w:rPr>
        <w:t>.</w:t>
      </w:r>
    </w:p>
    <w:p w:rsidR="008A53B7" w:rsidRDefault="008A53B7" w:rsidP="008A53B7">
      <w:pPr>
        <w:jc w:val="both"/>
        <w:rPr>
          <w:b/>
          <w:sz w:val="28"/>
          <w:szCs w:val="28"/>
        </w:rPr>
        <w:sectPr w:rsidR="008A53B7" w:rsidSect="008A53B7">
          <w:pgSz w:w="16838" w:h="11906" w:orient="landscape"/>
          <w:pgMar w:top="1418" w:right="1418" w:bottom="851" w:left="1418" w:header="851" w:footer="709" w:gutter="0"/>
          <w:cols w:space="708"/>
          <w:docGrid w:linePitch="360"/>
        </w:sectPr>
      </w:pPr>
    </w:p>
    <w:p w:rsidR="005A3339" w:rsidRPr="00C72A33" w:rsidRDefault="005A3339" w:rsidP="00835E00">
      <w:pPr>
        <w:ind w:left="5954"/>
        <w:jc w:val="right"/>
        <w:rPr>
          <w:sz w:val="28"/>
          <w:szCs w:val="28"/>
        </w:rPr>
      </w:pPr>
      <w:r>
        <w:rPr>
          <w:rStyle w:val="s0"/>
          <w:rFonts w:eastAsia="Calibri"/>
          <w:sz w:val="28"/>
          <w:szCs w:val="28"/>
        </w:rPr>
        <w:t xml:space="preserve">Приложение </w:t>
      </w:r>
      <w:r w:rsidRPr="005E495C">
        <w:rPr>
          <w:rStyle w:val="s0"/>
          <w:rFonts w:eastAsia="Calibri"/>
          <w:sz w:val="28"/>
          <w:szCs w:val="28"/>
        </w:rPr>
        <w:t>к Приложению</w:t>
      </w:r>
      <w:r w:rsidRPr="00C72A33">
        <w:rPr>
          <w:rStyle w:val="s0"/>
          <w:rFonts w:eastAsia="Calibri"/>
          <w:sz w:val="28"/>
          <w:szCs w:val="28"/>
        </w:rPr>
        <w:t xml:space="preserve"> 3</w:t>
      </w:r>
    </w:p>
    <w:p w:rsidR="005A3339" w:rsidRPr="00C72A33" w:rsidRDefault="005A3339" w:rsidP="00835E00">
      <w:pPr>
        <w:ind w:left="5954"/>
        <w:jc w:val="right"/>
        <w:rPr>
          <w:sz w:val="28"/>
          <w:szCs w:val="28"/>
        </w:rPr>
      </w:pPr>
      <w:r w:rsidRPr="003E6540">
        <w:rPr>
          <w:rStyle w:val="s0"/>
          <w:rFonts w:eastAsia="Calibri"/>
          <w:color w:val="000000" w:themeColor="text1"/>
          <w:sz w:val="28"/>
          <w:szCs w:val="28"/>
        </w:rPr>
        <w:t xml:space="preserve">к </w:t>
      </w:r>
      <w:r w:rsidRPr="003E6540">
        <w:rPr>
          <w:rStyle w:val="ac"/>
          <w:color w:val="000000" w:themeColor="text1"/>
          <w:sz w:val="28"/>
          <w:szCs w:val="28"/>
          <w:u w:val="none"/>
        </w:rPr>
        <w:t>постановлению</w:t>
      </w:r>
      <w:r w:rsidRPr="000C02A4">
        <w:rPr>
          <w:rStyle w:val="s0"/>
          <w:rFonts w:eastAsia="Calibri"/>
          <w:color w:val="000000" w:themeColor="text1"/>
          <w:sz w:val="28"/>
          <w:szCs w:val="28"/>
        </w:rPr>
        <w:t xml:space="preserve"> </w:t>
      </w:r>
      <w:r w:rsidRPr="00C72A33">
        <w:rPr>
          <w:rStyle w:val="s0"/>
          <w:rFonts w:eastAsia="Calibri"/>
          <w:sz w:val="28"/>
          <w:szCs w:val="28"/>
        </w:rPr>
        <w:t>Правления</w:t>
      </w:r>
    </w:p>
    <w:p w:rsidR="005A3339" w:rsidRPr="00C72A33" w:rsidRDefault="005A3339" w:rsidP="00835E00">
      <w:pPr>
        <w:ind w:left="5954"/>
        <w:jc w:val="right"/>
        <w:rPr>
          <w:sz w:val="28"/>
          <w:szCs w:val="28"/>
        </w:rPr>
      </w:pPr>
      <w:r w:rsidRPr="00C72A33">
        <w:rPr>
          <w:rStyle w:val="s0"/>
          <w:rFonts w:eastAsia="Calibri"/>
          <w:sz w:val="28"/>
          <w:szCs w:val="28"/>
        </w:rPr>
        <w:t>Национального Банка</w:t>
      </w:r>
    </w:p>
    <w:p w:rsidR="005A3339" w:rsidRPr="00C72A33" w:rsidRDefault="005A3339" w:rsidP="00835E00">
      <w:pPr>
        <w:ind w:left="5954"/>
        <w:jc w:val="right"/>
        <w:rPr>
          <w:sz w:val="28"/>
          <w:szCs w:val="28"/>
        </w:rPr>
      </w:pPr>
      <w:r w:rsidRPr="00C72A33">
        <w:rPr>
          <w:rStyle w:val="s0"/>
          <w:rFonts w:eastAsia="Calibri"/>
          <w:sz w:val="28"/>
          <w:szCs w:val="28"/>
        </w:rPr>
        <w:t>Республики Казахстан</w:t>
      </w:r>
    </w:p>
    <w:p w:rsidR="005A3339" w:rsidRPr="00C72A33" w:rsidRDefault="005A3339" w:rsidP="00835E00">
      <w:pPr>
        <w:ind w:left="5954"/>
        <w:jc w:val="right"/>
        <w:rPr>
          <w:sz w:val="28"/>
          <w:szCs w:val="28"/>
        </w:rPr>
      </w:pPr>
      <w:r w:rsidRPr="00C72A33">
        <w:rPr>
          <w:rStyle w:val="s0"/>
          <w:rFonts w:eastAsia="Calibri"/>
          <w:sz w:val="28"/>
          <w:szCs w:val="28"/>
        </w:rPr>
        <w:t>от 28 ноября 2019 года № 224</w:t>
      </w:r>
    </w:p>
    <w:p w:rsidR="005A3339" w:rsidRPr="00C92A40" w:rsidRDefault="005A3339" w:rsidP="005A3339">
      <w:pPr>
        <w:jc w:val="center"/>
        <w:rPr>
          <w:rStyle w:val="s0"/>
          <w:rFonts w:eastAsia="Calibri"/>
          <w:sz w:val="28"/>
          <w:szCs w:val="28"/>
        </w:rPr>
      </w:pPr>
    </w:p>
    <w:p w:rsidR="005A3339" w:rsidRPr="00C92A40" w:rsidRDefault="005A3339" w:rsidP="005A3339">
      <w:pPr>
        <w:jc w:val="center"/>
        <w:rPr>
          <w:sz w:val="28"/>
          <w:szCs w:val="28"/>
        </w:rPr>
      </w:pPr>
    </w:p>
    <w:p w:rsidR="005A3339" w:rsidRPr="00C92A40" w:rsidRDefault="005A3339" w:rsidP="005A3339">
      <w:pPr>
        <w:jc w:val="center"/>
        <w:rPr>
          <w:rStyle w:val="s0"/>
          <w:rFonts w:eastAsia="Calibri"/>
          <w:b/>
          <w:sz w:val="28"/>
          <w:szCs w:val="28"/>
        </w:rPr>
      </w:pPr>
      <w:r w:rsidRPr="00C92A40">
        <w:rPr>
          <w:rStyle w:val="s0"/>
          <w:rFonts w:eastAsia="Calibri"/>
          <w:b/>
          <w:sz w:val="28"/>
          <w:szCs w:val="28"/>
        </w:rPr>
        <w:t>Пояснение по заполнению формы административных данных</w:t>
      </w:r>
    </w:p>
    <w:p w:rsidR="005A3339" w:rsidRPr="00C92A40" w:rsidRDefault="005A3339" w:rsidP="005A3339">
      <w:pPr>
        <w:jc w:val="center"/>
        <w:rPr>
          <w:sz w:val="28"/>
          <w:szCs w:val="28"/>
        </w:rPr>
      </w:pPr>
    </w:p>
    <w:p w:rsidR="005A3339" w:rsidRPr="00C92A40" w:rsidRDefault="005A3339" w:rsidP="005A3339">
      <w:pPr>
        <w:jc w:val="center"/>
        <w:rPr>
          <w:sz w:val="28"/>
          <w:szCs w:val="28"/>
        </w:rPr>
      </w:pPr>
      <w:r w:rsidRPr="00C92A40">
        <w:rPr>
          <w:rStyle w:val="s1"/>
          <w:sz w:val="28"/>
          <w:szCs w:val="28"/>
        </w:rPr>
        <w:t>Отчет о расшифровке максимального размера риска на одного заемщика (индекс – R_MRZ_1, периодичность – ежемесячная)</w:t>
      </w:r>
    </w:p>
    <w:p w:rsidR="005A3339" w:rsidRPr="00C92A40" w:rsidRDefault="005A3339" w:rsidP="005A3339">
      <w:pPr>
        <w:jc w:val="center"/>
        <w:rPr>
          <w:sz w:val="28"/>
          <w:szCs w:val="28"/>
        </w:rPr>
      </w:pPr>
    </w:p>
    <w:p w:rsidR="005A3339" w:rsidRPr="00C92A40" w:rsidRDefault="005A3339" w:rsidP="005A3339">
      <w:pPr>
        <w:jc w:val="center"/>
        <w:rPr>
          <w:sz w:val="28"/>
          <w:szCs w:val="28"/>
        </w:rPr>
      </w:pPr>
    </w:p>
    <w:p w:rsidR="005A3339" w:rsidRPr="00C92A40" w:rsidRDefault="005A3339" w:rsidP="005A3339">
      <w:pPr>
        <w:jc w:val="center"/>
        <w:rPr>
          <w:sz w:val="28"/>
          <w:szCs w:val="28"/>
        </w:rPr>
      </w:pPr>
      <w:r w:rsidRPr="00C92A40">
        <w:rPr>
          <w:rStyle w:val="s1"/>
          <w:sz w:val="28"/>
          <w:szCs w:val="28"/>
        </w:rPr>
        <w:t>Глава 1. Общие положения</w:t>
      </w:r>
    </w:p>
    <w:p w:rsidR="005A3339" w:rsidRPr="00C92A40" w:rsidRDefault="005A3339" w:rsidP="005A3339">
      <w:pPr>
        <w:jc w:val="center"/>
        <w:rPr>
          <w:sz w:val="28"/>
          <w:szCs w:val="28"/>
        </w:rPr>
      </w:pPr>
      <w:r w:rsidRPr="00C92A40">
        <w:rPr>
          <w:rStyle w:val="s0"/>
          <w:rFonts w:eastAsia="Calibri"/>
          <w:sz w:val="28"/>
          <w:szCs w:val="28"/>
        </w:rPr>
        <w:t> </w:t>
      </w:r>
    </w:p>
    <w:p w:rsidR="005A3339" w:rsidRPr="000C02A4" w:rsidRDefault="005A3339" w:rsidP="005A3339">
      <w:pPr>
        <w:tabs>
          <w:tab w:val="left" w:pos="1134"/>
        </w:tabs>
        <w:ind w:firstLine="709"/>
        <w:jc w:val="both"/>
        <w:rPr>
          <w:color w:val="000000" w:themeColor="text1"/>
          <w:sz w:val="28"/>
          <w:szCs w:val="28"/>
        </w:rPr>
      </w:pPr>
      <w:r w:rsidRPr="00C92A40">
        <w:rPr>
          <w:rStyle w:val="s0"/>
          <w:rFonts w:eastAsia="Calibri"/>
          <w:sz w:val="28"/>
          <w:szCs w:val="28"/>
        </w:rPr>
        <w:t xml:space="preserve">1. Настоящее пояснение определяет единые требования по заполнению формы административных данных «Отчет о расшифровке максимального размера риска на одного заемщика» (далее – </w:t>
      </w:r>
      <w:r w:rsidRPr="000C02A4">
        <w:rPr>
          <w:rStyle w:val="s0"/>
          <w:rFonts w:eastAsia="Calibri"/>
          <w:color w:val="000000" w:themeColor="text1"/>
          <w:sz w:val="28"/>
          <w:szCs w:val="28"/>
        </w:rPr>
        <w:t>Форма).</w:t>
      </w:r>
    </w:p>
    <w:p w:rsidR="005A3339" w:rsidRPr="005E495C" w:rsidRDefault="005A3339" w:rsidP="005A3339">
      <w:pPr>
        <w:tabs>
          <w:tab w:val="left" w:pos="1134"/>
        </w:tabs>
        <w:ind w:firstLine="709"/>
        <w:jc w:val="both"/>
        <w:rPr>
          <w:color w:val="000000" w:themeColor="text1"/>
          <w:sz w:val="28"/>
          <w:szCs w:val="28"/>
        </w:rPr>
      </w:pPr>
      <w:r w:rsidRPr="000C02A4">
        <w:rPr>
          <w:rStyle w:val="s0"/>
          <w:rFonts w:eastAsia="Calibri"/>
          <w:color w:val="000000" w:themeColor="text1"/>
          <w:sz w:val="28"/>
          <w:szCs w:val="28"/>
        </w:rPr>
        <w:t xml:space="preserve">2. Форма разработана в соответствии с </w:t>
      </w:r>
      <w:r w:rsidRPr="000C02A4">
        <w:rPr>
          <w:rStyle w:val="s2"/>
          <w:color w:val="000000" w:themeColor="text1"/>
          <w:sz w:val="28"/>
          <w:szCs w:val="28"/>
        </w:rPr>
        <w:t xml:space="preserve">подпунктом </w:t>
      </w:r>
      <w:r w:rsidRPr="000C02A4">
        <w:rPr>
          <w:color w:val="000000" w:themeColor="text1"/>
          <w:sz w:val="28"/>
          <w:szCs w:val="28"/>
        </w:rPr>
        <w:t>65-2) части второй статьи 15 Закона Республики Казахстан «О Национальном Банке Республики Казахстан»</w:t>
      </w:r>
      <w:r w:rsidRPr="000C02A4">
        <w:rPr>
          <w:color w:val="000000" w:themeColor="text1"/>
          <w:sz w:val="28"/>
          <w:szCs w:val="28"/>
          <w:lang w:val="kk-KZ"/>
        </w:rPr>
        <w:t xml:space="preserve">, </w:t>
      </w:r>
      <w:r w:rsidRPr="000C02A4">
        <w:rPr>
          <w:color w:val="000000" w:themeColor="text1"/>
          <w:sz w:val="28"/>
          <w:szCs w:val="28"/>
        </w:rPr>
        <w:t xml:space="preserve">подпунктом 2) пункта 3 статьи 16 Закона Республики Казахстан </w:t>
      </w:r>
      <w:r w:rsidRPr="000C02A4">
        <w:rPr>
          <w:color w:val="000000" w:themeColor="text1"/>
          <w:sz w:val="28"/>
          <w:szCs w:val="28"/>
        </w:rPr>
        <w:br/>
        <w:t>«О государственной статистике»</w:t>
      </w:r>
      <w:r>
        <w:rPr>
          <w:rStyle w:val="s0"/>
          <w:rFonts w:eastAsia="Calibri"/>
          <w:color w:val="000000" w:themeColor="text1"/>
          <w:sz w:val="28"/>
          <w:szCs w:val="28"/>
        </w:rPr>
        <w:t>,</w:t>
      </w:r>
      <w:r w:rsidRPr="000C02A4">
        <w:rPr>
          <w:rStyle w:val="s0"/>
          <w:rFonts w:eastAsia="Calibri"/>
          <w:color w:val="000000" w:themeColor="text1"/>
          <w:sz w:val="28"/>
          <w:szCs w:val="28"/>
        </w:rPr>
        <w:t xml:space="preserve"> подпунктом 1) части </w:t>
      </w:r>
      <w:r w:rsidRPr="005E495C">
        <w:rPr>
          <w:rStyle w:val="s0"/>
          <w:rFonts w:eastAsia="Calibri"/>
          <w:color w:val="000000" w:themeColor="text1"/>
          <w:sz w:val="28"/>
          <w:szCs w:val="28"/>
        </w:rPr>
        <w:t xml:space="preserve">второй </w:t>
      </w:r>
      <w:r w:rsidRPr="00835E00">
        <w:rPr>
          <w:rStyle w:val="ac"/>
          <w:color w:val="000000" w:themeColor="text1"/>
          <w:sz w:val="28"/>
          <w:szCs w:val="28"/>
          <w:u w:val="none"/>
        </w:rPr>
        <w:t>статьи 27</w:t>
      </w:r>
      <w:r w:rsidRPr="005E495C">
        <w:rPr>
          <w:rStyle w:val="s0"/>
          <w:rFonts w:eastAsia="Calibri"/>
          <w:color w:val="000000" w:themeColor="text1"/>
          <w:sz w:val="28"/>
          <w:szCs w:val="28"/>
        </w:rPr>
        <w:t xml:space="preserve"> Закона Республики Казахстан «О микрофинансовой деятельности» и </w:t>
      </w:r>
      <w:r w:rsidRPr="005E495C">
        <w:rPr>
          <w:color w:val="000000" w:themeColor="text1"/>
          <w:sz w:val="28"/>
          <w:szCs w:val="28"/>
        </w:rPr>
        <w:t xml:space="preserve">подпунктом 20) пункта 16 Положения о Национальном Банке Республики Казахстан, </w:t>
      </w:r>
      <w:r w:rsidRPr="005E495C">
        <w:rPr>
          <w:sz w:val="28"/>
          <w:szCs w:val="28"/>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5E495C">
        <w:rPr>
          <w:rStyle w:val="s0"/>
          <w:rFonts w:eastAsia="Calibri"/>
          <w:color w:val="000000" w:themeColor="text1"/>
          <w:sz w:val="28"/>
          <w:szCs w:val="28"/>
        </w:rPr>
        <w:t>.</w:t>
      </w:r>
    </w:p>
    <w:p w:rsidR="005A3339" w:rsidRPr="00C92A40" w:rsidRDefault="005A3339" w:rsidP="005A3339">
      <w:pPr>
        <w:tabs>
          <w:tab w:val="left" w:pos="1134"/>
        </w:tabs>
        <w:ind w:firstLine="709"/>
        <w:jc w:val="both"/>
        <w:rPr>
          <w:sz w:val="28"/>
          <w:szCs w:val="28"/>
        </w:rPr>
      </w:pPr>
      <w:r w:rsidRPr="005E495C">
        <w:rPr>
          <w:rStyle w:val="s0"/>
          <w:rFonts w:eastAsia="Calibri"/>
          <w:color w:val="000000" w:themeColor="text1"/>
          <w:sz w:val="28"/>
          <w:szCs w:val="28"/>
        </w:rPr>
        <w:t>3. Форма заполняется ежемесячно микрофинансовой</w:t>
      </w:r>
      <w:r w:rsidRPr="000C02A4">
        <w:rPr>
          <w:rStyle w:val="s0"/>
          <w:rFonts w:eastAsia="Calibri"/>
          <w:color w:val="000000" w:themeColor="text1"/>
          <w:sz w:val="28"/>
          <w:szCs w:val="28"/>
        </w:rPr>
        <w:t xml:space="preserve"> организацией</w:t>
      </w:r>
      <w:r w:rsidRPr="00C92A40">
        <w:rPr>
          <w:rStyle w:val="s0"/>
          <w:rFonts w:eastAsia="Calibri"/>
          <w:sz w:val="28"/>
          <w:szCs w:val="28"/>
        </w:rPr>
        <w:t>.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5A3339" w:rsidRPr="00C92A40" w:rsidRDefault="005A3339" w:rsidP="005A3339">
      <w:pPr>
        <w:widowControl w:val="0"/>
        <w:ind w:firstLine="709"/>
        <w:jc w:val="both"/>
        <w:rPr>
          <w:sz w:val="28"/>
          <w:szCs w:val="28"/>
        </w:rPr>
      </w:pPr>
      <w:r w:rsidRPr="00C92A40">
        <w:rPr>
          <w:rStyle w:val="s0"/>
          <w:rFonts w:eastAsia="Calibri"/>
          <w:sz w:val="28"/>
          <w:szCs w:val="28"/>
        </w:rPr>
        <w:t xml:space="preserve">4. Форму подписывают руководитель или </w:t>
      </w:r>
      <w:r w:rsidRPr="00C92A40">
        <w:rPr>
          <w:rStyle w:val="s192"/>
          <w:sz w:val="28"/>
          <w:szCs w:val="28"/>
        </w:rPr>
        <w:t>лицо, на которое возложена функция по подписанию отчета</w:t>
      </w:r>
      <w:r w:rsidRPr="00C92A40">
        <w:rPr>
          <w:rStyle w:val="s0"/>
          <w:rFonts w:eastAsia="Calibri"/>
          <w:sz w:val="28"/>
          <w:szCs w:val="28"/>
        </w:rPr>
        <w:t>, и исполнитель.</w:t>
      </w:r>
    </w:p>
    <w:p w:rsidR="005A3339" w:rsidRPr="00C92A40" w:rsidRDefault="005A3339" w:rsidP="005A3339">
      <w:pPr>
        <w:tabs>
          <w:tab w:val="left" w:pos="1134"/>
        </w:tabs>
        <w:jc w:val="center"/>
        <w:rPr>
          <w:sz w:val="28"/>
          <w:szCs w:val="28"/>
        </w:rPr>
      </w:pPr>
    </w:p>
    <w:p w:rsidR="005A3339" w:rsidRPr="00C92A40" w:rsidRDefault="005A3339" w:rsidP="005A3339">
      <w:pPr>
        <w:tabs>
          <w:tab w:val="left" w:pos="1134"/>
        </w:tabs>
        <w:jc w:val="center"/>
        <w:rPr>
          <w:sz w:val="28"/>
          <w:szCs w:val="28"/>
        </w:rPr>
      </w:pPr>
    </w:p>
    <w:p w:rsidR="005A3339" w:rsidRPr="00C92A40" w:rsidRDefault="005A3339" w:rsidP="005A3339">
      <w:pPr>
        <w:tabs>
          <w:tab w:val="left" w:pos="1134"/>
        </w:tabs>
        <w:jc w:val="center"/>
        <w:rPr>
          <w:sz w:val="28"/>
          <w:szCs w:val="28"/>
        </w:rPr>
      </w:pPr>
      <w:r w:rsidRPr="00C92A40">
        <w:rPr>
          <w:rStyle w:val="s1"/>
          <w:sz w:val="28"/>
          <w:szCs w:val="28"/>
        </w:rPr>
        <w:t>Глава 2. Пояснение по заполнению Формы</w:t>
      </w:r>
    </w:p>
    <w:p w:rsidR="005A3339" w:rsidRPr="00C92A40" w:rsidRDefault="005A3339" w:rsidP="005A3339">
      <w:pPr>
        <w:tabs>
          <w:tab w:val="left" w:pos="1134"/>
        </w:tabs>
        <w:jc w:val="center"/>
        <w:rPr>
          <w:sz w:val="28"/>
          <w:szCs w:val="28"/>
        </w:rPr>
      </w:pPr>
    </w:p>
    <w:p w:rsidR="005A3339" w:rsidRPr="00C92A40" w:rsidRDefault="005A3339" w:rsidP="005A3339">
      <w:pPr>
        <w:tabs>
          <w:tab w:val="left" w:pos="1134"/>
        </w:tabs>
        <w:ind w:firstLine="709"/>
        <w:jc w:val="both"/>
        <w:rPr>
          <w:sz w:val="28"/>
          <w:szCs w:val="28"/>
        </w:rPr>
      </w:pPr>
      <w:r w:rsidRPr="00C92A40">
        <w:rPr>
          <w:rStyle w:val="s0"/>
          <w:rFonts w:eastAsia="Calibri"/>
          <w:sz w:val="28"/>
          <w:szCs w:val="28"/>
        </w:rPr>
        <w:t>5. В Форме отражаются данные по одному заемщику микрофинансовой организации, у которого на отчетную дату имеется максимальная совокупная задолженность по сравнению с остальными заемщиками.</w:t>
      </w:r>
    </w:p>
    <w:p w:rsidR="005A3339" w:rsidRPr="00C92A40" w:rsidRDefault="005A3339" w:rsidP="005A3339">
      <w:pPr>
        <w:tabs>
          <w:tab w:val="left" w:pos="1134"/>
        </w:tabs>
        <w:ind w:firstLine="709"/>
        <w:jc w:val="both"/>
        <w:rPr>
          <w:sz w:val="28"/>
          <w:szCs w:val="28"/>
        </w:rPr>
      </w:pPr>
      <w:r w:rsidRPr="00C92A40">
        <w:rPr>
          <w:rStyle w:val="s0"/>
          <w:rFonts w:eastAsia="Calibri"/>
          <w:sz w:val="28"/>
          <w:szCs w:val="28"/>
        </w:rPr>
        <w:t>6. Если на отчетную дату максимальная совокупная задолженность составила одинаковую величину по нескольким заемщикам, то в Форме отражаются данные только по одному (любому) из этих заемщиков.</w:t>
      </w:r>
    </w:p>
    <w:p w:rsidR="005A3339" w:rsidRPr="00C92A40" w:rsidRDefault="005A3339" w:rsidP="005A3339">
      <w:pPr>
        <w:tabs>
          <w:tab w:val="left" w:pos="1134"/>
        </w:tabs>
        <w:ind w:firstLine="709"/>
        <w:jc w:val="both"/>
        <w:rPr>
          <w:rStyle w:val="s0"/>
          <w:rFonts w:eastAsia="Calibri"/>
          <w:sz w:val="28"/>
          <w:szCs w:val="28"/>
        </w:rPr>
      </w:pPr>
      <w:r w:rsidRPr="00C92A40">
        <w:rPr>
          <w:rStyle w:val="s0"/>
          <w:rFonts w:eastAsia="Calibri"/>
          <w:sz w:val="28"/>
          <w:szCs w:val="28"/>
        </w:rPr>
        <w:t>7. При заполнении Формы указываются сведения, рассчитанные в соответствии с пруденциальными нормативами и иными обязательными к соблюдению организацией, осуществляющей микрофинансовую деятельность, нормами и лимитами, методикой их расчетов, утвержденными постановлением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зарегистрированным в Реестре государственной регистрации нормативных правовых актов под № 19629.</w:t>
      </w:r>
    </w:p>
    <w:p w:rsidR="005A3339" w:rsidRPr="00C92A40" w:rsidRDefault="005A3339" w:rsidP="005A3339">
      <w:pPr>
        <w:tabs>
          <w:tab w:val="left" w:pos="1134"/>
        </w:tabs>
        <w:ind w:firstLine="709"/>
        <w:jc w:val="both"/>
        <w:rPr>
          <w:sz w:val="28"/>
          <w:szCs w:val="28"/>
        </w:rPr>
      </w:pPr>
      <w:r w:rsidRPr="00C92A40">
        <w:rPr>
          <w:rStyle w:val="s0"/>
          <w:rFonts w:eastAsia="Calibri"/>
          <w:sz w:val="28"/>
          <w:szCs w:val="28"/>
        </w:rPr>
        <w:t>8. В графах 5 и 13 Формы указывается сумма начисленного, но не погашенного (не полученного) вознаграждения.</w:t>
      </w:r>
    </w:p>
    <w:p w:rsidR="005A3339" w:rsidRPr="00C92A40" w:rsidRDefault="005A3339" w:rsidP="005A3339">
      <w:pPr>
        <w:tabs>
          <w:tab w:val="left" w:pos="1134"/>
        </w:tabs>
        <w:ind w:firstLine="709"/>
        <w:rPr>
          <w:sz w:val="28"/>
          <w:szCs w:val="28"/>
        </w:rPr>
      </w:pPr>
    </w:p>
    <w:p w:rsidR="005A3339" w:rsidRDefault="005A3339" w:rsidP="005A3339">
      <w:pPr>
        <w:rPr>
          <w:b/>
          <w:sz w:val="28"/>
          <w:szCs w:val="28"/>
        </w:rPr>
      </w:pPr>
    </w:p>
    <w:p w:rsidR="005A3339" w:rsidRDefault="005A3339">
      <w:pPr>
        <w:overflowPunct/>
        <w:autoSpaceDE/>
        <w:autoSpaceDN/>
        <w:adjustRightInd/>
        <w:rPr>
          <w:b/>
          <w:sz w:val="28"/>
          <w:szCs w:val="28"/>
        </w:rPr>
      </w:pPr>
      <w:r>
        <w:rPr>
          <w:b/>
          <w:sz w:val="28"/>
          <w:szCs w:val="28"/>
        </w:rPr>
        <w:br w:type="page"/>
      </w:r>
    </w:p>
    <w:p w:rsidR="00AB786B" w:rsidRDefault="00AB786B" w:rsidP="00AB786B">
      <w:pPr>
        <w:rPr>
          <w:b/>
          <w:sz w:val="28"/>
          <w:szCs w:val="28"/>
        </w:rPr>
      </w:pPr>
    </w:p>
    <w:tbl>
      <w:tblPr>
        <w:tblStyle w:val="a9"/>
        <w:tblW w:w="0" w:type="auto"/>
        <w:tblInd w:w="5949" w:type="dxa"/>
        <w:tblLook w:val="04A0" w:firstRow="1" w:lastRow="0" w:firstColumn="1" w:lastColumn="0" w:noHBand="0" w:noVBand="1"/>
      </w:tblPr>
      <w:tblGrid>
        <w:gridCol w:w="3396"/>
      </w:tblGrid>
      <w:tr w:rsidR="005A3339" w:rsidTr="008569BB">
        <w:tc>
          <w:tcPr>
            <w:tcW w:w="3396" w:type="dxa"/>
            <w:tcBorders>
              <w:top w:val="nil"/>
              <w:left w:val="nil"/>
              <w:bottom w:val="nil"/>
              <w:right w:val="nil"/>
            </w:tcBorders>
          </w:tcPr>
          <w:p w:rsidR="005A3339" w:rsidRDefault="005A3339" w:rsidP="008569BB">
            <w:pPr>
              <w:rPr>
                <w:i/>
                <w:sz w:val="28"/>
                <w:szCs w:val="28"/>
                <w:lang w:val="kk-KZ"/>
              </w:rPr>
            </w:pPr>
          </w:p>
        </w:tc>
      </w:tr>
    </w:tbl>
    <w:p w:rsidR="005A3339" w:rsidRPr="00835E00" w:rsidRDefault="005A3339" w:rsidP="00835E00">
      <w:pPr>
        <w:ind w:left="5954"/>
        <w:jc w:val="right"/>
        <w:rPr>
          <w:sz w:val="28"/>
          <w:szCs w:val="28"/>
        </w:rPr>
      </w:pPr>
      <w:r w:rsidRPr="00835E00">
        <w:rPr>
          <w:sz w:val="28"/>
          <w:szCs w:val="28"/>
        </w:rPr>
        <w:t xml:space="preserve">Приложение </w:t>
      </w:r>
      <w:r w:rsidRPr="00835E00">
        <w:rPr>
          <w:sz w:val="28"/>
          <w:szCs w:val="28"/>
          <w:lang w:val="kk-KZ"/>
        </w:rPr>
        <w:t>5</w:t>
      </w:r>
      <w:r w:rsidRPr="00835E00">
        <w:rPr>
          <w:sz w:val="28"/>
          <w:szCs w:val="28"/>
        </w:rPr>
        <w:t xml:space="preserve"> </w:t>
      </w:r>
    </w:p>
    <w:p w:rsidR="005A3339" w:rsidRPr="00835E00" w:rsidRDefault="005A3339" w:rsidP="00835E00">
      <w:pPr>
        <w:ind w:left="5954"/>
        <w:jc w:val="right"/>
        <w:rPr>
          <w:sz w:val="28"/>
          <w:szCs w:val="28"/>
        </w:rPr>
      </w:pPr>
      <w:r w:rsidRPr="00835E00">
        <w:rPr>
          <w:sz w:val="28"/>
          <w:szCs w:val="28"/>
        </w:rPr>
        <w:t>к постановлению Правления</w:t>
      </w:r>
    </w:p>
    <w:p w:rsidR="005A3339" w:rsidRPr="00835E00" w:rsidRDefault="005A3339" w:rsidP="00835E00">
      <w:pPr>
        <w:ind w:left="5954"/>
        <w:jc w:val="right"/>
        <w:rPr>
          <w:sz w:val="28"/>
          <w:szCs w:val="28"/>
        </w:rPr>
      </w:pPr>
      <w:r w:rsidRPr="00835E00">
        <w:rPr>
          <w:sz w:val="28"/>
          <w:szCs w:val="28"/>
        </w:rPr>
        <w:t>Национального Банка</w:t>
      </w:r>
    </w:p>
    <w:p w:rsidR="005A3339" w:rsidRPr="00835E00" w:rsidRDefault="005A3339" w:rsidP="00835E00">
      <w:pPr>
        <w:ind w:left="5954"/>
        <w:jc w:val="right"/>
        <w:rPr>
          <w:sz w:val="28"/>
          <w:szCs w:val="28"/>
        </w:rPr>
      </w:pPr>
      <w:r w:rsidRPr="00835E00">
        <w:rPr>
          <w:sz w:val="28"/>
          <w:szCs w:val="28"/>
        </w:rPr>
        <w:t>Республики Казахстан</w:t>
      </w:r>
    </w:p>
    <w:p w:rsidR="005A3339" w:rsidRPr="00835E00" w:rsidRDefault="005A3339" w:rsidP="00835E00">
      <w:pPr>
        <w:ind w:left="5954"/>
        <w:jc w:val="right"/>
        <w:rPr>
          <w:sz w:val="28"/>
          <w:szCs w:val="28"/>
        </w:rPr>
      </w:pPr>
      <w:r w:rsidRPr="00835E00">
        <w:rPr>
          <w:sz w:val="28"/>
          <w:szCs w:val="28"/>
        </w:rPr>
        <w:t xml:space="preserve">от 22 августа 2024 года № 49 </w:t>
      </w:r>
    </w:p>
    <w:p w:rsidR="005A3339" w:rsidRPr="00835E00" w:rsidRDefault="005A3339" w:rsidP="00835E00">
      <w:pPr>
        <w:ind w:left="5954"/>
        <w:jc w:val="right"/>
        <w:rPr>
          <w:b/>
          <w:sz w:val="28"/>
          <w:szCs w:val="28"/>
        </w:rPr>
      </w:pPr>
    </w:p>
    <w:p w:rsidR="005A3339" w:rsidRPr="00835E00" w:rsidRDefault="005A3339" w:rsidP="00835E00">
      <w:pPr>
        <w:ind w:left="5954"/>
        <w:jc w:val="right"/>
        <w:rPr>
          <w:rStyle w:val="s0"/>
          <w:rFonts w:eastAsia="Calibri"/>
          <w:sz w:val="28"/>
          <w:szCs w:val="28"/>
        </w:rPr>
      </w:pPr>
    </w:p>
    <w:p w:rsidR="005A3339" w:rsidRPr="00835E00" w:rsidRDefault="005A3339" w:rsidP="00835E00">
      <w:pPr>
        <w:ind w:left="5954"/>
        <w:jc w:val="right"/>
        <w:rPr>
          <w:sz w:val="28"/>
          <w:szCs w:val="28"/>
        </w:rPr>
      </w:pPr>
      <w:r w:rsidRPr="00835E00">
        <w:rPr>
          <w:rStyle w:val="s0"/>
          <w:rFonts w:eastAsia="Calibri"/>
          <w:sz w:val="28"/>
          <w:szCs w:val="28"/>
        </w:rPr>
        <w:t>Приложение 4</w:t>
      </w:r>
    </w:p>
    <w:p w:rsidR="005A3339" w:rsidRPr="00835E00" w:rsidRDefault="005A3339" w:rsidP="00835E00">
      <w:pPr>
        <w:ind w:left="5954"/>
        <w:jc w:val="right"/>
        <w:rPr>
          <w:color w:val="000000" w:themeColor="text1"/>
          <w:sz w:val="28"/>
          <w:szCs w:val="28"/>
        </w:rPr>
      </w:pPr>
      <w:r w:rsidRPr="00835E00">
        <w:rPr>
          <w:rStyle w:val="s0"/>
          <w:rFonts w:eastAsia="Calibri"/>
          <w:sz w:val="28"/>
          <w:szCs w:val="28"/>
        </w:rPr>
        <w:t xml:space="preserve">к </w:t>
      </w:r>
      <w:r w:rsidRPr="00835E00">
        <w:rPr>
          <w:rStyle w:val="ac"/>
          <w:color w:val="000000" w:themeColor="text1"/>
          <w:sz w:val="28"/>
          <w:szCs w:val="28"/>
          <w:u w:val="none"/>
        </w:rPr>
        <w:t>постановлению</w:t>
      </w:r>
      <w:r w:rsidRPr="00835E00">
        <w:rPr>
          <w:rStyle w:val="s0"/>
          <w:rFonts w:eastAsia="Calibri"/>
          <w:color w:val="000000" w:themeColor="text1"/>
          <w:sz w:val="28"/>
          <w:szCs w:val="28"/>
        </w:rPr>
        <w:t xml:space="preserve"> Правления</w:t>
      </w:r>
    </w:p>
    <w:p w:rsidR="005A3339" w:rsidRPr="00835E00" w:rsidRDefault="005A3339" w:rsidP="00835E00">
      <w:pPr>
        <w:ind w:left="5954"/>
        <w:jc w:val="right"/>
        <w:rPr>
          <w:sz w:val="28"/>
          <w:szCs w:val="28"/>
        </w:rPr>
      </w:pPr>
      <w:r w:rsidRPr="00835E00">
        <w:rPr>
          <w:rStyle w:val="s0"/>
          <w:rFonts w:eastAsia="Calibri"/>
          <w:color w:val="000000" w:themeColor="text1"/>
          <w:sz w:val="28"/>
          <w:szCs w:val="28"/>
        </w:rPr>
        <w:t xml:space="preserve">Национального </w:t>
      </w:r>
      <w:r w:rsidRPr="00835E00">
        <w:rPr>
          <w:rStyle w:val="s0"/>
          <w:rFonts w:eastAsia="Calibri"/>
          <w:sz w:val="28"/>
          <w:szCs w:val="28"/>
        </w:rPr>
        <w:t>Банка</w:t>
      </w:r>
    </w:p>
    <w:p w:rsidR="005A3339" w:rsidRPr="00835E00" w:rsidRDefault="005A3339" w:rsidP="00835E00">
      <w:pPr>
        <w:ind w:left="5954"/>
        <w:jc w:val="right"/>
        <w:rPr>
          <w:sz w:val="28"/>
          <w:szCs w:val="28"/>
        </w:rPr>
      </w:pPr>
      <w:r w:rsidRPr="00835E00">
        <w:rPr>
          <w:rStyle w:val="s0"/>
          <w:rFonts w:eastAsia="Calibri"/>
          <w:sz w:val="28"/>
          <w:szCs w:val="28"/>
        </w:rPr>
        <w:t>Республики Казахстан</w:t>
      </w:r>
    </w:p>
    <w:p w:rsidR="005A3339" w:rsidRPr="00835E00" w:rsidRDefault="005A3339" w:rsidP="00835E00">
      <w:pPr>
        <w:ind w:left="5954"/>
        <w:jc w:val="right"/>
        <w:rPr>
          <w:sz w:val="28"/>
          <w:szCs w:val="28"/>
        </w:rPr>
      </w:pPr>
      <w:r w:rsidRPr="00835E00">
        <w:rPr>
          <w:rStyle w:val="s0"/>
          <w:rFonts w:eastAsia="Calibri"/>
          <w:sz w:val="28"/>
          <w:szCs w:val="28"/>
        </w:rPr>
        <w:t>от 28 ноября 2019 года № 224</w:t>
      </w:r>
    </w:p>
    <w:p w:rsidR="005A3339" w:rsidRPr="007E002C" w:rsidRDefault="005A3339" w:rsidP="005A3339">
      <w:pPr>
        <w:jc w:val="center"/>
        <w:rPr>
          <w:rStyle w:val="s0"/>
          <w:rFonts w:eastAsia="Calibri"/>
          <w:sz w:val="28"/>
          <w:szCs w:val="28"/>
        </w:rPr>
      </w:pPr>
    </w:p>
    <w:p w:rsidR="005A3339" w:rsidRPr="007E002C" w:rsidRDefault="005A3339" w:rsidP="005A3339">
      <w:pPr>
        <w:jc w:val="center"/>
        <w:rPr>
          <w:sz w:val="28"/>
          <w:szCs w:val="28"/>
        </w:rPr>
      </w:pPr>
    </w:p>
    <w:p w:rsidR="005A3339" w:rsidRPr="007E002C" w:rsidRDefault="005A3339" w:rsidP="005A3339">
      <w:pPr>
        <w:jc w:val="center"/>
        <w:rPr>
          <w:b/>
          <w:sz w:val="28"/>
          <w:szCs w:val="28"/>
        </w:rPr>
      </w:pPr>
      <w:r w:rsidRPr="007E002C">
        <w:rPr>
          <w:rStyle w:val="s0"/>
          <w:rFonts w:eastAsia="Calibri"/>
          <w:b/>
          <w:sz w:val="28"/>
          <w:szCs w:val="28"/>
        </w:rPr>
        <w:t>Форма, предназначенная для сбора административных данных</w:t>
      </w:r>
    </w:p>
    <w:p w:rsidR="005A3339" w:rsidRPr="000C02A4" w:rsidRDefault="005A3339" w:rsidP="005A3339">
      <w:pPr>
        <w:jc w:val="center"/>
        <w:rPr>
          <w:color w:val="000000" w:themeColor="text1"/>
          <w:sz w:val="28"/>
          <w:szCs w:val="28"/>
        </w:rPr>
      </w:pPr>
    </w:p>
    <w:p w:rsidR="005A3339" w:rsidRPr="000C02A4" w:rsidRDefault="005A3339" w:rsidP="005A3339">
      <w:pPr>
        <w:ind w:firstLine="709"/>
        <w:jc w:val="both"/>
        <w:rPr>
          <w:color w:val="000000" w:themeColor="text1"/>
          <w:sz w:val="28"/>
          <w:szCs w:val="28"/>
        </w:rPr>
      </w:pPr>
      <w:r w:rsidRPr="000C02A4">
        <w:rPr>
          <w:rStyle w:val="s0"/>
          <w:rFonts w:eastAsia="Calibri"/>
          <w:color w:val="000000" w:themeColor="text1"/>
          <w:sz w:val="28"/>
          <w:szCs w:val="28"/>
        </w:rPr>
        <w:t>Представляется: в территориальный филиал Национального Банка Республики Казахстан</w:t>
      </w:r>
    </w:p>
    <w:p w:rsidR="005A3339" w:rsidRPr="00835E00" w:rsidRDefault="005A3339" w:rsidP="005A3339">
      <w:pPr>
        <w:ind w:firstLine="709"/>
        <w:jc w:val="both"/>
        <w:rPr>
          <w:color w:val="000000" w:themeColor="text1"/>
          <w:sz w:val="28"/>
          <w:szCs w:val="28"/>
        </w:rPr>
      </w:pPr>
      <w:r w:rsidRPr="000C02A4">
        <w:rPr>
          <w:rStyle w:val="s0"/>
          <w:rFonts w:eastAsia="Calibri"/>
          <w:color w:val="000000" w:themeColor="text1"/>
          <w:sz w:val="28"/>
          <w:szCs w:val="28"/>
        </w:rPr>
        <w:t xml:space="preserve">Форма административных данных размещена на интернет-ресурсе: </w:t>
      </w:r>
      <w:r w:rsidRPr="00835E00">
        <w:rPr>
          <w:rStyle w:val="ac"/>
          <w:color w:val="000000" w:themeColor="text1"/>
          <w:sz w:val="28"/>
          <w:szCs w:val="28"/>
          <w:u w:val="none"/>
        </w:rPr>
        <w:t>www.nationalbank.kz</w:t>
      </w:r>
    </w:p>
    <w:p w:rsidR="005A3339" w:rsidRPr="007E002C" w:rsidRDefault="005A3339" w:rsidP="005A3339">
      <w:pPr>
        <w:jc w:val="center"/>
        <w:rPr>
          <w:rStyle w:val="s1"/>
          <w:b w:val="0"/>
          <w:sz w:val="28"/>
          <w:szCs w:val="28"/>
        </w:rPr>
      </w:pPr>
    </w:p>
    <w:p w:rsidR="005A3339" w:rsidRPr="007E002C" w:rsidRDefault="005A3339" w:rsidP="005A3339">
      <w:pPr>
        <w:jc w:val="center"/>
        <w:rPr>
          <w:sz w:val="28"/>
          <w:szCs w:val="28"/>
        </w:rPr>
      </w:pPr>
    </w:p>
    <w:p w:rsidR="005A3339" w:rsidRPr="007E002C" w:rsidRDefault="005A3339" w:rsidP="005A3339">
      <w:pPr>
        <w:jc w:val="center"/>
        <w:rPr>
          <w:rStyle w:val="s1"/>
          <w:sz w:val="28"/>
          <w:szCs w:val="28"/>
        </w:rPr>
      </w:pPr>
      <w:r w:rsidRPr="007E002C">
        <w:rPr>
          <w:rStyle w:val="s1"/>
          <w:sz w:val="28"/>
          <w:szCs w:val="28"/>
        </w:rPr>
        <w:t xml:space="preserve">Отчет об уставном и собственном капиталах, </w:t>
      </w:r>
    </w:p>
    <w:p w:rsidR="005A3339" w:rsidRPr="007E002C" w:rsidRDefault="005A3339" w:rsidP="005A3339">
      <w:pPr>
        <w:jc w:val="center"/>
        <w:rPr>
          <w:sz w:val="28"/>
          <w:szCs w:val="28"/>
        </w:rPr>
      </w:pPr>
      <w:r w:rsidRPr="007E002C">
        <w:rPr>
          <w:rStyle w:val="s1"/>
          <w:sz w:val="28"/>
          <w:szCs w:val="28"/>
        </w:rPr>
        <w:t xml:space="preserve">а также о коэффициенте </w:t>
      </w:r>
      <w:proofErr w:type="spellStart"/>
      <w:r w:rsidRPr="007E002C">
        <w:rPr>
          <w:rStyle w:val="s1"/>
          <w:sz w:val="28"/>
          <w:szCs w:val="28"/>
        </w:rPr>
        <w:t>левереджа</w:t>
      </w:r>
      <w:proofErr w:type="spellEnd"/>
    </w:p>
    <w:p w:rsidR="005A3339" w:rsidRPr="007E002C" w:rsidRDefault="005A3339" w:rsidP="005A3339">
      <w:pPr>
        <w:jc w:val="center"/>
        <w:rPr>
          <w:rStyle w:val="s0"/>
          <w:rFonts w:eastAsia="Calibri"/>
          <w:sz w:val="28"/>
          <w:szCs w:val="28"/>
        </w:rPr>
      </w:pPr>
    </w:p>
    <w:p w:rsidR="005A3339" w:rsidRPr="007E002C" w:rsidRDefault="005A3339" w:rsidP="005A3339">
      <w:pPr>
        <w:ind w:firstLine="709"/>
        <w:jc w:val="both"/>
        <w:rPr>
          <w:sz w:val="28"/>
          <w:szCs w:val="28"/>
        </w:rPr>
      </w:pPr>
      <w:r w:rsidRPr="007E002C">
        <w:rPr>
          <w:rStyle w:val="s0"/>
          <w:rFonts w:eastAsia="Calibri"/>
          <w:sz w:val="28"/>
          <w:szCs w:val="28"/>
        </w:rPr>
        <w:t>Индекс формы административных данных: USK-K3</w:t>
      </w:r>
    </w:p>
    <w:p w:rsidR="005A3339" w:rsidRPr="007E002C" w:rsidRDefault="005A3339" w:rsidP="005A3339">
      <w:pPr>
        <w:ind w:firstLine="709"/>
        <w:jc w:val="both"/>
        <w:rPr>
          <w:sz w:val="28"/>
          <w:szCs w:val="28"/>
        </w:rPr>
      </w:pPr>
      <w:r w:rsidRPr="007E002C">
        <w:rPr>
          <w:rStyle w:val="s0"/>
          <w:rFonts w:eastAsia="Calibri"/>
          <w:sz w:val="28"/>
          <w:szCs w:val="28"/>
        </w:rPr>
        <w:t>Периодичность: ежеквартальная</w:t>
      </w:r>
    </w:p>
    <w:p w:rsidR="005A3339" w:rsidRPr="007E002C" w:rsidRDefault="005A3339" w:rsidP="005A3339">
      <w:pPr>
        <w:ind w:firstLine="709"/>
        <w:jc w:val="both"/>
        <w:rPr>
          <w:sz w:val="28"/>
          <w:szCs w:val="28"/>
        </w:rPr>
      </w:pPr>
      <w:r w:rsidRPr="007E002C">
        <w:rPr>
          <w:rStyle w:val="s0"/>
          <w:rFonts w:eastAsia="Calibri"/>
          <w:sz w:val="28"/>
          <w:szCs w:val="28"/>
        </w:rPr>
        <w:t>Отчетный период: по состоянию на __________ 20__года</w:t>
      </w:r>
    </w:p>
    <w:p w:rsidR="005A3339" w:rsidRPr="007E002C" w:rsidRDefault="005A3339" w:rsidP="005A3339">
      <w:pPr>
        <w:ind w:firstLine="709"/>
        <w:jc w:val="both"/>
        <w:rPr>
          <w:rStyle w:val="s0"/>
          <w:rFonts w:eastAsia="Calibri"/>
          <w:sz w:val="28"/>
          <w:szCs w:val="28"/>
        </w:rPr>
      </w:pPr>
      <w:r w:rsidRPr="007E002C">
        <w:rPr>
          <w:rStyle w:val="s0"/>
          <w:rFonts w:eastAsia="Calibri"/>
          <w:sz w:val="28"/>
          <w:szCs w:val="28"/>
        </w:rPr>
        <w:t>Круг лиц, представляющих информацию: кредитное товарищество</w:t>
      </w:r>
    </w:p>
    <w:p w:rsidR="005A3339" w:rsidRPr="007E002C" w:rsidRDefault="005A3339" w:rsidP="005A3339">
      <w:pPr>
        <w:ind w:firstLine="709"/>
        <w:jc w:val="both"/>
        <w:rPr>
          <w:sz w:val="28"/>
          <w:szCs w:val="28"/>
        </w:rPr>
      </w:pPr>
      <w:r w:rsidRPr="007E002C">
        <w:rPr>
          <w:rStyle w:val="s0"/>
          <w:rFonts w:eastAsia="Calibri"/>
          <w:sz w:val="28"/>
          <w:szCs w:val="28"/>
        </w:rPr>
        <w:t>Срок представления формы административных данных: ежеквартально, не позднее 25 (двадцать пятого) числа месяца, следующего за отчетным кварталом</w:t>
      </w:r>
    </w:p>
    <w:p w:rsidR="005A3339" w:rsidRPr="007E002C" w:rsidRDefault="005A3339" w:rsidP="005A3339">
      <w:pPr>
        <w:spacing w:after="160" w:line="259" w:lineRule="auto"/>
        <w:rPr>
          <w:rStyle w:val="s0"/>
          <w:rFonts w:eastAsia="Calibri"/>
          <w:sz w:val="28"/>
          <w:szCs w:val="28"/>
        </w:rPr>
      </w:pPr>
      <w:r w:rsidRPr="007E002C">
        <w:rPr>
          <w:rStyle w:val="s0"/>
          <w:rFonts w:eastAsia="Calibri"/>
          <w:sz w:val="28"/>
          <w:szCs w:val="28"/>
        </w:rPr>
        <w:br w:type="page"/>
      </w:r>
    </w:p>
    <w:p w:rsidR="005A3339" w:rsidRPr="007E002C" w:rsidRDefault="005A3339" w:rsidP="005A3339">
      <w:pPr>
        <w:jc w:val="center"/>
        <w:textAlignment w:val="baseline"/>
        <w:rPr>
          <w:sz w:val="28"/>
          <w:szCs w:val="28"/>
        </w:rPr>
      </w:pPr>
    </w:p>
    <w:p w:rsidR="005A3339" w:rsidRPr="007E002C" w:rsidRDefault="005A3339" w:rsidP="005A3339">
      <w:pPr>
        <w:jc w:val="right"/>
        <w:textAlignment w:val="baseline"/>
        <w:rPr>
          <w:sz w:val="28"/>
          <w:szCs w:val="28"/>
        </w:rPr>
      </w:pPr>
      <w:r w:rsidRPr="007E002C">
        <w:rPr>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1131"/>
        <w:gridCol w:w="7014"/>
        <w:gridCol w:w="1472"/>
      </w:tblGrid>
      <w:tr w:rsidR="005A3339" w:rsidRPr="007E002C" w:rsidTr="008569BB">
        <w:trPr>
          <w:jc w:val="center"/>
        </w:trPr>
        <w:tc>
          <w:tcPr>
            <w:tcW w:w="113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5A3339" w:rsidRPr="0002460A" w:rsidRDefault="005A3339" w:rsidP="008569BB">
            <w:pPr>
              <w:jc w:val="center"/>
              <w:textAlignment w:val="baseline"/>
              <w:rPr>
                <w:sz w:val="28"/>
                <w:szCs w:val="28"/>
              </w:rPr>
            </w:pPr>
            <w:r w:rsidRPr="0002460A">
              <w:rPr>
                <w:sz w:val="28"/>
                <w:szCs w:val="28"/>
              </w:rPr>
              <w:t>№</w:t>
            </w:r>
          </w:p>
        </w:tc>
        <w:tc>
          <w:tcPr>
            <w:tcW w:w="7033"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center"/>
              <w:textAlignment w:val="baseline"/>
              <w:rPr>
                <w:sz w:val="28"/>
                <w:szCs w:val="28"/>
              </w:rPr>
            </w:pPr>
            <w:r w:rsidRPr="007E002C">
              <w:rPr>
                <w:sz w:val="28"/>
                <w:szCs w:val="28"/>
              </w:rPr>
              <w:t>Наименование статей</w:t>
            </w:r>
          </w:p>
        </w:tc>
        <w:tc>
          <w:tcPr>
            <w:tcW w:w="1474"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center"/>
              <w:textAlignment w:val="baseline"/>
              <w:rPr>
                <w:sz w:val="28"/>
                <w:szCs w:val="28"/>
              </w:rPr>
            </w:pPr>
            <w:r w:rsidRPr="007E002C">
              <w:rPr>
                <w:sz w:val="28"/>
                <w:szCs w:val="28"/>
              </w:rPr>
              <w:t>Сумма</w:t>
            </w: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5A3339" w:rsidRPr="0002460A" w:rsidRDefault="005A3339" w:rsidP="008569BB">
            <w:pPr>
              <w:jc w:val="center"/>
              <w:textAlignment w:val="baseline"/>
              <w:rPr>
                <w:sz w:val="28"/>
                <w:szCs w:val="28"/>
              </w:rPr>
            </w:pPr>
            <w:r w:rsidRPr="0002460A">
              <w:rPr>
                <w:sz w:val="28"/>
                <w:szCs w:val="28"/>
              </w:rPr>
              <w:t>1</w:t>
            </w: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center"/>
              <w:textAlignment w:val="baseline"/>
              <w:rPr>
                <w:sz w:val="28"/>
                <w:szCs w:val="28"/>
              </w:rPr>
            </w:pPr>
            <w:r w:rsidRPr="007E002C">
              <w:rPr>
                <w:sz w:val="28"/>
                <w:szCs w:val="28"/>
              </w:rPr>
              <w:t>2</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center"/>
              <w:textAlignment w:val="baseline"/>
              <w:rPr>
                <w:sz w:val="28"/>
                <w:szCs w:val="28"/>
              </w:rPr>
            </w:pPr>
            <w:r w:rsidRPr="007E002C">
              <w:rPr>
                <w:sz w:val="28"/>
                <w:szCs w:val="28"/>
              </w:rPr>
              <w:t>3</w:t>
            </w: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textAlignment w:val="baseline"/>
              <w:rPr>
                <w:sz w:val="28"/>
                <w:szCs w:val="28"/>
              </w:rPr>
            </w:pPr>
            <w:r w:rsidRPr="007E002C">
              <w:rPr>
                <w:sz w:val="28"/>
                <w:szCs w:val="28"/>
              </w:rPr>
              <w:t>Оплаченный уставный капитал</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textAlignment w:val="baseline"/>
              <w:rPr>
                <w:sz w:val="28"/>
                <w:szCs w:val="28"/>
              </w:rPr>
            </w:pPr>
            <w:r w:rsidRPr="007E002C">
              <w:rPr>
                <w:sz w:val="28"/>
                <w:szCs w:val="28"/>
              </w:rPr>
              <w:t>Дополнительный капитал</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Нераспределенная чистая прибыль (убыток) прошлых лет</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Фонды, резервы, сформированные за счет чистого дохода прошлых лет</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Нераспределенная чистая прибыль (убыток) отчетного периода</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Переоценка основных средств</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Субординированный долг в виде необеспеченного обязательства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Нематериальные активы, за исключением лицензионного программного обеспечения, приобретенного для целей основной деятельности</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Инвестиции в акции или доли участия в уставные капиталы юридических лиц</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Расчетный собственный капитал</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Совокупные обязательства</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jc w:val="both"/>
              <w:textAlignment w:val="baseline"/>
              <w:rPr>
                <w:sz w:val="28"/>
                <w:szCs w:val="28"/>
              </w:rPr>
            </w:pPr>
            <w:r w:rsidRPr="007E002C">
              <w:rPr>
                <w:sz w:val="28"/>
                <w:szCs w:val="28"/>
              </w:rPr>
              <w:t>Обязательства кредитного товарищества перед национальными управляющими холдингами и дочерними организациями национального управляющего холдинга в сфере агропромышленного комплекса</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r w:rsidR="005A3339" w:rsidRPr="007E002C" w:rsidTr="008569BB">
        <w:trPr>
          <w:jc w:val="center"/>
        </w:trPr>
        <w:tc>
          <w:tcPr>
            <w:tcW w:w="113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5A3339" w:rsidRPr="0002460A" w:rsidRDefault="005A3339" w:rsidP="005A3339">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033"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textAlignment w:val="baseline"/>
              <w:rPr>
                <w:sz w:val="28"/>
                <w:szCs w:val="28"/>
              </w:rPr>
            </w:pPr>
            <w:r w:rsidRPr="007E002C">
              <w:rPr>
                <w:sz w:val="28"/>
                <w:szCs w:val="28"/>
              </w:rPr>
              <w:t xml:space="preserve">Коэффициент </w:t>
            </w:r>
            <w:proofErr w:type="spellStart"/>
            <w:r w:rsidRPr="007E002C">
              <w:rPr>
                <w:sz w:val="28"/>
                <w:szCs w:val="28"/>
              </w:rPr>
              <w:t>левереджа</w:t>
            </w:r>
            <w:proofErr w:type="spellEnd"/>
            <w:r w:rsidRPr="007E002C">
              <w:rPr>
                <w:sz w:val="28"/>
                <w:szCs w:val="28"/>
              </w:rPr>
              <w:t xml:space="preserve"> k3</w:t>
            </w:r>
          </w:p>
        </w:tc>
        <w:tc>
          <w:tcPr>
            <w:tcW w:w="1474" w:type="dxa"/>
            <w:tcBorders>
              <w:top w:val="nil"/>
              <w:left w:val="nil"/>
              <w:bottom w:val="single" w:sz="8" w:space="0" w:color="000000"/>
              <w:right w:val="single" w:sz="8" w:space="0" w:color="000000"/>
            </w:tcBorders>
            <w:tcMar>
              <w:top w:w="0" w:type="dxa"/>
              <w:left w:w="168" w:type="dxa"/>
              <w:bottom w:w="0" w:type="dxa"/>
              <w:right w:w="168" w:type="dxa"/>
            </w:tcMar>
            <w:hideMark/>
          </w:tcPr>
          <w:p w:rsidR="005A3339" w:rsidRPr="007E002C" w:rsidRDefault="005A3339" w:rsidP="008569BB">
            <w:pPr>
              <w:rPr>
                <w:sz w:val="28"/>
                <w:szCs w:val="28"/>
              </w:rPr>
            </w:pPr>
          </w:p>
        </w:tc>
      </w:tr>
    </w:tbl>
    <w:p w:rsidR="005A3339" w:rsidRPr="007E002C" w:rsidRDefault="005A3339" w:rsidP="005A3339">
      <w:pPr>
        <w:textAlignment w:val="baseline"/>
        <w:rPr>
          <w:sz w:val="28"/>
          <w:szCs w:val="28"/>
        </w:rPr>
      </w:pPr>
    </w:p>
    <w:p w:rsidR="005A3339" w:rsidRPr="007E002C" w:rsidRDefault="005A3339" w:rsidP="005A3339">
      <w:pPr>
        <w:textAlignment w:val="baseline"/>
        <w:rPr>
          <w:sz w:val="28"/>
          <w:szCs w:val="28"/>
        </w:rPr>
      </w:pPr>
    </w:p>
    <w:p w:rsidR="005A3339" w:rsidRPr="007E002C" w:rsidRDefault="005A3339" w:rsidP="005A3339">
      <w:pPr>
        <w:widowControl w:val="0"/>
        <w:ind w:firstLine="709"/>
        <w:jc w:val="both"/>
        <w:rPr>
          <w:rStyle w:val="s192"/>
          <w:sz w:val="28"/>
          <w:szCs w:val="28"/>
        </w:rPr>
      </w:pPr>
      <w:r w:rsidRPr="007E002C">
        <w:rPr>
          <w:rStyle w:val="s192"/>
          <w:sz w:val="28"/>
          <w:szCs w:val="28"/>
        </w:rPr>
        <w:t>Наименование ________________________________________________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Адрес________________________________________________________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Телефон ______________________________________________________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Адрес электронной почты _______________________________________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Исполнитель__________________________________   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 xml:space="preserve">             фамилия, имя и отчество (при его </w:t>
      </w:r>
      <w:proofErr w:type="gramStart"/>
      <w:r w:rsidRPr="007E002C">
        <w:rPr>
          <w:rStyle w:val="s192"/>
          <w:sz w:val="28"/>
          <w:szCs w:val="28"/>
        </w:rPr>
        <w:t xml:space="preserve">наличии)   </w:t>
      </w:r>
      <w:proofErr w:type="gramEnd"/>
      <w:r w:rsidRPr="007E002C">
        <w:rPr>
          <w:rStyle w:val="s192"/>
          <w:sz w:val="28"/>
          <w:szCs w:val="28"/>
        </w:rPr>
        <w:t xml:space="preserve">   подпись, телефон</w:t>
      </w:r>
    </w:p>
    <w:p w:rsidR="005A3339" w:rsidRPr="007E002C" w:rsidRDefault="005A3339" w:rsidP="005A3339">
      <w:pPr>
        <w:widowControl w:val="0"/>
        <w:ind w:firstLine="709"/>
        <w:jc w:val="both"/>
        <w:rPr>
          <w:rStyle w:val="s192"/>
          <w:sz w:val="28"/>
          <w:szCs w:val="28"/>
        </w:rPr>
      </w:pPr>
    </w:p>
    <w:p w:rsidR="005A3339" w:rsidRPr="007E002C" w:rsidRDefault="005A3339" w:rsidP="005A3339">
      <w:pPr>
        <w:widowControl w:val="0"/>
        <w:ind w:firstLine="709"/>
        <w:jc w:val="both"/>
        <w:rPr>
          <w:rStyle w:val="s192"/>
          <w:sz w:val="28"/>
          <w:szCs w:val="28"/>
        </w:rPr>
      </w:pPr>
      <w:r w:rsidRPr="007E002C">
        <w:rPr>
          <w:rStyle w:val="s192"/>
          <w:sz w:val="28"/>
          <w:szCs w:val="28"/>
        </w:rPr>
        <w:t>Руководитель или лицо, на которое возложена функция по подписанию отчета ____________________________________               ____________________</w:t>
      </w:r>
    </w:p>
    <w:p w:rsidR="005A3339" w:rsidRPr="007E002C" w:rsidRDefault="005A3339" w:rsidP="005A3339">
      <w:pPr>
        <w:widowControl w:val="0"/>
        <w:ind w:firstLine="709"/>
        <w:jc w:val="both"/>
        <w:rPr>
          <w:rStyle w:val="s192"/>
          <w:sz w:val="28"/>
          <w:szCs w:val="28"/>
        </w:rPr>
      </w:pPr>
      <w:r w:rsidRPr="007E002C">
        <w:rPr>
          <w:rStyle w:val="s192"/>
          <w:sz w:val="28"/>
          <w:szCs w:val="28"/>
        </w:rPr>
        <w:t xml:space="preserve"> фамилия, имя и отчество (при его </w:t>
      </w:r>
      <w:proofErr w:type="gramStart"/>
      <w:r w:rsidRPr="007E002C">
        <w:rPr>
          <w:rStyle w:val="s192"/>
          <w:sz w:val="28"/>
          <w:szCs w:val="28"/>
        </w:rPr>
        <w:t xml:space="preserve">наличии)   </w:t>
      </w:r>
      <w:proofErr w:type="gramEnd"/>
      <w:r w:rsidRPr="007E002C">
        <w:rPr>
          <w:rStyle w:val="s192"/>
          <w:sz w:val="28"/>
          <w:szCs w:val="28"/>
        </w:rPr>
        <w:t xml:space="preserve">                        подпись</w:t>
      </w:r>
    </w:p>
    <w:p w:rsidR="005A3339" w:rsidRPr="007E002C" w:rsidRDefault="005A3339" w:rsidP="005A3339">
      <w:pPr>
        <w:pStyle w:val="pc"/>
        <w:widowControl w:val="0"/>
        <w:ind w:firstLine="709"/>
        <w:jc w:val="both"/>
        <w:rPr>
          <w:rStyle w:val="s192"/>
          <w:color w:val="auto"/>
          <w:sz w:val="28"/>
          <w:szCs w:val="28"/>
        </w:rPr>
      </w:pPr>
    </w:p>
    <w:p w:rsidR="005A3339" w:rsidRDefault="005A3339" w:rsidP="005A3339">
      <w:pPr>
        <w:pStyle w:val="pc"/>
        <w:widowControl w:val="0"/>
        <w:ind w:firstLine="709"/>
        <w:jc w:val="both"/>
        <w:rPr>
          <w:rStyle w:val="s192"/>
          <w:color w:val="auto"/>
          <w:sz w:val="28"/>
          <w:szCs w:val="28"/>
        </w:rPr>
      </w:pPr>
      <w:r w:rsidRPr="007E002C">
        <w:rPr>
          <w:rStyle w:val="s192"/>
          <w:color w:val="auto"/>
          <w:sz w:val="28"/>
          <w:szCs w:val="28"/>
        </w:rPr>
        <w:t>Дата «____» ______________ 20__ года</w:t>
      </w:r>
    </w:p>
    <w:p w:rsidR="005A3339" w:rsidRDefault="005A3339" w:rsidP="005A3339">
      <w:pPr>
        <w:pStyle w:val="pc"/>
        <w:widowControl w:val="0"/>
        <w:ind w:firstLine="709"/>
        <w:jc w:val="both"/>
        <w:rPr>
          <w:rStyle w:val="s192"/>
          <w:color w:val="auto"/>
          <w:sz w:val="28"/>
          <w:szCs w:val="28"/>
        </w:rPr>
      </w:pPr>
    </w:p>
    <w:p w:rsidR="005A3339" w:rsidRPr="003E43E5" w:rsidRDefault="005A3339" w:rsidP="005A3339">
      <w:pPr>
        <w:tabs>
          <w:tab w:val="left" w:pos="4253"/>
        </w:tabs>
        <w:ind w:right="-2"/>
        <w:jc w:val="both"/>
        <w:rPr>
          <w:sz w:val="28"/>
          <w:szCs w:val="28"/>
        </w:rPr>
      </w:pPr>
      <w:r w:rsidRPr="002D6297">
        <w:rPr>
          <w:color w:val="000000" w:themeColor="text1"/>
          <w:sz w:val="28"/>
          <w:szCs w:val="28"/>
        </w:rPr>
        <w:t xml:space="preserve">Примечание: форма заполняется в соответствии с пояснением </w:t>
      </w:r>
      <w:r w:rsidRPr="00200CDB">
        <w:rPr>
          <w:color w:val="000000" w:themeColor="text1"/>
          <w:sz w:val="28"/>
          <w:szCs w:val="28"/>
        </w:rPr>
        <w:t xml:space="preserve">по заполнению формы, предназначенной для сбора административных </w:t>
      </w:r>
      <w:r w:rsidRPr="00F47DFE">
        <w:rPr>
          <w:color w:val="000000" w:themeColor="text1"/>
          <w:sz w:val="28"/>
          <w:szCs w:val="28"/>
        </w:rPr>
        <w:t>данных «</w:t>
      </w:r>
      <w:r w:rsidRPr="00F47DFE">
        <w:rPr>
          <w:spacing w:val="2"/>
          <w:sz w:val="28"/>
          <w:szCs w:val="28"/>
        </w:rPr>
        <w:t xml:space="preserve">Отчет </w:t>
      </w:r>
      <w:r w:rsidRPr="005E495C">
        <w:rPr>
          <w:spacing w:val="2"/>
          <w:sz w:val="28"/>
          <w:szCs w:val="28"/>
        </w:rPr>
        <w:t xml:space="preserve">об уставном и собственном капиталах, а также о коэффициенте </w:t>
      </w:r>
      <w:proofErr w:type="spellStart"/>
      <w:r w:rsidRPr="005E495C">
        <w:rPr>
          <w:spacing w:val="2"/>
          <w:sz w:val="28"/>
          <w:szCs w:val="28"/>
        </w:rPr>
        <w:t>левереджа</w:t>
      </w:r>
      <w:proofErr w:type="spellEnd"/>
      <w:r w:rsidRPr="005E495C">
        <w:rPr>
          <w:sz w:val="28"/>
          <w:szCs w:val="28"/>
        </w:rPr>
        <w:t xml:space="preserve">» </w:t>
      </w:r>
      <w:r w:rsidRPr="005E495C">
        <w:rPr>
          <w:color w:val="000000" w:themeColor="text1"/>
          <w:sz w:val="28"/>
          <w:szCs w:val="28"/>
        </w:rPr>
        <w:t xml:space="preserve">согласно Приложению </w:t>
      </w:r>
      <w:r w:rsidRPr="005E495C">
        <w:rPr>
          <w:rStyle w:val="s0"/>
          <w:rFonts w:eastAsia="Calibri"/>
          <w:sz w:val="28"/>
          <w:szCs w:val="28"/>
        </w:rPr>
        <w:t>к Приложению 4</w:t>
      </w:r>
      <w:r w:rsidRPr="005E495C">
        <w:rPr>
          <w:sz w:val="28"/>
          <w:szCs w:val="28"/>
          <w:lang w:val="kk-KZ"/>
        </w:rPr>
        <w:t xml:space="preserve"> </w:t>
      </w:r>
      <w:r w:rsidRPr="005E495C">
        <w:rPr>
          <w:rStyle w:val="s0"/>
          <w:rFonts w:eastAsia="Calibri"/>
          <w:sz w:val="28"/>
          <w:szCs w:val="28"/>
        </w:rPr>
        <w:t xml:space="preserve">к постановлению </w:t>
      </w:r>
      <w:r w:rsidRPr="005E495C">
        <w:rPr>
          <w:sz w:val="28"/>
          <w:szCs w:val="28"/>
        </w:rPr>
        <w:t>Правления</w:t>
      </w:r>
      <w:r w:rsidRPr="003E43E5">
        <w:rPr>
          <w:sz w:val="28"/>
          <w:szCs w:val="28"/>
        </w:rPr>
        <w:t xml:space="preserve"> Национального Банка Республики Казахстан от 28 ноября 2019 года № 224 «Об утверждении перечня, форм, сроков представления отчетности о</w:t>
      </w:r>
      <w:r w:rsidRPr="003E43E5">
        <w:rPr>
          <w:rStyle w:val="s1"/>
          <w:sz w:val="28"/>
          <w:szCs w:val="28"/>
        </w:rPr>
        <w:t xml:space="preserve"> </w:t>
      </w:r>
      <w:r w:rsidRPr="003E43E5">
        <w:rPr>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r>
        <w:rPr>
          <w:sz w:val="28"/>
          <w:szCs w:val="28"/>
        </w:rPr>
        <w:t>.</w:t>
      </w:r>
    </w:p>
    <w:p w:rsidR="005A3339" w:rsidRPr="007E002C" w:rsidRDefault="005A3339" w:rsidP="005A3339">
      <w:pPr>
        <w:pStyle w:val="pc"/>
        <w:widowControl w:val="0"/>
        <w:ind w:firstLine="709"/>
        <w:jc w:val="both"/>
        <w:rPr>
          <w:color w:val="auto"/>
          <w:sz w:val="28"/>
          <w:szCs w:val="28"/>
        </w:rPr>
      </w:pPr>
    </w:p>
    <w:p w:rsidR="005A3339" w:rsidRPr="007E002C" w:rsidRDefault="005A3339" w:rsidP="005A3339">
      <w:pPr>
        <w:widowControl w:val="0"/>
        <w:ind w:firstLine="709"/>
        <w:jc w:val="both"/>
        <w:rPr>
          <w:rStyle w:val="s0"/>
          <w:rFonts w:eastAsia="Calibri"/>
        </w:rPr>
      </w:pPr>
      <w:r w:rsidRPr="007E002C">
        <w:rPr>
          <w:rStyle w:val="s0"/>
          <w:rFonts w:eastAsia="Calibri"/>
        </w:rPr>
        <w:br w:type="page"/>
      </w:r>
    </w:p>
    <w:p w:rsidR="005A3339" w:rsidRPr="00C72A33" w:rsidRDefault="005A3339" w:rsidP="00835E00">
      <w:pPr>
        <w:ind w:left="5812"/>
        <w:jc w:val="right"/>
        <w:rPr>
          <w:sz w:val="28"/>
          <w:szCs w:val="28"/>
        </w:rPr>
      </w:pPr>
      <w:r>
        <w:rPr>
          <w:rStyle w:val="s0"/>
          <w:rFonts w:eastAsia="Calibri"/>
          <w:sz w:val="28"/>
          <w:szCs w:val="28"/>
        </w:rPr>
        <w:t xml:space="preserve">Приложение к </w:t>
      </w:r>
      <w:r w:rsidRPr="00F47DFE">
        <w:rPr>
          <w:rStyle w:val="s0"/>
          <w:rFonts w:eastAsia="Calibri"/>
          <w:sz w:val="28"/>
          <w:szCs w:val="28"/>
        </w:rPr>
        <w:t>П</w:t>
      </w:r>
      <w:r w:rsidRPr="00C72A33">
        <w:rPr>
          <w:rStyle w:val="s0"/>
          <w:rFonts w:eastAsia="Calibri"/>
          <w:sz w:val="28"/>
          <w:szCs w:val="28"/>
        </w:rPr>
        <w:t>риложени</w:t>
      </w:r>
      <w:r>
        <w:rPr>
          <w:rStyle w:val="s0"/>
          <w:rFonts w:eastAsia="Calibri"/>
          <w:sz w:val="28"/>
          <w:szCs w:val="28"/>
        </w:rPr>
        <w:t>ю</w:t>
      </w:r>
      <w:r w:rsidRPr="00C72A33">
        <w:rPr>
          <w:rStyle w:val="s0"/>
          <w:rFonts w:eastAsia="Calibri"/>
          <w:sz w:val="28"/>
          <w:szCs w:val="28"/>
        </w:rPr>
        <w:t xml:space="preserve"> </w:t>
      </w:r>
      <w:r>
        <w:rPr>
          <w:rStyle w:val="s0"/>
          <w:rFonts w:eastAsia="Calibri"/>
          <w:sz w:val="28"/>
          <w:szCs w:val="28"/>
        </w:rPr>
        <w:t>4</w:t>
      </w:r>
    </w:p>
    <w:p w:rsidR="005A3339" w:rsidRPr="003E6540" w:rsidRDefault="005A3339" w:rsidP="00835E00">
      <w:pPr>
        <w:ind w:left="5812"/>
        <w:jc w:val="right"/>
        <w:rPr>
          <w:sz w:val="28"/>
          <w:szCs w:val="28"/>
        </w:rPr>
      </w:pPr>
      <w:r w:rsidRPr="003E6540">
        <w:rPr>
          <w:rStyle w:val="s0"/>
          <w:rFonts w:eastAsia="Calibri"/>
          <w:sz w:val="28"/>
          <w:szCs w:val="28"/>
        </w:rPr>
        <w:t xml:space="preserve">к </w:t>
      </w:r>
      <w:r w:rsidRPr="003E6540">
        <w:rPr>
          <w:rStyle w:val="ac"/>
          <w:color w:val="000000" w:themeColor="text1"/>
          <w:sz w:val="28"/>
          <w:szCs w:val="28"/>
          <w:u w:val="none"/>
        </w:rPr>
        <w:t>постановлению</w:t>
      </w:r>
      <w:r w:rsidRPr="003E6540">
        <w:rPr>
          <w:rStyle w:val="s0"/>
          <w:rFonts w:eastAsia="Calibri"/>
          <w:color w:val="000000" w:themeColor="text1"/>
          <w:sz w:val="28"/>
          <w:szCs w:val="28"/>
        </w:rPr>
        <w:t xml:space="preserve"> П</w:t>
      </w:r>
      <w:r w:rsidRPr="003E6540">
        <w:rPr>
          <w:rStyle w:val="s0"/>
          <w:rFonts w:eastAsia="Calibri"/>
          <w:sz w:val="28"/>
          <w:szCs w:val="28"/>
        </w:rPr>
        <w:t>равления</w:t>
      </w:r>
    </w:p>
    <w:p w:rsidR="005A3339" w:rsidRPr="00C72A33" w:rsidRDefault="005A3339" w:rsidP="00835E00">
      <w:pPr>
        <w:ind w:left="5812"/>
        <w:jc w:val="right"/>
        <w:rPr>
          <w:sz w:val="28"/>
          <w:szCs w:val="28"/>
        </w:rPr>
      </w:pPr>
      <w:r w:rsidRPr="003E6540">
        <w:rPr>
          <w:rStyle w:val="s0"/>
          <w:rFonts w:eastAsia="Calibri"/>
          <w:sz w:val="28"/>
          <w:szCs w:val="28"/>
        </w:rPr>
        <w:t>Национального</w:t>
      </w:r>
      <w:r w:rsidRPr="00C72A33">
        <w:rPr>
          <w:rStyle w:val="s0"/>
          <w:rFonts w:eastAsia="Calibri"/>
          <w:sz w:val="28"/>
          <w:szCs w:val="28"/>
        </w:rPr>
        <w:t xml:space="preserve"> Банка</w:t>
      </w:r>
    </w:p>
    <w:p w:rsidR="005A3339" w:rsidRPr="00C72A33" w:rsidRDefault="005A3339" w:rsidP="00835E00">
      <w:pPr>
        <w:ind w:left="5812"/>
        <w:jc w:val="right"/>
        <w:rPr>
          <w:sz w:val="28"/>
          <w:szCs w:val="28"/>
        </w:rPr>
      </w:pPr>
      <w:r w:rsidRPr="00C72A33">
        <w:rPr>
          <w:rStyle w:val="s0"/>
          <w:rFonts w:eastAsia="Calibri"/>
          <w:sz w:val="28"/>
          <w:szCs w:val="28"/>
        </w:rPr>
        <w:t>Республики Казахстан</w:t>
      </w:r>
    </w:p>
    <w:p w:rsidR="005A3339" w:rsidRPr="00C72A33" w:rsidRDefault="005A3339" w:rsidP="00835E00">
      <w:pPr>
        <w:ind w:left="5812"/>
        <w:jc w:val="right"/>
        <w:rPr>
          <w:sz w:val="28"/>
          <w:szCs w:val="28"/>
        </w:rPr>
      </w:pPr>
      <w:r w:rsidRPr="00C72A33">
        <w:rPr>
          <w:rStyle w:val="s0"/>
          <w:rFonts w:eastAsia="Calibri"/>
          <w:sz w:val="28"/>
          <w:szCs w:val="28"/>
        </w:rPr>
        <w:t>от 28 ноября 2019 года № 224</w:t>
      </w:r>
    </w:p>
    <w:p w:rsidR="005A3339" w:rsidRPr="007E002C" w:rsidRDefault="005A3339" w:rsidP="005A3339">
      <w:pPr>
        <w:ind w:firstLine="397"/>
        <w:jc w:val="right"/>
        <w:rPr>
          <w:sz w:val="28"/>
          <w:szCs w:val="28"/>
        </w:rPr>
      </w:pPr>
    </w:p>
    <w:p w:rsidR="005A3339" w:rsidRPr="007E002C" w:rsidRDefault="005A3339" w:rsidP="005A3339">
      <w:pPr>
        <w:jc w:val="center"/>
        <w:rPr>
          <w:sz w:val="28"/>
          <w:szCs w:val="28"/>
        </w:rPr>
      </w:pPr>
    </w:p>
    <w:p w:rsidR="005A3339" w:rsidRPr="007E002C" w:rsidRDefault="005A3339" w:rsidP="005A3339">
      <w:pPr>
        <w:jc w:val="center"/>
        <w:rPr>
          <w:rStyle w:val="s1"/>
          <w:sz w:val="28"/>
          <w:szCs w:val="28"/>
        </w:rPr>
      </w:pPr>
      <w:r w:rsidRPr="007E002C">
        <w:rPr>
          <w:rStyle w:val="s1"/>
          <w:sz w:val="28"/>
          <w:szCs w:val="28"/>
        </w:rPr>
        <w:t>Пояснение по заполнению формы административных данных</w:t>
      </w:r>
    </w:p>
    <w:p w:rsidR="005A3339" w:rsidRPr="007E002C" w:rsidRDefault="005A3339" w:rsidP="005A3339">
      <w:pPr>
        <w:jc w:val="center"/>
        <w:rPr>
          <w:rStyle w:val="s1"/>
          <w:b w:val="0"/>
          <w:sz w:val="28"/>
          <w:szCs w:val="28"/>
        </w:rPr>
      </w:pPr>
    </w:p>
    <w:p w:rsidR="005A3339" w:rsidRPr="007E002C" w:rsidRDefault="005A3339" w:rsidP="005A3339">
      <w:pPr>
        <w:jc w:val="center"/>
        <w:rPr>
          <w:rStyle w:val="s1"/>
          <w:sz w:val="28"/>
          <w:szCs w:val="28"/>
        </w:rPr>
      </w:pPr>
      <w:r w:rsidRPr="007E002C">
        <w:rPr>
          <w:rStyle w:val="s1"/>
          <w:sz w:val="28"/>
          <w:szCs w:val="28"/>
        </w:rPr>
        <w:t xml:space="preserve">Отчет об уставном и собственном капиталах, </w:t>
      </w:r>
    </w:p>
    <w:p w:rsidR="005A3339" w:rsidRPr="007E002C" w:rsidRDefault="005A3339" w:rsidP="005A3339">
      <w:pPr>
        <w:jc w:val="center"/>
        <w:rPr>
          <w:rStyle w:val="s1"/>
          <w:sz w:val="28"/>
          <w:szCs w:val="28"/>
        </w:rPr>
      </w:pPr>
      <w:r w:rsidRPr="007E002C">
        <w:rPr>
          <w:rStyle w:val="s1"/>
          <w:sz w:val="28"/>
          <w:szCs w:val="28"/>
        </w:rPr>
        <w:t xml:space="preserve">а также о коэффициенте </w:t>
      </w:r>
      <w:proofErr w:type="spellStart"/>
      <w:r w:rsidRPr="007E002C">
        <w:rPr>
          <w:rStyle w:val="s1"/>
          <w:sz w:val="28"/>
          <w:szCs w:val="28"/>
        </w:rPr>
        <w:t>левереджа</w:t>
      </w:r>
      <w:proofErr w:type="spellEnd"/>
      <w:r w:rsidRPr="007E002C">
        <w:rPr>
          <w:rStyle w:val="s1"/>
          <w:sz w:val="28"/>
          <w:szCs w:val="28"/>
        </w:rPr>
        <w:t xml:space="preserve"> </w:t>
      </w:r>
    </w:p>
    <w:p w:rsidR="005A3339" w:rsidRPr="007E002C" w:rsidRDefault="005A3339" w:rsidP="005A3339">
      <w:pPr>
        <w:jc w:val="center"/>
        <w:rPr>
          <w:sz w:val="28"/>
          <w:szCs w:val="28"/>
        </w:rPr>
      </w:pPr>
      <w:r w:rsidRPr="007E002C">
        <w:rPr>
          <w:rStyle w:val="s1"/>
          <w:sz w:val="28"/>
          <w:szCs w:val="28"/>
        </w:rPr>
        <w:t>(индекс - USK-K3, периодичность - ежеквартальная)</w:t>
      </w:r>
    </w:p>
    <w:p w:rsidR="005A3339" w:rsidRPr="007E002C" w:rsidRDefault="005A3339" w:rsidP="005A3339">
      <w:pPr>
        <w:jc w:val="center"/>
        <w:rPr>
          <w:b/>
          <w:sz w:val="28"/>
          <w:szCs w:val="28"/>
        </w:rPr>
      </w:pPr>
    </w:p>
    <w:p w:rsidR="005A3339" w:rsidRPr="007E002C" w:rsidRDefault="005A3339" w:rsidP="005A3339">
      <w:pPr>
        <w:jc w:val="center"/>
        <w:rPr>
          <w:b/>
          <w:sz w:val="28"/>
          <w:szCs w:val="28"/>
        </w:rPr>
      </w:pPr>
    </w:p>
    <w:p w:rsidR="005A3339" w:rsidRPr="007E002C" w:rsidRDefault="005A3339" w:rsidP="005A3339">
      <w:pPr>
        <w:jc w:val="center"/>
        <w:rPr>
          <w:sz w:val="28"/>
          <w:szCs w:val="28"/>
        </w:rPr>
      </w:pPr>
      <w:r w:rsidRPr="007E002C">
        <w:rPr>
          <w:rStyle w:val="s1"/>
          <w:sz w:val="28"/>
          <w:szCs w:val="28"/>
        </w:rPr>
        <w:t>Глава 1. Общие положения</w:t>
      </w:r>
    </w:p>
    <w:p w:rsidR="005A3339" w:rsidRPr="007E002C" w:rsidRDefault="005A3339" w:rsidP="005A3339">
      <w:pPr>
        <w:jc w:val="center"/>
        <w:rPr>
          <w:sz w:val="28"/>
          <w:szCs w:val="28"/>
        </w:rPr>
      </w:pPr>
    </w:p>
    <w:p w:rsidR="005A3339" w:rsidRPr="007E002C" w:rsidRDefault="005A3339" w:rsidP="005A3339">
      <w:pPr>
        <w:pStyle w:val="ae"/>
        <w:numPr>
          <w:ilvl w:val="0"/>
          <w:numId w:val="9"/>
        </w:numPr>
        <w:tabs>
          <w:tab w:val="left" w:pos="1134"/>
        </w:tabs>
        <w:spacing w:after="0" w:line="240" w:lineRule="auto"/>
        <w:ind w:left="0" w:firstLine="709"/>
        <w:jc w:val="both"/>
        <w:rPr>
          <w:sz w:val="28"/>
          <w:szCs w:val="28"/>
        </w:rPr>
      </w:pPr>
      <w:r w:rsidRPr="007E002C">
        <w:rPr>
          <w:rStyle w:val="s0"/>
          <w:sz w:val="28"/>
          <w:szCs w:val="28"/>
        </w:rPr>
        <w:t xml:space="preserve">Настоящее пояснение определяет единые требования по заполнению формы административных данных «Отчет об уставном и собственном капиталах, а также о коэффициенте </w:t>
      </w:r>
      <w:proofErr w:type="spellStart"/>
      <w:r w:rsidRPr="007E002C">
        <w:rPr>
          <w:rStyle w:val="s0"/>
          <w:sz w:val="28"/>
          <w:szCs w:val="28"/>
        </w:rPr>
        <w:t>левереджа</w:t>
      </w:r>
      <w:proofErr w:type="spellEnd"/>
      <w:r w:rsidRPr="007E002C">
        <w:rPr>
          <w:rStyle w:val="s0"/>
          <w:sz w:val="28"/>
          <w:szCs w:val="28"/>
        </w:rPr>
        <w:t>» (далее – Форма).</w:t>
      </w:r>
    </w:p>
    <w:p w:rsidR="005A3339" w:rsidRPr="005E495C" w:rsidRDefault="005A3339" w:rsidP="005A3339">
      <w:pPr>
        <w:pStyle w:val="ae"/>
        <w:numPr>
          <w:ilvl w:val="0"/>
          <w:numId w:val="9"/>
        </w:numPr>
        <w:tabs>
          <w:tab w:val="left" w:pos="1134"/>
        </w:tabs>
        <w:spacing w:after="0" w:line="240" w:lineRule="auto"/>
        <w:ind w:left="0" w:firstLine="709"/>
        <w:jc w:val="both"/>
        <w:rPr>
          <w:rStyle w:val="s0"/>
          <w:sz w:val="28"/>
          <w:szCs w:val="28"/>
        </w:rPr>
      </w:pPr>
      <w:r w:rsidRPr="005E495C">
        <w:rPr>
          <w:rStyle w:val="s0"/>
          <w:sz w:val="28"/>
          <w:szCs w:val="28"/>
        </w:rPr>
        <w:t xml:space="preserve">Форма разработана в соответствии с подпунктом 65-2) части второй статьи 15 Закона Республики Казахстан «О Национальном Банке Республики Казахстан», подпунктом 2) пункта 3 статьи 16 Закона Республики Казахстан </w:t>
      </w:r>
      <w:r w:rsidRPr="005E495C">
        <w:rPr>
          <w:rStyle w:val="s0"/>
          <w:sz w:val="28"/>
          <w:szCs w:val="28"/>
        </w:rPr>
        <w:br/>
        <w:t xml:space="preserve">«О государственной статистике», подпунктом 1) части второй </w:t>
      </w:r>
      <w:hyperlink r:id="rId12" w:history="1">
        <w:r w:rsidRPr="005E495C">
          <w:rPr>
            <w:rStyle w:val="s0"/>
            <w:sz w:val="28"/>
            <w:szCs w:val="28"/>
          </w:rPr>
          <w:t>статьи 27</w:t>
        </w:r>
      </w:hyperlink>
      <w:r w:rsidRPr="005E495C">
        <w:rPr>
          <w:rStyle w:val="s0"/>
          <w:sz w:val="28"/>
          <w:szCs w:val="28"/>
        </w:rPr>
        <w:t xml:space="preserve"> Закона Республики Казахстан «О микрофинансовой деятельности» и подпунктом 20) пункта 16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p w:rsidR="005A3339" w:rsidRPr="007E002C" w:rsidRDefault="005A3339" w:rsidP="005A3339">
      <w:pPr>
        <w:pStyle w:val="ae"/>
        <w:numPr>
          <w:ilvl w:val="0"/>
          <w:numId w:val="9"/>
        </w:numPr>
        <w:tabs>
          <w:tab w:val="left" w:pos="1134"/>
        </w:tabs>
        <w:spacing w:after="0" w:line="240" w:lineRule="auto"/>
        <w:ind w:left="0" w:firstLine="709"/>
        <w:jc w:val="both"/>
        <w:rPr>
          <w:sz w:val="28"/>
          <w:szCs w:val="28"/>
        </w:rPr>
      </w:pPr>
      <w:r w:rsidRPr="005E495C">
        <w:rPr>
          <w:rStyle w:val="s0"/>
          <w:sz w:val="28"/>
          <w:szCs w:val="28"/>
        </w:rPr>
        <w:t>Форма заполняется ежеквартально кредитным товариществом.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w:t>
      </w:r>
      <w:r w:rsidRPr="007E002C">
        <w:rPr>
          <w:rStyle w:val="s0"/>
          <w:sz w:val="28"/>
          <w:szCs w:val="28"/>
        </w:rPr>
        <w:t>) тенге.</w:t>
      </w:r>
    </w:p>
    <w:p w:rsidR="005A3339" w:rsidRPr="002016EA" w:rsidRDefault="005A3339" w:rsidP="005A3339">
      <w:pPr>
        <w:pStyle w:val="ae"/>
        <w:numPr>
          <w:ilvl w:val="0"/>
          <w:numId w:val="9"/>
        </w:numPr>
        <w:tabs>
          <w:tab w:val="left" w:pos="1134"/>
        </w:tabs>
        <w:spacing w:after="0" w:line="240" w:lineRule="auto"/>
        <w:ind w:left="0" w:firstLine="709"/>
        <w:jc w:val="both"/>
        <w:rPr>
          <w:rFonts w:ascii="Times New Roman" w:hAnsi="Times New Roman"/>
          <w:sz w:val="28"/>
          <w:szCs w:val="28"/>
        </w:rPr>
      </w:pPr>
      <w:r w:rsidRPr="002016EA">
        <w:rPr>
          <w:rStyle w:val="s0"/>
          <w:sz w:val="28"/>
          <w:szCs w:val="28"/>
        </w:rPr>
        <w:t xml:space="preserve">Форму подписывают руководитель или лицо, </w:t>
      </w:r>
      <w:r w:rsidRPr="002016EA">
        <w:rPr>
          <w:rStyle w:val="s192"/>
          <w:sz w:val="28"/>
          <w:szCs w:val="28"/>
        </w:rPr>
        <w:t>на которое возложена функция по подписанию отчета</w:t>
      </w:r>
      <w:r w:rsidRPr="002016EA">
        <w:rPr>
          <w:rStyle w:val="s0"/>
          <w:sz w:val="28"/>
          <w:szCs w:val="28"/>
        </w:rPr>
        <w:t>, и исполнитель.</w:t>
      </w:r>
    </w:p>
    <w:p w:rsidR="005A3339" w:rsidRPr="007E002C" w:rsidRDefault="005A3339" w:rsidP="005A3339">
      <w:pPr>
        <w:jc w:val="center"/>
        <w:rPr>
          <w:sz w:val="28"/>
          <w:szCs w:val="28"/>
        </w:rPr>
      </w:pPr>
    </w:p>
    <w:p w:rsidR="005A3339" w:rsidRPr="007E002C" w:rsidRDefault="005A3339" w:rsidP="005A3339">
      <w:pPr>
        <w:jc w:val="center"/>
        <w:rPr>
          <w:sz w:val="28"/>
          <w:szCs w:val="28"/>
        </w:rPr>
      </w:pPr>
    </w:p>
    <w:p w:rsidR="005A3339" w:rsidRPr="007E002C" w:rsidRDefault="005A3339" w:rsidP="005A3339">
      <w:pPr>
        <w:jc w:val="center"/>
        <w:rPr>
          <w:sz w:val="28"/>
          <w:szCs w:val="28"/>
        </w:rPr>
      </w:pPr>
      <w:r w:rsidRPr="007E002C">
        <w:rPr>
          <w:rStyle w:val="s1"/>
          <w:sz w:val="28"/>
          <w:szCs w:val="28"/>
        </w:rPr>
        <w:t>Глава 2. Пояснение по заполнению Формы</w:t>
      </w:r>
    </w:p>
    <w:p w:rsidR="005A3339" w:rsidRPr="007E002C" w:rsidRDefault="005A3339" w:rsidP="005A3339">
      <w:pPr>
        <w:jc w:val="center"/>
        <w:rPr>
          <w:sz w:val="28"/>
          <w:szCs w:val="28"/>
        </w:rPr>
      </w:pPr>
    </w:p>
    <w:p w:rsidR="005A3339" w:rsidRPr="007E002C" w:rsidRDefault="005A3339" w:rsidP="005A3339">
      <w:pPr>
        <w:pStyle w:val="ae"/>
        <w:numPr>
          <w:ilvl w:val="0"/>
          <w:numId w:val="10"/>
        </w:numPr>
        <w:tabs>
          <w:tab w:val="left" w:pos="993"/>
        </w:tabs>
        <w:spacing w:after="0" w:line="240" w:lineRule="auto"/>
        <w:ind w:left="0" w:firstLine="709"/>
        <w:jc w:val="both"/>
        <w:rPr>
          <w:sz w:val="28"/>
          <w:szCs w:val="28"/>
        </w:rPr>
      </w:pPr>
      <w:r w:rsidRPr="007E002C">
        <w:rPr>
          <w:rStyle w:val="s0"/>
          <w:sz w:val="28"/>
          <w:szCs w:val="28"/>
        </w:rPr>
        <w:t>В строке 13 Формы указывается значение с тремя знаками после запятой.</w:t>
      </w:r>
    </w:p>
    <w:p w:rsidR="005A3339" w:rsidRPr="007E002C" w:rsidRDefault="005A3339" w:rsidP="005A3339">
      <w:pPr>
        <w:jc w:val="center"/>
        <w:rPr>
          <w:b/>
          <w:sz w:val="28"/>
          <w:szCs w:val="28"/>
        </w:rPr>
      </w:pPr>
    </w:p>
    <w:p w:rsidR="005A3339" w:rsidRDefault="005A3339">
      <w:pPr>
        <w:overflowPunct/>
        <w:autoSpaceDE/>
        <w:autoSpaceDN/>
        <w:adjustRightInd/>
        <w:rPr>
          <w:sz w:val="28"/>
          <w:szCs w:val="28"/>
        </w:rPr>
      </w:pPr>
      <w:r>
        <w:rPr>
          <w:sz w:val="28"/>
          <w:szCs w:val="28"/>
        </w:rPr>
        <w:br w:type="page"/>
      </w:r>
    </w:p>
    <w:tbl>
      <w:tblPr>
        <w:tblStyle w:val="a9"/>
        <w:tblW w:w="0" w:type="auto"/>
        <w:tblInd w:w="5949" w:type="dxa"/>
        <w:tblLook w:val="04A0" w:firstRow="1" w:lastRow="0" w:firstColumn="1" w:lastColumn="0" w:noHBand="0" w:noVBand="1"/>
      </w:tblPr>
      <w:tblGrid>
        <w:gridCol w:w="3396"/>
      </w:tblGrid>
      <w:tr w:rsidR="005A3339" w:rsidTr="008569BB">
        <w:tc>
          <w:tcPr>
            <w:tcW w:w="3396" w:type="dxa"/>
            <w:tcBorders>
              <w:top w:val="nil"/>
              <w:left w:val="nil"/>
              <w:bottom w:val="nil"/>
              <w:right w:val="nil"/>
            </w:tcBorders>
          </w:tcPr>
          <w:p w:rsidR="005A3339" w:rsidRDefault="005A3339" w:rsidP="008569BB">
            <w:pPr>
              <w:rPr>
                <w:i/>
                <w:sz w:val="28"/>
                <w:szCs w:val="28"/>
                <w:lang w:val="kk-KZ"/>
              </w:rPr>
            </w:pPr>
          </w:p>
        </w:tc>
      </w:tr>
    </w:tbl>
    <w:p w:rsidR="005A3339" w:rsidRPr="00835E00" w:rsidRDefault="005A3339" w:rsidP="00835E00">
      <w:pPr>
        <w:ind w:left="5954"/>
        <w:jc w:val="right"/>
        <w:rPr>
          <w:sz w:val="28"/>
          <w:szCs w:val="28"/>
        </w:rPr>
      </w:pPr>
      <w:r w:rsidRPr="00835E00">
        <w:rPr>
          <w:sz w:val="28"/>
          <w:szCs w:val="28"/>
        </w:rPr>
        <w:t xml:space="preserve">Приложение </w:t>
      </w:r>
      <w:r w:rsidRPr="00835E00">
        <w:rPr>
          <w:sz w:val="28"/>
          <w:szCs w:val="28"/>
          <w:lang w:val="kk-KZ"/>
        </w:rPr>
        <w:t>6</w:t>
      </w:r>
    </w:p>
    <w:p w:rsidR="005A3339" w:rsidRPr="00835E00" w:rsidRDefault="005A3339" w:rsidP="00835E00">
      <w:pPr>
        <w:ind w:left="5954"/>
        <w:jc w:val="right"/>
        <w:rPr>
          <w:sz w:val="28"/>
          <w:szCs w:val="28"/>
        </w:rPr>
      </w:pPr>
      <w:r w:rsidRPr="00835E00">
        <w:rPr>
          <w:sz w:val="28"/>
          <w:szCs w:val="28"/>
        </w:rPr>
        <w:t>к постановлению Правления</w:t>
      </w:r>
    </w:p>
    <w:p w:rsidR="005A3339" w:rsidRPr="00835E00" w:rsidRDefault="005A3339" w:rsidP="00835E00">
      <w:pPr>
        <w:ind w:left="5954"/>
        <w:jc w:val="right"/>
        <w:rPr>
          <w:sz w:val="28"/>
          <w:szCs w:val="28"/>
        </w:rPr>
      </w:pPr>
      <w:r w:rsidRPr="00835E00">
        <w:rPr>
          <w:sz w:val="28"/>
          <w:szCs w:val="28"/>
        </w:rPr>
        <w:t>Национального Банка</w:t>
      </w:r>
    </w:p>
    <w:p w:rsidR="005A3339" w:rsidRPr="00835E00" w:rsidRDefault="005A3339" w:rsidP="00835E00">
      <w:pPr>
        <w:ind w:left="5954"/>
        <w:jc w:val="right"/>
        <w:rPr>
          <w:sz w:val="28"/>
          <w:szCs w:val="28"/>
        </w:rPr>
      </w:pPr>
      <w:r w:rsidRPr="00835E00">
        <w:rPr>
          <w:sz w:val="28"/>
          <w:szCs w:val="28"/>
        </w:rPr>
        <w:t>Республики Казахстан</w:t>
      </w:r>
    </w:p>
    <w:p w:rsidR="005A3339" w:rsidRPr="00835E00" w:rsidRDefault="005A3339" w:rsidP="00835E00">
      <w:pPr>
        <w:ind w:left="5954"/>
        <w:jc w:val="right"/>
        <w:rPr>
          <w:sz w:val="28"/>
          <w:szCs w:val="28"/>
        </w:rPr>
      </w:pPr>
      <w:r w:rsidRPr="00835E00">
        <w:rPr>
          <w:sz w:val="28"/>
          <w:szCs w:val="28"/>
        </w:rPr>
        <w:t>от 22 августа 2024 года № 49</w:t>
      </w:r>
    </w:p>
    <w:p w:rsidR="005A3339" w:rsidRPr="00835E00" w:rsidRDefault="005A3339" w:rsidP="00835E00">
      <w:pPr>
        <w:ind w:left="5954"/>
        <w:jc w:val="right"/>
        <w:rPr>
          <w:sz w:val="28"/>
          <w:szCs w:val="28"/>
        </w:rPr>
      </w:pPr>
    </w:p>
    <w:p w:rsidR="005A3339" w:rsidRPr="00835E00" w:rsidRDefault="005A3339" w:rsidP="00835E00">
      <w:pPr>
        <w:ind w:left="5954"/>
        <w:jc w:val="right"/>
        <w:rPr>
          <w:rStyle w:val="s0"/>
          <w:rFonts w:eastAsia="Calibri"/>
          <w:sz w:val="28"/>
          <w:szCs w:val="28"/>
        </w:rPr>
      </w:pPr>
    </w:p>
    <w:p w:rsidR="005A3339" w:rsidRPr="00835E00" w:rsidRDefault="005A3339" w:rsidP="00835E00">
      <w:pPr>
        <w:ind w:left="5954"/>
        <w:jc w:val="right"/>
        <w:rPr>
          <w:sz w:val="28"/>
          <w:szCs w:val="28"/>
        </w:rPr>
      </w:pPr>
      <w:r w:rsidRPr="00835E00">
        <w:rPr>
          <w:rStyle w:val="s0"/>
          <w:rFonts w:eastAsia="Calibri"/>
          <w:sz w:val="28"/>
          <w:szCs w:val="28"/>
        </w:rPr>
        <w:t>Приложение 5</w:t>
      </w:r>
    </w:p>
    <w:p w:rsidR="005A3339" w:rsidRPr="00835E00" w:rsidRDefault="005A3339" w:rsidP="00835E00">
      <w:pPr>
        <w:ind w:left="5954"/>
        <w:jc w:val="right"/>
        <w:rPr>
          <w:sz w:val="28"/>
          <w:szCs w:val="28"/>
        </w:rPr>
      </w:pPr>
      <w:r w:rsidRPr="00835E00">
        <w:rPr>
          <w:rStyle w:val="s0"/>
          <w:rFonts w:eastAsia="Calibri"/>
          <w:sz w:val="28"/>
          <w:szCs w:val="28"/>
        </w:rPr>
        <w:t xml:space="preserve">к </w:t>
      </w:r>
      <w:r w:rsidRPr="00835E00">
        <w:rPr>
          <w:rStyle w:val="ac"/>
          <w:color w:val="000000" w:themeColor="text1"/>
          <w:sz w:val="28"/>
          <w:szCs w:val="28"/>
          <w:u w:val="none"/>
        </w:rPr>
        <w:t>постановлению</w:t>
      </w:r>
      <w:r w:rsidRPr="00835E00">
        <w:rPr>
          <w:rStyle w:val="s0"/>
          <w:rFonts w:eastAsia="Calibri"/>
          <w:color w:val="000000" w:themeColor="text1"/>
          <w:sz w:val="28"/>
          <w:szCs w:val="28"/>
        </w:rPr>
        <w:t xml:space="preserve"> </w:t>
      </w:r>
      <w:r w:rsidRPr="00835E00">
        <w:rPr>
          <w:rStyle w:val="s0"/>
          <w:rFonts w:eastAsia="Calibri"/>
          <w:sz w:val="28"/>
          <w:szCs w:val="28"/>
        </w:rPr>
        <w:t>Правления</w:t>
      </w:r>
    </w:p>
    <w:p w:rsidR="005A3339" w:rsidRPr="00835E00" w:rsidRDefault="005A3339" w:rsidP="00835E00">
      <w:pPr>
        <w:ind w:left="5954"/>
        <w:jc w:val="right"/>
        <w:rPr>
          <w:sz w:val="28"/>
          <w:szCs w:val="28"/>
        </w:rPr>
      </w:pPr>
      <w:r w:rsidRPr="00835E00">
        <w:rPr>
          <w:rStyle w:val="s0"/>
          <w:rFonts w:eastAsia="Calibri"/>
          <w:sz w:val="28"/>
          <w:szCs w:val="28"/>
        </w:rPr>
        <w:t>Национального Банка</w:t>
      </w:r>
    </w:p>
    <w:p w:rsidR="005A3339" w:rsidRPr="00835E00" w:rsidRDefault="005A3339" w:rsidP="00835E00">
      <w:pPr>
        <w:ind w:left="5954"/>
        <w:jc w:val="right"/>
        <w:rPr>
          <w:sz w:val="28"/>
          <w:szCs w:val="28"/>
        </w:rPr>
      </w:pPr>
      <w:r w:rsidRPr="00835E00">
        <w:rPr>
          <w:rStyle w:val="s0"/>
          <w:rFonts w:eastAsia="Calibri"/>
          <w:sz w:val="28"/>
          <w:szCs w:val="28"/>
        </w:rPr>
        <w:t>Республики Казахстан</w:t>
      </w:r>
    </w:p>
    <w:p w:rsidR="005A3339" w:rsidRPr="00835E00" w:rsidRDefault="005A3339" w:rsidP="00835E00">
      <w:pPr>
        <w:ind w:left="5954"/>
        <w:jc w:val="right"/>
        <w:rPr>
          <w:sz w:val="28"/>
          <w:szCs w:val="28"/>
        </w:rPr>
      </w:pPr>
      <w:r w:rsidRPr="00835E00">
        <w:rPr>
          <w:rStyle w:val="s0"/>
          <w:rFonts w:eastAsia="Calibri"/>
          <w:sz w:val="28"/>
          <w:szCs w:val="28"/>
        </w:rPr>
        <w:t>от 28 ноября 2019 года № 224</w:t>
      </w:r>
    </w:p>
    <w:p w:rsidR="005A3339" w:rsidRPr="00157758" w:rsidRDefault="005A3339" w:rsidP="005A3339">
      <w:pPr>
        <w:jc w:val="center"/>
        <w:rPr>
          <w:sz w:val="28"/>
          <w:szCs w:val="28"/>
        </w:rPr>
      </w:pPr>
    </w:p>
    <w:p w:rsidR="005A3339" w:rsidRPr="00157758" w:rsidRDefault="005A3339" w:rsidP="005A3339">
      <w:pPr>
        <w:jc w:val="center"/>
        <w:textAlignment w:val="baseline"/>
        <w:rPr>
          <w:sz w:val="28"/>
          <w:szCs w:val="28"/>
        </w:rPr>
      </w:pPr>
    </w:p>
    <w:p w:rsidR="005A3339" w:rsidRPr="00157758" w:rsidRDefault="005A3339" w:rsidP="005A3339">
      <w:pPr>
        <w:jc w:val="center"/>
        <w:textAlignment w:val="baseline"/>
        <w:rPr>
          <w:rStyle w:val="s1"/>
          <w:sz w:val="28"/>
          <w:szCs w:val="28"/>
        </w:rPr>
      </w:pPr>
      <w:r w:rsidRPr="00157758">
        <w:rPr>
          <w:rStyle w:val="s1"/>
          <w:sz w:val="28"/>
          <w:szCs w:val="28"/>
        </w:rPr>
        <w:t xml:space="preserve">Правила представления отчетности </w:t>
      </w:r>
    </w:p>
    <w:p w:rsidR="005A3339" w:rsidRPr="00157758" w:rsidRDefault="005A3339" w:rsidP="005A3339">
      <w:pPr>
        <w:jc w:val="center"/>
        <w:textAlignment w:val="baseline"/>
        <w:rPr>
          <w:sz w:val="28"/>
          <w:szCs w:val="28"/>
        </w:rPr>
      </w:pPr>
      <w:r w:rsidRPr="00157758">
        <w:rPr>
          <w:rStyle w:val="s1"/>
          <w:sz w:val="28"/>
          <w:szCs w:val="28"/>
        </w:rPr>
        <w:t>о выполнении пруденциальных нормативов и иных обязательных</w:t>
      </w:r>
      <w:r w:rsidRPr="00157758">
        <w:rPr>
          <w:rStyle w:val="s1"/>
          <w:sz w:val="28"/>
          <w:szCs w:val="28"/>
        </w:rPr>
        <w:br/>
        <w:t>к соблюдению норм и лимитов организацией, осуществляющей микрофинансовую деятельность</w:t>
      </w:r>
    </w:p>
    <w:p w:rsidR="005A3339" w:rsidRPr="00157758" w:rsidRDefault="005A3339" w:rsidP="005A3339">
      <w:pPr>
        <w:jc w:val="center"/>
        <w:rPr>
          <w:rStyle w:val="s0"/>
          <w:rFonts w:eastAsia="Calibri"/>
          <w:sz w:val="28"/>
          <w:szCs w:val="28"/>
        </w:rPr>
      </w:pPr>
    </w:p>
    <w:p w:rsidR="005A3339" w:rsidRPr="00157758" w:rsidRDefault="005A3339" w:rsidP="005A3339">
      <w:pPr>
        <w:pStyle w:val="ae"/>
        <w:numPr>
          <w:ilvl w:val="0"/>
          <w:numId w:val="11"/>
        </w:numPr>
        <w:tabs>
          <w:tab w:val="left" w:pos="1134"/>
        </w:tabs>
        <w:spacing w:after="0" w:line="240" w:lineRule="auto"/>
        <w:ind w:left="0" w:firstLine="709"/>
        <w:jc w:val="both"/>
        <w:rPr>
          <w:rStyle w:val="s0"/>
          <w:sz w:val="28"/>
          <w:szCs w:val="28"/>
        </w:rPr>
      </w:pPr>
      <w:r w:rsidRPr="00157758">
        <w:rPr>
          <w:rStyle w:val="s0"/>
          <w:sz w:val="28"/>
          <w:szCs w:val="28"/>
        </w:rPr>
        <w:t xml:space="preserve">Настоящие Правила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разработаны в соответствии </w:t>
      </w:r>
      <w:r w:rsidRPr="00C72A33">
        <w:rPr>
          <w:rStyle w:val="s0"/>
          <w:sz w:val="28"/>
          <w:szCs w:val="28"/>
        </w:rPr>
        <w:t>подпунктом 65-2) части второй статьи 15 Закона Республики Казахстан «О Национальном Банке Республики Казахстан», подпунктом 2) пункта 3 статьи 16 Закона Республики Казахстан «О</w:t>
      </w:r>
      <w:r>
        <w:rPr>
          <w:rStyle w:val="s0"/>
          <w:sz w:val="28"/>
          <w:szCs w:val="28"/>
          <w:lang w:val="en-US"/>
        </w:rPr>
        <w:t> </w:t>
      </w:r>
      <w:r w:rsidRPr="00C72A33">
        <w:rPr>
          <w:rStyle w:val="s0"/>
          <w:sz w:val="28"/>
          <w:szCs w:val="28"/>
        </w:rPr>
        <w:t xml:space="preserve"> государственной статистике»</w:t>
      </w:r>
      <w:r>
        <w:rPr>
          <w:rStyle w:val="s0"/>
          <w:sz w:val="28"/>
          <w:szCs w:val="28"/>
        </w:rPr>
        <w:t>,</w:t>
      </w:r>
      <w:r w:rsidRPr="00157758">
        <w:rPr>
          <w:rStyle w:val="s0"/>
          <w:sz w:val="28"/>
          <w:szCs w:val="28"/>
        </w:rPr>
        <w:t xml:space="preserve"> подпунктом 1) части второй </w:t>
      </w:r>
      <w:hyperlink r:id="rId13" w:history="1">
        <w:r w:rsidRPr="00C72A33">
          <w:rPr>
            <w:rStyle w:val="s0"/>
            <w:sz w:val="28"/>
            <w:szCs w:val="28"/>
          </w:rPr>
          <w:t>статьи 27</w:t>
        </w:r>
      </w:hyperlink>
      <w:r w:rsidRPr="00157758">
        <w:rPr>
          <w:rStyle w:val="s0"/>
          <w:sz w:val="28"/>
          <w:szCs w:val="28"/>
        </w:rPr>
        <w:t xml:space="preserve"> Закона Республики Казахстан «О микрофинансовой деятельности</w:t>
      </w:r>
      <w:r w:rsidRPr="00511EB4">
        <w:rPr>
          <w:rStyle w:val="s0"/>
          <w:sz w:val="28"/>
          <w:szCs w:val="28"/>
        </w:rPr>
        <w:t xml:space="preserve">», </w:t>
      </w:r>
      <w:r w:rsidRPr="00511EB4">
        <w:rPr>
          <w:rFonts w:ascii="Times New Roman" w:hAnsi="Times New Roman"/>
          <w:sz w:val="28"/>
          <w:szCs w:val="28"/>
        </w:rPr>
        <w:t xml:space="preserve">подпунктом 20) </w:t>
      </w:r>
      <w:r w:rsidRPr="005E495C">
        <w:rPr>
          <w:rFonts w:ascii="Times New Roman" w:hAnsi="Times New Roman"/>
          <w:sz w:val="28"/>
          <w:szCs w:val="28"/>
        </w:rPr>
        <w:t xml:space="preserve">пункта 16 Положения о Национальном Банке Республики Казахстан, </w:t>
      </w:r>
      <w:r w:rsidRPr="005E495C">
        <w:rPr>
          <w:rStyle w:val="s0"/>
          <w:sz w:val="28"/>
          <w:szCs w:val="28"/>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представления отчетности о выполнении пруденциальных нормативов</w:t>
      </w:r>
      <w:r w:rsidRPr="00157758">
        <w:rPr>
          <w:rStyle w:val="s0"/>
          <w:sz w:val="28"/>
          <w:szCs w:val="28"/>
        </w:rPr>
        <w:t xml:space="preserve"> и иных обязательных к соблюдению норм и лимитов организацией, осуществляющей микрофинансовую деятельность (далее – Организация), в территориальный филиал Национального Банка Республики Казахстан по месту ее нахождения (далее – филиал Национального Банка).</w:t>
      </w:r>
    </w:p>
    <w:p w:rsidR="005A3339" w:rsidRPr="003732F3" w:rsidRDefault="005A3339" w:rsidP="005A3339">
      <w:pPr>
        <w:pStyle w:val="ae"/>
        <w:numPr>
          <w:ilvl w:val="0"/>
          <w:numId w:val="11"/>
        </w:numPr>
        <w:tabs>
          <w:tab w:val="left" w:pos="1134"/>
        </w:tabs>
        <w:spacing w:after="0" w:line="240" w:lineRule="auto"/>
        <w:ind w:left="0" w:firstLine="709"/>
        <w:jc w:val="both"/>
        <w:rPr>
          <w:rFonts w:ascii="Times New Roman" w:hAnsi="Times New Roman"/>
          <w:sz w:val="28"/>
          <w:szCs w:val="28"/>
        </w:rPr>
      </w:pPr>
      <w:r w:rsidRPr="003732F3">
        <w:rPr>
          <w:rFonts w:ascii="Times New Roman" w:hAnsi="Times New Roman"/>
          <w:sz w:val="28"/>
          <w:szCs w:val="28"/>
        </w:rPr>
        <w:t xml:space="preserve">Резидентство клиента и (или) контрагента </w:t>
      </w:r>
      <w:r w:rsidRPr="00B032FB">
        <w:rPr>
          <w:rFonts w:ascii="Times New Roman" w:hAnsi="Times New Roman"/>
          <w:sz w:val="28"/>
          <w:szCs w:val="28"/>
        </w:rPr>
        <w:t>Организации</w:t>
      </w:r>
      <w:r>
        <w:rPr>
          <w:rFonts w:ascii="Times New Roman" w:hAnsi="Times New Roman"/>
          <w:color w:val="0000FF"/>
          <w:sz w:val="28"/>
          <w:szCs w:val="28"/>
        </w:rPr>
        <w:t xml:space="preserve"> </w:t>
      </w:r>
      <w:r w:rsidRPr="003732F3">
        <w:rPr>
          <w:rFonts w:ascii="Times New Roman" w:hAnsi="Times New Roman"/>
          <w:sz w:val="28"/>
          <w:szCs w:val="28"/>
        </w:rPr>
        <w:t>определяется в соответствии с Законом Республики Казахстан «О валютном регулировании и валютном контроле».</w:t>
      </w:r>
    </w:p>
    <w:p w:rsidR="005A3339" w:rsidRPr="00157758" w:rsidRDefault="005A3339" w:rsidP="005A3339">
      <w:pPr>
        <w:pStyle w:val="ae"/>
        <w:numPr>
          <w:ilvl w:val="0"/>
          <w:numId w:val="11"/>
        </w:numPr>
        <w:tabs>
          <w:tab w:val="left" w:pos="1134"/>
        </w:tabs>
        <w:spacing w:after="0" w:line="240" w:lineRule="auto"/>
        <w:ind w:left="0" w:firstLine="709"/>
        <w:jc w:val="both"/>
        <w:rPr>
          <w:rStyle w:val="s0"/>
          <w:sz w:val="28"/>
          <w:szCs w:val="28"/>
        </w:rPr>
      </w:pPr>
      <w:r w:rsidRPr="00157758">
        <w:rPr>
          <w:rStyle w:val="s0"/>
          <w:sz w:val="28"/>
          <w:szCs w:val="28"/>
        </w:rPr>
        <w:t>Отчетность представляется Организацией в электронном виде посредством использования информационной системы «Веб-портал Национального Банка Республики Казахстан».</w:t>
      </w:r>
    </w:p>
    <w:p w:rsidR="005A3339" w:rsidRPr="00157758" w:rsidRDefault="005A3339" w:rsidP="005A3339">
      <w:pPr>
        <w:pStyle w:val="ae"/>
        <w:numPr>
          <w:ilvl w:val="0"/>
          <w:numId w:val="11"/>
        </w:numPr>
        <w:tabs>
          <w:tab w:val="left" w:pos="1134"/>
        </w:tabs>
        <w:spacing w:after="0" w:line="240" w:lineRule="auto"/>
        <w:ind w:left="0" w:firstLine="709"/>
        <w:jc w:val="both"/>
        <w:rPr>
          <w:rStyle w:val="s0"/>
          <w:sz w:val="28"/>
          <w:szCs w:val="28"/>
        </w:rPr>
      </w:pPr>
      <w:r w:rsidRPr="00157758">
        <w:rPr>
          <w:rStyle w:val="s0"/>
          <w:sz w:val="28"/>
          <w:szCs w:val="28"/>
        </w:rPr>
        <w:t>Полнота и достоверность данных в отчетности</w:t>
      </w:r>
      <w:r w:rsidRPr="00C72A33">
        <w:rPr>
          <w:rStyle w:val="s0"/>
          <w:sz w:val="28"/>
          <w:szCs w:val="28"/>
        </w:rPr>
        <w:t xml:space="preserve"> </w:t>
      </w:r>
      <w:r w:rsidRPr="00157758">
        <w:rPr>
          <w:rStyle w:val="s0"/>
          <w:sz w:val="28"/>
          <w:szCs w:val="28"/>
        </w:rPr>
        <w:t>обеспечивается руководителем</w:t>
      </w:r>
      <w:r w:rsidRPr="00C72A33">
        <w:rPr>
          <w:rStyle w:val="s0"/>
          <w:sz w:val="28"/>
          <w:szCs w:val="28"/>
        </w:rPr>
        <w:t xml:space="preserve"> Организации или лицом, на которое возложена функция по подписанию отчета.</w:t>
      </w:r>
    </w:p>
    <w:p w:rsidR="005A3339" w:rsidRPr="00157758" w:rsidRDefault="005A3339" w:rsidP="005A3339">
      <w:pPr>
        <w:pStyle w:val="ae"/>
        <w:numPr>
          <w:ilvl w:val="0"/>
          <w:numId w:val="11"/>
        </w:numPr>
        <w:tabs>
          <w:tab w:val="left" w:pos="1134"/>
        </w:tabs>
        <w:spacing w:after="0" w:line="240" w:lineRule="auto"/>
        <w:ind w:left="0" w:firstLine="709"/>
        <w:jc w:val="both"/>
        <w:rPr>
          <w:rStyle w:val="s0"/>
        </w:rPr>
      </w:pPr>
      <w:r w:rsidRPr="00157758">
        <w:rPr>
          <w:rStyle w:val="s0"/>
          <w:sz w:val="28"/>
          <w:szCs w:val="28"/>
        </w:rPr>
        <w:t>Микрофинансовая организация ежемесячно, не позднее 25 (двадцать пятого) числа месяца, следующего за отчетным месяцем, представляет в филиал Национального Банка в электронном формате отчетность, предусмотренную в подпунктах 2) – 4) пункта 1 настоящего постановления.</w:t>
      </w:r>
    </w:p>
    <w:p w:rsidR="005A3339" w:rsidRPr="00157758" w:rsidRDefault="005A3339" w:rsidP="005A3339">
      <w:pPr>
        <w:pStyle w:val="ae"/>
        <w:numPr>
          <w:ilvl w:val="0"/>
          <w:numId w:val="11"/>
        </w:numPr>
        <w:tabs>
          <w:tab w:val="left" w:pos="1134"/>
        </w:tabs>
        <w:spacing w:after="0" w:line="240" w:lineRule="auto"/>
        <w:ind w:left="0" w:firstLine="709"/>
        <w:jc w:val="both"/>
        <w:rPr>
          <w:rStyle w:val="s0"/>
        </w:rPr>
      </w:pPr>
      <w:r w:rsidRPr="00157758">
        <w:rPr>
          <w:rStyle w:val="s0"/>
          <w:sz w:val="28"/>
          <w:szCs w:val="28"/>
        </w:rPr>
        <w:t>Кредитное товарищество ежеквартально, не позднее 25 (двадцать пятого) числа месяца, следующего за отчетным кварталом, представляет в филиал Национального Банка в электронном формате отчетность, предусмотренную в подпункте 5) пункта 1 настоящего постановления.</w:t>
      </w:r>
    </w:p>
    <w:p w:rsidR="005A3339" w:rsidRPr="00157758" w:rsidRDefault="005A3339" w:rsidP="005A3339">
      <w:pPr>
        <w:pStyle w:val="ae"/>
        <w:numPr>
          <w:ilvl w:val="0"/>
          <w:numId w:val="11"/>
        </w:numPr>
        <w:tabs>
          <w:tab w:val="left" w:pos="1134"/>
        </w:tabs>
        <w:spacing w:after="0" w:line="240" w:lineRule="auto"/>
        <w:ind w:left="0" w:firstLine="709"/>
        <w:jc w:val="both"/>
        <w:rPr>
          <w:rStyle w:val="s0"/>
        </w:rPr>
      </w:pPr>
      <w:r w:rsidRPr="00157758">
        <w:rPr>
          <w:rStyle w:val="s0"/>
          <w:sz w:val="28"/>
          <w:szCs w:val="28"/>
        </w:rPr>
        <w:t>Данные в отчетности указываются в национальной валюте Республики Казахстан – тенге.</w:t>
      </w:r>
    </w:p>
    <w:p w:rsidR="005A3339" w:rsidRPr="00341378" w:rsidRDefault="005A3339" w:rsidP="005A3339">
      <w:pPr>
        <w:pStyle w:val="ae"/>
        <w:numPr>
          <w:ilvl w:val="0"/>
          <w:numId w:val="11"/>
        </w:numPr>
        <w:tabs>
          <w:tab w:val="left" w:pos="1134"/>
        </w:tabs>
        <w:spacing w:after="0" w:line="240" w:lineRule="auto"/>
        <w:ind w:left="0" w:firstLine="709"/>
        <w:jc w:val="both"/>
        <w:rPr>
          <w:b/>
          <w:sz w:val="28"/>
          <w:szCs w:val="28"/>
        </w:rPr>
      </w:pPr>
      <w:r w:rsidRPr="00157758">
        <w:rPr>
          <w:rStyle w:val="s0"/>
          <w:sz w:val="28"/>
          <w:szCs w:val="28"/>
        </w:rPr>
        <w:t>Отчетность, подписанная руководителем Организации или лицом, на которое возложена функция по подписанию отчета, и исполнителем посредством электронной</w:t>
      </w:r>
      <w:r w:rsidRPr="00C72A33">
        <w:rPr>
          <w:rStyle w:val="s0"/>
          <w:sz w:val="28"/>
          <w:szCs w:val="28"/>
        </w:rPr>
        <w:t xml:space="preserve"> цифровой подписи, хранится в электронном формате</w:t>
      </w:r>
      <w:r w:rsidRPr="00341378">
        <w:rPr>
          <w:sz w:val="28"/>
          <w:szCs w:val="28"/>
        </w:rPr>
        <w:t>.</w:t>
      </w:r>
    </w:p>
    <w:p w:rsidR="005A3339" w:rsidRPr="00C72A33" w:rsidRDefault="005A3339" w:rsidP="005A3339">
      <w:pPr>
        <w:rPr>
          <w:sz w:val="28"/>
          <w:szCs w:val="28"/>
        </w:rPr>
      </w:pPr>
    </w:p>
    <w:p w:rsidR="005A3339" w:rsidRDefault="005A3339" w:rsidP="005A3339">
      <w:pPr>
        <w:jc w:val="center"/>
        <w:rPr>
          <w:b/>
          <w:sz w:val="28"/>
          <w:szCs w:val="28"/>
        </w:rPr>
      </w:pPr>
    </w:p>
    <w:p w:rsidR="005A3339" w:rsidRDefault="005A3339" w:rsidP="005A3339">
      <w:pPr>
        <w:rPr>
          <w:sz w:val="28"/>
          <w:szCs w:val="28"/>
        </w:rPr>
      </w:pPr>
    </w:p>
    <w:p w:rsidR="00AB786B" w:rsidRPr="00381926" w:rsidRDefault="00AB786B" w:rsidP="00AB786B">
      <w:pPr>
        <w:ind w:firstLine="709"/>
        <w:rPr>
          <w:sz w:val="28"/>
          <w:szCs w:val="28"/>
        </w:rPr>
      </w:pPr>
    </w:p>
    <w:sectPr w:rsidR="00AB786B" w:rsidRPr="00381926" w:rsidSect="005A3339">
      <w:pgSz w:w="11906" w:h="16838"/>
      <w:pgMar w:top="1418" w:right="851" w:bottom="1418"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98F" w:rsidRDefault="00B0298F">
      <w:r>
        <w:separator/>
      </w:r>
    </w:p>
  </w:endnote>
  <w:endnote w:type="continuationSeparator" w:id="0">
    <w:p w:rsidR="00B0298F" w:rsidRDefault="00B0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98F" w:rsidRDefault="00B0298F">
      <w:r>
        <w:separator/>
      </w:r>
    </w:p>
  </w:footnote>
  <w:footnote w:type="continuationSeparator" w:id="0">
    <w:p w:rsidR="00B0298F" w:rsidRDefault="00B029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8A53B7">
      <w:rPr>
        <w:rStyle w:val="af2"/>
        <w:noProof/>
      </w:rPr>
      <w:t>14</w:t>
    </w:r>
    <w:r>
      <w:rPr>
        <w:rStyle w:val="af2"/>
      </w:rPr>
      <w:fldChar w:fldCharType="end"/>
    </w:r>
  </w:p>
  <w:p w:rsidR="00BE78CA" w:rsidRDefault="00BE78CA">
    <w:pPr>
      <w:pStyle w:val="aa"/>
    </w:pPr>
  </w:p>
  <w:p w:rsidR="00C8767B" w:rsidRDefault="00C8767B"/>
  <w:p w:rsidR="00C8767B" w:rsidRDefault="00C8767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Pr="0014008E" w:rsidRDefault="00BE78CA" w:rsidP="00E43190">
    <w:pPr>
      <w:pStyle w:val="aa"/>
      <w:framePr w:wrap="around" w:vAnchor="text" w:hAnchor="margin" w:xAlign="center" w:y="1"/>
      <w:rPr>
        <w:rStyle w:val="af2"/>
        <w:sz w:val="28"/>
        <w:szCs w:val="28"/>
      </w:rPr>
    </w:pPr>
    <w:r w:rsidRPr="0014008E">
      <w:rPr>
        <w:rStyle w:val="af2"/>
        <w:sz w:val="28"/>
        <w:szCs w:val="28"/>
      </w:rPr>
      <w:fldChar w:fldCharType="begin"/>
    </w:r>
    <w:r w:rsidRPr="0014008E">
      <w:rPr>
        <w:rStyle w:val="af2"/>
        <w:sz w:val="28"/>
        <w:szCs w:val="28"/>
      </w:rPr>
      <w:instrText xml:space="preserve">PAGE  </w:instrText>
    </w:r>
    <w:r w:rsidRPr="0014008E">
      <w:rPr>
        <w:rStyle w:val="af2"/>
        <w:sz w:val="28"/>
        <w:szCs w:val="28"/>
      </w:rPr>
      <w:fldChar w:fldCharType="separate"/>
    </w:r>
    <w:r w:rsidR="00542E8B">
      <w:rPr>
        <w:rStyle w:val="af2"/>
        <w:noProof/>
        <w:sz w:val="28"/>
        <w:szCs w:val="28"/>
      </w:rPr>
      <w:t>21</w:t>
    </w:r>
    <w:r w:rsidRPr="0014008E">
      <w:rPr>
        <w:rStyle w:val="af2"/>
        <w:sz w:val="28"/>
        <w:szCs w:val="28"/>
      </w:rPr>
      <w:fldChar w:fldCharType="end"/>
    </w:r>
  </w:p>
  <w:p w:rsidR="00BE78CA" w:rsidRDefault="00BE78CA">
    <w:pPr>
      <w:pStyle w:val="aa"/>
    </w:pPr>
  </w:p>
  <w:p w:rsidR="00C8767B" w:rsidRDefault="00C8767B"/>
  <w:p w:rsidR="00C8767B" w:rsidRDefault="00C8767B"/>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86B" w:rsidRDefault="00AB786B" w:rsidP="00AB786B">
    <w:pPr>
      <w:jc w:val="center"/>
      <w:rPr>
        <w:i/>
        <w:color w:val="000000"/>
        <w:lang w:val="kk-KZ"/>
      </w:rPr>
    </w:pPr>
    <w:r w:rsidRPr="00C86241">
      <w:rPr>
        <w:i/>
        <w:color w:val="000000"/>
      </w:rPr>
      <w:t xml:space="preserve">Зарегистрировано в Министерстве </w:t>
    </w:r>
    <w:r w:rsidRPr="00C86241">
      <w:rPr>
        <w:i/>
        <w:color w:val="000000"/>
        <w:lang w:val="kk-KZ"/>
      </w:rPr>
      <w:t>юстиции</w:t>
    </w:r>
    <w:r w:rsidRPr="00C86241">
      <w:rPr>
        <w:i/>
        <w:color w:val="000000"/>
      </w:rPr>
      <w:t xml:space="preserve"> </w:t>
    </w:r>
    <w:r w:rsidRPr="00C86241">
      <w:rPr>
        <w:i/>
        <w:color w:val="000000"/>
        <w:lang w:val="kk-KZ"/>
      </w:rPr>
      <w:t xml:space="preserve">Республики Казахстан 2 </w:t>
    </w:r>
    <w:r w:rsidR="00C86241" w:rsidRPr="00C86241">
      <w:rPr>
        <w:i/>
        <w:color w:val="000000"/>
      </w:rPr>
      <w:t>сентября</w:t>
    </w:r>
    <w:r w:rsidRPr="00C86241">
      <w:rPr>
        <w:i/>
        <w:color w:val="000000"/>
      </w:rPr>
      <w:t xml:space="preserve"> 202</w:t>
    </w:r>
    <w:r w:rsidR="00C86241" w:rsidRPr="00C86241">
      <w:rPr>
        <w:i/>
        <w:color w:val="000000"/>
      </w:rPr>
      <w:t>4</w:t>
    </w:r>
    <w:r w:rsidRPr="00C86241">
      <w:rPr>
        <w:i/>
        <w:color w:val="000000"/>
      </w:rPr>
      <w:t xml:space="preserve"> года под № </w:t>
    </w:r>
    <w:r w:rsidR="00C86241" w:rsidRPr="00C86241">
      <w:rPr>
        <w:i/>
        <w:color w:val="000000"/>
        <w:lang w:val="kk-KZ"/>
      </w:rPr>
      <w:t>35017</w:t>
    </w:r>
  </w:p>
  <w:p w:rsidR="00AB786B" w:rsidRPr="00815351" w:rsidRDefault="00AB786B" w:rsidP="00AB786B">
    <w:pPr>
      <w:jc w:val="center"/>
      <w:rPr>
        <w:i/>
        <w:color w:val="000000"/>
        <w:lang w:val="kk-KZ"/>
      </w:rPr>
    </w:pPr>
  </w:p>
  <w:tbl>
    <w:tblPr>
      <w:tblW w:w="10751" w:type="dxa"/>
      <w:tblInd w:w="-431" w:type="dxa"/>
      <w:tblLayout w:type="fixed"/>
      <w:tblLook w:val="01E0" w:firstRow="1" w:lastRow="1" w:firstColumn="1" w:lastColumn="1" w:noHBand="0" w:noVBand="0"/>
    </w:tblPr>
    <w:tblGrid>
      <w:gridCol w:w="426"/>
      <w:gridCol w:w="3936"/>
      <w:gridCol w:w="2126"/>
      <w:gridCol w:w="4263"/>
    </w:tblGrid>
    <w:tr w:rsidR="004B400D" w:rsidRPr="00D100F6" w:rsidTr="005D1846">
      <w:trPr>
        <w:trHeight w:val="1348"/>
      </w:trPr>
      <w:tc>
        <w:tcPr>
          <w:tcW w:w="4362" w:type="dxa"/>
          <w:gridSpan w:val="2"/>
          <w:shd w:val="clear" w:color="auto" w:fill="auto"/>
        </w:tcPr>
        <w:p w:rsidR="00B564B8" w:rsidRPr="00AE5A5E" w:rsidRDefault="00B564B8" w:rsidP="00B564B8">
          <w:pPr>
            <w:spacing w:line="288" w:lineRule="auto"/>
            <w:ind w:right="459"/>
            <w:jc w:val="center"/>
            <w:rPr>
              <w:b/>
              <w:bCs/>
            </w:rPr>
          </w:pPr>
          <w:r w:rsidRPr="00AE5A5E">
            <w:rPr>
              <w:b/>
              <w:bCs/>
            </w:rPr>
            <w:t xml:space="preserve">«ҚАЗАҚСТАН </w:t>
          </w:r>
        </w:p>
        <w:p w:rsidR="00B564B8" w:rsidRPr="00AE5A5E" w:rsidRDefault="00B564B8" w:rsidP="00B564B8">
          <w:pPr>
            <w:spacing w:line="288" w:lineRule="auto"/>
            <w:ind w:right="459"/>
            <w:jc w:val="center"/>
            <w:rPr>
              <w:b/>
              <w:bCs/>
            </w:rPr>
          </w:pPr>
          <w:r w:rsidRPr="00AE5A5E">
            <w:rPr>
              <w:b/>
              <w:bCs/>
            </w:rPr>
            <w:t>РЕСПУБЛИКАСЫНЫҢ</w:t>
          </w:r>
        </w:p>
        <w:p w:rsidR="00B564B8" w:rsidRPr="00AE5A5E" w:rsidRDefault="00B564B8" w:rsidP="00B564B8">
          <w:pPr>
            <w:spacing w:line="288" w:lineRule="auto"/>
            <w:ind w:right="459"/>
            <w:jc w:val="center"/>
            <w:rPr>
              <w:b/>
              <w:bCs/>
            </w:rPr>
          </w:pPr>
          <w:r w:rsidRPr="00AE5A5E">
            <w:rPr>
              <w:b/>
              <w:bCs/>
            </w:rPr>
            <w:t>ҰЛТТЫҚ БАНКІ»</w:t>
          </w:r>
        </w:p>
        <w:p w:rsidR="00B564B8" w:rsidRPr="00AE5A5E" w:rsidRDefault="00B564B8" w:rsidP="00B564B8">
          <w:pPr>
            <w:spacing w:line="288" w:lineRule="auto"/>
            <w:ind w:right="459"/>
            <w:jc w:val="center"/>
            <w:rPr>
              <w:b/>
              <w:bCs/>
            </w:rPr>
          </w:pPr>
        </w:p>
        <w:p w:rsidR="00B564B8" w:rsidRPr="00AE5A5E" w:rsidRDefault="00B564B8" w:rsidP="00B564B8">
          <w:pPr>
            <w:spacing w:line="288" w:lineRule="auto"/>
            <w:ind w:right="459"/>
            <w:jc w:val="center"/>
            <w:rPr>
              <w:b/>
              <w:bCs/>
            </w:rPr>
          </w:pPr>
          <w:r w:rsidRPr="00AE5A5E">
            <w:rPr>
              <w:b/>
              <w:bCs/>
            </w:rPr>
            <w:t xml:space="preserve">РЕСПУБЛИКАЛЫҚ </w:t>
          </w:r>
        </w:p>
        <w:p w:rsidR="004B400D" w:rsidRPr="00D100F6" w:rsidRDefault="00B564B8" w:rsidP="00B564B8">
          <w:pPr>
            <w:spacing w:line="288" w:lineRule="auto"/>
            <w:ind w:right="459"/>
            <w:jc w:val="center"/>
            <w:rPr>
              <w:b/>
              <w:color w:val="3A7298"/>
              <w:sz w:val="32"/>
              <w:szCs w:val="32"/>
              <w:lang w:val="kk-KZ"/>
            </w:rPr>
          </w:pPr>
          <w:r w:rsidRPr="00AE5A5E">
            <w:rPr>
              <w:b/>
              <w:bCs/>
            </w:rPr>
            <w:t>МЕМЛЕКЕТТІК МЕКЕМЕСІ</w:t>
          </w:r>
        </w:p>
      </w:tc>
      <w:tc>
        <w:tcPr>
          <w:tcW w:w="2126" w:type="dxa"/>
          <w:shd w:val="clear" w:color="auto" w:fill="auto"/>
        </w:tcPr>
        <w:p w:rsidR="004B400D" w:rsidRPr="00D100F6" w:rsidRDefault="00D42C93" w:rsidP="00782A16">
          <w:pPr>
            <w:jc w:val="center"/>
            <w:rPr>
              <w:sz w:val="22"/>
              <w:szCs w:val="22"/>
              <w:lang w:val="kk-KZ"/>
            </w:rPr>
          </w:pPr>
          <w:r>
            <w:rPr>
              <w:noProof/>
              <w:sz w:val="22"/>
              <w:szCs w:val="22"/>
            </w:rPr>
            <w:drawing>
              <wp:inline distT="0" distB="0" distL="0" distR="0">
                <wp:extent cx="972820" cy="9728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B564B8" w:rsidRDefault="00B564B8" w:rsidP="00B564B8">
          <w:pPr>
            <w:spacing w:line="288" w:lineRule="auto"/>
            <w:jc w:val="center"/>
            <w:rPr>
              <w:b/>
              <w:bCs/>
              <w:lang w:val="kk-KZ"/>
            </w:rPr>
          </w:pPr>
          <w:r w:rsidRPr="00AE5A5E">
            <w:rPr>
              <w:b/>
              <w:bCs/>
              <w:lang w:val="kk-KZ"/>
            </w:rPr>
            <w:t xml:space="preserve">РЕСПУБЛИКАНСКОЕ ГОСУДАРСТВЕННОЕ </w:t>
          </w:r>
        </w:p>
        <w:p w:rsidR="00B564B8" w:rsidRPr="00AE5A5E" w:rsidRDefault="00B564B8" w:rsidP="00B564B8">
          <w:pPr>
            <w:spacing w:line="288" w:lineRule="auto"/>
            <w:jc w:val="center"/>
            <w:rPr>
              <w:b/>
              <w:bCs/>
              <w:lang w:val="kk-KZ"/>
            </w:rPr>
          </w:pPr>
          <w:r w:rsidRPr="00AE5A5E">
            <w:rPr>
              <w:b/>
              <w:bCs/>
              <w:lang w:val="kk-KZ"/>
            </w:rPr>
            <w:t>УЧРЕЖДЕНИЕ</w:t>
          </w:r>
        </w:p>
        <w:p w:rsidR="00B564B8" w:rsidRPr="00AE5A5E" w:rsidRDefault="00B564B8" w:rsidP="00B564B8">
          <w:pPr>
            <w:spacing w:line="288" w:lineRule="auto"/>
            <w:jc w:val="center"/>
            <w:rPr>
              <w:b/>
              <w:bCs/>
              <w:lang w:val="kk-KZ"/>
            </w:rPr>
          </w:pPr>
        </w:p>
        <w:p w:rsidR="00B564B8" w:rsidRPr="00AE5A5E" w:rsidRDefault="00B564B8" w:rsidP="00B564B8">
          <w:pPr>
            <w:spacing w:line="288" w:lineRule="auto"/>
            <w:jc w:val="center"/>
            <w:rPr>
              <w:b/>
              <w:bCs/>
              <w:lang w:val="kk-KZ"/>
            </w:rPr>
          </w:pPr>
          <w:r w:rsidRPr="00AE5A5E">
            <w:rPr>
              <w:b/>
              <w:bCs/>
              <w:lang w:val="kk-KZ"/>
            </w:rPr>
            <w:t>«НАЦИОНАЛЬНЫЙ БАНК</w:t>
          </w:r>
        </w:p>
        <w:p w:rsidR="004B400D" w:rsidRPr="00B564B8" w:rsidRDefault="00E15847" w:rsidP="00E15847">
          <w:pPr>
            <w:spacing w:line="288" w:lineRule="auto"/>
            <w:jc w:val="center"/>
            <w:rPr>
              <w:b/>
              <w:color w:val="3A7298"/>
              <w:sz w:val="29"/>
              <w:szCs w:val="29"/>
            </w:rPr>
          </w:pPr>
          <w:r w:rsidRPr="00A646AF">
            <w:rPr>
              <w:b/>
              <w:bCs/>
              <w:color w:val="3399FF"/>
              <w:lang w:val="kk-KZ"/>
            </w:rPr>
            <w:t xml:space="preserve"> </w:t>
          </w:r>
          <w:r w:rsidRPr="00B564B8">
            <w:rPr>
              <w:b/>
              <w:bCs/>
              <w:lang w:val="kk-KZ"/>
            </w:rPr>
            <w:t>РЕСПУБЛИКИ КАЗАХСТАН</w:t>
          </w:r>
          <w:r w:rsidR="00B564B8">
            <w:rPr>
              <w:b/>
              <w:bCs/>
            </w:rPr>
            <w:t>»</w:t>
          </w:r>
        </w:p>
      </w:tc>
    </w:tr>
    <w:tr w:rsidR="00642211" w:rsidRPr="00D100F6" w:rsidTr="005D1846">
      <w:trPr>
        <w:gridBefore w:val="1"/>
        <w:wBefore w:w="426" w:type="dxa"/>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B564B8" w:rsidRPr="00AE5A5E" w:rsidRDefault="00B564B8" w:rsidP="00B564B8">
          <w:pPr>
            <w:widowControl w:val="0"/>
            <w:ind w:right="459"/>
            <w:jc w:val="center"/>
            <w:rPr>
              <w:b/>
              <w:bCs/>
              <w:sz w:val="22"/>
              <w:szCs w:val="22"/>
            </w:rPr>
          </w:pPr>
          <w:r w:rsidRPr="00AE5A5E">
            <w:rPr>
              <w:b/>
              <w:bCs/>
              <w:sz w:val="22"/>
              <w:szCs w:val="22"/>
            </w:rPr>
            <w:t>БАСҚАРМАСЫНЫҢ</w:t>
          </w:r>
        </w:p>
        <w:p w:rsidR="00642211" w:rsidRPr="00642211" w:rsidRDefault="00B564B8" w:rsidP="00B564B8">
          <w:pPr>
            <w:widowControl w:val="0"/>
            <w:ind w:right="459"/>
            <w:jc w:val="center"/>
            <w:rPr>
              <w:b/>
              <w:bCs/>
              <w:color w:val="3399FF"/>
              <w:sz w:val="22"/>
              <w:szCs w:val="22"/>
            </w:rPr>
          </w:pPr>
          <w:r w:rsidRPr="00AE5A5E">
            <w:rPr>
              <w:b/>
              <w:bCs/>
              <w:sz w:val="22"/>
              <w:szCs w:val="22"/>
            </w:rPr>
            <w:t>ҚАУЛЫСЫ</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5D1846"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655CCB11" wp14:editId="33E7332D">
                    <wp:simplePos x="0" y="0"/>
                    <wp:positionH relativeFrom="column">
                      <wp:posOffset>-3936365</wp:posOffset>
                    </wp:positionH>
                    <wp:positionV relativeFrom="page">
                      <wp:posOffset>70485</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5F60055"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9.95pt,5.55pt" to="194.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1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" strokecolor="black [3213]" strokeweight="1.25pt">
                    <w10:wrap anchory="page"/>
                  </v:line>
                </w:pict>
              </mc:Fallback>
            </mc:AlternateContent>
          </w:r>
        </w:p>
        <w:p w:rsidR="00B564B8" w:rsidRPr="00AE5A5E" w:rsidRDefault="00B564B8" w:rsidP="00B564B8">
          <w:pPr>
            <w:spacing w:line="288" w:lineRule="auto"/>
            <w:jc w:val="center"/>
            <w:rPr>
              <w:b/>
              <w:bCs/>
              <w:sz w:val="22"/>
              <w:szCs w:val="22"/>
            </w:rPr>
          </w:pPr>
          <w:r w:rsidRPr="00AE5A5E">
            <w:rPr>
              <w:b/>
              <w:bCs/>
              <w:sz w:val="22"/>
              <w:szCs w:val="22"/>
            </w:rPr>
            <w:t>ПОСТАНОВЛЕНИЕ</w:t>
          </w:r>
        </w:p>
        <w:p w:rsidR="00642211" w:rsidRDefault="00B564B8" w:rsidP="00B564B8">
          <w:pPr>
            <w:spacing w:line="288" w:lineRule="auto"/>
            <w:jc w:val="center"/>
            <w:rPr>
              <w:b/>
              <w:bCs/>
              <w:color w:val="3399FF"/>
              <w:lang w:val="kk-KZ"/>
            </w:rPr>
          </w:pPr>
          <w:r w:rsidRPr="00AE5A5E">
            <w:rPr>
              <w:b/>
              <w:bCs/>
              <w:sz w:val="22"/>
              <w:szCs w:val="22"/>
            </w:rPr>
            <w:t>ПРАВЛЕНИЯ</w:t>
          </w:r>
        </w:p>
      </w:tc>
    </w:tr>
  </w:tbl>
  <w:p w:rsidR="00C7780A" w:rsidRDefault="00C7780A" w:rsidP="004B400D">
    <w:pPr>
      <w:pStyle w:val="aa"/>
      <w:rPr>
        <w:color w:val="3A7298"/>
        <w:sz w:val="22"/>
        <w:szCs w:val="22"/>
        <w:lang w:val="kk-KZ"/>
      </w:rPr>
    </w:pPr>
  </w:p>
  <w:p w:rsidR="004B400D" w:rsidRPr="00B564B8" w:rsidRDefault="00467539" w:rsidP="004B400D">
    <w:pPr>
      <w:pStyle w:val="aa"/>
      <w:rPr>
        <w:sz w:val="22"/>
        <w:szCs w:val="22"/>
      </w:rPr>
    </w:pPr>
    <w:r>
      <w:rPr>
        <w:b/>
        <w:bCs/>
        <w:sz w:val="22"/>
        <w:szCs w:val="22"/>
        <w:lang w:eastAsia="ru-RU"/>
      </w:rPr>
      <w:t xml:space="preserve">                          </w:t>
    </w:r>
    <w:r w:rsidR="00642211" w:rsidRPr="00B564B8">
      <w:rPr>
        <w:b/>
        <w:bCs/>
        <w:sz w:val="22"/>
        <w:szCs w:val="22"/>
        <w:lang w:eastAsia="ru-RU"/>
      </w:rPr>
      <w:t xml:space="preserve">№ </w:t>
    </w:r>
    <w:r>
      <w:rPr>
        <w:b/>
        <w:bCs/>
        <w:sz w:val="22"/>
        <w:szCs w:val="22"/>
        <w:lang w:eastAsia="ru-RU"/>
      </w:rPr>
      <w:t>49</w:t>
    </w:r>
    <w:r>
      <w:rPr>
        <w:b/>
        <w:bCs/>
        <w:sz w:val="22"/>
        <w:szCs w:val="22"/>
        <w:lang w:eastAsia="ru-RU"/>
      </w:rPr>
      <w:tab/>
      <w:t xml:space="preserve">                                              </w:t>
    </w:r>
    <w:r w:rsidR="00642211" w:rsidRPr="00B564B8">
      <w:rPr>
        <w:b/>
        <w:bCs/>
        <w:sz w:val="22"/>
        <w:szCs w:val="22"/>
        <w:lang w:eastAsia="ru-RU"/>
      </w:rPr>
      <w:t xml:space="preserve">                         </w:t>
    </w:r>
    <w:r w:rsidR="00DE5730">
      <w:rPr>
        <w:b/>
        <w:bCs/>
        <w:sz w:val="22"/>
        <w:szCs w:val="22"/>
        <w:lang w:val="en-US" w:eastAsia="ru-RU"/>
      </w:rPr>
      <w:t xml:space="preserve">   </w:t>
    </w:r>
    <w:r w:rsidR="00642211" w:rsidRPr="00B564B8">
      <w:rPr>
        <w:b/>
        <w:bCs/>
        <w:sz w:val="22"/>
        <w:szCs w:val="22"/>
        <w:lang w:eastAsia="ru-RU"/>
      </w:rPr>
      <w:t xml:space="preserve">      </w:t>
    </w:r>
    <w:r>
      <w:rPr>
        <w:b/>
        <w:bCs/>
        <w:sz w:val="22"/>
        <w:szCs w:val="22"/>
        <w:lang w:eastAsia="ru-RU"/>
      </w:rPr>
      <w:t xml:space="preserve">        </w:t>
    </w:r>
    <w:r w:rsidR="008856E3" w:rsidRPr="00B564B8">
      <w:rPr>
        <w:b/>
        <w:bCs/>
        <w:sz w:val="22"/>
        <w:szCs w:val="22"/>
        <w:lang w:eastAsia="ru-RU"/>
      </w:rPr>
      <w:t xml:space="preserve">    </w:t>
    </w:r>
    <w:r w:rsidR="00DE5730">
      <w:rPr>
        <w:b/>
        <w:bCs/>
        <w:sz w:val="22"/>
        <w:szCs w:val="22"/>
        <w:lang w:val="en-US" w:eastAsia="ru-RU"/>
      </w:rPr>
      <w:t xml:space="preserve">  </w:t>
    </w:r>
    <w:r w:rsidR="008856E3" w:rsidRPr="00B564B8">
      <w:rPr>
        <w:b/>
        <w:bCs/>
        <w:sz w:val="22"/>
        <w:szCs w:val="22"/>
        <w:lang w:eastAsia="ru-RU"/>
      </w:rPr>
      <w:t xml:space="preserve">от </w:t>
    </w:r>
    <w:r w:rsidR="00DE5730">
      <w:rPr>
        <w:b/>
        <w:bCs/>
        <w:sz w:val="22"/>
        <w:szCs w:val="22"/>
        <w:lang w:eastAsia="ru-RU"/>
      </w:rPr>
      <w:t>22</w:t>
    </w:r>
    <w:r>
      <w:rPr>
        <w:b/>
        <w:bCs/>
        <w:sz w:val="22"/>
        <w:szCs w:val="22"/>
        <w:lang w:eastAsia="ru-RU"/>
      </w:rPr>
      <w:t xml:space="preserve"> августа </w:t>
    </w:r>
    <w:r w:rsidR="008856E3" w:rsidRPr="00B564B8">
      <w:rPr>
        <w:b/>
        <w:bCs/>
        <w:sz w:val="22"/>
        <w:szCs w:val="22"/>
        <w:lang w:eastAsia="ru-RU"/>
      </w:rPr>
      <w:t>20</w:t>
    </w:r>
    <w:r>
      <w:rPr>
        <w:b/>
        <w:bCs/>
        <w:sz w:val="22"/>
        <w:szCs w:val="22"/>
        <w:lang w:eastAsia="ru-RU"/>
      </w:rPr>
      <w:t>24</w:t>
    </w:r>
    <w:r w:rsidR="00642211" w:rsidRPr="00B564B8">
      <w:rPr>
        <w:b/>
        <w:bCs/>
        <w:sz w:val="22"/>
        <w:szCs w:val="22"/>
        <w:lang w:eastAsia="ru-RU"/>
      </w:rPr>
      <w:t xml:space="preserve"> года</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BF11340"/>
    <w:multiLevelType w:val="hybridMultilevel"/>
    <w:tmpl w:val="611873C6"/>
    <w:lvl w:ilvl="0" w:tplc="FE5240AC">
      <w:start w:val="11"/>
      <w:numFmt w:val="decimal"/>
      <w:lvlText w:val="%1."/>
      <w:lvlJc w:val="left"/>
      <w:pPr>
        <w:ind w:left="1226" w:hanging="375"/>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E0D6C4D"/>
    <w:multiLevelType w:val="hybridMultilevel"/>
    <w:tmpl w:val="916EC0AE"/>
    <w:lvl w:ilvl="0" w:tplc="471EA91E">
      <w:start w:val="5"/>
      <w:numFmt w:val="decimal"/>
      <w:lvlText w:val="%1."/>
      <w:lvlJc w:val="left"/>
      <w:pPr>
        <w:ind w:left="1069" w:hanging="360"/>
      </w:pPr>
      <w:rPr>
        <w:rFonts w:ascii="Times New Roman" w:hAnsi="Times New Roman"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5B20084"/>
    <w:multiLevelType w:val="hybridMultilevel"/>
    <w:tmpl w:val="B2A85DC0"/>
    <w:lvl w:ilvl="0" w:tplc="F4723BF6">
      <w:start w:val="1"/>
      <w:numFmt w:val="decimal"/>
      <w:lvlText w:val="%1."/>
      <w:lvlJc w:val="left"/>
      <w:pPr>
        <w:ind w:left="1211"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9A46D61"/>
    <w:multiLevelType w:val="hybridMultilevel"/>
    <w:tmpl w:val="4DC2592A"/>
    <w:lvl w:ilvl="0" w:tplc="2C76FF58">
      <w:start w:val="1"/>
      <w:numFmt w:val="decimal"/>
      <w:lvlText w:val="%1."/>
      <w:lvlJc w:val="left"/>
      <w:pPr>
        <w:ind w:left="1204" w:hanging="495"/>
      </w:pPr>
      <w:rPr>
        <w:rFonts w:ascii="Times New Roman"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D8C19AC"/>
    <w:multiLevelType w:val="hybridMultilevel"/>
    <w:tmpl w:val="F424D2E6"/>
    <w:lvl w:ilvl="0" w:tplc="5DA86B60">
      <w:start w:val="1"/>
      <w:numFmt w:val="decimal"/>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F2F6365"/>
    <w:multiLevelType w:val="hybridMultilevel"/>
    <w:tmpl w:val="C3ECD998"/>
    <w:lvl w:ilvl="0" w:tplc="B322AA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9" w15:restartNumberingAfterBreak="0">
    <w:nsid w:val="78EE150A"/>
    <w:multiLevelType w:val="hybridMultilevel"/>
    <w:tmpl w:val="214A85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79657019"/>
    <w:multiLevelType w:val="hybridMultilevel"/>
    <w:tmpl w:val="7C0A1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9"/>
  </w:num>
  <w:num w:numId="6">
    <w:abstractNumId w:val="1"/>
  </w:num>
  <w:num w:numId="7">
    <w:abstractNumId w:val="4"/>
  </w:num>
  <w:num w:numId="8">
    <w:abstractNumId w:val="10"/>
  </w:num>
  <w:num w:numId="9">
    <w:abstractNumId w:val="6"/>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66A87"/>
    <w:rsid w:val="00073119"/>
    <w:rsid w:val="000922AA"/>
    <w:rsid w:val="000D4DAC"/>
    <w:rsid w:val="000F48E7"/>
    <w:rsid w:val="001204BA"/>
    <w:rsid w:val="001319EE"/>
    <w:rsid w:val="0014008E"/>
    <w:rsid w:val="00143292"/>
    <w:rsid w:val="001763DE"/>
    <w:rsid w:val="001A1881"/>
    <w:rsid w:val="001B61C1"/>
    <w:rsid w:val="001F4925"/>
    <w:rsid w:val="001F64CB"/>
    <w:rsid w:val="002000F4"/>
    <w:rsid w:val="0022101F"/>
    <w:rsid w:val="0023374B"/>
    <w:rsid w:val="00251F3F"/>
    <w:rsid w:val="002A394A"/>
    <w:rsid w:val="002C49BE"/>
    <w:rsid w:val="00315CD9"/>
    <w:rsid w:val="00330B0F"/>
    <w:rsid w:val="0034021D"/>
    <w:rsid w:val="00364E0B"/>
    <w:rsid w:val="00381926"/>
    <w:rsid w:val="00386737"/>
    <w:rsid w:val="0038799B"/>
    <w:rsid w:val="003D781A"/>
    <w:rsid w:val="003E6540"/>
    <w:rsid w:val="003F241E"/>
    <w:rsid w:val="003F6524"/>
    <w:rsid w:val="00423754"/>
    <w:rsid w:val="00430E89"/>
    <w:rsid w:val="00466E28"/>
    <w:rsid w:val="00467539"/>
    <w:rsid w:val="004726FE"/>
    <w:rsid w:val="0049623C"/>
    <w:rsid w:val="004B400D"/>
    <w:rsid w:val="004C34B8"/>
    <w:rsid w:val="004C4C4E"/>
    <w:rsid w:val="004E49BE"/>
    <w:rsid w:val="004F3375"/>
    <w:rsid w:val="00542E8B"/>
    <w:rsid w:val="005A3339"/>
    <w:rsid w:val="005C14F1"/>
    <w:rsid w:val="005D1846"/>
    <w:rsid w:val="005F582C"/>
    <w:rsid w:val="00642211"/>
    <w:rsid w:val="006B6938"/>
    <w:rsid w:val="007006E3"/>
    <w:rsid w:val="007111E8"/>
    <w:rsid w:val="00731B2A"/>
    <w:rsid w:val="00740441"/>
    <w:rsid w:val="007767CD"/>
    <w:rsid w:val="00782A16"/>
    <w:rsid w:val="00787A78"/>
    <w:rsid w:val="007A7A0D"/>
    <w:rsid w:val="007D5C5B"/>
    <w:rsid w:val="007E588D"/>
    <w:rsid w:val="0081000A"/>
    <w:rsid w:val="00835E00"/>
    <w:rsid w:val="008436CA"/>
    <w:rsid w:val="00866964"/>
    <w:rsid w:val="00867FA4"/>
    <w:rsid w:val="008856E3"/>
    <w:rsid w:val="008A53B7"/>
    <w:rsid w:val="00901D17"/>
    <w:rsid w:val="009139A9"/>
    <w:rsid w:val="00914138"/>
    <w:rsid w:val="00915A4B"/>
    <w:rsid w:val="00934587"/>
    <w:rsid w:val="0094678B"/>
    <w:rsid w:val="009801D5"/>
    <w:rsid w:val="009924CE"/>
    <w:rsid w:val="009B69F4"/>
    <w:rsid w:val="00A10052"/>
    <w:rsid w:val="00A17FE7"/>
    <w:rsid w:val="00A24FBF"/>
    <w:rsid w:val="00A338BC"/>
    <w:rsid w:val="00A47D62"/>
    <w:rsid w:val="00A646AF"/>
    <w:rsid w:val="00A721B9"/>
    <w:rsid w:val="00AA225A"/>
    <w:rsid w:val="00AB786B"/>
    <w:rsid w:val="00AC76FB"/>
    <w:rsid w:val="00AD462C"/>
    <w:rsid w:val="00B0298F"/>
    <w:rsid w:val="00B564B8"/>
    <w:rsid w:val="00B86340"/>
    <w:rsid w:val="00BD42EA"/>
    <w:rsid w:val="00BE3CFA"/>
    <w:rsid w:val="00BE78CA"/>
    <w:rsid w:val="00C7780A"/>
    <w:rsid w:val="00C86241"/>
    <w:rsid w:val="00C8767B"/>
    <w:rsid w:val="00CA1875"/>
    <w:rsid w:val="00CC7D90"/>
    <w:rsid w:val="00CE6A1B"/>
    <w:rsid w:val="00D02BDF"/>
    <w:rsid w:val="00D03D0C"/>
    <w:rsid w:val="00D11982"/>
    <w:rsid w:val="00D14F06"/>
    <w:rsid w:val="00D42C93"/>
    <w:rsid w:val="00D52DE8"/>
    <w:rsid w:val="00DA79A3"/>
    <w:rsid w:val="00DC41ED"/>
    <w:rsid w:val="00DE5730"/>
    <w:rsid w:val="00E02BE7"/>
    <w:rsid w:val="00E15847"/>
    <w:rsid w:val="00E43190"/>
    <w:rsid w:val="00E57A5B"/>
    <w:rsid w:val="00E60F3B"/>
    <w:rsid w:val="00E8227B"/>
    <w:rsid w:val="00E866E0"/>
    <w:rsid w:val="00EB54A3"/>
    <w:rsid w:val="00EC3C11"/>
    <w:rsid w:val="00EC6599"/>
    <w:rsid w:val="00EE1A39"/>
    <w:rsid w:val="00EF4E93"/>
    <w:rsid w:val="00F22932"/>
    <w:rsid w:val="00F32A0B"/>
    <w:rsid w:val="00F525B9"/>
    <w:rsid w:val="00F64017"/>
    <w:rsid w:val="00F66167"/>
    <w:rsid w:val="00F93EE0"/>
    <w:rsid w:val="00FA7E0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aliases w:val="List Paragraph (numbered (a)),Use Case List Paragraph,NUMBERED PARAGRAPH,List Paragraph 1,маркированный,Citation List,Heading1,Colorful List - Accent 11"/>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e"/>
    <w:uiPriority w:val="34"/>
    <w:locked/>
    <w:rsid w:val="00B564B8"/>
    <w:rPr>
      <w:rFonts w:ascii="Calibri" w:eastAsia="Calibri" w:hAnsi="Calibri"/>
      <w:sz w:val="22"/>
      <w:szCs w:val="22"/>
      <w:lang w:eastAsia="en-US"/>
    </w:rPr>
  </w:style>
  <w:style w:type="character" w:customStyle="1" w:styleId="af1">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1,Знак4 Знак Знак Знак Знак Знак"/>
    <w:link w:val="af0"/>
    <w:uiPriority w:val="99"/>
    <w:qFormat/>
    <w:rsid w:val="00AB786B"/>
    <w:rPr>
      <w:sz w:val="24"/>
      <w:szCs w:val="24"/>
    </w:rPr>
  </w:style>
  <w:style w:type="paragraph" w:customStyle="1" w:styleId="pj">
    <w:name w:val="pj"/>
    <w:basedOn w:val="a"/>
    <w:qFormat/>
    <w:rsid w:val="00AB786B"/>
    <w:pPr>
      <w:overflowPunct/>
      <w:autoSpaceDE/>
      <w:autoSpaceDN/>
      <w:adjustRightInd/>
      <w:spacing w:before="100" w:beforeAutospacing="1" w:after="100" w:afterAutospacing="1"/>
    </w:pPr>
    <w:rPr>
      <w:color w:val="000000"/>
      <w:sz w:val="24"/>
      <w:szCs w:val="24"/>
    </w:rPr>
  </w:style>
  <w:style w:type="character" w:customStyle="1" w:styleId="s2">
    <w:name w:val="s2"/>
    <w:rsid w:val="00AB786B"/>
    <w:rPr>
      <w:color w:val="000080"/>
    </w:rPr>
  </w:style>
  <w:style w:type="paragraph" w:customStyle="1" w:styleId="pc">
    <w:name w:val="pc"/>
    <w:basedOn w:val="a"/>
    <w:rsid w:val="00AB786B"/>
    <w:pPr>
      <w:overflowPunct/>
      <w:autoSpaceDE/>
      <w:autoSpaceDN/>
      <w:adjustRightInd/>
      <w:jc w:val="center"/>
    </w:pPr>
    <w:rPr>
      <w:color w:val="000000"/>
      <w:sz w:val="24"/>
      <w:szCs w:val="24"/>
    </w:rPr>
  </w:style>
  <w:style w:type="character" w:customStyle="1" w:styleId="s192">
    <w:name w:val="s192"/>
    <w:basedOn w:val="a0"/>
    <w:rsid w:val="00AB7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6257849.4%20" TargetMode="External"/><Relationship Id="rId13" Type="http://schemas.openxmlformats.org/officeDocument/2006/relationships/hyperlink" Target="jl:31300092.27000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l:31300092.270000%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3804C-CA2D-40EE-94C6-4F12BE9E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24</Pages>
  <Words>3710</Words>
  <Characters>27993</Characters>
  <Application>Microsoft Office Word</Application>
  <DocSecurity>0</DocSecurity>
  <Lines>233</Lines>
  <Paragraphs>63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Наталья Шек</cp:lastModifiedBy>
  <cp:revision>45</cp:revision>
  <dcterms:created xsi:type="dcterms:W3CDTF">2018-09-21T12:01:00Z</dcterms:created>
  <dcterms:modified xsi:type="dcterms:W3CDTF">2024-09-06T04:18:00Z</dcterms:modified>
</cp:coreProperties>
</file>