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490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4394"/>
      </w:tblGrid>
      <w:tr w:rsidR="003C3FF8" w:rsidRPr="003C3FF8" w:rsidTr="00DE4E43">
        <w:tc>
          <w:tcPr>
            <w:tcW w:w="4395" w:type="dxa"/>
          </w:tcPr>
          <w:p w:rsidR="003A40E3" w:rsidRPr="003C3FF8" w:rsidRDefault="003A40E3" w:rsidP="005406E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РЕСПУБЛИКАНСКОЕ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ГОСУДАРСТВЕННОЕ УЧРЕЖДЕНИЕ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«АГЕНТСТВО 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РЕСПУБЛИКИ КАЗАХСТАН ПО РЕГУЛИРОВАНИЮ И РАЗВИТИЮ ФИНАНСОВОГО РЫНКА»</w:t>
            </w:r>
          </w:p>
        </w:tc>
        <w:tc>
          <w:tcPr>
            <w:tcW w:w="1701" w:type="dxa"/>
          </w:tcPr>
          <w:p w:rsidR="003A40E3" w:rsidRPr="003C3FF8" w:rsidRDefault="003A40E3" w:rsidP="0040019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  <w:lang w:eastAsia="ru-RU"/>
              </w:rPr>
            </w:pPr>
            <w:r w:rsidRPr="003C3FF8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4FC3FEB2" wp14:editId="2D0EC995">
                  <wp:extent cx="819150" cy="807797"/>
                  <wp:effectExtent l="0" t="0" r="0" b="0"/>
                  <wp:docPr id="5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243" cy="8285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РЕСПУБЛИКАНСКОЕ 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ГОСУДАРСТВЕННОЕ</w:t>
            </w:r>
            <w:r w:rsidR="00A33B6A"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C3FF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УЧРЕЖДЕНИЕ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«НАЦИОНАЛЬНЫЙ БАНК</w:t>
            </w:r>
          </w:p>
          <w:p w:rsidR="003A40E3" w:rsidRPr="003C3FF8" w:rsidRDefault="003A40E3" w:rsidP="003A40E3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0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РЕСПУБЛИКИ КАЗАХСТАН»</w:t>
            </w:r>
          </w:p>
        </w:tc>
      </w:tr>
      <w:tr w:rsidR="003C3FF8" w:rsidRPr="003C3FF8" w:rsidTr="00DE4E43">
        <w:tc>
          <w:tcPr>
            <w:tcW w:w="4395" w:type="dxa"/>
          </w:tcPr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D55DC1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16 августа</w:t>
            </w:r>
            <w:r w:rsidR="00A33B6A"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2024 года</w:t>
            </w: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D55D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62</w:t>
            </w: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город Алматы</w:t>
            </w:r>
          </w:p>
        </w:tc>
        <w:tc>
          <w:tcPr>
            <w:tcW w:w="1701" w:type="dxa"/>
          </w:tcPr>
          <w:p w:rsidR="00A33B6A" w:rsidRPr="003C3FF8" w:rsidRDefault="00A33B6A" w:rsidP="00400198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  <w:color w:val="000000" w:themeColor="text1"/>
                <w:lang w:eastAsia="ru-RU"/>
              </w:rPr>
            </w:pPr>
          </w:p>
        </w:tc>
        <w:tc>
          <w:tcPr>
            <w:tcW w:w="4394" w:type="dxa"/>
          </w:tcPr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D55DC1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19 августа </w:t>
            </w:r>
            <w:r w:rsidR="00A33B6A"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2024 года</w:t>
            </w: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D55D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45</w:t>
            </w: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A33B6A" w:rsidRPr="003C3FF8" w:rsidRDefault="00A33B6A" w:rsidP="00A33B6A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C3F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город Астана</w:t>
            </w:r>
          </w:p>
        </w:tc>
      </w:tr>
    </w:tbl>
    <w:p w:rsidR="003A40E3" w:rsidRPr="003C3FF8" w:rsidRDefault="003A40E3" w:rsidP="004001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</w:p>
    <w:p w:rsidR="00700A07" w:rsidRPr="003C3FF8" w:rsidRDefault="00700A07" w:rsidP="00400198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</w:p>
    <w:p w:rsidR="00EE667D" w:rsidRPr="003C3FF8" w:rsidRDefault="00EE667D" w:rsidP="00CA702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 xml:space="preserve">СОВМЕСТНОЕ ПОСТАНОВЛЕНИЕ </w:t>
      </w:r>
    </w:p>
    <w:p w:rsidR="00A33B6A" w:rsidRPr="003C3FF8" w:rsidRDefault="00A33B6A" w:rsidP="00CA702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</w:p>
    <w:p w:rsidR="00E306A5" w:rsidRPr="003C3FF8" w:rsidRDefault="00E306A5" w:rsidP="00CA702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</w:p>
    <w:p w:rsidR="00E306A5" w:rsidRPr="003C3FF8" w:rsidRDefault="00400198" w:rsidP="00CA702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  <w:bookmarkStart w:id="0" w:name="_Hlk170895626"/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 xml:space="preserve">Об </w:t>
      </w:r>
      <w:r w:rsidR="00AE4FBC"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>определении</w:t>
      </w:r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 xml:space="preserve"> предельн</w:t>
      </w:r>
      <w:r w:rsidR="001274AE"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>ых</w:t>
      </w:r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 xml:space="preserve"> размер</w:t>
      </w:r>
      <w:r w:rsidR="001274AE"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>ов</w:t>
      </w:r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 xml:space="preserve"> </w:t>
      </w:r>
    </w:p>
    <w:p w:rsidR="00400198" w:rsidRPr="003C3FF8" w:rsidRDefault="00400198" w:rsidP="00CA7021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</w:pPr>
      <w:r w:rsidRPr="003C3F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0"/>
          <w:lang w:eastAsia="ru-RU"/>
        </w:rPr>
        <w:t>годовой эффективной ставки вознаграждения</w:t>
      </w:r>
    </w:p>
    <w:p w:rsidR="00BB4C8F" w:rsidRPr="003C3FF8" w:rsidRDefault="00BB4C8F" w:rsidP="00CA7021">
      <w:pPr>
        <w:spacing w:after="0" w:line="240" w:lineRule="auto"/>
        <w:ind w:left="-142"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bookmarkStart w:id="1" w:name="z4"/>
      <w:bookmarkEnd w:id="0"/>
    </w:p>
    <w:p w:rsidR="00116508" w:rsidRPr="00356F26" w:rsidRDefault="00116508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C3FF8">
        <w:rPr>
          <w:rFonts w:ascii="Times New Roman" w:hAnsi="Times New Roman" w:cs="Times New Roman"/>
          <w:color w:val="000000" w:themeColor="text1"/>
          <w:sz w:val="28"/>
        </w:rPr>
        <w:t xml:space="preserve">В соответствии </w:t>
      </w:r>
      <w:r w:rsidR="0094524C" w:rsidRPr="003C3FF8">
        <w:rPr>
          <w:rFonts w:ascii="Times New Roman" w:hAnsi="Times New Roman" w:cs="Times New Roman"/>
          <w:color w:val="000000" w:themeColor="text1"/>
          <w:sz w:val="28"/>
        </w:rPr>
        <w:t xml:space="preserve">с </w:t>
      </w:r>
      <w:r w:rsidR="009866A8" w:rsidRPr="003C3FF8">
        <w:rPr>
          <w:rFonts w:ascii="Times New Roman" w:hAnsi="Times New Roman" w:cs="Times New Roman"/>
          <w:color w:val="000000" w:themeColor="text1"/>
          <w:sz w:val="28"/>
        </w:rPr>
        <w:t xml:space="preserve">пунктом 2 статьи 718 Гражданского кодекса Республики Казахстан, </w:t>
      </w:r>
      <w:r w:rsidR="0094524C" w:rsidRPr="003C3FF8">
        <w:rPr>
          <w:rFonts w:ascii="Times New Roman" w:hAnsi="Times New Roman" w:cs="Times New Roman"/>
          <w:color w:val="000000" w:themeColor="text1"/>
          <w:sz w:val="28"/>
        </w:rPr>
        <w:t xml:space="preserve">пунктом </w:t>
      </w:r>
      <w:r w:rsidR="004B0505" w:rsidRPr="003C3FF8">
        <w:rPr>
          <w:rFonts w:ascii="Times New Roman" w:hAnsi="Times New Roman" w:cs="Times New Roman"/>
          <w:color w:val="000000" w:themeColor="text1"/>
          <w:sz w:val="28"/>
        </w:rPr>
        <w:t>7</w:t>
      </w:r>
      <w:r w:rsidR="0094524C" w:rsidRPr="003C3FF8">
        <w:rPr>
          <w:rFonts w:ascii="Times New Roman" w:hAnsi="Times New Roman" w:cs="Times New Roman"/>
          <w:color w:val="000000" w:themeColor="text1"/>
          <w:sz w:val="28"/>
        </w:rPr>
        <w:t xml:space="preserve"> статьи 39 Закона Республики Казахстан </w:t>
      </w:r>
      <w:r w:rsidR="0094524C" w:rsidRPr="003C3FF8">
        <w:rPr>
          <w:rFonts w:ascii="Times New Roman" w:hAnsi="Times New Roman" w:cs="Times New Roman"/>
          <w:color w:val="000000" w:themeColor="text1"/>
          <w:sz w:val="28"/>
        </w:rPr>
        <w:br/>
        <w:t xml:space="preserve">«О банках и банковской деятельности в Республике </w:t>
      </w:r>
      <w:r w:rsidR="0094524C" w:rsidRPr="00356F26">
        <w:rPr>
          <w:rFonts w:ascii="Times New Roman" w:hAnsi="Times New Roman" w:cs="Times New Roman"/>
          <w:sz w:val="28"/>
        </w:rPr>
        <w:t xml:space="preserve">Казахстан» и </w:t>
      </w:r>
      <w:r w:rsidRPr="00356F26">
        <w:rPr>
          <w:rFonts w:ascii="Times New Roman" w:hAnsi="Times New Roman" w:cs="Times New Roman"/>
          <w:sz w:val="28"/>
        </w:rPr>
        <w:t xml:space="preserve">пунктом 1 статьи 5 Закона Республики Казахстан «О микрофинансовой деятельности», в </w:t>
      </w:r>
      <w:bookmarkStart w:id="2" w:name="_Hlk170896010"/>
      <w:r w:rsidRPr="00356F26">
        <w:rPr>
          <w:rFonts w:ascii="Times New Roman" w:hAnsi="Times New Roman" w:cs="Times New Roman"/>
          <w:sz w:val="28"/>
        </w:rPr>
        <w:t xml:space="preserve">целях определения </w:t>
      </w:r>
      <w:r w:rsidR="004B0505" w:rsidRPr="00356F26">
        <w:rPr>
          <w:rFonts w:ascii="Times New Roman" w:hAnsi="Times New Roman" w:cs="Times New Roman"/>
          <w:sz w:val="28"/>
        </w:rPr>
        <w:t>п</w:t>
      </w:r>
      <w:r w:rsidR="004B0505" w:rsidRPr="00356F26">
        <w:rPr>
          <w:rFonts w:ascii="Times New Roman" w:hAnsi="Times New Roman"/>
          <w:sz w:val="28"/>
          <w:szCs w:val="28"/>
        </w:rPr>
        <w:t>редельных размеров годовой эффективной ставки вознаграждения по банковским займам и микрокредитам</w:t>
      </w:r>
      <w:r w:rsidRPr="00356F26">
        <w:rPr>
          <w:rFonts w:ascii="Times New Roman" w:hAnsi="Times New Roman" w:cs="Times New Roman"/>
          <w:sz w:val="28"/>
        </w:rPr>
        <w:t xml:space="preserve">, </w:t>
      </w:r>
      <w:bookmarkEnd w:id="2"/>
      <w:r w:rsidRPr="00356F26">
        <w:rPr>
          <w:rFonts w:ascii="Times New Roman" w:hAnsi="Times New Roman" w:cs="Times New Roman"/>
          <w:sz w:val="28"/>
        </w:rPr>
        <w:t>Правление Агентства Республики Казахстан по регулированию и развитию финансового рынка</w:t>
      </w:r>
      <w:r w:rsidR="0094524C" w:rsidRPr="00356F26">
        <w:rPr>
          <w:rFonts w:ascii="Times New Roman" w:hAnsi="Times New Roman" w:cs="Times New Roman"/>
          <w:sz w:val="28"/>
        </w:rPr>
        <w:t xml:space="preserve"> и</w:t>
      </w:r>
      <w:r w:rsidR="004D0BAD" w:rsidRPr="00356F26">
        <w:rPr>
          <w:rFonts w:ascii="Times New Roman" w:hAnsi="Times New Roman" w:cs="Times New Roman"/>
          <w:sz w:val="28"/>
        </w:rPr>
        <w:t xml:space="preserve"> </w:t>
      </w:r>
      <w:bookmarkStart w:id="3" w:name="_Hlk170895660"/>
      <w:r w:rsidRPr="00356F26">
        <w:rPr>
          <w:rFonts w:ascii="Times New Roman" w:hAnsi="Times New Roman" w:cs="Times New Roman"/>
          <w:sz w:val="28"/>
        </w:rPr>
        <w:t>Правление Национального Банка Республики Казахстан</w:t>
      </w:r>
      <w:r w:rsidR="004D0BAD" w:rsidRPr="00356F26">
        <w:rPr>
          <w:rFonts w:ascii="Times New Roman" w:hAnsi="Times New Roman" w:cs="Times New Roman"/>
          <w:sz w:val="28"/>
        </w:rPr>
        <w:t xml:space="preserve"> </w:t>
      </w:r>
      <w:bookmarkEnd w:id="3"/>
      <w:r w:rsidRPr="00356F26">
        <w:rPr>
          <w:rFonts w:ascii="Times New Roman" w:hAnsi="Times New Roman" w:cs="Times New Roman"/>
          <w:b/>
          <w:sz w:val="28"/>
        </w:rPr>
        <w:t>ПОСТАНОВЛЯЮТ</w:t>
      </w:r>
      <w:r w:rsidRPr="00356F26">
        <w:rPr>
          <w:rFonts w:ascii="Times New Roman" w:hAnsi="Times New Roman" w:cs="Times New Roman"/>
          <w:sz w:val="28"/>
        </w:rPr>
        <w:t>:</w:t>
      </w:r>
    </w:p>
    <w:bookmarkEnd w:id="1"/>
    <w:p w:rsidR="00395418" w:rsidRPr="00356F26" w:rsidRDefault="00395418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 xml:space="preserve">1. </w:t>
      </w:r>
      <w:r w:rsidR="00AE4FBC" w:rsidRPr="00356F26">
        <w:rPr>
          <w:rFonts w:ascii="Times New Roman" w:hAnsi="Times New Roman" w:cs="Times New Roman"/>
          <w:sz w:val="28"/>
        </w:rPr>
        <w:t>Определить</w:t>
      </w:r>
      <w:r w:rsidRPr="00356F26">
        <w:rPr>
          <w:rFonts w:ascii="Times New Roman" w:hAnsi="Times New Roman" w:cs="Times New Roman"/>
          <w:sz w:val="28"/>
        </w:rPr>
        <w:t xml:space="preserve"> предельны</w:t>
      </w:r>
      <w:r w:rsidR="001274AE" w:rsidRPr="00356F26">
        <w:rPr>
          <w:rFonts w:ascii="Times New Roman" w:hAnsi="Times New Roman" w:cs="Times New Roman"/>
          <w:sz w:val="28"/>
        </w:rPr>
        <w:t>е</w:t>
      </w:r>
      <w:r w:rsidRPr="00356F26">
        <w:rPr>
          <w:rFonts w:ascii="Times New Roman" w:hAnsi="Times New Roman" w:cs="Times New Roman"/>
          <w:sz w:val="28"/>
        </w:rPr>
        <w:t xml:space="preserve"> размер</w:t>
      </w:r>
      <w:r w:rsidR="001274AE" w:rsidRPr="00356F26">
        <w:rPr>
          <w:rFonts w:ascii="Times New Roman" w:hAnsi="Times New Roman" w:cs="Times New Roman"/>
          <w:sz w:val="28"/>
        </w:rPr>
        <w:t>ы</w:t>
      </w:r>
      <w:r w:rsidRPr="00356F26">
        <w:rPr>
          <w:rFonts w:ascii="Times New Roman" w:hAnsi="Times New Roman" w:cs="Times New Roman"/>
          <w:sz w:val="28"/>
        </w:rPr>
        <w:t xml:space="preserve"> годовой эффективной ставки вознаграждения:</w:t>
      </w:r>
    </w:p>
    <w:p w:rsidR="005C046A" w:rsidRPr="00356F26" w:rsidRDefault="005C046A" w:rsidP="005C046A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по банковским займам, предоставляемым банками второго уровня, организациями, осуществляющими отдельные виды банковских операций, – 46 (сорок шесть) процентов по беззалоговым банковским займам; 35 (тридцать пять) процентов по банковским займам, обеспеченным залогом; 25 (двадцать пять) процентов по ипотечным жилищным займам;</w:t>
      </w:r>
    </w:p>
    <w:p w:rsidR="005C046A" w:rsidRPr="00356F26" w:rsidRDefault="005C046A" w:rsidP="005C046A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по микрокредитам, предоставляемым организациями, осуществляющими микрофинансовую деятельность, – 46 (сорок шесть) процентов;</w:t>
      </w:r>
    </w:p>
    <w:p w:rsidR="00374BE8" w:rsidRPr="00356F26" w:rsidRDefault="00EF0CE7" w:rsidP="0089066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 xml:space="preserve">по </w:t>
      </w:r>
      <w:r w:rsidR="0071191B" w:rsidRPr="00356F26">
        <w:rPr>
          <w:rFonts w:ascii="Times New Roman" w:hAnsi="Times New Roman" w:cs="Times New Roman"/>
          <w:sz w:val="28"/>
        </w:rPr>
        <w:t>микрокредитам</w:t>
      </w:r>
      <w:r w:rsidRPr="00356F26">
        <w:rPr>
          <w:rFonts w:ascii="Times New Roman" w:hAnsi="Times New Roman" w:cs="Times New Roman"/>
          <w:sz w:val="28"/>
        </w:rPr>
        <w:t xml:space="preserve">, </w:t>
      </w:r>
      <w:r w:rsidR="005C046A" w:rsidRPr="00356F26">
        <w:rPr>
          <w:rFonts w:ascii="Times New Roman" w:hAnsi="Times New Roman" w:cs="Times New Roman"/>
          <w:sz w:val="28"/>
        </w:rPr>
        <w:t xml:space="preserve">предоставляемым организациями, осуществляющими микрофинансовую деятельность, </w:t>
      </w:r>
      <w:r w:rsidRPr="00356F26">
        <w:rPr>
          <w:rFonts w:ascii="Times New Roman" w:hAnsi="Times New Roman" w:cs="Times New Roman"/>
          <w:sz w:val="28"/>
        </w:rPr>
        <w:t>на срок до сорока пяти календарных дней, в размере, не превышающем сорокапятикратного размера месячного расчетного показателя, установленного на соответствующий финансовый год законом о республиканском бюджете</w:t>
      </w:r>
      <w:r w:rsidR="009046AB" w:rsidRPr="00356F26">
        <w:rPr>
          <w:rFonts w:ascii="Times New Roman" w:hAnsi="Times New Roman" w:cs="Times New Roman"/>
          <w:sz w:val="28"/>
        </w:rPr>
        <w:t xml:space="preserve"> </w:t>
      </w:r>
      <w:r w:rsidR="00374BE8" w:rsidRPr="00356F26">
        <w:rPr>
          <w:rFonts w:ascii="Times New Roman" w:hAnsi="Times New Roman" w:cs="Times New Roman"/>
          <w:sz w:val="28"/>
        </w:rPr>
        <w:t xml:space="preserve">– </w:t>
      </w:r>
      <w:r w:rsidR="00EB5994" w:rsidRPr="00DF79E4">
        <w:rPr>
          <w:rFonts w:ascii="Times New Roman" w:hAnsi="Times New Roman" w:cs="Times New Roman"/>
          <w:color w:val="000000" w:themeColor="text1"/>
          <w:sz w:val="28"/>
        </w:rPr>
        <w:t xml:space="preserve">менее </w:t>
      </w:r>
      <w:r w:rsidR="00374BE8" w:rsidRPr="00DF79E4">
        <w:rPr>
          <w:rFonts w:ascii="Times New Roman" w:hAnsi="Times New Roman" w:cs="Times New Roman"/>
          <w:color w:val="000000" w:themeColor="text1"/>
          <w:sz w:val="28"/>
        </w:rPr>
        <w:t xml:space="preserve">0,3 </w:t>
      </w:r>
      <w:r w:rsidR="00374BE8" w:rsidRPr="00356F26">
        <w:rPr>
          <w:rFonts w:ascii="Times New Roman" w:hAnsi="Times New Roman" w:cs="Times New Roman"/>
          <w:sz w:val="28"/>
        </w:rPr>
        <w:t>(ноль целых три десятых) процента в день, но не более 179 (сто семьдесят девять) процентов.</w:t>
      </w:r>
    </w:p>
    <w:p w:rsidR="0071191B" w:rsidRPr="00356F26" w:rsidRDefault="008E6F6B" w:rsidP="0089066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lastRenderedPageBreak/>
        <w:t xml:space="preserve">Микрокредиты выдаются по ставке, предусмотренной абзацем четвертым части первой настоящего пункта, при соответствии их требованиям, предусмотренным постановлением </w:t>
      </w:r>
      <w:r w:rsidR="00890668" w:rsidRPr="00356F26">
        <w:rPr>
          <w:rFonts w:ascii="Times New Roman" w:hAnsi="Times New Roman" w:cs="Times New Roman"/>
          <w:sz w:val="28"/>
        </w:rPr>
        <w:t>Правления Национального Банка Республики Казахстан от 29 ноября 2019 года №</w:t>
      </w:r>
      <w:r w:rsidR="00C516F6" w:rsidRPr="00356F26">
        <w:rPr>
          <w:rFonts w:ascii="Times New Roman" w:hAnsi="Times New Roman" w:cs="Times New Roman"/>
          <w:sz w:val="28"/>
        </w:rPr>
        <w:t> </w:t>
      </w:r>
      <w:r w:rsidR="00890668" w:rsidRPr="00356F26">
        <w:rPr>
          <w:rFonts w:ascii="Times New Roman" w:hAnsi="Times New Roman" w:cs="Times New Roman"/>
          <w:sz w:val="28"/>
        </w:rPr>
        <w:t>232 «Об утверждении Порядка заключения договора о предоставлении микрокредита, в том числе требований к содержанию, оформлению договора и его первой страницы, содержащей информацию о полной стоимости микрокредита (сумме переплаты по микрокредиту, предмете микрокредита), обязательным условиям договора о предоставлении микрокредита, а также формы графика погашения микрокредита»</w:t>
      </w:r>
      <w:r w:rsidRPr="00356F26">
        <w:rPr>
          <w:rFonts w:ascii="Times New Roman" w:hAnsi="Times New Roman" w:cs="Times New Roman"/>
          <w:sz w:val="28"/>
        </w:rPr>
        <w:t xml:space="preserve"> (зарегистрировано в Реестре государственной регистрации нормативных правовых актов под № 19697).</w:t>
      </w:r>
    </w:p>
    <w:p w:rsidR="00B82C06" w:rsidRPr="00356F26" w:rsidRDefault="00B82C06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 xml:space="preserve">На дату заключения договора банковского займа, договора о предоставлении микрокредита, изменения ставки вознаграждения по банковскому займу, микрокредиту и (или) изменения или </w:t>
      </w:r>
      <w:r w:rsidR="00ED715B" w:rsidRPr="00356F26">
        <w:rPr>
          <w:rFonts w:ascii="Times New Roman" w:hAnsi="Times New Roman" w:cs="Times New Roman"/>
          <w:sz w:val="28"/>
        </w:rPr>
        <w:t>введения новых комиссий и иных платежей,</w:t>
      </w:r>
      <w:r w:rsidRPr="00356F26">
        <w:rPr>
          <w:rFonts w:ascii="Times New Roman" w:hAnsi="Times New Roman" w:cs="Times New Roman"/>
          <w:sz w:val="28"/>
        </w:rPr>
        <w:t xml:space="preserve"> </w:t>
      </w:r>
      <w:r w:rsidR="00527AB7" w:rsidRPr="00356F26">
        <w:rPr>
          <w:rFonts w:ascii="Times New Roman" w:hAnsi="Times New Roman" w:cs="Times New Roman"/>
          <w:sz w:val="28"/>
        </w:rPr>
        <w:t>связанных с</w:t>
      </w:r>
      <w:r w:rsidRPr="00356F26">
        <w:rPr>
          <w:rFonts w:ascii="Times New Roman" w:hAnsi="Times New Roman" w:cs="Times New Roman"/>
          <w:sz w:val="28"/>
        </w:rPr>
        <w:t xml:space="preserve"> выдачей и обслуживанием банковского займа годовая эффективная ставка вознаграждения не может превышать предельный размер, </w:t>
      </w:r>
      <w:r w:rsidR="00527AB7" w:rsidRPr="00356F26">
        <w:rPr>
          <w:rFonts w:ascii="Times New Roman" w:hAnsi="Times New Roman" w:cs="Times New Roman"/>
          <w:sz w:val="28"/>
        </w:rPr>
        <w:t>определенный</w:t>
      </w:r>
      <w:r w:rsidRPr="00356F26">
        <w:rPr>
          <w:rFonts w:ascii="Times New Roman" w:hAnsi="Times New Roman" w:cs="Times New Roman"/>
          <w:sz w:val="28"/>
        </w:rPr>
        <w:t xml:space="preserve"> настоящим пунктом.</w:t>
      </w:r>
    </w:p>
    <w:p w:rsidR="004E48AB" w:rsidRPr="00356F26" w:rsidRDefault="00890668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2</w:t>
      </w:r>
      <w:r w:rsidR="00651B91" w:rsidRPr="00356F26">
        <w:rPr>
          <w:rFonts w:ascii="Times New Roman" w:hAnsi="Times New Roman" w:cs="Times New Roman"/>
          <w:sz w:val="28"/>
        </w:rPr>
        <w:t xml:space="preserve">. </w:t>
      </w:r>
      <w:r w:rsidR="004E48AB" w:rsidRPr="00356F26">
        <w:rPr>
          <w:rFonts w:ascii="Times New Roman" w:hAnsi="Times New Roman" w:cs="Times New Roman"/>
          <w:sz w:val="28"/>
        </w:rPr>
        <w:t>Департаменту методологии и пруденциального регулирования финансовых организаций Агентства Республики Казахстан по регулированию и развитию финансового рынка в установленном законодательством Республики Казахстан порядке обеспечить:</w:t>
      </w:r>
    </w:p>
    <w:p w:rsidR="004E48AB" w:rsidRPr="00356F26" w:rsidRDefault="004E48AB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1) совместно с Юридическим департаментом Агентства Республики Казахстан по регулированию и развитию финансового рынка государственную регистрацию настоящего</w:t>
      </w:r>
      <w:r w:rsidR="00A82409" w:rsidRPr="00356F26">
        <w:rPr>
          <w:rFonts w:ascii="Times New Roman" w:hAnsi="Times New Roman" w:cs="Times New Roman"/>
          <w:sz w:val="28"/>
          <w:lang w:val="kk-KZ"/>
        </w:rPr>
        <w:t xml:space="preserve"> </w:t>
      </w:r>
      <w:r w:rsidR="00A82409" w:rsidRPr="00356F26">
        <w:rPr>
          <w:rFonts w:ascii="Times New Roman" w:hAnsi="Times New Roman" w:cs="Times New Roman"/>
          <w:sz w:val="28"/>
        </w:rPr>
        <w:t>совместного</w:t>
      </w:r>
      <w:r w:rsidRPr="00356F26">
        <w:rPr>
          <w:rFonts w:ascii="Times New Roman" w:hAnsi="Times New Roman" w:cs="Times New Roman"/>
          <w:sz w:val="28"/>
        </w:rPr>
        <w:t xml:space="preserve"> постановления в Министерстве юстиции Республики Казахстан;</w:t>
      </w:r>
    </w:p>
    <w:p w:rsidR="004E48AB" w:rsidRPr="00356F26" w:rsidRDefault="004E48AB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 xml:space="preserve">2) размещение настоящего </w:t>
      </w:r>
      <w:r w:rsidR="00A82409" w:rsidRPr="00356F26">
        <w:rPr>
          <w:rFonts w:ascii="Times New Roman" w:hAnsi="Times New Roman" w:cs="Times New Roman"/>
          <w:sz w:val="28"/>
        </w:rPr>
        <w:t xml:space="preserve">совместного </w:t>
      </w:r>
      <w:r w:rsidRPr="00356F26">
        <w:rPr>
          <w:rFonts w:ascii="Times New Roman" w:hAnsi="Times New Roman" w:cs="Times New Roman"/>
          <w:sz w:val="28"/>
        </w:rPr>
        <w:t xml:space="preserve">постановления на официальном интернет-ресурсе Агентства Республики Казахстан по регулированию и развитию финансового рынка после его официального опубликования; </w:t>
      </w:r>
    </w:p>
    <w:p w:rsidR="004E48AB" w:rsidRPr="00356F26" w:rsidRDefault="004E48AB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 xml:space="preserve">3) в течение десяти рабочих дней после государственной регистрации настоящего </w:t>
      </w:r>
      <w:r w:rsidR="00A82409" w:rsidRPr="00356F26">
        <w:rPr>
          <w:rFonts w:ascii="Times New Roman" w:hAnsi="Times New Roman" w:cs="Times New Roman"/>
          <w:sz w:val="28"/>
        </w:rPr>
        <w:t xml:space="preserve">совместного </w:t>
      </w:r>
      <w:r w:rsidRPr="00356F26">
        <w:rPr>
          <w:rFonts w:ascii="Times New Roman" w:hAnsi="Times New Roman" w:cs="Times New Roman"/>
          <w:sz w:val="28"/>
        </w:rPr>
        <w:t>постановления представление в Юридический департамент Агентства Республики Казахстан по регулированию и развитию финансового рынка сведений об исполнении мероприятия, предусмотренного подпунктом 2) настоящего пункта.</w:t>
      </w:r>
    </w:p>
    <w:p w:rsidR="00651B91" w:rsidRPr="00356F26" w:rsidRDefault="00890668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3</w:t>
      </w:r>
      <w:r w:rsidR="00651B91" w:rsidRPr="00356F26">
        <w:rPr>
          <w:rFonts w:ascii="Times New Roman" w:hAnsi="Times New Roman" w:cs="Times New Roman"/>
          <w:sz w:val="28"/>
        </w:rPr>
        <w:t>. Контроль за исполнением настоящ</w:t>
      </w:r>
      <w:r w:rsidR="004E48AB" w:rsidRPr="00356F26">
        <w:rPr>
          <w:rFonts w:ascii="Times New Roman" w:hAnsi="Times New Roman" w:cs="Times New Roman"/>
          <w:sz w:val="28"/>
        </w:rPr>
        <w:t>его</w:t>
      </w:r>
      <w:r w:rsidR="00651B91" w:rsidRPr="00356F26">
        <w:rPr>
          <w:rFonts w:ascii="Times New Roman" w:hAnsi="Times New Roman" w:cs="Times New Roman"/>
          <w:sz w:val="28"/>
        </w:rPr>
        <w:t xml:space="preserve"> совместн</w:t>
      </w:r>
      <w:r w:rsidR="004E48AB" w:rsidRPr="00356F26">
        <w:rPr>
          <w:rFonts w:ascii="Times New Roman" w:hAnsi="Times New Roman" w:cs="Times New Roman"/>
          <w:sz w:val="28"/>
        </w:rPr>
        <w:t>ого</w:t>
      </w:r>
      <w:r w:rsidR="00651B91" w:rsidRPr="00356F26">
        <w:rPr>
          <w:rFonts w:ascii="Times New Roman" w:hAnsi="Times New Roman" w:cs="Times New Roman"/>
          <w:sz w:val="28"/>
        </w:rPr>
        <w:t xml:space="preserve"> постановления возложить на</w:t>
      </w:r>
      <w:r w:rsidR="0032641D" w:rsidRPr="00356F26">
        <w:rPr>
          <w:rFonts w:ascii="Times New Roman" w:hAnsi="Times New Roman" w:cs="Times New Roman"/>
          <w:sz w:val="28"/>
        </w:rPr>
        <w:t xml:space="preserve"> </w:t>
      </w:r>
      <w:r w:rsidR="00660FAD" w:rsidRPr="00356F26">
        <w:rPr>
          <w:rFonts w:ascii="Times New Roman" w:hAnsi="Times New Roman" w:cs="Times New Roman"/>
          <w:sz w:val="28"/>
        </w:rPr>
        <w:t xml:space="preserve">курирующих заместителя Председателя Агентства Республики Казахстан по регулированию и развитию финансового рынка и заместителя Председателя </w:t>
      </w:r>
      <w:r w:rsidR="00214D68" w:rsidRPr="00356F26">
        <w:rPr>
          <w:rFonts w:ascii="Times New Roman" w:hAnsi="Times New Roman" w:cs="Times New Roman"/>
          <w:sz w:val="28"/>
        </w:rPr>
        <w:t>Национального Банка Республики Казахстан.</w:t>
      </w:r>
      <w:r w:rsidR="00651B91" w:rsidRPr="00356F26">
        <w:rPr>
          <w:rFonts w:ascii="Times New Roman" w:hAnsi="Times New Roman" w:cs="Times New Roman"/>
          <w:sz w:val="28"/>
        </w:rPr>
        <w:t xml:space="preserve"> </w:t>
      </w:r>
    </w:p>
    <w:p w:rsidR="003448E3" w:rsidRPr="00356F26" w:rsidRDefault="00890668" w:rsidP="00870388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</w:rPr>
      </w:pPr>
      <w:r w:rsidRPr="00356F26">
        <w:rPr>
          <w:rFonts w:ascii="Times New Roman" w:hAnsi="Times New Roman" w:cs="Times New Roman"/>
          <w:sz w:val="28"/>
        </w:rPr>
        <w:t>4</w:t>
      </w:r>
      <w:r w:rsidR="00651B91" w:rsidRPr="00356F26">
        <w:rPr>
          <w:rFonts w:ascii="Times New Roman" w:hAnsi="Times New Roman" w:cs="Times New Roman"/>
          <w:sz w:val="28"/>
        </w:rPr>
        <w:t>. Настоящ</w:t>
      </w:r>
      <w:r w:rsidR="0037218A" w:rsidRPr="00356F26">
        <w:rPr>
          <w:rFonts w:ascii="Times New Roman" w:hAnsi="Times New Roman" w:cs="Times New Roman"/>
          <w:sz w:val="28"/>
        </w:rPr>
        <w:t>ее</w:t>
      </w:r>
      <w:r w:rsidR="00651B91" w:rsidRPr="00356F26">
        <w:rPr>
          <w:rFonts w:ascii="Times New Roman" w:hAnsi="Times New Roman" w:cs="Times New Roman"/>
          <w:sz w:val="28"/>
        </w:rPr>
        <w:t xml:space="preserve"> совместн</w:t>
      </w:r>
      <w:r w:rsidR="0037218A" w:rsidRPr="00356F26">
        <w:rPr>
          <w:rFonts w:ascii="Times New Roman" w:hAnsi="Times New Roman" w:cs="Times New Roman"/>
          <w:sz w:val="28"/>
        </w:rPr>
        <w:t>ое</w:t>
      </w:r>
      <w:r w:rsidR="00651B91" w:rsidRPr="00356F26">
        <w:rPr>
          <w:rFonts w:ascii="Times New Roman" w:hAnsi="Times New Roman" w:cs="Times New Roman"/>
          <w:sz w:val="28"/>
        </w:rPr>
        <w:t xml:space="preserve"> </w:t>
      </w:r>
      <w:r w:rsidR="00214D68" w:rsidRPr="00356F26">
        <w:rPr>
          <w:rFonts w:ascii="Times New Roman" w:hAnsi="Times New Roman" w:cs="Times New Roman"/>
          <w:sz w:val="28"/>
        </w:rPr>
        <w:t>постановлени</w:t>
      </w:r>
      <w:r w:rsidR="00642C90" w:rsidRPr="00356F26">
        <w:rPr>
          <w:rFonts w:ascii="Times New Roman" w:hAnsi="Times New Roman" w:cs="Times New Roman"/>
          <w:sz w:val="28"/>
        </w:rPr>
        <w:t>е</w:t>
      </w:r>
      <w:r w:rsidR="00651B91" w:rsidRPr="00356F26">
        <w:rPr>
          <w:rFonts w:ascii="Times New Roman" w:hAnsi="Times New Roman" w:cs="Times New Roman"/>
          <w:sz w:val="28"/>
        </w:rPr>
        <w:t xml:space="preserve"> </w:t>
      </w:r>
      <w:r w:rsidR="00214D68" w:rsidRPr="00356F26">
        <w:rPr>
          <w:rFonts w:ascii="Times New Roman" w:hAnsi="Times New Roman" w:cs="Times New Roman"/>
          <w:sz w:val="28"/>
        </w:rPr>
        <w:t xml:space="preserve">вводится </w:t>
      </w:r>
      <w:r w:rsidR="008E6F6B" w:rsidRPr="00356F26">
        <w:rPr>
          <w:rFonts w:ascii="Times New Roman" w:hAnsi="Times New Roman" w:cs="Times New Roman"/>
          <w:sz w:val="28"/>
        </w:rPr>
        <w:t>в действие с 20 августа 2024 года и подлежит официальному опубликованию.</w:t>
      </w:r>
    </w:p>
    <w:p w:rsidR="005406E7" w:rsidRDefault="005406E7" w:rsidP="00FC38F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5406E7" w:rsidRPr="00356F26" w:rsidRDefault="005406E7" w:rsidP="00FC38F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356F26" w:rsidRPr="00356F26" w:rsidTr="00DA4F3E">
        <w:trPr>
          <w:trHeight w:val="1117"/>
        </w:trPr>
        <w:tc>
          <w:tcPr>
            <w:tcW w:w="45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B89" w:rsidRPr="00356F26" w:rsidRDefault="00C9227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lastRenderedPageBreak/>
              <w:t>Председатель</w:t>
            </w:r>
          </w:p>
          <w:p w:rsidR="00D20B89" w:rsidRPr="00356F26" w:rsidRDefault="00D20B89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20B89" w:rsidRPr="00356F26" w:rsidRDefault="00D20B89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B12D2A" w:rsidRPr="00356F26" w:rsidRDefault="00C9227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М. Абылкасымова</w:t>
            </w:r>
          </w:p>
        </w:tc>
        <w:tc>
          <w:tcPr>
            <w:tcW w:w="4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2271" w:rsidRPr="00356F26" w:rsidRDefault="00C9227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Председатель</w:t>
            </w:r>
          </w:p>
          <w:p w:rsidR="00DE4B61" w:rsidRPr="00356F26" w:rsidRDefault="00DE4B6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E4B61" w:rsidRPr="00356F26" w:rsidRDefault="00DE4B6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B12D2A" w:rsidRPr="00356F26" w:rsidRDefault="00C92271" w:rsidP="00C9227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09"/>
                <w:tab w:val="left" w:pos="993"/>
              </w:tabs>
              <w:ind w:left="56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Т. </w:t>
            </w:r>
            <w:r w:rsidRPr="00C92271">
              <w:rPr>
                <w:rFonts w:ascii="Times New Roman" w:eastAsia="Times New Roman" w:hAnsi="Times New Roman" w:cs="Times New Roman"/>
                <w:b/>
                <w:sz w:val="28"/>
              </w:rPr>
              <w:t>Сулейменов</w:t>
            </w:r>
          </w:p>
        </w:tc>
      </w:tr>
    </w:tbl>
    <w:p w:rsidR="00D20C9B" w:rsidRPr="003C3FF8" w:rsidRDefault="00D20C9B" w:rsidP="00C92271">
      <w:pPr>
        <w:spacing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sectPr w:rsidR="00D20C9B" w:rsidRPr="003C3FF8" w:rsidSect="003F71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8B8" w:rsidRDefault="004E18B8" w:rsidP="00C00108">
      <w:pPr>
        <w:spacing w:after="0" w:line="240" w:lineRule="auto"/>
      </w:pPr>
      <w:r>
        <w:separator/>
      </w:r>
    </w:p>
  </w:endnote>
  <w:endnote w:type="continuationSeparator" w:id="0">
    <w:p w:rsidR="004E18B8" w:rsidRDefault="004E18B8" w:rsidP="00C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3E8" w:rsidRDefault="00BB53E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3E8" w:rsidRDefault="00BB53E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3E8" w:rsidRDefault="00BB53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8B8" w:rsidRDefault="004E18B8" w:rsidP="00C00108">
      <w:pPr>
        <w:spacing w:after="0" w:line="240" w:lineRule="auto"/>
      </w:pPr>
      <w:r>
        <w:separator/>
      </w:r>
    </w:p>
  </w:footnote>
  <w:footnote w:type="continuationSeparator" w:id="0">
    <w:p w:rsidR="004E18B8" w:rsidRDefault="004E18B8" w:rsidP="00C0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3E8" w:rsidRDefault="00BB53E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8046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00108" w:rsidRPr="00C00108" w:rsidRDefault="00C00108">
        <w:pPr>
          <w:pStyle w:val="a5"/>
          <w:jc w:val="center"/>
          <w:rPr>
            <w:rFonts w:ascii="Times New Roman" w:hAnsi="Times New Roman" w:cs="Times New Roman"/>
          </w:rPr>
        </w:pPr>
        <w:r w:rsidRPr="00C00108">
          <w:rPr>
            <w:rFonts w:ascii="Times New Roman" w:hAnsi="Times New Roman" w:cs="Times New Roman"/>
          </w:rPr>
          <w:fldChar w:fldCharType="begin"/>
        </w:r>
        <w:r w:rsidRPr="00C00108">
          <w:rPr>
            <w:rFonts w:ascii="Times New Roman" w:hAnsi="Times New Roman" w:cs="Times New Roman"/>
          </w:rPr>
          <w:instrText>PAGE   \* MERGEFORMAT</w:instrText>
        </w:r>
        <w:r w:rsidRPr="00C00108">
          <w:rPr>
            <w:rFonts w:ascii="Times New Roman" w:hAnsi="Times New Roman" w:cs="Times New Roman"/>
          </w:rPr>
          <w:fldChar w:fldCharType="separate"/>
        </w:r>
        <w:r w:rsidR="00BB53E8">
          <w:rPr>
            <w:rFonts w:ascii="Times New Roman" w:hAnsi="Times New Roman" w:cs="Times New Roman"/>
            <w:noProof/>
          </w:rPr>
          <w:t>2</w:t>
        </w:r>
        <w:r w:rsidRPr="00C00108">
          <w:rPr>
            <w:rFonts w:ascii="Times New Roman" w:hAnsi="Times New Roman" w:cs="Times New Roman"/>
          </w:rPr>
          <w:fldChar w:fldCharType="end"/>
        </w:r>
      </w:p>
    </w:sdtContent>
  </w:sdt>
  <w:p w:rsidR="00C00108" w:rsidRDefault="00C0010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53E8" w:rsidRPr="00BB53E8" w:rsidRDefault="00BB53E8" w:rsidP="00BB53E8">
    <w:pPr>
      <w:jc w:val="both"/>
      <w:rPr>
        <w:rFonts w:ascii="Times New Roman" w:hAnsi="Times New Roman" w:cs="Times New Roman"/>
        <w:i/>
      </w:rPr>
    </w:pPr>
    <w:bookmarkStart w:id="4" w:name="_GoBack"/>
    <w:r w:rsidRPr="00BB53E8">
      <w:rPr>
        <w:rFonts w:ascii="Times New Roman" w:hAnsi="Times New Roman" w:cs="Times New Roman"/>
        <w:i/>
      </w:rPr>
      <w:t>Зарегистрировано в Министерстве юстиции Республики Казахстан 20 августа 2024 года под № 34960. Официально опубликовано 20 августа 2024 года в Эталонном контрольном банке нормативных правовых актов Республики Казахстан (</w:t>
    </w:r>
    <w:hyperlink r:id="rId1" w:anchor="!/doc/199879/rus" w:history="1">
      <w:r w:rsidRPr="00BB53E8">
        <w:rPr>
          <w:rStyle w:val="a9"/>
          <w:rFonts w:ascii="Times New Roman" w:hAnsi="Times New Roman" w:cs="Times New Roman"/>
          <w:i/>
        </w:rPr>
        <w:t>http://zan.gov.kz/client/#!/doc/199879/rus</w:t>
      </w:r>
    </w:hyperlink>
    <w:r w:rsidRPr="00BB53E8">
      <w:rPr>
        <w:rFonts w:ascii="Times New Roman" w:hAnsi="Times New Roman" w:cs="Times New Roman"/>
        <w:i/>
      </w:rPr>
      <w:t>).</w:t>
    </w:r>
  </w:p>
  <w:bookmarkEnd w:id="4"/>
  <w:p w:rsidR="00BB53E8" w:rsidRDefault="00BB53E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98"/>
    <w:rsid w:val="00010B2E"/>
    <w:rsid w:val="00015F3D"/>
    <w:rsid w:val="0003627B"/>
    <w:rsid w:val="000650FA"/>
    <w:rsid w:val="000A255F"/>
    <w:rsid w:val="000B2C04"/>
    <w:rsid w:val="000D65CB"/>
    <w:rsid w:val="00116508"/>
    <w:rsid w:val="001274AE"/>
    <w:rsid w:val="0014000A"/>
    <w:rsid w:val="00143F2E"/>
    <w:rsid w:val="0019571C"/>
    <w:rsid w:val="001F4431"/>
    <w:rsid w:val="00200D1C"/>
    <w:rsid w:val="00214063"/>
    <w:rsid w:val="00214D68"/>
    <w:rsid w:val="0023295E"/>
    <w:rsid w:val="002E47E7"/>
    <w:rsid w:val="00301A49"/>
    <w:rsid w:val="00302C92"/>
    <w:rsid w:val="0032641D"/>
    <w:rsid w:val="00327EAD"/>
    <w:rsid w:val="003448E3"/>
    <w:rsid w:val="00356F26"/>
    <w:rsid w:val="0037218A"/>
    <w:rsid w:val="00374BE8"/>
    <w:rsid w:val="00395418"/>
    <w:rsid w:val="003A3F26"/>
    <w:rsid w:val="003A40E3"/>
    <w:rsid w:val="003C3FF8"/>
    <w:rsid w:val="003C7611"/>
    <w:rsid w:val="003F6FDD"/>
    <w:rsid w:val="003F71E7"/>
    <w:rsid w:val="00400198"/>
    <w:rsid w:val="004459FB"/>
    <w:rsid w:val="004533D6"/>
    <w:rsid w:val="004B0505"/>
    <w:rsid w:val="004D0BAD"/>
    <w:rsid w:val="004E18B8"/>
    <w:rsid w:val="004E48AB"/>
    <w:rsid w:val="005058C7"/>
    <w:rsid w:val="00517381"/>
    <w:rsid w:val="00527AB7"/>
    <w:rsid w:val="005406E7"/>
    <w:rsid w:val="00542081"/>
    <w:rsid w:val="00544B6C"/>
    <w:rsid w:val="0054503A"/>
    <w:rsid w:val="00575EB7"/>
    <w:rsid w:val="005A6C24"/>
    <w:rsid w:val="005C046A"/>
    <w:rsid w:val="005C4ABB"/>
    <w:rsid w:val="005E4783"/>
    <w:rsid w:val="005F2FF7"/>
    <w:rsid w:val="006020A2"/>
    <w:rsid w:val="0061179C"/>
    <w:rsid w:val="0061539A"/>
    <w:rsid w:val="006308A1"/>
    <w:rsid w:val="00642C90"/>
    <w:rsid w:val="00651B91"/>
    <w:rsid w:val="00660FAD"/>
    <w:rsid w:val="00672B4B"/>
    <w:rsid w:val="00682286"/>
    <w:rsid w:val="00695C0A"/>
    <w:rsid w:val="00696CAE"/>
    <w:rsid w:val="006F092C"/>
    <w:rsid w:val="00700A07"/>
    <w:rsid w:val="0071191B"/>
    <w:rsid w:val="00714B69"/>
    <w:rsid w:val="00727074"/>
    <w:rsid w:val="00752A45"/>
    <w:rsid w:val="007F5BDF"/>
    <w:rsid w:val="00870388"/>
    <w:rsid w:val="00890668"/>
    <w:rsid w:val="008A68F9"/>
    <w:rsid w:val="008B3F10"/>
    <w:rsid w:val="008B50A5"/>
    <w:rsid w:val="008E6F6B"/>
    <w:rsid w:val="009046AB"/>
    <w:rsid w:val="00933CD6"/>
    <w:rsid w:val="0094524C"/>
    <w:rsid w:val="009866A8"/>
    <w:rsid w:val="009D2815"/>
    <w:rsid w:val="00A33B6A"/>
    <w:rsid w:val="00A3410E"/>
    <w:rsid w:val="00A45FAE"/>
    <w:rsid w:val="00A82409"/>
    <w:rsid w:val="00AA64A3"/>
    <w:rsid w:val="00AE3591"/>
    <w:rsid w:val="00AE4FBC"/>
    <w:rsid w:val="00B12D2A"/>
    <w:rsid w:val="00B82C06"/>
    <w:rsid w:val="00B96092"/>
    <w:rsid w:val="00B96C87"/>
    <w:rsid w:val="00BB4542"/>
    <w:rsid w:val="00BB4C8F"/>
    <w:rsid w:val="00BB53E8"/>
    <w:rsid w:val="00BB68CF"/>
    <w:rsid w:val="00BD3B61"/>
    <w:rsid w:val="00BE74C4"/>
    <w:rsid w:val="00C00108"/>
    <w:rsid w:val="00C1171C"/>
    <w:rsid w:val="00C309BB"/>
    <w:rsid w:val="00C41F78"/>
    <w:rsid w:val="00C516F6"/>
    <w:rsid w:val="00C87038"/>
    <w:rsid w:val="00C90F80"/>
    <w:rsid w:val="00C92271"/>
    <w:rsid w:val="00CA7021"/>
    <w:rsid w:val="00CA7B2B"/>
    <w:rsid w:val="00CB62F9"/>
    <w:rsid w:val="00CC0602"/>
    <w:rsid w:val="00CC5D2F"/>
    <w:rsid w:val="00CF218F"/>
    <w:rsid w:val="00D0219A"/>
    <w:rsid w:val="00D03A91"/>
    <w:rsid w:val="00D20B89"/>
    <w:rsid w:val="00D20C9B"/>
    <w:rsid w:val="00D24D89"/>
    <w:rsid w:val="00D377FB"/>
    <w:rsid w:val="00D463EA"/>
    <w:rsid w:val="00D52EBA"/>
    <w:rsid w:val="00D55DC1"/>
    <w:rsid w:val="00D81746"/>
    <w:rsid w:val="00D9105B"/>
    <w:rsid w:val="00D97E91"/>
    <w:rsid w:val="00DA49BC"/>
    <w:rsid w:val="00DA4F3E"/>
    <w:rsid w:val="00DE264C"/>
    <w:rsid w:val="00DE4B61"/>
    <w:rsid w:val="00DE4E43"/>
    <w:rsid w:val="00DF4FF9"/>
    <w:rsid w:val="00DF79E4"/>
    <w:rsid w:val="00E07032"/>
    <w:rsid w:val="00E1610A"/>
    <w:rsid w:val="00E306A5"/>
    <w:rsid w:val="00E758EE"/>
    <w:rsid w:val="00E81569"/>
    <w:rsid w:val="00EB0706"/>
    <w:rsid w:val="00EB3832"/>
    <w:rsid w:val="00EB5994"/>
    <w:rsid w:val="00EC1A3D"/>
    <w:rsid w:val="00ED715B"/>
    <w:rsid w:val="00EE0A5B"/>
    <w:rsid w:val="00EE3F8A"/>
    <w:rsid w:val="00EE667D"/>
    <w:rsid w:val="00EF0CE7"/>
    <w:rsid w:val="00F13B86"/>
    <w:rsid w:val="00F419B5"/>
    <w:rsid w:val="00F518C3"/>
    <w:rsid w:val="00FB0D37"/>
    <w:rsid w:val="00FC38FA"/>
    <w:rsid w:val="00FD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94EC5-9ED8-472E-AC67-AD85793C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01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6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1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95418"/>
    <w:pPr>
      <w:ind w:left="720"/>
      <w:contextualSpacing/>
    </w:pPr>
  </w:style>
  <w:style w:type="table" w:styleId="a4">
    <w:name w:val="Table Grid"/>
    <w:basedOn w:val="a1"/>
    <w:rsid w:val="00D20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E667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0108"/>
  </w:style>
  <w:style w:type="paragraph" w:styleId="a7">
    <w:name w:val="footer"/>
    <w:basedOn w:val="a"/>
    <w:link w:val="a8"/>
    <w:uiPriority w:val="99"/>
    <w:unhideWhenUsed/>
    <w:rsid w:val="00C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0108"/>
  </w:style>
  <w:style w:type="character" w:styleId="a9">
    <w:name w:val="Hyperlink"/>
    <w:basedOn w:val="a0"/>
    <w:uiPriority w:val="99"/>
    <w:unhideWhenUsed/>
    <w:rsid w:val="00BB5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zan.gov.kz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ARRFR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Saniya Omirzakova</dc:creator>
  <cp:keywords/>
  <dc:description/>
  <cp:lastModifiedBy>Гульнур Ойшынова</cp:lastModifiedBy>
  <cp:revision>3</cp:revision>
  <cp:lastPrinted>2024-07-18T12:40:00Z</cp:lastPrinted>
  <dcterms:created xsi:type="dcterms:W3CDTF">2024-08-22T07:25:00Z</dcterms:created>
  <dcterms:modified xsi:type="dcterms:W3CDTF">2024-08-22T07:44:00Z</dcterms:modified>
</cp:coreProperties>
</file>