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3"/>
        <w:tblW w:w="3827" w:type="dxa"/>
        <w:tblInd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tblGrid>
      <w:tr w:rsidR="0046377C" w:rsidRPr="00C77FE0" w14:paraId="189EF1AC" w14:textId="77777777" w:rsidTr="00C77FE0">
        <w:tc>
          <w:tcPr>
            <w:tcW w:w="3827" w:type="dxa"/>
            <w:tcBorders>
              <w:top w:val="nil"/>
              <w:left w:val="nil"/>
              <w:bottom w:val="nil"/>
              <w:right w:val="nil"/>
            </w:tcBorders>
          </w:tcPr>
          <w:p w14:paraId="1F23794B" w14:textId="77777777" w:rsidR="00C77FE0" w:rsidRPr="00C77FE0" w:rsidRDefault="00C77FE0" w:rsidP="00C77FE0">
            <w:pPr>
              <w:widowControl w:val="0"/>
              <w:rPr>
                <w:rFonts w:ascii="Times New Roman" w:hAnsi="Times New Roman" w:cs="Times New Roman"/>
                <w:sz w:val="28"/>
                <w:szCs w:val="28"/>
                <w:lang w:val="kk-KZ"/>
              </w:rPr>
            </w:pPr>
            <w:bookmarkStart w:id="0" w:name="_GoBack" w:colFirst="0" w:colLast="0"/>
            <w:r w:rsidRPr="00C77FE0">
              <w:rPr>
                <w:rFonts w:ascii="Times New Roman" w:hAnsi="Times New Roman" w:cs="Times New Roman"/>
                <w:sz w:val="28"/>
                <w:szCs w:val="28"/>
                <w:lang w:val="kk-KZ"/>
              </w:rPr>
              <w:t>Қазақстан Республикасы</w:t>
            </w:r>
          </w:p>
          <w:p w14:paraId="2EF0FA8E" w14:textId="77777777" w:rsidR="00C77FE0" w:rsidRPr="00C77FE0" w:rsidRDefault="00C77FE0" w:rsidP="00C77FE0">
            <w:pPr>
              <w:widowControl w:val="0"/>
              <w:rPr>
                <w:rFonts w:ascii="Times New Roman" w:hAnsi="Times New Roman" w:cs="Times New Roman"/>
                <w:sz w:val="28"/>
                <w:szCs w:val="28"/>
                <w:lang w:val="kk-KZ"/>
              </w:rPr>
            </w:pPr>
            <w:r w:rsidRPr="00C77FE0">
              <w:rPr>
                <w:rFonts w:ascii="Times New Roman" w:hAnsi="Times New Roman" w:cs="Times New Roman"/>
                <w:sz w:val="28"/>
                <w:szCs w:val="28"/>
                <w:lang w:val="kk-KZ"/>
              </w:rPr>
              <w:t>Ұлттық Банкі Басқармасының</w:t>
            </w:r>
          </w:p>
          <w:p w14:paraId="6DC8D7EC" w14:textId="397EC060" w:rsidR="00C77FE0" w:rsidRPr="00C77FE0" w:rsidRDefault="00C77FE0" w:rsidP="00C77FE0">
            <w:pPr>
              <w:widowControl w:val="0"/>
              <w:rPr>
                <w:rFonts w:ascii="Times New Roman" w:hAnsi="Times New Roman" w:cs="Times New Roman"/>
                <w:sz w:val="28"/>
                <w:szCs w:val="28"/>
                <w:lang w:val="kk-KZ"/>
              </w:rPr>
            </w:pPr>
            <w:r w:rsidRPr="00C77FE0">
              <w:rPr>
                <w:rFonts w:ascii="Times New Roman" w:hAnsi="Times New Roman" w:cs="Times New Roman"/>
                <w:sz w:val="28"/>
                <w:szCs w:val="28"/>
                <w:lang w:val="kk-KZ"/>
              </w:rPr>
              <w:t>202</w:t>
            </w:r>
            <w:r>
              <w:rPr>
                <w:rFonts w:ascii="Times New Roman" w:hAnsi="Times New Roman" w:cs="Times New Roman"/>
                <w:sz w:val="28"/>
                <w:szCs w:val="28"/>
                <w:lang w:val="kk-KZ"/>
              </w:rPr>
              <w:t>4</w:t>
            </w:r>
            <w:r w:rsidRPr="00C77FE0">
              <w:rPr>
                <w:rFonts w:ascii="Times New Roman" w:hAnsi="Times New Roman" w:cs="Times New Roman"/>
                <w:sz w:val="28"/>
                <w:szCs w:val="28"/>
                <w:lang w:val="kk-KZ"/>
              </w:rPr>
              <w:t xml:space="preserve"> жылғы </w:t>
            </w:r>
            <w:r>
              <w:rPr>
                <w:rFonts w:ascii="Times New Roman" w:hAnsi="Times New Roman" w:cs="Times New Roman"/>
                <w:sz w:val="28"/>
                <w:szCs w:val="28"/>
                <w:lang w:val="kk-KZ"/>
              </w:rPr>
              <w:t>__.</w:t>
            </w:r>
            <w:r w:rsidRPr="00C77FE0">
              <w:rPr>
                <w:rFonts w:ascii="Times New Roman" w:hAnsi="Times New Roman" w:cs="Times New Roman"/>
                <w:sz w:val="28"/>
                <w:szCs w:val="28"/>
                <w:lang w:val="kk-KZ"/>
              </w:rPr>
              <w:t xml:space="preserve"> </w:t>
            </w:r>
            <w:r>
              <w:rPr>
                <w:rFonts w:ascii="Times New Roman" w:hAnsi="Times New Roman" w:cs="Times New Roman"/>
                <w:sz w:val="28"/>
                <w:szCs w:val="28"/>
                <w:lang w:val="kk-KZ"/>
              </w:rPr>
              <w:t>_________</w:t>
            </w:r>
          </w:p>
          <w:p w14:paraId="4D107DBB" w14:textId="260FB14B" w:rsidR="00C77FE0" w:rsidRPr="00C77FE0" w:rsidRDefault="00C77FE0" w:rsidP="00C77FE0">
            <w:pPr>
              <w:widowControl w:val="0"/>
              <w:rPr>
                <w:rFonts w:ascii="Times New Roman" w:hAnsi="Times New Roman" w:cs="Times New Roman"/>
                <w:sz w:val="28"/>
                <w:szCs w:val="28"/>
                <w:lang w:val="kk-KZ"/>
              </w:rPr>
            </w:pPr>
            <w:r w:rsidRPr="00C77FE0">
              <w:rPr>
                <w:rFonts w:ascii="Times New Roman" w:hAnsi="Times New Roman" w:cs="Times New Roman"/>
                <w:sz w:val="28"/>
                <w:szCs w:val="28"/>
                <w:lang w:val="kk-KZ"/>
              </w:rPr>
              <w:t xml:space="preserve">№ </w:t>
            </w:r>
            <w:r>
              <w:rPr>
                <w:rFonts w:ascii="Times New Roman" w:hAnsi="Times New Roman" w:cs="Times New Roman"/>
                <w:sz w:val="28"/>
                <w:szCs w:val="28"/>
                <w:lang w:val="kk-KZ"/>
              </w:rPr>
              <w:t>___</w:t>
            </w:r>
            <w:r w:rsidRPr="00C77FE0">
              <w:rPr>
                <w:rFonts w:ascii="Times New Roman" w:hAnsi="Times New Roman" w:cs="Times New Roman"/>
                <w:sz w:val="28"/>
                <w:szCs w:val="28"/>
                <w:lang w:val="kk-KZ"/>
              </w:rPr>
              <w:t xml:space="preserve"> қаулысына</w:t>
            </w:r>
          </w:p>
          <w:p w14:paraId="3788DD4F" w14:textId="210A3244" w:rsidR="00C77FE0" w:rsidRPr="00C77FE0" w:rsidRDefault="00C77FE0" w:rsidP="00C77FE0">
            <w:pPr>
              <w:widowControl w:val="0"/>
              <w:rPr>
                <w:rFonts w:ascii="Times New Roman" w:hAnsi="Times New Roman" w:cs="Times New Roman"/>
                <w:sz w:val="28"/>
                <w:szCs w:val="28"/>
                <w:lang w:val="kk-KZ"/>
              </w:rPr>
            </w:pPr>
            <w:r w:rsidRPr="00C77FE0">
              <w:rPr>
                <w:rFonts w:ascii="Times New Roman" w:hAnsi="Times New Roman" w:cs="Times New Roman"/>
                <w:sz w:val="28"/>
                <w:szCs w:val="28"/>
                <w:lang w:val="kk-KZ"/>
              </w:rPr>
              <w:t>қосымша</w:t>
            </w:r>
          </w:p>
        </w:tc>
      </w:tr>
      <w:bookmarkEnd w:id="0"/>
    </w:tbl>
    <w:p w14:paraId="24AA2263" w14:textId="77777777" w:rsidR="0046377C" w:rsidRPr="00C77FE0" w:rsidRDefault="0046377C" w:rsidP="0046377C">
      <w:pPr>
        <w:widowControl w:val="0"/>
        <w:tabs>
          <w:tab w:val="left" w:pos="0"/>
        </w:tabs>
        <w:overflowPunct w:val="0"/>
        <w:autoSpaceDE w:val="0"/>
        <w:autoSpaceDN w:val="0"/>
        <w:adjustRightInd w:val="0"/>
        <w:jc w:val="center"/>
        <w:rPr>
          <w:szCs w:val="28"/>
          <w:lang w:val="kk-KZ"/>
        </w:rPr>
      </w:pPr>
    </w:p>
    <w:p w14:paraId="2DF5EDB5" w14:textId="0BE8F1CE" w:rsidR="0046377C" w:rsidRPr="00C77FE0" w:rsidRDefault="0046377C" w:rsidP="0046377C">
      <w:pPr>
        <w:widowControl w:val="0"/>
        <w:tabs>
          <w:tab w:val="left" w:pos="0"/>
        </w:tabs>
        <w:overflowPunct w:val="0"/>
        <w:autoSpaceDE w:val="0"/>
        <w:autoSpaceDN w:val="0"/>
        <w:adjustRightInd w:val="0"/>
        <w:jc w:val="center"/>
        <w:rPr>
          <w:szCs w:val="28"/>
          <w:lang w:val="kk-KZ"/>
        </w:rPr>
      </w:pPr>
    </w:p>
    <w:p w14:paraId="63A4E547" w14:textId="606D0DBC" w:rsidR="00265E9D" w:rsidRPr="00FD445D" w:rsidRDefault="00265E9D" w:rsidP="00265E9D">
      <w:pPr>
        <w:widowControl w:val="0"/>
        <w:tabs>
          <w:tab w:val="left" w:pos="0"/>
        </w:tabs>
        <w:overflowPunct w:val="0"/>
        <w:autoSpaceDE w:val="0"/>
        <w:autoSpaceDN w:val="0"/>
        <w:adjustRightInd w:val="0"/>
        <w:jc w:val="center"/>
        <w:rPr>
          <w:b/>
          <w:szCs w:val="28"/>
          <w:lang w:val="kk-KZ"/>
        </w:rPr>
      </w:pPr>
      <w:r w:rsidRPr="00FD445D">
        <w:rPr>
          <w:b/>
          <w:szCs w:val="28"/>
          <w:lang w:val="kk-KZ"/>
        </w:rPr>
        <w:t xml:space="preserve">Қазақстан Республикасы Ұлттық Банкі Басқармасының </w:t>
      </w:r>
      <w:r>
        <w:rPr>
          <w:b/>
          <w:szCs w:val="28"/>
          <w:lang w:val="kk-KZ"/>
        </w:rPr>
        <w:br/>
      </w:r>
      <w:r w:rsidRPr="00265E9D">
        <w:rPr>
          <w:b/>
          <w:szCs w:val="28"/>
          <w:lang w:val="kk-KZ"/>
        </w:rPr>
        <w:t xml:space="preserve">қолма-қол </w:t>
      </w:r>
      <w:r w:rsidRPr="00265E9D">
        <w:rPr>
          <w:rStyle w:val="ezkurwreuab5ozgtqnkl"/>
          <w:b/>
          <w:szCs w:val="28"/>
          <w:lang w:val="kk-KZ"/>
        </w:rPr>
        <w:t>ақшасыз</w:t>
      </w:r>
      <w:r w:rsidRPr="00265E9D">
        <w:rPr>
          <w:b/>
          <w:szCs w:val="28"/>
          <w:lang w:val="kk-KZ"/>
        </w:rPr>
        <w:t xml:space="preserve"> </w:t>
      </w:r>
      <w:r w:rsidR="006B62CF" w:rsidRPr="006B62CF">
        <w:rPr>
          <w:b/>
          <w:szCs w:val="28"/>
          <w:lang w:val="kk-KZ"/>
        </w:rPr>
        <w:t>төлемдерді жүзеге асыру</w:t>
      </w:r>
      <w:r w:rsidR="006B62CF" w:rsidRPr="0099388D">
        <w:rPr>
          <w:b/>
          <w:szCs w:val="28"/>
          <w:lang w:val="kk-KZ"/>
        </w:rPr>
        <w:t xml:space="preserve"> </w:t>
      </w:r>
      <w:r w:rsidRPr="00265E9D">
        <w:rPr>
          <w:rStyle w:val="ezkurwreuab5ozgtqnkl"/>
          <w:b/>
          <w:szCs w:val="28"/>
          <w:lang w:val="kk-KZ"/>
        </w:rPr>
        <w:t>мәселелері</w:t>
      </w:r>
      <w:r w:rsidRPr="00265E9D">
        <w:rPr>
          <w:b/>
          <w:szCs w:val="28"/>
          <w:lang w:val="kk-KZ"/>
        </w:rPr>
        <w:t xml:space="preserve"> бойынша</w:t>
      </w:r>
      <w:r w:rsidRPr="00374E72">
        <w:rPr>
          <w:szCs w:val="28"/>
          <w:lang w:val="kk-KZ"/>
        </w:rPr>
        <w:t xml:space="preserve"> </w:t>
      </w:r>
      <w:r w:rsidRPr="00FD445D">
        <w:rPr>
          <w:b/>
          <w:szCs w:val="28"/>
          <w:lang w:val="kk-KZ"/>
        </w:rPr>
        <w:t xml:space="preserve">өзгерістер мен толықтырулар енгізілетін кейбір қаулыларының тізбесі </w:t>
      </w:r>
    </w:p>
    <w:p w14:paraId="02911A98" w14:textId="77777777" w:rsidR="00265E9D" w:rsidRPr="00265E9D" w:rsidRDefault="00265E9D" w:rsidP="0046377C">
      <w:pPr>
        <w:widowControl w:val="0"/>
        <w:tabs>
          <w:tab w:val="left" w:pos="0"/>
        </w:tabs>
        <w:overflowPunct w:val="0"/>
        <w:autoSpaceDE w:val="0"/>
        <w:autoSpaceDN w:val="0"/>
        <w:adjustRightInd w:val="0"/>
        <w:jc w:val="center"/>
        <w:rPr>
          <w:szCs w:val="28"/>
          <w:lang w:val="kk-KZ"/>
        </w:rPr>
      </w:pPr>
    </w:p>
    <w:p w14:paraId="0571E372" w14:textId="77777777" w:rsidR="0046377C" w:rsidRPr="00895BD5" w:rsidRDefault="0046377C" w:rsidP="0046377C">
      <w:pPr>
        <w:widowControl w:val="0"/>
        <w:tabs>
          <w:tab w:val="left" w:pos="0"/>
        </w:tabs>
        <w:overflowPunct w:val="0"/>
        <w:autoSpaceDE w:val="0"/>
        <w:autoSpaceDN w:val="0"/>
        <w:adjustRightInd w:val="0"/>
        <w:jc w:val="center"/>
        <w:rPr>
          <w:szCs w:val="28"/>
          <w:lang w:val="kk-KZ"/>
        </w:rPr>
      </w:pPr>
    </w:p>
    <w:p w14:paraId="6FB726F5" w14:textId="0BAB01FD" w:rsidR="00EF40DC" w:rsidRPr="00EF40DC" w:rsidRDefault="00EF40DC" w:rsidP="00EF40DC">
      <w:pPr>
        <w:widowControl w:val="0"/>
        <w:tabs>
          <w:tab w:val="left" w:pos="1134"/>
        </w:tabs>
        <w:overflowPunct w:val="0"/>
        <w:autoSpaceDE w:val="0"/>
        <w:autoSpaceDN w:val="0"/>
        <w:adjustRightInd w:val="0"/>
        <w:rPr>
          <w:szCs w:val="28"/>
          <w:lang w:val="kk-KZ"/>
        </w:rPr>
      </w:pPr>
      <w:r>
        <w:rPr>
          <w:szCs w:val="28"/>
          <w:lang w:val="kk-KZ"/>
        </w:rPr>
        <w:t>1</w:t>
      </w:r>
      <w:r w:rsidRPr="00EF40DC">
        <w:rPr>
          <w:szCs w:val="28"/>
          <w:lang w:val="kk-KZ"/>
        </w:rPr>
        <w:t>.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қаулысына (Нормативтік құқықтық актілерді мемлекеттік тіркеу тізілімінде № 14422 болып тіркелген) мынадай өзгеріс пен толықтыру енгізілсін:</w:t>
      </w:r>
    </w:p>
    <w:p w14:paraId="063E261F" w14:textId="23656EF0" w:rsidR="00EF40DC" w:rsidRDefault="00EF40DC" w:rsidP="00EF40DC">
      <w:pPr>
        <w:widowControl w:val="0"/>
        <w:tabs>
          <w:tab w:val="left" w:pos="1134"/>
        </w:tabs>
        <w:overflowPunct w:val="0"/>
        <w:autoSpaceDE w:val="0"/>
        <w:autoSpaceDN w:val="0"/>
        <w:adjustRightInd w:val="0"/>
        <w:rPr>
          <w:szCs w:val="28"/>
          <w:lang w:val="kk-KZ"/>
        </w:rPr>
      </w:pPr>
      <w:r w:rsidRPr="00EF40DC">
        <w:rPr>
          <w:szCs w:val="28"/>
          <w:lang w:val="kk-KZ"/>
        </w:rPr>
        <w:t>көрсетілген қаулымен бекітілген Клиенттердің банктік шоттарын ашу, жүргізу және жабу қағидаларында:</w:t>
      </w:r>
    </w:p>
    <w:p w14:paraId="1B1C8E19" w14:textId="155785CA" w:rsidR="0028367F" w:rsidRPr="0028367F" w:rsidRDefault="0028367F" w:rsidP="0028367F">
      <w:pPr>
        <w:widowControl w:val="0"/>
        <w:tabs>
          <w:tab w:val="left" w:pos="1134"/>
        </w:tabs>
        <w:overflowPunct w:val="0"/>
        <w:autoSpaceDE w:val="0"/>
        <w:autoSpaceDN w:val="0"/>
        <w:adjustRightInd w:val="0"/>
        <w:rPr>
          <w:szCs w:val="28"/>
          <w:lang w:val="kk-KZ"/>
        </w:rPr>
      </w:pPr>
      <w:r>
        <w:rPr>
          <w:szCs w:val="28"/>
          <w:lang w:val="kk-KZ"/>
        </w:rPr>
        <w:t>5</w:t>
      </w:r>
      <w:r w:rsidRPr="00FD445D">
        <w:rPr>
          <w:szCs w:val="28"/>
          <w:lang w:val="kk-KZ"/>
        </w:rPr>
        <w:t>-тармақ мынадай редакцияда жазылсын:</w:t>
      </w:r>
    </w:p>
    <w:p w14:paraId="2E06F1D2" w14:textId="77777777" w:rsidR="0028367F" w:rsidRPr="0028367F" w:rsidRDefault="0028367F" w:rsidP="0028367F">
      <w:pPr>
        <w:widowControl w:val="0"/>
        <w:tabs>
          <w:tab w:val="left" w:pos="1134"/>
        </w:tabs>
        <w:overflowPunct w:val="0"/>
        <w:autoSpaceDE w:val="0"/>
        <w:autoSpaceDN w:val="0"/>
        <w:adjustRightInd w:val="0"/>
        <w:rPr>
          <w:szCs w:val="28"/>
          <w:lang w:val="kk-KZ"/>
        </w:rPr>
      </w:pPr>
      <w:r>
        <w:rPr>
          <w:szCs w:val="28"/>
          <w:lang w:val="kk-KZ"/>
        </w:rPr>
        <w:t>«</w:t>
      </w:r>
      <w:r w:rsidRPr="0028367F">
        <w:rPr>
          <w:szCs w:val="28"/>
          <w:lang w:val="kk-KZ"/>
        </w:rPr>
        <w:t>5. Банк белгілеген нысан бойынша банкке қағаз тасымалдағышта немесе электрондық түрде ұсынылған клиенттің өтініші (бұдан әрі – өтініш) негізінде клиент пен банк арасында банктік шот шарты және (немесе) банктік салым шарты (бұдан әрі – банктік қызмет көрсету шарты) жасалған кезде банктiк шот ашылады.</w:t>
      </w:r>
    </w:p>
    <w:p w14:paraId="5B77D157" w14:textId="77777777" w:rsidR="0028367F" w:rsidRPr="0028367F" w:rsidRDefault="0028367F" w:rsidP="0028367F">
      <w:pPr>
        <w:widowControl w:val="0"/>
        <w:tabs>
          <w:tab w:val="left" w:pos="1134"/>
        </w:tabs>
        <w:overflowPunct w:val="0"/>
        <w:autoSpaceDE w:val="0"/>
        <w:autoSpaceDN w:val="0"/>
        <w:adjustRightInd w:val="0"/>
        <w:rPr>
          <w:szCs w:val="28"/>
          <w:lang w:val="kk-KZ"/>
        </w:rPr>
      </w:pPr>
      <w:r w:rsidRPr="0028367F">
        <w:rPr>
          <w:szCs w:val="28"/>
          <w:lang w:val="kk-KZ"/>
        </w:rPr>
        <w:t>Мемлекеттік бюджеттен және (немесе) Мемлекеттік әлеуметтік сақтандыру қорынан төленетін жәрдемақы мен әлеуметтік төлемдерді төлеу мақсаты үшін банктік қызмет көрсету шартын жасасқанға дейін ақпараттық өзара әрекеттесу арқылы халықты әлеуметтік қорғау саласындағы уәкілетті орган банкке ұсынған жеке тұлғаның жеке сәйкестендіру нөмірін және тегін, атын, әкесінің атын (ол болған кезде) қоса алғанда, ол туралы ақпарат негізінде банктің клиентке жеке сәйкестендіру кодын беруіне рұқсат етіледі. Халықты әлеуметтік қорғау саласындағы уәкілетті орган жеке тұлғаның келісімімен жеке тұлға туралы ақпаратты ұсынады және ол клиенттің электрондық нысанда жіберілген банктік шотты ашу туралы өтінішіне теңестіріледі. Бұл ретте осы Қағидалардың талаптарына сәйкес банктік қызмет көрсету шарты жасалғаннан кейін ғана осы банктік шот бойынша шығыс операцияларын жасауға рұқсат етіледі.</w:t>
      </w:r>
    </w:p>
    <w:p w14:paraId="1EA6DE75" w14:textId="590F943B" w:rsidR="0028367F" w:rsidRPr="0028367F" w:rsidRDefault="0028367F" w:rsidP="0028367F">
      <w:pPr>
        <w:widowControl w:val="0"/>
        <w:tabs>
          <w:tab w:val="left" w:pos="1134"/>
        </w:tabs>
        <w:overflowPunct w:val="0"/>
        <w:autoSpaceDE w:val="0"/>
        <w:autoSpaceDN w:val="0"/>
        <w:adjustRightInd w:val="0"/>
        <w:rPr>
          <w:szCs w:val="28"/>
          <w:lang w:val="kk-KZ"/>
        </w:rPr>
      </w:pPr>
      <w:r w:rsidRPr="0028367F">
        <w:rPr>
          <w:szCs w:val="28"/>
          <w:lang w:val="kk-KZ"/>
        </w:rPr>
        <w:t xml:space="preserve">Тұрғын үй төлемдерін есепке алуға және </w:t>
      </w:r>
      <w:r>
        <w:rPr>
          <w:szCs w:val="28"/>
          <w:lang w:val="kk-KZ"/>
        </w:rPr>
        <w:t>«</w:t>
      </w:r>
      <w:r w:rsidRPr="0028367F">
        <w:rPr>
          <w:szCs w:val="28"/>
          <w:lang w:val="kk-KZ"/>
        </w:rPr>
        <w:t>Тұрғын үй қатынастары туралы</w:t>
      </w:r>
      <w:r>
        <w:rPr>
          <w:szCs w:val="28"/>
          <w:lang w:val="kk-KZ"/>
        </w:rPr>
        <w:t>»</w:t>
      </w:r>
      <w:r w:rsidRPr="0028367F">
        <w:rPr>
          <w:szCs w:val="28"/>
          <w:lang w:val="kk-KZ"/>
        </w:rPr>
        <w:t xml:space="preserve"> Қазақстан Республикасы Заңының (бұдан әрі – Тұрғын үй қатынастары туралы заң) 101-5-бабына сәйкес мақсатта төлемдерді жүзеге асыруға арналған банктік шот банк, клиент – тұрғын үй төлемдерін алушы болып табылатын қызметкер және қызметкері тұрғын үй төлемдерін алушы болып табылатын мемлекеттік мекеме арасында Қазақстан Республикасы Үкіметінің 2012 жылғы 28 желтоқсандағы № 1727 қаулысымен бекітілген Қазақстан Республикасы арнаулы </w:t>
      </w:r>
      <w:r w:rsidRPr="0028367F">
        <w:rPr>
          <w:szCs w:val="28"/>
          <w:lang w:val="kk-KZ"/>
        </w:rPr>
        <w:lastRenderedPageBreak/>
        <w:t>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1727 қағидалар) 9-қосымшаға, Қазақстан Республикасы Үкіметінің 2018 жылғы 12 ақпандағы № 49 қаулысымен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(бұдан әрі – № 49 қағидалар) сәйкес, Қазақстан Республикасы Үкіметінің 2020 жылғы 22 желтоқсандағы № 872 қаулысымен бекітілген 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872 қағидалар) 8-қосымшаға сәйкес, сондай-ақ Қазақстан Республикасы Үкіметінің 2021 жылғы 5 тамыздағы № 524 қаулысымен бекітілген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(бұдан әрі – № 524 қағидалар) 5-қосымшаға сәйкес тұрғын үй төлемдері туралы шарт жасалған кезде ашылады.</w:t>
      </w:r>
    </w:p>
    <w:p w14:paraId="055DA730" w14:textId="66C7ECF7" w:rsidR="0028367F" w:rsidRDefault="0028367F" w:rsidP="0028367F">
      <w:pPr>
        <w:widowControl w:val="0"/>
        <w:tabs>
          <w:tab w:val="left" w:pos="1134"/>
        </w:tabs>
        <w:overflowPunct w:val="0"/>
        <w:autoSpaceDE w:val="0"/>
        <w:autoSpaceDN w:val="0"/>
        <w:adjustRightInd w:val="0"/>
        <w:rPr>
          <w:szCs w:val="28"/>
          <w:lang w:val="kk-KZ"/>
        </w:rPr>
      </w:pPr>
      <w:r w:rsidRPr="0028367F">
        <w:rPr>
          <w:szCs w:val="28"/>
          <w:lang w:val="kk-KZ"/>
        </w:rPr>
        <w:t xml:space="preserve">Клиент пен банк арасында Нормативтік құқықтық актілерді мемлекеттік тіркеу тізілімінде № 33897 болып тіркелген </w:t>
      </w:r>
      <w:r>
        <w:rPr>
          <w:szCs w:val="28"/>
          <w:lang w:val="kk-KZ"/>
        </w:rPr>
        <w:t>«</w:t>
      </w:r>
      <w:r w:rsidRPr="0028367F">
        <w:rPr>
          <w:szCs w:val="28"/>
          <w:lang w:val="kk-KZ"/>
        </w:rPr>
        <w:t>Мемлекеттік білім беру жинақтау жүйесі саласындағы кейбір мәселелері туралы</w:t>
      </w:r>
      <w:r>
        <w:rPr>
          <w:szCs w:val="28"/>
          <w:lang w:val="kk-KZ"/>
        </w:rPr>
        <w:t>»</w:t>
      </w:r>
      <w:r w:rsidRPr="0028367F">
        <w:rPr>
          <w:szCs w:val="28"/>
          <w:lang w:val="kk-KZ"/>
        </w:rPr>
        <w:t xml:space="preserve"> Қазақстан Республикасы Ғылым және жоғары білім министрінің 2024 жылғы 8 қаңтардағы № 7 және Қазақстан Республикасы Оқу-ағарту министрінің 2024 жылғы 9 қаңтардағы № 4 бірлескен бұйрығына 1-қосымшаға сәйкес білім беру жинақтау салымы туралы шарт жасалған кезде </w:t>
      </w:r>
      <w:r>
        <w:rPr>
          <w:szCs w:val="28"/>
          <w:lang w:val="kk-KZ"/>
        </w:rPr>
        <w:t>«</w:t>
      </w:r>
      <w:r w:rsidRPr="0028367F">
        <w:rPr>
          <w:szCs w:val="28"/>
          <w:lang w:val="kk-KZ"/>
        </w:rPr>
        <w:t>Мемлекеттік білім беру жинақтау жүйесі туралы</w:t>
      </w:r>
      <w:r>
        <w:rPr>
          <w:szCs w:val="28"/>
          <w:lang w:val="kk-KZ"/>
        </w:rPr>
        <w:t>»</w:t>
      </w:r>
      <w:r w:rsidRPr="0028367F">
        <w:rPr>
          <w:szCs w:val="28"/>
          <w:lang w:val="kk-KZ"/>
        </w:rPr>
        <w:t xml:space="preserve"> Қазақстан Республикасы Заңының (бұдан әрі – Мемлекеттік білім беру жинақтау жүйесі туралы заң) 7-бабына сәйкес білім беру жинақтау салымына арналған банктік шот ашылады.</w:t>
      </w:r>
      <w:r>
        <w:rPr>
          <w:szCs w:val="28"/>
          <w:lang w:val="kk-KZ"/>
        </w:rPr>
        <w:t>»;</w:t>
      </w:r>
    </w:p>
    <w:p w14:paraId="5E9A6E54" w14:textId="01892ADE" w:rsidR="00292F0D" w:rsidRPr="00FD445D" w:rsidRDefault="00292F0D" w:rsidP="00EF40DC">
      <w:pPr>
        <w:widowControl w:val="0"/>
        <w:tabs>
          <w:tab w:val="left" w:pos="1134"/>
        </w:tabs>
        <w:overflowPunct w:val="0"/>
        <w:autoSpaceDE w:val="0"/>
        <w:autoSpaceDN w:val="0"/>
        <w:adjustRightInd w:val="0"/>
        <w:rPr>
          <w:szCs w:val="28"/>
          <w:lang w:val="kk-KZ"/>
        </w:rPr>
      </w:pPr>
      <w:r w:rsidRPr="00FD445D">
        <w:rPr>
          <w:szCs w:val="28"/>
          <w:lang w:val="kk-KZ"/>
        </w:rPr>
        <w:t xml:space="preserve">мынадай мазмұндағы </w:t>
      </w:r>
      <w:r>
        <w:rPr>
          <w:szCs w:val="28"/>
          <w:lang w:val="kk-KZ"/>
        </w:rPr>
        <w:t>28-5</w:t>
      </w:r>
      <w:r w:rsidRPr="00FD445D">
        <w:rPr>
          <w:szCs w:val="28"/>
          <w:lang w:val="kk-KZ"/>
        </w:rPr>
        <w:t>-тармақпен толықтырылсын:</w:t>
      </w:r>
    </w:p>
    <w:p w14:paraId="037C14B9" w14:textId="77777777" w:rsidR="00634CFF" w:rsidRPr="00634CFF" w:rsidRDefault="00C11CE5" w:rsidP="00634CFF">
      <w:pPr>
        <w:widowControl w:val="0"/>
        <w:tabs>
          <w:tab w:val="left" w:pos="1134"/>
        </w:tabs>
        <w:rPr>
          <w:szCs w:val="28"/>
          <w:lang w:val="kk-KZ"/>
        </w:rPr>
      </w:pPr>
      <w:r w:rsidRPr="00EF40DC">
        <w:rPr>
          <w:szCs w:val="28"/>
          <w:lang w:val="kk-KZ"/>
        </w:rPr>
        <w:t>«</w:t>
      </w:r>
      <w:r w:rsidR="00634CFF" w:rsidRPr="00634CFF">
        <w:rPr>
          <w:szCs w:val="28"/>
          <w:lang w:val="kk-KZ"/>
        </w:rPr>
        <w:t xml:space="preserve">28-5. Қазақстан Республикасы Әлеуметтік кодексінің 112-бабы 4-тармағының 1) тармақшасына сәйкес берілетін материалдық көмекті есепке жатқызу үшін ағымдағы шотты ашқан кезде материалдық көмек алушы банкке ұсынады: </w:t>
      </w:r>
    </w:p>
    <w:p w14:paraId="4A33ABBD" w14:textId="77777777" w:rsidR="00634CFF" w:rsidRPr="00634CFF" w:rsidRDefault="00634CFF" w:rsidP="00634CFF">
      <w:pPr>
        <w:widowControl w:val="0"/>
        <w:tabs>
          <w:tab w:val="left" w:pos="1134"/>
        </w:tabs>
        <w:rPr>
          <w:szCs w:val="28"/>
          <w:lang w:val="kk-KZ"/>
        </w:rPr>
      </w:pPr>
      <w:r w:rsidRPr="00634CFF">
        <w:rPr>
          <w:szCs w:val="28"/>
          <w:lang w:val="kk-KZ"/>
        </w:rPr>
        <w:t>жеке басын куәландыратын құжат;</w:t>
      </w:r>
    </w:p>
    <w:p w14:paraId="3B5043C8" w14:textId="3CF57448" w:rsidR="00634CFF" w:rsidRPr="00634CFF" w:rsidRDefault="00634CFF" w:rsidP="00634CFF">
      <w:pPr>
        <w:widowControl w:val="0"/>
        <w:tabs>
          <w:tab w:val="left" w:pos="1134"/>
        </w:tabs>
        <w:rPr>
          <w:szCs w:val="28"/>
          <w:lang w:val="kk-KZ"/>
        </w:rPr>
      </w:pPr>
      <w:r w:rsidRPr="00634CFF">
        <w:rPr>
          <w:szCs w:val="28"/>
          <w:lang w:val="kk-KZ"/>
        </w:rPr>
        <w:t xml:space="preserve">қоныс аударушыларды немесе қандастарды қабылдаудың өңірлік квотасына енгізу туралы </w:t>
      </w:r>
      <w:r w:rsidR="00895BD5" w:rsidRPr="00895BD5">
        <w:rPr>
          <w:lang w:val="kk-KZ"/>
        </w:rPr>
        <w:t xml:space="preserve">халықты жұмыспен қамту мәселелері жөніндегі </w:t>
      </w:r>
      <w:r w:rsidRPr="00634CFF">
        <w:rPr>
          <w:szCs w:val="28"/>
          <w:lang w:val="kk-KZ"/>
        </w:rPr>
        <w:t>өңірлік комиссия шешімінің көшірмесі;</w:t>
      </w:r>
    </w:p>
    <w:p w14:paraId="4AC2D657" w14:textId="23E58E60" w:rsidR="00C11CE5" w:rsidRPr="00634CFF" w:rsidRDefault="00641BD2" w:rsidP="00634CFF">
      <w:pPr>
        <w:widowControl w:val="0"/>
        <w:tabs>
          <w:tab w:val="left" w:pos="1134"/>
        </w:tabs>
        <w:rPr>
          <w:szCs w:val="28"/>
          <w:lang w:val="kk-KZ"/>
        </w:rPr>
      </w:pPr>
      <w:r w:rsidRPr="00641BD2">
        <w:rPr>
          <w:szCs w:val="28"/>
          <w:lang w:val="kk-KZ"/>
        </w:rPr>
        <w:t>жұмыс күшінің мобильділігін</w:t>
      </w:r>
      <w:r w:rsidRPr="00641BD2">
        <w:rPr>
          <w:lang w:val="kk-KZ"/>
        </w:rPr>
        <w:t xml:space="preserve"> </w:t>
      </w:r>
      <w:r w:rsidR="00634CFF" w:rsidRPr="00634CFF">
        <w:rPr>
          <w:szCs w:val="28"/>
          <w:lang w:val="kk-KZ"/>
        </w:rPr>
        <w:t>арттыру үшін ерікті қоныс аударуға жәрдемдесу бойынша мемлекеттік қолдау көрсету туралы әлеуметтік келісімшарттың көшірмесі.</w:t>
      </w:r>
      <w:r w:rsidR="00C11CE5" w:rsidRPr="00634CFF">
        <w:rPr>
          <w:szCs w:val="28"/>
          <w:lang w:val="kk-KZ"/>
        </w:rPr>
        <w:t>»;</w:t>
      </w:r>
    </w:p>
    <w:p w14:paraId="6BF2D329" w14:textId="6E786D1B" w:rsidR="00292F0D" w:rsidRPr="007A2A90" w:rsidRDefault="001B3221" w:rsidP="00292F0D">
      <w:pPr>
        <w:widowControl w:val="0"/>
        <w:tabs>
          <w:tab w:val="left" w:pos="1134"/>
        </w:tabs>
        <w:rPr>
          <w:bCs/>
          <w:szCs w:val="28"/>
          <w:lang w:val="kk-KZ"/>
        </w:rPr>
      </w:pPr>
      <w:r>
        <w:rPr>
          <w:noProof/>
          <w:szCs w:val="28"/>
          <w:lang w:val="kk-KZ"/>
        </w:rPr>
        <w:t>60</w:t>
      </w:r>
      <w:r w:rsidRPr="00FD445D">
        <w:rPr>
          <w:noProof/>
          <w:szCs w:val="28"/>
          <w:lang w:val="kk-KZ"/>
        </w:rPr>
        <w:t xml:space="preserve"> және </w:t>
      </w:r>
      <w:r>
        <w:rPr>
          <w:noProof/>
          <w:szCs w:val="28"/>
          <w:lang w:val="kk-KZ"/>
        </w:rPr>
        <w:t>61</w:t>
      </w:r>
      <w:r w:rsidRPr="00FD445D">
        <w:rPr>
          <w:noProof/>
          <w:szCs w:val="28"/>
          <w:lang w:val="kk-KZ"/>
        </w:rPr>
        <w:t xml:space="preserve">-тармақтар </w:t>
      </w:r>
      <w:r w:rsidR="00292F0D" w:rsidRPr="00FD445D">
        <w:rPr>
          <w:szCs w:val="28"/>
          <w:lang w:val="kk-KZ"/>
        </w:rPr>
        <w:t>мынадай редакцияда жазылсын:</w:t>
      </w:r>
    </w:p>
    <w:p w14:paraId="6854DAA7" w14:textId="6EA4519A" w:rsidR="001B3221" w:rsidRPr="001B3221" w:rsidRDefault="00C77A83" w:rsidP="00292F0D">
      <w:pPr>
        <w:widowControl w:val="0"/>
        <w:tabs>
          <w:tab w:val="left" w:pos="1134"/>
        </w:tabs>
        <w:rPr>
          <w:szCs w:val="28"/>
          <w:lang w:val="kk-KZ"/>
        </w:rPr>
      </w:pPr>
      <w:r w:rsidRPr="001B3221">
        <w:rPr>
          <w:szCs w:val="28"/>
          <w:lang w:val="kk-KZ"/>
        </w:rPr>
        <w:t>«</w:t>
      </w:r>
      <w:r w:rsidR="001B3221" w:rsidRPr="001B3221">
        <w:rPr>
          <w:rFonts w:cs="Times New Roman"/>
          <w:szCs w:val="28"/>
          <w:lang w:val="kk-KZ"/>
        </w:rPr>
        <w:t xml:space="preserve">60. Клиенттерге басқа банк берген клиенттердің банктік шоттарын банк жүргізген кезде </w:t>
      </w:r>
      <w:r w:rsidR="001B3221">
        <w:rPr>
          <w:rFonts w:cs="Times New Roman"/>
          <w:szCs w:val="28"/>
          <w:lang w:val="kk-KZ"/>
        </w:rPr>
        <w:t>«</w:t>
      </w:r>
      <w:r w:rsidR="001B3221" w:rsidRPr="001B3221">
        <w:rPr>
          <w:rFonts w:cs="Times New Roman"/>
          <w:szCs w:val="28"/>
          <w:lang w:val="kk-KZ"/>
        </w:rPr>
        <w:t>Қазақстан Республикасындағы банктер және банктік қызмет туралы</w:t>
      </w:r>
      <w:r w:rsidR="001B3221">
        <w:rPr>
          <w:rFonts w:cs="Times New Roman"/>
          <w:szCs w:val="28"/>
          <w:lang w:val="kk-KZ"/>
        </w:rPr>
        <w:t>»</w:t>
      </w:r>
      <w:r w:rsidR="001B3221" w:rsidRPr="001B3221">
        <w:rPr>
          <w:rFonts w:cs="Times New Roman"/>
          <w:szCs w:val="28"/>
          <w:lang w:val="kk-KZ"/>
        </w:rPr>
        <w:t xml:space="preserve"> Қазақстан Республикасының Заңының (бұдан әрі </w:t>
      </w:r>
      <w:r w:rsidR="001B3221">
        <w:rPr>
          <w:rFonts w:cs="Times New Roman"/>
          <w:szCs w:val="28"/>
          <w:lang w:val="kk-KZ"/>
        </w:rPr>
        <w:t>–</w:t>
      </w:r>
      <w:r w:rsidR="001B3221" w:rsidRPr="001B3221">
        <w:rPr>
          <w:rFonts w:cs="Times New Roman"/>
          <w:szCs w:val="28"/>
          <w:lang w:val="kk-KZ"/>
        </w:rPr>
        <w:t xml:space="preserve"> Банктер</w:t>
      </w:r>
      <w:r w:rsidR="001B3221">
        <w:rPr>
          <w:rFonts w:cs="Times New Roman"/>
          <w:szCs w:val="28"/>
          <w:lang w:val="kk-KZ"/>
        </w:rPr>
        <w:t xml:space="preserve"> </w:t>
      </w:r>
      <w:r w:rsidR="001B3221" w:rsidRPr="001B3221">
        <w:rPr>
          <w:rFonts w:cs="Times New Roman"/>
          <w:szCs w:val="28"/>
          <w:lang w:val="kk-KZ"/>
        </w:rPr>
        <w:t xml:space="preserve">және банк </w:t>
      </w:r>
      <w:r w:rsidR="001B3221" w:rsidRPr="001B3221">
        <w:rPr>
          <w:rFonts w:cs="Times New Roman"/>
          <w:szCs w:val="28"/>
          <w:lang w:val="kk-KZ"/>
        </w:rPr>
        <w:lastRenderedPageBreak/>
        <w:t>қызметі туралы заң) 60-1, 61-2, 61-11 және 61-12-баптарында көзделген жағдайларда банк көрсетілген банктік шоттарға жаңа жеке сәйкестендіру кодтарын белгілейді және Салық кодексінің 24-бабының бірінші бөлігінің 1) тармақшасында айқындалған тәртіппен салық органдарына хабарлайды.</w:t>
      </w:r>
    </w:p>
    <w:p w14:paraId="269C64F4" w14:textId="1AD7EABB" w:rsidR="00C77A83" w:rsidRPr="007A2A90" w:rsidRDefault="007A2A90" w:rsidP="00292F0D">
      <w:pPr>
        <w:widowControl w:val="0"/>
        <w:tabs>
          <w:tab w:val="left" w:pos="1134"/>
        </w:tabs>
        <w:rPr>
          <w:szCs w:val="28"/>
          <w:lang w:val="kk-KZ"/>
        </w:rPr>
      </w:pPr>
      <w:r w:rsidRPr="007A2A90">
        <w:rPr>
          <w:szCs w:val="28"/>
          <w:lang w:val="kk-KZ"/>
        </w:rPr>
        <w:t>61. Банктік шоттар бойынша шығыс операцияларын тоқтата тұру немесе банктік шотта тұрған ақшаға тыйым салу Азаматтық кодекстің 740-бабына, «Қазақстан Республикасындағы кедендік бақылау туралы» Қазақстан Республикасы Кодексінің 125-бабына, Қазақстан Республикасының Қылмыстық-процессуалдық кодексінің 161-бабына, Қазақстан Республикасының Азаматтық процессуалдық кодексінің 156-бабына, Салық кодексінің 118-бабына, Банктер және банк қызметі туралы заңның 51-бабына, КЖТҚҚ туралы заңның 13-бабына, «Атқарушылық iс жүргiзу және сот орындаушыларының мәртебесi туралы» Қазақстан Республикасы Заңының 32, 62, 123-баптарына, Төлемдер және төлем жүйелері туралы заңның 27-бабының 11-тармағына сәйкес уәкілетті мемлекеттік органдардың немесе лауазымды тұлғалардың клиенттің банктік шот бойынша шығыс операцияларын тоқтату тұру туралы шешімдері және (немесе) өкімдері немесе клиенттің банктік шотында тұрған ақшаға тыйым салу туралы актілері негізінде жүзеге асырылады.</w:t>
      </w:r>
      <w:r w:rsidR="00C77A83" w:rsidRPr="007A2A90">
        <w:rPr>
          <w:szCs w:val="28"/>
          <w:lang w:val="kk-KZ"/>
        </w:rPr>
        <w:t>»;</w:t>
      </w:r>
    </w:p>
    <w:p w14:paraId="7341C846" w14:textId="58EFA65C" w:rsidR="006842EA" w:rsidRPr="008E3275" w:rsidRDefault="008E3275" w:rsidP="006842EA">
      <w:pPr>
        <w:widowControl w:val="0"/>
        <w:tabs>
          <w:tab w:val="left" w:pos="1134"/>
        </w:tabs>
        <w:rPr>
          <w:szCs w:val="28"/>
          <w:lang w:val="kk-KZ"/>
        </w:rPr>
      </w:pPr>
      <w:r w:rsidRPr="008E3275">
        <w:rPr>
          <w:rStyle w:val="ezkurwreuab5ozgtqnkl"/>
          <w:lang w:val="kk-KZ"/>
        </w:rPr>
        <w:t>63</w:t>
      </w:r>
      <w:r w:rsidRPr="008E3275">
        <w:rPr>
          <w:lang w:val="kk-KZ"/>
        </w:rPr>
        <w:t>-</w:t>
      </w:r>
      <w:r w:rsidRPr="008E3275">
        <w:rPr>
          <w:rStyle w:val="ezkurwreuab5ozgtqnkl"/>
          <w:lang w:val="kk-KZ"/>
        </w:rPr>
        <w:t>тармақтың</w:t>
      </w:r>
      <w:r w:rsidRPr="008E3275">
        <w:rPr>
          <w:lang w:val="kk-KZ"/>
        </w:rPr>
        <w:t xml:space="preserve"> </w:t>
      </w:r>
      <w:r w:rsidRPr="008E3275">
        <w:rPr>
          <w:rStyle w:val="ezkurwreuab5ozgtqnkl"/>
          <w:lang w:val="kk-KZ"/>
        </w:rPr>
        <w:t>4)</w:t>
      </w:r>
      <w:r w:rsidRPr="008E3275">
        <w:rPr>
          <w:lang w:val="kk-KZ"/>
        </w:rPr>
        <w:t xml:space="preserve"> </w:t>
      </w:r>
      <w:r w:rsidRPr="008E3275">
        <w:rPr>
          <w:rStyle w:val="ezkurwreuab5ozgtqnkl"/>
          <w:lang w:val="kk-KZ"/>
        </w:rPr>
        <w:t>тармақшасы</w:t>
      </w:r>
      <w:r w:rsidRPr="008E3275">
        <w:rPr>
          <w:lang w:val="kk-KZ"/>
        </w:rPr>
        <w:t xml:space="preserve"> </w:t>
      </w:r>
      <w:r w:rsidRPr="008E3275">
        <w:rPr>
          <w:rStyle w:val="ezkurwreuab5ozgtqnkl"/>
          <w:lang w:val="kk-KZ"/>
        </w:rPr>
        <w:t>мынадай</w:t>
      </w:r>
      <w:r w:rsidRPr="008E3275">
        <w:rPr>
          <w:lang w:val="kk-KZ"/>
        </w:rPr>
        <w:t xml:space="preserve"> </w:t>
      </w:r>
      <w:r w:rsidRPr="008E3275">
        <w:rPr>
          <w:rStyle w:val="ezkurwreuab5ozgtqnkl"/>
          <w:lang w:val="kk-KZ"/>
        </w:rPr>
        <w:t>редакцияда</w:t>
      </w:r>
      <w:r w:rsidRPr="008E3275">
        <w:rPr>
          <w:lang w:val="kk-KZ"/>
        </w:rPr>
        <w:t xml:space="preserve"> </w:t>
      </w:r>
      <w:r w:rsidRPr="008E3275">
        <w:rPr>
          <w:rStyle w:val="ezkurwreuab5ozgtqnkl"/>
          <w:lang w:val="kk-KZ"/>
        </w:rPr>
        <w:t>жазылсын</w:t>
      </w:r>
      <w:r w:rsidR="006842EA" w:rsidRPr="008E3275">
        <w:rPr>
          <w:szCs w:val="28"/>
          <w:lang w:val="kk-KZ"/>
        </w:rPr>
        <w:t>:</w:t>
      </w:r>
    </w:p>
    <w:p w14:paraId="3DAD1A18" w14:textId="69996EB8" w:rsidR="006842EA" w:rsidRPr="00A5252F" w:rsidRDefault="006842EA" w:rsidP="006842EA">
      <w:pPr>
        <w:widowControl w:val="0"/>
        <w:tabs>
          <w:tab w:val="left" w:pos="1134"/>
        </w:tabs>
        <w:rPr>
          <w:szCs w:val="28"/>
          <w:lang w:val="kk-KZ"/>
        </w:rPr>
      </w:pPr>
      <w:r w:rsidRPr="00A5252F">
        <w:rPr>
          <w:szCs w:val="28"/>
          <w:lang w:val="kk-KZ"/>
        </w:rPr>
        <w:t>«</w:t>
      </w:r>
      <w:r w:rsidR="00A5252F" w:rsidRPr="00A5252F">
        <w:rPr>
          <w:szCs w:val="28"/>
          <w:lang w:val="kk-KZ"/>
        </w:rPr>
        <w:t>4) егер уәкілетті мемлекеттік органның немесе лауазымды тұлғаның клиенттің банктік шоты бойынша шығыс операцияларын тоқтата тұра туралы шешімі және (немесе) өкімі ұсынылған жағдайда, ол бойынша төлемдер және төлем жүйелері туралы Заңның 27-бабы 11-тармағының екінші бөлігіне сәйкес шығыс операцияларын тоқтата тұруға жол берілмейді.</w:t>
      </w:r>
      <w:r w:rsidR="007C7F86" w:rsidRPr="00A5252F">
        <w:rPr>
          <w:szCs w:val="28"/>
          <w:lang w:val="kk-KZ"/>
        </w:rPr>
        <w:t>».</w:t>
      </w:r>
    </w:p>
    <w:p w14:paraId="3994555A" w14:textId="77777777" w:rsidR="00A81B29" w:rsidRPr="00FD445D" w:rsidRDefault="00A81B29" w:rsidP="00A81B29">
      <w:pPr>
        <w:widowControl w:val="0"/>
        <w:overflowPunct w:val="0"/>
        <w:autoSpaceDE w:val="0"/>
        <w:autoSpaceDN w:val="0"/>
        <w:adjustRightInd w:val="0"/>
        <w:rPr>
          <w:szCs w:val="28"/>
          <w:lang w:val="kk-KZ"/>
        </w:rPr>
      </w:pPr>
      <w:r w:rsidRPr="00FD445D">
        <w:rPr>
          <w:szCs w:val="28"/>
          <w:lang w:val="kk-KZ"/>
        </w:rPr>
        <w:t>2. «</w:t>
      </w:r>
      <w:r w:rsidRPr="00FD445D">
        <w:rPr>
          <w:rFonts w:eastAsia="Calibri"/>
          <w:szCs w:val="28"/>
          <w:lang w:val="kk-KZ"/>
        </w:rPr>
        <w:t>Қазақстан Республикасының аумағында қолма-қол ақшасыз төлемдерді және (немесе) ақша аударымдарын жүзеге асыру қағидаларын бекіту туралы</w:t>
      </w:r>
      <w:r w:rsidRPr="00FD445D">
        <w:rPr>
          <w:szCs w:val="28"/>
          <w:lang w:val="kk-KZ"/>
        </w:rPr>
        <w:t xml:space="preserve">» Қазақстан Республикасы Ұлттық Банкі Басқармасының 2016 жылғы </w:t>
      </w:r>
      <w:r w:rsidRPr="00FD445D">
        <w:rPr>
          <w:szCs w:val="28"/>
          <w:lang w:val="kk-KZ"/>
        </w:rPr>
        <w:br/>
        <w:t xml:space="preserve">31 тамыздағы № 208 </w:t>
      </w:r>
      <w:r w:rsidRPr="00FD445D">
        <w:rPr>
          <w:rFonts w:eastAsia="Calibri"/>
          <w:szCs w:val="28"/>
          <w:lang w:val="kk-KZ"/>
        </w:rPr>
        <w:t xml:space="preserve">қаулысына </w:t>
      </w:r>
      <w:r w:rsidRPr="00FD445D">
        <w:rPr>
          <w:szCs w:val="28"/>
          <w:lang w:val="kk-KZ"/>
        </w:rPr>
        <w:t>(Нормативтік құқықтық актілерді мемлекеттік тіркеу тізілімінде № 14419 болып тіркелген) мынадай өзгерістер мен толықтырулар енгізілсін:</w:t>
      </w:r>
    </w:p>
    <w:p w14:paraId="0A9B1D76" w14:textId="77777777" w:rsidR="00A81B29" w:rsidRPr="00FD445D" w:rsidRDefault="00A81B29" w:rsidP="00A81B29">
      <w:pPr>
        <w:widowControl w:val="0"/>
        <w:autoSpaceDN w:val="0"/>
        <w:ind w:firstLine="708"/>
        <w:rPr>
          <w:szCs w:val="28"/>
          <w:lang w:val="kk-KZ"/>
        </w:rPr>
      </w:pPr>
      <w:r w:rsidRPr="00FD445D">
        <w:rPr>
          <w:szCs w:val="28"/>
          <w:lang w:val="kk-KZ"/>
        </w:rPr>
        <w:t>көрсетілген қаулымен бекітілген Қазақстан Республикасының аумағында қолма-қол ақшасыз төлемдерді және (немесе) ақша аударымдарын жүзеге асыру қағидаларында:</w:t>
      </w:r>
    </w:p>
    <w:p w14:paraId="3D7C4C80" w14:textId="3739D70C" w:rsidR="009D70BD" w:rsidRPr="00A5252F" w:rsidRDefault="00A81B29" w:rsidP="009D70BD">
      <w:pPr>
        <w:widowControl w:val="0"/>
        <w:tabs>
          <w:tab w:val="left" w:pos="1134"/>
        </w:tabs>
        <w:rPr>
          <w:bCs/>
          <w:szCs w:val="28"/>
          <w:lang w:val="kk-KZ"/>
        </w:rPr>
      </w:pPr>
      <w:r>
        <w:rPr>
          <w:szCs w:val="28"/>
          <w:lang w:val="kk-KZ"/>
        </w:rPr>
        <w:t>14</w:t>
      </w:r>
      <w:r w:rsidRPr="00FD445D">
        <w:rPr>
          <w:szCs w:val="28"/>
          <w:lang w:val="kk-KZ"/>
        </w:rPr>
        <w:t>-тармақ мынадай редакцияда жазылсын:</w:t>
      </w:r>
    </w:p>
    <w:p w14:paraId="03388695" w14:textId="007F1BEC" w:rsidR="00B671A5" w:rsidRPr="00A5252F" w:rsidRDefault="009D70BD" w:rsidP="00161A26">
      <w:pPr>
        <w:widowControl w:val="0"/>
        <w:tabs>
          <w:tab w:val="left" w:pos="1134"/>
        </w:tabs>
        <w:rPr>
          <w:bCs/>
          <w:szCs w:val="28"/>
          <w:lang w:val="kk-KZ"/>
        </w:rPr>
      </w:pPr>
      <w:r w:rsidRPr="00A5252F">
        <w:rPr>
          <w:bCs/>
          <w:szCs w:val="28"/>
          <w:lang w:val="kk-KZ"/>
        </w:rPr>
        <w:t>«</w:t>
      </w:r>
      <w:r w:rsidR="00A5252F" w:rsidRPr="00A5252F">
        <w:rPr>
          <w:bCs/>
          <w:szCs w:val="28"/>
          <w:lang w:val="kk-KZ"/>
        </w:rPr>
        <w:t>14. Салықтардың және бюджетке төленетін басқа да міндетті төлемдердің түсуін қамтамасыз етуді өз құзыреті шегінде жүзеге асыратын, сондай-ақ Қазақстан Республикасының заңнамасында көзделген өзге де өкілеттіктерді орындайтын уәкілетті органның (бұдан әрі - мемлекеттік кірістер органдары), сот орындаушыларының, аумақтық әділет органдарының (бұдан әрі - әділет органы) инкассолық өкімдерін және қарыз бойынша мерзімі өткен берешекті өндіріп алуға арналған төлем талаптарын қоспағанда, төлем құжаттарында оларды ішінара орындау туралы талаптарды көрсетуге жол берілмейді.</w:t>
      </w:r>
      <w:r w:rsidRPr="00A5252F">
        <w:rPr>
          <w:bCs/>
          <w:szCs w:val="28"/>
          <w:lang w:val="kk-KZ"/>
        </w:rPr>
        <w:t>»;</w:t>
      </w:r>
    </w:p>
    <w:p w14:paraId="7B218B62" w14:textId="564DB383" w:rsidR="00682D40" w:rsidRPr="008E3275" w:rsidRDefault="008E3275" w:rsidP="00682D40">
      <w:pPr>
        <w:widowControl w:val="0"/>
        <w:tabs>
          <w:tab w:val="left" w:pos="1134"/>
        </w:tabs>
        <w:rPr>
          <w:szCs w:val="28"/>
          <w:lang w:val="kk-KZ"/>
        </w:rPr>
      </w:pPr>
      <w:r w:rsidRPr="008E3275">
        <w:rPr>
          <w:rStyle w:val="ezkurwreuab5ozgtqnkl"/>
          <w:lang w:val="kk-KZ"/>
        </w:rPr>
        <w:t>56</w:t>
      </w:r>
      <w:r w:rsidRPr="008E3275">
        <w:rPr>
          <w:lang w:val="kk-KZ"/>
        </w:rPr>
        <w:t>-</w:t>
      </w:r>
      <w:r w:rsidRPr="008E3275">
        <w:rPr>
          <w:rStyle w:val="ezkurwreuab5ozgtqnkl"/>
          <w:lang w:val="kk-KZ"/>
        </w:rPr>
        <w:t>тармақ</w:t>
      </w:r>
      <w:r w:rsidR="00034801">
        <w:rPr>
          <w:rStyle w:val="ezkurwreuab5ozgtqnkl"/>
          <w:lang w:val="kk-KZ"/>
        </w:rPr>
        <w:t xml:space="preserve"> </w:t>
      </w:r>
      <w:r w:rsidRPr="008E3275">
        <w:rPr>
          <w:rStyle w:val="ezkurwreuab5ozgtqnkl"/>
          <w:lang w:val="kk-KZ"/>
        </w:rPr>
        <w:t>мынадай</w:t>
      </w:r>
      <w:r w:rsidRPr="008E3275">
        <w:rPr>
          <w:lang w:val="kk-KZ"/>
        </w:rPr>
        <w:t xml:space="preserve"> </w:t>
      </w:r>
      <w:r w:rsidRPr="008E3275">
        <w:rPr>
          <w:rStyle w:val="ezkurwreuab5ozgtqnkl"/>
          <w:lang w:val="kk-KZ"/>
        </w:rPr>
        <w:t>редакцияда</w:t>
      </w:r>
      <w:r w:rsidRPr="008E3275">
        <w:rPr>
          <w:lang w:val="kk-KZ"/>
        </w:rPr>
        <w:t xml:space="preserve"> </w:t>
      </w:r>
      <w:r w:rsidRPr="008E3275">
        <w:rPr>
          <w:rStyle w:val="ezkurwreuab5ozgtqnkl"/>
          <w:lang w:val="kk-KZ"/>
        </w:rPr>
        <w:t>жазылсын</w:t>
      </w:r>
      <w:r w:rsidRPr="008E3275">
        <w:rPr>
          <w:lang w:val="kk-KZ"/>
        </w:rPr>
        <w:t>:</w:t>
      </w:r>
    </w:p>
    <w:p w14:paraId="0D77CA1C" w14:textId="77777777" w:rsidR="007E13D6" w:rsidRPr="007E13D6" w:rsidRDefault="007406AD" w:rsidP="007E13D6">
      <w:pPr>
        <w:widowControl w:val="0"/>
        <w:tabs>
          <w:tab w:val="left" w:pos="1134"/>
        </w:tabs>
        <w:rPr>
          <w:szCs w:val="28"/>
          <w:lang w:val="kk-KZ"/>
        </w:rPr>
      </w:pPr>
      <w:r w:rsidRPr="007E13D6">
        <w:rPr>
          <w:szCs w:val="28"/>
          <w:lang w:val="kk-KZ"/>
        </w:rPr>
        <w:t>«</w:t>
      </w:r>
      <w:r w:rsidR="007E13D6" w:rsidRPr="007E13D6">
        <w:rPr>
          <w:szCs w:val="28"/>
          <w:lang w:val="kk-KZ"/>
        </w:rPr>
        <w:t xml:space="preserve">56. Инкассолық өкім ақша жөнелтушінің банктік шотынан оның </w:t>
      </w:r>
      <w:r w:rsidR="007E13D6" w:rsidRPr="007E13D6">
        <w:rPr>
          <w:szCs w:val="28"/>
          <w:lang w:val="kk-KZ"/>
        </w:rPr>
        <w:lastRenderedPageBreak/>
        <w:t>келісімінсіз ақшаны алып қою үшін пайдаланылатын төлем құжаты болып табылады. Инкассолық өкімді мемлекеттік кірістер органы және сот орындаушылары және әділет органдары ұсынады.</w:t>
      </w:r>
    </w:p>
    <w:p w14:paraId="639DFFCB" w14:textId="2F0452AE" w:rsidR="00034801" w:rsidRDefault="001B5908" w:rsidP="007E13D6">
      <w:pPr>
        <w:widowControl w:val="0"/>
        <w:tabs>
          <w:tab w:val="left" w:pos="1134"/>
        </w:tabs>
        <w:rPr>
          <w:szCs w:val="28"/>
          <w:lang w:val="kk-KZ"/>
        </w:rPr>
      </w:pPr>
      <w:r w:rsidRPr="001B5908">
        <w:rPr>
          <w:szCs w:val="28"/>
          <w:lang w:val="kk-KZ"/>
        </w:rPr>
        <w:t>Сот орындаушылары және аумақтық әділет органдары инкассолық өкімді Қағидаларға 14-қосымшаға сәйкес нысан бойынша және атқарушылық құжаттардың көшірмелерін қоса бере отырып қағаз жеткізгіште не атқарушылық өндірістің мемлекеттік автоматтандырылған жүйесі арқылы электрондық нысанда ақша жөнелтушінің банкіне ұсынады. Бұл ретте аумақтық әділет органдарының атқарушылық іс жүргізудің мемлекеттік автоматтандырылған ақпараттық жүйесінде қалыптастырылған инкассалық өкімдері (бұдан әрі - әділет органының инкассалық өкімі) «Атқарушылық іс жүргізу және сот орындаушыларының мәртебесі туралы» Қазақстан Республикасының Заңында (бұдан әрі – Атқарушылық іс жүргізу туралы заң) айқындалған тәртіппен электрондық түрде ғана жіберіледі. Бұл ретте қағаз тасымалдағышта жасалған инкассолық өкімдер, сондай-ақ мемлекеттік сот орындаушысы не жеке сот орындаушысы қағаз жеткізгіште ұсынатын атқарушылық құжаттардың көшірмелері атқарушылық құжаттарды орындау саласында мемлекеттік саясатты іске асыруды және мемлекеттік реттеуді жүзеге асыратын мемлекеттік органның аумақтық бөлімінің не жеке сот орындаушысының мөрімен расталады.</w:t>
      </w:r>
    </w:p>
    <w:p w14:paraId="2681B268" w14:textId="77777777" w:rsidR="00034801" w:rsidRPr="00034801" w:rsidRDefault="00034801" w:rsidP="00034801">
      <w:pPr>
        <w:widowControl w:val="0"/>
        <w:tabs>
          <w:tab w:val="left" w:pos="1134"/>
        </w:tabs>
        <w:rPr>
          <w:szCs w:val="28"/>
          <w:lang w:val="kk-KZ"/>
        </w:rPr>
      </w:pPr>
      <w:r w:rsidRPr="00034801">
        <w:rPr>
          <w:szCs w:val="28"/>
          <w:lang w:val="kk-KZ"/>
        </w:rPr>
        <w:t>Егер атқарушылық құжаттың мәтінінде өзгеше белгіленбесе, ақша жөнелтушінің банктік шотынан оның келісімінсіз ақша алып қоюдың негізділігін растайтын атқарушылық құжат банкке бір ғана инкассолық өкімді ұсынуға негіз болып табылады.</w:t>
      </w:r>
    </w:p>
    <w:p w14:paraId="648F4C66" w14:textId="1B684272" w:rsidR="00B671A5" w:rsidRPr="007E13D6" w:rsidRDefault="00034801" w:rsidP="00034801">
      <w:pPr>
        <w:widowControl w:val="0"/>
        <w:tabs>
          <w:tab w:val="left" w:pos="1134"/>
        </w:tabs>
        <w:rPr>
          <w:szCs w:val="28"/>
          <w:lang w:val="kk-KZ"/>
        </w:rPr>
      </w:pPr>
      <w:r w:rsidRPr="00034801">
        <w:rPr>
          <w:szCs w:val="28"/>
          <w:lang w:val="kk-KZ"/>
        </w:rPr>
        <w:t>Мемлекеттік кірістер органының инкассолық өкімдері Қағидаларға 15-қосымшаға сәйкес нысан бойынша қағаз тасымалдағышта немесе электрондық нысанда телекоммуникациялар желісі арқылы беру жолымен ұсынылады. Мемлекеттік кірістер органының инкассолық өкімдері осы өндіріп алудың негізділігін растайтын құжаттарды берусіз ұсынылады. Электрондық нысандағы инкассолық өкім Салық кодексінің 122-бабының 6-тармағына сәйкес жіберіледі.</w:t>
      </w:r>
      <w:r w:rsidR="007406AD" w:rsidRPr="007E13D6">
        <w:rPr>
          <w:szCs w:val="28"/>
          <w:lang w:val="kk-KZ"/>
        </w:rPr>
        <w:t>»;</w:t>
      </w:r>
    </w:p>
    <w:p w14:paraId="58DCCE5B" w14:textId="0AC5601A" w:rsidR="00B574F4" w:rsidRPr="007E13D6" w:rsidRDefault="00B574F4" w:rsidP="00B574F4">
      <w:pPr>
        <w:widowControl w:val="0"/>
        <w:tabs>
          <w:tab w:val="left" w:pos="1134"/>
        </w:tabs>
        <w:rPr>
          <w:bCs/>
          <w:szCs w:val="28"/>
          <w:lang w:val="kk-KZ"/>
        </w:rPr>
      </w:pPr>
      <w:r w:rsidRPr="007E13D6">
        <w:rPr>
          <w:szCs w:val="28"/>
          <w:lang w:val="kk-KZ"/>
        </w:rPr>
        <w:t>59</w:t>
      </w:r>
      <w:r w:rsidRPr="00FD445D">
        <w:rPr>
          <w:szCs w:val="28"/>
          <w:lang w:val="kk-KZ"/>
        </w:rPr>
        <w:t>-тармақ мынадай редакцияда жазылсын:</w:t>
      </w:r>
    </w:p>
    <w:p w14:paraId="4EF7FD10" w14:textId="77777777" w:rsidR="007E13D6" w:rsidRPr="007E13D6" w:rsidRDefault="00973F71" w:rsidP="007E13D6">
      <w:pPr>
        <w:widowControl w:val="0"/>
        <w:tabs>
          <w:tab w:val="left" w:pos="1134"/>
        </w:tabs>
        <w:rPr>
          <w:bCs/>
          <w:szCs w:val="28"/>
          <w:lang w:val="kk-KZ"/>
        </w:rPr>
      </w:pPr>
      <w:r w:rsidRPr="007E13D6">
        <w:rPr>
          <w:bCs/>
          <w:szCs w:val="28"/>
          <w:lang w:val="kk-KZ"/>
        </w:rPr>
        <w:t>«</w:t>
      </w:r>
      <w:r w:rsidR="007E13D6" w:rsidRPr="007E13D6">
        <w:rPr>
          <w:bCs/>
          <w:szCs w:val="28"/>
          <w:lang w:val="kk-KZ"/>
        </w:rPr>
        <w:t>59. Инкассолық өкімде төлемнің белгіленуі және ақша жөнелтушінің банктік шотынан оның келісімінсіз ақшаны алып қою (өндіріп алу) құқығын көздейтін Қазақстан Республикасы заңының нормасына сілтеме көрсетіледі.</w:t>
      </w:r>
    </w:p>
    <w:p w14:paraId="1AB42A14" w14:textId="77777777" w:rsidR="007E13D6" w:rsidRPr="007E13D6" w:rsidRDefault="007E13D6" w:rsidP="007E13D6">
      <w:pPr>
        <w:widowControl w:val="0"/>
        <w:tabs>
          <w:tab w:val="left" w:pos="1134"/>
        </w:tabs>
        <w:rPr>
          <w:bCs/>
          <w:szCs w:val="28"/>
          <w:lang w:val="kk-KZ"/>
        </w:rPr>
      </w:pPr>
      <w:r w:rsidRPr="007E13D6">
        <w:rPr>
          <w:bCs/>
          <w:szCs w:val="28"/>
          <w:lang w:val="kk-KZ"/>
        </w:rPr>
        <w:t>Атқарушылық құжатта көрсетілген төлемнің және (немесе) ақша аударымының сомасы:</w:t>
      </w:r>
    </w:p>
    <w:p w14:paraId="0CBEFDE3" w14:textId="77777777" w:rsidR="007E13D6" w:rsidRPr="007E13D6" w:rsidRDefault="007E13D6" w:rsidP="007E13D6">
      <w:pPr>
        <w:widowControl w:val="0"/>
        <w:tabs>
          <w:tab w:val="left" w:pos="1134"/>
        </w:tabs>
        <w:rPr>
          <w:bCs/>
          <w:szCs w:val="28"/>
          <w:lang w:val="kk-KZ"/>
        </w:rPr>
      </w:pPr>
      <w:r w:rsidRPr="007E13D6">
        <w:rPr>
          <w:bCs/>
          <w:szCs w:val="28"/>
          <w:lang w:val="kk-KZ"/>
        </w:rPr>
        <w:t>1) борышкер борышқа ішінара ақы төлеуді өз бетінше жүргізген және атқарушылық құжатта сот орындаушысының, әділет органының бұл туралы белгісі бар;</w:t>
      </w:r>
    </w:p>
    <w:p w14:paraId="161E9EEC" w14:textId="77777777" w:rsidR="007E13D6" w:rsidRPr="007E13D6" w:rsidRDefault="007E13D6" w:rsidP="007E13D6">
      <w:pPr>
        <w:widowControl w:val="0"/>
        <w:tabs>
          <w:tab w:val="left" w:pos="1134"/>
        </w:tabs>
        <w:rPr>
          <w:bCs/>
          <w:szCs w:val="28"/>
          <w:lang w:val="kk-KZ"/>
        </w:rPr>
      </w:pPr>
      <w:r w:rsidRPr="007E13D6">
        <w:rPr>
          <w:bCs/>
          <w:szCs w:val="28"/>
          <w:lang w:val="kk-KZ"/>
        </w:rPr>
        <w:t>2) бір атқару парағының негізінде борышты бірнеше бенефициардың пайдасына ортақ өндіріп алу жүзеге асырылатын;</w:t>
      </w:r>
    </w:p>
    <w:p w14:paraId="14112DB8" w14:textId="2FC372B7" w:rsidR="00973F71" w:rsidRPr="007E13D6" w:rsidRDefault="007E13D6" w:rsidP="007E13D6">
      <w:pPr>
        <w:widowControl w:val="0"/>
        <w:tabs>
          <w:tab w:val="left" w:pos="1134"/>
        </w:tabs>
        <w:rPr>
          <w:bCs/>
          <w:szCs w:val="28"/>
          <w:lang w:val="kk-KZ"/>
        </w:rPr>
      </w:pPr>
      <w:r w:rsidRPr="007E13D6">
        <w:rPr>
          <w:bCs/>
          <w:szCs w:val="28"/>
          <w:lang w:val="kk-KZ"/>
        </w:rPr>
        <w:t>3) сот орындаушысының, әділет органының қаулысымен мерзімді төлемдерді өндіріп алу туралы атқарушылық құжат бойынша берешек айқындалған жағдайларды қоспағанда, инкассолық өкімде көрсетілген сомаға сәйкес келеді.</w:t>
      </w:r>
      <w:r w:rsidR="00973F71" w:rsidRPr="007E13D6">
        <w:rPr>
          <w:bCs/>
          <w:szCs w:val="28"/>
          <w:lang w:val="kk-KZ"/>
        </w:rPr>
        <w:t>»;</w:t>
      </w:r>
    </w:p>
    <w:p w14:paraId="26BF953E" w14:textId="3E658F1E" w:rsidR="00B574F4" w:rsidRPr="00210369" w:rsidRDefault="00210369" w:rsidP="00B574F4">
      <w:pPr>
        <w:widowControl w:val="0"/>
        <w:tabs>
          <w:tab w:val="left" w:pos="1134"/>
        </w:tabs>
        <w:rPr>
          <w:szCs w:val="28"/>
          <w:lang w:val="kk-KZ"/>
        </w:rPr>
      </w:pPr>
      <w:r w:rsidRPr="00210369">
        <w:rPr>
          <w:szCs w:val="28"/>
          <w:lang w:val="kk-KZ"/>
        </w:rPr>
        <w:lastRenderedPageBreak/>
        <w:t>61-тармақтың бірінші бөлігі</w:t>
      </w:r>
      <w:r w:rsidRPr="00FD445D">
        <w:rPr>
          <w:szCs w:val="28"/>
          <w:lang w:val="kk-KZ"/>
        </w:rPr>
        <w:t xml:space="preserve"> </w:t>
      </w:r>
      <w:r w:rsidR="00B574F4" w:rsidRPr="00FD445D">
        <w:rPr>
          <w:szCs w:val="28"/>
          <w:lang w:val="kk-KZ"/>
        </w:rPr>
        <w:t>мынадай редакцияда жазылсын:</w:t>
      </w:r>
    </w:p>
    <w:p w14:paraId="0400EFDA" w14:textId="5D269DBF" w:rsidR="00B500EC" w:rsidRPr="00210369" w:rsidRDefault="00B500EC" w:rsidP="00B574F4">
      <w:pPr>
        <w:widowControl w:val="0"/>
        <w:tabs>
          <w:tab w:val="left" w:pos="1134"/>
        </w:tabs>
        <w:rPr>
          <w:szCs w:val="28"/>
          <w:lang w:val="kk-KZ"/>
        </w:rPr>
      </w:pPr>
      <w:r w:rsidRPr="00210369">
        <w:rPr>
          <w:szCs w:val="28"/>
          <w:lang w:val="kk-KZ"/>
        </w:rPr>
        <w:t>«</w:t>
      </w:r>
      <w:r w:rsidR="00210369" w:rsidRPr="00210369">
        <w:rPr>
          <w:szCs w:val="28"/>
          <w:lang w:val="kk-KZ"/>
        </w:rPr>
        <w:t>61. Сот орындаушысының, әділет органының инкассолық өкімі ұсынылған банктік шотта ақша болмаған не жеткіліксіз болған кезде ақшаны өндіріп алу борышкердің теңгедегі не шетел валютасындағы басқа банктік шотынан (шоттарынан) жүргізіледі. Банк сот орындаушысының, әділет органының инкассолық өкімін инкассолық өкім ұсынылған банктік шоттан өзгеше клиенттің басқа банктік шотынан (шоттарынан) орындаған кезде, банк жүйесінде инкассолық өкімді қалыптастырады онда ақшаны алып қою жүзеге асырылатын банктік шоттың нөмірі көрсетіледі.</w:t>
      </w:r>
      <w:r w:rsidRPr="00210369">
        <w:rPr>
          <w:szCs w:val="28"/>
          <w:lang w:val="kk-KZ"/>
        </w:rPr>
        <w:t>»;</w:t>
      </w:r>
    </w:p>
    <w:p w14:paraId="77340E2C" w14:textId="0C4D82E6" w:rsidR="007A3031" w:rsidRPr="00210369" w:rsidRDefault="007A3031" w:rsidP="007A3031">
      <w:pPr>
        <w:widowControl w:val="0"/>
        <w:tabs>
          <w:tab w:val="left" w:pos="1134"/>
        </w:tabs>
        <w:rPr>
          <w:szCs w:val="28"/>
          <w:lang w:val="kk-KZ"/>
        </w:rPr>
      </w:pPr>
      <w:r w:rsidRPr="00210369">
        <w:rPr>
          <w:szCs w:val="28"/>
          <w:lang w:val="kk-KZ"/>
        </w:rPr>
        <w:t>61</w:t>
      </w:r>
      <w:r>
        <w:rPr>
          <w:szCs w:val="28"/>
          <w:lang w:val="kk-KZ"/>
        </w:rPr>
        <w:t>-1</w:t>
      </w:r>
      <w:r w:rsidRPr="00210369">
        <w:rPr>
          <w:szCs w:val="28"/>
          <w:lang w:val="kk-KZ"/>
        </w:rPr>
        <w:t>-тармақ</w:t>
      </w:r>
      <w:r w:rsidR="00496844">
        <w:rPr>
          <w:szCs w:val="28"/>
          <w:lang w:val="kk-KZ"/>
        </w:rPr>
        <w:t xml:space="preserve"> </w:t>
      </w:r>
      <w:r w:rsidRPr="00FD445D">
        <w:rPr>
          <w:szCs w:val="28"/>
          <w:lang w:val="kk-KZ"/>
        </w:rPr>
        <w:t>мынадай редакцияда жазылсын:</w:t>
      </w:r>
    </w:p>
    <w:p w14:paraId="3F0C1351" w14:textId="77777777" w:rsidR="00496844" w:rsidRDefault="008B1C6F" w:rsidP="007A3031">
      <w:pPr>
        <w:widowControl w:val="0"/>
        <w:tabs>
          <w:tab w:val="left" w:pos="1134"/>
        </w:tabs>
        <w:rPr>
          <w:bCs/>
          <w:szCs w:val="28"/>
          <w:lang w:val="kk-KZ"/>
        </w:rPr>
      </w:pPr>
      <w:r w:rsidRPr="00E7502F">
        <w:rPr>
          <w:bCs/>
          <w:szCs w:val="28"/>
          <w:lang w:val="kk-KZ"/>
        </w:rPr>
        <w:t>«</w:t>
      </w:r>
      <w:r w:rsidR="004A4400" w:rsidRPr="00E7502F">
        <w:rPr>
          <w:bCs/>
          <w:szCs w:val="28"/>
          <w:lang w:val="kk-KZ"/>
        </w:rPr>
        <w:t>61-1. Қазақстан Республикасы ратификациялаған халықаралық шарттарға сәйкес орындалатын халықаралық, шетелдік соттар мен төрелік соттардың шешімдері бойынша берілген атқару құжаттары бойынша инкассолық өкімде ақша сомасы жеке сот орындаушысының, әділет органының атқару құжатының валютасында көрсетіледі.</w:t>
      </w:r>
    </w:p>
    <w:p w14:paraId="1376C901" w14:textId="4602286F" w:rsidR="008B1C6F" w:rsidRPr="00E7502F" w:rsidRDefault="00496844" w:rsidP="007A3031">
      <w:pPr>
        <w:widowControl w:val="0"/>
        <w:tabs>
          <w:tab w:val="left" w:pos="1134"/>
        </w:tabs>
        <w:rPr>
          <w:bCs/>
          <w:szCs w:val="28"/>
          <w:lang w:val="kk-KZ"/>
        </w:rPr>
      </w:pPr>
      <w:r w:rsidRPr="00496844">
        <w:rPr>
          <w:bCs/>
          <w:szCs w:val="28"/>
          <w:lang w:val="kk-KZ"/>
        </w:rPr>
        <w:t>Сот орындаушысы шетел валютасында ұсынған инкассолық өкімді орындау Қағидалардың 61-тармағында белгіленген тәртіпте жүргізіледі.</w:t>
      </w:r>
      <w:r w:rsidR="008B1C6F" w:rsidRPr="00E7502F">
        <w:rPr>
          <w:bCs/>
          <w:szCs w:val="28"/>
          <w:lang w:val="kk-KZ"/>
        </w:rPr>
        <w:t>»;</w:t>
      </w:r>
    </w:p>
    <w:p w14:paraId="67FF6C3A" w14:textId="7B95D644" w:rsidR="00B671A5" w:rsidRPr="00E7502F" w:rsidRDefault="00E7502F" w:rsidP="00161A26">
      <w:pPr>
        <w:widowControl w:val="0"/>
        <w:tabs>
          <w:tab w:val="left" w:pos="1134"/>
        </w:tabs>
        <w:rPr>
          <w:bCs/>
          <w:szCs w:val="28"/>
          <w:lang w:val="kk-KZ"/>
        </w:rPr>
      </w:pPr>
      <w:r w:rsidRPr="00E7502F">
        <w:rPr>
          <w:rStyle w:val="ezkurwreuab5ozgtqnkl"/>
          <w:lang w:val="kk-KZ"/>
        </w:rPr>
        <w:t>72</w:t>
      </w:r>
      <w:r>
        <w:rPr>
          <w:lang w:val="kk-KZ"/>
        </w:rPr>
        <w:t>-</w:t>
      </w:r>
      <w:r w:rsidRPr="00E7502F">
        <w:rPr>
          <w:rStyle w:val="ezkurwreuab5ozgtqnkl"/>
          <w:lang w:val="kk-KZ"/>
        </w:rPr>
        <w:t>тармақтың</w:t>
      </w:r>
      <w:r w:rsidRPr="00E7502F">
        <w:rPr>
          <w:lang w:val="kk-KZ"/>
        </w:rPr>
        <w:t xml:space="preserve"> </w:t>
      </w:r>
      <w:r w:rsidRPr="00E7502F">
        <w:rPr>
          <w:rStyle w:val="ezkurwreuab5ozgtqnkl"/>
          <w:lang w:val="kk-KZ"/>
        </w:rPr>
        <w:t>төртінші</w:t>
      </w:r>
      <w:r w:rsidRPr="00E7502F">
        <w:rPr>
          <w:lang w:val="kk-KZ"/>
        </w:rPr>
        <w:t xml:space="preserve"> </w:t>
      </w:r>
      <w:r w:rsidRPr="00E7502F">
        <w:rPr>
          <w:rStyle w:val="ezkurwreuab5ozgtqnkl"/>
          <w:lang w:val="kk-KZ"/>
        </w:rPr>
        <w:t>бөлігі</w:t>
      </w:r>
      <w:r w:rsidRPr="00E7502F">
        <w:rPr>
          <w:lang w:val="kk-KZ"/>
        </w:rPr>
        <w:t xml:space="preserve"> </w:t>
      </w:r>
      <w:r w:rsidRPr="00E7502F">
        <w:rPr>
          <w:rStyle w:val="ezkurwreuab5ozgtqnkl"/>
          <w:lang w:val="kk-KZ"/>
        </w:rPr>
        <w:t>мынадай</w:t>
      </w:r>
      <w:r w:rsidRPr="00E7502F">
        <w:rPr>
          <w:lang w:val="kk-KZ"/>
        </w:rPr>
        <w:t xml:space="preserve"> </w:t>
      </w:r>
      <w:r w:rsidRPr="00E7502F">
        <w:rPr>
          <w:rStyle w:val="ezkurwreuab5ozgtqnkl"/>
          <w:lang w:val="kk-KZ"/>
        </w:rPr>
        <w:t>редакцияда</w:t>
      </w:r>
      <w:r w:rsidRPr="00E7502F">
        <w:rPr>
          <w:lang w:val="kk-KZ"/>
        </w:rPr>
        <w:t xml:space="preserve"> </w:t>
      </w:r>
      <w:r w:rsidRPr="00E7502F">
        <w:rPr>
          <w:rStyle w:val="ezkurwreuab5ozgtqnkl"/>
          <w:lang w:val="kk-KZ"/>
        </w:rPr>
        <w:t>жазылсын</w:t>
      </w:r>
      <w:r w:rsidRPr="00E7502F">
        <w:rPr>
          <w:lang w:val="kk-KZ"/>
        </w:rPr>
        <w:t>:</w:t>
      </w:r>
    </w:p>
    <w:p w14:paraId="7CEE5BFD" w14:textId="33B65E1E" w:rsidR="00A96694" w:rsidRPr="00E7502F" w:rsidRDefault="00A96694" w:rsidP="00A96694">
      <w:pPr>
        <w:widowControl w:val="0"/>
        <w:tabs>
          <w:tab w:val="left" w:pos="1134"/>
        </w:tabs>
        <w:rPr>
          <w:bCs/>
          <w:szCs w:val="28"/>
          <w:lang w:val="kk-KZ"/>
        </w:rPr>
      </w:pPr>
      <w:r w:rsidRPr="00E7502F">
        <w:rPr>
          <w:bCs/>
          <w:szCs w:val="28"/>
          <w:lang w:val="kk-KZ"/>
        </w:rPr>
        <w:t>«</w:t>
      </w:r>
      <w:r w:rsidR="004A4400" w:rsidRPr="00E7502F">
        <w:rPr>
          <w:bCs/>
          <w:szCs w:val="28"/>
          <w:lang w:val="kk-KZ"/>
        </w:rPr>
        <w:t>Ақша жөнелтушінің банк шотында ақша жеткіліксіз болған кезде мемлекеттік кірістер органдарының салық берешегін өндіру алу туралы және сот орындаушыларының және әділет органдарының атқарушылық құжаттар бойынша инкассолық өкімін, сондай-ақ қарыз бойынша мерзімі өткен берешекті өндіріп алу үшін ұсынылған төлем талабын орындау ақша түсуіне қарай, ақша осындай шотқа келіп түскен күннен кейін бір операциялық күннен кешіктірмей жүзеге асырылады.</w:t>
      </w:r>
      <w:r w:rsidRPr="00E7502F">
        <w:rPr>
          <w:bCs/>
          <w:szCs w:val="28"/>
          <w:lang w:val="kk-KZ"/>
        </w:rPr>
        <w:t>»;</w:t>
      </w:r>
    </w:p>
    <w:p w14:paraId="4563398C" w14:textId="181B207D" w:rsidR="00CF2D11" w:rsidRPr="002A096D" w:rsidRDefault="00CF2D11" w:rsidP="009C34F2">
      <w:pPr>
        <w:widowControl w:val="0"/>
        <w:tabs>
          <w:tab w:val="left" w:pos="1134"/>
        </w:tabs>
        <w:rPr>
          <w:bCs/>
          <w:szCs w:val="28"/>
          <w:lang w:val="kk-KZ"/>
        </w:rPr>
      </w:pPr>
      <w:r>
        <w:rPr>
          <w:szCs w:val="28"/>
          <w:lang w:val="kk-KZ"/>
        </w:rPr>
        <w:t>76</w:t>
      </w:r>
      <w:r w:rsidRPr="00210369">
        <w:rPr>
          <w:szCs w:val="28"/>
          <w:lang w:val="kk-KZ"/>
        </w:rPr>
        <w:t>-тармақ</w:t>
      </w:r>
      <w:r>
        <w:rPr>
          <w:szCs w:val="28"/>
          <w:lang w:val="kk-KZ"/>
        </w:rPr>
        <w:t xml:space="preserve"> </w:t>
      </w:r>
      <w:r w:rsidRPr="00FD445D">
        <w:rPr>
          <w:szCs w:val="28"/>
          <w:lang w:val="kk-KZ"/>
        </w:rPr>
        <w:t>мынадай редакцияда жазылсын:</w:t>
      </w:r>
    </w:p>
    <w:p w14:paraId="59915176" w14:textId="59CE8352" w:rsidR="00CF2D11" w:rsidRPr="00416994" w:rsidRDefault="00CF2D11" w:rsidP="009C34F2">
      <w:pPr>
        <w:widowControl w:val="0"/>
        <w:tabs>
          <w:tab w:val="left" w:pos="1134"/>
        </w:tabs>
        <w:rPr>
          <w:bCs/>
          <w:szCs w:val="28"/>
          <w:lang w:val="kk-KZ"/>
        </w:rPr>
      </w:pPr>
      <w:r w:rsidRPr="00416994">
        <w:rPr>
          <w:bCs/>
          <w:szCs w:val="28"/>
          <w:lang w:val="kk-KZ"/>
        </w:rPr>
        <w:t>«</w:t>
      </w:r>
      <w:r w:rsidR="00416994" w:rsidRPr="00416994">
        <w:rPr>
          <w:bCs/>
          <w:szCs w:val="28"/>
          <w:lang w:val="kk-KZ"/>
        </w:rPr>
        <w:t xml:space="preserve">76. Салық кодексінің 122 және 123-баптарында, Кеден кодексінің 129 және 130-баптарында, Әлеуметтік кодекстің 256-бабында, </w:t>
      </w:r>
      <w:r w:rsidR="00416994">
        <w:rPr>
          <w:bCs/>
          <w:szCs w:val="28"/>
          <w:lang w:val="kk-KZ"/>
        </w:rPr>
        <w:t>«</w:t>
      </w:r>
      <w:r w:rsidR="00416994" w:rsidRPr="00416994">
        <w:rPr>
          <w:bCs/>
          <w:szCs w:val="28"/>
          <w:lang w:val="kk-KZ"/>
        </w:rPr>
        <w:t>Қазақстан Республикасындағы банктер және банк қызметі туралы</w:t>
      </w:r>
      <w:r w:rsidR="00416994">
        <w:rPr>
          <w:bCs/>
          <w:szCs w:val="28"/>
          <w:lang w:val="kk-KZ"/>
        </w:rPr>
        <w:t>»</w:t>
      </w:r>
      <w:r w:rsidR="00416994" w:rsidRPr="00416994">
        <w:rPr>
          <w:bCs/>
          <w:szCs w:val="28"/>
          <w:lang w:val="kk-KZ"/>
        </w:rPr>
        <w:t xml:space="preserve"> Қазақстан Республикасы Заңының (бұдан әрі – Банктер және банк қызметі туралы заң) 36-бабында, Атқарушылық іс жүргізу туралы заңының 58-бабында, </w:t>
      </w:r>
      <w:r w:rsidR="00416994">
        <w:rPr>
          <w:bCs/>
          <w:szCs w:val="28"/>
          <w:lang w:val="kk-KZ"/>
        </w:rPr>
        <w:t>«</w:t>
      </w:r>
      <w:r w:rsidR="00416994" w:rsidRPr="00416994">
        <w:rPr>
          <w:bCs/>
          <w:szCs w:val="28"/>
          <w:lang w:val="kk-KZ"/>
        </w:rPr>
        <w:t>Міндетті әлеуметтік медициналық сақтандыру туралы</w:t>
      </w:r>
      <w:r w:rsidR="00416994">
        <w:rPr>
          <w:bCs/>
          <w:szCs w:val="28"/>
          <w:lang w:val="kk-KZ"/>
        </w:rPr>
        <w:t>»</w:t>
      </w:r>
      <w:r w:rsidR="00416994" w:rsidRPr="00416994">
        <w:rPr>
          <w:bCs/>
          <w:szCs w:val="28"/>
          <w:lang w:val="kk-KZ"/>
        </w:rPr>
        <w:t xml:space="preserve"> Қазақстан Республикасы Заңының 31-бабында, Төлемдер және төлем жүйелері туралы заңда және (немесе) банктік шот шартында көзделген жағдайларда банк ақша жөнелтушінің банктік шотынан ақшаны есептен шығаруды банк орындау үшін қабылдаған төлем құжаты не ақша жөнелтушінің келісімінсіз орындалатын төлем құжаты негізінде жүргізеді.</w:t>
      </w:r>
      <w:r w:rsidRPr="00416994">
        <w:rPr>
          <w:bCs/>
          <w:szCs w:val="28"/>
          <w:lang w:val="kk-KZ"/>
        </w:rPr>
        <w:t>»;</w:t>
      </w:r>
    </w:p>
    <w:p w14:paraId="6D4D21DB" w14:textId="164B15D5" w:rsidR="009C34F2" w:rsidRPr="009C34F2" w:rsidRDefault="009C34F2" w:rsidP="009C34F2">
      <w:pPr>
        <w:widowControl w:val="0"/>
        <w:tabs>
          <w:tab w:val="left" w:pos="1134"/>
        </w:tabs>
        <w:rPr>
          <w:bCs/>
          <w:szCs w:val="28"/>
        </w:rPr>
      </w:pPr>
      <w:r w:rsidRPr="009C34F2">
        <w:rPr>
          <w:bCs/>
          <w:szCs w:val="28"/>
        </w:rPr>
        <w:t>80-тармақта:</w:t>
      </w:r>
    </w:p>
    <w:p w14:paraId="55795238" w14:textId="05B962B5" w:rsidR="009C34F2" w:rsidRPr="009C34F2" w:rsidRDefault="009C34F2" w:rsidP="009C34F2">
      <w:pPr>
        <w:widowControl w:val="0"/>
        <w:tabs>
          <w:tab w:val="left" w:pos="1134"/>
        </w:tabs>
        <w:rPr>
          <w:bCs/>
          <w:szCs w:val="28"/>
          <w:lang w:val="kk-KZ"/>
        </w:rPr>
      </w:pPr>
      <w:r>
        <w:rPr>
          <w:bCs/>
          <w:szCs w:val="28"/>
          <w:lang w:val="kk-KZ"/>
        </w:rPr>
        <w:t>7</w:t>
      </w:r>
      <w:r w:rsidRPr="009C34F2">
        <w:rPr>
          <w:bCs/>
          <w:szCs w:val="28"/>
          <w:lang w:val="kk-KZ"/>
        </w:rPr>
        <w:t xml:space="preserve">) тармақша мынадай редакцияда жазылсын: </w:t>
      </w:r>
    </w:p>
    <w:p w14:paraId="56FA9C66" w14:textId="3E2967A1" w:rsidR="004A4400" w:rsidRPr="004A4400" w:rsidRDefault="00790E43" w:rsidP="009C34F2">
      <w:pPr>
        <w:widowControl w:val="0"/>
        <w:tabs>
          <w:tab w:val="left" w:pos="1134"/>
        </w:tabs>
        <w:rPr>
          <w:bCs/>
          <w:szCs w:val="28"/>
          <w:lang w:val="kk-KZ"/>
        </w:rPr>
      </w:pPr>
      <w:r w:rsidRPr="004A4400">
        <w:rPr>
          <w:bCs/>
          <w:szCs w:val="28"/>
          <w:lang w:val="kk-KZ"/>
        </w:rPr>
        <w:t>«</w:t>
      </w:r>
      <w:r w:rsidR="004A4400" w:rsidRPr="004A4400">
        <w:rPr>
          <w:bCs/>
          <w:szCs w:val="28"/>
          <w:lang w:val="kk-KZ"/>
        </w:rPr>
        <w:t xml:space="preserve">7) басқа деректемелер (ЖСК, ЖСН (БСН) банктің клиентін сәйкестендірсе, мемлекеттік кірістер органы ұсынған инкассолық өкімді, </w:t>
      </w:r>
    </w:p>
    <w:p w14:paraId="674ECF31" w14:textId="77777777" w:rsidR="004A4400" w:rsidRPr="004A4400" w:rsidRDefault="004A4400" w:rsidP="004A4400">
      <w:pPr>
        <w:widowControl w:val="0"/>
        <w:tabs>
          <w:tab w:val="left" w:pos="1134"/>
        </w:tabs>
        <w:rPr>
          <w:bCs/>
          <w:szCs w:val="28"/>
          <w:lang w:val="kk-KZ"/>
        </w:rPr>
      </w:pPr>
      <w:r w:rsidRPr="004A4400">
        <w:rPr>
          <w:bCs/>
          <w:szCs w:val="28"/>
          <w:lang w:val="kk-KZ"/>
        </w:rPr>
        <w:t>Қағидалардың 150-тармағының талаптарына сәйкес банктің клиентін сәйкестендіру кезіндегі сот орындаушысының, әділет органының инкассолық өкімін,</w:t>
      </w:r>
    </w:p>
    <w:p w14:paraId="556F7858" w14:textId="7294FAD7" w:rsidR="004A4400" w:rsidRPr="004A4400" w:rsidRDefault="004A4400" w:rsidP="004A4400">
      <w:pPr>
        <w:widowControl w:val="0"/>
        <w:tabs>
          <w:tab w:val="left" w:pos="1134"/>
        </w:tabs>
        <w:rPr>
          <w:bCs/>
          <w:szCs w:val="28"/>
          <w:lang w:val="kk-KZ"/>
        </w:rPr>
      </w:pPr>
      <w:r w:rsidRPr="004A4400">
        <w:rPr>
          <w:bCs/>
          <w:szCs w:val="28"/>
          <w:lang w:val="kk-KZ"/>
        </w:rPr>
        <w:t xml:space="preserve">Қағидалардың 124-тармағының талаптарына сәйкес банктің клиентін </w:t>
      </w:r>
      <w:r w:rsidRPr="004A4400">
        <w:rPr>
          <w:bCs/>
          <w:szCs w:val="28"/>
          <w:lang w:val="kk-KZ"/>
        </w:rPr>
        <w:lastRenderedPageBreak/>
        <w:t>сәйкестендіру кезінде екінші деңгейдегі банк ұсынған төлем талабын қоспағанда,</w:t>
      </w:r>
    </w:p>
    <w:p w14:paraId="68D69F49" w14:textId="3068B73D" w:rsidR="00790E43" w:rsidRPr="004A4400" w:rsidRDefault="004A4400" w:rsidP="004A4400">
      <w:pPr>
        <w:widowControl w:val="0"/>
        <w:tabs>
          <w:tab w:val="left" w:pos="1134"/>
        </w:tabs>
        <w:rPr>
          <w:bCs/>
          <w:szCs w:val="28"/>
          <w:lang w:val="kk-KZ"/>
        </w:rPr>
      </w:pPr>
      <w:r w:rsidRPr="004A4400">
        <w:rPr>
          <w:bCs/>
          <w:szCs w:val="28"/>
          <w:lang w:val="kk-KZ"/>
        </w:rPr>
        <w:t>клиенттің атауы төлем құжатында көрсетілген ақша жөнелтушінің атауына сәйкес келмеген;</w:t>
      </w:r>
      <w:r w:rsidR="00790E43" w:rsidRPr="004A4400">
        <w:rPr>
          <w:bCs/>
          <w:szCs w:val="28"/>
          <w:lang w:val="kk-KZ"/>
        </w:rPr>
        <w:t>»;</w:t>
      </w:r>
    </w:p>
    <w:p w14:paraId="5A7FF416" w14:textId="51F8B9F1" w:rsidR="00732F42" w:rsidRPr="006B62CF" w:rsidRDefault="009C34F2" w:rsidP="00732F42">
      <w:pPr>
        <w:widowControl w:val="0"/>
        <w:tabs>
          <w:tab w:val="left" w:pos="1134"/>
        </w:tabs>
        <w:rPr>
          <w:bCs/>
          <w:szCs w:val="28"/>
          <w:lang w:val="kk-KZ"/>
        </w:rPr>
      </w:pPr>
      <w:r>
        <w:rPr>
          <w:bCs/>
          <w:szCs w:val="28"/>
          <w:lang w:val="kk-KZ"/>
        </w:rPr>
        <w:t>1</w:t>
      </w:r>
      <w:r w:rsidRPr="009C34F2">
        <w:rPr>
          <w:bCs/>
          <w:szCs w:val="28"/>
          <w:lang w:val="kk-KZ"/>
        </w:rPr>
        <w:t>4) тармақша мынадай редакцияда жазылсын:</w:t>
      </w:r>
    </w:p>
    <w:p w14:paraId="7F80A49E" w14:textId="4034CAA9" w:rsidR="00A96694" w:rsidRPr="00567304" w:rsidRDefault="006642D2" w:rsidP="00161A26">
      <w:pPr>
        <w:widowControl w:val="0"/>
        <w:tabs>
          <w:tab w:val="left" w:pos="1134"/>
        </w:tabs>
        <w:rPr>
          <w:bCs/>
          <w:szCs w:val="28"/>
          <w:lang w:val="kk-KZ"/>
        </w:rPr>
      </w:pPr>
      <w:r w:rsidRPr="00567304">
        <w:rPr>
          <w:bCs/>
          <w:szCs w:val="28"/>
          <w:lang w:val="kk-KZ"/>
        </w:rPr>
        <w:t>«</w:t>
      </w:r>
      <w:r w:rsidR="00567304" w:rsidRPr="00567304">
        <w:rPr>
          <w:bCs/>
          <w:szCs w:val="28"/>
          <w:lang w:val="kk-KZ"/>
        </w:rPr>
        <w:t>14) Азаматтық кодекстің 741-бабына, банктер және банк қызметі туралы Заңның 36-бабына, төлемдер және төлем жүйелері туралы Заңның 27-бабына, атқарушылық іс жүргізу туралы Заңның 58 және 98-баптарына сәйкес осындай өндіріп алуға шектеулер болған кезде банктік шоттардан ақша өндіріп алу туралы талап қою;</w:t>
      </w:r>
      <w:r w:rsidRPr="00567304">
        <w:rPr>
          <w:bCs/>
          <w:szCs w:val="28"/>
          <w:lang w:val="kk-KZ"/>
        </w:rPr>
        <w:t>»;</w:t>
      </w:r>
    </w:p>
    <w:p w14:paraId="2ACA45DA" w14:textId="72355E20" w:rsidR="000B569F" w:rsidRPr="00DD48D2" w:rsidRDefault="00DD48D2" w:rsidP="000B569F">
      <w:pPr>
        <w:widowControl w:val="0"/>
        <w:tabs>
          <w:tab w:val="left" w:pos="1134"/>
        </w:tabs>
        <w:rPr>
          <w:bCs/>
          <w:szCs w:val="28"/>
          <w:lang w:val="kk-KZ"/>
        </w:rPr>
      </w:pPr>
      <w:r w:rsidRPr="00DD48D2">
        <w:rPr>
          <w:rStyle w:val="ezkurwreuab5ozgtqnkl"/>
          <w:lang w:val="kk-KZ"/>
        </w:rPr>
        <w:t>81</w:t>
      </w:r>
      <w:r w:rsidRPr="00DD48D2">
        <w:rPr>
          <w:lang w:val="kk-KZ"/>
        </w:rPr>
        <w:t>-</w:t>
      </w:r>
      <w:r w:rsidRPr="00DD48D2">
        <w:rPr>
          <w:rStyle w:val="ezkurwreuab5ozgtqnkl"/>
          <w:lang w:val="kk-KZ"/>
        </w:rPr>
        <w:t>тармақтың</w:t>
      </w:r>
      <w:r w:rsidRPr="00DD48D2">
        <w:rPr>
          <w:lang w:val="kk-KZ"/>
        </w:rPr>
        <w:t xml:space="preserve"> </w:t>
      </w:r>
      <w:r w:rsidRPr="00DD48D2">
        <w:rPr>
          <w:rStyle w:val="ezkurwreuab5ozgtqnkl"/>
          <w:lang w:val="kk-KZ"/>
        </w:rPr>
        <w:t>бірінші</w:t>
      </w:r>
      <w:r w:rsidRPr="00DD48D2">
        <w:rPr>
          <w:lang w:val="kk-KZ"/>
        </w:rPr>
        <w:t xml:space="preserve"> </w:t>
      </w:r>
      <w:r w:rsidRPr="00DD48D2">
        <w:rPr>
          <w:rStyle w:val="ezkurwreuab5ozgtqnkl"/>
          <w:lang w:val="kk-KZ"/>
        </w:rPr>
        <w:t>бөлігінің</w:t>
      </w:r>
      <w:r w:rsidRPr="00DD48D2">
        <w:rPr>
          <w:lang w:val="kk-KZ"/>
        </w:rPr>
        <w:t xml:space="preserve"> </w:t>
      </w:r>
      <w:r w:rsidRPr="00DD48D2">
        <w:rPr>
          <w:rStyle w:val="ezkurwreuab5ozgtqnkl"/>
          <w:lang w:val="kk-KZ"/>
        </w:rPr>
        <w:t>4)</w:t>
      </w:r>
      <w:r w:rsidRPr="00DD48D2">
        <w:rPr>
          <w:lang w:val="kk-KZ"/>
        </w:rPr>
        <w:t xml:space="preserve"> </w:t>
      </w:r>
      <w:r w:rsidRPr="00DD48D2">
        <w:rPr>
          <w:rStyle w:val="ezkurwreuab5ozgtqnkl"/>
          <w:lang w:val="kk-KZ"/>
        </w:rPr>
        <w:t>тармақшасы</w:t>
      </w:r>
      <w:r w:rsidRPr="00DD48D2">
        <w:rPr>
          <w:lang w:val="kk-KZ"/>
        </w:rPr>
        <w:t xml:space="preserve"> </w:t>
      </w:r>
      <w:r w:rsidRPr="00DD48D2">
        <w:rPr>
          <w:rStyle w:val="ezkurwreuab5ozgtqnkl"/>
          <w:lang w:val="kk-KZ"/>
        </w:rPr>
        <w:t>мынадай</w:t>
      </w:r>
      <w:r w:rsidRPr="00DD48D2">
        <w:rPr>
          <w:lang w:val="kk-KZ"/>
        </w:rPr>
        <w:t xml:space="preserve"> </w:t>
      </w:r>
      <w:r w:rsidRPr="00DD48D2">
        <w:rPr>
          <w:rStyle w:val="ezkurwreuab5ozgtqnkl"/>
          <w:lang w:val="kk-KZ"/>
        </w:rPr>
        <w:t>редакцияда</w:t>
      </w:r>
      <w:r w:rsidRPr="00DD48D2">
        <w:rPr>
          <w:lang w:val="kk-KZ"/>
        </w:rPr>
        <w:t xml:space="preserve"> </w:t>
      </w:r>
      <w:r w:rsidRPr="00DD48D2">
        <w:rPr>
          <w:rStyle w:val="ezkurwreuab5ozgtqnkl"/>
          <w:lang w:val="kk-KZ"/>
        </w:rPr>
        <w:t>жазылсын</w:t>
      </w:r>
      <w:r w:rsidRPr="00DD48D2">
        <w:rPr>
          <w:lang w:val="kk-KZ"/>
        </w:rPr>
        <w:t>:</w:t>
      </w:r>
    </w:p>
    <w:p w14:paraId="53861C23" w14:textId="29B9421E" w:rsidR="00790E43" w:rsidRPr="00567304" w:rsidRDefault="00F46E1E" w:rsidP="000B569F">
      <w:pPr>
        <w:widowControl w:val="0"/>
        <w:tabs>
          <w:tab w:val="left" w:pos="1134"/>
        </w:tabs>
        <w:rPr>
          <w:bCs/>
          <w:szCs w:val="28"/>
          <w:lang w:val="kk-KZ"/>
        </w:rPr>
      </w:pPr>
      <w:r w:rsidRPr="00567304">
        <w:rPr>
          <w:bCs/>
          <w:szCs w:val="28"/>
          <w:lang w:val="kk-KZ"/>
        </w:rPr>
        <w:t>«</w:t>
      </w:r>
      <w:r w:rsidR="00B91E91" w:rsidRPr="00B91E91">
        <w:rPr>
          <w:bCs/>
          <w:szCs w:val="28"/>
          <w:lang w:val="kk-KZ"/>
        </w:rPr>
        <w:t>4) ағымдағы шотқа Азаматтық кодекстің 741-бабы екінші бөлігінің 1), 2), 2-1), 2-3), 3), 4), 5-1), 5-2), 5-3), 7), 7-1), 8), 9)-тармақшаларында көзделген ағымдағы шотты ашу мақсаты мен шарттарына байланысты емес ақша аударылған;</w:t>
      </w:r>
      <w:r w:rsidR="000B569F" w:rsidRPr="00567304">
        <w:rPr>
          <w:bCs/>
          <w:szCs w:val="28"/>
          <w:lang w:val="kk-KZ"/>
        </w:rPr>
        <w:t>»;</w:t>
      </w:r>
    </w:p>
    <w:p w14:paraId="7598E790" w14:textId="5A8A2827" w:rsidR="00790E43" w:rsidRPr="003A575A" w:rsidRDefault="0036327F" w:rsidP="00161A26">
      <w:pPr>
        <w:widowControl w:val="0"/>
        <w:tabs>
          <w:tab w:val="left" w:pos="1134"/>
        </w:tabs>
        <w:rPr>
          <w:bCs/>
          <w:szCs w:val="28"/>
          <w:lang w:val="kk-KZ"/>
        </w:rPr>
      </w:pPr>
      <w:r w:rsidRPr="003A575A">
        <w:rPr>
          <w:rStyle w:val="ezkurwreuab5ozgtqnkl"/>
          <w:lang w:val="kk-KZ"/>
        </w:rPr>
        <w:t>90</w:t>
      </w:r>
      <w:r w:rsidRPr="003A575A">
        <w:rPr>
          <w:lang w:val="kk-KZ"/>
        </w:rPr>
        <w:t>-</w:t>
      </w:r>
      <w:r w:rsidRPr="003A575A">
        <w:rPr>
          <w:rStyle w:val="ezkurwreuab5ozgtqnkl"/>
          <w:lang w:val="kk-KZ"/>
        </w:rPr>
        <w:t>тармақтың</w:t>
      </w:r>
      <w:r w:rsidRPr="003A575A">
        <w:rPr>
          <w:lang w:val="kk-KZ"/>
        </w:rPr>
        <w:t xml:space="preserve"> </w:t>
      </w:r>
      <w:r w:rsidRPr="003A575A">
        <w:rPr>
          <w:rStyle w:val="ezkurwreuab5ozgtqnkl"/>
          <w:lang w:val="kk-KZ"/>
        </w:rPr>
        <w:t>3)</w:t>
      </w:r>
      <w:r w:rsidRPr="003A575A">
        <w:rPr>
          <w:lang w:val="kk-KZ"/>
        </w:rPr>
        <w:t xml:space="preserve"> </w:t>
      </w:r>
      <w:r w:rsidRPr="003A575A">
        <w:rPr>
          <w:rStyle w:val="ezkurwreuab5ozgtqnkl"/>
          <w:lang w:val="kk-KZ"/>
        </w:rPr>
        <w:t>тармақшасы</w:t>
      </w:r>
      <w:r w:rsidRPr="003A575A">
        <w:rPr>
          <w:lang w:val="kk-KZ"/>
        </w:rPr>
        <w:t xml:space="preserve"> </w:t>
      </w:r>
      <w:r w:rsidRPr="003A575A">
        <w:rPr>
          <w:rStyle w:val="ezkurwreuab5ozgtqnkl"/>
          <w:lang w:val="kk-KZ"/>
        </w:rPr>
        <w:t>мынадай</w:t>
      </w:r>
      <w:r w:rsidRPr="003A575A">
        <w:rPr>
          <w:lang w:val="kk-KZ"/>
        </w:rPr>
        <w:t xml:space="preserve"> </w:t>
      </w:r>
      <w:r w:rsidRPr="003A575A">
        <w:rPr>
          <w:rStyle w:val="ezkurwreuab5ozgtqnkl"/>
          <w:lang w:val="kk-KZ"/>
        </w:rPr>
        <w:t>редакцияда</w:t>
      </w:r>
      <w:r w:rsidRPr="003A575A">
        <w:rPr>
          <w:lang w:val="kk-KZ"/>
        </w:rPr>
        <w:t xml:space="preserve"> </w:t>
      </w:r>
      <w:r w:rsidRPr="003A575A">
        <w:rPr>
          <w:rStyle w:val="ezkurwreuab5ozgtqnkl"/>
          <w:lang w:val="kk-KZ"/>
        </w:rPr>
        <w:t>жазылсын</w:t>
      </w:r>
      <w:r w:rsidRPr="003A575A">
        <w:rPr>
          <w:lang w:val="kk-KZ"/>
        </w:rPr>
        <w:t>:</w:t>
      </w:r>
    </w:p>
    <w:p w14:paraId="490AE53D" w14:textId="7772A224" w:rsidR="004F74EB" w:rsidRPr="0071138B" w:rsidRDefault="004F74EB" w:rsidP="00161A26">
      <w:pPr>
        <w:widowControl w:val="0"/>
        <w:tabs>
          <w:tab w:val="left" w:pos="1134"/>
        </w:tabs>
        <w:rPr>
          <w:bCs/>
          <w:szCs w:val="28"/>
          <w:lang w:val="kk-KZ"/>
        </w:rPr>
      </w:pPr>
      <w:r w:rsidRPr="0071138B">
        <w:rPr>
          <w:bCs/>
          <w:szCs w:val="28"/>
          <w:lang w:val="kk-KZ"/>
        </w:rPr>
        <w:t>«</w:t>
      </w:r>
      <w:r w:rsidR="0064375A" w:rsidRPr="0071138B">
        <w:rPr>
          <w:bCs/>
          <w:szCs w:val="28"/>
          <w:lang w:val="kk-KZ"/>
        </w:rPr>
        <w:t>3) банктік шоттағы ақшаға тыйым салу туралы уәкілетті мемлекеттік органның, лауазымды адамның, сот орындаушысының немесе әділет органының шешімі, немесе уәкілетті мемлекеттік органның ақша жөнелтушінің банктік шоттары бойынша шығыс операцияларын тоқтата тұру туралы өкімі, уәкілетті мемлекеттік органның, лауазымды адамның мүлікке иелік етуге уақытша шектеу қою туралы, мәмілелерді жасауды және мүлікпен байланысты өзге де операцияларды жүргізуді тоқтата тұру шешімі;</w:t>
      </w:r>
      <w:r w:rsidRPr="0071138B">
        <w:rPr>
          <w:bCs/>
          <w:szCs w:val="28"/>
          <w:lang w:val="kk-KZ"/>
        </w:rPr>
        <w:t>»;</w:t>
      </w:r>
    </w:p>
    <w:p w14:paraId="01B6D7B1" w14:textId="1879AA6D" w:rsidR="00324E2F" w:rsidRPr="0036327F" w:rsidRDefault="0036327F" w:rsidP="00324E2F">
      <w:pPr>
        <w:widowControl w:val="0"/>
        <w:tabs>
          <w:tab w:val="left" w:pos="1134"/>
        </w:tabs>
        <w:rPr>
          <w:bCs/>
          <w:szCs w:val="28"/>
          <w:lang w:val="kk-KZ"/>
        </w:rPr>
      </w:pPr>
      <w:r w:rsidRPr="0036327F">
        <w:rPr>
          <w:rStyle w:val="ezkurwreuab5ozgtqnkl"/>
          <w:lang w:val="kk-KZ"/>
        </w:rPr>
        <w:t>124</w:t>
      </w:r>
      <w:r>
        <w:rPr>
          <w:lang w:val="kk-KZ"/>
        </w:rPr>
        <w:t>-</w:t>
      </w:r>
      <w:r w:rsidRPr="0036327F">
        <w:rPr>
          <w:rStyle w:val="ezkurwreuab5ozgtqnkl"/>
          <w:lang w:val="kk-KZ"/>
        </w:rPr>
        <w:t>тармақ</w:t>
      </w:r>
      <w:r w:rsidR="00416994">
        <w:rPr>
          <w:rStyle w:val="ezkurwreuab5ozgtqnkl"/>
          <w:lang w:val="kk-KZ"/>
        </w:rPr>
        <w:t xml:space="preserve"> </w:t>
      </w:r>
      <w:r w:rsidRPr="0036327F">
        <w:rPr>
          <w:rStyle w:val="ezkurwreuab5ozgtqnkl"/>
          <w:lang w:val="kk-KZ"/>
        </w:rPr>
        <w:t>мынадай</w:t>
      </w:r>
      <w:r w:rsidRPr="0036327F">
        <w:rPr>
          <w:lang w:val="kk-KZ"/>
        </w:rPr>
        <w:t xml:space="preserve"> </w:t>
      </w:r>
      <w:r w:rsidRPr="0036327F">
        <w:rPr>
          <w:rStyle w:val="ezkurwreuab5ozgtqnkl"/>
          <w:lang w:val="kk-KZ"/>
        </w:rPr>
        <w:t>редакцияда</w:t>
      </w:r>
      <w:r w:rsidRPr="0036327F">
        <w:rPr>
          <w:lang w:val="kk-KZ"/>
        </w:rPr>
        <w:t xml:space="preserve"> </w:t>
      </w:r>
      <w:r w:rsidRPr="0036327F">
        <w:rPr>
          <w:rStyle w:val="ezkurwreuab5ozgtqnkl"/>
          <w:lang w:val="kk-KZ"/>
        </w:rPr>
        <w:t>жазылсын</w:t>
      </w:r>
      <w:r w:rsidRPr="0036327F">
        <w:rPr>
          <w:lang w:val="kk-KZ"/>
        </w:rPr>
        <w:t>:</w:t>
      </w:r>
    </w:p>
    <w:p w14:paraId="4AE15FA7" w14:textId="77777777" w:rsidR="00416994" w:rsidRPr="00416994" w:rsidRDefault="00324E2F" w:rsidP="00416994">
      <w:pPr>
        <w:widowControl w:val="0"/>
        <w:tabs>
          <w:tab w:val="left" w:pos="1134"/>
        </w:tabs>
        <w:rPr>
          <w:rFonts w:cs="Times New Roman"/>
          <w:szCs w:val="28"/>
          <w:lang w:val="kk-KZ"/>
        </w:rPr>
      </w:pPr>
      <w:r w:rsidRPr="0071138B">
        <w:rPr>
          <w:bCs/>
          <w:szCs w:val="28"/>
          <w:lang w:val="kk-KZ"/>
        </w:rPr>
        <w:t>«</w:t>
      </w:r>
      <w:r w:rsidR="00416994" w:rsidRPr="00416994">
        <w:rPr>
          <w:rFonts w:cs="Times New Roman"/>
          <w:szCs w:val="28"/>
          <w:lang w:val="kk-KZ"/>
        </w:rPr>
        <w:t>124. Ақша жөнелтушінің банкі төлем талаптарының деректемелерін Қағидаларға сәйкес бенефициардың төлем талабын ұсынғанын растайтын құжаттардағы деректемелерге сәйкес келуін және ақша жөнелтушінің банктік шотынан ақшаны есептен шығаруға келісімі болуына тексереді. Сәйкес келмеушіліктер анықталған кезде ақша жөнелтушінің банкі төлем құжатын ұсынған күннен кейінгі келесі операциялық күннен кешіктірмей бас тарту себебін көрсете отырып, бенефициардың төлем талабын орындаудан бас тартады.</w:t>
      </w:r>
    </w:p>
    <w:p w14:paraId="5E7D518E" w14:textId="431F7890" w:rsidR="00324E2F" w:rsidRPr="0071138B" w:rsidRDefault="00416994" w:rsidP="00416994">
      <w:pPr>
        <w:widowControl w:val="0"/>
        <w:tabs>
          <w:tab w:val="left" w:pos="1134"/>
        </w:tabs>
        <w:rPr>
          <w:bCs/>
          <w:szCs w:val="28"/>
          <w:lang w:val="kk-KZ"/>
        </w:rPr>
      </w:pPr>
      <w:r w:rsidRPr="00416994">
        <w:rPr>
          <w:rFonts w:cs="Times New Roman"/>
          <w:szCs w:val="28"/>
          <w:lang w:val="kk-KZ"/>
        </w:rPr>
        <w:t>Егер жеке тұлға жеке кәсіпкерлік түрінде қызметін жүзеге асыратын дара кәсіпкер ретінде тіркелген болса, жеке тұлғаға немесе дара кәсіпкерге ашылған банктік шотқа ұсынылған төлем талабы ақша жөнелтушінің тегі, аты, әкесінің аты (ол бар болса), ЖСН және ЖСК сәйкес келген кезде осы жеке тұлғаға және (немесе) дара кәсіпкерге ашылған кез келген банктік шоттан орындалады.</w:t>
      </w:r>
      <w:r w:rsidR="00324E2F" w:rsidRPr="0071138B">
        <w:rPr>
          <w:bCs/>
          <w:szCs w:val="28"/>
          <w:lang w:val="kk-KZ"/>
        </w:rPr>
        <w:t>»;</w:t>
      </w:r>
    </w:p>
    <w:p w14:paraId="11FF4EED" w14:textId="642EE2E7" w:rsidR="00F71498" w:rsidRPr="00F71498" w:rsidRDefault="00F71498" w:rsidP="00F7155C">
      <w:pPr>
        <w:widowControl w:val="0"/>
        <w:tabs>
          <w:tab w:val="left" w:pos="1134"/>
        </w:tabs>
        <w:rPr>
          <w:bCs/>
          <w:szCs w:val="28"/>
          <w:lang w:val="kk-KZ"/>
        </w:rPr>
      </w:pPr>
      <w:r w:rsidRPr="00F71498">
        <w:rPr>
          <w:rStyle w:val="ezkurwreuab5ozgtqnkl"/>
          <w:lang w:val="kk-KZ"/>
        </w:rPr>
        <w:t>132</w:t>
      </w:r>
      <w:r w:rsidR="002A096D">
        <w:rPr>
          <w:lang w:val="kk-KZ"/>
        </w:rPr>
        <w:t>-</w:t>
      </w:r>
      <w:r w:rsidRPr="00F71498">
        <w:rPr>
          <w:rStyle w:val="ezkurwreuab5ozgtqnkl"/>
          <w:lang w:val="kk-KZ"/>
        </w:rPr>
        <w:t>тармақ</w:t>
      </w:r>
      <w:r w:rsidRPr="00F71498">
        <w:rPr>
          <w:lang w:val="kk-KZ"/>
        </w:rPr>
        <w:t xml:space="preserve"> </w:t>
      </w:r>
      <w:r w:rsidRPr="00F71498">
        <w:rPr>
          <w:rStyle w:val="ezkurwreuab5ozgtqnkl"/>
          <w:lang w:val="kk-KZ"/>
        </w:rPr>
        <w:t>мынадай</w:t>
      </w:r>
      <w:r w:rsidRPr="00F71498">
        <w:rPr>
          <w:lang w:val="kk-KZ"/>
        </w:rPr>
        <w:t xml:space="preserve"> </w:t>
      </w:r>
      <w:r w:rsidRPr="00F71498">
        <w:rPr>
          <w:rStyle w:val="ezkurwreuab5ozgtqnkl"/>
          <w:lang w:val="kk-KZ"/>
        </w:rPr>
        <w:t>мазмұндағы</w:t>
      </w:r>
      <w:r w:rsidRPr="00F71498">
        <w:rPr>
          <w:lang w:val="kk-KZ"/>
        </w:rPr>
        <w:t xml:space="preserve"> </w:t>
      </w:r>
      <w:r w:rsidR="002A096D" w:rsidRPr="002A096D">
        <w:rPr>
          <w:rStyle w:val="ezkurwreuab5ozgtqnkl"/>
          <w:lang w:val="kk-KZ"/>
        </w:rPr>
        <w:t>үшінші</w:t>
      </w:r>
      <w:r w:rsidR="002A096D" w:rsidRPr="002A096D">
        <w:rPr>
          <w:lang w:val="kk-KZ"/>
        </w:rPr>
        <w:t xml:space="preserve"> </w:t>
      </w:r>
      <w:r w:rsidRPr="00F71498">
        <w:rPr>
          <w:rStyle w:val="ezkurwreuab5ozgtqnkl"/>
          <w:lang w:val="kk-KZ"/>
        </w:rPr>
        <w:t>бөлікпен</w:t>
      </w:r>
      <w:r w:rsidRPr="00F71498">
        <w:rPr>
          <w:lang w:val="kk-KZ"/>
        </w:rPr>
        <w:t xml:space="preserve"> толықтырылсын:</w:t>
      </w:r>
    </w:p>
    <w:p w14:paraId="2473606A" w14:textId="63F6A083" w:rsidR="004F74EB" w:rsidRPr="0071138B" w:rsidRDefault="00F7155C" w:rsidP="00161A26">
      <w:pPr>
        <w:widowControl w:val="0"/>
        <w:tabs>
          <w:tab w:val="left" w:pos="1134"/>
        </w:tabs>
        <w:rPr>
          <w:bCs/>
          <w:szCs w:val="28"/>
          <w:lang w:val="kk-KZ"/>
        </w:rPr>
      </w:pPr>
      <w:r w:rsidRPr="0071138B">
        <w:rPr>
          <w:bCs/>
          <w:szCs w:val="28"/>
          <w:lang w:val="kk-KZ"/>
        </w:rPr>
        <w:t>«</w:t>
      </w:r>
      <w:r w:rsidR="0071138B" w:rsidRPr="0071138B">
        <w:rPr>
          <w:bCs/>
          <w:szCs w:val="28"/>
          <w:lang w:val="kk-KZ"/>
        </w:rPr>
        <w:t>Банк шоттарының болуы және нөмірлері туралы анықтамалар шот (шоттар) иесі қарыз алушы, кепілгер, кепілгер, лизинг алушы немесе кепіл беруші болып табылатын банкке, егер осы жеке тұлға дара кәсіпкер ретінде тіркелген болса, ақша жөнелтушінің ЖСН және ЖСК бірдей болған кезде жеке тұлғаға немесе дара кәсіпкерге ашылған шоттар бойынша беріледі.</w:t>
      </w:r>
      <w:r w:rsidRPr="0071138B">
        <w:rPr>
          <w:bCs/>
          <w:szCs w:val="28"/>
          <w:lang w:val="kk-KZ"/>
        </w:rPr>
        <w:t>»;</w:t>
      </w:r>
    </w:p>
    <w:p w14:paraId="367F4C9D" w14:textId="643BBE39" w:rsidR="00FC2634" w:rsidRPr="008E3275" w:rsidRDefault="00FC2634" w:rsidP="00FC2634">
      <w:pPr>
        <w:widowControl w:val="0"/>
        <w:tabs>
          <w:tab w:val="left" w:pos="1134"/>
        </w:tabs>
        <w:rPr>
          <w:bCs/>
          <w:szCs w:val="28"/>
          <w:lang w:val="kk-KZ"/>
        </w:rPr>
      </w:pPr>
      <w:r>
        <w:rPr>
          <w:szCs w:val="28"/>
          <w:lang w:val="kk-KZ"/>
        </w:rPr>
        <w:t>134</w:t>
      </w:r>
      <w:r w:rsidRPr="00FD445D">
        <w:rPr>
          <w:szCs w:val="28"/>
          <w:lang w:val="kk-KZ"/>
        </w:rPr>
        <w:t>-тармақ мынадай редакцияда жазылсын:</w:t>
      </w:r>
    </w:p>
    <w:p w14:paraId="4D99CB15" w14:textId="757FC096" w:rsidR="00161A26" w:rsidRPr="00776784" w:rsidRDefault="00161A26" w:rsidP="00161A26">
      <w:pPr>
        <w:rPr>
          <w:bCs/>
          <w:szCs w:val="28"/>
          <w:lang w:val="kk-KZ"/>
        </w:rPr>
      </w:pPr>
      <w:r w:rsidRPr="00776784">
        <w:rPr>
          <w:bCs/>
          <w:szCs w:val="28"/>
          <w:lang w:val="kk-KZ"/>
        </w:rPr>
        <w:lastRenderedPageBreak/>
        <w:t>«</w:t>
      </w:r>
      <w:r w:rsidR="00776784" w:rsidRPr="00776784">
        <w:rPr>
          <w:bCs/>
          <w:szCs w:val="28"/>
          <w:lang w:val="kk-KZ"/>
        </w:rPr>
        <w:t>134. Егер клиентке төлемдер және төлем жүйелері туралы Заңның 27-бабының 9, 10 және 11-тармақтарына сәйкес өндіріп алуға, тыйым салуға, шығыс операцияларын тоқтата тұруға, мүлікке билік етуге уақытша шектеуге, мәмілелер жасауға және мүлікпен өзге де операциялар жасауға шектеулер қоюға жол берілмейтін банктік шот ашылған болса, бұл туралы мәліметтер клиенттің банктік шоттарының болуы және нөмірлері туралы анықтамаларда да көрсетіледі.</w:t>
      </w:r>
      <w:r w:rsidR="00D74C9F" w:rsidRPr="00776784">
        <w:rPr>
          <w:bCs/>
          <w:szCs w:val="28"/>
          <w:lang w:val="kk-KZ"/>
        </w:rPr>
        <w:t>»;</w:t>
      </w:r>
    </w:p>
    <w:p w14:paraId="1D20CBAF" w14:textId="72225B39" w:rsidR="00EA03A4" w:rsidRPr="008E3275" w:rsidRDefault="00D76ADB" w:rsidP="00EA03A4">
      <w:pPr>
        <w:widowControl w:val="0"/>
        <w:tabs>
          <w:tab w:val="left" w:pos="1134"/>
        </w:tabs>
        <w:rPr>
          <w:bCs/>
          <w:szCs w:val="28"/>
          <w:lang w:val="kk-KZ"/>
        </w:rPr>
      </w:pPr>
      <w:r w:rsidRPr="008866BA">
        <w:rPr>
          <w:szCs w:val="28"/>
          <w:lang w:val="kk-KZ"/>
        </w:rPr>
        <w:t>137</w:t>
      </w:r>
      <w:r>
        <w:rPr>
          <w:szCs w:val="28"/>
          <w:lang w:val="kk-KZ"/>
        </w:rPr>
        <w:t xml:space="preserve"> </w:t>
      </w:r>
      <w:r w:rsidRPr="00FD445D">
        <w:rPr>
          <w:noProof/>
          <w:szCs w:val="28"/>
          <w:lang w:val="kk-KZ"/>
        </w:rPr>
        <w:t xml:space="preserve">және </w:t>
      </w:r>
      <w:r w:rsidRPr="008866BA">
        <w:rPr>
          <w:szCs w:val="28"/>
          <w:lang w:val="kk-KZ"/>
        </w:rPr>
        <w:t>137</w:t>
      </w:r>
      <w:r>
        <w:rPr>
          <w:szCs w:val="28"/>
          <w:lang w:val="kk-KZ"/>
        </w:rPr>
        <w:t>-1</w:t>
      </w:r>
      <w:r w:rsidRPr="00FD445D">
        <w:rPr>
          <w:noProof/>
          <w:szCs w:val="28"/>
          <w:lang w:val="kk-KZ"/>
        </w:rPr>
        <w:t>-тармақтар мынадай редакцияда жазылсын:</w:t>
      </w:r>
    </w:p>
    <w:p w14:paraId="6B008661" w14:textId="77777777" w:rsidR="008866BA" w:rsidRPr="008866BA" w:rsidRDefault="00D74C9F" w:rsidP="008866BA">
      <w:pPr>
        <w:rPr>
          <w:szCs w:val="28"/>
          <w:lang w:val="kk-KZ"/>
        </w:rPr>
      </w:pPr>
      <w:r w:rsidRPr="008E3275">
        <w:rPr>
          <w:szCs w:val="28"/>
          <w:lang w:val="kk-KZ"/>
        </w:rPr>
        <w:t>«</w:t>
      </w:r>
      <w:r w:rsidR="008866BA" w:rsidRPr="008866BA">
        <w:rPr>
          <w:szCs w:val="28"/>
          <w:lang w:val="kk-KZ"/>
        </w:rPr>
        <w:t>137.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шотына қарыз шарты бойынша ұсынылған төлем талабын бастапқы орындау ағымдағы шотта республикалық бюджет туралы заңда тиісті қаржы жылына белгіленген ең төменгі күнкөріс деңгейінің екі еселенген мөлшерінен (бұдан әрі - ең төменгі күнкөріс деңгейінің екі еселенген мөлшері) кем емес соманы қамтамасыз етуді ескере отырып, ағымдағы шоттағы соманың елу пайызы шегінде жүргізіледі.</w:t>
      </w:r>
    </w:p>
    <w:p w14:paraId="0E302250" w14:textId="77777777" w:rsidR="008866BA" w:rsidRPr="008866BA" w:rsidRDefault="008866BA" w:rsidP="008866BA">
      <w:pPr>
        <w:rPr>
          <w:szCs w:val="28"/>
          <w:lang w:val="kk-KZ"/>
        </w:rPr>
      </w:pPr>
      <w:r w:rsidRPr="008866BA">
        <w:rPr>
          <w:szCs w:val="28"/>
          <w:lang w:val="kk-KZ"/>
        </w:rPr>
        <w:t>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шотында ең төменгі күнкөріс деңгейінің екі еселенген мөлшерінен кем сома болса, төлем талабын орындау жүргізілмейді.</w:t>
      </w:r>
    </w:p>
    <w:p w14:paraId="21318888" w14:textId="237F508D" w:rsidR="00D74C9F" w:rsidRPr="008866BA" w:rsidRDefault="008866BA" w:rsidP="008866BA">
      <w:pPr>
        <w:rPr>
          <w:szCs w:val="28"/>
          <w:lang w:val="kk-KZ"/>
        </w:rPr>
      </w:pPr>
      <w:r w:rsidRPr="008866BA">
        <w:rPr>
          <w:szCs w:val="28"/>
          <w:lang w:val="kk-KZ"/>
        </w:rPr>
        <w:t>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шотындағы ақша сомасының елу пайызынан аспайтын мөлшердегі сомаға ағымдағы шотта ең төменгі күнкөріс деңгейінің екі еселенген мөлшерін қамтамасыз етуді ескере отырып төлем талабы ұсынылған кезде, бұл төлем талабы онда көрсетілген сомада орындалады.</w:t>
      </w:r>
    </w:p>
    <w:p w14:paraId="2866B56C" w14:textId="2F32CC66" w:rsidR="00D74C9F" w:rsidRPr="00434E1B" w:rsidRDefault="009A0109" w:rsidP="00D74C9F">
      <w:pPr>
        <w:rPr>
          <w:szCs w:val="28"/>
          <w:lang w:val="kk-KZ"/>
        </w:rPr>
      </w:pPr>
      <w:r w:rsidRPr="00434E1B">
        <w:rPr>
          <w:szCs w:val="28"/>
          <w:lang w:val="kk-KZ"/>
        </w:rPr>
        <w:t>137-1.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шотынан төлем талабын орындау кезінде ең төменгі күнкөріс деңгейінің екі еселенген мөлшерінен кем емес соманы банк айына бір рет қамтамасыз етеді егер оны және жеке тұлғаның немесе егер жеке тұлға қызметін өзіндік кәсіпкерлік түрінде жүзеге асыратын дара кәсіпкер ретінде тіркелген болса, дара кәсіпкер пайдаланбаса, жаңа күнтізбелік айға өтеді.</w:t>
      </w:r>
      <w:r w:rsidR="00D74C9F" w:rsidRPr="00434E1B">
        <w:rPr>
          <w:szCs w:val="28"/>
          <w:lang w:val="kk-KZ"/>
        </w:rPr>
        <w:t>»;</w:t>
      </w:r>
    </w:p>
    <w:p w14:paraId="17953453" w14:textId="01F6F448" w:rsidR="00A7260E" w:rsidRDefault="00A7260E" w:rsidP="00053862">
      <w:pPr>
        <w:widowControl w:val="0"/>
        <w:tabs>
          <w:tab w:val="left" w:pos="1134"/>
        </w:tabs>
        <w:rPr>
          <w:szCs w:val="28"/>
          <w:lang w:val="kk-KZ"/>
        </w:rPr>
      </w:pPr>
      <w:r w:rsidRPr="00A7260E">
        <w:rPr>
          <w:szCs w:val="28"/>
        </w:rPr>
        <w:t xml:space="preserve">138, 138-1, 138-2 </w:t>
      </w:r>
      <w:r w:rsidRPr="00A7260E">
        <w:rPr>
          <w:szCs w:val="28"/>
          <w:lang w:val="kk-KZ"/>
        </w:rPr>
        <w:t>және</w:t>
      </w:r>
      <w:r w:rsidRPr="00A7260E">
        <w:rPr>
          <w:szCs w:val="28"/>
        </w:rPr>
        <w:t xml:space="preserve"> 139</w:t>
      </w:r>
      <w:r w:rsidRPr="00A7260E">
        <w:rPr>
          <w:noProof/>
          <w:szCs w:val="28"/>
          <w:lang w:val="kk-KZ"/>
        </w:rPr>
        <w:t>-тармақтар</w:t>
      </w:r>
      <w:r w:rsidRPr="00FD445D">
        <w:rPr>
          <w:noProof/>
          <w:szCs w:val="28"/>
          <w:lang w:val="kk-KZ"/>
        </w:rPr>
        <w:t xml:space="preserve"> мынадай редакцияда жазылсын:</w:t>
      </w:r>
    </w:p>
    <w:p w14:paraId="00202FF7" w14:textId="7AAB1502" w:rsidR="009A0109" w:rsidRPr="00434E1B" w:rsidRDefault="00D74C9F" w:rsidP="009A0109">
      <w:pPr>
        <w:rPr>
          <w:szCs w:val="28"/>
          <w:lang w:val="kk-KZ"/>
        </w:rPr>
      </w:pPr>
      <w:r w:rsidRPr="00434E1B">
        <w:rPr>
          <w:szCs w:val="28"/>
          <w:lang w:val="kk-KZ"/>
        </w:rPr>
        <w:t>«</w:t>
      </w:r>
      <w:r w:rsidR="009A0109" w:rsidRPr="00434E1B">
        <w:rPr>
          <w:szCs w:val="28"/>
          <w:lang w:val="kk-KZ"/>
        </w:rPr>
        <w:t>138. Ішінара орындалған төлем талабын кейіннен орындау ағымдағы шотта ең төменгі күнкөріс деңгейінің екі еселенген мөлшерінен кем емес соманы қамтамасыз етуді ескере отырып,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шотына заңды тұлғадан және (немесе) дара кәсіпкерден әрбір келіп түскен ақша сомасының елу пайызы шегінде ағымдағы шотқа ақшаның келіп түсуіне қарай жүргізіледі.</w:t>
      </w:r>
    </w:p>
    <w:p w14:paraId="6FBCCF80" w14:textId="13E5E903" w:rsidR="00D74C9F" w:rsidRPr="00434E1B" w:rsidRDefault="009A0109" w:rsidP="009A0109">
      <w:pPr>
        <w:rPr>
          <w:szCs w:val="28"/>
          <w:lang w:val="kk-KZ"/>
        </w:rPr>
      </w:pPr>
      <w:r w:rsidRPr="00434E1B">
        <w:rPr>
          <w:szCs w:val="28"/>
          <w:lang w:val="kk-KZ"/>
        </w:rPr>
        <w:t xml:space="preserve">Осы тармақтың бірінші бөлігінде белгіленген талаптарды ескере отырып ағымдағы шотқа заңды тұлғадан және (немесе) дара кәсіпкерден келіп түсетін ақша сомасынан елу пайыз мөлшеріндегі сома ішінара орындалған төлем тапсырмасы бойынша қалдық сомасынан асып кеткен жағдайда, жеке тұлғаның </w:t>
      </w:r>
      <w:r w:rsidRPr="00434E1B">
        <w:rPr>
          <w:szCs w:val="28"/>
          <w:lang w:val="kk-KZ"/>
        </w:rPr>
        <w:lastRenderedPageBreak/>
        <w:t>немесе егер жеке тұлға қызметін өзіндік кәсіпкерлік түрінде жүзеге асыратын дара кәсіпкер ретінде тіркелген болса, дара кәсіпкер - ақша жөнелтушінің ағымдағы шотынан ақшаны есептен шығару осы төлем талабын орындау үшін жеткілікті сома шегінде жүргізіледі.</w:t>
      </w:r>
    </w:p>
    <w:p w14:paraId="5C086B85" w14:textId="03C0A98C" w:rsidR="00D74C9F" w:rsidRPr="00434E1B" w:rsidRDefault="009A0109" w:rsidP="00D74C9F">
      <w:pPr>
        <w:rPr>
          <w:bCs/>
          <w:szCs w:val="28"/>
          <w:lang w:val="kk-KZ"/>
        </w:rPr>
      </w:pPr>
      <w:r w:rsidRPr="00434E1B">
        <w:rPr>
          <w:bCs/>
          <w:szCs w:val="28"/>
          <w:lang w:val="kk-KZ"/>
        </w:rPr>
        <w:t>138-1. Егер жеке тұлға жеке кәсіпкерлік түрінде қызметін жүзеге асыратын дара кәсіпкер ретінде тіркелген болса, жеке тұлғаның немесе дара кәсіпкердің басқа ағымдағы шотындағы (заңды тұлғадан және (немесе) дара кәсіпкерден басқа ағымдағы шотқа түсетін) ақша есебінен ішінара орындалған төлем талабын ағымдағы шотта немесе жиынтығында ағымдағы шоттардағы ең төменгі күнкөріс деңгейінің екі еселенген мөлшерінен кем емес соманы қамтамасыз етуді ескере отырып, елу пайыз шегінде орындауға жол беріледі.</w:t>
      </w:r>
    </w:p>
    <w:p w14:paraId="0DD239E9" w14:textId="69C84F77" w:rsidR="009A0109" w:rsidRPr="00434E1B" w:rsidRDefault="009A0109" w:rsidP="009A0109">
      <w:pPr>
        <w:rPr>
          <w:szCs w:val="28"/>
          <w:lang w:val="kk-KZ"/>
        </w:rPr>
      </w:pPr>
      <w:r w:rsidRPr="00434E1B">
        <w:rPr>
          <w:szCs w:val="28"/>
          <w:lang w:val="kk-KZ"/>
        </w:rPr>
        <w:t>138-2. Уәкілетті мемлекеттік органның немесе клиенттің банктік шотындағы ақшаға тыйым салу құқығы бар тұлғаның шешімі, сондай-ақ банктік шот бойынша шығыс операцияларын тоқтата тұру құқығы бар уәкілетті мемлекеттік органның немесе лауазымды тұлғаның шешімі болған кезде төлем талабы ағымдағы шоттағы ақша сомасының елу пайызы шегінде орындалады. Бұл ретте ең төменгі күнкөріс деңгейінің екі еселенген мөлшерінен кем емес сома - ақшаға билік етуге шектеу қойылған ақша сомасынан асатын ақша сомасы есебінен қамтамасыз етіледі.</w:t>
      </w:r>
    </w:p>
    <w:p w14:paraId="4F27F315" w14:textId="1B65E49C" w:rsidR="00D74C9F" w:rsidRPr="00434E1B" w:rsidRDefault="009A0109" w:rsidP="009A0109">
      <w:pPr>
        <w:rPr>
          <w:szCs w:val="28"/>
          <w:lang w:val="kk-KZ"/>
        </w:rPr>
      </w:pPr>
      <w:r w:rsidRPr="00434E1B">
        <w:rPr>
          <w:szCs w:val="28"/>
          <w:lang w:val="kk-KZ"/>
        </w:rPr>
        <w:t>Осы тармақтың бірінші бөлігінде көрсетілген шешімдер кері қайтарылып алынған жағдайда, ағымдағы шотта ең төменгі күнкөріс деңгейінің екі еселенген мөлшерінен кем емес ақша сомасын қамтамасыз етуді ескере отырып, бұрын ақшаға билік етуге шектеу қойылған ақша сомасының елу пайызы шегінде төлем талабын орындауға жол беріледі.</w:t>
      </w:r>
    </w:p>
    <w:p w14:paraId="7305D297" w14:textId="77777777" w:rsidR="00A7260E" w:rsidRDefault="00A7260E" w:rsidP="00D74C9F">
      <w:pPr>
        <w:rPr>
          <w:szCs w:val="28"/>
          <w:lang w:val="kk-KZ"/>
        </w:rPr>
      </w:pPr>
      <w:r w:rsidRPr="00A7260E">
        <w:rPr>
          <w:szCs w:val="28"/>
          <w:lang w:val="kk-KZ"/>
        </w:rPr>
        <w:t>139. Егер жеке тұлға қызметін жеке кәсіпкерлік түрінде жүзеге асыратын дара кәсіпкер ретінде тіркелген болса, жеке тұлғаның немесе дара кәсіпкердің ағымдағы шотына бірнеше төлем талабы ұсынылған кезде олар банкке келіп түсу тәртібіне қарай күнтізбелік кезектілікпен не олардың тізілімде көрсетілген реттік нөмірлеріне сәйкес орындалады.</w:t>
      </w:r>
      <w:r w:rsidRPr="00434E1B">
        <w:rPr>
          <w:szCs w:val="28"/>
          <w:lang w:val="kk-KZ"/>
        </w:rPr>
        <w:t xml:space="preserve"> </w:t>
      </w:r>
    </w:p>
    <w:p w14:paraId="1A914367" w14:textId="2390547C" w:rsidR="00D74C9F" w:rsidRPr="00434E1B" w:rsidRDefault="009A0109" w:rsidP="00D74C9F">
      <w:pPr>
        <w:rPr>
          <w:szCs w:val="28"/>
          <w:lang w:val="kk-KZ"/>
        </w:rPr>
      </w:pPr>
      <w:r w:rsidRPr="00434E1B">
        <w:rPr>
          <w:szCs w:val="28"/>
          <w:lang w:val="kk-KZ"/>
        </w:rPr>
        <w:t>Кезекті төлем талабын орындау алдыңғы төлем талабы толық орындалғаннан кейін не Қағидаларда айқындалған тәртіппен алдыңғы төлем талабы кері қайтарылған немесе қайтарылған соң ғана жүзеге асырылады. Бұл ретте кезекті төлем талабын орындау алдыңғы төлем талабын орындау сәтінде ағымдағы шотта болған ақша сомасының (алдыңғы төлем талабын орындағаннан кейінгі ақша қалдығының) және ағымдағы шотта ең төменгі күнкөріс деңгейінің екі еселенген мөлшерінен кем емес соманы қамтамасыз етуді ескере отырып, кейіннен ағымдағы шотқа заңды тұлғадан және (немесе) дара кәсіпкерден келіп түсетін ақшаның әрбір сомасының елу пайызы шегінде жүргізіледі.</w:t>
      </w:r>
      <w:r w:rsidR="00D74C9F" w:rsidRPr="00434E1B">
        <w:rPr>
          <w:szCs w:val="28"/>
          <w:lang w:val="kk-KZ"/>
        </w:rPr>
        <w:t>»;</w:t>
      </w:r>
    </w:p>
    <w:p w14:paraId="31DE72A8" w14:textId="209658C3" w:rsidR="00A91B63" w:rsidRPr="00434E1B" w:rsidRDefault="00D74C9F" w:rsidP="00A91B63">
      <w:pPr>
        <w:widowControl w:val="0"/>
        <w:tabs>
          <w:tab w:val="left" w:pos="1134"/>
        </w:tabs>
        <w:rPr>
          <w:bCs/>
          <w:szCs w:val="28"/>
          <w:lang w:val="kk-KZ"/>
        </w:rPr>
      </w:pPr>
      <w:r w:rsidRPr="00434E1B">
        <w:rPr>
          <w:szCs w:val="28"/>
          <w:lang w:val="kk-KZ"/>
        </w:rPr>
        <w:t>1</w:t>
      </w:r>
      <w:r w:rsidR="007C75C6" w:rsidRPr="00434E1B">
        <w:rPr>
          <w:szCs w:val="28"/>
          <w:lang w:val="kk-KZ"/>
        </w:rPr>
        <w:t>42</w:t>
      </w:r>
      <w:r w:rsidR="00A91B63" w:rsidRPr="00434E1B">
        <w:rPr>
          <w:szCs w:val="28"/>
          <w:lang w:val="kk-KZ"/>
        </w:rPr>
        <w:t>-тармақ мынадай редакцияда жазылсын:</w:t>
      </w:r>
    </w:p>
    <w:p w14:paraId="06E4720B" w14:textId="0FD1351A" w:rsidR="00D74C9F" w:rsidRPr="00434E1B" w:rsidRDefault="00D74C9F" w:rsidP="00D74C9F">
      <w:pPr>
        <w:rPr>
          <w:szCs w:val="28"/>
          <w:lang w:val="kk-KZ"/>
        </w:rPr>
      </w:pPr>
      <w:r w:rsidRPr="00434E1B">
        <w:rPr>
          <w:szCs w:val="28"/>
          <w:lang w:val="kk-KZ"/>
        </w:rPr>
        <w:t>«</w:t>
      </w:r>
      <w:r w:rsidR="009A0109" w:rsidRPr="00434E1B">
        <w:rPr>
          <w:szCs w:val="28"/>
          <w:lang w:val="kk-KZ"/>
        </w:rPr>
        <w:t xml:space="preserve">142. Ақша жөнелтушiнің банкі инкассолық өкімде көрсетілген деректемелердің инкассолық өкімді ресімдеу тәртібіне қойылатын талаптарға сәйкес толтырудың толықтығы мен дұрыстығын тексереді және олар сәйкес келген кезде Төлемдер және төлем жүйелері туралы заңда және Қағидаларда белгіленген мерзiмдерде ақша жөнелтушiнiң банктік шотын дебеттеу жолымен </w:t>
      </w:r>
      <w:r w:rsidR="009A0109" w:rsidRPr="00434E1B">
        <w:rPr>
          <w:szCs w:val="28"/>
          <w:lang w:val="kk-KZ"/>
        </w:rPr>
        <w:lastRenderedPageBreak/>
        <w:t>мемлекеттік кірістер органдарының, сот орындаушысының, әділет органдарының инкассолық өкімін орындайды.</w:t>
      </w:r>
      <w:r w:rsidRPr="00434E1B">
        <w:rPr>
          <w:szCs w:val="28"/>
          <w:lang w:val="kk-KZ"/>
        </w:rPr>
        <w:t>»;</w:t>
      </w:r>
    </w:p>
    <w:p w14:paraId="1C7ED474" w14:textId="1FF9F7D9" w:rsidR="00D74C9F" w:rsidRPr="002722C5" w:rsidRDefault="002722C5" w:rsidP="00D74C9F">
      <w:pPr>
        <w:rPr>
          <w:szCs w:val="28"/>
          <w:lang w:val="kk-KZ"/>
        </w:rPr>
      </w:pPr>
      <w:r w:rsidRPr="002722C5">
        <w:rPr>
          <w:rStyle w:val="ezkurwreuab5ozgtqnkl"/>
          <w:lang w:val="kk-KZ"/>
        </w:rPr>
        <w:t>145</w:t>
      </w:r>
      <w:r w:rsidRPr="002722C5">
        <w:rPr>
          <w:lang w:val="kk-KZ"/>
        </w:rPr>
        <w:t>-</w:t>
      </w:r>
      <w:r w:rsidRPr="002722C5">
        <w:rPr>
          <w:rStyle w:val="ezkurwreuab5ozgtqnkl"/>
          <w:lang w:val="kk-KZ"/>
        </w:rPr>
        <w:t>тармақтың</w:t>
      </w:r>
      <w:r w:rsidRPr="002722C5">
        <w:rPr>
          <w:lang w:val="kk-KZ"/>
        </w:rPr>
        <w:t xml:space="preserve"> </w:t>
      </w:r>
      <w:r w:rsidRPr="002722C5">
        <w:rPr>
          <w:rStyle w:val="ezkurwreuab5ozgtqnkl"/>
          <w:lang w:val="kk-KZ"/>
        </w:rPr>
        <w:t>бірінші</w:t>
      </w:r>
      <w:r w:rsidRPr="002722C5">
        <w:rPr>
          <w:lang w:val="kk-KZ"/>
        </w:rPr>
        <w:t xml:space="preserve"> </w:t>
      </w:r>
      <w:r w:rsidRPr="002722C5">
        <w:rPr>
          <w:rStyle w:val="ezkurwreuab5ozgtqnkl"/>
          <w:lang w:val="kk-KZ"/>
        </w:rPr>
        <w:t>бөлігінің</w:t>
      </w:r>
      <w:r w:rsidRPr="002722C5">
        <w:rPr>
          <w:lang w:val="kk-KZ"/>
        </w:rPr>
        <w:t xml:space="preserve"> </w:t>
      </w:r>
      <w:r w:rsidRPr="002722C5">
        <w:rPr>
          <w:rStyle w:val="ezkurwreuab5ozgtqnkl"/>
          <w:lang w:val="kk-KZ"/>
        </w:rPr>
        <w:t>1)</w:t>
      </w:r>
      <w:r w:rsidRPr="002722C5">
        <w:rPr>
          <w:lang w:val="kk-KZ"/>
        </w:rPr>
        <w:t xml:space="preserve"> </w:t>
      </w:r>
      <w:r w:rsidRPr="002722C5">
        <w:rPr>
          <w:rStyle w:val="ezkurwreuab5ozgtqnkl"/>
          <w:lang w:val="kk-KZ"/>
        </w:rPr>
        <w:t>тармақшасы</w:t>
      </w:r>
      <w:r w:rsidRPr="002722C5">
        <w:rPr>
          <w:lang w:val="kk-KZ"/>
        </w:rPr>
        <w:t xml:space="preserve"> </w:t>
      </w:r>
      <w:r w:rsidRPr="002722C5">
        <w:rPr>
          <w:rStyle w:val="ezkurwreuab5ozgtqnkl"/>
          <w:lang w:val="kk-KZ"/>
        </w:rPr>
        <w:t>мынадай</w:t>
      </w:r>
      <w:r w:rsidRPr="002722C5">
        <w:rPr>
          <w:lang w:val="kk-KZ"/>
        </w:rPr>
        <w:t xml:space="preserve"> </w:t>
      </w:r>
      <w:r w:rsidRPr="002722C5">
        <w:rPr>
          <w:rStyle w:val="ezkurwreuab5ozgtqnkl"/>
          <w:lang w:val="kk-KZ"/>
        </w:rPr>
        <w:t>редакцияда</w:t>
      </w:r>
      <w:r w:rsidRPr="002722C5">
        <w:rPr>
          <w:lang w:val="kk-KZ"/>
        </w:rPr>
        <w:t xml:space="preserve"> </w:t>
      </w:r>
      <w:r w:rsidRPr="002722C5">
        <w:rPr>
          <w:rStyle w:val="ezkurwreuab5ozgtqnkl"/>
          <w:lang w:val="kk-KZ"/>
        </w:rPr>
        <w:t>жазылсын</w:t>
      </w:r>
      <w:r w:rsidRPr="002722C5">
        <w:rPr>
          <w:lang w:val="kk-KZ"/>
        </w:rPr>
        <w:t>:</w:t>
      </w:r>
    </w:p>
    <w:p w14:paraId="48A92EF9" w14:textId="57B80893" w:rsidR="00D74C9F" w:rsidRPr="00434E1B" w:rsidRDefault="00D74C9F" w:rsidP="00D74C9F">
      <w:pPr>
        <w:rPr>
          <w:szCs w:val="28"/>
          <w:lang w:val="kk-KZ"/>
        </w:rPr>
      </w:pPr>
      <w:r w:rsidRPr="00434E1B">
        <w:rPr>
          <w:szCs w:val="28"/>
          <w:lang w:val="kk-KZ"/>
        </w:rPr>
        <w:t>«</w:t>
      </w:r>
      <w:r w:rsidR="009A0109" w:rsidRPr="00434E1B">
        <w:rPr>
          <w:szCs w:val="28"/>
          <w:lang w:val="kk-KZ"/>
        </w:rPr>
        <w:t xml:space="preserve">1) мемлекеттік органның, лауазымды адамның немесе инкассолық өкімді ұсынған не атқарушылық іс жүргізу берілген уәкілетті сот орындаушысының, </w:t>
      </w:r>
      <w:r w:rsidR="009822A7" w:rsidRPr="009822A7">
        <w:rPr>
          <w:szCs w:val="28"/>
          <w:lang w:val="kk-KZ"/>
        </w:rPr>
        <w:t xml:space="preserve">әділет органының </w:t>
      </w:r>
      <w:r w:rsidR="009A0109" w:rsidRPr="00434E1B">
        <w:rPr>
          <w:szCs w:val="28"/>
          <w:lang w:val="kk-KZ"/>
        </w:rPr>
        <w:t>шешімі бойынша;</w:t>
      </w:r>
      <w:r w:rsidRPr="00434E1B">
        <w:rPr>
          <w:szCs w:val="28"/>
          <w:lang w:val="kk-KZ"/>
        </w:rPr>
        <w:t>»;</w:t>
      </w:r>
    </w:p>
    <w:p w14:paraId="49D6F52C" w14:textId="032EA42C" w:rsidR="00A91B63" w:rsidRPr="00434E1B" w:rsidRDefault="00A91B63" w:rsidP="00A91B63">
      <w:pPr>
        <w:widowControl w:val="0"/>
        <w:tabs>
          <w:tab w:val="left" w:pos="1134"/>
        </w:tabs>
        <w:rPr>
          <w:bCs/>
          <w:szCs w:val="28"/>
          <w:lang w:val="kk-KZ"/>
        </w:rPr>
      </w:pPr>
      <w:r w:rsidRPr="00434E1B">
        <w:rPr>
          <w:szCs w:val="28"/>
          <w:lang w:val="kk-KZ"/>
        </w:rPr>
        <w:t>151-тармақ мынадай редакцияда жазылсын:</w:t>
      </w:r>
    </w:p>
    <w:p w14:paraId="2F808EDB" w14:textId="77A312CF" w:rsidR="00D74C9F" w:rsidRPr="00434E1B" w:rsidRDefault="00D74C9F" w:rsidP="00A91B63">
      <w:pPr>
        <w:rPr>
          <w:szCs w:val="28"/>
          <w:lang w:val="kk-KZ"/>
        </w:rPr>
      </w:pPr>
      <w:r w:rsidRPr="00434E1B">
        <w:rPr>
          <w:szCs w:val="28"/>
          <w:lang w:val="kk-KZ"/>
        </w:rPr>
        <w:t>«</w:t>
      </w:r>
      <w:r w:rsidR="009722C2" w:rsidRPr="00434E1B">
        <w:rPr>
          <w:szCs w:val="28"/>
          <w:lang w:val="kk-KZ"/>
        </w:rPr>
        <w:t>151. Қағидалардың 150-тармағының талаптарын ескере отырып, сот орындаушыларының, әділет органдарының инкассолық өкімі, егер қызметін жеке кәсіпкерлік түрінде жүзеге асыратын, дара кәсіпкер ретінде тіркелген жеке тұлға ақша жөнелтуші, банк шотының иесі, борышкер болып табылса, орындау құжатында көрсетілген ақша жөнелтушінің, банк шоты иесінің және борышкердің атаулары сәйкес келмеген жағдайда, ақша жөнелтушінің ЖСН сәйкес келсе, орындалады.</w:t>
      </w:r>
      <w:r w:rsidRPr="00434E1B">
        <w:rPr>
          <w:szCs w:val="28"/>
          <w:lang w:val="kk-KZ"/>
        </w:rPr>
        <w:t>»;</w:t>
      </w:r>
    </w:p>
    <w:p w14:paraId="2F03B738" w14:textId="0BC98CD3" w:rsidR="00D74C9F" w:rsidRPr="00D87608" w:rsidRDefault="00D87608" w:rsidP="00D74C9F">
      <w:pPr>
        <w:rPr>
          <w:szCs w:val="28"/>
          <w:lang w:val="kk-KZ"/>
        </w:rPr>
      </w:pPr>
      <w:r w:rsidRPr="00D87608">
        <w:rPr>
          <w:rStyle w:val="ezkurwreuab5ozgtqnkl"/>
          <w:lang w:val="kk-KZ"/>
        </w:rPr>
        <w:t>157</w:t>
      </w:r>
      <w:r>
        <w:rPr>
          <w:lang w:val="kk-KZ"/>
        </w:rPr>
        <w:t>-</w:t>
      </w:r>
      <w:r w:rsidRPr="00D87608">
        <w:rPr>
          <w:rStyle w:val="ezkurwreuab5ozgtqnkl"/>
          <w:lang w:val="kk-KZ"/>
        </w:rPr>
        <w:t>тармақтың</w:t>
      </w:r>
      <w:r w:rsidRPr="00D87608">
        <w:rPr>
          <w:lang w:val="kk-KZ"/>
        </w:rPr>
        <w:t xml:space="preserve"> </w:t>
      </w:r>
      <w:r w:rsidRPr="00D87608">
        <w:rPr>
          <w:rStyle w:val="ezkurwreuab5ozgtqnkl"/>
          <w:lang w:val="kk-KZ"/>
        </w:rPr>
        <w:t>бірінші</w:t>
      </w:r>
      <w:r w:rsidRPr="00D87608">
        <w:rPr>
          <w:lang w:val="kk-KZ"/>
        </w:rPr>
        <w:t xml:space="preserve"> </w:t>
      </w:r>
      <w:r w:rsidRPr="00D87608">
        <w:rPr>
          <w:rStyle w:val="ezkurwreuab5ozgtqnkl"/>
          <w:lang w:val="kk-KZ"/>
        </w:rPr>
        <w:t>бөлігі</w:t>
      </w:r>
      <w:r w:rsidRPr="00D87608">
        <w:rPr>
          <w:lang w:val="kk-KZ"/>
        </w:rPr>
        <w:t xml:space="preserve"> </w:t>
      </w:r>
      <w:r w:rsidRPr="00D87608">
        <w:rPr>
          <w:rStyle w:val="ezkurwreuab5ozgtqnkl"/>
          <w:lang w:val="kk-KZ"/>
        </w:rPr>
        <w:t>мынадай</w:t>
      </w:r>
      <w:r w:rsidRPr="00D87608">
        <w:rPr>
          <w:lang w:val="kk-KZ"/>
        </w:rPr>
        <w:t xml:space="preserve"> </w:t>
      </w:r>
      <w:r w:rsidRPr="00D87608">
        <w:rPr>
          <w:rStyle w:val="ezkurwreuab5ozgtqnkl"/>
          <w:lang w:val="kk-KZ"/>
        </w:rPr>
        <w:t>редакцияда</w:t>
      </w:r>
      <w:r w:rsidRPr="00D87608">
        <w:rPr>
          <w:lang w:val="kk-KZ"/>
        </w:rPr>
        <w:t xml:space="preserve"> </w:t>
      </w:r>
      <w:r w:rsidRPr="00D87608">
        <w:rPr>
          <w:rStyle w:val="ezkurwreuab5ozgtqnkl"/>
          <w:lang w:val="kk-KZ"/>
        </w:rPr>
        <w:t>жазылсын</w:t>
      </w:r>
      <w:r w:rsidRPr="00D87608">
        <w:rPr>
          <w:lang w:val="kk-KZ"/>
        </w:rPr>
        <w:t>:</w:t>
      </w:r>
    </w:p>
    <w:p w14:paraId="3C98A5B4" w14:textId="4FF7AEAC" w:rsidR="00D74C9F" w:rsidRPr="00434E1B" w:rsidRDefault="00D74C9F" w:rsidP="00D74C9F">
      <w:pPr>
        <w:rPr>
          <w:szCs w:val="28"/>
          <w:lang w:val="kk-KZ"/>
        </w:rPr>
      </w:pPr>
      <w:r w:rsidRPr="00434E1B">
        <w:rPr>
          <w:szCs w:val="28"/>
          <w:lang w:val="kk-KZ"/>
        </w:rPr>
        <w:t>«</w:t>
      </w:r>
      <w:r w:rsidR="009722C2" w:rsidRPr="00434E1B">
        <w:rPr>
          <w:szCs w:val="28"/>
          <w:lang w:val="kk-KZ"/>
        </w:rPr>
        <w:t>157. Ақша жөнелтушіде салық берешегін өндіріп алуға мемлекеттік кірістер органының, сот орындаушыларының, әділет органдарының инкассолық өкімдерін орындау үшін қажетті ақша сомасы жеткіліксіз болған кезде, банк ақша жөнелтушінің пайдасына банктің ақшаны қабылдауына қарай инкассолық өкімнің ішінара орындалуын жүргізеді.</w:t>
      </w:r>
      <w:r w:rsidRPr="00434E1B">
        <w:rPr>
          <w:szCs w:val="28"/>
          <w:lang w:val="kk-KZ"/>
        </w:rPr>
        <w:t>»;</w:t>
      </w:r>
    </w:p>
    <w:p w14:paraId="3CEC6C3C" w14:textId="6C61E64E" w:rsidR="00A91B63" w:rsidRPr="00434E1B" w:rsidRDefault="00A91B63" w:rsidP="00A91B63">
      <w:pPr>
        <w:widowControl w:val="0"/>
        <w:tabs>
          <w:tab w:val="left" w:pos="1134"/>
        </w:tabs>
        <w:rPr>
          <w:bCs/>
          <w:szCs w:val="28"/>
          <w:lang w:val="kk-KZ"/>
        </w:rPr>
      </w:pPr>
      <w:r w:rsidRPr="00434E1B">
        <w:rPr>
          <w:szCs w:val="28"/>
          <w:lang w:val="kk-KZ"/>
        </w:rPr>
        <w:t>171-тармақ мынадай редакцияда жазылсын:</w:t>
      </w:r>
    </w:p>
    <w:p w14:paraId="16E15355" w14:textId="0F9532CE" w:rsidR="00D74C9F" w:rsidRPr="00434E1B" w:rsidRDefault="00D74C9F" w:rsidP="00A91B63">
      <w:pPr>
        <w:rPr>
          <w:szCs w:val="28"/>
          <w:lang w:val="kk-KZ"/>
        </w:rPr>
      </w:pPr>
      <w:r w:rsidRPr="00434E1B">
        <w:rPr>
          <w:szCs w:val="28"/>
          <w:lang w:val="kk-KZ"/>
        </w:rPr>
        <w:t>«</w:t>
      </w:r>
      <w:r w:rsidR="009722C2" w:rsidRPr="00434E1B">
        <w:rPr>
          <w:szCs w:val="28"/>
          <w:lang w:val="kk-KZ"/>
        </w:rPr>
        <w:t>171. Ақша жөнелтушінің банктік шотындағы ақшаға клиенттің ақшасына тыйым салу құқығына ие уәкілетті мемлекеттік органдардың, лауазымды адамдардың, сот орындаушыларының немесе әділет органдарының тиісті шешімдерінің негізінде тыйым салу, банктік шоттардағы ақшаға (мүлікке) иелік етуге уақытша шектеу қою, сондай-ақ банктік шоттар бойынша шығыс операцияларын тоқтата тұру құқығына ие уәкілетті мемлекеттік органдардың немесе лауазымды адамдардың тиісті шешімдері негізінде ақша жөнелтушінің банктік шоттары бойынша шығыс операцияларын тоқтата тұру Азаматтық кодекстің 740-бабында, Қазақстан Республикасы Қылмыстық-процестік кодексінің 161-бабында, Салық кодексінің 118-бабында, Кеден кодексінің 125-бабында, Банктер және банк қызметі туралы заңның 51-бабында және Атқарушылық іс жүргізу туралы заңның 62, 123-баптарында көзделген тәртіппен және жағдайларда жүзеге асырылады.</w:t>
      </w:r>
      <w:r w:rsidRPr="00434E1B">
        <w:rPr>
          <w:szCs w:val="28"/>
          <w:lang w:val="kk-KZ"/>
        </w:rPr>
        <w:t>»;</w:t>
      </w:r>
    </w:p>
    <w:p w14:paraId="3B9D6C24" w14:textId="5EF992B9" w:rsidR="0012532A" w:rsidRPr="00434E1B" w:rsidRDefault="0012532A" w:rsidP="0012532A">
      <w:pPr>
        <w:widowControl w:val="0"/>
        <w:tabs>
          <w:tab w:val="left" w:pos="1134"/>
        </w:tabs>
        <w:rPr>
          <w:bCs/>
          <w:szCs w:val="28"/>
          <w:lang w:val="kk-KZ"/>
        </w:rPr>
      </w:pPr>
      <w:r w:rsidRPr="00434E1B">
        <w:rPr>
          <w:szCs w:val="28"/>
          <w:lang w:val="kk-KZ"/>
        </w:rPr>
        <w:t>173-тармақ мынадай редакцияда жазылсын:</w:t>
      </w:r>
    </w:p>
    <w:p w14:paraId="0861D8AC" w14:textId="77777777" w:rsidR="004E159D" w:rsidRPr="00434E1B" w:rsidRDefault="00D74C9F" w:rsidP="004E159D">
      <w:pPr>
        <w:rPr>
          <w:szCs w:val="28"/>
          <w:lang w:val="kk-KZ"/>
        </w:rPr>
      </w:pPr>
      <w:r w:rsidRPr="00434E1B">
        <w:rPr>
          <w:szCs w:val="28"/>
          <w:lang w:val="kk-KZ"/>
        </w:rPr>
        <w:t>«</w:t>
      </w:r>
      <w:r w:rsidR="004E159D" w:rsidRPr="00434E1B">
        <w:rPr>
          <w:szCs w:val="28"/>
          <w:lang w:val="kk-KZ"/>
        </w:rPr>
        <w:t>173. Банк уәкілетті мемлекеттік органдардың, лауазымды адамдардың, сот орындаушыларының немесе әділет органдарының банктік шотта тұрған ақшаға тыйым салу туралы келіп түсетін шешімдерін, уәкілетті мемлекеттік органдардың банктік шоттары бойынша шығыс операцияларын тоқтата тұру туралы өкімін клиенттің онда көрсетілген деректемелерінің банк клиентінің деректемелеріне (атауы немесе тегі, аты, әкесінің аты (ол бар болса), ЖСН (БСН) және ЖСК) сәйкестігін тексереді.</w:t>
      </w:r>
    </w:p>
    <w:p w14:paraId="2CC1EB5E" w14:textId="77777777" w:rsidR="004E159D" w:rsidRPr="00434E1B" w:rsidRDefault="004E159D" w:rsidP="004E159D">
      <w:pPr>
        <w:rPr>
          <w:szCs w:val="28"/>
          <w:lang w:val="kk-KZ"/>
        </w:rPr>
      </w:pPr>
      <w:r w:rsidRPr="00434E1B">
        <w:rPr>
          <w:szCs w:val="28"/>
          <w:lang w:val="kk-KZ"/>
        </w:rPr>
        <w:t xml:space="preserve">Көрсетілген деректемелер сәйкес келмеген жағдайда банк операциялық үш күннің ішінде бастамашыларға уәкілетті мемлекеттік органдардың, лауазымды </w:t>
      </w:r>
      <w:r w:rsidRPr="00434E1B">
        <w:rPr>
          <w:szCs w:val="28"/>
          <w:lang w:val="kk-KZ"/>
        </w:rPr>
        <w:lastRenderedPageBreak/>
        <w:t>адамдардың, сот орындаушыларының немесе әділет органдарының банктік шотта тұрған ақшаға тыйым салу туралы шешімін, уәкілетті мемлекеттік органдардың банктік шоттар бойынша шығыс операцияларын тоқтата тұру туралы өкімін орындамастан қайтарады.</w:t>
      </w:r>
    </w:p>
    <w:p w14:paraId="4E9EE774" w14:textId="266F476C" w:rsidR="00D74C9F" w:rsidRPr="00434E1B" w:rsidRDefault="004E159D" w:rsidP="004E159D">
      <w:pPr>
        <w:rPr>
          <w:szCs w:val="28"/>
          <w:lang w:val="kk-KZ"/>
        </w:rPr>
      </w:pPr>
      <w:r w:rsidRPr="00434E1B">
        <w:rPr>
          <w:szCs w:val="28"/>
          <w:lang w:val="kk-KZ"/>
        </w:rPr>
        <w:t>Тегін, атын және әкесінің атын (ол бар болса) ЖСК (ол бар болса), ЖСН сәйкестендіру кезінде жеке тұлғаның тегі, аты, әкесінің аты (ол бар болса) немесе өзіндік кәсіпкерлік түрінде қызметін жүзеге асыратын дара кәсіпкер ретінде тіркелген жеке тұлғаның онда көрсетілген атауы банк клиентінің атауына (жеке тұлғаның тегіне, атына, әкесінің атына (ол бар болса) немесе өзіндік кәсіпкерлік түрінде қызметін жүзеге асыратын дара кәсіпкер ретінде тіркелген жеке тұлғаның атауына) сәйкес келмеген жағдайда уәкілетті органдардың, лауазымды адамдардың, сот орындаушыларының немесе әділет органдарының шешімдерін және уәкілетті мемлекеттік органдардың осы тармақта көрсетілген шығыс операцияларын тоқтата тұру туралы өкімдерін орындауға жол беріледі.</w:t>
      </w:r>
      <w:r w:rsidR="00D74C9F" w:rsidRPr="00434E1B">
        <w:rPr>
          <w:szCs w:val="28"/>
          <w:lang w:val="kk-KZ"/>
        </w:rPr>
        <w:t>»;</w:t>
      </w:r>
    </w:p>
    <w:p w14:paraId="1B529D45" w14:textId="5F4EED5B" w:rsidR="00D97411" w:rsidRPr="00434E1B" w:rsidRDefault="00D97411" w:rsidP="00D97411">
      <w:pPr>
        <w:widowControl w:val="0"/>
        <w:tabs>
          <w:tab w:val="left" w:pos="1134"/>
        </w:tabs>
        <w:rPr>
          <w:bCs/>
          <w:szCs w:val="28"/>
          <w:lang w:val="kk-KZ"/>
        </w:rPr>
      </w:pPr>
      <w:r w:rsidRPr="00434E1B">
        <w:rPr>
          <w:szCs w:val="28"/>
          <w:lang w:val="kk-KZ"/>
        </w:rPr>
        <w:t>175-тармақ мынадай редакцияда жазылсын:</w:t>
      </w:r>
    </w:p>
    <w:p w14:paraId="49C507C9" w14:textId="5220A3F0" w:rsidR="00D74C9F" w:rsidRPr="00434E1B" w:rsidRDefault="00D74C9F" w:rsidP="00D97411">
      <w:pPr>
        <w:rPr>
          <w:szCs w:val="28"/>
          <w:lang w:val="kk-KZ"/>
        </w:rPr>
      </w:pPr>
      <w:r w:rsidRPr="00434E1B">
        <w:rPr>
          <w:szCs w:val="28"/>
          <w:lang w:val="kk-KZ"/>
        </w:rPr>
        <w:t>«</w:t>
      </w:r>
      <w:r w:rsidR="001859D0" w:rsidRPr="00434E1B">
        <w:rPr>
          <w:szCs w:val="28"/>
          <w:lang w:val="kk-KZ"/>
        </w:rPr>
        <w:t>175. Клиенттің банктік шоттарында тұрған ақшасына тыйым салу құқығына ие уәкілетті мемлекеттік органның, лауазымды адамның, сот орындаушысының немесе әділет органының шешімі шығарылған ақша жөнелтушінің банктік шотында ақша жеткілікті болған кезде банк көрсетілген шешімді күнтізбелік кезектілік тәртібімен орындайды.</w:t>
      </w:r>
      <w:r w:rsidRPr="00434E1B">
        <w:rPr>
          <w:szCs w:val="28"/>
          <w:lang w:val="kk-KZ"/>
        </w:rPr>
        <w:t>»;</w:t>
      </w:r>
    </w:p>
    <w:p w14:paraId="479F0EB7" w14:textId="69254543" w:rsidR="00D74C9F" w:rsidRPr="00D87608" w:rsidRDefault="00D87608" w:rsidP="00D74C9F">
      <w:pPr>
        <w:rPr>
          <w:szCs w:val="28"/>
          <w:lang w:val="kk-KZ"/>
        </w:rPr>
      </w:pPr>
      <w:r w:rsidRPr="00D87608">
        <w:rPr>
          <w:rStyle w:val="ezkurwreuab5ozgtqnkl"/>
          <w:lang w:val="kk-KZ"/>
        </w:rPr>
        <w:t>176</w:t>
      </w:r>
      <w:r>
        <w:rPr>
          <w:lang w:val="kk-KZ"/>
        </w:rPr>
        <w:t>-</w:t>
      </w:r>
      <w:r w:rsidRPr="00D87608">
        <w:rPr>
          <w:rStyle w:val="ezkurwreuab5ozgtqnkl"/>
          <w:lang w:val="kk-KZ"/>
        </w:rPr>
        <w:t>тармақтың</w:t>
      </w:r>
      <w:r w:rsidRPr="00D87608">
        <w:rPr>
          <w:lang w:val="kk-KZ"/>
        </w:rPr>
        <w:t xml:space="preserve"> </w:t>
      </w:r>
      <w:r w:rsidRPr="00D87608">
        <w:rPr>
          <w:rStyle w:val="ezkurwreuab5ozgtqnkl"/>
          <w:lang w:val="kk-KZ"/>
        </w:rPr>
        <w:t>бірінші</w:t>
      </w:r>
      <w:r w:rsidRPr="00D87608">
        <w:rPr>
          <w:lang w:val="kk-KZ"/>
        </w:rPr>
        <w:t xml:space="preserve"> </w:t>
      </w:r>
      <w:r w:rsidRPr="00D87608">
        <w:rPr>
          <w:rStyle w:val="ezkurwreuab5ozgtqnkl"/>
          <w:lang w:val="kk-KZ"/>
        </w:rPr>
        <w:t>бөлігі</w:t>
      </w:r>
      <w:r w:rsidRPr="00D87608">
        <w:rPr>
          <w:lang w:val="kk-KZ"/>
        </w:rPr>
        <w:t xml:space="preserve"> </w:t>
      </w:r>
      <w:r w:rsidRPr="00D87608">
        <w:rPr>
          <w:rStyle w:val="ezkurwreuab5ozgtqnkl"/>
          <w:lang w:val="kk-KZ"/>
        </w:rPr>
        <w:t>мынадай</w:t>
      </w:r>
      <w:r w:rsidRPr="00D87608">
        <w:rPr>
          <w:lang w:val="kk-KZ"/>
        </w:rPr>
        <w:t xml:space="preserve"> </w:t>
      </w:r>
      <w:r w:rsidRPr="00D87608">
        <w:rPr>
          <w:rStyle w:val="ezkurwreuab5ozgtqnkl"/>
          <w:lang w:val="kk-KZ"/>
        </w:rPr>
        <w:t>редакцияда</w:t>
      </w:r>
      <w:r w:rsidRPr="00D87608">
        <w:rPr>
          <w:lang w:val="kk-KZ"/>
        </w:rPr>
        <w:t xml:space="preserve"> </w:t>
      </w:r>
      <w:r w:rsidRPr="00D87608">
        <w:rPr>
          <w:rStyle w:val="ezkurwreuab5ozgtqnkl"/>
          <w:lang w:val="kk-KZ"/>
        </w:rPr>
        <w:t>жазылсын</w:t>
      </w:r>
      <w:r w:rsidRPr="00D87608">
        <w:rPr>
          <w:lang w:val="kk-KZ"/>
        </w:rPr>
        <w:t>:</w:t>
      </w:r>
    </w:p>
    <w:p w14:paraId="3C046FCD" w14:textId="348508DA" w:rsidR="00D74C9F" w:rsidRPr="00434E1B" w:rsidRDefault="00D74C9F" w:rsidP="00D74C9F">
      <w:pPr>
        <w:rPr>
          <w:szCs w:val="28"/>
          <w:lang w:val="kk-KZ"/>
        </w:rPr>
      </w:pPr>
      <w:r w:rsidRPr="00434E1B">
        <w:rPr>
          <w:szCs w:val="28"/>
          <w:lang w:val="kk-KZ"/>
        </w:rPr>
        <w:t>«</w:t>
      </w:r>
      <w:r w:rsidR="001859D0" w:rsidRPr="00434E1B">
        <w:rPr>
          <w:szCs w:val="28"/>
          <w:lang w:val="kk-KZ"/>
        </w:rPr>
        <w:t>176. Клиенттің банктік шоттарында тұрған ақшасына тыйым салу құқығына ие уәкілетті мемлекеттік органның, лауазымды адамның, сот орындаушысының, әділет органының шешімі шығарылған ақша жөнелтушінің банктік шотында ақша жеткіліксіз болған кезде банк оларды есепке алады және тыйым салу туралы шешімде көрсетілген қажетті сома жиналғанға дейін шығыс операцияларын тоқтата тұрады.</w:t>
      </w:r>
      <w:r w:rsidRPr="00434E1B">
        <w:rPr>
          <w:szCs w:val="28"/>
          <w:lang w:val="kk-KZ"/>
        </w:rPr>
        <w:t>»;</w:t>
      </w:r>
    </w:p>
    <w:p w14:paraId="269BD245" w14:textId="68B74EA8" w:rsidR="000E722D" w:rsidRDefault="000E722D" w:rsidP="00D74C9F">
      <w:pPr>
        <w:rPr>
          <w:rStyle w:val="ezkurwreuab5ozgtqnkl"/>
          <w:lang w:val="kk-KZ"/>
        </w:rPr>
      </w:pPr>
      <w:r w:rsidRPr="00D87608">
        <w:rPr>
          <w:rStyle w:val="ezkurwreuab5ozgtqnkl"/>
          <w:lang w:val="kk-KZ"/>
        </w:rPr>
        <w:t>177</w:t>
      </w:r>
      <w:r>
        <w:rPr>
          <w:rStyle w:val="ezkurwreuab5ozgtqnkl"/>
          <w:lang w:val="kk-KZ"/>
        </w:rPr>
        <w:t xml:space="preserve"> </w:t>
      </w:r>
      <w:r w:rsidRPr="00FD445D">
        <w:rPr>
          <w:noProof/>
          <w:szCs w:val="28"/>
          <w:lang w:val="kk-KZ"/>
        </w:rPr>
        <w:t xml:space="preserve">және </w:t>
      </w:r>
      <w:r>
        <w:rPr>
          <w:noProof/>
          <w:szCs w:val="28"/>
          <w:lang w:val="kk-KZ"/>
        </w:rPr>
        <w:t>178</w:t>
      </w:r>
      <w:r w:rsidRPr="00FD445D">
        <w:rPr>
          <w:noProof/>
          <w:szCs w:val="28"/>
          <w:lang w:val="kk-KZ"/>
        </w:rPr>
        <w:t>-тармақтар мынадай редакцияда жазылсын:</w:t>
      </w:r>
    </w:p>
    <w:p w14:paraId="0B98221E" w14:textId="77777777" w:rsidR="00965475" w:rsidRDefault="00D74C9F" w:rsidP="00D74C9F">
      <w:pPr>
        <w:rPr>
          <w:szCs w:val="28"/>
          <w:lang w:val="kk-KZ"/>
        </w:rPr>
      </w:pPr>
      <w:r w:rsidRPr="00434E1B">
        <w:rPr>
          <w:szCs w:val="28"/>
          <w:lang w:val="kk-KZ"/>
        </w:rPr>
        <w:t>«</w:t>
      </w:r>
      <w:r w:rsidR="00965475" w:rsidRPr="00965475">
        <w:rPr>
          <w:szCs w:val="28"/>
          <w:lang w:val="kk-KZ"/>
        </w:rPr>
        <w:t>177. Банк борышкердің банктік шоттарындағы ақшасына тыйым салу құқығына ие уәкілетті мемлекеттік органның және тұлғалардың шешімін алғаннан кейін операциялық үш күннен кешіктірмей, тыйым салынған ақша сомасын көрсете отырып, тыйым салу туралы шешімнің толық немесе ішінара орындалғандығы туралы не көрсетілген шешімнің орындауға қабылданғаны, сондай-ақ бұрын орындауға қабылданған уәкілетті органдардың немесе лауазымды тұлғалардың тыйым салу туралы шешімдері не шығыс операцияларын тоқтата тұру туралы өкімдері туралы тиісті органдарды хабардар етеді.</w:t>
      </w:r>
    </w:p>
    <w:p w14:paraId="3E26A4AB" w14:textId="2A4DF40B" w:rsidR="00D74C9F" w:rsidRPr="00434E1B" w:rsidRDefault="001859D0" w:rsidP="00D74C9F">
      <w:pPr>
        <w:rPr>
          <w:szCs w:val="28"/>
          <w:lang w:val="kk-KZ"/>
        </w:rPr>
      </w:pPr>
      <w:r w:rsidRPr="00434E1B">
        <w:rPr>
          <w:szCs w:val="28"/>
          <w:lang w:val="kk-KZ"/>
        </w:rPr>
        <w:t xml:space="preserve">Банк сот орындаушысының немесе әділет органының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қаулысын алған күннен бастап үш операциялық күннен кешіктірмей сот орындаушысын немесе әділет органын тыйым салынған ақша сомасын көрсете отырып, оның толық не ішінара орындалғаны не қаулының орындауға қабылданғаны туралы хабардар етеді, </w:t>
      </w:r>
      <w:r w:rsidRPr="00434E1B">
        <w:rPr>
          <w:szCs w:val="28"/>
          <w:lang w:val="kk-KZ"/>
        </w:rPr>
        <w:lastRenderedPageBreak/>
        <w:t>қаулы аясында талап етілетін ақпаратты Банктер туралы заңның 50-бабында белгіленген тәртіпте жолдайды және уәкілетті органдардың немесе лауазымды тұлғалардың қолда бар тыйым салу туралы шешімдері не шығыс операцияларын тоқтата тұру туралы өкімдері туралы хабардар етеді.</w:t>
      </w:r>
    </w:p>
    <w:p w14:paraId="4DCB46DF" w14:textId="6BF55B29" w:rsidR="003B6093" w:rsidRPr="00434E1B" w:rsidRDefault="003B6093" w:rsidP="003B6093">
      <w:pPr>
        <w:rPr>
          <w:szCs w:val="28"/>
          <w:lang w:val="kk-KZ"/>
        </w:rPr>
      </w:pPr>
      <w:r w:rsidRPr="00434E1B">
        <w:rPr>
          <w:szCs w:val="28"/>
          <w:lang w:val="kk-KZ"/>
        </w:rPr>
        <w:t>178. Уәкілетті органның, лауазымды адамның, сот орындаушысының немесе әділет органының тиісті шешімдерінің негізінде банктік шоттағы ақшаға тыйым салынған және кейіннен атқарушылық құжаттарды қоса бере отырып инкассолық өкімді берген жағдайда ақша жөнелтушінің банкі тыйым салынған ақшаны пайдалана отырып мынадай талаптар болған кезде:</w:t>
      </w:r>
    </w:p>
    <w:p w14:paraId="0A6AB5C7" w14:textId="77777777" w:rsidR="003B6093" w:rsidRPr="00434E1B" w:rsidRDefault="003B6093" w:rsidP="003B6093">
      <w:pPr>
        <w:rPr>
          <w:szCs w:val="28"/>
          <w:lang w:val="kk-KZ"/>
        </w:rPr>
      </w:pPr>
      <w:r w:rsidRPr="00434E1B">
        <w:rPr>
          <w:szCs w:val="28"/>
          <w:lang w:val="kk-KZ"/>
        </w:rPr>
        <w:t>1) Қағидалардың 151-тармағында көзделген жағдайларды қоспағанда, уәкілетті органның, лауазымды адамның, сот орындаушысының немесе әділет органының тыйым салу туралы шешімдерінде көрсетілген ақша жөнелтушінің деректемелері (атауы және ЖСН (БСН) соның негізінде инкассолық өкім берілген атқарушылық құжаттарда көрсетілген деректемелермен сәйкес келген кезде;</w:t>
      </w:r>
    </w:p>
    <w:p w14:paraId="22FB8824" w14:textId="77777777" w:rsidR="00C8233F" w:rsidRDefault="003B6093" w:rsidP="003B6093">
      <w:pPr>
        <w:rPr>
          <w:szCs w:val="28"/>
          <w:lang w:val="kk-KZ"/>
        </w:rPr>
      </w:pPr>
      <w:r w:rsidRPr="00434E1B">
        <w:rPr>
          <w:szCs w:val="28"/>
          <w:lang w:val="kk-KZ"/>
        </w:rPr>
        <w:t>2) атқарушылық құжат және уәкілетті органның, лауазымды адамның, сот орындаушысының немесе әділет органының тыйым салу туралы шешімі бір істің аясында берілген кезде осындай инкассолық өкімді орындайды.</w:t>
      </w:r>
    </w:p>
    <w:p w14:paraId="1CB1D9E0" w14:textId="13F400DD" w:rsidR="00D74C9F" w:rsidRPr="00434E1B" w:rsidRDefault="00C8233F" w:rsidP="003B6093">
      <w:pPr>
        <w:rPr>
          <w:szCs w:val="28"/>
          <w:lang w:val="kk-KZ"/>
        </w:rPr>
      </w:pPr>
      <w:r w:rsidRPr="00C8233F">
        <w:rPr>
          <w:szCs w:val="28"/>
          <w:lang w:val="kk-KZ"/>
        </w:rPr>
        <w:t>Егер инкассолық өкімнің негізінде ақшаны өндіріп алу толық көлемде жүргізілсе, ол бойынша инкассолық өкім орындалған бір істің аясында бұрын салынған тыйым алынды деп саналады және тыйым салу туралы қаулы бастамашыға қайтарылуға тиіс.</w:t>
      </w:r>
      <w:r w:rsidR="00D74C9F" w:rsidRPr="00434E1B">
        <w:rPr>
          <w:szCs w:val="28"/>
          <w:lang w:val="kk-KZ"/>
        </w:rPr>
        <w:t>»;</w:t>
      </w:r>
    </w:p>
    <w:p w14:paraId="727E39BF" w14:textId="3F83A890" w:rsidR="00D97411" w:rsidRPr="00363938" w:rsidRDefault="00D97411" w:rsidP="00D97411">
      <w:pPr>
        <w:widowControl w:val="0"/>
        <w:tabs>
          <w:tab w:val="left" w:pos="1134"/>
        </w:tabs>
        <w:rPr>
          <w:bCs/>
          <w:szCs w:val="28"/>
          <w:lang w:val="kk-KZ"/>
        </w:rPr>
      </w:pPr>
      <w:r w:rsidRPr="00363938">
        <w:rPr>
          <w:szCs w:val="28"/>
          <w:lang w:val="kk-KZ"/>
        </w:rPr>
        <w:t>185-тармақ мынадай редакцияда жазылсын:</w:t>
      </w:r>
    </w:p>
    <w:p w14:paraId="3E0157D4" w14:textId="00D4427C" w:rsidR="00D74C9F" w:rsidRPr="00363938" w:rsidRDefault="00D74C9F" w:rsidP="00D97411">
      <w:pPr>
        <w:rPr>
          <w:szCs w:val="28"/>
          <w:lang w:val="kk-KZ"/>
        </w:rPr>
      </w:pPr>
      <w:r w:rsidRPr="00363938">
        <w:rPr>
          <w:szCs w:val="28"/>
          <w:lang w:val="kk-KZ"/>
        </w:rPr>
        <w:t>«</w:t>
      </w:r>
      <w:r w:rsidR="00363938" w:rsidRPr="00363938">
        <w:rPr>
          <w:szCs w:val="28"/>
          <w:lang w:val="kk-KZ"/>
        </w:rPr>
        <w:t>185. Қате төлем бойынша ақшаны қайтаруды бенефициар банкі бенефициардың банктік шотындағы бар ақшаның есебінен, оның ішінде егер банктік шот бойынша уәкілетті мемлекеттік органның, лауазымды адамның немесе сот орындаушысының немесе әділет органының банктік шотындағы ақшаға тыйым салу және (немесе) банктік шот бойынша шығыс операцияларын тоқтата тұру туралы шешімдері және (немесе) белгісіз мерзімдерде орындалуы тиіс орындалмаған нұсқаулар бар болған жағдайда жүзеге асырады.</w:t>
      </w:r>
      <w:r w:rsidRPr="00363938">
        <w:rPr>
          <w:szCs w:val="28"/>
          <w:lang w:val="kk-KZ"/>
        </w:rPr>
        <w:t>»;</w:t>
      </w:r>
    </w:p>
    <w:p w14:paraId="184B7C5C" w14:textId="574AB2A4" w:rsidR="00D97411" w:rsidRPr="00363938" w:rsidRDefault="00D97411" w:rsidP="00D97411">
      <w:pPr>
        <w:widowControl w:val="0"/>
        <w:tabs>
          <w:tab w:val="left" w:pos="1134"/>
        </w:tabs>
        <w:rPr>
          <w:bCs/>
          <w:szCs w:val="28"/>
          <w:lang w:val="kk-KZ"/>
        </w:rPr>
      </w:pPr>
      <w:r w:rsidRPr="00363938">
        <w:rPr>
          <w:szCs w:val="28"/>
          <w:lang w:val="kk-KZ"/>
        </w:rPr>
        <w:t>197-тармақ мынадай редакцияда жазылсын:</w:t>
      </w:r>
    </w:p>
    <w:p w14:paraId="23A0F7E3" w14:textId="007A1FB2" w:rsidR="00D74C9F" w:rsidRPr="00363938" w:rsidRDefault="00D74C9F" w:rsidP="00D97411">
      <w:pPr>
        <w:rPr>
          <w:szCs w:val="28"/>
          <w:lang w:val="kk-KZ"/>
        </w:rPr>
      </w:pPr>
      <w:r w:rsidRPr="00363938">
        <w:rPr>
          <w:szCs w:val="28"/>
          <w:lang w:val="kk-KZ"/>
        </w:rPr>
        <w:t>«</w:t>
      </w:r>
      <w:r w:rsidR="00363938" w:rsidRPr="00363938">
        <w:rPr>
          <w:szCs w:val="28"/>
          <w:lang w:val="kk-KZ"/>
        </w:rPr>
        <w:t>197. Қағидалар қолданысқа енгізілгенге дейінгі сот орындаушыларының, әділет органдарының инкассолық өкімі, уәкілетті мемлекеттік органдардың, лауазымды адамдардың немесе сот орындаушыларының банктік шоттағы ақшаға тыйым салу туралы шешімдері, уәкілетті мемлекеттік органдардың жеке тұлғаға немесе өзіндік кәсіпкерлік түрінде қызметін жүзеге асыратын дара кәсіпкерге ашылған банктік шотына ұсынылған банктік шоттары бойынша шығыс операцияларын тоқтата тұру туралы өкімдері Қағидалардың 150, 151-тармақтарын және 173-тармағының үшінші бөлігін ескере отырып орындалады.</w:t>
      </w:r>
      <w:r w:rsidR="0046377C" w:rsidRPr="00363938">
        <w:rPr>
          <w:szCs w:val="28"/>
          <w:lang w:val="kk-KZ"/>
        </w:rPr>
        <w:t>».</w:t>
      </w:r>
    </w:p>
    <w:p w14:paraId="56F8DC63" w14:textId="5A5B96F2" w:rsidR="0040101E" w:rsidRDefault="0040101E" w:rsidP="0040101E">
      <w:pPr>
        <w:widowControl w:val="0"/>
        <w:tabs>
          <w:tab w:val="left" w:pos="1134"/>
        </w:tabs>
        <w:overflowPunct w:val="0"/>
        <w:autoSpaceDE w:val="0"/>
        <w:autoSpaceDN w:val="0"/>
        <w:adjustRightInd w:val="0"/>
        <w:rPr>
          <w:rFonts w:eastAsia="Times New Roman" w:cs="Times New Roman"/>
          <w:color w:val="000000"/>
          <w:szCs w:val="28"/>
          <w:lang w:val="kk-KZ" w:eastAsia="ru-RU"/>
        </w:rPr>
      </w:pPr>
      <w:r w:rsidRPr="00363938">
        <w:rPr>
          <w:rFonts w:eastAsia="Times New Roman" w:cs="Times New Roman"/>
          <w:color w:val="000000"/>
          <w:szCs w:val="28"/>
          <w:lang w:val="kk-KZ" w:eastAsia="ru-RU"/>
        </w:rPr>
        <w:t xml:space="preserve">3. «Қазақстан Республикасы Ұлттық Банкі Басқармасының кейбір қаулыларына Қазақстан Республикасының аумағында төлемдер мен ақша аударымдарын жүзеге асыру кезінде ISO 20022 халықаралық стандартын қолдануға көшу мәселелері бойынша өзгерістер мен толықтырулар енгізу туралы» Қазақстан Республикасы Ұлттық Банкі Басқармасының 2023 жылғы 25 </w:t>
      </w:r>
      <w:r w:rsidRPr="00363938">
        <w:rPr>
          <w:rFonts w:eastAsia="Times New Roman" w:cs="Times New Roman"/>
          <w:color w:val="000000"/>
          <w:szCs w:val="28"/>
          <w:lang w:val="kk-KZ" w:eastAsia="ru-RU"/>
        </w:rPr>
        <w:lastRenderedPageBreak/>
        <w:t>желтоқсандағы № 105 қаулысына (Нормативтік құқықтық актілерді мемлекеттік тіркеу тізілімінде № 33851 болып тіркелген) мынадай өзгеріс енгізілсін:</w:t>
      </w:r>
    </w:p>
    <w:p w14:paraId="1EAB58A1" w14:textId="777FA2EC" w:rsidR="00127E00" w:rsidRDefault="00127E00" w:rsidP="0040101E">
      <w:pPr>
        <w:widowControl w:val="0"/>
        <w:tabs>
          <w:tab w:val="left" w:pos="1134"/>
        </w:tabs>
        <w:overflowPunct w:val="0"/>
        <w:autoSpaceDE w:val="0"/>
        <w:autoSpaceDN w:val="0"/>
        <w:adjustRightInd w:val="0"/>
        <w:rPr>
          <w:lang w:val="kk-KZ"/>
        </w:rPr>
      </w:pPr>
      <w:r w:rsidRPr="00127E00">
        <w:rPr>
          <w:rStyle w:val="ezkurwreuab5ozgtqnkl"/>
          <w:lang w:val="kk-KZ"/>
        </w:rPr>
        <w:t>көрсетілген</w:t>
      </w:r>
      <w:r w:rsidRPr="00127E00">
        <w:rPr>
          <w:lang w:val="kk-KZ"/>
        </w:rPr>
        <w:t xml:space="preserve"> </w:t>
      </w:r>
      <w:r w:rsidRPr="00127E00">
        <w:rPr>
          <w:rStyle w:val="ezkurwreuab5ozgtqnkl"/>
          <w:lang w:val="kk-KZ"/>
        </w:rPr>
        <w:t>қаулымен</w:t>
      </w:r>
      <w:r w:rsidRPr="00127E00">
        <w:rPr>
          <w:lang w:val="kk-KZ"/>
        </w:rPr>
        <w:t xml:space="preserve"> </w:t>
      </w:r>
      <w:r w:rsidRPr="00127E00">
        <w:rPr>
          <w:rStyle w:val="ezkurwreuab5ozgtqnkl"/>
          <w:lang w:val="kk-KZ"/>
        </w:rPr>
        <w:t>бекітілген</w:t>
      </w:r>
      <w:r w:rsidRPr="00127E00">
        <w:rPr>
          <w:lang w:val="kk-KZ"/>
        </w:rPr>
        <w:t xml:space="preserve"> </w:t>
      </w:r>
      <w:r w:rsidRPr="00E86E32">
        <w:rPr>
          <w:rStyle w:val="ezkurwreuab5ozgtqnkl"/>
          <w:lang w:val="kk-KZ"/>
        </w:rPr>
        <w:t>Қазақстан Республикасы Ұлттық Банкі Басқармасының Қазақстан Республикасының аумағында төлемдер мен ақша аударымдарын жүзеге асыру кезінде ISO 20022 халықаралық стандартын қолдануға көшу мәселелері бойынша өзгерістер мен толықтырулар енгізілетін кейбір қаулыларының</w:t>
      </w:r>
      <w:r w:rsidRPr="00127E00">
        <w:rPr>
          <w:lang w:val="kk-KZ"/>
        </w:rPr>
        <w:t xml:space="preserve"> </w:t>
      </w:r>
      <w:r w:rsidRPr="00127E00">
        <w:rPr>
          <w:rStyle w:val="ezkurwreuab5ozgtqnkl"/>
          <w:lang w:val="kk-KZ"/>
        </w:rPr>
        <w:t>тізбесінде</w:t>
      </w:r>
      <w:r w:rsidRPr="00127E00">
        <w:rPr>
          <w:lang w:val="kk-KZ"/>
        </w:rPr>
        <w:t xml:space="preserve">: </w:t>
      </w:r>
    </w:p>
    <w:p w14:paraId="06BABAA1" w14:textId="59AB60BF" w:rsidR="00127E00" w:rsidRPr="00127E00" w:rsidRDefault="00127E00" w:rsidP="0040101E">
      <w:pPr>
        <w:widowControl w:val="0"/>
        <w:tabs>
          <w:tab w:val="left" w:pos="1134"/>
        </w:tabs>
        <w:overflowPunct w:val="0"/>
        <w:autoSpaceDE w:val="0"/>
        <w:autoSpaceDN w:val="0"/>
        <w:adjustRightInd w:val="0"/>
        <w:rPr>
          <w:rFonts w:eastAsia="Times New Roman" w:cs="Times New Roman"/>
          <w:color w:val="000000"/>
          <w:szCs w:val="28"/>
          <w:lang w:val="kk-KZ" w:eastAsia="ru-RU"/>
        </w:rPr>
      </w:pPr>
      <w:r w:rsidRPr="00127E00">
        <w:rPr>
          <w:rStyle w:val="ezkurwreuab5ozgtqnkl"/>
          <w:lang w:val="kk-KZ"/>
        </w:rPr>
        <w:t>2</w:t>
      </w:r>
      <w:r w:rsidRPr="00127E00">
        <w:rPr>
          <w:lang w:val="kk-KZ"/>
        </w:rPr>
        <w:t xml:space="preserve"> </w:t>
      </w:r>
      <w:r w:rsidRPr="00127E00">
        <w:rPr>
          <w:rStyle w:val="ezkurwreuab5ozgtqnkl"/>
          <w:lang w:val="kk-KZ"/>
        </w:rPr>
        <w:t>тармақтың</w:t>
      </w:r>
      <w:r w:rsidRPr="00127E00">
        <w:rPr>
          <w:lang w:val="kk-KZ"/>
        </w:rPr>
        <w:t xml:space="preserve"> </w:t>
      </w:r>
      <w:r w:rsidRPr="00127E00">
        <w:rPr>
          <w:rStyle w:val="ezkurwreuab5ozgtqnkl"/>
          <w:lang w:val="kk-KZ"/>
        </w:rPr>
        <w:t>отыз</w:t>
      </w:r>
      <w:r w:rsidRPr="00127E00">
        <w:rPr>
          <w:lang w:val="kk-KZ"/>
        </w:rPr>
        <w:t xml:space="preserve"> </w:t>
      </w:r>
      <w:r w:rsidRPr="00127E00">
        <w:rPr>
          <w:rStyle w:val="ezkurwreuab5ozgtqnkl"/>
          <w:lang w:val="kk-KZ"/>
        </w:rPr>
        <w:t>екінші</w:t>
      </w:r>
      <w:r w:rsidRPr="00127E00">
        <w:rPr>
          <w:lang w:val="kk-KZ"/>
        </w:rPr>
        <w:t xml:space="preserve"> </w:t>
      </w:r>
      <w:r w:rsidRPr="00127E00">
        <w:rPr>
          <w:rStyle w:val="ezkurwreuab5ozgtqnkl"/>
          <w:lang w:val="kk-KZ"/>
        </w:rPr>
        <w:t>абзацы</w:t>
      </w:r>
      <w:r w:rsidRPr="00127E00">
        <w:rPr>
          <w:lang w:val="kk-KZ"/>
        </w:rPr>
        <w:t xml:space="preserve"> </w:t>
      </w:r>
      <w:r w:rsidRPr="00127E00">
        <w:rPr>
          <w:rStyle w:val="ezkurwreuab5ozgtqnkl"/>
          <w:lang w:val="kk-KZ"/>
        </w:rPr>
        <w:t>мынадай</w:t>
      </w:r>
      <w:r w:rsidRPr="00127E00">
        <w:rPr>
          <w:lang w:val="kk-KZ"/>
        </w:rPr>
        <w:t xml:space="preserve"> </w:t>
      </w:r>
      <w:r w:rsidRPr="00127E00">
        <w:rPr>
          <w:rStyle w:val="ezkurwreuab5ozgtqnkl"/>
          <w:lang w:val="kk-KZ"/>
        </w:rPr>
        <w:t>редакцияда</w:t>
      </w:r>
      <w:r w:rsidRPr="00127E00">
        <w:rPr>
          <w:lang w:val="kk-KZ"/>
        </w:rPr>
        <w:t xml:space="preserve"> жазылсын:</w:t>
      </w:r>
    </w:p>
    <w:p w14:paraId="4C25ACDC" w14:textId="068D5EBD" w:rsidR="00363938" w:rsidRPr="00363938" w:rsidRDefault="004C70D0" w:rsidP="00363938">
      <w:pPr>
        <w:rPr>
          <w:szCs w:val="28"/>
          <w:lang w:val="kk-KZ"/>
        </w:rPr>
      </w:pPr>
      <w:r w:rsidRPr="00363938">
        <w:rPr>
          <w:szCs w:val="28"/>
          <w:lang w:val="kk-KZ"/>
        </w:rPr>
        <w:t>«</w:t>
      </w:r>
      <w:r w:rsidR="00363938" w:rsidRPr="00363938">
        <w:rPr>
          <w:szCs w:val="28"/>
          <w:lang w:val="kk-KZ"/>
        </w:rPr>
        <w:t>12) ақша жөнелтушінің коды (Ажк) және бенефициардың коды (Бек). Ақша жөнелтуші немесе бенефициар Қазақстан Республикасының бейрезиденті болған жағдайда, резиденттік елі - ҚР ҰС ISO 3166-1-2016 «Елдердің атаулары мен олардың әкімшілік-аумақтық бөлімшелерінің бірліктерін ұсынуға арналған кодтар. 1-бөлім. Ел кодтары» Қазақстан Республикасының ұлттық сыныптауышына сәйкес тиісті елдің екі әріптен тұратын коды көрсетіледі.</w:t>
      </w:r>
    </w:p>
    <w:p w14:paraId="5CFC8089" w14:textId="5C655B52" w:rsidR="004C70D0" w:rsidRPr="00363938" w:rsidRDefault="00363938" w:rsidP="00363938">
      <w:pPr>
        <w:rPr>
          <w:szCs w:val="28"/>
          <w:lang w:val="kk-KZ"/>
        </w:rPr>
      </w:pPr>
      <w:r w:rsidRPr="00363938">
        <w:rPr>
          <w:szCs w:val="28"/>
          <w:lang w:val="kk-KZ"/>
        </w:rPr>
        <w:t>Елдің резиденттіктің ақша жөнелтушінің және бенефициардың дұрыс көрсетілуіне нұсқаудың бастамашысы жауапты болады;</w:t>
      </w:r>
      <w:r w:rsidR="004C70D0" w:rsidRPr="00363938">
        <w:rPr>
          <w:szCs w:val="28"/>
          <w:lang w:val="kk-KZ"/>
        </w:rPr>
        <w:t>».</w:t>
      </w:r>
    </w:p>
    <w:sectPr w:rsidR="004C70D0" w:rsidRPr="00363938" w:rsidSect="004C75A5">
      <w:headerReference w:type="default" r:id="rId8"/>
      <w:pgSz w:w="11907" w:h="16840" w:code="9"/>
      <w:pgMar w:top="1135" w:right="851" w:bottom="1134" w:left="1418" w:header="708" w:footer="708" w:gutter="0"/>
      <w:pgNumType w:start="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EFDC9" w14:textId="77777777" w:rsidR="005C3566" w:rsidRDefault="005C3566" w:rsidP="002309F5">
      <w:r>
        <w:separator/>
      </w:r>
    </w:p>
  </w:endnote>
  <w:endnote w:type="continuationSeparator" w:id="0">
    <w:p w14:paraId="3A4E70C1" w14:textId="77777777" w:rsidR="005C3566" w:rsidRDefault="005C3566" w:rsidP="0023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Ps)Times">
    <w:panose1 w:val="00000000000000000000"/>
    <w:charset w:val="CC"/>
    <w:family w:val="roman"/>
    <w:notTrueType/>
    <w:pitch w:val="default"/>
    <w:sig w:usb0="00000201" w:usb1="00000000" w:usb2="00000000" w:usb3="00000000" w:csb0="00000004" w:csb1="00000000"/>
  </w:font>
  <w:font w:name="Times">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D6CCF" w14:textId="77777777" w:rsidR="005C3566" w:rsidRDefault="005C3566" w:rsidP="002309F5">
      <w:r>
        <w:separator/>
      </w:r>
    </w:p>
  </w:footnote>
  <w:footnote w:type="continuationSeparator" w:id="0">
    <w:p w14:paraId="71232DC0" w14:textId="77777777" w:rsidR="005C3566" w:rsidRDefault="005C3566" w:rsidP="00230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530221"/>
      <w:docPartObj>
        <w:docPartGallery w:val="Page Numbers (Top of Page)"/>
        <w:docPartUnique/>
      </w:docPartObj>
    </w:sdtPr>
    <w:sdtEndPr/>
    <w:sdtContent>
      <w:p w14:paraId="11F91C1E" w14:textId="77ECA5D5" w:rsidR="00A804F1" w:rsidRDefault="00A804F1" w:rsidP="00A42101">
        <w:pPr>
          <w:pStyle w:val="a3"/>
          <w:ind w:firstLine="0"/>
          <w:jc w:val="center"/>
        </w:pPr>
        <w:r>
          <w:fldChar w:fldCharType="begin"/>
        </w:r>
        <w:r>
          <w:instrText>PAGE   \* MERGEFORMAT</w:instrText>
        </w:r>
        <w:r>
          <w:fldChar w:fldCharType="separate"/>
        </w:r>
        <w:r w:rsidR="004C75A5">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5743"/>
    <w:multiLevelType w:val="hybridMultilevel"/>
    <w:tmpl w:val="4A645DC4"/>
    <w:lvl w:ilvl="0" w:tplc="2AB23BC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15:restartNumberingAfterBreak="0">
    <w:nsid w:val="10862788"/>
    <w:multiLevelType w:val="hybridMultilevel"/>
    <w:tmpl w:val="7C72AC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EF5DA1"/>
    <w:multiLevelType w:val="hybridMultilevel"/>
    <w:tmpl w:val="5FA4B3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16515EE"/>
    <w:multiLevelType w:val="singleLevel"/>
    <w:tmpl w:val="DF405492"/>
    <w:lvl w:ilvl="0">
      <w:start w:val="1"/>
      <w:numFmt w:val="decimal"/>
      <w:lvlText w:val="%1."/>
      <w:lvlJc w:val="left"/>
      <w:pPr>
        <w:tabs>
          <w:tab w:val="num" w:pos="1500"/>
        </w:tabs>
        <w:ind w:left="1500" w:hanging="360"/>
      </w:pPr>
      <w:rPr>
        <w:rFonts w:hint="default"/>
      </w:rPr>
    </w:lvl>
  </w:abstractNum>
  <w:abstractNum w:abstractNumId="4" w15:restartNumberingAfterBreak="0">
    <w:nsid w:val="160200BB"/>
    <w:multiLevelType w:val="hybridMultilevel"/>
    <w:tmpl w:val="740EAB7C"/>
    <w:lvl w:ilvl="0" w:tplc="54861C72">
      <w:start w:val="1"/>
      <w:numFmt w:val="decimal"/>
      <w:lvlText w:val="%1)"/>
      <w:lvlJc w:val="left"/>
      <w:pPr>
        <w:ind w:left="2801"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7776984"/>
    <w:multiLevelType w:val="singleLevel"/>
    <w:tmpl w:val="9806A86E"/>
    <w:lvl w:ilvl="0">
      <w:start w:val="1"/>
      <w:numFmt w:val="decimal"/>
      <w:lvlText w:val="%1)"/>
      <w:lvlJc w:val="left"/>
      <w:pPr>
        <w:tabs>
          <w:tab w:val="num" w:pos="1040"/>
        </w:tabs>
        <w:ind w:firstLine="680"/>
      </w:pPr>
      <w:rPr>
        <w:rFonts w:hint="default"/>
      </w:rPr>
    </w:lvl>
  </w:abstractNum>
  <w:abstractNum w:abstractNumId="6" w15:restartNumberingAfterBreak="0">
    <w:nsid w:val="179A251C"/>
    <w:multiLevelType w:val="hybridMultilevel"/>
    <w:tmpl w:val="9B8E27A8"/>
    <w:lvl w:ilvl="0" w:tplc="55B45E72">
      <w:start w:val="4"/>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7" w15:restartNumberingAfterBreak="0">
    <w:nsid w:val="17B8154C"/>
    <w:multiLevelType w:val="hybridMultilevel"/>
    <w:tmpl w:val="9D52CEF0"/>
    <w:lvl w:ilvl="0" w:tplc="5A54DA1A">
      <w:start w:val="2"/>
      <w:numFmt w:val="decimal"/>
      <w:lvlText w:val="%1)"/>
      <w:lvlJc w:val="left"/>
      <w:pPr>
        <w:tabs>
          <w:tab w:val="num" w:pos="1110"/>
        </w:tabs>
        <w:ind w:left="1110" w:hanging="4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15:restartNumberingAfterBreak="0">
    <w:nsid w:val="1C6331C8"/>
    <w:multiLevelType w:val="singleLevel"/>
    <w:tmpl w:val="6D1C2C98"/>
    <w:lvl w:ilvl="0">
      <w:start w:val="1"/>
      <w:numFmt w:val="decimal"/>
      <w:lvlText w:val="%1)"/>
      <w:lvlJc w:val="left"/>
      <w:pPr>
        <w:tabs>
          <w:tab w:val="num" w:pos="1040"/>
        </w:tabs>
        <w:ind w:firstLine="680"/>
      </w:pPr>
      <w:rPr>
        <w:rFonts w:hint="default"/>
      </w:rPr>
    </w:lvl>
  </w:abstractNum>
  <w:abstractNum w:abstractNumId="9" w15:restartNumberingAfterBreak="0">
    <w:nsid w:val="22804757"/>
    <w:multiLevelType w:val="hybridMultilevel"/>
    <w:tmpl w:val="2D488F52"/>
    <w:lvl w:ilvl="0" w:tplc="E696C1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0B0873"/>
    <w:multiLevelType w:val="hybridMultilevel"/>
    <w:tmpl w:val="94D8930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0E5442"/>
    <w:multiLevelType w:val="singleLevel"/>
    <w:tmpl w:val="3ECA46EA"/>
    <w:lvl w:ilvl="0">
      <w:start w:val="1"/>
      <w:numFmt w:val="decimal"/>
      <w:lvlText w:val="%1."/>
      <w:lvlJc w:val="left"/>
      <w:pPr>
        <w:tabs>
          <w:tab w:val="num" w:pos="360"/>
        </w:tabs>
        <w:ind w:left="360" w:hanging="360"/>
      </w:pPr>
      <w:rPr>
        <w:rFonts w:hint="default"/>
      </w:rPr>
    </w:lvl>
  </w:abstractNum>
  <w:abstractNum w:abstractNumId="12" w15:restartNumberingAfterBreak="0">
    <w:nsid w:val="28410597"/>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2F121487"/>
    <w:multiLevelType w:val="hybridMultilevel"/>
    <w:tmpl w:val="875EC3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4D930BE"/>
    <w:multiLevelType w:val="hybridMultilevel"/>
    <w:tmpl w:val="65A86E9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5" w15:restartNumberingAfterBreak="0">
    <w:nsid w:val="3500731A"/>
    <w:multiLevelType w:val="hybridMultilevel"/>
    <w:tmpl w:val="69EE2F26"/>
    <w:lvl w:ilvl="0" w:tplc="268ABE5E">
      <w:start w:val="1"/>
      <w:numFmt w:val="decimal"/>
      <w:lvlText w:val="%1."/>
      <w:lvlJc w:val="left"/>
      <w:pPr>
        <w:ind w:left="1070" w:hanging="360"/>
      </w:pPr>
      <w:rPr>
        <w:color w:val="auto"/>
        <w:sz w:val="28"/>
        <w:szCs w:val="28"/>
      </w:rPr>
    </w:lvl>
    <w:lvl w:ilvl="1" w:tplc="FB28B3A4">
      <w:start w:val="1"/>
      <w:numFmt w:val="decimal"/>
      <w:lvlText w:val="%2)"/>
      <w:lvlJc w:val="left"/>
      <w:pPr>
        <w:ind w:left="1070" w:hanging="360"/>
      </w:pPr>
      <w:rPr>
        <w:sz w:val="28"/>
        <w:szCs w:val="28"/>
      </w:r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3C5B3573"/>
    <w:multiLevelType w:val="singleLevel"/>
    <w:tmpl w:val="78ACCF54"/>
    <w:lvl w:ilvl="0">
      <w:start w:val="1"/>
      <w:numFmt w:val="decimal"/>
      <w:lvlText w:val="%1)"/>
      <w:lvlJc w:val="left"/>
      <w:pPr>
        <w:tabs>
          <w:tab w:val="num" w:pos="1040"/>
        </w:tabs>
        <w:ind w:firstLine="680"/>
      </w:pPr>
      <w:rPr>
        <w:rFonts w:hint="default"/>
      </w:rPr>
    </w:lvl>
  </w:abstractNum>
  <w:abstractNum w:abstractNumId="17" w15:restartNumberingAfterBreak="0">
    <w:nsid w:val="3E35362E"/>
    <w:multiLevelType w:val="hybridMultilevel"/>
    <w:tmpl w:val="6E2885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1664B9"/>
    <w:multiLevelType w:val="hybridMultilevel"/>
    <w:tmpl w:val="BFB2C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3A561D"/>
    <w:multiLevelType w:val="hybridMultilevel"/>
    <w:tmpl w:val="137A9B8C"/>
    <w:lvl w:ilvl="0" w:tplc="143C9E80">
      <w:start w:val="1"/>
      <w:numFmt w:val="decimal"/>
      <w:lvlText w:val="%1)"/>
      <w:lvlJc w:val="left"/>
      <w:pPr>
        <w:tabs>
          <w:tab w:val="num" w:pos="2610"/>
        </w:tabs>
        <w:ind w:left="2610" w:hanging="360"/>
      </w:pPr>
      <w:rPr>
        <w:rFonts w:hint="default"/>
      </w:rPr>
    </w:lvl>
    <w:lvl w:ilvl="1" w:tplc="04190019" w:tentative="1">
      <w:start w:val="1"/>
      <w:numFmt w:val="lowerLetter"/>
      <w:lvlText w:val="%2."/>
      <w:lvlJc w:val="left"/>
      <w:pPr>
        <w:tabs>
          <w:tab w:val="num" w:pos="3330"/>
        </w:tabs>
        <w:ind w:left="3330" w:hanging="360"/>
      </w:pPr>
    </w:lvl>
    <w:lvl w:ilvl="2" w:tplc="0419001B" w:tentative="1">
      <w:start w:val="1"/>
      <w:numFmt w:val="lowerRoman"/>
      <w:lvlText w:val="%3."/>
      <w:lvlJc w:val="right"/>
      <w:pPr>
        <w:tabs>
          <w:tab w:val="num" w:pos="4050"/>
        </w:tabs>
        <w:ind w:left="4050" w:hanging="180"/>
      </w:pPr>
    </w:lvl>
    <w:lvl w:ilvl="3" w:tplc="0419000F" w:tentative="1">
      <w:start w:val="1"/>
      <w:numFmt w:val="decimal"/>
      <w:lvlText w:val="%4."/>
      <w:lvlJc w:val="left"/>
      <w:pPr>
        <w:tabs>
          <w:tab w:val="num" w:pos="4770"/>
        </w:tabs>
        <w:ind w:left="4770" w:hanging="360"/>
      </w:pPr>
    </w:lvl>
    <w:lvl w:ilvl="4" w:tplc="04190019" w:tentative="1">
      <w:start w:val="1"/>
      <w:numFmt w:val="lowerLetter"/>
      <w:lvlText w:val="%5."/>
      <w:lvlJc w:val="left"/>
      <w:pPr>
        <w:tabs>
          <w:tab w:val="num" w:pos="5490"/>
        </w:tabs>
        <w:ind w:left="5490" w:hanging="360"/>
      </w:pPr>
    </w:lvl>
    <w:lvl w:ilvl="5" w:tplc="0419001B" w:tentative="1">
      <w:start w:val="1"/>
      <w:numFmt w:val="lowerRoman"/>
      <w:lvlText w:val="%6."/>
      <w:lvlJc w:val="right"/>
      <w:pPr>
        <w:tabs>
          <w:tab w:val="num" w:pos="6210"/>
        </w:tabs>
        <w:ind w:left="6210" w:hanging="180"/>
      </w:pPr>
    </w:lvl>
    <w:lvl w:ilvl="6" w:tplc="0419000F" w:tentative="1">
      <w:start w:val="1"/>
      <w:numFmt w:val="decimal"/>
      <w:lvlText w:val="%7."/>
      <w:lvlJc w:val="left"/>
      <w:pPr>
        <w:tabs>
          <w:tab w:val="num" w:pos="6930"/>
        </w:tabs>
        <w:ind w:left="6930" w:hanging="360"/>
      </w:pPr>
    </w:lvl>
    <w:lvl w:ilvl="7" w:tplc="04190019" w:tentative="1">
      <w:start w:val="1"/>
      <w:numFmt w:val="lowerLetter"/>
      <w:lvlText w:val="%8."/>
      <w:lvlJc w:val="left"/>
      <w:pPr>
        <w:tabs>
          <w:tab w:val="num" w:pos="7650"/>
        </w:tabs>
        <w:ind w:left="7650" w:hanging="360"/>
      </w:pPr>
    </w:lvl>
    <w:lvl w:ilvl="8" w:tplc="0419001B" w:tentative="1">
      <w:start w:val="1"/>
      <w:numFmt w:val="lowerRoman"/>
      <w:lvlText w:val="%9."/>
      <w:lvlJc w:val="right"/>
      <w:pPr>
        <w:tabs>
          <w:tab w:val="num" w:pos="8370"/>
        </w:tabs>
        <w:ind w:left="8370" w:hanging="180"/>
      </w:pPr>
    </w:lvl>
  </w:abstractNum>
  <w:abstractNum w:abstractNumId="20" w15:restartNumberingAfterBreak="0">
    <w:nsid w:val="47652D9E"/>
    <w:multiLevelType w:val="hybridMultilevel"/>
    <w:tmpl w:val="A74EDAF4"/>
    <w:lvl w:ilvl="0" w:tplc="137CC3D2">
      <w:start w:val="1"/>
      <w:numFmt w:val="decimal"/>
      <w:lvlText w:val="%1."/>
      <w:lvlJc w:val="left"/>
      <w:pPr>
        <w:tabs>
          <w:tab w:val="num" w:pos="900"/>
        </w:tabs>
        <w:ind w:left="143" w:firstLine="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9D231CB"/>
    <w:multiLevelType w:val="hybridMultilevel"/>
    <w:tmpl w:val="EF0EB5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D5B6E16"/>
    <w:multiLevelType w:val="singleLevel"/>
    <w:tmpl w:val="CF6E5B68"/>
    <w:lvl w:ilvl="0">
      <w:start w:val="1"/>
      <w:numFmt w:val="decimal"/>
      <w:lvlText w:val="%1)"/>
      <w:lvlJc w:val="left"/>
      <w:pPr>
        <w:tabs>
          <w:tab w:val="num" w:pos="360"/>
        </w:tabs>
        <w:ind w:left="0" w:firstLine="0"/>
      </w:pPr>
    </w:lvl>
  </w:abstractNum>
  <w:abstractNum w:abstractNumId="23" w15:restartNumberingAfterBreak="0">
    <w:nsid w:val="50506628"/>
    <w:multiLevelType w:val="hybridMultilevel"/>
    <w:tmpl w:val="65EC7F8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EE6F1F"/>
    <w:multiLevelType w:val="singleLevel"/>
    <w:tmpl w:val="1F5089C4"/>
    <w:lvl w:ilvl="0">
      <w:start w:val="1"/>
      <w:numFmt w:val="decimal"/>
      <w:lvlText w:val="%1)"/>
      <w:lvlJc w:val="left"/>
      <w:pPr>
        <w:tabs>
          <w:tab w:val="num" w:pos="1040"/>
        </w:tabs>
        <w:ind w:firstLine="680"/>
      </w:pPr>
      <w:rPr>
        <w:rFonts w:hint="default"/>
      </w:rPr>
    </w:lvl>
  </w:abstractNum>
  <w:abstractNum w:abstractNumId="25" w15:restartNumberingAfterBreak="0">
    <w:nsid w:val="532B68D9"/>
    <w:multiLevelType w:val="hybridMultilevel"/>
    <w:tmpl w:val="B67A03E0"/>
    <w:lvl w:ilvl="0" w:tplc="175A5F98">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54731960"/>
    <w:multiLevelType w:val="hybridMultilevel"/>
    <w:tmpl w:val="E8884934"/>
    <w:lvl w:ilvl="0" w:tplc="CFB2994A">
      <w:start w:val="1"/>
      <w:numFmt w:val="decimal"/>
      <w:lvlText w:val="%1."/>
      <w:lvlJc w:val="left"/>
      <w:pPr>
        <w:tabs>
          <w:tab w:val="num" w:pos="1428"/>
        </w:tabs>
        <w:ind w:left="1428" w:hanging="360"/>
      </w:pPr>
      <w:rPr>
        <w:color w:val="auto"/>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7" w15:restartNumberingAfterBreak="0">
    <w:nsid w:val="5751146A"/>
    <w:multiLevelType w:val="hybridMultilevel"/>
    <w:tmpl w:val="8E2EF486"/>
    <w:lvl w:ilvl="0" w:tplc="0FAE0AA4">
      <w:start w:val="1"/>
      <w:numFmt w:val="decimal"/>
      <w:lvlText w:val="%1)"/>
      <w:lvlJc w:val="left"/>
      <w:pPr>
        <w:tabs>
          <w:tab w:val="num" w:pos="2895"/>
        </w:tabs>
        <w:ind w:left="2895" w:hanging="360"/>
      </w:pPr>
      <w:rPr>
        <w:rFonts w:hint="default"/>
      </w:rPr>
    </w:lvl>
    <w:lvl w:ilvl="1" w:tplc="04190019" w:tentative="1">
      <w:start w:val="1"/>
      <w:numFmt w:val="lowerLetter"/>
      <w:lvlText w:val="%2."/>
      <w:lvlJc w:val="left"/>
      <w:pPr>
        <w:tabs>
          <w:tab w:val="num" w:pos="3615"/>
        </w:tabs>
        <w:ind w:left="3615" w:hanging="360"/>
      </w:pPr>
    </w:lvl>
    <w:lvl w:ilvl="2" w:tplc="0419001B" w:tentative="1">
      <w:start w:val="1"/>
      <w:numFmt w:val="lowerRoman"/>
      <w:lvlText w:val="%3."/>
      <w:lvlJc w:val="right"/>
      <w:pPr>
        <w:tabs>
          <w:tab w:val="num" w:pos="4335"/>
        </w:tabs>
        <w:ind w:left="4335" w:hanging="180"/>
      </w:pPr>
    </w:lvl>
    <w:lvl w:ilvl="3" w:tplc="0419000F" w:tentative="1">
      <w:start w:val="1"/>
      <w:numFmt w:val="decimal"/>
      <w:lvlText w:val="%4."/>
      <w:lvlJc w:val="left"/>
      <w:pPr>
        <w:tabs>
          <w:tab w:val="num" w:pos="5055"/>
        </w:tabs>
        <w:ind w:left="5055" w:hanging="360"/>
      </w:pPr>
    </w:lvl>
    <w:lvl w:ilvl="4" w:tplc="04190019" w:tentative="1">
      <w:start w:val="1"/>
      <w:numFmt w:val="lowerLetter"/>
      <w:lvlText w:val="%5."/>
      <w:lvlJc w:val="left"/>
      <w:pPr>
        <w:tabs>
          <w:tab w:val="num" w:pos="5775"/>
        </w:tabs>
        <w:ind w:left="5775" w:hanging="360"/>
      </w:pPr>
    </w:lvl>
    <w:lvl w:ilvl="5" w:tplc="0419001B" w:tentative="1">
      <w:start w:val="1"/>
      <w:numFmt w:val="lowerRoman"/>
      <w:lvlText w:val="%6."/>
      <w:lvlJc w:val="right"/>
      <w:pPr>
        <w:tabs>
          <w:tab w:val="num" w:pos="6495"/>
        </w:tabs>
        <w:ind w:left="6495" w:hanging="180"/>
      </w:pPr>
    </w:lvl>
    <w:lvl w:ilvl="6" w:tplc="0419000F" w:tentative="1">
      <w:start w:val="1"/>
      <w:numFmt w:val="decimal"/>
      <w:lvlText w:val="%7."/>
      <w:lvlJc w:val="left"/>
      <w:pPr>
        <w:tabs>
          <w:tab w:val="num" w:pos="7215"/>
        </w:tabs>
        <w:ind w:left="7215" w:hanging="360"/>
      </w:pPr>
    </w:lvl>
    <w:lvl w:ilvl="7" w:tplc="04190019" w:tentative="1">
      <w:start w:val="1"/>
      <w:numFmt w:val="lowerLetter"/>
      <w:lvlText w:val="%8."/>
      <w:lvlJc w:val="left"/>
      <w:pPr>
        <w:tabs>
          <w:tab w:val="num" w:pos="7935"/>
        </w:tabs>
        <w:ind w:left="7935" w:hanging="360"/>
      </w:pPr>
    </w:lvl>
    <w:lvl w:ilvl="8" w:tplc="0419001B" w:tentative="1">
      <w:start w:val="1"/>
      <w:numFmt w:val="lowerRoman"/>
      <w:lvlText w:val="%9."/>
      <w:lvlJc w:val="right"/>
      <w:pPr>
        <w:tabs>
          <w:tab w:val="num" w:pos="8655"/>
        </w:tabs>
        <w:ind w:left="8655" w:hanging="180"/>
      </w:pPr>
    </w:lvl>
  </w:abstractNum>
  <w:abstractNum w:abstractNumId="28" w15:restartNumberingAfterBreak="0">
    <w:nsid w:val="59B66F50"/>
    <w:multiLevelType w:val="hybridMultilevel"/>
    <w:tmpl w:val="60C28B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A1F208C"/>
    <w:multiLevelType w:val="hybridMultilevel"/>
    <w:tmpl w:val="03E2705E"/>
    <w:lvl w:ilvl="0" w:tplc="75C218F8">
      <w:start w:val="1"/>
      <w:numFmt w:val="decimal"/>
      <w:lvlText w:val="%1."/>
      <w:lvlJc w:val="left"/>
      <w:pPr>
        <w:tabs>
          <w:tab w:val="num" w:pos="900"/>
        </w:tabs>
        <w:ind w:left="30" w:firstLine="510"/>
      </w:pPr>
      <w:rPr>
        <w:rFonts w:hint="default"/>
        <w:sz w:val="28"/>
        <w:szCs w:val="28"/>
      </w:rPr>
    </w:lvl>
    <w:lvl w:ilvl="1" w:tplc="83BE9B12">
      <w:start w:val="1"/>
      <w:numFmt w:val="decimal"/>
      <w:lvlText w:val="%2)"/>
      <w:lvlJc w:val="left"/>
      <w:pPr>
        <w:tabs>
          <w:tab w:val="num" w:pos="1356"/>
        </w:tabs>
        <w:ind w:left="1356" w:hanging="360"/>
      </w:pPr>
      <w:rPr>
        <w:rFonts w:hint="default"/>
        <w:sz w:val="28"/>
        <w:szCs w:val="28"/>
      </w:rPr>
    </w:lvl>
    <w:lvl w:ilvl="2" w:tplc="0419001B" w:tentative="1">
      <w:start w:val="1"/>
      <w:numFmt w:val="lowerRoman"/>
      <w:lvlText w:val="%3."/>
      <w:lvlJc w:val="right"/>
      <w:pPr>
        <w:tabs>
          <w:tab w:val="num" w:pos="2076"/>
        </w:tabs>
        <w:ind w:left="2076" w:hanging="180"/>
      </w:pPr>
    </w:lvl>
    <w:lvl w:ilvl="3" w:tplc="0419000F" w:tentative="1">
      <w:start w:val="1"/>
      <w:numFmt w:val="decimal"/>
      <w:lvlText w:val="%4."/>
      <w:lvlJc w:val="left"/>
      <w:pPr>
        <w:tabs>
          <w:tab w:val="num" w:pos="2796"/>
        </w:tabs>
        <w:ind w:left="2796" w:hanging="360"/>
      </w:pPr>
    </w:lvl>
    <w:lvl w:ilvl="4" w:tplc="04190019" w:tentative="1">
      <w:start w:val="1"/>
      <w:numFmt w:val="lowerLetter"/>
      <w:lvlText w:val="%5."/>
      <w:lvlJc w:val="left"/>
      <w:pPr>
        <w:tabs>
          <w:tab w:val="num" w:pos="3516"/>
        </w:tabs>
        <w:ind w:left="3516" w:hanging="360"/>
      </w:pPr>
    </w:lvl>
    <w:lvl w:ilvl="5" w:tplc="0419001B" w:tentative="1">
      <w:start w:val="1"/>
      <w:numFmt w:val="lowerRoman"/>
      <w:lvlText w:val="%6."/>
      <w:lvlJc w:val="right"/>
      <w:pPr>
        <w:tabs>
          <w:tab w:val="num" w:pos="4236"/>
        </w:tabs>
        <w:ind w:left="4236" w:hanging="180"/>
      </w:pPr>
    </w:lvl>
    <w:lvl w:ilvl="6" w:tplc="0419000F" w:tentative="1">
      <w:start w:val="1"/>
      <w:numFmt w:val="decimal"/>
      <w:lvlText w:val="%7."/>
      <w:lvlJc w:val="left"/>
      <w:pPr>
        <w:tabs>
          <w:tab w:val="num" w:pos="4956"/>
        </w:tabs>
        <w:ind w:left="4956" w:hanging="360"/>
      </w:pPr>
    </w:lvl>
    <w:lvl w:ilvl="7" w:tplc="04190019" w:tentative="1">
      <w:start w:val="1"/>
      <w:numFmt w:val="lowerLetter"/>
      <w:lvlText w:val="%8."/>
      <w:lvlJc w:val="left"/>
      <w:pPr>
        <w:tabs>
          <w:tab w:val="num" w:pos="5676"/>
        </w:tabs>
        <w:ind w:left="5676" w:hanging="360"/>
      </w:pPr>
    </w:lvl>
    <w:lvl w:ilvl="8" w:tplc="0419001B" w:tentative="1">
      <w:start w:val="1"/>
      <w:numFmt w:val="lowerRoman"/>
      <w:lvlText w:val="%9."/>
      <w:lvlJc w:val="right"/>
      <w:pPr>
        <w:tabs>
          <w:tab w:val="num" w:pos="6396"/>
        </w:tabs>
        <w:ind w:left="6396" w:hanging="180"/>
      </w:pPr>
    </w:lvl>
  </w:abstractNum>
  <w:abstractNum w:abstractNumId="30" w15:restartNumberingAfterBreak="0">
    <w:nsid w:val="5AB94103"/>
    <w:multiLevelType w:val="hybridMultilevel"/>
    <w:tmpl w:val="86607D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DBC3CA8"/>
    <w:multiLevelType w:val="hybridMultilevel"/>
    <w:tmpl w:val="55A881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F260AE4"/>
    <w:multiLevelType w:val="hybridMultilevel"/>
    <w:tmpl w:val="526C6EB8"/>
    <w:lvl w:ilvl="0" w:tplc="AAE4A018">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3" w15:restartNumberingAfterBreak="0">
    <w:nsid w:val="619E26B1"/>
    <w:multiLevelType w:val="hybridMultilevel"/>
    <w:tmpl w:val="F7228400"/>
    <w:lvl w:ilvl="0" w:tplc="6D84D29A">
      <w:start w:val="1"/>
      <w:numFmt w:val="decimal"/>
      <w:lvlText w:val="%1."/>
      <w:lvlJc w:val="left"/>
      <w:pPr>
        <w:tabs>
          <w:tab w:val="num" w:pos="1813"/>
        </w:tabs>
        <w:ind w:left="1813" w:hanging="1065"/>
      </w:pPr>
      <w:rPr>
        <w:rFonts w:hint="default"/>
      </w:rPr>
    </w:lvl>
    <w:lvl w:ilvl="1" w:tplc="04190019">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34" w15:restartNumberingAfterBreak="0">
    <w:nsid w:val="653C723A"/>
    <w:multiLevelType w:val="hybridMultilevel"/>
    <w:tmpl w:val="97D2DC78"/>
    <w:lvl w:ilvl="0" w:tplc="F46EB8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61A2FA2"/>
    <w:multiLevelType w:val="hybridMultilevel"/>
    <w:tmpl w:val="41D84A0E"/>
    <w:lvl w:ilvl="0" w:tplc="BC8820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7463884"/>
    <w:multiLevelType w:val="hybridMultilevel"/>
    <w:tmpl w:val="C0A4DDB8"/>
    <w:lvl w:ilvl="0" w:tplc="5810F41A">
      <w:start w:val="1"/>
      <w:numFmt w:val="decimal"/>
      <w:lvlText w:val="%1."/>
      <w:lvlJc w:val="left"/>
      <w:pPr>
        <w:tabs>
          <w:tab w:val="num" w:pos="984"/>
        </w:tabs>
        <w:ind w:left="0" w:firstLine="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B9879B4"/>
    <w:multiLevelType w:val="hybridMultilevel"/>
    <w:tmpl w:val="C1F8C7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BC77F12"/>
    <w:multiLevelType w:val="singleLevel"/>
    <w:tmpl w:val="1B447564"/>
    <w:lvl w:ilvl="0">
      <w:start w:val="1"/>
      <w:numFmt w:val="decimal"/>
      <w:lvlText w:val="%1."/>
      <w:lvlJc w:val="left"/>
      <w:pPr>
        <w:tabs>
          <w:tab w:val="num" w:pos="814"/>
        </w:tabs>
        <w:ind w:firstLine="454"/>
      </w:pPr>
    </w:lvl>
  </w:abstractNum>
  <w:abstractNum w:abstractNumId="39" w15:restartNumberingAfterBreak="0">
    <w:nsid w:val="6D261A7A"/>
    <w:multiLevelType w:val="hybridMultilevel"/>
    <w:tmpl w:val="E83A9300"/>
    <w:lvl w:ilvl="0" w:tplc="D2C8C7CE">
      <w:start w:val="4"/>
      <w:numFmt w:val="decimal"/>
      <w:lvlText w:val="%1)"/>
      <w:lvlJc w:val="left"/>
      <w:pPr>
        <w:ind w:left="2385" w:hanging="360"/>
      </w:pPr>
      <w:rPr>
        <w:rFonts w:hint="default"/>
      </w:rPr>
    </w:lvl>
    <w:lvl w:ilvl="1" w:tplc="04190019" w:tentative="1">
      <w:start w:val="1"/>
      <w:numFmt w:val="lowerLetter"/>
      <w:lvlText w:val="%2."/>
      <w:lvlJc w:val="left"/>
      <w:pPr>
        <w:ind w:left="3105" w:hanging="360"/>
      </w:pPr>
    </w:lvl>
    <w:lvl w:ilvl="2" w:tplc="0419001B" w:tentative="1">
      <w:start w:val="1"/>
      <w:numFmt w:val="lowerRoman"/>
      <w:lvlText w:val="%3."/>
      <w:lvlJc w:val="right"/>
      <w:pPr>
        <w:ind w:left="3825" w:hanging="180"/>
      </w:pPr>
    </w:lvl>
    <w:lvl w:ilvl="3" w:tplc="0419000F" w:tentative="1">
      <w:start w:val="1"/>
      <w:numFmt w:val="decimal"/>
      <w:lvlText w:val="%4."/>
      <w:lvlJc w:val="left"/>
      <w:pPr>
        <w:ind w:left="4545" w:hanging="360"/>
      </w:pPr>
    </w:lvl>
    <w:lvl w:ilvl="4" w:tplc="04190019" w:tentative="1">
      <w:start w:val="1"/>
      <w:numFmt w:val="lowerLetter"/>
      <w:lvlText w:val="%5."/>
      <w:lvlJc w:val="left"/>
      <w:pPr>
        <w:ind w:left="5265" w:hanging="360"/>
      </w:pPr>
    </w:lvl>
    <w:lvl w:ilvl="5" w:tplc="0419001B" w:tentative="1">
      <w:start w:val="1"/>
      <w:numFmt w:val="lowerRoman"/>
      <w:lvlText w:val="%6."/>
      <w:lvlJc w:val="right"/>
      <w:pPr>
        <w:ind w:left="5985" w:hanging="180"/>
      </w:pPr>
    </w:lvl>
    <w:lvl w:ilvl="6" w:tplc="0419000F" w:tentative="1">
      <w:start w:val="1"/>
      <w:numFmt w:val="decimal"/>
      <w:lvlText w:val="%7."/>
      <w:lvlJc w:val="left"/>
      <w:pPr>
        <w:ind w:left="6705" w:hanging="360"/>
      </w:pPr>
    </w:lvl>
    <w:lvl w:ilvl="7" w:tplc="04190019" w:tentative="1">
      <w:start w:val="1"/>
      <w:numFmt w:val="lowerLetter"/>
      <w:lvlText w:val="%8."/>
      <w:lvlJc w:val="left"/>
      <w:pPr>
        <w:ind w:left="7425" w:hanging="360"/>
      </w:pPr>
    </w:lvl>
    <w:lvl w:ilvl="8" w:tplc="0419001B" w:tentative="1">
      <w:start w:val="1"/>
      <w:numFmt w:val="lowerRoman"/>
      <w:lvlText w:val="%9."/>
      <w:lvlJc w:val="right"/>
      <w:pPr>
        <w:ind w:left="8145" w:hanging="180"/>
      </w:pPr>
    </w:lvl>
  </w:abstractNum>
  <w:abstractNum w:abstractNumId="40" w15:restartNumberingAfterBreak="0">
    <w:nsid w:val="6E0050A3"/>
    <w:multiLevelType w:val="singleLevel"/>
    <w:tmpl w:val="CF022D0E"/>
    <w:lvl w:ilvl="0">
      <w:start w:val="1"/>
      <w:numFmt w:val="decimal"/>
      <w:lvlText w:val="%1."/>
      <w:lvlJc w:val="left"/>
      <w:pPr>
        <w:tabs>
          <w:tab w:val="num" w:pos="360"/>
        </w:tabs>
        <w:ind w:left="360" w:hanging="360"/>
      </w:pPr>
    </w:lvl>
  </w:abstractNum>
  <w:abstractNum w:abstractNumId="41" w15:restartNumberingAfterBreak="0">
    <w:nsid w:val="7005455E"/>
    <w:multiLevelType w:val="singleLevel"/>
    <w:tmpl w:val="632AB232"/>
    <w:lvl w:ilvl="0">
      <w:start w:val="1"/>
      <w:numFmt w:val="decimal"/>
      <w:lvlText w:val="%1."/>
      <w:lvlJc w:val="left"/>
      <w:pPr>
        <w:tabs>
          <w:tab w:val="num" w:pos="360"/>
        </w:tabs>
        <w:ind w:left="360" w:hanging="360"/>
      </w:pPr>
    </w:lvl>
  </w:abstractNum>
  <w:abstractNum w:abstractNumId="42" w15:restartNumberingAfterBreak="0">
    <w:nsid w:val="70984B16"/>
    <w:multiLevelType w:val="hybridMultilevel"/>
    <w:tmpl w:val="5BD204D2"/>
    <w:lvl w:ilvl="0" w:tplc="3C46AA28">
      <w:start w:val="4"/>
      <w:numFmt w:val="decimal"/>
      <w:lvlText w:val="%1)"/>
      <w:lvlJc w:val="left"/>
      <w:pPr>
        <w:ind w:left="2385" w:hanging="360"/>
      </w:pPr>
      <w:rPr>
        <w:rFonts w:hint="default"/>
      </w:rPr>
    </w:lvl>
    <w:lvl w:ilvl="1" w:tplc="04190019" w:tentative="1">
      <w:start w:val="1"/>
      <w:numFmt w:val="lowerLetter"/>
      <w:lvlText w:val="%2."/>
      <w:lvlJc w:val="left"/>
      <w:pPr>
        <w:ind w:left="3105" w:hanging="360"/>
      </w:pPr>
    </w:lvl>
    <w:lvl w:ilvl="2" w:tplc="0419001B" w:tentative="1">
      <w:start w:val="1"/>
      <w:numFmt w:val="lowerRoman"/>
      <w:lvlText w:val="%3."/>
      <w:lvlJc w:val="right"/>
      <w:pPr>
        <w:ind w:left="3825" w:hanging="180"/>
      </w:pPr>
    </w:lvl>
    <w:lvl w:ilvl="3" w:tplc="0419000F" w:tentative="1">
      <w:start w:val="1"/>
      <w:numFmt w:val="decimal"/>
      <w:lvlText w:val="%4."/>
      <w:lvlJc w:val="left"/>
      <w:pPr>
        <w:ind w:left="4545" w:hanging="360"/>
      </w:pPr>
    </w:lvl>
    <w:lvl w:ilvl="4" w:tplc="04190019" w:tentative="1">
      <w:start w:val="1"/>
      <w:numFmt w:val="lowerLetter"/>
      <w:lvlText w:val="%5."/>
      <w:lvlJc w:val="left"/>
      <w:pPr>
        <w:ind w:left="5265" w:hanging="360"/>
      </w:pPr>
    </w:lvl>
    <w:lvl w:ilvl="5" w:tplc="0419001B" w:tentative="1">
      <w:start w:val="1"/>
      <w:numFmt w:val="lowerRoman"/>
      <w:lvlText w:val="%6."/>
      <w:lvlJc w:val="right"/>
      <w:pPr>
        <w:ind w:left="5985" w:hanging="180"/>
      </w:pPr>
    </w:lvl>
    <w:lvl w:ilvl="6" w:tplc="0419000F" w:tentative="1">
      <w:start w:val="1"/>
      <w:numFmt w:val="decimal"/>
      <w:lvlText w:val="%7."/>
      <w:lvlJc w:val="left"/>
      <w:pPr>
        <w:ind w:left="6705" w:hanging="360"/>
      </w:pPr>
    </w:lvl>
    <w:lvl w:ilvl="7" w:tplc="04190019" w:tentative="1">
      <w:start w:val="1"/>
      <w:numFmt w:val="lowerLetter"/>
      <w:lvlText w:val="%8."/>
      <w:lvlJc w:val="left"/>
      <w:pPr>
        <w:ind w:left="7425" w:hanging="360"/>
      </w:pPr>
    </w:lvl>
    <w:lvl w:ilvl="8" w:tplc="0419001B" w:tentative="1">
      <w:start w:val="1"/>
      <w:numFmt w:val="lowerRoman"/>
      <w:lvlText w:val="%9."/>
      <w:lvlJc w:val="right"/>
      <w:pPr>
        <w:ind w:left="8145" w:hanging="180"/>
      </w:pPr>
    </w:lvl>
  </w:abstractNum>
  <w:abstractNum w:abstractNumId="43" w15:restartNumberingAfterBreak="0">
    <w:nsid w:val="761E2A6D"/>
    <w:multiLevelType w:val="hybridMultilevel"/>
    <w:tmpl w:val="E83A9300"/>
    <w:lvl w:ilvl="0" w:tplc="D2C8C7CE">
      <w:start w:val="4"/>
      <w:numFmt w:val="decimal"/>
      <w:lvlText w:val="%1)"/>
      <w:lvlJc w:val="left"/>
      <w:pPr>
        <w:ind w:left="2385" w:hanging="360"/>
      </w:pPr>
      <w:rPr>
        <w:rFonts w:hint="default"/>
      </w:rPr>
    </w:lvl>
    <w:lvl w:ilvl="1" w:tplc="04190019" w:tentative="1">
      <w:start w:val="1"/>
      <w:numFmt w:val="lowerLetter"/>
      <w:lvlText w:val="%2."/>
      <w:lvlJc w:val="left"/>
      <w:pPr>
        <w:ind w:left="3105" w:hanging="360"/>
      </w:pPr>
    </w:lvl>
    <w:lvl w:ilvl="2" w:tplc="0419001B" w:tentative="1">
      <w:start w:val="1"/>
      <w:numFmt w:val="lowerRoman"/>
      <w:lvlText w:val="%3."/>
      <w:lvlJc w:val="right"/>
      <w:pPr>
        <w:ind w:left="3825" w:hanging="180"/>
      </w:pPr>
    </w:lvl>
    <w:lvl w:ilvl="3" w:tplc="0419000F" w:tentative="1">
      <w:start w:val="1"/>
      <w:numFmt w:val="decimal"/>
      <w:lvlText w:val="%4."/>
      <w:lvlJc w:val="left"/>
      <w:pPr>
        <w:ind w:left="4545" w:hanging="360"/>
      </w:pPr>
    </w:lvl>
    <w:lvl w:ilvl="4" w:tplc="04190019" w:tentative="1">
      <w:start w:val="1"/>
      <w:numFmt w:val="lowerLetter"/>
      <w:lvlText w:val="%5."/>
      <w:lvlJc w:val="left"/>
      <w:pPr>
        <w:ind w:left="5265" w:hanging="360"/>
      </w:pPr>
    </w:lvl>
    <w:lvl w:ilvl="5" w:tplc="0419001B" w:tentative="1">
      <w:start w:val="1"/>
      <w:numFmt w:val="lowerRoman"/>
      <w:lvlText w:val="%6."/>
      <w:lvlJc w:val="right"/>
      <w:pPr>
        <w:ind w:left="5985" w:hanging="180"/>
      </w:pPr>
    </w:lvl>
    <w:lvl w:ilvl="6" w:tplc="0419000F" w:tentative="1">
      <w:start w:val="1"/>
      <w:numFmt w:val="decimal"/>
      <w:lvlText w:val="%7."/>
      <w:lvlJc w:val="left"/>
      <w:pPr>
        <w:ind w:left="6705" w:hanging="360"/>
      </w:pPr>
    </w:lvl>
    <w:lvl w:ilvl="7" w:tplc="04190019" w:tentative="1">
      <w:start w:val="1"/>
      <w:numFmt w:val="lowerLetter"/>
      <w:lvlText w:val="%8."/>
      <w:lvlJc w:val="left"/>
      <w:pPr>
        <w:ind w:left="7425" w:hanging="360"/>
      </w:pPr>
    </w:lvl>
    <w:lvl w:ilvl="8" w:tplc="0419001B" w:tentative="1">
      <w:start w:val="1"/>
      <w:numFmt w:val="lowerRoman"/>
      <w:lvlText w:val="%9."/>
      <w:lvlJc w:val="right"/>
      <w:pPr>
        <w:ind w:left="8145" w:hanging="180"/>
      </w:pPr>
    </w:lvl>
  </w:abstractNum>
  <w:abstractNum w:abstractNumId="44" w15:restartNumberingAfterBreak="0">
    <w:nsid w:val="7698096F"/>
    <w:multiLevelType w:val="singleLevel"/>
    <w:tmpl w:val="FC72559E"/>
    <w:lvl w:ilvl="0">
      <w:start w:val="1"/>
      <w:numFmt w:val="decimal"/>
      <w:lvlText w:val="%1)"/>
      <w:lvlJc w:val="left"/>
      <w:pPr>
        <w:tabs>
          <w:tab w:val="num" w:pos="1040"/>
        </w:tabs>
        <w:ind w:firstLine="680"/>
      </w:pPr>
      <w:rPr>
        <w:rFonts w:hint="default"/>
      </w:rPr>
    </w:lvl>
  </w:abstractNum>
  <w:abstractNum w:abstractNumId="45" w15:restartNumberingAfterBreak="0">
    <w:nsid w:val="7799745B"/>
    <w:multiLevelType w:val="hybridMultilevel"/>
    <w:tmpl w:val="C39E31AA"/>
    <w:lvl w:ilvl="0" w:tplc="B61AB76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8D55534"/>
    <w:multiLevelType w:val="multilevel"/>
    <w:tmpl w:val="2D1E44A0"/>
    <w:lvl w:ilvl="0">
      <w:start w:val="1"/>
      <w:numFmt w:val="decimal"/>
      <w:lvlText w:val="%1."/>
      <w:lvlJc w:val="left"/>
      <w:pPr>
        <w:tabs>
          <w:tab w:val="num" w:pos="2411"/>
        </w:tabs>
        <w:ind w:left="1541" w:firstLine="510"/>
      </w:pPr>
      <w:rPr>
        <w:rFonts w:hint="default"/>
        <w:sz w:val="28"/>
        <w:szCs w:val="28"/>
      </w:rPr>
    </w:lvl>
    <w:lvl w:ilvl="1">
      <w:start w:val="1"/>
      <w:numFmt w:val="decimal"/>
      <w:lvlText w:val="%2)"/>
      <w:lvlJc w:val="left"/>
      <w:pPr>
        <w:tabs>
          <w:tab w:val="num" w:pos="2147"/>
        </w:tabs>
        <w:ind w:left="2147" w:hanging="360"/>
      </w:pPr>
      <w:rPr>
        <w:rFonts w:hint="default"/>
        <w:sz w:val="28"/>
        <w:szCs w:val="28"/>
      </w:rPr>
    </w:lvl>
    <w:lvl w:ilvl="2" w:tentative="1">
      <w:start w:val="1"/>
      <w:numFmt w:val="lowerRoman"/>
      <w:lvlText w:val="%3."/>
      <w:lvlJc w:val="right"/>
      <w:pPr>
        <w:tabs>
          <w:tab w:val="num" w:pos="2867"/>
        </w:tabs>
        <w:ind w:left="2867" w:hanging="180"/>
      </w:pPr>
    </w:lvl>
    <w:lvl w:ilvl="3" w:tentative="1">
      <w:start w:val="1"/>
      <w:numFmt w:val="decimal"/>
      <w:lvlText w:val="%4."/>
      <w:lvlJc w:val="left"/>
      <w:pPr>
        <w:tabs>
          <w:tab w:val="num" w:pos="3587"/>
        </w:tabs>
        <w:ind w:left="3587" w:hanging="360"/>
      </w:pPr>
    </w:lvl>
    <w:lvl w:ilvl="4" w:tentative="1">
      <w:start w:val="1"/>
      <w:numFmt w:val="lowerLetter"/>
      <w:lvlText w:val="%5."/>
      <w:lvlJc w:val="left"/>
      <w:pPr>
        <w:tabs>
          <w:tab w:val="num" w:pos="4307"/>
        </w:tabs>
        <w:ind w:left="4307" w:hanging="360"/>
      </w:pPr>
    </w:lvl>
    <w:lvl w:ilvl="5" w:tentative="1">
      <w:start w:val="1"/>
      <w:numFmt w:val="lowerRoman"/>
      <w:lvlText w:val="%6."/>
      <w:lvlJc w:val="right"/>
      <w:pPr>
        <w:tabs>
          <w:tab w:val="num" w:pos="5027"/>
        </w:tabs>
        <w:ind w:left="5027" w:hanging="180"/>
      </w:pPr>
    </w:lvl>
    <w:lvl w:ilvl="6" w:tentative="1">
      <w:start w:val="1"/>
      <w:numFmt w:val="decimal"/>
      <w:lvlText w:val="%7."/>
      <w:lvlJc w:val="left"/>
      <w:pPr>
        <w:tabs>
          <w:tab w:val="num" w:pos="5747"/>
        </w:tabs>
        <w:ind w:left="5747" w:hanging="360"/>
      </w:pPr>
    </w:lvl>
    <w:lvl w:ilvl="7" w:tentative="1">
      <w:start w:val="1"/>
      <w:numFmt w:val="lowerLetter"/>
      <w:lvlText w:val="%8."/>
      <w:lvlJc w:val="left"/>
      <w:pPr>
        <w:tabs>
          <w:tab w:val="num" w:pos="6467"/>
        </w:tabs>
        <w:ind w:left="6467" w:hanging="360"/>
      </w:pPr>
    </w:lvl>
    <w:lvl w:ilvl="8" w:tentative="1">
      <w:start w:val="1"/>
      <w:numFmt w:val="lowerRoman"/>
      <w:lvlText w:val="%9."/>
      <w:lvlJc w:val="right"/>
      <w:pPr>
        <w:tabs>
          <w:tab w:val="num" w:pos="7187"/>
        </w:tabs>
        <w:ind w:left="7187" w:hanging="180"/>
      </w:pPr>
    </w:lvl>
  </w:abstractNum>
  <w:num w:numId="1">
    <w:abstractNumId w:val="32"/>
  </w:num>
  <w:num w:numId="2">
    <w:abstractNumId w:val="31"/>
  </w:num>
  <w:num w:numId="3">
    <w:abstractNumId w:val="17"/>
  </w:num>
  <w:num w:numId="4">
    <w:abstractNumId w:val="45"/>
  </w:num>
  <w:num w:numId="5">
    <w:abstractNumId w:val="21"/>
  </w:num>
  <w:num w:numId="6">
    <w:abstractNumId w:val="4"/>
  </w:num>
  <w:num w:numId="7">
    <w:abstractNumId w:val="34"/>
  </w:num>
  <w:num w:numId="8">
    <w:abstractNumId w:val="35"/>
  </w:num>
  <w:num w:numId="9">
    <w:abstractNumId w:val="20"/>
  </w:num>
  <w:num w:numId="10">
    <w:abstractNumId w:val="3"/>
  </w:num>
  <w:num w:numId="11">
    <w:abstractNumId w:val="38"/>
  </w:num>
  <w:num w:numId="12">
    <w:abstractNumId w:val="24"/>
  </w:num>
  <w:num w:numId="13">
    <w:abstractNumId w:val="16"/>
  </w:num>
  <w:num w:numId="14">
    <w:abstractNumId w:val="5"/>
  </w:num>
  <w:num w:numId="15">
    <w:abstractNumId w:val="8"/>
  </w:num>
  <w:num w:numId="16">
    <w:abstractNumId w:val="44"/>
  </w:num>
  <w:num w:numId="17">
    <w:abstractNumId w:val="19"/>
  </w:num>
  <w:num w:numId="18">
    <w:abstractNumId w:val="11"/>
  </w:num>
  <w:num w:numId="19">
    <w:abstractNumId w:val="36"/>
  </w:num>
  <w:num w:numId="20">
    <w:abstractNumId w:val="22"/>
  </w:num>
  <w:num w:numId="21">
    <w:abstractNumId w:val="28"/>
  </w:num>
  <w:num w:numId="22">
    <w:abstractNumId w:val="13"/>
  </w:num>
  <w:num w:numId="23">
    <w:abstractNumId w:val="2"/>
  </w:num>
  <w:num w:numId="24">
    <w:abstractNumId w:val="37"/>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2"/>
  </w:num>
  <w:num w:numId="28">
    <w:abstractNumId w:val="41"/>
  </w:num>
  <w:num w:numId="29">
    <w:abstractNumId w:val="40"/>
  </w:num>
  <w:num w:numId="30">
    <w:abstractNumId w:val="29"/>
  </w:num>
  <w:num w:numId="31">
    <w:abstractNumId w:val="10"/>
  </w:num>
  <w:num w:numId="32">
    <w:abstractNumId w:val="46"/>
  </w:num>
  <w:num w:numId="33">
    <w:abstractNumId w:val="14"/>
  </w:num>
  <w:num w:numId="34">
    <w:abstractNumId w:val="26"/>
  </w:num>
  <w:num w:numId="35">
    <w:abstractNumId w:val="1"/>
  </w:num>
  <w:num w:numId="36">
    <w:abstractNumId w:val="27"/>
  </w:num>
  <w:num w:numId="37">
    <w:abstractNumId w:val="39"/>
  </w:num>
  <w:num w:numId="38">
    <w:abstractNumId w:val="42"/>
  </w:num>
  <w:num w:numId="39">
    <w:abstractNumId w:val="43"/>
  </w:num>
  <w:num w:numId="40">
    <w:abstractNumId w:val="0"/>
  </w:num>
  <w:num w:numId="41">
    <w:abstractNumId w:val="6"/>
  </w:num>
  <w:num w:numId="42">
    <w:abstractNumId w:val="25"/>
  </w:num>
  <w:num w:numId="43">
    <w:abstractNumId w:val="23"/>
  </w:num>
  <w:num w:numId="44">
    <w:abstractNumId w:val="18"/>
  </w:num>
  <w:num w:numId="45">
    <w:abstractNumId w:val="9"/>
  </w:num>
  <w:num w:numId="46">
    <w:abstractNumId w:val="30"/>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CE"/>
    <w:rsid w:val="00005642"/>
    <w:rsid w:val="00005D7C"/>
    <w:rsid w:val="000068D5"/>
    <w:rsid w:val="00006A26"/>
    <w:rsid w:val="00012A8C"/>
    <w:rsid w:val="00013504"/>
    <w:rsid w:val="000136A0"/>
    <w:rsid w:val="00015B51"/>
    <w:rsid w:val="0001706A"/>
    <w:rsid w:val="00021B83"/>
    <w:rsid w:val="0002421C"/>
    <w:rsid w:val="00027F4A"/>
    <w:rsid w:val="00030930"/>
    <w:rsid w:val="00032355"/>
    <w:rsid w:val="00034801"/>
    <w:rsid w:val="00037D6A"/>
    <w:rsid w:val="00042CFD"/>
    <w:rsid w:val="00043EAE"/>
    <w:rsid w:val="00044263"/>
    <w:rsid w:val="00050EED"/>
    <w:rsid w:val="000511EE"/>
    <w:rsid w:val="000519B5"/>
    <w:rsid w:val="000525F8"/>
    <w:rsid w:val="00053862"/>
    <w:rsid w:val="000539C2"/>
    <w:rsid w:val="0005655C"/>
    <w:rsid w:val="000616EC"/>
    <w:rsid w:val="000634E3"/>
    <w:rsid w:val="000637DF"/>
    <w:rsid w:val="00064016"/>
    <w:rsid w:val="00065CAA"/>
    <w:rsid w:val="00067503"/>
    <w:rsid w:val="000716BE"/>
    <w:rsid w:val="00074AB7"/>
    <w:rsid w:val="00076EC7"/>
    <w:rsid w:val="0008004F"/>
    <w:rsid w:val="000848B5"/>
    <w:rsid w:val="00091145"/>
    <w:rsid w:val="000924E3"/>
    <w:rsid w:val="00093959"/>
    <w:rsid w:val="00096C0E"/>
    <w:rsid w:val="00097C04"/>
    <w:rsid w:val="000A0A7E"/>
    <w:rsid w:val="000A1C2C"/>
    <w:rsid w:val="000A46A2"/>
    <w:rsid w:val="000A5462"/>
    <w:rsid w:val="000B0911"/>
    <w:rsid w:val="000B569F"/>
    <w:rsid w:val="000C1998"/>
    <w:rsid w:val="000C1FF7"/>
    <w:rsid w:val="000C4674"/>
    <w:rsid w:val="000D6BC2"/>
    <w:rsid w:val="000D6E0C"/>
    <w:rsid w:val="000E718F"/>
    <w:rsid w:val="000E721F"/>
    <w:rsid w:val="000E722D"/>
    <w:rsid w:val="000F15E3"/>
    <w:rsid w:val="000F172C"/>
    <w:rsid w:val="000F1C59"/>
    <w:rsid w:val="000F5861"/>
    <w:rsid w:val="000F706F"/>
    <w:rsid w:val="00100DF9"/>
    <w:rsid w:val="00103744"/>
    <w:rsid w:val="00103BBE"/>
    <w:rsid w:val="00106CB9"/>
    <w:rsid w:val="001108BD"/>
    <w:rsid w:val="00114809"/>
    <w:rsid w:val="001208F5"/>
    <w:rsid w:val="00122B0F"/>
    <w:rsid w:val="001250A4"/>
    <w:rsid w:val="0012532A"/>
    <w:rsid w:val="00127E00"/>
    <w:rsid w:val="00132B0A"/>
    <w:rsid w:val="001342AF"/>
    <w:rsid w:val="00134F69"/>
    <w:rsid w:val="001355BD"/>
    <w:rsid w:val="00136DEB"/>
    <w:rsid w:val="0013708E"/>
    <w:rsid w:val="001406E7"/>
    <w:rsid w:val="00141107"/>
    <w:rsid w:val="001413C8"/>
    <w:rsid w:val="00141A0D"/>
    <w:rsid w:val="00141B0B"/>
    <w:rsid w:val="00145088"/>
    <w:rsid w:val="00146E34"/>
    <w:rsid w:val="00156F3D"/>
    <w:rsid w:val="00161A26"/>
    <w:rsid w:val="00164620"/>
    <w:rsid w:val="00166B1D"/>
    <w:rsid w:val="00174F1A"/>
    <w:rsid w:val="00176139"/>
    <w:rsid w:val="001859D0"/>
    <w:rsid w:val="00186E80"/>
    <w:rsid w:val="00196115"/>
    <w:rsid w:val="001A07BA"/>
    <w:rsid w:val="001A2DD6"/>
    <w:rsid w:val="001A4F36"/>
    <w:rsid w:val="001A5F81"/>
    <w:rsid w:val="001A76E4"/>
    <w:rsid w:val="001B3221"/>
    <w:rsid w:val="001B39C6"/>
    <w:rsid w:val="001B456B"/>
    <w:rsid w:val="001B5908"/>
    <w:rsid w:val="001C186B"/>
    <w:rsid w:val="001C1C04"/>
    <w:rsid w:val="001C3421"/>
    <w:rsid w:val="001D00B8"/>
    <w:rsid w:val="001D2073"/>
    <w:rsid w:val="001E0520"/>
    <w:rsid w:val="001E0530"/>
    <w:rsid w:val="001E3457"/>
    <w:rsid w:val="001F15E3"/>
    <w:rsid w:val="001F187C"/>
    <w:rsid w:val="001F3B16"/>
    <w:rsid w:val="001F3ECE"/>
    <w:rsid w:val="001F4C81"/>
    <w:rsid w:val="001F5271"/>
    <w:rsid w:val="002041F3"/>
    <w:rsid w:val="00206EFE"/>
    <w:rsid w:val="002070BE"/>
    <w:rsid w:val="00210369"/>
    <w:rsid w:val="00212F2D"/>
    <w:rsid w:val="00215B73"/>
    <w:rsid w:val="00217D0B"/>
    <w:rsid w:val="00220A2B"/>
    <w:rsid w:val="00226229"/>
    <w:rsid w:val="002309F5"/>
    <w:rsid w:val="00235073"/>
    <w:rsid w:val="00236ACE"/>
    <w:rsid w:val="0024273C"/>
    <w:rsid w:val="0024337E"/>
    <w:rsid w:val="0024690C"/>
    <w:rsid w:val="002470FA"/>
    <w:rsid w:val="00247129"/>
    <w:rsid w:val="002553CF"/>
    <w:rsid w:val="00265E9D"/>
    <w:rsid w:val="0026711A"/>
    <w:rsid w:val="002722C5"/>
    <w:rsid w:val="002728D5"/>
    <w:rsid w:val="00275EB4"/>
    <w:rsid w:val="00277AE1"/>
    <w:rsid w:val="002812AA"/>
    <w:rsid w:val="002827F7"/>
    <w:rsid w:val="0028367F"/>
    <w:rsid w:val="00286ACC"/>
    <w:rsid w:val="00287684"/>
    <w:rsid w:val="00292F0D"/>
    <w:rsid w:val="00293C3A"/>
    <w:rsid w:val="00296070"/>
    <w:rsid w:val="002A096D"/>
    <w:rsid w:val="002A48E1"/>
    <w:rsid w:val="002A50D3"/>
    <w:rsid w:val="002B0C8A"/>
    <w:rsid w:val="002B4219"/>
    <w:rsid w:val="002B5956"/>
    <w:rsid w:val="002C361A"/>
    <w:rsid w:val="002C4BE6"/>
    <w:rsid w:val="002C4E3E"/>
    <w:rsid w:val="002C5EA5"/>
    <w:rsid w:val="002C6973"/>
    <w:rsid w:val="002C6D06"/>
    <w:rsid w:val="002D1B7C"/>
    <w:rsid w:val="002D217D"/>
    <w:rsid w:val="002D35A9"/>
    <w:rsid w:val="002D6485"/>
    <w:rsid w:val="002D6B03"/>
    <w:rsid w:val="002D767D"/>
    <w:rsid w:val="002E2C14"/>
    <w:rsid w:val="002E2EFF"/>
    <w:rsid w:val="002E33AE"/>
    <w:rsid w:val="002E406C"/>
    <w:rsid w:val="002E418F"/>
    <w:rsid w:val="002E5F15"/>
    <w:rsid w:val="002E6A07"/>
    <w:rsid w:val="002E765E"/>
    <w:rsid w:val="002F08C6"/>
    <w:rsid w:val="002F0BF3"/>
    <w:rsid w:val="002F525E"/>
    <w:rsid w:val="002F5B91"/>
    <w:rsid w:val="002F7C4C"/>
    <w:rsid w:val="0030292B"/>
    <w:rsid w:val="00304F76"/>
    <w:rsid w:val="00305560"/>
    <w:rsid w:val="0031363D"/>
    <w:rsid w:val="0031518B"/>
    <w:rsid w:val="00316556"/>
    <w:rsid w:val="003166E4"/>
    <w:rsid w:val="00321021"/>
    <w:rsid w:val="00321CDF"/>
    <w:rsid w:val="00321E62"/>
    <w:rsid w:val="00324289"/>
    <w:rsid w:val="00324E2F"/>
    <w:rsid w:val="00325E70"/>
    <w:rsid w:val="0033077F"/>
    <w:rsid w:val="00331063"/>
    <w:rsid w:val="00331FAB"/>
    <w:rsid w:val="00335A43"/>
    <w:rsid w:val="00335D67"/>
    <w:rsid w:val="00337929"/>
    <w:rsid w:val="00342C9D"/>
    <w:rsid w:val="0034774C"/>
    <w:rsid w:val="003503C9"/>
    <w:rsid w:val="00361C92"/>
    <w:rsid w:val="0036327F"/>
    <w:rsid w:val="00363938"/>
    <w:rsid w:val="003642EE"/>
    <w:rsid w:val="00364347"/>
    <w:rsid w:val="003644D3"/>
    <w:rsid w:val="00374518"/>
    <w:rsid w:val="00374EE4"/>
    <w:rsid w:val="00375D07"/>
    <w:rsid w:val="00380BBA"/>
    <w:rsid w:val="003837CD"/>
    <w:rsid w:val="00385F45"/>
    <w:rsid w:val="00386683"/>
    <w:rsid w:val="003932F3"/>
    <w:rsid w:val="003938A8"/>
    <w:rsid w:val="00395A59"/>
    <w:rsid w:val="003A575A"/>
    <w:rsid w:val="003B141D"/>
    <w:rsid w:val="003B1A23"/>
    <w:rsid w:val="003B512A"/>
    <w:rsid w:val="003B6093"/>
    <w:rsid w:val="003B6B41"/>
    <w:rsid w:val="003B6BF6"/>
    <w:rsid w:val="003C1423"/>
    <w:rsid w:val="003C1887"/>
    <w:rsid w:val="003C41BF"/>
    <w:rsid w:val="003D058C"/>
    <w:rsid w:val="003D0FD1"/>
    <w:rsid w:val="003D36E1"/>
    <w:rsid w:val="003E05B3"/>
    <w:rsid w:val="003E0B87"/>
    <w:rsid w:val="003E3DEB"/>
    <w:rsid w:val="003F1AAA"/>
    <w:rsid w:val="003F2687"/>
    <w:rsid w:val="003F3D68"/>
    <w:rsid w:val="0040027A"/>
    <w:rsid w:val="00400767"/>
    <w:rsid w:val="0040101E"/>
    <w:rsid w:val="00403578"/>
    <w:rsid w:val="0041213C"/>
    <w:rsid w:val="00415777"/>
    <w:rsid w:val="004157DE"/>
    <w:rsid w:val="00416994"/>
    <w:rsid w:val="00416C24"/>
    <w:rsid w:val="004177AF"/>
    <w:rsid w:val="00420E60"/>
    <w:rsid w:val="00424806"/>
    <w:rsid w:val="004264E9"/>
    <w:rsid w:val="0043453D"/>
    <w:rsid w:val="004349CC"/>
    <w:rsid w:val="00434E1B"/>
    <w:rsid w:val="0044359F"/>
    <w:rsid w:val="00450B82"/>
    <w:rsid w:val="00451479"/>
    <w:rsid w:val="00456B00"/>
    <w:rsid w:val="00456B4A"/>
    <w:rsid w:val="0045727A"/>
    <w:rsid w:val="00460058"/>
    <w:rsid w:val="0046377C"/>
    <w:rsid w:val="00464840"/>
    <w:rsid w:val="0047033E"/>
    <w:rsid w:val="004708F6"/>
    <w:rsid w:val="00472255"/>
    <w:rsid w:val="00472C80"/>
    <w:rsid w:val="004743C1"/>
    <w:rsid w:val="00476F99"/>
    <w:rsid w:val="00477875"/>
    <w:rsid w:val="00477B80"/>
    <w:rsid w:val="0048100E"/>
    <w:rsid w:val="00493C78"/>
    <w:rsid w:val="00493DA6"/>
    <w:rsid w:val="00493ED3"/>
    <w:rsid w:val="00496844"/>
    <w:rsid w:val="004A1652"/>
    <w:rsid w:val="004A298D"/>
    <w:rsid w:val="004A34E9"/>
    <w:rsid w:val="004A4400"/>
    <w:rsid w:val="004A5B3C"/>
    <w:rsid w:val="004B2E24"/>
    <w:rsid w:val="004B377F"/>
    <w:rsid w:val="004B5D10"/>
    <w:rsid w:val="004B7BBC"/>
    <w:rsid w:val="004C120B"/>
    <w:rsid w:val="004C27AE"/>
    <w:rsid w:val="004C2D30"/>
    <w:rsid w:val="004C2DDE"/>
    <w:rsid w:val="004C42B3"/>
    <w:rsid w:val="004C6899"/>
    <w:rsid w:val="004C70D0"/>
    <w:rsid w:val="004C75A5"/>
    <w:rsid w:val="004C7887"/>
    <w:rsid w:val="004E159D"/>
    <w:rsid w:val="004E1798"/>
    <w:rsid w:val="004E43DD"/>
    <w:rsid w:val="004E5632"/>
    <w:rsid w:val="004E65EB"/>
    <w:rsid w:val="004E7568"/>
    <w:rsid w:val="004E7E8E"/>
    <w:rsid w:val="004F2463"/>
    <w:rsid w:val="004F5BF0"/>
    <w:rsid w:val="004F5FE7"/>
    <w:rsid w:val="004F74EB"/>
    <w:rsid w:val="004F78D7"/>
    <w:rsid w:val="00503430"/>
    <w:rsid w:val="0051269B"/>
    <w:rsid w:val="0051340D"/>
    <w:rsid w:val="005175E3"/>
    <w:rsid w:val="005202A9"/>
    <w:rsid w:val="00521F06"/>
    <w:rsid w:val="005246D5"/>
    <w:rsid w:val="00526EDB"/>
    <w:rsid w:val="005311D9"/>
    <w:rsid w:val="005373F2"/>
    <w:rsid w:val="0055052B"/>
    <w:rsid w:val="005514C2"/>
    <w:rsid w:val="005533D5"/>
    <w:rsid w:val="00553BA6"/>
    <w:rsid w:val="00554AF3"/>
    <w:rsid w:val="00556271"/>
    <w:rsid w:val="00556C26"/>
    <w:rsid w:val="005634CC"/>
    <w:rsid w:val="00564C5F"/>
    <w:rsid w:val="005653EA"/>
    <w:rsid w:val="0056621E"/>
    <w:rsid w:val="00567304"/>
    <w:rsid w:val="0056738B"/>
    <w:rsid w:val="00571F7B"/>
    <w:rsid w:val="0057280D"/>
    <w:rsid w:val="005735C8"/>
    <w:rsid w:val="005736D7"/>
    <w:rsid w:val="00575CDA"/>
    <w:rsid w:val="00580F20"/>
    <w:rsid w:val="00583C1C"/>
    <w:rsid w:val="00585A2F"/>
    <w:rsid w:val="00585A8A"/>
    <w:rsid w:val="00586080"/>
    <w:rsid w:val="005863B7"/>
    <w:rsid w:val="00587142"/>
    <w:rsid w:val="0059051E"/>
    <w:rsid w:val="005916E0"/>
    <w:rsid w:val="0059233E"/>
    <w:rsid w:val="00593F8E"/>
    <w:rsid w:val="00594320"/>
    <w:rsid w:val="00595560"/>
    <w:rsid w:val="00595A26"/>
    <w:rsid w:val="005A0F21"/>
    <w:rsid w:val="005A2254"/>
    <w:rsid w:val="005A3346"/>
    <w:rsid w:val="005A3FB1"/>
    <w:rsid w:val="005A5C72"/>
    <w:rsid w:val="005A737B"/>
    <w:rsid w:val="005B0B1D"/>
    <w:rsid w:val="005B0E40"/>
    <w:rsid w:val="005B2A72"/>
    <w:rsid w:val="005B3592"/>
    <w:rsid w:val="005B557E"/>
    <w:rsid w:val="005B64B1"/>
    <w:rsid w:val="005B746D"/>
    <w:rsid w:val="005C1BA5"/>
    <w:rsid w:val="005C2433"/>
    <w:rsid w:val="005C30D7"/>
    <w:rsid w:val="005C3566"/>
    <w:rsid w:val="005C3ED2"/>
    <w:rsid w:val="005D43CD"/>
    <w:rsid w:val="005D67B9"/>
    <w:rsid w:val="005D6E71"/>
    <w:rsid w:val="005E3101"/>
    <w:rsid w:val="005E3258"/>
    <w:rsid w:val="005E74A0"/>
    <w:rsid w:val="005F2B38"/>
    <w:rsid w:val="005F2FF5"/>
    <w:rsid w:val="005F6D13"/>
    <w:rsid w:val="005F6FC8"/>
    <w:rsid w:val="005F7B3A"/>
    <w:rsid w:val="0060402D"/>
    <w:rsid w:val="00605611"/>
    <w:rsid w:val="00607A64"/>
    <w:rsid w:val="00610DD3"/>
    <w:rsid w:val="00622592"/>
    <w:rsid w:val="00622A76"/>
    <w:rsid w:val="00623322"/>
    <w:rsid w:val="006248C8"/>
    <w:rsid w:val="00624D1C"/>
    <w:rsid w:val="00634CFF"/>
    <w:rsid w:val="00636DAE"/>
    <w:rsid w:val="00637CC2"/>
    <w:rsid w:val="00641BD2"/>
    <w:rsid w:val="0064375A"/>
    <w:rsid w:val="0064382A"/>
    <w:rsid w:val="006547BD"/>
    <w:rsid w:val="00660508"/>
    <w:rsid w:val="00660A27"/>
    <w:rsid w:val="0066203E"/>
    <w:rsid w:val="006642D2"/>
    <w:rsid w:val="006720D0"/>
    <w:rsid w:val="0067240F"/>
    <w:rsid w:val="006822BA"/>
    <w:rsid w:val="00682D40"/>
    <w:rsid w:val="006834D3"/>
    <w:rsid w:val="006842EA"/>
    <w:rsid w:val="00690DB8"/>
    <w:rsid w:val="00693250"/>
    <w:rsid w:val="00696352"/>
    <w:rsid w:val="006968FD"/>
    <w:rsid w:val="00696EB9"/>
    <w:rsid w:val="00696FB0"/>
    <w:rsid w:val="006A0DB8"/>
    <w:rsid w:val="006A1F4B"/>
    <w:rsid w:val="006A5820"/>
    <w:rsid w:val="006A5F77"/>
    <w:rsid w:val="006A5F79"/>
    <w:rsid w:val="006A676B"/>
    <w:rsid w:val="006A76A9"/>
    <w:rsid w:val="006B15F7"/>
    <w:rsid w:val="006B273B"/>
    <w:rsid w:val="006B62CF"/>
    <w:rsid w:val="006B6454"/>
    <w:rsid w:val="006C4303"/>
    <w:rsid w:val="006C4E9F"/>
    <w:rsid w:val="006C4F93"/>
    <w:rsid w:val="006C634E"/>
    <w:rsid w:val="006D1FEE"/>
    <w:rsid w:val="006D45B4"/>
    <w:rsid w:val="006D722D"/>
    <w:rsid w:val="006D7AFB"/>
    <w:rsid w:val="006E2D06"/>
    <w:rsid w:val="006E3A4D"/>
    <w:rsid w:val="006F2F40"/>
    <w:rsid w:val="006F453D"/>
    <w:rsid w:val="006F4C7E"/>
    <w:rsid w:val="006F5915"/>
    <w:rsid w:val="006F78EC"/>
    <w:rsid w:val="00700241"/>
    <w:rsid w:val="00701863"/>
    <w:rsid w:val="00702D1B"/>
    <w:rsid w:val="00703660"/>
    <w:rsid w:val="007045F6"/>
    <w:rsid w:val="0070714B"/>
    <w:rsid w:val="0071138B"/>
    <w:rsid w:val="00713328"/>
    <w:rsid w:val="00720644"/>
    <w:rsid w:val="00722346"/>
    <w:rsid w:val="007307D9"/>
    <w:rsid w:val="00730F9F"/>
    <w:rsid w:val="00731AEC"/>
    <w:rsid w:val="007329CD"/>
    <w:rsid w:val="00732F42"/>
    <w:rsid w:val="00737387"/>
    <w:rsid w:val="00737DEA"/>
    <w:rsid w:val="007406AD"/>
    <w:rsid w:val="007437B3"/>
    <w:rsid w:val="0074512B"/>
    <w:rsid w:val="00746E02"/>
    <w:rsid w:val="00750B35"/>
    <w:rsid w:val="00750EC2"/>
    <w:rsid w:val="00754408"/>
    <w:rsid w:val="0075606D"/>
    <w:rsid w:val="007637B9"/>
    <w:rsid w:val="0076672D"/>
    <w:rsid w:val="007679AB"/>
    <w:rsid w:val="00776784"/>
    <w:rsid w:val="00790E43"/>
    <w:rsid w:val="0079116F"/>
    <w:rsid w:val="0079256E"/>
    <w:rsid w:val="00797EC0"/>
    <w:rsid w:val="007A2A90"/>
    <w:rsid w:val="007A3031"/>
    <w:rsid w:val="007A6CF2"/>
    <w:rsid w:val="007B0DF5"/>
    <w:rsid w:val="007B4C0A"/>
    <w:rsid w:val="007B7ADD"/>
    <w:rsid w:val="007C3D26"/>
    <w:rsid w:val="007C5432"/>
    <w:rsid w:val="007C75C6"/>
    <w:rsid w:val="007C7BBD"/>
    <w:rsid w:val="007C7F86"/>
    <w:rsid w:val="007D0B0A"/>
    <w:rsid w:val="007D2648"/>
    <w:rsid w:val="007D588D"/>
    <w:rsid w:val="007D65B9"/>
    <w:rsid w:val="007D6821"/>
    <w:rsid w:val="007D6B34"/>
    <w:rsid w:val="007E13D6"/>
    <w:rsid w:val="007E2511"/>
    <w:rsid w:val="007E353B"/>
    <w:rsid w:val="007E469D"/>
    <w:rsid w:val="007E5364"/>
    <w:rsid w:val="007E559B"/>
    <w:rsid w:val="007E5B69"/>
    <w:rsid w:val="007F36ED"/>
    <w:rsid w:val="007F3A07"/>
    <w:rsid w:val="007F6323"/>
    <w:rsid w:val="0080183B"/>
    <w:rsid w:val="00802CC0"/>
    <w:rsid w:val="00804D66"/>
    <w:rsid w:val="0081282B"/>
    <w:rsid w:val="00812BFA"/>
    <w:rsid w:val="00813DFF"/>
    <w:rsid w:val="008169C7"/>
    <w:rsid w:val="008223C6"/>
    <w:rsid w:val="00823C68"/>
    <w:rsid w:val="008247F4"/>
    <w:rsid w:val="0082621D"/>
    <w:rsid w:val="00826CCC"/>
    <w:rsid w:val="00827893"/>
    <w:rsid w:val="008311BE"/>
    <w:rsid w:val="00833DC6"/>
    <w:rsid w:val="00835971"/>
    <w:rsid w:val="008407E7"/>
    <w:rsid w:val="0084229C"/>
    <w:rsid w:val="0084600B"/>
    <w:rsid w:val="008466AC"/>
    <w:rsid w:val="00850D13"/>
    <w:rsid w:val="00854F3F"/>
    <w:rsid w:val="0085502B"/>
    <w:rsid w:val="0085510D"/>
    <w:rsid w:val="00855601"/>
    <w:rsid w:val="0086184B"/>
    <w:rsid w:val="008663C4"/>
    <w:rsid w:val="008731B7"/>
    <w:rsid w:val="008736AF"/>
    <w:rsid w:val="0087392E"/>
    <w:rsid w:val="0087398A"/>
    <w:rsid w:val="00875426"/>
    <w:rsid w:val="00877658"/>
    <w:rsid w:val="00883D11"/>
    <w:rsid w:val="00883DA6"/>
    <w:rsid w:val="00884DE9"/>
    <w:rsid w:val="00884DF3"/>
    <w:rsid w:val="00885E54"/>
    <w:rsid w:val="008866BA"/>
    <w:rsid w:val="00895BD5"/>
    <w:rsid w:val="008A104D"/>
    <w:rsid w:val="008A1A1F"/>
    <w:rsid w:val="008A48AB"/>
    <w:rsid w:val="008B07CA"/>
    <w:rsid w:val="008B1C6F"/>
    <w:rsid w:val="008B34C0"/>
    <w:rsid w:val="008B3502"/>
    <w:rsid w:val="008B5416"/>
    <w:rsid w:val="008B6013"/>
    <w:rsid w:val="008B60DE"/>
    <w:rsid w:val="008B6118"/>
    <w:rsid w:val="008C2D18"/>
    <w:rsid w:val="008D0944"/>
    <w:rsid w:val="008D2476"/>
    <w:rsid w:val="008D35EE"/>
    <w:rsid w:val="008D5045"/>
    <w:rsid w:val="008D54E0"/>
    <w:rsid w:val="008D59F2"/>
    <w:rsid w:val="008E193D"/>
    <w:rsid w:val="008E3156"/>
    <w:rsid w:val="008E3275"/>
    <w:rsid w:val="008E7074"/>
    <w:rsid w:val="008F7679"/>
    <w:rsid w:val="00901899"/>
    <w:rsid w:val="00904375"/>
    <w:rsid w:val="00904889"/>
    <w:rsid w:val="00905142"/>
    <w:rsid w:val="009073C2"/>
    <w:rsid w:val="00907848"/>
    <w:rsid w:val="00907F92"/>
    <w:rsid w:val="00911BB6"/>
    <w:rsid w:val="0091590E"/>
    <w:rsid w:val="009268D1"/>
    <w:rsid w:val="00930099"/>
    <w:rsid w:val="009332E0"/>
    <w:rsid w:val="0093433C"/>
    <w:rsid w:val="00937C01"/>
    <w:rsid w:val="009401DC"/>
    <w:rsid w:val="00940EC8"/>
    <w:rsid w:val="00943152"/>
    <w:rsid w:val="00943A0E"/>
    <w:rsid w:val="00943BD3"/>
    <w:rsid w:val="0094790C"/>
    <w:rsid w:val="009516DA"/>
    <w:rsid w:val="00955402"/>
    <w:rsid w:val="009611D5"/>
    <w:rsid w:val="0096187B"/>
    <w:rsid w:val="00961D48"/>
    <w:rsid w:val="009620B7"/>
    <w:rsid w:val="00962143"/>
    <w:rsid w:val="009627E0"/>
    <w:rsid w:val="00962A37"/>
    <w:rsid w:val="00965475"/>
    <w:rsid w:val="00966FDD"/>
    <w:rsid w:val="00970C5F"/>
    <w:rsid w:val="00970EDE"/>
    <w:rsid w:val="00971B2B"/>
    <w:rsid w:val="009722C2"/>
    <w:rsid w:val="00973F71"/>
    <w:rsid w:val="00974C8C"/>
    <w:rsid w:val="00976733"/>
    <w:rsid w:val="0098014B"/>
    <w:rsid w:val="009822A7"/>
    <w:rsid w:val="00982C7F"/>
    <w:rsid w:val="00984849"/>
    <w:rsid w:val="00985BDD"/>
    <w:rsid w:val="00987B58"/>
    <w:rsid w:val="00992764"/>
    <w:rsid w:val="0099407B"/>
    <w:rsid w:val="009967B7"/>
    <w:rsid w:val="00997F2F"/>
    <w:rsid w:val="009A0109"/>
    <w:rsid w:val="009A7E9A"/>
    <w:rsid w:val="009B3D5D"/>
    <w:rsid w:val="009B443F"/>
    <w:rsid w:val="009C34F2"/>
    <w:rsid w:val="009C695C"/>
    <w:rsid w:val="009D0DFF"/>
    <w:rsid w:val="009D168E"/>
    <w:rsid w:val="009D44AA"/>
    <w:rsid w:val="009D70BD"/>
    <w:rsid w:val="009E25C2"/>
    <w:rsid w:val="009F15A0"/>
    <w:rsid w:val="009F15B2"/>
    <w:rsid w:val="00A02213"/>
    <w:rsid w:val="00A05335"/>
    <w:rsid w:val="00A06684"/>
    <w:rsid w:val="00A07937"/>
    <w:rsid w:val="00A11E16"/>
    <w:rsid w:val="00A13F52"/>
    <w:rsid w:val="00A1465C"/>
    <w:rsid w:val="00A14FB9"/>
    <w:rsid w:val="00A1583D"/>
    <w:rsid w:val="00A1593B"/>
    <w:rsid w:val="00A15F96"/>
    <w:rsid w:val="00A1633A"/>
    <w:rsid w:val="00A165FB"/>
    <w:rsid w:val="00A173EF"/>
    <w:rsid w:val="00A22946"/>
    <w:rsid w:val="00A230B1"/>
    <w:rsid w:val="00A23286"/>
    <w:rsid w:val="00A2449C"/>
    <w:rsid w:val="00A24735"/>
    <w:rsid w:val="00A26CF5"/>
    <w:rsid w:val="00A275CC"/>
    <w:rsid w:val="00A304A2"/>
    <w:rsid w:val="00A3080D"/>
    <w:rsid w:val="00A30C28"/>
    <w:rsid w:val="00A365E7"/>
    <w:rsid w:val="00A42101"/>
    <w:rsid w:val="00A46CDF"/>
    <w:rsid w:val="00A47F38"/>
    <w:rsid w:val="00A5252F"/>
    <w:rsid w:val="00A66351"/>
    <w:rsid w:val="00A706EF"/>
    <w:rsid w:val="00A7260E"/>
    <w:rsid w:val="00A7328C"/>
    <w:rsid w:val="00A7701F"/>
    <w:rsid w:val="00A804F1"/>
    <w:rsid w:val="00A81B29"/>
    <w:rsid w:val="00A81ECE"/>
    <w:rsid w:val="00A82284"/>
    <w:rsid w:val="00A82306"/>
    <w:rsid w:val="00A8594A"/>
    <w:rsid w:val="00A86472"/>
    <w:rsid w:val="00A86B85"/>
    <w:rsid w:val="00A90646"/>
    <w:rsid w:val="00A90B80"/>
    <w:rsid w:val="00A9106D"/>
    <w:rsid w:val="00A91B63"/>
    <w:rsid w:val="00A9356F"/>
    <w:rsid w:val="00A951C6"/>
    <w:rsid w:val="00A96694"/>
    <w:rsid w:val="00A97E3E"/>
    <w:rsid w:val="00AA1019"/>
    <w:rsid w:val="00AA310D"/>
    <w:rsid w:val="00AA4CF1"/>
    <w:rsid w:val="00AA6AC5"/>
    <w:rsid w:val="00AB11D2"/>
    <w:rsid w:val="00AB44CE"/>
    <w:rsid w:val="00AB454E"/>
    <w:rsid w:val="00AB4F92"/>
    <w:rsid w:val="00AC2CC0"/>
    <w:rsid w:val="00AC3308"/>
    <w:rsid w:val="00AC6AEC"/>
    <w:rsid w:val="00AC7AB9"/>
    <w:rsid w:val="00AD04E5"/>
    <w:rsid w:val="00AD16E9"/>
    <w:rsid w:val="00AD24C2"/>
    <w:rsid w:val="00AD3CCB"/>
    <w:rsid w:val="00AD4FEF"/>
    <w:rsid w:val="00AD5184"/>
    <w:rsid w:val="00AD6B0B"/>
    <w:rsid w:val="00AE0B47"/>
    <w:rsid w:val="00AE1C61"/>
    <w:rsid w:val="00AE3A8D"/>
    <w:rsid w:val="00AF3D91"/>
    <w:rsid w:val="00AF490D"/>
    <w:rsid w:val="00AF7D8F"/>
    <w:rsid w:val="00B04317"/>
    <w:rsid w:val="00B04DB3"/>
    <w:rsid w:val="00B05F72"/>
    <w:rsid w:val="00B069F1"/>
    <w:rsid w:val="00B10784"/>
    <w:rsid w:val="00B123D1"/>
    <w:rsid w:val="00B15ACF"/>
    <w:rsid w:val="00B1618B"/>
    <w:rsid w:val="00B17376"/>
    <w:rsid w:val="00B2347E"/>
    <w:rsid w:val="00B26BC3"/>
    <w:rsid w:val="00B26E59"/>
    <w:rsid w:val="00B30C34"/>
    <w:rsid w:val="00B32CF9"/>
    <w:rsid w:val="00B32EDE"/>
    <w:rsid w:val="00B3634A"/>
    <w:rsid w:val="00B3641E"/>
    <w:rsid w:val="00B40552"/>
    <w:rsid w:val="00B41FF1"/>
    <w:rsid w:val="00B42B53"/>
    <w:rsid w:val="00B43110"/>
    <w:rsid w:val="00B4314D"/>
    <w:rsid w:val="00B4324A"/>
    <w:rsid w:val="00B43C34"/>
    <w:rsid w:val="00B44C3B"/>
    <w:rsid w:val="00B500EC"/>
    <w:rsid w:val="00B56311"/>
    <w:rsid w:val="00B574F4"/>
    <w:rsid w:val="00B57EE0"/>
    <w:rsid w:val="00B61F72"/>
    <w:rsid w:val="00B62B7C"/>
    <w:rsid w:val="00B671A5"/>
    <w:rsid w:val="00B7157A"/>
    <w:rsid w:val="00B803B6"/>
    <w:rsid w:val="00B848FA"/>
    <w:rsid w:val="00B851C6"/>
    <w:rsid w:val="00B85749"/>
    <w:rsid w:val="00B875A8"/>
    <w:rsid w:val="00B901EE"/>
    <w:rsid w:val="00B90522"/>
    <w:rsid w:val="00B91E91"/>
    <w:rsid w:val="00B94679"/>
    <w:rsid w:val="00B97AE1"/>
    <w:rsid w:val="00BA01FE"/>
    <w:rsid w:val="00BA0987"/>
    <w:rsid w:val="00BA3ABA"/>
    <w:rsid w:val="00BA450A"/>
    <w:rsid w:val="00BA557D"/>
    <w:rsid w:val="00BA5DDF"/>
    <w:rsid w:val="00BA7358"/>
    <w:rsid w:val="00BB4915"/>
    <w:rsid w:val="00BB4E13"/>
    <w:rsid w:val="00BC2647"/>
    <w:rsid w:val="00BC429C"/>
    <w:rsid w:val="00BC6171"/>
    <w:rsid w:val="00BD155D"/>
    <w:rsid w:val="00BD26AB"/>
    <w:rsid w:val="00BD3732"/>
    <w:rsid w:val="00BD41B4"/>
    <w:rsid w:val="00BE092A"/>
    <w:rsid w:val="00BE5F76"/>
    <w:rsid w:val="00BF240D"/>
    <w:rsid w:val="00BF54ED"/>
    <w:rsid w:val="00BF68BB"/>
    <w:rsid w:val="00BF6F06"/>
    <w:rsid w:val="00BF7018"/>
    <w:rsid w:val="00BF7B9F"/>
    <w:rsid w:val="00C00AD6"/>
    <w:rsid w:val="00C030FB"/>
    <w:rsid w:val="00C06402"/>
    <w:rsid w:val="00C070E6"/>
    <w:rsid w:val="00C07261"/>
    <w:rsid w:val="00C1179B"/>
    <w:rsid w:val="00C11CE5"/>
    <w:rsid w:val="00C14A4F"/>
    <w:rsid w:val="00C1585A"/>
    <w:rsid w:val="00C17D3B"/>
    <w:rsid w:val="00C2045D"/>
    <w:rsid w:val="00C2471A"/>
    <w:rsid w:val="00C24730"/>
    <w:rsid w:val="00C25209"/>
    <w:rsid w:val="00C30ED1"/>
    <w:rsid w:val="00C41A07"/>
    <w:rsid w:val="00C4262E"/>
    <w:rsid w:val="00C45D05"/>
    <w:rsid w:val="00C45FCA"/>
    <w:rsid w:val="00C500EE"/>
    <w:rsid w:val="00C50514"/>
    <w:rsid w:val="00C5126F"/>
    <w:rsid w:val="00C51F00"/>
    <w:rsid w:val="00C6170C"/>
    <w:rsid w:val="00C64238"/>
    <w:rsid w:val="00C65B41"/>
    <w:rsid w:val="00C70127"/>
    <w:rsid w:val="00C71638"/>
    <w:rsid w:val="00C7576E"/>
    <w:rsid w:val="00C76FC3"/>
    <w:rsid w:val="00C77A83"/>
    <w:rsid w:val="00C77FE0"/>
    <w:rsid w:val="00C8233F"/>
    <w:rsid w:val="00C825F6"/>
    <w:rsid w:val="00C91717"/>
    <w:rsid w:val="00C930CB"/>
    <w:rsid w:val="00C93876"/>
    <w:rsid w:val="00C94815"/>
    <w:rsid w:val="00C96B74"/>
    <w:rsid w:val="00C96FF1"/>
    <w:rsid w:val="00CB059D"/>
    <w:rsid w:val="00CB2694"/>
    <w:rsid w:val="00CB5011"/>
    <w:rsid w:val="00CB5792"/>
    <w:rsid w:val="00CB7B41"/>
    <w:rsid w:val="00CC0450"/>
    <w:rsid w:val="00CC3D56"/>
    <w:rsid w:val="00CC5060"/>
    <w:rsid w:val="00CD0F63"/>
    <w:rsid w:val="00CD1286"/>
    <w:rsid w:val="00CD3D6B"/>
    <w:rsid w:val="00CD41BB"/>
    <w:rsid w:val="00CD5F47"/>
    <w:rsid w:val="00CE0012"/>
    <w:rsid w:val="00CE05C0"/>
    <w:rsid w:val="00CF1DE9"/>
    <w:rsid w:val="00CF2D11"/>
    <w:rsid w:val="00CF7005"/>
    <w:rsid w:val="00D031A4"/>
    <w:rsid w:val="00D043DD"/>
    <w:rsid w:val="00D0606A"/>
    <w:rsid w:val="00D11E3F"/>
    <w:rsid w:val="00D162C8"/>
    <w:rsid w:val="00D165BD"/>
    <w:rsid w:val="00D17E6C"/>
    <w:rsid w:val="00D202BB"/>
    <w:rsid w:val="00D21365"/>
    <w:rsid w:val="00D23FB9"/>
    <w:rsid w:val="00D26AE6"/>
    <w:rsid w:val="00D30EE6"/>
    <w:rsid w:val="00D31860"/>
    <w:rsid w:val="00D3749B"/>
    <w:rsid w:val="00D41EEA"/>
    <w:rsid w:val="00D42A3D"/>
    <w:rsid w:val="00D4360D"/>
    <w:rsid w:val="00D44A84"/>
    <w:rsid w:val="00D523B0"/>
    <w:rsid w:val="00D52F5D"/>
    <w:rsid w:val="00D538E3"/>
    <w:rsid w:val="00D55ACB"/>
    <w:rsid w:val="00D628A4"/>
    <w:rsid w:val="00D63FA0"/>
    <w:rsid w:val="00D66E29"/>
    <w:rsid w:val="00D71D6E"/>
    <w:rsid w:val="00D74191"/>
    <w:rsid w:val="00D74C9F"/>
    <w:rsid w:val="00D7601F"/>
    <w:rsid w:val="00D76497"/>
    <w:rsid w:val="00D76ADB"/>
    <w:rsid w:val="00D815CF"/>
    <w:rsid w:val="00D82E04"/>
    <w:rsid w:val="00D86021"/>
    <w:rsid w:val="00D86231"/>
    <w:rsid w:val="00D87373"/>
    <w:rsid w:val="00D87608"/>
    <w:rsid w:val="00D90F87"/>
    <w:rsid w:val="00D92FFA"/>
    <w:rsid w:val="00D96F8E"/>
    <w:rsid w:val="00D9740E"/>
    <w:rsid w:val="00D97411"/>
    <w:rsid w:val="00DA3060"/>
    <w:rsid w:val="00DA4A9E"/>
    <w:rsid w:val="00DA4FDC"/>
    <w:rsid w:val="00DA734F"/>
    <w:rsid w:val="00DB2CBF"/>
    <w:rsid w:val="00DB350B"/>
    <w:rsid w:val="00DB4C7B"/>
    <w:rsid w:val="00DC2404"/>
    <w:rsid w:val="00DC6277"/>
    <w:rsid w:val="00DD0FC9"/>
    <w:rsid w:val="00DD37F6"/>
    <w:rsid w:val="00DD38F1"/>
    <w:rsid w:val="00DD391B"/>
    <w:rsid w:val="00DD3F1D"/>
    <w:rsid w:val="00DD48D2"/>
    <w:rsid w:val="00DD5368"/>
    <w:rsid w:val="00DD7BA0"/>
    <w:rsid w:val="00DE01EF"/>
    <w:rsid w:val="00DE2D0D"/>
    <w:rsid w:val="00DE2F2A"/>
    <w:rsid w:val="00DE5238"/>
    <w:rsid w:val="00DF01A7"/>
    <w:rsid w:val="00DF0246"/>
    <w:rsid w:val="00DF2282"/>
    <w:rsid w:val="00DF30B4"/>
    <w:rsid w:val="00DF349D"/>
    <w:rsid w:val="00DF60D5"/>
    <w:rsid w:val="00DF67F3"/>
    <w:rsid w:val="00E017D6"/>
    <w:rsid w:val="00E01EA2"/>
    <w:rsid w:val="00E02048"/>
    <w:rsid w:val="00E039BB"/>
    <w:rsid w:val="00E10909"/>
    <w:rsid w:val="00E11A22"/>
    <w:rsid w:val="00E11C29"/>
    <w:rsid w:val="00E154AF"/>
    <w:rsid w:val="00E168CD"/>
    <w:rsid w:val="00E17428"/>
    <w:rsid w:val="00E20A1B"/>
    <w:rsid w:val="00E2429F"/>
    <w:rsid w:val="00E24AD9"/>
    <w:rsid w:val="00E3017A"/>
    <w:rsid w:val="00E32575"/>
    <w:rsid w:val="00E343D3"/>
    <w:rsid w:val="00E37ECC"/>
    <w:rsid w:val="00E405F6"/>
    <w:rsid w:val="00E414DA"/>
    <w:rsid w:val="00E41CC3"/>
    <w:rsid w:val="00E42A4C"/>
    <w:rsid w:val="00E4546A"/>
    <w:rsid w:val="00E460ED"/>
    <w:rsid w:val="00E4644D"/>
    <w:rsid w:val="00E46BB7"/>
    <w:rsid w:val="00E50341"/>
    <w:rsid w:val="00E52A08"/>
    <w:rsid w:val="00E54F6E"/>
    <w:rsid w:val="00E54FB6"/>
    <w:rsid w:val="00E566C6"/>
    <w:rsid w:val="00E57B29"/>
    <w:rsid w:val="00E62873"/>
    <w:rsid w:val="00E645FA"/>
    <w:rsid w:val="00E702CB"/>
    <w:rsid w:val="00E7494D"/>
    <w:rsid w:val="00E7502F"/>
    <w:rsid w:val="00E75376"/>
    <w:rsid w:val="00E76253"/>
    <w:rsid w:val="00E80F24"/>
    <w:rsid w:val="00E8160D"/>
    <w:rsid w:val="00E81BB9"/>
    <w:rsid w:val="00E81D0C"/>
    <w:rsid w:val="00E8313A"/>
    <w:rsid w:val="00E86E32"/>
    <w:rsid w:val="00E964FC"/>
    <w:rsid w:val="00E9738A"/>
    <w:rsid w:val="00EA03A4"/>
    <w:rsid w:val="00EA0DDE"/>
    <w:rsid w:val="00EA1A40"/>
    <w:rsid w:val="00EA2831"/>
    <w:rsid w:val="00EA7B7F"/>
    <w:rsid w:val="00EB243B"/>
    <w:rsid w:val="00EB72D8"/>
    <w:rsid w:val="00EB77C2"/>
    <w:rsid w:val="00EC0DAB"/>
    <w:rsid w:val="00EC19F5"/>
    <w:rsid w:val="00EC2BA9"/>
    <w:rsid w:val="00EC5E02"/>
    <w:rsid w:val="00ED03D1"/>
    <w:rsid w:val="00ED4508"/>
    <w:rsid w:val="00ED6828"/>
    <w:rsid w:val="00EE1402"/>
    <w:rsid w:val="00EE3FE3"/>
    <w:rsid w:val="00EF12C6"/>
    <w:rsid w:val="00EF1A02"/>
    <w:rsid w:val="00EF265C"/>
    <w:rsid w:val="00EF3D8C"/>
    <w:rsid w:val="00EF40DC"/>
    <w:rsid w:val="00EF4AE0"/>
    <w:rsid w:val="00EF703F"/>
    <w:rsid w:val="00EF7AC8"/>
    <w:rsid w:val="00F00177"/>
    <w:rsid w:val="00F01FC6"/>
    <w:rsid w:val="00F101AA"/>
    <w:rsid w:val="00F10CCE"/>
    <w:rsid w:val="00F11800"/>
    <w:rsid w:val="00F1472F"/>
    <w:rsid w:val="00F157BA"/>
    <w:rsid w:val="00F23059"/>
    <w:rsid w:val="00F23B58"/>
    <w:rsid w:val="00F26CCF"/>
    <w:rsid w:val="00F31B85"/>
    <w:rsid w:val="00F33B8F"/>
    <w:rsid w:val="00F34DE5"/>
    <w:rsid w:val="00F358D1"/>
    <w:rsid w:val="00F424F4"/>
    <w:rsid w:val="00F42B98"/>
    <w:rsid w:val="00F46E1E"/>
    <w:rsid w:val="00F4747F"/>
    <w:rsid w:val="00F50DAC"/>
    <w:rsid w:val="00F5113A"/>
    <w:rsid w:val="00F52251"/>
    <w:rsid w:val="00F52A7F"/>
    <w:rsid w:val="00F53DCE"/>
    <w:rsid w:val="00F57AF5"/>
    <w:rsid w:val="00F62305"/>
    <w:rsid w:val="00F63145"/>
    <w:rsid w:val="00F63D3D"/>
    <w:rsid w:val="00F7137E"/>
    <w:rsid w:val="00F71498"/>
    <w:rsid w:val="00F7155C"/>
    <w:rsid w:val="00F73FE1"/>
    <w:rsid w:val="00F809EB"/>
    <w:rsid w:val="00F8273A"/>
    <w:rsid w:val="00F83E9D"/>
    <w:rsid w:val="00F84537"/>
    <w:rsid w:val="00F849F6"/>
    <w:rsid w:val="00F84B7D"/>
    <w:rsid w:val="00F857FB"/>
    <w:rsid w:val="00F861F5"/>
    <w:rsid w:val="00F904DC"/>
    <w:rsid w:val="00F913A4"/>
    <w:rsid w:val="00F91ABA"/>
    <w:rsid w:val="00F9210A"/>
    <w:rsid w:val="00F938D3"/>
    <w:rsid w:val="00F95489"/>
    <w:rsid w:val="00F9630D"/>
    <w:rsid w:val="00F97F0A"/>
    <w:rsid w:val="00FA055B"/>
    <w:rsid w:val="00FA0D64"/>
    <w:rsid w:val="00FA6D00"/>
    <w:rsid w:val="00FB0618"/>
    <w:rsid w:val="00FB2CA4"/>
    <w:rsid w:val="00FB46E1"/>
    <w:rsid w:val="00FC0BB4"/>
    <w:rsid w:val="00FC1037"/>
    <w:rsid w:val="00FC2634"/>
    <w:rsid w:val="00FC419F"/>
    <w:rsid w:val="00FC464E"/>
    <w:rsid w:val="00FC6B2A"/>
    <w:rsid w:val="00FC7226"/>
    <w:rsid w:val="00FD32DA"/>
    <w:rsid w:val="00FD4332"/>
    <w:rsid w:val="00FD4A3A"/>
    <w:rsid w:val="00FD60C2"/>
    <w:rsid w:val="00FE010E"/>
    <w:rsid w:val="00FE054B"/>
    <w:rsid w:val="00FE2958"/>
    <w:rsid w:val="00FE29E9"/>
    <w:rsid w:val="00FE3358"/>
    <w:rsid w:val="00FE454C"/>
    <w:rsid w:val="00FF4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CC53"/>
  <w15:chartTrackingRefBased/>
  <w15:docId w15:val="{103B7741-3E2D-4442-A7B7-95D053AC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9F5"/>
  </w:style>
  <w:style w:type="paragraph" w:styleId="1">
    <w:name w:val="heading 1"/>
    <w:basedOn w:val="a"/>
    <w:link w:val="10"/>
    <w:qFormat/>
    <w:rsid w:val="00247129"/>
    <w:pPr>
      <w:spacing w:before="100" w:beforeAutospacing="1" w:after="100" w:afterAutospacing="1"/>
      <w:ind w:firstLine="0"/>
      <w:jc w:val="left"/>
      <w:outlineLvl w:val="0"/>
    </w:pPr>
    <w:rPr>
      <w:rFonts w:eastAsia="Times New Roman" w:cs="Times New Roman"/>
      <w:b/>
      <w:bCs/>
      <w:color w:val="055AC6"/>
      <w:sz w:val="26"/>
      <w:szCs w:val="26"/>
    </w:rPr>
  </w:style>
  <w:style w:type="paragraph" w:styleId="2">
    <w:name w:val="heading 2"/>
    <w:basedOn w:val="a"/>
    <w:link w:val="20"/>
    <w:qFormat/>
    <w:rsid w:val="00247129"/>
    <w:pPr>
      <w:spacing w:before="270" w:after="150" w:line="450" w:lineRule="atLeast"/>
      <w:ind w:firstLine="0"/>
      <w:jc w:val="left"/>
      <w:outlineLvl w:val="1"/>
    </w:pPr>
    <w:rPr>
      <w:rFonts w:ascii="Arial" w:eastAsia="Times New Roman" w:hAnsi="Arial" w:cs="Times New Roman"/>
      <w:color w:val="444444"/>
      <w:sz w:val="38"/>
      <w:szCs w:val="38"/>
    </w:rPr>
  </w:style>
  <w:style w:type="paragraph" w:styleId="3">
    <w:name w:val="heading 3"/>
    <w:basedOn w:val="a"/>
    <w:link w:val="30"/>
    <w:qFormat/>
    <w:rsid w:val="00247129"/>
    <w:pPr>
      <w:spacing w:before="225" w:after="135" w:line="390" w:lineRule="atLeast"/>
      <w:ind w:firstLine="0"/>
      <w:jc w:val="left"/>
      <w:outlineLvl w:val="2"/>
    </w:pPr>
    <w:rPr>
      <w:rFonts w:ascii="Arial" w:eastAsia="Times New Roman" w:hAnsi="Arial" w:cs="Times New Roman"/>
      <w:color w:val="444444"/>
      <w:sz w:val="32"/>
      <w:szCs w:val="32"/>
    </w:rPr>
  </w:style>
  <w:style w:type="paragraph" w:styleId="4">
    <w:name w:val="heading 4"/>
    <w:basedOn w:val="a"/>
    <w:link w:val="40"/>
    <w:qFormat/>
    <w:rsid w:val="00247129"/>
    <w:pPr>
      <w:spacing w:before="180" w:line="360" w:lineRule="atLeast"/>
      <w:ind w:firstLine="0"/>
      <w:jc w:val="left"/>
      <w:outlineLvl w:val="3"/>
    </w:pPr>
    <w:rPr>
      <w:rFonts w:ascii="Arial" w:eastAsia="Times New Roman" w:hAnsi="Arial" w:cs="Times New Roman"/>
      <w:color w:val="444444"/>
      <w:sz w:val="29"/>
      <w:szCs w:val="29"/>
    </w:rPr>
  </w:style>
  <w:style w:type="paragraph" w:styleId="5">
    <w:name w:val="heading 5"/>
    <w:basedOn w:val="a"/>
    <w:link w:val="50"/>
    <w:qFormat/>
    <w:rsid w:val="00247129"/>
    <w:pPr>
      <w:spacing w:before="180" w:after="90" w:line="330" w:lineRule="atLeast"/>
      <w:ind w:firstLine="0"/>
      <w:jc w:val="left"/>
      <w:outlineLvl w:val="4"/>
    </w:pPr>
    <w:rPr>
      <w:rFonts w:ascii="Arial" w:eastAsia="Times New Roman" w:hAnsi="Arial" w:cs="Times New Roman"/>
      <w:color w:val="444444"/>
      <w:sz w:val="26"/>
      <w:szCs w:val="26"/>
    </w:rPr>
  </w:style>
  <w:style w:type="paragraph" w:styleId="6">
    <w:name w:val="heading 6"/>
    <w:basedOn w:val="a"/>
    <w:link w:val="60"/>
    <w:qFormat/>
    <w:rsid w:val="00247129"/>
    <w:pPr>
      <w:spacing w:before="150" w:after="90" w:line="270" w:lineRule="atLeast"/>
      <w:ind w:firstLine="0"/>
      <w:jc w:val="left"/>
      <w:outlineLvl w:val="5"/>
    </w:pPr>
    <w:rPr>
      <w:rFonts w:ascii="Arial" w:eastAsia="Times New Roman" w:hAnsi="Arial" w:cs="Times New Roman"/>
      <w:color w:val="444444"/>
      <w:sz w:val="20"/>
      <w:szCs w:val="20"/>
    </w:rPr>
  </w:style>
  <w:style w:type="paragraph" w:styleId="7">
    <w:name w:val="heading 7"/>
    <w:basedOn w:val="a"/>
    <w:next w:val="a"/>
    <w:link w:val="70"/>
    <w:unhideWhenUsed/>
    <w:qFormat/>
    <w:rsid w:val="00247129"/>
    <w:pPr>
      <w:keepNext/>
      <w:keepLines/>
      <w:spacing w:before="320" w:after="200" w:line="276" w:lineRule="auto"/>
      <w:ind w:firstLine="0"/>
      <w:jc w:val="left"/>
      <w:outlineLvl w:val="6"/>
    </w:pPr>
    <w:rPr>
      <w:rFonts w:ascii="Arial" w:eastAsia="Arial" w:hAnsi="Arial" w:cs="Arial"/>
      <w:b/>
      <w:bCs/>
      <w:i/>
      <w:iCs/>
      <w:sz w:val="22"/>
    </w:rPr>
  </w:style>
  <w:style w:type="paragraph" w:styleId="8">
    <w:name w:val="heading 8"/>
    <w:basedOn w:val="a"/>
    <w:next w:val="a"/>
    <w:link w:val="80"/>
    <w:unhideWhenUsed/>
    <w:qFormat/>
    <w:rsid w:val="00247129"/>
    <w:pPr>
      <w:keepNext/>
      <w:keepLines/>
      <w:spacing w:before="320" w:after="200" w:line="276" w:lineRule="auto"/>
      <w:ind w:firstLine="0"/>
      <w:jc w:val="left"/>
      <w:outlineLvl w:val="7"/>
    </w:pPr>
    <w:rPr>
      <w:rFonts w:ascii="Arial" w:eastAsia="Arial" w:hAnsi="Arial" w:cs="Arial"/>
      <w:i/>
      <w:iCs/>
      <w:sz w:val="22"/>
    </w:rPr>
  </w:style>
  <w:style w:type="paragraph" w:styleId="9">
    <w:name w:val="heading 9"/>
    <w:basedOn w:val="a"/>
    <w:next w:val="a"/>
    <w:link w:val="90"/>
    <w:unhideWhenUsed/>
    <w:qFormat/>
    <w:rsid w:val="00247129"/>
    <w:pPr>
      <w:keepNext/>
      <w:keepLines/>
      <w:spacing w:before="320" w:after="200" w:line="276" w:lineRule="auto"/>
      <w:ind w:firstLine="0"/>
      <w:jc w:val="left"/>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09F5"/>
    <w:pPr>
      <w:tabs>
        <w:tab w:val="center" w:pos="4677"/>
        <w:tab w:val="right" w:pos="9355"/>
      </w:tabs>
    </w:pPr>
  </w:style>
  <w:style w:type="character" w:customStyle="1" w:styleId="a4">
    <w:name w:val="Верхний колонтитул Знак"/>
    <w:basedOn w:val="a0"/>
    <w:link w:val="a3"/>
    <w:uiPriority w:val="99"/>
    <w:rsid w:val="002309F5"/>
  </w:style>
  <w:style w:type="paragraph" w:styleId="a5">
    <w:name w:val="footer"/>
    <w:basedOn w:val="a"/>
    <w:link w:val="a6"/>
    <w:unhideWhenUsed/>
    <w:rsid w:val="002309F5"/>
    <w:pPr>
      <w:tabs>
        <w:tab w:val="center" w:pos="4677"/>
        <w:tab w:val="right" w:pos="9355"/>
      </w:tabs>
    </w:pPr>
  </w:style>
  <w:style w:type="character" w:customStyle="1" w:styleId="a6">
    <w:name w:val="Нижний колонтитул Знак"/>
    <w:basedOn w:val="a0"/>
    <w:link w:val="a5"/>
    <w:rsid w:val="002309F5"/>
  </w:style>
  <w:style w:type="character" w:customStyle="1" w:styleId="10">
    <w:name w:val="Заголовок 1 Знак"/>
    <w:basedOn w:val="a0"/>
    <w:link w:val="1"/>
    <w:rsid w:val="00247129"/>
    <w:rPr>
      <w:rFonts w:eastAsia="Times New Roman" w:cs="Times New Roman"/>
      <w:b/>
      <w:bCs/>
      <w:color w:val="055AC6"/>
      <w:sz w:val="26"/>
      <w:szCs w:val="26"/>
    </w:rPr>
  </w:style>
  <w:style w:type="character" w:customStyle="1" w:styleId="20">
    <w:name w:val="Заголовок 2 Знак"/>
    <w:basedOn w:val="a0"/>
    <w:link w:val="2"/>
    <w:rsid w:val="00247129"/>
    <w:rPr>
      <w:rFonts w:ascii="Arial" w:eastAsia="Times New Roman" w:hAnsi="Arial" w:cs="Times New Roman"/>
      <w:color w:val="444444"/>
      <w:sz w:val="38"/>
      <w:szCs w:val="38"/>
    </w:rPr>
  </w:style>
  <w:style w:type="character" w:customStyle="1" w:styleId="30">
    <w:name w:val="Заголовок 3 Знак"/>
    <w:basedOn w:val="a0"/>
    <w:link w:val="3"/>
    <w:rsid w:val="00247129"/>
    <w:rPr>
      <w:rFonts w:ascii="Arial" w:eastAsia="Times New Roman" w:hAnsi="Arial" w:cs="Times New Roman"/>
      <w:color w:val="444444"/>
      <w:sz w:val="32"/>
      <w:szCs w:val="32"/>
    </w:rPr>
  </w:style>
  <w:style w:type="character" w:customStyle="1" w:styleId="40">
    <w:name w:val="Заголовок 4 Знак"/>
    <w:basedOn w:val="a0"/>
    <w:link w:val="4"/>
    <w:rsid w:val="00247129"/>
    <w:rPr>
      <w:rFonts w:ascii="Arial" w:eastAsia="Times New Roman" w:hAnsi="Arial" w:cs="Times New Roman"/>
      <w:color w:val="444444"/>
      <w:sz w:val="29"/>
      <w:szCs w:val="29"/>
    </w:rPr>
  </w:style>
  <w:style w:type="character" w:customStyle="1" w:styleId="50">
    <w:name w:val="Заголовок 5 Знак"/>
    <w:basedOn w:val="a0"/>
    <w:link w:val="5"/>
    <w:rsid w:val="00247129"/>
    <w:rPr>
      <w:rFonts w:ascii="Arial" w:eastAsia="Times New Roman" w:hAnsi="Arial" w:cs="Times New Roman"/>
      <w:color w:val="444444"/>
      <w:sz w:val="26"/>
      <w:szCs w:val="26"/>
    </w:rPr>
  </w:style>
  <w:style w:type="character" w:customStyle="1" w:styleId="60">
    <w:name w:val="Заголовок 6 Знак"/>
    <w:basedOn w:val="a0"/>
    <w:link w:val="6"/>
    <w:rsid w:val="00247129"/>
    <w:rPr>
      <w:rFonts w:ascii="Arial" w:eastAsia="Times New Roman" w:hAnsi="Arial" w:cs="Times New Roman"/>
      <w:color w:val="444444"/>
      <w:sz w:val="20"/>
      <w:szCs w:val="20"/>
    </w:rPr>
  </w:style>
  <w:style w:type="character" w:customStyle="1" w:styleId="70">
    <w:name w:val="Заголовок 7 Знак"/>
    <w:basedOn w:val="a0"/>
    <w:link w:val="7"/>
    <w:rsid w:val="00247129"/>
    <w:rPr>
      <w:rFonts w:ascii="Arial" w:eastAsia="Arial" w:hAnsi="Arial" w:cs="Arial"/>
      <w:b/>
      <w:bCs/>
      <w:i/>
      <w:iCs/>
      <w:sz w:val="22"/>
    </w:rPr>
  </w:style>
  <w:style w:type="character" w:customStyle="1" w:styleId="80">
    <w:name w:val="Заголовок 8 Знак"/>
    <w:basedOn w:val="a0"/>
    <w:link w:val="8"/>
    <w:rsid w:val="00247129"/>
    <w:rPr>
      <w:rFonts w:ascii="Arial" w:eastAsia="Arial" w:hAnsi="Arial" w:cs="Arial"/>
      <w:i/>
      <w:iCs/>
      <w:sz w:val="22"/>
    </w:rPr>
  </w:style>
  <w:style w:type="character" w:customStyle="1" w:styleId="90">
    <w:name w:val="Заголовок 9 Знак"/>
    <w:basedOn w:val="a0"/>
    <w:link w:val="9"/>
    <w:rsid w:val="00247129"/>
    <w:rPr>
      <w:rFonts w:ascii="Arial" w:eastAsia="Arial" w:hAnsi="Arial" w:cs="Arial"/>
      <w:i/>
      <w:iCs/>
      <w:sz w:val="21"/>
      <w:szCs w:val="21"/>
    </w:rPr>
  </w:style>
  <w:style w:type="numbering" w:customStyle="1" w:styleId="11">
    <w:name w:val="Нет списка1"/>
    <w:next w:val="a2"/>
    <w:uiPriority w:val="99"/>
    <w:semiHidden/>
    <w:unhideWhenUsed/>
    <w:rsid w:val="00247129"/>
  </w:style>
  <w:style w:type="character" w:customStyle="1" w:styleId="Heading2Char">
    <w:name w:val="Heading 2 Char"/>
    <w:basedOn w:val="a0"/>
    <w:uiPriority w:val="9"/>
    <w:rsid w:val="00247129"/>
    <w:rPr>
      <w:rFonts w:ascii="Arial" w:eastAsia="Arial" w:hAnsi="Arial" w:cs="Arial"/>
      <w:sz w:val="34"/>
    </w:rPr>
  </w:style>
  <w:style w:type="character" w:customStyle="1" w:styleId="Heading3Char">
    <w:name w:val="Heading 3 Char"/>
    <w:basedOn w:val="a0"/>
    <w:uiPriority w:val="9"/>
    <w:rsid w:val="00247129"/>
    <w:rPr>
      <w:rFonts w:ascii="Arial" w:eastAsia="Arial" w:hAnsi="Arial" w:cs="Arial"/>
      <w:sz w:val="30"/>
      <w:szCs w:val="30"/>
    </w:rPr>
  </w:style>
  <w:style w:type="character" w:customStyle="1" w:styleId="Heading4Char">
    <w:name w:val="Heading 4 Char"/>
    <w:basedOn w:val="a0"/>
    <w:uiPriority w:val="9"/>
    <w:rsid w:val="00247129"/>
    <w:rPr>
      <w:rFonts w:ascii="Arial" w:eastAsia="Arial" w:hAnsi="Arial" w:cs="Arial"/>
      <w:b/>
      <w:bCs/>
      <w:sz w:val="26"/>
      <w:szCs w:val="26"/>
    </w:rPr>
  </w:style>
  <w:style w:type="character" w:customStyle="1" w:styleId="Heading5Char">
    <w:name w:val="Heading 5 Char"/>
    <w:basedOn w:val="a0"/>
    <w:uiPriority w:val="9"/>
    <w:rsid w:val="00247129"/>
    <w:rPr>
      <w:rFonts w:ascii="Arial" w:eastAsia="Arial" w:hAnsi="Arial" w:cs="Arial"/>
      <w:b/>
      <w:bCs/>
      <w:sz w:val="24"/>
      <w:szCs w:val="24"/>
    </w:rPr>
  </w:style>
  <w:style w:type="character" w:customStyle="1" w:styleId="Heading6Char">
    <w:name w:val="Heading 6 Char"/>
    <w:basedOn w:val="a0"/>
    <w:uiPriority w:val="9"/>
    <w:rsid w:val="00247129"/>
    <w:rPr>
      <w:rFonts w:ascii="Arial" w:eastAsia="Arial" w:hAnsi="Arial" w:cs="Arial"/>
      <w:b/>
      <w:bCs/>
      <w:sz w:val="22"/>
      <w:szCs w:val="22"/>
    </w:rPr>
  </w:style>
  <w:style w:type="character" w:customStyle="1" w:styleId="TitleChar">
    <w:name w:val="Title Char"/>
    <w:basedOn w:val="a0"/>
    <w:uiPriority w:val="10"/>
    <w:rsid w:val="00247129"/>
    <w:rPr>
      <w:sz w:val="48"/>
      <w:szCs w:val="48"/>
    </w:rPr>
  </w:style>
  <w:style w:type="character" w:customStyle="1" w:styleId="SubtitleChar">
    <w:name w:val="Subtitle Char"/>
    <w:basedOn w:val="a0"/>
    <w:uiPriority w:val="11"/>
    <w:rsid w:val="00247129"/>
    <w:rPr>
      <w:sz w:val="24"/>
      <w:szCs w:val="24"/>
    </w:rPr>
  </w:style>
  <w:style w:type="paragraph" w:styleId="21">
    <w:name w:val="Quote"/>
    <w:basedOn w:val="a"/>
    <w:next w:val="a"/>
    <w:link w:val="22"/>
    <w:uiPriority w:val="29"/>
    <w:qFormat/>
    <w:rsid w:val="00247129"/>
    <w:pPr>
      <w:spacing w:after="200" w:line="276" w:lineRule="auto"/>
      <w:ind w:left="720" w:right="720" w:firstLine="0"/>
      <w:jc w:val="left"/>
    </w:pPr>
    <w:rPr>
      <w:rFonts w:ascii="Calibri" w:hAnsi="Calibri"/>
      <w:i/>
      <w:sz w:val="22"/>
    </w:rPr>
  </w:style>
  <w:style w:type="character" w:customStyle="1" w:styleId="22">
    <w:name w:val="Цитата 2 Знак"/>
    <w:basedOn w:val="a0"/>
    <w:link w:val="21"/>
    <w:uiPriority w:val="29"/>
    <w:rsid w:val="00247129"/>
    <w:rPr>
      <w:rFonts w:ascii="Calibri" w:hAnsi="Calibri"/>
      <w:i/>
      <w:sz w:val="22"/>
    </w:rPr>
  </w:style>
  <w:style w:type="paragraph" w:styleId="a7">
    <w:name w:val="Intense Quote"/>
    <w:basedOn w:val="a"/>
    <w:next w:val="a"/>
    <w:link w:val="a8"/>
    <w:uiPriority w:val="30"/>
    <w:qFormat/>
    <w:rsid w:val="00247129"/>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firstLine="0"/>
      <w:jc w:val="left"/>
    </w:pPr>
    <w:rPr>
      <w:rFonts w:ascii="Calibri" w:hAnsi="Calibri"/>
      <w:i/>
      <w:sz w:val="22"/>
    </w:rPr>
  </w:style>
  <w:style w:type="character" w:customStyle="1" w:styleId="a8">
    <w:name w:val="Выделенная цитата Знак"/>
    <w:basedOn w:val="a0"/>
    <w:link w:val="a7"/>
    <w:uiPriority w:val="30"/>
    <w:rsid w:val="00247129"/>
    <w:rPr>
      <w:rFonts w:ascii="Calibri" w:hAnsi="Calibri"/>
      <w:i/>
      <w:sz w:val="22"/>
      <w:shd w:val="clear" w:color="auto" w:fill="F2F2F2"/>
    </w:rPr>
  </w:style>
  <w:style w:type="character" w:customStyle="1" w:styleId="HeaderChar">
    <w:name w:val="Header Char"/>
    <w:basedOn w:val="a0"/>
    <w:uiPriority w:val="99"/>
    <w:rsid w:val="00247129"/>
  </w:style>
  <w:style w:type="paragraph" w:customStyle="1" w:styleId="12">
    <w:name w:val="Название объекта1"/>
    <w:basedOn w:val="a"/>
    <w:next w:val="a"/>
    <w:uiPriority w:val="35"/>
    <w:semiHidden/>
    <w:unhideWhenUsed/>
    <w:qFormat/>
    <w:rsid w:val="00247129"/>
    <w:pPr>
      <w:spacing w:after="200" w:line="276" w:lineRule="auto"/>
      <w:ind w:firstLine="0"/>
      <w:jc w:val="left"/>
    </w:pPr>
    <w:rPr>
      <w:rFonts w:ascii="Calibri" w:hAnsi="Calibri"/>
      <w:b/>
      <w:bCs/>
      <w:color w:val="4F81BD"/>
      <w:sz w:val="18"/>
      <w:szCs w:val="18"/>
    </w:rPr>
  </w:style>
  <w:style w:type="character" w:customStyle="1" w:styleId="CaptionChar">
    <w:name w:val="Caption Char"/>
    <w:uiPriority w:val="99"/>
    <w:rsid w:val="00247129"/>
  </w:style>
  <w:style w:type="table" w:customStyle="1" w:styleId="TableGridLight">
    <w:name w:val="Table Grid Light"/>
    <w:basedOn w:val="a1"/>
    <w:uiPriority w:val="59"/>
    <w:rsid w:val="00247129"/>
    <w:pPr>
      <w:ind w:firstLine="0"/>
      <w:jc w:val="left"/>
    </w:pPr>
    <w:rPr>
      <w:rFonts w:ascii="Calibri" w:hAnsi="Calibri"/>
      <w:sz w:val="22"/>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next w:val="13"/>
    <w:uiPriority w:val="59"/>
    <w:rsid w:val="00247129"/>
    <w:pPr>
      <w:ind w:firstLine="0"/>
      <w:jc w:val="left"/>
    </w:pPr>
    <w:rPr>
      <w:rFonts w:ascii="Calibri" w:hAnsi="Calibri"/>
      <w:sz w:val="22"/>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3"/>
    <w:uiPriority w:val="59"/>
    <w:rsid w:val="00247129"/>
    <w:pPr>
      <w:ind w:firstLine="0"/>
      <w:jc w:val="left"/>
    </w:pPr>
    <w:rPr>
      <w:rFonts w:ascii="Calibri" w:hAnsi="Calibri"/>
      <w:sz w:val="22"/>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247129"/>
    <w:pPr>
      <w:ind w:firstLine="0"/>
      <w:jc w:val="left"/>
    </w:pPr>
    <w:rPr>
      <w:rFonts w:ascii="Calibri" w:hAnsi="Calibri"/>
      <w:sz w:val="22"/>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247129"/>
    <w:pPr>
      <w:ind w:firstLine="0"/>
      <w:jc w:val="left"/>
    </w:pPr>
    <w:rPr>
      <w:rFonts w:ascii="Calibri" w:hAnsi="Calibri"/>
      <w:sz w:val="22"/>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247129"/>
    <w:pPr>
      <w:ind w:firstLine="0"/>
      <w:jc w:val="left"/>
    </w:pPr>
    <w:rPr>
      <w:rFonts w:ascii="Calibri" w:hAnsi="Calibri"/>
      <w:sz w:val="22"/>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247129"/>
    <w:pPr>
      <w:ind w:firstLine="0"/>
      <w:jc w:val="left"/>
    </w:pPr>
    <w:rPr>
      <w:rFonts w:ascii="Calibri" w:hAnsi="Calibri"/>
      <w:sz w:val="22"/>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247129"/>
    <w:pPr>
      <w:ind w:firstLine="0"/>
      <w:jc w:val="left"/>
    </w:pPr>
    <w:rPr>
      <w:rFonts w:ascii="Calibri" w:hAnsi="Calibri"/>
      <w:sz w:val="22"/>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247129"/>
    <w:pPr>
      <w:ind w:firstLine="0"/>
      <w:jc w:val="left"/>
    </w:pPr>
    <w:rPr>
      <w:rFonts w:ascii="Calibri" w:hAnsi="Calibri"/>
      <w:sz w:val="22"/>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247129"/>
    <w:pPr>
      <w:ind w:firstLine="0"/>
      <w:jc w:val="left"/>
    </w:pPr>
    <w:rPr>
      <w:rFonts w:ascii="Calibri" w:hAnsi="Calibri"/>
      <w:sz w:val="22"/>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247129"/>
    <w:pPr>
      <w:ind w:firstLine="0"/>
      <w:jc w:val="left"/>
    </w:pPr>
    <w:rPr>
      <w:rFonts w:ascii="Calibri" w:hAnsi="Calibri"/>
      <w:sz w:val="22"/>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247129"/>
    <w:pPr>
      <w:ind w:firstLine="0"/>
      <w:jc w:val="left"/>
    </w:pPr>
    <w:rPr>
      <w:rFonts w:ascii="Calibri" w:hAnsi="Calibri"/>
      <w:sz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247129"/>
    <w:pPr>
      <w:ind w:firstLine="0"/>
      <w:jc w:val="left"/>
    </w:pPr>
    <w:rPr>
      <w:rFonts w:ascii="Calibri" w:hAnsi="Calibri"/>
      <w:sz w:val="22"/>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247129"/>
    <w:pPr>
      <w:ind w:firstLine="0"/>
      <w:jc w:val="left"/>
    </w:pPr>
    <w:rPr>
      <w:rFonts w:ascii="Calibri" w:hAnsi="Calibri"/>
      <w:sz w:val="22"/>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247129"/>
    <w:pPr>
      <w:ind w:firstLine="0"/>
      <w:jc w:val="left"/>
    </w:pPr>
    <w:rPr>
      <w:rFonts w:ascii="Calibri" w:hAnsi="Calibri"/>
      <w:sz w:val="22"/>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247129"/>
    <w:pPr>
      <w:ind w:firstLine="0"/>
      <w:jc w:val="left"/>
    </w:pPr>
    <w:rPr>
      <w:rFonts w:ascii="Calibri" w:hAnsi="Calibri"/>
      <w:sz w:val="22"/>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247129"/>
    <w:pPr>
      <w:ind w:firstLine="0"/>
      <w:jc w:val="left"/>
    </w:pPr>
    <w:rPr>
      <w:rFonts w:ascii="Calibri" w:hAnsi="Calibri"/>
      <w:sz w:val="22"/>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247129"/>
    <w:pPr>
      <w:ind w:firstLine="0"/>
      <w:jc w:val="left"/>
    </w:pPr>
    <w:rPr>
      <w:rFonts w:ascii="Calibri" w:hAnsi="Calibri"/>
      <w:sz w:val="22"/>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247129"/>
    <w:pPr>
      <w:ind w:firstLine="0"/>
      <w:jc w:val="left"/>
    </w:pPr>
    <w:rPr>
      <w:rFonts w:ascii="Calibri" w:hAnsi="Calibri"/>
      <w:sz w:val="22"/>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247129"/>
    <w:pPr>
      <w:ind w:firstLine="0"/>
      <w:jc w:val="left"/>
    </w:pPr>
    <w:rPr>
      <w:rFonts w:ascii="Calibri" w:hAnsi="Calibri"/>
      <w:sz w:val="22"/>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247129"/>
    <w:pPr>
      <w:ind w:firstLine="0"/>
      <w:jc w:val="left"/>
    </w:pPr>
    <w:rPr>
      <w:rFonts w:ascii="Calibri" w:hAnsi="Calibri"/>
      <w:sz w:val="22"/>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247129"/>
    <w:pPr>
      <w:ind w:firstLine="0"/>
      <w:jc w:val="left"/>
    </w:pPr>
    <w:rPr>
      <w:rFonts w:ascii="Calibri" w:hAnsi="Calibri"/>
      <w:sz w:val="22"/>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247129"/>
    <w:pPr>
      <w:ind w:firstLine="0"/>
      <w:jc w:val="left"/>
    </w:pPr>
    <w:rPr>
      <w:rFonts w:ascii="Calibri" w:hAnsi="Calibri"/>
      <w:sz w:val="22"/>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247129"/>
    <w:pPr>
      <w:ind w:firstLine="0"/>
      <w:jc w:val="left"/>
    </w:pPr>
    <w:rPr>
      <w:rFonts w:ascii="Calibri" w:hAnsi="Calibri"/>
      <w:sz w:val="22"/>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247129"/>
    <w:pPr>
      <w:ind w:firstLine="0"/>
      <w:jc w:val="left"/>
    </w:pPr>
    <w:rPr>
      <w:rFonts w:ascii="Calibri" w:hAnsi="Calibri"/>
      <w:sz w:val="22"/>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247129"/>
    <w:pPr>
      <w:ind w:firstLine="0"/>
      <w:jc w:val="left"/>
    </w:pPr>
    <w:rPr>
      <w:rFonts w:ascii="Calibri" w:hAnsi="Calibri"/>
      <w:sz w:val="22"/>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247129"/>
    <w:pPr>
      <w:ind w:firstLine="0"/>
      <w:jc w:val="left"/>
    </w:pPr>
    <w:rPr>
      <w:rFonts w:ascii="Calibri" w:hAnsi="Calibri"/>
      <w:sz w:val="22"/>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247129"/>
    <w:pPr>
      <w:ind w:firstLine="0"/>
      <w:jc w:val="left"/>
    </w:pPr>
    <w:rPr>
      <w:rFonts w:ascii="Calibri" w:hAnsi="Calibri"/>
      <w:sz w:val="22"/>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247129"/>
    <w:pPr>
      <w:ind w:firstLine="0"/>
      <w:jc w:val="left"/>
    </w:pPr>
    <w:rPr>
      <w:rFonts w:ascii="Calibri" w:hAnsi="Calibri"/>
      <w:sz w:val="22"/>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247129"/>
    <w:pPr>
      <w:ind w:firstLine="0"/>
      <w:jc w:val="left"/>
    </w:pPr>
    <w:rPr>
      <w:rFonts w:ascii="Calibri" w:hAnsi="Calibri"/>
      <w:sz w:val="22"/>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247129"/>
    <w:pPr>
      <w:ind w:firstLine="0"/>
      <w:jc w:val="left"/>
    </w:pPr>
    <w:rPr>
      <w:rFonts w:ascii="Calibri" w:hAnsi="Calibri"/>
      <w:sz w:val="22"/>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247129"/>
    <w:pPr>
      <w:ind w:firstLine="0"/>
      <w:jc w:val="left"/>
    </w:pPr>
    <w:rPr>
      <w:rFonts w:ascii="Calibri" w:hAnsi="Calibri"/>
      <w:sz w:val="22"/>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247129"/>
    <w:pPr>
      <w:ind w:firstLine="0"/>
      <w:jc w:val="left"/>
    </w:pPr>
    <w:rPr>
      <w:rFonts w:ascii="Calibri" w:hAnsi="Calibri"/>
      <w:sz w:val="22"/>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247129"/>
    <w:pPr>
      <w:ind w:firstLine="0"/>
      <w:jc w:val="left"/>
    </w:pPr>
    <w:rPr>
      <w:rFonts w:ascii="Calibri" w:hAnsi="Calibri"/>
      <w:sz w:val="22"/>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247129"/>
    <w:pPr>
      <w:ind w:firstLine="0"/>
      <w:jc w:val="left"/>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247129"/>
    <w:pPr>
      <w:ind w:firstLine="0"/>
      <w:jc w:val="left"/>
    </w:pPr>
    <w:rPr>
      <w:rFonts w:ascii="Calibri" w:hAnsi="Calibri"/>
      <w:sz w:val="22"/>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247129"/>
    <w:pPr>
      <w:ind w:firstLine="0"/>
      <w:jc w:val="left"/>
    </w:pPr>
    <w:rPr>
      <w:rFonts w:ascii="Calibri" w:hAnsi="Calibri"/>
      <w:sz w:val="22"/>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247129"/>
    <w:pPr>
      <w:ind w:firstLine="0"/>
      <w:jc w:val="left"/>
    </w:pPr>
    <w:rPr>
      <w:rFonts w:ascii="Calibri" w:hAnsi="Calibri"/>
      <w:sz w:val="22"/>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247129"/>
    <w:pPr>
      <w:ind w:firstLine="0"/>
      <w:jc w:val="left"/>
    </w:pPr>
    <w:rPr>
      <w:rFonts w:ascii="Calibri" w:hAnsi="Calibri"/>
      <w:sz w:val="22"/>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247129"/>
    <w:pPr>
      <w:ind w:firstLine="0"/>
      <w:jc w:val="left"/>
    </w:pPr>
    <w:rPr>
      <w:rFonts w:ascii="Calibri" w:hAnsi="Calibri"/>
      <w:sz w:val="22"/>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247129"/>
    <w:pPr>
      <w:ind w:firstLine="0"/>
      <w:jc w:val="left"/>
    </w:pPr>
    <w:rPr>
      <w:rFonts w:ascii="Calibri" w:hAnsi="Calibri"/>
      <w:sz w:val="22"/>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247129"/>
    <w:pPr>
      <w:ind w:firstLine="0"/>
      <w:jc w:val="left"/>
    </w:pPr>
    <w:rPr>
      <w:rFonts w:ascii="Calibri" w:hAnsi="Calibri"/>
      <w:sz w:val="22"/>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247129"/>
    <w:pPr>
      <w:ind w:firstLine="0"/>
      <w:jc w:val="left"/>
    </w:pPr>
    <w:rPr>
      <w:rFonts w:ascii="Calibri" w:hAnsi="Calibri"/>
      <w:sz w:val="22"/>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247129"/>
    <w:pPr>
      <w:ind w:firstLine="0"/>
      <w:jc w:val="left"/>
    </w:pPr>
    <w:rPr>
      <w:rFonts w:ascii="Calibri" w:hAnsi="Calibri"/>
      <w:sz w:val="22"/>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247129"/>
    <w:pPr>
      <w:ind w:firstLine="0"/>
      <w:jc w:val="left"/>
    </w:pPr>
    <w:rPr>
      <w:rFonts w:ascii="Calibri" w:hAnsi="Calibri"/>
      <w:sz w:val="22"/>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247129"/>
    <w:pPr>
      <w:ind w:firstLine="0"/>
      <w:jc w:val="left"/>
    </w:pPr>
    <w:rPr>
      <w:rFonts w:ascii="Calibri" w:hAnsi="Calibri"/>
      <w:sz w:val="22"/>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247129"/>
    <w:pPr>
      <w:ind w:firstLine="0"/>
      <w:jc w:val="left"/>
    </w:pPr>
    <w:rPr>
      <w:rFonts w:ascii="Calibri" w:hAnsi="Calibri"/>
      <w:sz w:val="22"/>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247129"/>
    <w:pPr>
      <w:ind w:firstLine="0"/>
      <w:jc w:val="left"/>
    </w:pPr>
    <w:rPr>
      <w:rFonts w:ascii="Calibri" w:hAnsi="Calibri"/>
      <w:sz w:val="22"/>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247129"/>
    <w:pPr>
      <w:ind w:firstLine="0"/>
      <w:jc w:val="left"/>
    </w:pPr>
    <w:rPr>
      <w:rFonts w:ascii="Calibri" w:hAnsi="Calibri"/>
      <w:sz w:val="22"/>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247129"/>
    <w:pPr>
      <w:ind w:firstLine="0"/>
      <w:jc w:val="left"/>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247129"/>
    <w:pPr>
      <w:ind w:firstLine="0"/>
      <w:jc w:val="left"/>
    </w:pPr>
    <w:rPr>
      <w:rFonts w:ascii="Calibri" w:hAnsi="Calibri"/>
      <w:sz w:val="22"/>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247129"/>
    <w:pPr>
      <w:ind w:firstLine="0"/>
      <w:jc w:val="left"/>
    </w:pPr>
    <w:rPr>
      <w:rFonts w:ascii="Calibri" w:hAnsi="Calibri"/>
      <w:sz w:val="22"/>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247129"/>
    <w:pPr>
      <w:ind w:firstLine="0"/>
      <w:jc w:val="left"/>
    </w:pPr>
    <w:rPr>
      <w:rFonts w:ascii="Calibri" w:hAnsi="Calibri"/>
      <w:sz w:val="22"/>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247129"/>
    <w:pPr>
      <w:ind w:firstLine="0"/>
      <w:jc w:val="left"/>
    </w:pPr>
    <w:rPr>
      <w:rFonts w:ascii="Calibri" w:hAnsi="Calibri"/>
      <w:sz w:val="22"/>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247129"/>
    <w:pPr>
      <w:ind w:firstLine="0"/>
      <w:jc w:val="left"/>
    </w:pPr>
    <w:rPr>
      <w:rFonts w:ascii="Calibri" w:hAnsi="Calibri"/>
      <w:sz w:val="22"/>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247129"/>
    <w:pPr>
      <w:ind w:firstLine="0"/>
      <w:jc w:val="left"/>
    </w:pPr>
    <w:rPr>
      <w:rFonts w:ascii="Calibri" w:hAnsi="Calibri"/>
      <w:sz w:val="22"/>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247129"/>
    <w:pPr>
      <w:ind w:firstLine="0"/>
      <w:jc w:val="left"/>
    </w:pPr>
    <w:rPr>
      <w:rFonts w:ascii="Calibri" w:hAnsi="Calibri"/>
      <w:sz w:val="22"/>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247129"/>
    <w:pPr>
      <w:ind w:firstLine="0"/>
      <w:jc w:val="left"/>
    </w:pPr>
    <w:rPr>
      <w:rFonts w:ascii="Calibri" w:hAnsi="Calibri"/>
      <w:sz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247129"/>
    <w:pPr>
      <w:ind w:firstLine="0"/>
      <w:jc w:val="left"/>
    </w:pPr>
    <w:rPr>
      <w:rFonts w:ascii="Calibri" w:hAnsi="Calibri"/>
      <w:sz w:val="22"/>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247129"/>
    <w:pPr>
      <w:ind w:firstLine="0"/>
      <w:jc w:val="left"/>
    </w:pPr>
    <w:rPr>
      <w:rFonts w:ascii="Calibri" w:hAnsi="Calibri"/>
      <w:sz w:val="22"/>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247129"/>
    <w:pPr>
      <w:ind w:firstLine="0"/>
      <w:jc w:val="left"/>
    </w:pPr>
    <w:rPr>
      <w:rFonts w:ascii="Calibri" w:hAnsi="Calibri"/>
      <w:sz w:val="22"/>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247129"/>
    <w:pPr>
      <w:ind w:firstLine="0"/>
      <w:jc w:val="left"/>
    </w:pPr>
    <w:rPr>
      <w:rFonts w:ascii="Calibri" w:hAnsi="Calibri"/>
      <w:sz w:val="22"/>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247129"/>
    <w:pPr>
      <w:ind w:firstLine="0"/>
      <w:jc w:val="left"/>
    </w:pPr>
    <w:rPr>
      <w:rFonts w:ascii="Calibri" w:hAnsi="Calibri"/>
      <w:sz w:val="22"/>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247129"/>
    <w:pPr>
      <w:ind w:firstLine="0"/>
      <w:jc w:val="left"/>
    </w:pPr>
    <w:rPr>
      <w:rFonts w:ascii="Calibri" w:hAnsi="Calibri"/>
      <w:sz w:val="22"/>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247129"/>
    <w:pPr>
      <w:ind w:firstLine="0"/>
      <w:jc w:val="left"/>
    </w:pPr>
    <w:rPr>
      <w:rFonts w:ascii="Calibri" w:hAnsi="Calibri"/>
      <w:sz w:val="22"/>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247129"/>
    <w:pPr>
      <w:ind w:firstLine="0"/>
      <w:jc w:val="left"/>
    </w:pPr>
    <w:rPr>
      <w:rFonts w:ascii="Calibri" w:hAnsi="Calibri"/>
      <w:sz w:val="22"/>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247129"/>
    <w:pPr>
      <w:ind w:firstLine="0"/>
      <w:jc w:val="left"/>
    </w:pPr>
    <w:rPr>
      <w:rFonts w:ascii="Calibri" w:hAnsi="Calibri"/>
      <w:sz w:val="22"/>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247129"/>
    <w:pPr>
      <w:ind w:firstLine="0"/>
      <w:jc w:val="left"/>
    </w:pPr>
    <w:rPr>
      <w:rFonts w:ascii="Calibri" w:hAnsi="Calibri"/>
      <w:sz w:val="22"/>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247129"/>
    <w:pPr>
      <w:ind w:firstLine="0"/>
      <w:jc w:val="left"/>
    </w:pPr>
    <w:rPr>
      <w:rFonts w:ascii="Calibri" w:hAnsi="Calibri"/>
      <w:sz w:val="22"/>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247129"/>
    <w:pPr>
      <w:ind w:firstLine="0"/>
      <w:jc w:val="left"/>
    </w:pPr>
    <w:rPr>
      <w:rFonts w:ascii="Calibri" w:hAnsi="Calibri"/>
      <w:sz w:val="22"/>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247129"/>
    <w:pPr>
      <w:ind w:firstLine="0"/>
      <w:jc w:val="left"/>
    </w:pPr>
    <w:rPr>
      <w:rFonts w:ascii="Calibri" w:hAnsi="Calibri"/>
      <w:sz w:val="22"/>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247129"/>
    <w:pPr>
      <w:ind w:firstLine="0"/>
      <w:jc w:val="left"/>
    </w:pPr>
    <w:rPr>
      <w:rFonts w:ascii="Calibri" w:hAnsi="Calibri"/>
      <w:sz w:val="22"/>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247129"/>
    <w:pPr>
      <w:ind w:firstLine="0"/>
      <w:jc w:val="left"/>
    </w:pPr>
    <w:rPr>
      <w:rFonts w:ascii="Calibri" w:hAnsi="Calibri"/>
      <w:sz w:val="22"/>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247129"/>
    <w:pPr>
      <w:ind w:firstLine="0"/>
      <w:jc w:val="left"/>
    </w:pPr>
    <w:rPr>
      <w:rFonts w:ascii="Calibri" w:hAnsi="Calibri"/>
      <w:sz w:val="22"/>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247129"/>
    <w:pPr>
      <w:ind w:firstLine="0"/>
      <w:jc w:val="left"/>
    </w:pPr>
    <w:rPr>
      <w:rFonts w:ascii="Calibri" w:hAnsi="Calibri"/>
      <w:sz w:val="22"/>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247129"/>
    <w:pPr>
      <w:ind w:firstLine="0"/>
      <w:jc w:val="left"/>
    </w:pPr>
    <w:rPr>
      <w:rFonts w:ascii="Calibri" w:hAnsi="Calibri"/>
      <w:sz w:val="22"/>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247129"/>
    <w:pPr>
      <w:ind w:firstLine="0"/>
      <w:jc w:val="left"/>
    </w:pPr>
    <w:rPr>
      <w:rFonts w:ascii="Calibri" w:hAnsi="Calibri"/>
      <w:sz w:val="22"/>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247129"/>
    <w:pPr>
      <w:ind w:firstLine="0"/>
      <w:jc w:val="left"/>
    </w:pPr>
    <w:rPr>
      <w:rFonts w:ascii="Calibri" w:hAnsi="Calibri"/>
      <w:sz w:val="22"/>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247129"/>
    <w:pPr>
      <w:ind w:firstLine="0"/>
      <w:jc w:val="left"/>
    </w:pPr>
    <w:rPr>
      <w:rFonts w:ascii="Calibri" w:hAnsi="Calibri"/>
      <w:sz w:val="22"/>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247129"/>
    <w:pPr>
      <w:ind w:firstLine="0"/>
      <w:jc w:val="left"/>
    </w:pPr>
    <w:rPr>
      <w:rFonts w:ascii="Calibri" w:hAnsi="Calibri"/>
      <w:sz w:val="22"/>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247129"/>
    <w:pPr>
      <w:ind w:firstLine="0"/>
      <w:jc w:val="left"/>
    </w:pPr>
    <w:rPr>
      <w:rFonts w:ascii="Calibri" w:hAnsi="Calibri"/>
      <w:sz w:val="22"/>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247129"/>
    <w:pPr>
      <w:ind w:firstLine="0"/>
      <w:jc w:val="left"/>
    </w:pPr>
    <w:rPr>
      <w:rFonts w:ascii="Calibri" w:hAnsi="Calibri"/>
      <w:sz w:val="22"/>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247129"/>
    <w:pPr>
      <w:ind w:firstLine="0"/>
      <w:jc w:val="left"/>
    </w:pPr>
    <w:rPr>
      <w:rFonts w:ascii="Calibri" w:hAnsi="Calibri"/>
      <w:sz w:val="22"/>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247129"/>
    <w:pPr>
      <w:ind w:firstLine="0"/>
      <w:jc w:val="left"/>
    </w:pPr>
    <w:rPr>
      <w:rFonts w:ascii="Calibri" w:hAnsi="Calibri"/>
      <w:sz w:val="22"/>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247129"/>
    <w:pPr>
      <w:ind w:firstLine="0"/>
      <w:jc w:val="left"/>
    </w:pPr>
    <w:rPr>
      <w:rFonts w:ascii="Calibri" w:hAnsi="Calibri"/>
      <w:sz w:val="22"/>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247129"/>
    <w:pPr>
      <w:ind w:firstLine="0"/>
      <w:jc w:val="left"/>
    </w:pPr>
    <w:rPr>
      <w:rFonts w:ascii="Calibri" w:hAnsi="Calibri"/>
      <w:sz w:val="22"/>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247129"/>
    <w:pPr>
      <w:ind w:firstLine="0"/>
      <w:jc w:val="left"/>
    </w:pPr>
    <w:rPr>
      <w:rFonts w:ascii="Calibri" w:hAnsi="Calibri"/>
      <w:sz w:val="22"/>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247129"/>
    <w:pPr>
      <w:ind w:firstLine="0"/>
      <w:jc w:val="left"/>
    </w:pPr>
    <w:rPr>
      <w:rFonts w:ascii="Calibri" w:hAnsi="Calibri"/>
      <w:sz w:val="22"/>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247129"/>
    <w:pPr>
      <w:ind w:firstLine="0"/>
      <w:jc w:val="left"/>
    </w:pPr>
    <w:rPr>
      <w:rFonts w:ascii="Calibri" w:hAnsi="Calibri"/>
      <w:sz w:val="22"/>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247129"/>
    <w:pPr>
      <w:ind w:firstLine="0"/>
      <w:jc w:val="left"/>
    </w:pPr>
    <w:rPr>
      <w:rFonts w:ascii="Calibri" w:hAnsi="Calibri"/>
      <w:sz w:val="22"/>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247129"/>
    <w:pPr>
      <w:ind w:firstLine="0"/>
      <w:jc w:val="left"/>
    </w:pPr>
    <w:rPr>
      <w:rFonts w:ascii="Calibri" w:hAnsi="Calibri"/>
      <w:sz w:val="22"/>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247129"/>
    <w:pPr>
      <w:ind w:firstLine="0"/>
      <w:jc w:val="left"/>
    </w:pPr>
    <w:rPr>
      <w:rFonts w:ascii="Calibri" w:hAnsi="Calibri"/>
      <w:sz w:val="22"/>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247129"/>
    <w:pPr>
      <w:ind w:firstLine="0"/>
      <w:jc w:val="left"/>
    </w:pPr>
    <w:rPr>
      <w:rFonts w:ascii="Calibri" w:hAnsi="Calibri"/>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247129"/>
    <w:pPr>
      <w:ind w:firstLine="0"/>
      <w:jc w:val="left"/>
    </w:pPr>
    <w:rPr>
      <w:rFonts w:ascii="Calibri" w:hAnsi="Calibri"/>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247129"/>
    <w:pPr>
      <w:ind w:firstLine="0"/>
      <w:jc w:val="left"/>
    </w:pPr>
    <w:rPr>
      <w:rFonts w:ascii="Calibri" w:hAnsi="Calibri"/>
      <w:sz w:val="22"/>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247129"/>
    <w:pPr>
      <w:ind w:firstLine="0"/>
      <w:jc w:val="left"/>
    </w:pPr>
    <w:rPr>
      <w:rFonts w:ascii="Calibri" w:hAnsi="Calibri"/>
      <w:sz w:val="22"/>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247129"/>
    <w:pPr>
      <w:ind w:firstLine="0"/>
      <w:jc w:val="left"/>
    </w:pPr>
    <w:rPr>
      <w:rFonts w:ascii="Calibri" w:hAnsi="Calibri"/>
      <w:sz w:val="22"/>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247129"/>
    <w:pPr>
      <w:ind w:firstLine="0"/>
      <w:jc w:val="left"/>
    </w:pPr>
    <w:rPr>
      <w:rFonts w:ascii="Calibri" w:hAnsi="Calibri"/>
      <w:sz w:val="22"/>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247129"/>
    <w:pPr>
      <w:ind w:firstLine="0"/>
      <w:jc w:val="left"/>
    </w:pPr>
    <w:rPr>
      <w:rFonts w:ascii="Calibri" w:hAnsi="Calibri"/>
      <w:sz w:val="22"/>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247129"/>
    <w:pPr>
      <w:ind w:firstLine="0"/>
      <w:jc w:val="left"/>
    </w:pPr>
    <w:rPr>
      <w:rFonts w:ascii="Calibri" w:hAnsi="Calibri"/>
      <w:sz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247129"/>
    <w:pPr>
      <w:ind w:firstLine="0"/>
      <w:jc w:val="left"/>
    </w:pPr>
    <w:rPr>
      <w:rFonts w:ascii="Calibri" w:hAnsi="Calibri"/>
      <w:sz w:val="22"/>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247129"/>
    <w:rPr>
      <w:sz w:val="18"/>
    </w:rPr>
  </w:style>
  <w:style w:type="paragraph" w:styleId="a9">
    <w:name w:val="endnote text"/>
    <w:basedOn w:val="a"/>
    <w:link w:val="aa"/>
    <w:uiPriority w:val="99"/>
    <w:semiHidden/>
    <w:unhideWhenUsed/>
    <w:rsid w:val="00247129"/>
    <w:pPr>
      <w:ind w:firstLine="0"/>
      <w:jc w:val="left"/>
    </w:pPr>
    <w:rPr>
      <w:rFonts w:ascii="Calibri" w:hAnsi="Calibri"/>
      <w:sz w:val="20"/>
    </w:rPr>
  </w:style>
  <w:style w:type="character" w:customStyle="1" w:styleId="aa">
    <w:name w:val="Текст концевой сноски Знак"/>
    <w:basedOn w:val="a0"/>
    <w:link w:val="a9"/>
    <w:uiPriority w:val="99"/>
    <w:semiHidden/>
    <w:rsid w:val="00247129"/>
    <w:rPr>
      <w:rFonts w:ascii="Calibri" w:hAnsi="Calibri"/>
      <w:sz w:val="20"/>
    </w:rPr>
  </w:style>
  <w:style w:type="character" w:styleId="ab">
    <w:name w:val="endnote reference"/>
    <w:basedOn w:val="a0"/>
    <w:uiPriority w:val="99"/>
    <w:semiHidden/>
    <w:unhideWhenUsed/>
    <w:rsid w:val="00247129"/>
    <w:rPr>
      <w:vertAlign w:val="superscript"/>
    </w:rPr>
  </w:style>
  <w:style w:type="paragraph" w:styleId="14">
    <w:name w:val="toc 1"/>
    <w:basedOn w:val="a"/>
    <w:next w:val="a"/>
    <w:uiPriority w:val="39"/>
    <w:unhideWhenUsed/>
    <w:rsid w:val="00247129"/>
    <w:pPr>
      <w:spacing w:after="57" w:line="276" w:lineRule="auto"/>
      <w:ind w:firstLine="0"/>
      <w:jc w:val="left"/>
    </w:pPr>
    <w:rPr>
      <w:rFonts w:ascii="Calibri" w:hAnsi="Calibri"/>
      <w:sz w:val="22"/>
    </w:rPr>
  </w:style>
  <w:style w:type="paragraph" w:styleId="24">
    <w:name w:val="toc 2"/>
    <w:basedOn w:val="a"/>
    <w:next w:val="a"/>
    <w:uiPriority w:val="39"/>
    <w:unhideWhenUsed/>
    <w:rsid w:val="00247129"/>
    <w:pPr>
      <w:spacing w:after="57" w:line="276" w:lineRule="auto"/>
      <w:ind w:left="283" w:firstLine="0"/>
      <w:jc w:val="left"/>
    </w:pPr>
    <w:rPr>
      <w:rFonts w:ascii="Calibri" w:hAnsi="Calibri"/>
      <w:sz w:val="22"/>
    </w:rPr>
  </w:style>
  <w:style w:type="paragraph" w:styleId="33">
    <w:name w:val="toc 3"/>
    <w:basedOn w:val="a"/>
    <w:next w:val="a"/>
    <w:uiPriority w:val="39"/>
    <w:unhideWhenUsed/>
    <w:rsid w:val="00247129"/>
    <w:pPr>
      <w:spacing w:after="57" w:line="276" w:lineRule="auto"/>
      <w:ind w:left="567" w:firstLine="0"/>
      <w:jc w:val="left"/>
    </w:pPr>
    <w:rPr>
      <w:rFonts w:ascii="Calibri" w:hAnsi="Calibri"/>
      <w:sz w:val="22"/>
    </w:rPr>
  </w:style>
  <w:style w:type="paragraph" w:styleId="43">
    <w:name w:val="toc 4"/>
    <w:basedOn w:val="a"/>
    <w:next w:val="a"/>
    <w:uiPriority w:val="39"/>
    <w:unhideWhenUsed/>
    <w:rsid w:val="00247129"/>
    <w:pPr>
      <w:spacing w:after="57" w:line="276" w:lineRule="auto"/>
      <w:ind w:left="850" w:firstLine="0"/>
      <w:jc w:val="left"/>
    </w:pPr>
    <w:rPr>
      <w:rFonts w:ascii="Calibri" w:hAnsi="Calibri"/>
      <w:sz w:val="22"/>
    </w:rPr>
  </w:style>
  <w:style w:type="paragraph" w:styleId="53">
    <w:name w:val="toc 5"/>
    <w:basedOn w:val="a"/>
    <w:next w:val="a"/>
    <w:uiPriority w:val="39"/>
    <w:unhideWhenUsed/>
    <w:rsid w:val="00247129"/>
    <w:pPr>
      <w:spacing w:after="57" w:line="276" w:lineRule="auto"/>
      <w:ind w:left="1134" w:firstLine="0"/>
      <w:jc w:val="left"/>
    </w:pPr>
    <w:rPr>
      <w:rFonts w:ascii="Calibri" w:hAnsi="Calibri"/>
      <w:sz w:val="22"/>
    </w:rPr>
  </w:style>
  <w:style w:type="paragraph" w:styleId="61">
    <w:name w:val="toc 6"/>
    <w:basedOn w:val="a"/>
    <w:next w:val="a"/>
    <w:uiPriority w:val="39"/>
    <w:unhideWhenUsed/>
    <w:rsid w:val="00247129"/>
    <w:pPr>
      <w:spacing w:after="57" w:line="276" w:lineRule="auto"/>
      <w:ind w:left="1417" w:firstLine="0"/>
      <w:jc w:val="left"/>
    </w:pPr>
    <w:rPr>
      <w:rFonts w:ascii="Calibri" w:hAnsi="Calibri"/>
      <w:sz w:val="22"/>
    </w:rPr>
  </w:style>
  <w:style w:type="paragraph" w:styleId="71">
    <w:name w:val="toc 7"/>
    <w:basedOn w:val="a"/>
    <w:next w:val="a"/>
    <w:uiPriority w:val="39"/>
    <w:unhideWhenUsed/>
    <w:rsid w:val="00247129"/>
    <w:pPr>
      <w:spacing w:after="57" w:line="276" w:lineRule="auto"/>
      <w:ind w:left="1701" w:firstLine="0"/>
      <w:jc w:val="left"/>
    </w:pPr>
    <w:rPr>
      <w:rFonts w:ascii="Calibri" w:hAnsi="Calibri"/>
      <w:sz w:val="22"/>
    </w:rPr>
  </w:style>
  <w:style w:type="paragraph" w:styleId="81">
    <w:name w:val="toc 8"/>
    <w:basedOn w:val="a"/>
    <w:next w:val="a"/>
    <w:uiPriority w:val="39"/>
    <w:unhideWhenUsed/>
    <w:rsid w:val="00247129"/>
    <w:pPr>
      <w:spacing w:after="57" w:line="276" w:lineRule="auto"/>
      <w:ind w:left="1984" w:firstLine="0"/>
      <w:jc w:val="left"/>
    </w:pPr>
    <w:rPr>
      <w:rFonts w:ascii="Calibri" w:hAnsi="Calibri"/>
      <w:sz w:val="22"/>
    </w:rPr>
  </w:style>
  <w:style w:type="paragraph" w:styleId="91">
    <w:name w:val="toc 9"/>
    <w:basedOn w:val="a"/>
    <w:next w:val="a"/>
    <w:uiPriority w:val="39"/>
    <w:unhideWhenUsed/>
    <w:rsid w:val="00247129"/>
    <w:pPr>
      <w:spacing w:after="57" w:line="276" w:lineRule="auto"/>
      <w:ind w:left="2268" w:firstLine="0"/>
      <w:jc w:val="left"/>
    </w:pPr>
    <w:rPr>
      <w:rFonts w:ascii="Calibri" w:hAnsi="Calibri"/>
      <w:sz w:val="22"/>
    </w:rPr>
  </w:style>
  <w:style w:type="paragraph" w:styleId="ac">
    <w:name w:val="TOC Heading"/>
    <w:uiPriority w:val="39"/>
    <w:unhideWhenUsed/>
    <w:rsid w:val="00247129"/>
    <w:pPr>
      <w:spacing w:after="200" w:line="276" w:lineRule="auto"/>
      <w:ind w:firstLine="0"/>
      <w:jc w:val="left"/>
    </w:pPr>
    <w:rPr>
      <w:rFonts w:ascii="Calibri" w:hAnsi="Calibri"/>
      <w:sz w:val="22"/>
    </w:rPr>
  </w:style>
  <w:style w:type="paragraph" w:styleId="ad">
    <w:name w:val="table of figures"/>
    <w:basedOn w:val="a"/>
    <w:next w:val="a"/>
    <w:uiPriority w:val="99"/>
    <w:unhideWhenUsed/>
    <w:rsid w:val="00247129"/>
    <w:pPr>
      <w:spacing w:line="276" w:lineRule="auto"/>
      <w:ind w:firstLine="0"/>
      <w:jc w:val="left"/>
    </w:pPr>
    <w:rPr>
      <w:rFonts w:ascii="Calibri" w:hAnsi="Calibri"/>
      <w:sz w:val="22"/>
    </w:rPr>
  </w:style>
  <w:style w:type="character" w:customStyle="1" w:styleId="15">
    <w:name w:val="Гиперссылка1"/>
    <w:basedOn w:val="a0"/>
    <w:uiPriority w:val="99"/>
    <w:unhideWhenUsed/>
    <w:rsid w:val="00247129"/>
    <w:rPr>
      <w:color w:val="0000FF"/>
      <w:u w:val="single"/>
    </w:rPr>
  </w:style>
  <w:style w:type="character" w:styleId="ae">
    <w:name w:val="annotation reference"/>
    <w:unhideWhenUsed/>
    <w:rsid w:val="00247129"/>
    <w:rPr>
      <w:sz w:val="16"/>
      <w:szCs w:val="16"/>
    </w:rPr>
  </w:style>
  <w:style w:type="paragraph" w:styleId="af">
    <w:name w:val="annotation text"/>
    <w:basedOn w:val="a"/>
    <w:link w:val="af0"/>
    <w:unhideWhenUsed/>
    <w:rsid w:val="00247129"/>
    <w:pPr>
      <w:ind w:firstLine="0"/>
      <w:jc w:val="left"/>
    </w:pPr>
    <w:rPr>
      <w:rFonts w:eastAsia="Times New Roman" w:cs="Times New Roman"/>
      <w:color w:val="000000"/>
      <w:sz w:val="20"/>
      <w:szCs w:val="20"/>
      <w:lang w:eastAsia="ru-RU"/>
    </w:rPr>
  </w:style>
  <w:style w:type="character" w:customStyle="1" w:styleId="af0">
    <w:name w:val="Текст примечания Знак"/>
    <w:basedOn w:val="a0"/>
    <w:link w:val="af"/>
    <w:rsid w:val="00247129"/>
    <w:rPr>
      <w:rFonts w:eastAsia="Times New Roman" w:cs="Times New Roman"/>
      <w:color w:val="000000"/>
      <w:sz w:val="20"/>
      <w:szCs w:val="20"/>
      <w:lang w:eastAsia="ru-RU"/>
    </w:rPr>
  </w:style>
  <w:style w:type="paragraph" w:styleId="af1">
    <w:name w:val="Balloon Text"/>
    <w:basedOn w:val="a"/>
    <w:link w:val="af2"/>
    <w:unhideWhenUsed/>
    <w:rsid w:val="00247129"/>
    <w:pPr>
      <w:ind w:firstLine="0"/>
      <w:jc w:val="left"/>
    </w:pPr>
    <w:rPr>
      <w:rFonts w:ascii="Tahoma" w:hAnsi="Tahoma" w:cs="Tahoma"/>
      <w:sz w:val="16"/>
      <w:szCs w:val="16"/>
    </w:rPr>
  </w:style>
  <w:style w:type="character" w:customStyle="1" w:styleId="af2">
    <w:name w:val="Текст выноски Знак"/>
    <w:basedOn w:val="a0"/>
    <w:link w:val="af1"/>
    <w:rsid w:val="00247129"/>
    <w:rPr>
      <w:rFonts w:ascii="Tahoma" w:hAnsi="Tahoma" w:cs="Tahoma"/>
      <w:sz w:val="16"/>
      <w:szCs w:val="16"/>
    </w:rPr>
  </w:style>
  <w:style w:type="table" w:styleId="af3">
    <w:name w:val="Table Grid"/>
    <w:basedOn w:val="a1"/>
    <w:uiPriority w:val="59"/>
    <w:rsid w:val="00247129"/>
    <w:pPr>
      <w:ind w:firstLine="0"/>
      <w:jc w:val="left"/>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247129"/>
    <w:rPr>
      <w:rFonts w:ascii="Times New Roman" w:hAnsi="Times New Roman" w:cs="Times New Roman" w:hint="default"/>
      <w:b/>
      <w:bCs/>
      <w:color w:val="000000"/>
    </w:rPr>
  </w:style>
  <w:style w:type="paragraph" w:customStyle="1" w:styleId="16">
    <w:name w:val="Тема примечания1"/>
    <w:basedOn w:val="af"/>
    <w:next w:val="af"/>
    <w:uiPriority w:val="99"/>
    <w:semiHidden/>
    <w:unhideWhenUsed/>
    <w:rsid w:val="00247129"/>
    <w:pPr>
      <w:spacing w:after="200"/>
    </w:pPr>
    <w:rPr>
      <w:rFonts w:ascii="Calibri" w:eastAsia="Calibri" w:hAnsi="Calibri"/>
      <w:b/>
      <w:bCs/>
      <w:color w:val="auto"/>
      <w:lang w:eastAsia="en-US"/>
    </w:rPr>
  </w:style>
  <w:style w:type="character" w:customStyle="1" w:styleId="af4">
    <w:name w:val="Тема примечания Знак"/>
    <w:basedOn w:val="af0"/>
    <w:link w:val="af5"/>
    <w:rsid w:val="00247129"/>
    <w:rPr>
      <w:rFonts w:ascii="Times New Roman" w:eastAsia="Times New Roman" w:hAnsi="Times New Roman" w:cs="Times New Roman"/>
      <w:b/>
      <w:bCs/>
      <w:color w:val="000000"/>
      <w:sz w:val="20"/>
      <w:szCs w:val="20"/>
      <w:lang w:eastAsia="ru-RU"/>
    </w:rPr>
  </w:style>
  <w:style w:type="paragraph" w:styleId="af6">
    <w:name w:val="Revision"/>
    <w:hidden/>
    <w:uiPriority w:val="99"/>
    <w:semiHidden/>
    <w:rsid w:val="00247129"/>
    <w:pPr>
      <w:ind w:firstLine="0"/>
      <w:jc w:val="left"/>
    </w:pPr>
    <w:rPr>
      <w:rFonts w:ascii="Calibri" w:hAnsi="Calibri"/>
      <w:sz w:val="22"/>
    </w:rPr>
  </w:style>
  <w:style w:type="numbering" w:customStyle="1" w:styleId="111">
    <w:name w:val="Нет списка11"/>
    <w:next w:val="a2"/>
    <w:uiPriority w:val="99"/>
    <w:semiHidden/>
    <w:unhideWhenUsed/>
    <w:rsid w:val="00247129"/>
  </w:style>
  <w:style w:type="character" w:customStyle="1" w:styleId="s0">
    <w:name w:val="s0"/>
    <w:qFormat/>
    <w:rsid w:val="00247129"/>
    <w:rPr>
      <w:rFonts w:ascii="Times New Roman" w:hAnsi="Times New Roman" w:cs="Times New Roman" w:hint="default"/>
      <w:b w:val="0"/>
      <w:bCs w:val="0"/>
      <w:i w:val="0"/>
      <w:iCs w:val="0"/>
      <w:color w:val="000000"/>
    </w:rPr>
  </w:style>
  <w:style w:type="character" w:customStyle="1" w:styleId="s2">
    <w:name w:val="s2"/>
    <w:rsid w:val="00247129"/>
    <w:rPr>
      <w:rFonts w:ascii="Times New Roman" w:hAnsi="Times New Roman" w:cs="Times New Roman" w:hint="default"/>
      <w:color w:val="333399"/>
      <w:u w:val="single"/>
    </w:rPr>
  </w:style>
  <w:style w:type="character" w:customStyle="1" w:styleId="s3">
    <w:name w:val="s3"/>
    <w:rsid w:val="00247129"/>
    <w:rPr>
      <w:rFonts w:ascii="Times New Roman" w:hAnsi="Times New Roman" w:cs="Times New Roman" w:hint="default"/>
      <w:b w:val="0"/>
      <w:bCs w:val="0"/>
      <w:i/>
      <w:iCs/>
      <w:color w:val="FF0000"/>
    </w:rPr>
  </w:style>
  <w:style w:type="character" w:customStyle="1" w:styleId="s9">
    <w:name w:val="s9"/>
    <w:rsid w:val="00247129"/>
    <w:rPr>
      <w:rFonts w:ascii="Times New Roman" w:hAnsi="Times New Roman" w:cs="Times New Roman" w:hint="default"/>
      <w:b w:val="0"/>
      <w:bCs w:val="0"/>
      <w:i/>
      <w:iCs/>
      <w:color w:val="333399"/>
      <w:u w:val="single"/>
    </w:rPr>
  </w:style>
  <w:style w:type="paragraph" w:customStyle="1" w:styleId="IASBPrinciple">
    <w:name w:val="IASB Principle"/>
    <w:basedOn w:val="a"/>
    <w:rsid w:val="00247129"/>
    <w:pPr>
      <w:spacing w:before="100" w:after="100"/>
      <w:ind w:firstLine="0"/>
    </w:pPr>
    <w:rPr>
      <w:rFonts w:eastAsia="Times New Roman" w:cs="Times New Roman"/>
      <w:b/>
      <w:sz w:val="19"/>
      <w:szCs w:val="20"/>
      <w:lang w:val="en-GB" w:eastAsia="en-GB"/>
    </w:rPr>
  </w:style>
  <w:style w:type="character" w:customStyle="1" w:styleId="s20">
    <w:name w:val="s20"/>
    <w:basedOn w:val="a0"/>
    <w:rsid w:val="00247129"/>
  </w:style>
  <w:style w:type="character" w:customStyle="1" w:styleId="s21">
    <w:name w:val="s21"/>
    <w:basedOn w:val="a0"/>
    <w:rsid w:val="00247129"/>
  </w:style>
  <w:style w:type="character" w:customStyle="1" w:styleId="af7">
    <w:name w:val="a"/>
    <w:basedOn w:val="a0"/>
    <w:rsid w:val="00247129"/>
  </w:style>
  <w:style w:type="character" w:customStyle="1" w:styleId="s19">
    <w:name w:val="s19"/>
    <w:basedOn w:val="a0"/>
    <w:rsid w:val="00247129"/>
  </w:style>
  <w:style w:type="paragraph" w:styleId="af8">
    <w:name w:val="List Paragraph"/>
    <w:aliases w:val="маркированный,Citation List,Heading1,Colorful List - Accent 11,Bullet List,FooterText,numbered,strich,2nd Tier Header,corp de texte,N_List Paragraph,Bullet Number,AC List 01,Forth level,без абзаца,Bullets,References,List Paragraph,H1-"/>
    <w:basedOn w:val="a"/>
    <w:link w:val="af9"/>
    <w:uiPriority w:val="34"/>
    <w:qFormat/>
    <w:rsid w:val="00247129"/>
    <w:pPr>
      <w:spacing w:after="200" w:line="276" w:lineRule="auto"/>
      <w:ind w:left="720" w:firstLine="0"/>
      <w:contextualSpacing/>
      <w:jc w:val="left"/>
    </w:pPr>
    <w:rPr>
      <w:rFonts w:ascii="Calibri" w:hAnsi="Calibri"/>
      <w:sz w:val="22"/>
    </w:rPr>
  </w:style>
  <w:style w:type="numbering" w:customStyle="1" w:styleId="25">
    <w:name w:val="Нет списка2"/>
    <w:next w:val="a2"/>
    <w:uiPriority w:val="99"/>
    <w:semiHidden/>
    <w:unhideWhenUsed/>
    <w:rsid w:val="00247129"/>
  </w:style>
  <w:style w:type="table" w:customStyle="1" w:styleId="17">
    <w:name w:val="Сетка таблицы1"/>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247129"/>
  </w:style>
  <w:style w:type="numbering" w:customStyle="1" w:styleId="34">
    <w:name w:val="Нет списка3"/>
    <w:next w:val="a2"/>
    <w:uiPriority w:val="99"/>
    <w:semiHidden/>
    <w:unhideWhenUsed/>
    <w:rsid w:val="00247129"/>
  </w:style>
  <w:style w:type="table" w:customStyle="1" w:styleId="26">
    <w:name w:val="Сетка таблицы2"/>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247129"/>
  </w:style>
  <w:style w:type="character" w:customStyle="1" w:styleId="HTML">
    <w:name w:val="Стандартный HTML Знак"/>
    <w:basedOn w:val="a0"/>
    <w:link w:val="HTML0"/>
    <w:uiPriority w:val="99"/>
    <w:rsid w:val="00247129"/>
    <w:rPr>
      <w:rFonts w:ascii="Courier New" w:eastAsia="Times New Roman" w:hAnsi="Courier New" w:cs="Courier New"/>
      <w:sz w:val="20"/>
      <w:szCs w:val="20"/>
      <w:lang w:eastAsia="ru-RU"/>
    </w:rPr>
  </w:style>
  <w:style w:type="paragraph" w:customStyle="1" w:styleId="HTML1">
    <w:name w:val="Стандартный HTML1"/>
    <w:basedOn w:val="a"/>
    <w:next w:val="HTML0"/>
    <w:uiPriority w:val="99"/>
    <w:semiHidden/>
    <w:unhideWhenUsed/>
    <w:rsid w:val="00247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paragraph" w:customStyle="1" w:styleId="18">
    <w:name w:val="Обычный (веб)1"/>
    <w:basedOn w:val="a"/>
    <w:next w:val="afa"/>
    <w:uiPriority w:val="99"/>
    <w:unhideWhenUsed/>
    <w:rsid w:val="00247129"/>
    <w:pPr>
      <w:spacing w:before="100" w:beforeAutospacing="1" w:after="100" w:afterAutospacing="1"/>
      <w:ind w:firstLine="0"/>
      <w:jc w:val="left"/>
    </w:pPr>
    <w:rPr>
      <w:rFonts w:eastAsia="Times New Roman" w:cs="Times New Roman"/>
      <w:sz w:val="24"/>
      <w:szCs w:val="24"/>
      <w:lang w:eastAsia="ru-RU"/>
    </w:rPr>
  </w:style>
  <w:style w:type="character" w:customStyle="1" w:styleId="19">
    <w:name w:val="Верхний колонтитул Знак1"/>
    <w:basedOn w:val="a0"/>
    <w:uiPriority w:val="99"/>
    <w:semiHidden/>
    <w:rsid w:val="00247129"/>
    <w:rPr>
      <w:rFonts w:ascii="Times New Roman" w:eastAsia="Times New Roman" w:hAnsi="Times New Roman" w:cs="Times New Roman"/>
      <w:sz w:val="24"/>
      <w:szCs w:val="24"/>
      <w:lang w:eastAsia="ru-RU"/>
    </w:rPr>
  </w:style>
  <w:style w:type="character" w:customStyle="1" w:styleId="1a">
    <w:name w:val="Нижний колонтитул Знак1"/>
    <w:basedOn w:val="a0"/>
    <w:uiPriority w:val="99"/>
    <w:semiHidden/>
    <w:rsid w:val="00247129"/>
    <w:rPr>
      <w:rFonts w:ascii="Times New Roman" w:eastAsia="Times New Roman" w:hAnsi="Times New Roman" w:cs="Times New Roman"/>
      <w:sz w:val="24"/>
      <w:szCs w:val="24"/>
      <w:lang w:eastAsia="ru-RU"/>
    </w:rPr>
  </w:style>
  <w:style w:type="paragraph" w:customStyle="1" w:styleId="1b">
    <w:name w:val="Абзац списка1"/>
    <w:basedOn w:val="a"/>
    <w:rsid w:val="00247129"/>
    <w:pPr>
      <w:spacing w:after="200" w:line="276" w:lineRule="auto"/>
      <w:ind w:left="720" w:firstLine="0"/>
      <w:jc w:val="left"/>
    </w:pPr>
    <w:rPr>
      <w:rFonts w:ascii="Calibri" w:eastAsia="Times New Roman" w:hAnsi="Calibri" w:cs="Times New Roman"/>
      <w:sz w:val="22"/>
      <w:lang w:eastAsia="ru-RU"/>
    </w:rPr>
  </w:style>
  <w:style w:type="character" w:styleId="afb">
    <w:name w:val="FollowedHyperlink"/>
    <w:uiPriority w:val="99"/>
    <w:semiHidden/>
    <w:unhideWhenUsed/>
    <w:rsid w:val="00247129"/>
    <w:rPr>
      <w:color w:val="800080"/>
      <w:u w:val="single"/>
    </w:rPr>
  </w:style>
  <w:style w:type="paragraph" w:customStyle="1" w:styleId="s8">
    <w:name w:val="s8"/>
    <w:basedOn w:val="a"/>
    <w:rsid w:val="00247129"/>
    <w:pPr>
      <w:ind w:firstLine="0"/>
      <w:jc w:val="left"/>
    </w:pPr>
    <w:rPr>
      <w:rFonts w:eastAsia="Times New Roman" w:cs="Times New Roman"/>
      <w:color w:val="333399"/>
      <w:sz w:val="24"/>
      <w:szCs w:val="24"/>
      <w:lang w:eastAsia="ru-RU"/>
    </w:rPr>
  </w:style>
  <w:style w:type="character" w:customStyle="1" w:styleId="s7">
    <w:name w:val="s7"/>
    <w:rsid w:val="00247129"/>
    <w:rPr>
      <w:rFonts w:ascii="Courier New" w:hAnsi="Courier New" w:cs="Courier New" w:hint="default"/>
      <w:b w:val="0"/>
      <w:bCs w:val="0"/>
      <w:color w:val="000000"/>
    </w:rPr>
  </w:style>
  <w:style w:type="character" w:customStyle="1" w:styleId="s10">
    <w:name w:val="s10"/>
    <w:rsid w:val="00247129"/>
    <w:rPr>
      <w:rFonts w:ascii="Times New Roman" w:hAnsi="Times New Roman" w:cs="Times New Roman" w:hint="default"/>
      <w:color w:val="333399"/>
      <w:u w:val="single"/>
    </w:rPr>
  </w:style>
  <w:style w:type="character" w:customStyle="1" w:styleId="s16">
    <w:name w:val="s16"/>
    <w:rsid w:val="00247129"/>
    <w:rPr>
      <w:rFonts w:ascii="Times New Roman" w:hAnsi="Times New Roman" w:cs="Times New Roman" w:hint="default"/>
      <w:b w:val="0"/>
      <w:bCs w:val="0"/>
      <w:i/>
      <w:iCs/>
      <w:caps w:val="0"/>
      <w:color w:val="000000"/>
    </w:rPr>
  </w:style>
  <w:style w:type="character" w:customStyle="1" w:styleId="s17">
    <w:name w:val="s17"/>
    <w:rsid w:val="00247129"/>
    <w:rPr>
      <w:rFonts w:ascii="Times New Roman" w:hAnsi="Times New Roman" w:cs="Times New Roman" w:hint="default"/>
      <w:b w:val="0"/>
      <w:bCs w:val="0"/>
      <w:color w:val="000000"/>
    </w:rPr>
  </w:style>
  <w:style w:type="character" w:customStyle="1" w:styleId="s18">
    <w:name w:val="s18"/>
    <w:rsid w:val="00247129"/>
    <w:rPr>
      <w:rFonts w:ascii="Times New Roman" w:hAnsi="Times New Roman" w:cs="Times New Roman" w:hint="default"/>
      <w:b w:val="0"/>
      <w:bCs w:val="0"/>
      <w:color w:val="000000"/>
    </w:rPr>
  </w:style>
  <w:style w:type="character" w:customStyle="1" w:styleId="s11">
    <w:name w:val="s11"/>
    <w:rsid w:val="00247129"/>
    <w:rPr>
      <w:rFonts w:ascii="Courier New" w:hAnsi="Courier New" w:cs="Courier New" w:hint="default"/>
      <w:b/>
      <w:bCs/>
      <w:color w:val="000000"/>
    </w:rPr>
  </w:style>
  <w:style w:type="character" w:customStyle="1" w:styleId="s12">
    <w:name w:val="s12"/>
    <w:rsid w:val="00247129"/>
    <w:rPr>
      <w:rFonts w:ascii="Courier New" w:hAnsi="Courier New" w:cs="Courier New" w:hint="default"/>
      <w:b w:val="0"/>
      <w:bCs w:val="0"/>
      <w:color w:val="333399"/>
      <w:u w:val="single"/>
    </w:rPr>
  </w:style>
  <w:style w:type="character" w:customStyle="1" w:styleId="s13">
    <w:name w:val="s13"/>
    <w:rsid w:val="00247129"/>
    <w:rPr>
      <w:rFonts w:ascii="Courier New" w:hAnsi="Courier New" w:cs="Courier New" w:hint="default"/>
      <w:i/>
      <w:iCs/>
      <w:color w:val="FF0000"/>
    </w:rPr>
  </w:style>
  <w:style w:type="character" w:customStyle="1" w:styleId="s14">
    <w:name w:val="s14"/>
    <w:rsid w:val="00247129"/>
    <w:rPr>
      <w:rFonts w:ascii="Courier New" w:hAnsi="Courier New" w:cs="Courier New" w:hint="default"/>
      <w:color w:val="008000"/>
    </w:rPr>
  </w:style>
  <w:style w:type="character" w:customStyle="1" w:styleId="s15">
    <w:name w:val="s15"/>
    <w:rsid w:val="00247129"/>
    <w:rPr>
      <w:rFonts w:ascii="Courier New" w:hAnsi="Courier New" w:cs="Courier New" w:hint="default"/>
      <w:color w:val="333399"/>
      <w:u w:val="single"/>
    </w:rPr>
  </w:style>
  <w:style w:type="character" w:customStyle="1" w:styleId="s01">
    <w:name w:val="s01"/>
    <w:uiPriority w:val="99"/>
    <w:rsid w:val="00247129"/>
    <w:rPr>
      <w:rFonts w:ascii="Times New Roman" w:hAnsi="Times New Roman" w:cs="Times New Roman" w:hint="default"/>
      <w:b w:val="0"/>
      <w:bCs w:val="0"/>
      <w:i w:val="0"/>
      <w:iCs w:val="0"/>
      <w:color w:val="000000"/>
    </w:rPr>
  </w:style>
  <w:style w:type="paragraph" w:styleId="27">
    <w:name w:val="Body Text 2"/>
    <w:basedOn w:val="a"/>
    <w:link w:val="28"/>
    <w:unhideWhenUsed/>
    <w:rsid w:val="00247129"/>
    <w:pPr>
      <w:ind w:firstLine="851"/>
    </w:pPr>
    <w:rPr>
      <w:rFonts w:ascii="Arial" w:eastAsia="Times New Roman" w:hAnsi="Arial" w:cs="Times New Roman"/>
      <w:color w:val="000000"/>
      <w:sz w:val="24"/>
      <w:szCs w:val="24"/>
    </w:rPr>
  </w:style>
  <w:style w:type="character" w:customStyle="1" w:styleId="28">
    <w:name w:val="Основной текст 2 Знак"/>
    <w:basedOn w:val="a0"/>
    <w:link w:val="27"/>
    <w:rsid w:val="00247129"/>
    <w:rPr>
      <w:rFonts w:ascii="Arial" w:eastAsia="Times New Roman" w:hAnsi="Arial" w:cs="Times New Roman"/>
      <w:color w:val="000000"/>
      <w:sz w:val="24"/>
      <w:szCs w:val="24"/>
    </w:rPr>
  </w:style>
  <w:style w:type="character" w:customStyle="1" w:styleId="29">
    <w:name w:val="Основной текст с отступом 2 Знак"/>
    <w:link w:val="2a"/>
    <w:rsid w:val="00247129"/>
    <w:rPr>
      <w:rFonts w:eastAsia="Times New Roman"/>
      <w:sz w:val="24"/>
      <w:szCs w:val="24"/>
    </w:rPr>
  </w:style>
  <w:style w:type="paragraph" w:customStyle="1" w:styleId="211">
    <w:name w:val="Основной текст с отступом 21"/>
    <w:basedOn w:val="a"/>
    <w:next w:val="2a"/>
    <w:unhideWhenUsed/>
    <w:rsid w:val="00247129"/>
    <w:pPr>
      <w:spacing w:before="100" w:beforeAutospacing="1" w:after="100" w:afterAutospacing="1"/>
      <w:ind w:firstLine="0"/>
      <w:jc w:val="left"/>
    </w:pPr>
    <w:rPr>
      <w:rFonts w:eastAsia="Times New Roman" w:cs="Times New Roman"/>
      <w:sz w:val="24"/>
      <w:szCs w:val="24"/>
    </w:rPr>
  </w:style>
  <w:style w:type="character" w:customStyle="1" w:styleId="212">
    <w:name w:val="Основной текст с отступом 2 Знак1"/>
    <w:basedOn w:val="a0"/>
    <w:uiPriority w:val="99"/>
    <w:semiHidden/>
    <w:rsid w:val="00247129"/>
    <w:rPr>
      <w:rFonts w:ascii="Times New Roman" w:eastAsia="Times New Roman" w:hAnsi="Times New Roman" w:cs="Times New Roman"/>
      <w:color w:val="000000"/>
      <w:lang w:eastAsia="ru-RU"/>
    </w:rPr>
  </w:style>
  <w:style w:type="character" w:customStyle="1" w:styleId="s02">
    <w:name w:val="s02"/>
    <w:rsid w:val="00247129"/>
    <w:rPr>
      <w:rFonts w:ascii="Times New Roman" w:hAnsi="Times New Roman" w:cs="Times New Roman" w:hint="default"/>
      <w:b w:val="0"/>
      <w:bCs w:val="0"/>
      <w:i w:val="0"/>
      <w:iCs w:val="0"/>
      <w:color w:val="000000"/>
    </w:rPr>
  </w:style>
  <w:style w:type="character" w:customStyle="1" w:styleId="s00">
    <w:name w:val="s00"/>
    <w:rsid w:val="00247129"/>
  </w:style>
  <w:style w:type="character" w:styleId="afc">
    <w:name w:val="line number"/>
    <w:uiPriority w:val="99"/>
    <w:semiHidden/>
    <w:unhideWhenUsed/>
    <w:rsid w:val="00247129"/>
  </w:style>
  <w:style w:type="paragraph" w:customStyle="1" w:styleId="2b">
    <w:name w:val="Абзац списка2"/>
    <w:basedOn w:val="a"/>
    <w:rsid w:val="00247129"/>
    <w:pPr>
      <w:spacing w:after="200" w:line="276" w:lineRule="auto"/>
      <w:ind w:left="720" w:firstLine="0"/>
      <w:jc w:val="left"/>
    </w:pPr>
    <w:rPr>
      <w:rFonts w:ascii="Calibri" w:eastAsia="Times New Roman" w:hAnsi="Calibri" w:cs="Times New Roman"/>
      <w:sz w:val="22"/>
      <w:lang w:eastAsia="ru-RU"/>
    </w:rPr>
  </w:style>
  <w:style w:type="paragraph" w:customStyle="1" w:styleId="Default">
    <w:name w:val="Default"/>
    <w:rsid w:val="00247129"/>
    <w:pPr>
      <w:ind w:firstLine="0"/>
      <w:jc w:val="left"/>
    </w:pPr>
    <w:rPr>
      <w:rFonts w:eastAsia="Calibri" w:cs="Times New Roman"/>
      <w:color w:val="000000"/>
      <w:sz w:val="24"/>
      <w:szCs w:val="24"/>
    </w:rPr>
  </w:style>
  <w:style w:type="character" w:styleId="afd">
    <w:name w:val="Emphasis"/>
    <w:qFormat/>
    <w:rsid w:val="00247129"/>
    <w:rPr>
      <w:i/>
      <w:iCs/>
    </w:rPr>
  </w:style>
  <w:style w:type="paragraph" w:customStyle="1" w:styleId="afe">
    <w:name w:val="Знак Знак Знак Знак Знак Знак"/>
    <w:basedOn w:val="a"/>
    <w:rsid w:val="00247129"/>
    <w:pPr>
      <w:spacing w:after="160" w:line="240" w:lineRule="exact"/>
      <w:ind w:firstLine="0"/>
      <w:jc w:val="left"/>
    </w:pPr>
    <w:rPr>
      <w:rFonts w:eastAsia="SimSun" w:cs="Times New Roman"/>
      <w:b/>
      <w:szCs w:val="24"/>
      <w:lang w:val="en-US"/>
    </w:rPr>
  </w:style>
  <w:style w:type="numbering" w:customStyle="1" w:styleId="1111">
    <w:name w:val="Нет списка1111"/>
    <w:next w:val="a2"/>
    <w:uiPriority w:val="99"/>
    <w:semiHidden/>
    <w:unhideWhenUsed/>
    <w:rsid w:val="00247129"/>
  </w:style>
  <w:style w:type="character" w:styleId="HTML2">
    <w:name w:val="HTML Code"/>
    <w:uiPriority w:val="99"/>
    <w:semiHidden/>
    <w:unhideWhenUsed/>
    <w:rsid w:val="00247129"/>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247129"/>
    <w:rPr>
      <w:rFonts w:ascii="Courier New" w:eastAsia="Times New Roman" w:hAnsi="Courier New" w:cs="Courier New" w:hint="default"/>
      <w:sz w:val="20"/>
      <w:szCs w:val="20"/>
    </w:rPr>
  </w:style>
  <w:style w:type="paragraph" w:customStyle="1" w:styleId="msochpdefault">
    <w:name w:val="msochpdefault"/>
    <w:basedOn w:val="a"/>
    <w:rsid w:val="00247129"/>
    <w:pPr>
      <w:spacing w:before="100" w:beforeAutospacing="1" w:after="100" w:afterAutospacing="1"/>
      <w:ind w:firstLine="0"/>
      <w:jc w:val="left"/>
    </w:pPr>
    <w:rPr>
      <w:rFonts w:eastAsia="Times New Roman" w:cs="Times New Roman"/>
      <w:sz w:val="20"/>
      <w:szCs w:val="20"/>
      <w:lang w:eastAsia="ru-RU"/>
    </w:rPr>
  </w:style>
  <w:style w:type="paragraph" w:styleId="aff">
    <w:name w:val="footnote text"/>
    <w:basedOn w:val="a"/>
    <w:link w:val="aff0"/>
    <w:unhideWhenUsed/>
    <w:rsid w:val="00247129"/>
    <w:pPr>
      <w:ind w:firstLine="0"/>
      <w:jc w:val="left"/>
    </w:pPr>
    <w:rPr>
      <w:rFonts w:ascii="Calibri" w:eastAsia="Calibri" w:hAnsi="Calibri" w:cs="Times New Roman"/>
      <w:sz w:val="20"/>
      <w:szCs w:val="20"/>
      <w:lang w:eastAsia="ru-RU"/>
    </w:rPr>
  </w:style>
  <w:style w:type="character" w:customStyle="1" w:styleId="aff0">
    <w:name w:val="Текст сноски Знак"/>
    <w:basedOn w:val="a0"/>
    <w:link w:val="aff"/>
    <w:rsid w:val="00247129"/>
    <w:rPr>
      <w:rFonts w:ascii="Calibri" w:eastAsia="Calibri" w:hAnsi="Calibri" w:cs="Times New Roman"/>
      <w:sz w:val="20"/>
      <w:szCs w:val="20"/>
      <w:lang w:eastAsia="ru-RU"/>
    </w:rPr>
  </w:style>
  <w:style w:type="character" w:styleId="aff1">
    <w:name w:val="footnote reference"/>
    <w:unhideWhenUsed/>
    <w:rsid w:val="00247129"/>
    <w:rPr>
      <w:vertAlign w:val="superscript"/>
    </w:rPr>
  </w:style>
  <w:style w:type="table" w:customStyle="1" w:styleId="112">
    <w:name w:val="Сетка таблицы11"/>
    <w:basedOn w:val="a1"/>
    <w:next w:val="af3"/>
    <w:uiPriority w:val="59"/>
    <w:rsid w:val="00247129"/>
    <w:pPr>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2"/>
    <w:uiPriority w:val="99"/>
    <w:semiHidden/>
    <w:unhideWhenUsed/>
    <w:rsid w:val="00247129"/>
  </w:style>
  <w:style w:type="character" w:customStyle="1" w:styleId="BalloonTextChar1">
    <w:name w:val="Balloon Text Char1"/>
    <w:uiPriority w:val="99"/>
    <w:semiHidden/>
    <w:rsid w:val="00247129"/>
    <w:rPr>
      <w:rFonts w:ascii="Times New Roman" w:hAnsi="Times New Roman"/>
      <w:color w:val="000000"/>
      <w:sz w:val="0"/>
      <w:szCs w:val="0"/>
    </w:rPr>
  </w:style>
  <w:style w:type="character" w:customStyle="1" w:styleId="FooterChar">
    <w:name w:val="Footer Char"/>
    <w:uiPriority w:val="99"/>
    <w:rsid w:val="00247129"/>
    <w:rPr>
      <w:rFonts w:eastAsia="Times New Roman"/>
      <w:color w:val="000000"/>
    </w:rPr>
  </w:style>
  <w:style w:type="character" w:customStyle="1" w:styleId="FooterChar1">
    <w:name w:val="Footer Char1"/>
    <w:uiPriority w:val="99"/>
    <w:semiHidden/>
    <w:rsid w:val="00247129"/>
    <w:rPr>
      <w:rFonts w:ascii="Times New Roman" w:hAnsi="Times New Roman"/>
      <w:color w:val="000000"/>
    </w:rPr>
  </w:style>
  <w:style w:type="character" w:customStyle="1" w:styleId="aff2">
    <w:name w:val="Основной текст Знак"/>
    <w:link w:val="aff3"/>
    <w:rsid w:val="00247129"/>
    <w:rPr>
      <w:rFonts w:cs="Times New Roman"/>
      <w:b/>
      <w:color w:val="008000"/>
      <w:sz w:val="20"/>
      <w:szCs w:val="20"/>
      <w:lang w:eastAsia="ru-RU"/>
    </w:rPr>
  </w:style>
  <w:style w:type="paragraph" w:customStyle="1" w:styleId="1c">
    <w:name w:val="Основной текст1"/>
    <w:basedOn w:val="a"/>
    <w:next w:val="aff3"/>
    <w:rsid w:val="00247129"/>
    <w:pPr>
      <w:ind w:firstLine="0"/>
    </w:pPr>
    <w:rPr>
      <w:rFonts w:eastAsia="Calibri" w:cs="Times New Roman"/>
      <w:b/>
      <w:color w:val="008000"/>
      <w:sz w:val="20"/>
      <w:szCs w:val="20"/>
      <w:lang w:eastAsia="ru-RU"/>
    </w:rPr>
  </w:style>
  <w:style w:type="character" w:customStyle="1" w:styleId="1d">
    <w:name w:val="Основной текст Знак1"/>
    <w:basedOn w:val="a0"/>
    <w:uiPriority w:val="99"/>
    <w:semiHidden/>
    <w:rsid w:val="00247129"/>
    <w:rPr>
      <w:rFonts w:ascii="Times New Roman" w:eastAsia="Times New Roman" w:hAnsi="Times New Roman" w:cs="Times New Roman"/>
      <w:color w:val="000000"/>
      <w:lang w:eastAsia="ru-RU"/>
    </w:rPr>
  </w:style>
  <w:style w:type="character" w:customStyle="1" w:styleId="BodyTextChar1">
    <w:name w:val="Body Text Char1"/>
    <w:uiPriority w:val="99"/>
    <w:semiHidden/>
    <w:rsid w:val="00247129"/>
    <w:rPr>
      <w:rFonts w:ascii="Times New Roman" w:hAnsi="Times New Roman"/>
      <w:color w:val="000000"/>
    </w:rPr>
  </w:style>
  <w:style w:type="character" w:customStyle="1" w:styleId="HTMLPreformattedChar">
    <w:name w:val="HTML Preformatted Char"/>
    <w:uiPriority w:val="99"/>
    <w:semiHidden/>
    <w:rsid w:val="00247129"/>
    <w:rPr>
      <w:rFonts w:ascii="Courier New" w:hAnsi="Courier New" w:cs="Courier New"/>
      <w:color w:val="000000"/>
    </w:rPr>
  </w:style>
  <w:style w:type="character" w:customStyle="1" w:styleId="HTMLPreformattedChar1">
    <w:name w:val="HTML Preformatted Char1"/>
    <w:uiPriority w:val="99"/>
    <w:semiHidden/>
    <w:rsid w:val="00247129"/>
    <w:rPr>
      <w:rFonts w:ascii="Courier New" w:hAnsi="Courier New" w:cs="Courier New"/>
      <w:color w:val="000000"/>
    </w:rPr>
  </w:style>
  <w:style w:type="character" w:customStyle="1" w:styleId="1e">
    <w:name w:val="Текст выноски Знак1"/>
    <w:uiPriority w:val="99"/>
    <w:semiHidden/>
    <w:rsid w:val="00247129"/>
    <w:rPr>
      <w:rFonts w:ascii="Tahoma" w:hAnsi="Tahoma" w:cs="Tahoma"/>
      <w:color w:val="000000"/>
      <w:sz w:val="16"/>
      <w:szCs w:val="16"/>
      <w:lang w:eastAsia="ru-RU"/>
    </w:rPr>
  </w:style>
  <w:style w:type="table" w:customStyle="1" w:styleId="1112">
    <w:name w:val="Сетка таблицы111"/>
    <w:basedOn w:val="a1"/>
    <w:next w:val="af3"/>
    <w:uiPriority w:val="59"/>
    <w:rsid w:val="00247129"/>
    <w:pPr>
      <w:ind w:firstLine="0"/>
      <w:jc w:val="left"/>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Стиль1"/>
    <w:basedOn w:val="a"/>
    <w:rsid w:val="00247129"/>
    <w:pPr>
      <w:widowControl w:val="0"/>
      <w:ind w:firstLine="0"/>
    </w:pPr>
    <w:rPr>
      <w:rFonts w:eastAsia="Times New Roman" w:cs="Times New Roman"/>
      <w:szCs w:val="24"/>
      <w:lang w:eastAsia="ru-RU"/>
    </w:rPr>
  </w:style>
  <w:style w:type="numbering" w:customStyle="1" w:styleId="310">
    <w:name w:val="Нет списка31"/>
    <w:next w:val="a2"/>
    <w:uiPriority w:val="99"/>
    <w:semiHidden/>
    <w:unhideWhenUsed/>
    <w:rsid w:val="00247129"/>
  </w:style>
  <w:style w:type="paragraph" w:styleId="aff4">
    <w:name w:val="No Spacing"/>
    <w:uiPriority w:val="1"/>
    <w:qFormat/>
    <w:rsid w:val="00247129"/>
    <w:pPr>
      <w:ind w:firstLine="0"/>
      <w:jc w:val="left"/>
    </w:pPr>
    <w:rPr>
      <w:rFonts w:eastAsia="Times New Roman" w:cs="Times New Roman"/>
      <w:sz w:val="24"/>
      <w:szCs w:val="24"/>
      <w:lang w:eastAsia="ru-RU"/>
    </w:rPr>
  </w:style>
  <w:style w:type="paragraph" w:customStyle="1" w:styleId="font5">
    <w:name w:val="font5"/>
    <w:basedOn w:val="a"/>
    <w:rsid w:val="00247129"/>
    <w:pPr>
      <w:spacing w:before="100" w:beforeAutospacing="1" w:after="100" w:afterAutospacing="1"/>
      <w:ind w:firstLine="0"/>
      <w:jc w:val="left"/>
    </w:pPr>
    <w:rPr>
      <w:rFonts w:ascii="Calibri" w:eastAsia="Times New Roman" w:hAnsi="Calibri" w:cs="Times New Roman"/>
      <w:sz w:val="22"/>
      <w:lang w:eastAsia="ru-RU"/>
    </w:rPr>
  </w:style>
  <w:style w:type="paragraph" w:customStyle="1" w:styleId="font6">
    <w:name w:val="font6"/>
    <w:basedOn w:val="a"/>
    <w:rsid w:val="00247129"/>
    <w:pPr>
      <w:spacing w:before="100" w:beforeAutospacing="1" w:after="100" w:afterAutospacing="1"/>
      <w:ind w:firstLine="0"/>
      <w:jc w:val="left"/>
    </w:pPr>
    <w:rPr>
      <w:rFonts w:eastAsia="Times New Roman" w:cs="Times New Roman"/>
      <w:i/>
      <w:iCs/>
      <w:sz w:val="22"/>
      <w:lang w:eastAsia="ru-RU"/>
    </w:rPr>
  </w:style>
  <w:style w:type="paragraph" w:customStyle="1" w:styleId="xl129">
    <w:name w:val="xl129"/>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lang w:eastAsia="ru-RU"/>
    </w:rPr>
  </w:style>
  <w:style w:type="paragraph" w:customStyle="1" w:styleId="xl130">
    <w:name w:val="xl130"/>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paragraph" w:customStyle="1" w:styleId="xl131">
    <w:name w:val="xl131"/>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i/>
      <w:iCs/>
      <w:sz w:val="24"/>
      <w:szCs w:val="24"/>
      <w:lang w:eastAsia="ru-RU"/>
    </w:rPr>
  </w:style>
  <w:style w:type="paragraph" w:customStyle="1" w:styleId="xl132">
    <w:name w:val="xl132"/>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s="Times New Roman"/>
      <w:sz w:val="24"/>
      <w:szCs w:val="24"/>
      <w:lang w:eastAsia="ru-RU"/>
    </w:rPr>
  </w:style>
  <w:style w:type="paragraph" w:customStyle="1" w:styleId="xl133">
    <w:name w:val="xl133"/>
    <w:basedOn w:val="a"/>
    <w:rsid w:val="00247129"/>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lang w:eastAsia="ru-RU"/>
    </w:rPr>
  </w:style>
  <w:style w:type="paragraph" w:customStyle="1" w:styleId="xl134">
    <w:name w:val="xl134"/>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paragraph" w:customStyle="1" w:styleId="xl135">
    <w:name w:val="xl135"/>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xl136">
    <w:name w:val="xl136"/>
    <w:basedOn w:val="a"/>
    <w:rsid w:val="0024712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numbering" w:customStyle="1" w:styleId="44">
    <w:name w:val="Нет списка4"/>
    <w:next w:val="a2"/>
    <w:uiPriority w:val="99"/>
    <w:semiHidden/>
    <w:unhideWhenUsed/>
    <w:rsid w:val="00247129"/>
  </w:style>
  <w:style w:type="character" w:customStyle="1" w:styleId="s6">
    <w:name w:val="s6"/>
    <w:rsid w:val="00247129"/>
    <w:rPr>
      <w:rFonts w:ascii="Times New Roman" w:hAnsi="Times New Roman" w:cs="Times New Roman" w:hint="default"/>
      <w:b w:val="0"/>
      <w:bCs w:val="0"/>
      <w:i w:val="0"/>
      <w:iCs w:val="0"/>
      <w:strike/>
      <w:color w:val="808000"/>
      <w:sz w:val="20"/>
      <w:szCs w:val="20"/>
    </w:rPr>
  </w:style>
  <w:style w:type="character" w:customStyle="1" w:styleId="s5">
    <w:name w:val="s5"/>
    <w:rsid w:val="00247129"/>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247129"/>
    <w:rPr>
      <w:rFonts w:ascii="Courier New" w:hAnsi="Courier New" w:cs="Courier New" w:hint="default"/>
      <w:b w:val="0"/>
      <w:bCs w:val="0"/>
      <w:i w:val="0"/>
      <w:iCs w:val="0"/>
      <w:strike/>
      <w:color w:val="808000"/>
      <w:sz w:val="20"/>
      <w:szCs w:val="20"/>
    </w:rPr>
  </w:style>
  <w:style w:type="table" w:customStyle="1" w:styleId="214">
    <w:name w:val="Сетка таблицы21"/>
    <w:basedOn w:val="a1"/>
    <w:next w:val="af3"/>
    <w:uiPriority w:val="99"/>
    <w:rsid w:val="00247129"/>
    <w:pPr>
      <w:ind w:firstLine="0"/>
      <w:jc w:val="left"/>
    </w:pPr>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247129"/>
  </w:style>
  <w:style w:type="numbering" w:customStyle="1" w:styleId="111111">
    <w:name w:val="Нет списка111111"/>
    <w:next w:val="a2"/>
    <w:uiPriority w:val="99"/>
    <w:semiHidden/>
    <w:unhideWhenUsed/>
    <w:rsid w:val="00247129"/>
  </w:style>
  <w:style w:type="character" w:customStyle="1" w:styleId="S1a">
    <w:name w:val="S1"/>
    <w:rsid w:val="00247129"/>
    <w:rPr>
      <w:rFonts w:ascii="Times New Roman" w:hAnsi="Times New Roman" w:cs="Times New Roman" w:hint="default"/>
      <w:b/>
      <w:bCs/>
      <w:color w:val="000000"/>
    </w:rPr>
  </w:style>
  <w:style w:type="table" w:customStyle="1" w:styleId="11110">
    <w:name w:val="Сетка таблицы1111"/>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2"/>
    <w:uiPriority w:val="99"/>
    <w:semiHidden/>
    <w:unhideWhenUsed/>
    <w:rsid w:val="00247129"/>
  </w:style>
  <w:style w:type="numbering" w:customStyle="1" w:styleId="311">
    <w:name w:val="Нет списка311"/>
    <w:next w:val="a2"/>
    <w:uiPriority w:val="99"/>
    <w:semiHidden/>
    <w:unhideWhenUsed/>
    <w:rsid w:val="00247129"/>
  </w:style>
  <w:style w:type="character" w:customStyle="1" w:styleId="S80">
    <w:name w:val="S8 Знак"/>
    <w:basedOn w:val="a0"/>
    <w:link w:val="S81"/>
    <w:rsid w:val="00247129"/>
  </w:style>
  <w:style w:type="paragraph" w:customStyle="1" w:styleId="S81">
    <w:name w:val="S8"/>
    <w:basedOn w:val="a"/>
    <w:link w:val="S80"/>
    <w:rsid w:val="00247129"/>
    <w:pPr>
      <w:ind w:firstLine="0"/>
      <w:jc w:val="left"/>
    </w:pPr>
  </w:style>
  <w:style w:type="paragraph" w:customStyle="1" w:styleId="msopapdefault">
    <w:name w:val="msopapdefault"/>
    <w:basedOn w:val="a"/>
    <w:rsid w:val="00247129"/>
    <w:pPr>
      <w:spacing w:before="100" w:beforeAutospacing="1" w:after="200" w:line="276" w:lineRule="auto"/>
      <w:ind w:firstLine="0"/>
      <w:jc w:val="left"/>
    </w:pPr>
    <w:rPr>
      <w:rFonts w:eastAsia="Times New Roman" w:cs="Times New Roman"/>
      <w:sz w:val="24"/>
      <w:szCs w:val="24"/>
      <w:lang w:eastAsia="ru-RU"/>
    </w:rPr>
  </w:style>
  <w:style w:type="character" w:customStyle="1" w:styleId="S30">
    <w:name w:val="S3"/>
    <w:rsid w:val="00247129"/>
    <w:rPr>
      <w:rFonts w:ascii="Courier New" w:hAnsi="Courier New" w:cs="Courier New" w:hint="default"/>
      <w:b w:val="0"/>
      <w:bCs w:val="0"/>
      <w:i/>
      <w:iCs/>
      <w:strike w:val="0"/>
      <w:color w:val="FF0000"/>
      <w:sz w:val="26"/>
      <w:szCs w:val="26"/>
      <w:u w:val="none"/>
    </w:rPr>
  </w:style>
  <w:style w:type="character" w:customStyle="1" w:styleId="S22">
    <w:name w:val="S2"/>
    <w:rsid w:val="00247129"/>
    <w:rPr>
      <w:rFonts w:ascii="Courier New" w:hAnsi="Courier New" w:cs="Courier New" w:hint="default"/>
      <w:b/>
      <w:bCs/>
      <w:i w:val="0"/>
      <w:iCs w:val="0"/>
      <w:strike w:val="0"/>
      <w:color w:val="000080"/>
      <w:sz w:val="26"/>
      <w:szCs w:val="26"/>
      <w:u w:val="none"/>
    </w:rPr>
  </w:style>
  <w:style w:type="character" w:customStyle="1" w:styleId="S190">
    <w:name w:val="S19"/>
    <w:rsid w:val="00247129"/>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247129"/>
    <w:rPr>
      <w:rFonts w:ascii="Courier New" w:hAnsi="Courier New" w:cs="Courier New" w:hint="default"/>
      <w:b w:val="0"/>
      <w:bCs w:val="0"/>
      <w:i w:val="0"/>
      <w:iCs w:val="0"/>
      <w:strike w:val="0"/>
      <w:color w:val="000000"/>
      <w:sz w:val="26"/>
      <w:szCs w:val="26"/>
      <w:u w:val="none"/>
    </w:rPr>
  </w:style>
  <w:style w:type="character" w:customStyle="1" w:styleId="S90">
    <w:name w:val="S9"/>
    <w:rsid w:val="00247129"/>
    <w:rPr>
      <w:rFonts w:ascii="Times New Roman" w:hAnsi="Times New Roman" w:cs="Times New Roman" w:hint="default"/>
      <w:b w:val="0"/>
      <w:bCs w:val="0"/>
      <w:i/>
      <w:iCs/>
      <w:color w:val="333399"/>
      <w:u w:val="single"/>
    </w:rPr>
  </w:style>
  <w:style w:type="character" w:customStyle="1" w:styleId="S100">
    <w:name w:val="S10"/>
    <w:rsid w:val="00247129"/>
    <w:rPr>
      <w:rFonts w:ascii="Times New Roman" w:hAnsi="Times New Roman" w:cs="Times New Roman" w:hint="default"/>
      <w:b w:val="0"/>
      <w:bCs w:val="0"/>
      <w:i w:val="0"/>
      <w:iCs w:val="0"/>
      <w:color w:val="333399"/>
      <w:u w:val="single"/>
    </w:rPr>
  </w:style>
  <w:style w:type="character" w:customStyle="1" w:styleId="S160">
    <w:name w:val="S16"/>
    <w:rsid w:val="00247129"/>
    <w:rPr>
      <w:rFonts w:ascii="Times New Roman" w:hAnsi="Times New Roman" w:cs="Times New Roman" w:hint="default"/>
      <w:b w:val="0"/>
      <w:bCs w:val="0"/>
      <w:i/>
      <w:iCs/>
      <w:caps w:val="0"/>
      <w:strike w:val="0"/>
      <w:color w:val="000000"/>
      <w:u w:val="none"/>
    </w:rPr>
  </w:style>
  <w:style w:type="character" w:customStyle="1" w:styleId="S170">
    <w:name w:val="S17"/>
    <w:rsid w:val="00247129"/>
    <w:rPr>
      <w:rFonts w:ascii="Times New Roman" w:hAnsi="Times New Roman" w:cs="Times New Roman" w:hint="default"/>
      <w:b w:val="0"/>
      <w:bCs w:val="0"/>
      <w:i w:val="0"/>
      <w:iCs w:val="0"/>
      <w:strike w:val="0"/>
      <w:color w:val="000000"/>
      <w:u w:val="none"/>
    </w:rPr>
  </w:style>
  <w:style w:type="character" w:customStyle="1" w:styleId="S180">
    <w:name w:val="S18"/>
    <w:rsid w:val="00247129"/>
    <w:rPr>
      <w:rFonts w:ascii="Times New Roman" w:hAnsi="Times New Roman" w:cs="Times New Roman" w:hint="default"/>
      <w:b w:val="0"/>
      <w:bCs w:val="0"/>
      <w:i w:val="0"/>
      <w:iCs w:val="0"/>
      <w:strike w:val="0"/>
      <w:color w:val="000000"/>
      <w:u w:val="none"/>
    </w:rPr>
  </w:style>
  <w:style w:type="character" w:customStyle="1" w:styleId="S110">
    <w:name w:val="S11"/>
    <w:rsid w:val="00247129"/>
    <w:rPr>
      <w:rFonts w:ascii="Courier New" w:hAnsi="Courier New" w:cs="Courier New" w:hint="default"/>
      <w:b/>
      <w:bCs/>
      <w:i w:val="0"/>
      <w:iCs w:val="0"/>
      <w:strike w:val="0"/>
      <w:color w:val="000000"/>
      <w:sz w:val="26"/>
      <w:szCs w:val="26"/>
      <w:u w:val="none"/>
    </w:rPr>
  </w:style>
  <w:style w:type="character" w:customStyle="1" w:styleId="S120">
    <w:name w:val="S12"/>
    <w:rsid w:val="00247129"/>
    <w:rPr>
      <w:rFonts w:ascii="Courier New" w:hAnsi="Courier New" w:cs="Courier New" w:hint="default"/>
      <w:b/>
      <w:bCs/>
      <w:i w:val="0"/>
      <w:iCs w:val="0"/>
      <w:strike w:val="0"/>
      <w:color w:val="000080"/>
      <w:sz w:val="26"/>
      <w:szCs w:val="26"/>
      <w:u w:val="none"/>
    </w:rPr>
  </w:style>
  <w:style w:type="character" w:customStyle="1" w:styleId="S130">
    <w:name w:val="S13"/>
    <w:rsid w:val="00247129"/>
    <w:rPr>
      <w:rFonts w:ascii="Courier New" w:hAnsi="Courier New" w:cs="Courier New" w:hint="default"/>
      <w:b w:val="0"/>
      <w:bCs w:val="0"/>
      <w:i/>
      <w:iCs/>
      <w:strike w:val="0"/>
      <w:color w:val="FF0000"/>
      <w:sz w:val="26"/>
      <w:szCs w:val="26"/>
      <w:u w:val="none"/>
    </w:rPr>
  </w:style>
  <w:style w:type="character" w:customStyle="1" w:styleId="S140">
    <w:name w:val="S14"/>
    <w:rsid w:val="00247129"/>
    <w:rPr>
      <w:rFonts w:ascii="Courier New" w:hAnsi="Courier New" w:cs="Courier New" w:hint="default"/>
      <w:b w:val="0"/>
      <w:bCs w:val="0"/>
      <w:i w:val="0"/>
      <w:iCs w:val="0"/>
      <w:strike/>
      <w:color w:val="808000"/>
      <w:sz w:val="26"/>
      <w:szCs w:val="26"/>
      <w:u w:val="none"/>
    </w:rPr>
  </w:style>
  <w:style w:type="character" w:customStyle="1" w:styleId="S150">
    <w:name w:val="S15"/>
    <w:rsid w:val="00247129"/>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247129"/>
  </w:style>
  <w:style w:type="paragraph" w:customStyle="1" w:styleId="113">
    <w:name w:val="Заголовок 11"/>
    <w:basedOn w:val="a"/>
    <w:next w:val="a"/>
    <w:link w:val="72"/>
    <w:qFormat/>
    <w:rsid w:val="00247129"/>
    <w:pPr>
      <w:keepNext/>
      <w:spacing w:before="240" w:after="60"/>
      <w:ind w:firstLine="0"/>
    </w:pPr>
    <w:rPr>
      <w:rFonts w:ascii="Arial" w:eastAsia="Calibri" w:hAnsi="Arial" w:cs="Times New Roman"/>
      <w:b/>
      <w:sz w:val="32"/>
      <w:szCs w:val="20"/>
    </w:rPr>
  </w:style>
  <w:style w:type="character" w:customStyle="1" w:styleId="72">
    <w:name w:val="Знак Знак7"/>
    <w:link w:val="113"/>
    <w:rsid w:val="00247129"/>
    <w:rPr>
      <w:rFonts w:ascii="Arial" w:eastAsia="Calibri" w:hAnsi="Arial" w:cs="Times New Roman"/>
      <w:b/>
      <w:sz w:val="32"/>
      <w:szCs w:val="20"/>
    </w:rPr>
  </w:style>
  <w:style w:type="paragraph" w:customStyle="1" w:styleId="aff5">
    <w:name w:val="Знак"/>
    <w:basedOn w:val="a"/>
    <w:rsid w:val="00247129"/>
    <w:pPr>
      <w:spacing w:after="160" w:line="240" w:lineRule="exact"/>
      <w:ind w:firstLine="0"/>
      <w:jc w:val="left"/>
    </w:pPr>
    <w:rPr>
      <w:rFonts w:eastAsia="SimSun" w:cs="Times New Roman"/>
      <w:b/>
      <w:szCs w:val="24"/>
      <w:lang w:val="en-US"/>
    </w:rPr>
  </w:style>
  <w:style w:type="character" w:styleId="aff6">
    <w:name w:val="page number"/>
    <w:rsid w:val="00247129"/>
  </w:style>
  <w:style w:type="paragraph" w:customStyle="1" w:styleId="floatpanel">
    <w:name w:val="floatpanel"/>
    <w:basedOn w:val="a"/>
    <w:rsid w:val="00247129"/>
    <w:pPr>
      <w:spacing w:before="100" w:beforeAutospacing="1" w:after="100" w:afterAutospacing="1"/>
      <w:ind w:right="150" w:firstLine="0"/>
      <w:jc w:val="left"/>
    </w:pPr>
    <w:rPr>
      <w:rFonts w:eastAsia="Times New Roman" w:cs="Times New Roman"/>
      <w:sz w:val="24"/>
      <w:szCs w:val="24"/>
      <w:lang w:eastAsia="ru-RU"/>
    </w:rPr>
  </w:style>
  <w:style w:type="paragraph" w:customStyle="1" w:styleId="floatpanel-demo">
    <w:name w:val="floatpanel-demo"/>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preactive">
    <w:name w:val="floatpanel-preactive"/>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abolished">
    <w:name w:val="floatpanel-abolished"/>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inwork">
    <w:name w:val="floatpanel-inwork"/>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message">
    <w:name w:val="floatpanel-message"/>
    <w:basedOn w:val="a"/>
    <w:rsid w:val="00247129"/>
    <w:pPr>
      <w:spacing w:before="100" w:beforeAutospacing="1" w:after="100" w:afterAutospacing="1"/>
      <w:ind w:firstLine="0"/>
      <w:jc w:val="left"/>
    </w:pPr>
    <w:rPr>
      <w:rFonts w:eastAsia="Times New Roman" w:cs="Times New Roman"/>
      <w:sz w:val="24"/>
      <w:szCs w:val="24"/>
      <w:lang w:eastAsia="ru-RU"/>
    </w:rPr>
  </w:style>
  <w:style w:type="paragraph" w:customStyle="1" w:styleId="floatpanel-oldredaction">
    <w:name w:val="floatpanel-oldredaction"/>
    <w:basedOn w:val="a"/>
    <w:rsid w:val="00247129"/>
    <w:pPr>
      <w:spacing w:before="100" w:beforeAutospacing="1" w:after="100" w:afterAutospacing="1"/>
      <w:ind w:firstLine="0"/>
      <w:jc w:val="left"/>
    </w:pPr>
    <w:rPr>
      <w:rFonts w:eastAsia="Times New Roman" w:cs="Times New Roman"/>
      <w:sz w:val="24"/>
      <w:szCs w:val="24"/>
      <w:lang w:eastAsia="ru-RU"/>
    </w:rPr>
  </w:style>
  <w:style w:type="character" w:customStyle="1" w:styleId="s1000">
    <w:name w:val="s100"/>
    <w:rsid w:val="00247129"/>
    <w:rPr>
      <w:color w:val="000000"/>
    </w:rPr>
  </w:style>
  <w:style w:type="character" w:customStyle="1" w:styleId="s91">
    <w:name w:val="s91"/>
    <w:rsid w:val="00247129"/>
    <w:rPr>
      <w:vanish/>
    </w:rPr>
  </w:style>
  <w:style w:type="character" w:customStyle="1" w:styleId="s31">
    <w:name w:val="s31"/>
    <w:rsid w:val="00247129"/>
    <w:rPr>
      <w:vanish/>
      <w:color w:val="FF0000"/>
    </w:rPr>
  </w:style>
  <w:style w:type="character" w:customStyle="1" w:styleId="af9">
    <w:name w:val="Абзац списка Знак"/>
    <w:aliases w:val="маркированный Знак,Citation List Знак,Heading1 Знак,Colorful List - Accent 11 Знак,Bullet List Знак,FooterText Знак,numbered Знак,strich Знак,2nd Tier Header Знак,corp de texte Знак,N_List Paragraph Знак,Bullet Number Знак,Bullets Знак"/>
    <w:link w:val="af8"/>
    <w:uiPriority w:val="34"/>
    <w:qFormat/>
    <w:rsid w:val="00247129"/>
    <w:rPr>
      <w:rFonts w:ascii="Calibri" w:hAnsi="Calibri"/>
      <w:sz w:val="22"/>
    </w:rPr>
  </w:style>
  <w:style w:type="table" w:customStyle="1" w:styleId="TableNormal">
    <w:name w:val="Table Normal"/>
    <w:rsid w:val="00247129"/>
    <w:pPr>
      <w:widowControl w:val="0"/>
      <w:ind w:firstLine="0"/>
      <w:jc w:val="left"/>
    </w:pPr>
    <w:rPr>
      <w:rFonts w:eastAsia="Times New Roman" w:cs="Times New Roman"/>
      <w:color w:val="000000"/>
      <w:sz w:val="20"/>
      <w:szCs w:val="20"/>
      <w:lang w:eastAsia="ru-RU"/>
    </w:rPr>
    <w:tblPr>
      <w:tblCellMar>
        <w:top w:w="0" w:type="dxa"/>
        <w:left w:w="0" w:type="dxa"/>
        <w:bottom w:w="0" w:type="dxa"/>
        <w:right w:w="0" w:type="dxa"/>
      </w:tblCellMar>
    </w:tblPr>
  </w:style>
  <w:style w:type="paragraph" w:styleId="aff7">
    <w:name w:val="Title"/>
    <w:basedOn w:val="a"/>
    <w:next w:val="a"/>
    <w:link w:val="aff8"/>
    <w:qFormat/>
    <w:rsid w:val="00247129"/>
    <w:pPr>
      <w:keepNext/>
      <w:keepLines/>
      <w:widowControl w:val="0"/>
      <w:spacing w:before="480" w:after="120"/>
      <w:ind w:firstLine="0"/>
      <w:contextualSpacing/>
      <w:jc w:val="left"/>
    </w:pPr>
    <w:rPr>
      <w:rFonts w:eastAsia="Times New Roman" w:cs="Times New Roman"/>
      <w:b/>
      <w:color w:val="000000"/>
      <w:sz w:val="72"/>
      <w:szCs w:val="72"/>
      <w:lang w:eastAsia="ru-RU"/>
    </w:rPr>
  </w:style>
  <w:style w:type="character" w:customStyle="1" w:styleId="aff8">
    <w:name w:val="Заголовок Знак"/>
    <w:basedOn w:val="a0"/>
    <w:link w:val="aff7"/>
    <w:rsid w:val="00247129"/>
    <w:rPr>
      <w:rFonts w:eastAsia="Times New Roman" w:cs="Times New Roman"/>
      <w:b/>
      <w:color w:val="000000"/>
      <w:sz w:val="72"/>
      <w:szCs w:val="72"/>
      <w:lang w:eastAsia="ru-RU"/>
    </w:rPr>
  </w:style>
  <w:style w:type="paragraph" w:styleId="aff9">
    <w:name w:val="Subtitle"/>
    <w:basedOn w:val="a"/>
    <w:next w:val="a"/>
    <w:link w:val="affa"/>
    <w:qFormat/>
    <w:rsid w:val="00247129"/>
    <w:pPr>
      <w:keepNext/>
      <w:keepLines/>
      <w:widowControl w:val="0"/>
      <w:spacing w:before="360" w:after="80"/>
      <w:ind w:firstLine="0"/>
      <w:contextualSpacing/>
      <w:jc w:val="left"/>
    </w:pPr>
    <w:rPr>
      <w:rFonts w:ascii="Georgia" w:eastAsia="Georgia" w:hAnsi="Georgia" w:cs="Georgia"/>
      <w:i/>
      <w:color w:val="666666"/>
      <w:sz w:val="48"/>
      <w:szCs w:val="48"/>
      <w:lang w:eastAsia="ru-RU"/>
    </w:rPr>
  </w:style>
  <w:style w:type="character" w:customStyle="1" w:styleId="affa">
    <w:name w:val="Подзаголовок Знак"/>
    <w:basedOn w:val="a0"/>
    <w:link w:val="aff9"/>
    <w:rsid w:val="00247129"/>
    <w:rPr>
      <w:rFonts w:ascii="Georgia" w:eastAsia="Georgia" w:hAnsi="Georgia" w:cs="Georgia"/>
      <w:i/>
      <w:color w:val="666666"/>
      <w:sz w:val="48"/>
      <w:szCs w:val="48"/>
      <w:lang w:eastAsia="ru-RU"/>
    </w:rPr>
  </w:style>
  <w:style w:type="table" w:customStyle="1" w:styleId="1f0">
    <w:name w:val="1"/>
    <w:basedOn w:val="TableNormal"/>
    <w:rsid w:val="00247129"/>
    <w:tblPr>
      <w:tblStyleRowBandSize w:val="1"/>
      <w:tblStyleColBandSize w:val="1"/>
      <w:tblCellMar>
        <w:left w:w="108" w:type="dxa"/>
        <w:right w:w="108" w:type="dxa"/>
      </w:tblCellMar>
    </w:tblPr>
  </w:style>
  <w:style w:type="paragraph" w:customStyle="1" w:styleId="ConsPlusNormal">
    <w:name w:val="ConsPlusNormal"/>
    <w:rsid w:val="00247129"/>
    <w:pPr>
      <w:widowControl w:val="0"/>
      <w:ind w:firstLine="0"/>
      <w:jc w:val="left"/>
    </w:pPr>
    <w:rPr>
      <w:rFonts w:ascii="Arial" w:eastAsia="Times New Roman" w:hAnsi="Arial" w:cs="Arial"/>
      <w:sz w:val="20"/>
      <w:szCs w:val="20"/>
      <w:lang w:eastAsia="ru-RU"/>
    </w:rPr>
  </w:style>
  <w:style w:type="numbering" w:customStyle="1" w:styleId="121">
    <w:name w:val="Нет списка121"/>
    <w:next w:val="a2"/>
    <w:uiPriority w:val="99"/>
    <w:semiHidden/>
    <w:unhideWhenUsed/>
    <w:rsid w:val="00247129"/>
  </w:style>
  <w:style w:type="character" w:customStyle="1" w:styleId="Heading1Char">
    <w:name w:val="Heading 1 Char"/>
    <w:uiPriority w:val="99"/>
    <w:rsid w:val="00247129"/>
    <w:rPr>
      <w:rFonts w:ascii="Cambria" w:hAnsi="Cambria" w:cs="Times New Roman"/>
      <w:b/>
      <w:bCs/>
      <w:sz w:val="32"/>
      <w:szCs w:val="32"/>
      <w:lang w:eastAsia="en-US"/>
    </w:rPr>
  </w:style>
  <w:style w:type="character" w:customStyle="1" w:styleId="S03">
    <w:name w:val="S0"/>
    <w:uiPriority w:val="99"/>
    <w:rsid w:val="00247129"/>
    <w:rPr>
      <w:rFonts w:ascii="Times New Roman" w:hAnsi="Times New Roman"/>
      <w:color w:val="000000"/>
      <w:sz w:val="24"/>
      <w:u w:val="none"/>
    </w:rPr>
  </w:style>
  <w:style w:type="character" w:customStyle="1" w:styleId="highlightselected">
    <w:name w:val="highlight selected"/>
    <w:uiPriority w:val="99"/>
    <w:rsid w:val="00247129"/>
    <w:rPr>
      <w:rFonts w:cs="Times New Roman"/>
    </w:rPr>
  </w:style>
  <w:style w:type="character" w:customStyle="1" w:styleId="s202">
    <w:name w:val="s202"/>
    <w:rsid w:val="00247129"/>
    <w:rPr>
      <w:rFonts w:cs="Times New Roman"/>
    </w:rPr>
  </w:style>
  <w:style w:type="character" w:customStyle="1" w:styleId="apple-converted-space">
    <w:name w:val="apple-converted-space"/>
    <w:rsid w:val="00247129"/>
  </w:style>
  <w:style w:type="character" w:customStyle="1" w:styleId="HTML10">
    <w:name w:val="Стандартный HTML Знак1"/>
    <w:basedOn w:val="a0"/>
    <w:uiPriority w:val="99"/>
    <w:semiHidden/>
    <w:rsid w:val="00247129"/>
    <w:rPr>
      <w:rFonts w:ascii="Consolas" w:eastAsia="Calibri" w:hAnsi="Consolas" w:cs="Times New Roman"/>
      <w:sz w:val="20"/>
      <w:szCs w:val="20"/>
    </w:rPr>
  </w:style>
  <w:style w:type="numbering" w:customStyle="1" w:styleId="62">
    <w:name w:val="Нет списка6"/>
    <w:next w:val="a2"/>
    <w:uiPriority w:val="99"/>
    <w:semiHidden/>
    <w:unhideWhenUsed/>
    <w:rsid w:val="00247129"/>
  </w:style>
  <w:style w:type="paragraph" w:styleId="HTML0">
    <w:name w:val="HTML Preformatted"/>
    <w:basedOn w:val="a"/>
    <w:link w:val="HTML"/>
    <w:uiPriority w:val="99"/>
    <w:unhideWhenUsed/>
    <w:rsid w:val="00247129"/>
    <w:pPr>
      <w:ind w:firstLine="0"/>
      <w:jc w:val="left"/>
    </w:pPr>
    <w:rPr>
      <w:rFonts w:ascii="Courier New" w:eastAsia="Times New Roman" w:hAnsi="Courier New" w:cs="Courier New"/>
      <w:sz w:val="20"/>
      <w:szCs w:val="20"/>
      <w:lang w:eastAsia="ru-RU"/>
    </w:rPr>
  </w:style>
  <w:style w:type="character" w:customStyle="1" w:styleId="HTML20">
    <w:name w:val="Стандартный HTML Знак2"/>
    <w:basedOn w:val="a0"/>
    <w:uiPriority w:val="99"/>
    <w:semiHidden/>
    <w:rsid w:val="00247129"/>
    <w:rPr>
      <w:rFonts w:ascii="Consolas" w:hAnsi="Consolas"/>
      <w:sz w:val="20"/>
      <w:szCs w:val="20"/>
    </w:rPr>
  </w:style>
  <w:style w:type="paragraph" w:styleId="afa">
    <w:name w:val="Normal (Web)"/>
    <w:basedOn w:val="a"/>
    <w:unhideWhenUsed/>
    <w:rsid w:val="00247129"/>
    <w:pPr>
      <w:ind w:firstLine="0"/>
      <w:jc w:val="left"/>
    </w:pPr>
    <w:rPr>
      <w:rFonts w:eastAsia="Times New Roman" w:cs="Times New Roman"/>
      <w:sz w:val="24"/>
      <w:szCs w:val="24"/>
      <w:lang w:eastAsia="ru-RU"/>
    </w:rPr>
  </w:style>
  <w:style w:type="paragraph" w:customStyle="1" w:styleId="220">
    <w:name w:val="Основной текст с отступом 22"/>
    <w:basedOn w:val="a"/>
    <w:next w:val="2a"/>
    <w:uiPriority w:val="99"/>
    <w:semiHidden/>
    <w:unhideWhenUsed/>
    <w:rsid w:val="00247129"/>
    <w:pPr>
      <w:spacing w:after="120" w:line="480" w:lineRule="auto"/>
      <w:ind w:left="283" w:firstLine="0"/>
      <w:jc w:val="left"/>
    </w:pPr>
    <w:rPr>
      <w:rFonts w:eastAsia="Times New Roman"/>
      <w:sz w:val="24"/>
      <w:szCs w:val="24"/>
    </w:rPr>
  </w:style>
  <w:style w:type="character" w:customStyle="1" w:styleId="221">
    <w:name w:val="Основной текст с отступом 2 Знак2"/>
    <w:basedOn w:val="a0"/>
    <w:uiPriority w:val="99"/>
    <w:semiHidden/>
    <w:rsid w:val="00247129"/>
    <w:rPr>
      <w:rFonts w:ascii="Times New Roman" w:eastAsia="Times New Roman" w:hAnsi="Times New Roman" w:cs="Times New Roman"/>
      <w:sz w:val="24"/>
      <w:szCs w:val="24"/>
      <w:lang w:eastAsia="ru-RU"/>
    </w:rPr>
  </w:style>
  <w:style w:type="paragraph" w:customStyle="1" w:styleId="2c">
    <w:name w:val="Основной текст2"/>
    <w:basedOn w:val="a"/>
    <w:next w:val="aff3"/>
    <w:semiHidden/>
    <w:unhideWhenUsed/>
    <w:rsid w:val="00247129"/>
    <w:pPr>
      <w:spacing w:after="120"/>
      <w:ind w:firstLine="0"/>
      <w:jc w:val="left"/>
    </w:pPr>
    <w:rPr>
      <w:rFonts w:cs="Times New Roman"/>
      <w:b/>
      <w:color w:val="008000"/>
      <w:sz w:val="20"/>
      <w:szCs w:val="20"/>
      <w:lang w:eastAsia="ru-RU"/>
    </w:rPr>
  </w:style>
  <w:style w:type="character" w:customStyle="1" w:styleId="2d">
    <w:name w:val="Основной текст Знак2"/>
    <w:basedOn w:val="a0"/>
    <w:uiPriority w:val="99"/>
    <w:semiHidden/>
    <w:rsid w:val="00247129"/>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247129"/>
  </w:style>
  <w:style w:type="table" w:customStyle="1" w:styleId="35">
    <w:name w:val="Сетка таблицы3"/>
    <w:basedOn w:val="a1"/>
    <w:next w:val="af3"/>
    <w:uiPriority w:val="59"/>
    <w:rsid w:val="00247129"/>
    <w:pPr>
      <w:ind w:firstLine="0"/>
      <w:jc w:val="left"/>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247129"/>
    <w:pPr>
      <w:keepNext/>
      <w:keepLines/>
      <w:spacing w:before="300" w:after="200"/>
      <w:ind w:left="780" w:firstLine="0"/>
      <w:jc w:val="left"/>
    </w:pPr>
    <w:rPr>
      <w:rFonts w:ascii="Arial" w:eastAsia="Times New Roman" w:hAnsi="Arial" w:cs="Arial"/>
      <w:b/>
      <w:sz w:val="26"/>
      <w:szCs w:val="20"/>
      <w:lang w:val="en-GB" w:eastAsia="en-GB"/>
    </w:rPr>
  </w:style>
  <w:style w:type="paragraph" w:styleId="2a">
    <w:name w:val="Body Text Indent 2"/>
    <w:basedOn w:val="a"/>
    <w:link w:val="29"/>
    <w:unhideWhenUsed/>
    <w:rsid w:val="00247129"/>
    <w:pPr>
      <w:spacing w:after="120" w:line="480" w:lineRule="auto"/>
      <w:ind w:left="283" w:firstLine="0"/>
      <w:jc w:val="left"/>
    </w:pPr>
    <w:rPr>
      <w:rFonts w:eastAsia="Times New Roman"/>
      <w:sz w:val="24"/>
      <w:szCs w:val="24"/>
    </w:rPr>
  </w:style>
  <w:style w:type="character" w:customStyle="1" w:styleId="230">
    <w:name w:val="Основной текст с отступом 2 Знак3"/>
    <w:basedOn w:val="a0"/>
    <w:uiPriority w:val="99"/>
    <w:semiHidden/>
    <w:rsid w:val="00247129"/>
  </w:style>
  <w:style w:type="paragraph" w:styleId="aff3">
    <w:name w:val="Body Text"/>
    <w:basedOn w:val="a"/>
    <w:link w:val="aff2"/>
    <w:unhideWhenUsed/>
    <w:rsid w:val="00247129"/>
    <w:pPr>
      <w:spacing w:after="120" w:line="276" w:lineRule="auto"/>
      <w:ind w:firstLine="0"/>
      <w:jc w:val="left"/>
    </w:pPr>
    <w:rPr>
      <w:rFonts w:cs="Times New Roman"/>
      <w:b/>
      <w:color w:val="008000"/>
      <w:sz w:val="20"/>
      <w:szCs w:val="20"/>
      <w:lang w:eastAsia="ru-RU"/>
    </w:rPr>
  </w:style>
  <w:style w:type="character" w:customStyle="1" w:styleId="36">
    <w:name w:val="Основной текст Знак3"/>
    <w:basedOn w:val="a0"/>
    <w:uiPriority w:val="99"/>
    <w:semiHidden/>
    <w:rsid w:val="00247129"/>
  </w:style>
  <w:style w:type="numbering" w:customStyle="1" w:styleId="82">
    <w:name w:val="Нет списка8"/>
    <w:next w:val="a2"/>
    <w:uiPriority w:val="99"/>
    <w:semiHidden/>
    <w:unhideWhenUsed/>
    <w:rsid w:val="00247129"/>
  </w:style>
  <w:style w:type="table" w:customStyle="1" w:styleId="45">
    <w:name w:val="Сетка таблицы4"/>
    <w:basedOn w:val="a1"/>
    <w:next w:val="af3"/>
    <w:rsid w:val="00247129"/>
    <w:pPr>
      <w:ind w:firstLine="0"/>
      <w:jc w:val="left"/>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247129"/>
  </w:style>
  <w:style w:type="numbering" w:customStyle="1" w:styleId="222">
    <w:name w:val="Нет списка22"/>
    <w:next w:val="a2"/>
    <w:uiPriority w:val="99"/>
    <w:semiHidden/>
    <w:unhideWhenUsed/>
    <w:rsid w:val="00247129"/>
  </w:style>
  <w:style w:type="table" w:customStyle="1" w:styleId="122">
    <w:name w:val="Сетка таблицы12"/>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247129"/>
  </w:style>
  <w:style w:type="numbering" w:customStyle="1" w:styleId="320">
    <w:name w:val="Нет списка32"/>
    <w:next w:val="a2"/>
    <w:uiPriority w:val="99"/>
    <w:semiHidden/>
    <w:unhideWhenUsed/>
    <w:rsid w:val="00247129"/>
  </w:style>
  <w:style w:type="table" w:customStyle="1" w:styleId="223">
    <w:name w:val="Сетка таблицы22"/>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247129"/>
  </w:style>
  <w:style w:type="numbering" w:customStyle="1" w:styleId="11120">
    <w:name w:val="Нет списка1112"/>
    <w:next w:val="a2"/>
    <w:uiPriority w:val="99"/>
    <w:semiHidden/>
    <w:unhideWhenUsed/>
    <w:rsid w:val="00247129"/>
  </w:style>
  <w:style w:type="table" w:customStyle="1" w:styleId="1121">
    <w:name w:val="Сетка таблицы112"/>
    <w:basedOn w:val="a1"/>
    <w:next w:val="af3"/>
    <w:uiPriority w:val="59"/>
    <w:rsid w:val="00247129"/>
    <w:pPr>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247129"/>
  </w:style>
  <w:style w:type="table" w:customStyle="1" w:styleId="11121">
    <w:name w:val="Сетка таблицы1112"/>
    <w:basedOn w:val="a1"/>
    <w:next w:val="af3"/>
    <w:uiPriority w:val="59"/>
    <w:rsid w:val="00247129"/>
    <w:pPr>
      <w:ind w:firstLine="0"/>
      <w:jc w:val="left"/>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247129"/>
  </w:style>
  <w:style w:type="numbering" w:customStyle="1" w:styleId="410">
    <w:name w:val="Нет списка41"/>
    <w:next w:val="a2"/>
    <w:uiPriority w:val="99"/>
    <w:semiHidden/>
    <w:unhideWhenUsed/>
    <w:rsid w:val="00247129"/>
  </w:style>
  <w:style w:type="table" w:customStyle="1" w:styleId="2111">
    <w:name w:val="Сетка таблицы211"/>
    <w:basedOn w:val="a1"/>
    <w:next w:val="af3"/>
    <w:uiPriority w:val="99"/>
    <w:rsid w:val="00247129"/>
    <w:pPr>
      <w:ind w:firstLine="0"/>
      <w:jc w:val="left"/>
    </w:pPr>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247129"/>
  </w:style>
  <w:style w:type="numbering" w:customStyle="1" w:styleId="1111111">
    <w:name w:val="Нет списка1111111"/>
    <w:next w:val="a2"/>
    <w:uiPriority w:val="99"/>
    <w:semiHidden/>
    <w:unhideWhenUsed/>
    <w:rsid w:val="00247129"/>
  </w:style>
  <w:style w:type="table" w:customStyle="1" w:styleId="111110">
    <w:name w:val="Сетка таблицы11111"/>
    <w:basedOn w:val="a1"/>
    <w:next w:val="af3"/>
    <w:uiPriority w:val="59"/>
    <w:rsid w:val="00247129"/>
    <w:pPr>
      <w:ind w:firstLine="0"/>
      <w:jc w:val="left"/>
    </w:pPr>
    <w:rPr>
      <w:rFonts w:ascii="Calibri" w:eastAsia="Times New Roman" w:hAnsi="Calibri" w:cs="Times New Roman"/>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0">
    <w:name w:val="Нет списка2111"/>
    <w:next w:val="a2"/>
    <w:uiPriority w:val="99"/>
    <w:semiHidden/>
    <w:unhideWhenUsed/>
    <w:rsid w:val="00247129"/>
  </w:style>
  <w:style w:type="numbering" w:customStyle="1" w:styleId="3111">
    <w:name w:val="Нет списка3111"/>
    <w:next w:val="a2"/>
    <w:uiPriority w:val="99"/>
    <w:semiHidden/>
    <w:unhideWhenUsed/>
    <w:rsid w:val="00247129"/>
  </w:style>
  <w:style w:type="numbering" w:customStyle="1" w:styleId="510">
    <w:name w:val="Нет списка51"/>
    <w:next w:val="a2"/>
    <w:uiPriority w:val="99"/>
    <w:semiHidden/>
    <w:unhideWhenUsed/>
    <w:rsid w:val="00247129"/>
  </w:style>
  <w:style w:type="table" w:customStyle="1" w:styleId="TableNormal1">
    <w:name w:val="Table Normal1"/>
    <w:rsid w:val="00247129"/>
    <w:pPr>
      <w:widowControl w:val="0"/>
      <w:ind w:firstLine="0"/>
      <w:jc w:val="left"/>
    </w:pPr>
    <w:rPr>
      <w:rFonts w:eastAsia="Times New Roman" w:cs="Times New Roman"/>
      <w:color w:val="000000"/>
      <w:sz w:val="20"/>
      <w:szCs w:val="20"/>
      <w:lang w:eastAsia="ru-RU"/>
    </w:rPr>
    <w:tblPr>
      <w:tblCellMar>
        <w:top w:w="0" w:type="dxa"/>
        <w:left w:w="0" w:type="dxa"/>
        <w:bottom w:w="0" w:type="dxa"/>
        <w:right w:w="0" w:type="dxa"/>
      </w:tblCellMar>
    </w:tblPr>
  </w:style>
  <w:style w:type="table" w:customStyle="1" w:styleId="114">
    <w:name w:val="11"/>
    <w:basedOn w:val="TableNormal"/>
    <w:rsid w:val="00247129"/>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247129"/>
  </w:style>
  <w:style w:type="numbering" w:customStyle="1" w:styleId="610">
    <w:name w:val="Нет списка61"/>
    <w:next w:val="a2"/>
    <w:uiPriority w:val="99"/>
    <w:semiHidden/>
    <w:unhideWhenUsed/>
    <w:rsid w:val="00247129"/>
  </w:style>
  <w:style w:type="numbering" w:customStyle="1" w:styleId="710">
    <w:name w:val="Нет списка71"/>
    <w:next w:val="a2"/>
    <w:uiPriority w:val="99"/>
    <w:semiHidden/>
    <w:unhideWhenUsed/>
    <w:rsid w:val="00247129"/>
  </w:style>
  <w:style w:type="table" w:customStyle="1" w:styleId="313">
    <w:name w:val="Сетка таблицы31"/>
    <w:basedOn w:val="a1"/>
    <w:next w:val="af3"/>
    <w:uiPriority w:val="59"/>
    <w:rsid w:val="00247129"/>
    <w:pPr>
      <w:ind w:firstLine="0"/>
      <w:jc w:val="left"/>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247129"/>
    <w:pPr>
      <w:spacing w:before="100"/>
      <w:ind w:left="782" w:hanging="782"/>
    </w:pPr>
    <w:rPr>
      <w:rFonts w:eastAsia="Times New Roman" w:cs="Times New Roman"/>
      <w:sz w:val="19"/>
      <w:szCs w:val="20"/>
      <w:lang w:val="en-US"/>
    </w:rPr>
  </w:style>
  <w:style w:type="paragraph" w:styleId="affb">
    <w:name w:val="Body Text Indent"/>
    <w:basedOn w:val="a"/>
    <w:link w:val="affc"/>
    <w:rsid w:val="00247129"/>
    <w:pPr>
      <w:ind w:firstLine="1122"/>
    </w:pPr>
    <w:rPr>
      <w:rFonts w:eastAsia="Times New Roman" w:cs="Times New Roman"/>
      <w:sz w:val="24"/>
      <w:szCs w:val="24"/>
      <w:lang w:val="kk-KZ" w:eastAsia="ru-RU"/>
    </w:rPr>
  </w:style>
  <w:style w:type="character" w:customStyle="1" w:styleId="affc">
    <w:name w:val="Основной текст с отступом Знак"/>
    <w:basedOn w:val="a0"/>
    <w:link w:val="affb"/>
    <w:rsid w:val="00247129"/>
    <w:rPr>
      <w:rFonts w:eastAsia="Times New Roman" w:cs="Times New Roman"/>
      <w:sz w:val="24"/>
      <w:szCs w:val="24"/>
      <w:lang w:val="kk-KZ" w:eastAsia="ru-RU"/>
    </w:rPr>
  </w:style>
  <w:style w:type="paragraph" w:customStyle="1" w:styleId="015">
    <w:name w:val="Стиль Слева:  0 см Выступ:  15 см"/>
    <w:basedOn w:val="a"/>
    <w:rsid w:val="00247129"/>
    <w:pPr>
      <w:widowControl w:val="0"/>
      <w:spacing w:before="120"/>
      <w:ind w:left="851" w:hanging="851"/>
    </w:pPr>
    <w:rPr>
      <w:rFonts w:ascii="Arial" w:eastAsia="Times New Roman" w:hAnsi="Arial" w:cs="Times New Roman"/>
      <w:sz w:val="24"/>
      <w:szCs w:val="20"/>
      <w:lang w:eastAsia="ru-RU"/>
    </w:rPr>
  </w:style>
  <w:style w:type="paragraph" w:customStyle="1" w:styleId="1f1">
    <w:name w:val="Знак Знак Знак1 Знак"/>
    <w:basedOn w:val="a"/>
    <w:rsid w:val="00247129"/>
    <w:pPr>
      <w:spacing w:after="160" w:line="240" w:lineRule="exact"/>
      <w:ind w:firstLine="0"/>
      <w:jc w:val="left"/>
    </w:pPr>
    <w:rPr>
      <w:rFonts w:eastAsia="Times New Roman" w:cs="Times New Roman"/>
      <w:szCs w:val="20"/>
      <w:lang w:val="en-US"/>
    </w:rPr>
  </w:style>
  <w:style w:type="paragraph" w:customStyle="1" w:styleId="affd">
    <w:name w:val="Знак Знак Знак"/>
    <w:basedOn w:val="a"/>
    <w:rsid w:val="00247129"/>
    <w:pPr>
      <w:spacing w:after="160" w:line="240" w:lineRule="exact"/>
      <w:ind w:firstLine="0"/>
      <w:jc w:val="left"/>
    </w:pPr>
    <w:rPr>
      <w:rFonts w:eastAsia="SimSun" w:cs="Times New Roman"/>
      <w:b/>
      <w:szCs w:val="24"/>
      <w:lang w:val="en-US"/>
    </w:rPr>
  </w:style>
  <w:style w:type="character" w:styleId="affe">
    <w:name w:val="Strong"/>
    <w:uiPriority w:val="22"/>
    <w:qFormat/>
    <w:rsid w:val="00247129"/>
    <w:rPr>
      <w:b/>
      <w:bCs/>
    </w:rPr>
  </w:style>
  <w:style w:type="paragraph" w:customStyle="1" w:styleId="IASBNormalnparaL1">
    <w:name w:val="IASB Normal nparaL1"/>
    <w:basedOn w:val="IASBNormalnpara"/>
    <w:rsid w:val="00247129"/>
    <w:pPr>
      <w:ind w:left="1564"/>
    </w:pPr>
    <w:rPr>
      <w:lang w:val="ru-RU"/>
    </w:rPr>
  </w:style>
  <w:style w:type="paragraph" w:customStyle="1" w:styleId="pj">
    <w:name w:val="pj"/>
    <w:basedOn w:val="a"/>
    <w:rsid w:val="00247129"/>
    <w:pPr>
      <w:spacing w:before="100" w:beforeAutospacing="1" w:after="100" w:afterAutospacing="1"/>
      <w:ind w:firstLine="0"/>
      <w:jc w:val="left"/>
    </w:pPr>
    <w:rPr>
      <w:rFonts w:eastAsia="Times New Roman" w:cs="Times New Roman"/>
      <w:color w:val="000000"/>
      <w:sz w:val="24"/>
      <w:szCs w:val="24"/>
      <w:lang w:eastAsia="ru-RU"/>
    </w:rPr>
  </w:style>
  <w:style w:type="paragraph" w:customStyle="1" w:styleId="pc">
    <w:name w:val="pc"/>
    <w:basedOn w:val="a"/>
    <w:rsid w:val="00247129"/>
    <w:pPr>
      <w:spacing w:before="100" w:beforeAutospacing="1" w:after="100" w:afterAutospacing="1"/>
      <w:ind w:firstLine="0"/>
      <w:jc w:val="left"/>
    </w:pPr>
    <w:rPr>
      <w:rFonts w:eastAsia="Times New Roman" w:cs="Times New Roman"/>
      <w:color w:val="000000"/>
      <w:sz w:val="24"/>
      <w:szCs w:val="24"/>
      <w:lang w:eastAsia="ru-RU"/>
    </w:rPr>
  </w:style>
  <w:style w:type="table" w:styleId="13">
    <w:name w:val="Plain Table 1"/>
    <w:basedOn w:val="a1"/>
    <w:uiPriority w:val="41"/>
    <w:rsid w:val="0024712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Plain Table 2"/>
    <w:basedOn w:val="a1"/>
    <w:uiPriority w:val="42"/>
    <w:rsid w:val="0024712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2471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24712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24712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24712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24712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2471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2471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2471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24712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24712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24712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24712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2471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2471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24712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24712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24712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
    <w:name w:val="Hyperlink"/>
    <w:basedOn w:val="a0"/>
    <w:unhideWhenUsed/>
    <w:rsid w:val="00247129"/>
    <w:rPr>
      <w:color w:val="0563C1" w:themeColor="hyperlink"/>
      <w:u w:val="single"/>
    </w:rPr>
  </w:style>
  <w:style w:type="paragraph" w:styleId="af5">
    <w:name w:val="annotation subject"/>
    <w:basedOn w:val="af"/>
    <w:next w:val="af"/>
    <w:link w:val="af4"/>
    <w:unhideWhenUsed/>
    <w:rsid w:val="00247129"/>
    <w:pPr>
      <w:ind w:firstLine="709"/>
      <w:jc w:val="both"/>
    </w:pPr>
    <w:rPr>
      <w:b/>
      <w:bCs/>
    </w:rPr>
  </w:style>
  <w:style w:type="character" w:customStyle="1" w:styleId="1f2">
    <w:name w:val="Тема примечания Знак1"/>
    <w:basedOn w:val="af0"/>
    <w:uiPriority w:val="99"/>
    <w:semiHidden/>
    <w:rsid w:val="00247129"/>
    <w:rPr>
      <w:rFonts w:eastAsia="Times New Roman" w:cs="Times New Roman"/>
      <w:b/>
      <w:bCs/>
      <w:color w:val="000000"/>
      <w:sz w:val="20"/>
      <w:szCs w:val="20"/>
      <w:lang w:eastAsia="ru-RU"/>
    </w:rPr>
  </w:style>
  <w:style w:type="paragraph" w:styleId="37">
    <w:name w:val="Body Text 3"/>
    <w:basedOn w:val="a"/>
    <w:link w:val="38"/>
    <w:unhideWhenUsed/>
    <w:rsid w:val="00E46BB7"/>
    <w:pPr>
      <w:spacing w:after="120"/>
    </w:pPr>
    <w:rPr>
      <w:sz w:val="16"/>
      <w:szCs w:val="16"/>
    </w:rPr>
  </w:style>
  <w:style w:type="character" w:customStyle="1" w:styleId="38">
    <w:name w:val="Основной текст 3 Знак"/>
    <w:basedOn w:val="a0"/>
    <w:link w:val="37"/>
    <w:rsid w:val="00E46BB7"/>
    <w:rPr>
      <w:sz w:val="16"/>
      <w:szCs w:val="16"/>
    </w:rPr>
  </w:style>
  <w:style w:type="paragraph" w:customStyle="1" w:styleId="p">
    <w:name w:val="p"/>
    <w:basedOn w:val="a"/>
    <w:rsid w:val="006F4C7E"/>
    <w:pPr>
      <w:ind w:firstLine="0"/>
      <w:jc w:val="left"/>
    </w:pPr>
    <w:rPr>
      <w:rFonts w:eastAsia="Times New Roman" w:cs="Times New Roman"/>
      <w:color w:val="000000"/>
      <w:sz w:val="24"/>
      <w:szCs w:val="24"/>
      <w:lang w:eastAsia="ru-RU"/>
    </w:rPr>
  </w:style>
  <w:style w:type="paragraph" w:styleId="39">
    <w:name w:val="Body Text Indent 3"/>
    <w:basedOn w:val="a"/>
    <w:link w:val="3a"/>
    <w:unhideWhenUsed/>
    <w:rsid w:val="00C24730"/>
    <w:pPr>
      <w:widowControl w:val="0"/>
    </w:pPr>
  </w:style>
  <w:style w:type="character" w:customStyle="1" w:styleId="3a">
    <w:name w:val="Основной текст с отступом 3 Знак"/>
    <w:basedOn w:val="a0"/>
    <w:link w:val="39"/>
    <w:rsid w:val="00C24730"/>
  </w:style>
  <w:style w:type="numbering" w:customStyle="1" w:styleId="92">
    <w:name w:val="Нет списка9"/>
    <w:next w:val="a2"/>
    <w:uiPriority w:val="99"/>
    <w:semiHidden/>
    <w:unhideWhenUsed/>
    <w:rsid w:val="00F57AF5"/>
  </w:style>
  <w:style w:type="paragraph" w:customStyle="1" w:styleId="1f3">
    <w:name w:val="Обычный1"/>
    <w:rsid w:val="00F57AF5"/>
    <w:pPr>
      <w:ind w:firstLine="0"/>
      <w:jc w:val="left"/>
    </w:pPr>
    <w:rPr>
      <w:rFonts w:eastAsia="Times New Roman" w:cs="Times New Roman"/>
      <w:sz w:val="24"/>
      <w:szCs w:val="20"/>
      <w:lang w:eastAsia="ru-RU"/>
    </w:rPr>
  </w:style>
  <w:style w:type="paragraph" w:customStyle="1" w:styleId="215">
    <w:name w:val="Основной текст 21"/>
    <w:basedOn w:val="a"/>
    <w:rsid w:val="00F57AF5"/>
    <w:pPr>
      <w:ind w:firstLine="0"/>
      <w:jc w:val="center"/>
    </w:pPr>
    <w:rPr>
      <w:rFonts w:eastAsia="Times New Roman" w:cs="Times New Roman"/>
      <w:snapToGrid w:val="0"/>
      <w:szCs w:val="24"/>
      <w:lang w:eastAsia="ru-RU"/>
    </w:rPr>
  </w:style>
  <w:style w:type="paragraph" w:customStyle="1" w:styleId="afff0">
    <w:name w:val="Название"/>
    <w:basedOn w:val="a"/>
    <w:qFormat/>
    <w:rsid w:val="00F57AF5"/>
    <w:pPr>
      <w:ind w:firstLine="0"/>
      <w:jc w:val="center"/>
    </w:pPr>
    <w:rPr>
      <w:rFonts w:eastAsia="Times New Roman" w:cs="Times New Roman"/>
      <w:b/>
      <w:szCs w:val="20"/>
      <w:lang w:eastAsia="ru-RU"/>
    </w:rPr>
  </w:style>
  <w:style w:type="paragraph" w:styleId="afff1">
    <w:name w:val="Plain Text"/>
    <w:basedOn w:val="a"/>
    <w:link w:val="afff2"/>
    <w:rsid w:val="00F57AF5"/>
    <w:pPr>
      <w:ind w:firstLine="0"/>
      <w:jc w:val="left"/>
    </w:pPr>
    <w:rPr>
      <w:rFonts w:ascii="Courier New" w:eastAsia="Times New Roman" w:hAnsi="Courier New" w:cs="Times New Roman"/>
      <w:sz w:val="20"/>
      <w:szCs w:val="20"/>
      <w:lang w:eastAsia="ru-RU"/>
    </w:rPr>
  </w:style>
  <w:style w:type="character" w:customStyle="1" w:styleId="afff2">
    <w:name w:val="Текст Знак"/>
    <w:basedOn w:val="a0"/>
    <w:link w:val="afff1"/>
    <w:rsid w:val="00F57AF5"/>
    <w:rPr>
      <w:rFonts w:ascii="Courier New" w:eastAsia="Times New Roman" w:hAnsi="Courier New" w:cs="Times New Roman"/>
      <w:sz w:val="20"/>
      <w:szCs w:val="20"/>
      <w:lang w:eastAsia="ru-RU"/>
    </w:rPr>
  </w:style>
  <w:style w:type="paragraph" w:customStyle="1" w:styleId="2e">
    <w:name w:val="Стиль2"/>
    <w:basedOn w:val="a"/>
    <w:rsid w:val="00F57AF5"/>
    <w:pPr>
      <w:ind w:firstLine="0"/>
    </w:pPr>
    <w:rPr>
      <w:rFonts w:eastAsia="Times New Roman" w:cs="Times New Roman"/>
      <w:b/>
      <w:szCs w:val="28"/>
      <w:lang w:eastAsia="ru-RU"/>
    </w:rPr>
  </w:style>
  <w:style w:type="paragraph" w:customStyle="1" w:styleId="1f4">
    <w:name w:val="заголовок 1"/>
    <w:basedOn w:val="a"/>
    <w:next w:val="a"/>
    <w:rsid w:val="00F57AF5"/>
    <w:pPr>
      <w:keepNext/>
      <w:spacing w:after="120"/>
      <w:ind w:firstLine="0"/>
      <w:jc w:val="center"/>
    </w:pPr>
    <w:rPr>
      <w:rFonts w:eastAsia="Times New Roman" w:cs="Times New Roman"/>
      <w:b/>
      <w:spacing w:val="60"/>
      <w:szCs w:val="20"/>
      <w:lang w:eastAsia="ru-RU"/>
    </w:rPr>
  </w:style>
  <w:style w:type="paragraph" w:customStyle="1" w:styleId="224">
    <w:name w:val="Основной текст 22"/>
    <w:basedOn w:val="a"/>
    <w:rsid w:val="00F57AF5"/>
    <w:pPr>
      <w:ind w:firstLine="680"/>
    </w:pPr>
    <w:rPr>
      <w:rFonts w:eastAsia="Times New Roman" w:cs="Times New Roman"/>
      <w:szCs w:val="20"/>
      <w:lang w:eastAsia="ru-RU"/>
    </w:rPr>
  </w:style>
  <w:style w:type="paragraph" w:customStyle="1" w:styleId="3b">
    <w:name w:val="Стиль3"/>
    <w:basedOn w:val="2e"/>
    <w:rsid w:val="00F57AF5"/>
    <w:pPr>
      <w:spacing w:before="120" w:after="120"/>
    </w:pPr>
    <w:rPr>
      <w:b w:val="0"/>
      <w:color w:val="000000"/>
      <w:szCs w:val="20"/>
    </w:rPr>
  </w:style>
  <w:style w:type="paragraph" w:customStyle="1" w:styleId="314">
    <w:name w:val="Основной текст 31"/>
    <w:basedOn w:val="27"/>
    <w:rsid w:val="00F57AF5"/>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3"/>
    <w:next w:val="1f3"/>
    <w:rsid w:val="00F57AF5"/>
    <w:pPr>
      <w:keepNext/>
      <w:ind w:firstLine="567"/>
      <w:jc w:val="center"/>
    </w:pPr>
    <w:rPr>
      <w:color w:val="000000"/>
    </w:rPr>
  </w:style>
  <w:style w:type="paragraph" w:customStyle="1" w:styleId="afff3">
    <w:name w:val="Основной"/>
    <w:rsid w:val="00F57AF5"/>
    <w:pPr>
      <w:autoSpaceDE w:val="0"/>
      <w:autoSpaceDN w:val="0"/>
      <w:ind w:firstLine="170"/>
    </w:pPr>
    <w:rPr>
      <w:rFonts w:ascii="(Ps)Times" w:eastAsia="Times New Roman" w:hAnsi="(Ps)Times" w:cs="Times New Roman"/>
      <w:color w:val="000000"/>
      <w:sz w:val="17"/>
      <w:szCs w:val="17"/>
      <w:lang w:eastAsia="ru-RU"/>
    </w:rPr>
  </w:style>
  <w:style w:type="paragraph" w:customStyle="1" w:styleId="afff4">
    <w:name w:val="Îáû÷íûé"/>
    <w:rsid w:val="00F57AF5"/>
    <w:pPr>
      <w:ind w:firstLine="0"/>
      <w:jc w:val="left"/>
    </w:pPr>
    <w:rPr>
      <w:rFonts w:eastAsia="Times New Roman" w:cs="Times New Roman"/>
      <w:sz w:val="20"/>
      <w:szCs w:val="20"/>
      <w:lang w:eastAsia="ru-RU"/>
    </w:rPr>
  </w:style>
  <w:style w:type="paragraph" w:customStyle="1" w:styleId="1f5">
    <w:name w:val="Текст концевой сноски1"/>
    <w:basedOn w:val="a"/>
    <w:rsid w:val="00F57AF5"/>
    <w:pPr>
      <w:ind w:firstLine="0"/>
      <w:jc w:val="left"/>
    </w:pPr>
    <w:rPr>
      <w:rFonts w:eastAsia="Times New Roman" w:cs="Times New Roman"/>
      <w:sz w:val="20"/>
      <w:szCs w:val="20"/>
      <w:lang w:val="en-AU" w:eastAsia="ru-RU"/>
    </w:rPr>
  </w:style>
  <w:style w:type="paragraph" w:customStyle="1" w:styleId="BodyText21">
    <w:name w:val="Body Text 21"/>
    <w:basedOn w:val="a"/>
    <w:rsid w:val="00F57AF5"/>
    <w:pPr>
      <w:tabs>
        <w:tab w:val="left" w:pos="720"/>
        <w:tab w:val="left" w:pos="1152"/>
        <w:tab w:val="left" w:pos="1584"/>
      </w:tabs>
      <w:ind w:firstLine="0"/>
    </w:pPr>
    <w:rPr>
      <w:rFonts w:ascii="Arial" w:eastAsia="Times New Roman" w:hAnsi="Arial" w:cs="Times New Roman"/>
      <w:szCs w:val="20"/>
      <w:lang w:eastAsia="ru-RU"/>
    </w:rPr>
  </w:style>
  <w:style w:type="paragraph" w:customStyle="1" w:styleId="1f6">
    <w:name w:val="Текст1"/>
    <w:basedOn w:val="a"/>
    <w:rsid w:val="00F57AF5"/>
    <w:pPr>
      <w:ind w:firstLine="0"/>
      <w:jc w:val="left"/>
    </w:pPr>
    <w:rPr>
      <w:rFonts w:ascii="Courier New" w:eastAsia="Times New Roman" w:hAnsi="Courier New" w:cs="Times New Roman"/>
      <w:sz w:val="20"/>
      <w:szCs w:val="20"/>
      <w:lang w:eastAsia="ru-RU"/>
    </w:rPr>
  </w:style>
  <w:style w:type="paragraph" w:customStyle="1" w:styleId="in1">
    <w:name w:val="in1"/>
    <w:basedOn w:val="a"/>
    <w:rsid w:val="00F57AF5"/>
    <w:pPr>
      <w:widowControl w:val="0"/>
      <w:overflowPunct w:val="0"/>
      <w:autoSpaceDE w:val="0"/>
      <w:autoSpaceDN w:val="0"/>
      <w:adjustRightInd w:val="0"/>
      <w:spacing w:line="280" w:lineRule="atLeast"/>
      <w:ind w:left="360" w:right="20" w:hanging="180"/>
      <w:textAlignment w:val="baseline"/>
    </w:pPr>
    <w:rPr>
      <w:rFonts w:ascii="Times" w:eastAsia="Times New Roman" w:hAnsi="Times" w:cs="Times New Roman"/>
      <w:sz w:val="24"/>
      <w:szCs w:val="20"/>
      <w:lang w:val="en-US" w:eastAsia="ru-RU"/>
    </w:rPr>
  </w:style>
  <w:style w:type="paragraph" w:customStyle="1" w:styleId="SingleSpacing">
    <w:name w:val="Single Spacing"/>
    <w:aliases w:val="ss,Single spacing"/>
    <w:basedOn w:val="a"/>
    <w:rsid w:val="00F57AF5"/>
    <w:pPr>
      <w:widowControl w:val="0"/>
      <w:overflowPunct w:val="0"/>
      <w:autoSpaceDE w:val="0"/>
      <w:autoSpaceDN w:val="0"/>
      <w:adjustRightInd w:val="0"/>
      <w:spacing w:line="280" w:lineRule="atLeast"/>
      <w:ind w:firstLine="0"/>
      <w:textAlignment w:val="baseline"/>
    </w:pPr>
    <w:rPr>
      <w:rFonts w:ascii="Times" w:eastAsia="Times New Roman" w:hAnsi="Times" w:cs="Times New Roman"/>
      <w:sz w:val="24"/>
      <w:szCs w:val="20"/>
      <w:lang w:val="en-US" w:eastAsia="ru-RU"/>
    </w:rPr>
  </w:style>
  <w:style w:type="paragraph" w:customStyle="1" w:styleId="SingleSpacingssSinglespacing">
    <w:name w:val="Single Spacing.ss.Single spacing"/>
    <w:basedOn w:val="a"/>
    <w:rsid w:val="00F57AF5"/>
    <w:pPr>
      <w:widowControl w:val="0"/>
      <w:overflowPunct w:val="0"/>
      <w:autoSpaceDE w:val="0"/>
      <w:autoSpaceDN w:val="0"/>
      <w:adjustRightInd w:val="0"/>
      <w:spacing w:line="280" w:lineRule="atLeast"/>
      <w:ind w:firstLine="0"/>
      <w:textAlignment w:val="baseline"/>
    </w:pPr>
    <w:rPr>
      <w:rFonts w:ascii="Times" w:eastAsia="Times New Roman" w:hAnsi="Times" w:cs="Times New Roman"/>
      <w:sz w:val="24"/>
      <w:szCs w:val="20"/>
      <w:lang w:val="en-US"/>
    </w:rPr>
  </w:style>
  <w:style w:type="paragraph" w:customStyle="1" w:styleId="afff5">
    <w:name w:val="крупный"/>
    <w:basedOn w:val="a"/>
    <w:rsid w:val="00F57AF5"/>
    <w:pPr>
      <w:autoSpaceDE w:val="0"/>
      <w:autoSpaceDN w:val="0"/>
      <w:ind w:firstLine="0"/>
    </w:pPr>
    <w:rPr>
      <w:rFonts w:eastAsia="Times New Roman" w:cs="Times New Roman"/>
      <w:sz w:val="26"/>
      <w:szCs w:val="26"/>
      <w:lang w:eastAsia="ru-RU"/>
    </w:rPr>
  </w:style>
  <w:style w:type="paragraph" w:customStyle="1" w:styleId="Normal1">
    <w:name w:val="Normal1"/>
    <w:rsid w:val="00F57AF5"/>
    <w:pPr>
      <w:ind w:firstLine="0"/>
      <w:jc w:val="left"/>
    </w:pPr>
    <w:rPr>
      <w:rFonts w:eastAsia="Times New Roman" w:cs="Times New Roman"/>
      <w:sz w:val="20"/>
      <w:szCs w:val="20"/>
      <w:lang w:eastAsia="ru-RU"/>
    </w:rPr>
  </w:style>
  <w:style w:type="paragraph" w:customStyle="1" w:styleId="46">
    <w:name w:val="заголовок 4"/>
    <w:basedOn w:val="a"/>
    <w:next w:val="a"/>
    <w:rsid w:val="00F57AF5"/>
    <w:pPr>
      <w:keepNext/>
      <w:autoSpaceDE w:val="0"/>
      <w:autoSpaceDN w:val="0"/>
      <w:ind w:firstLine="0"/>
      <w:jc w:val="left"/>
    </w:pPr>
    <w:rPr>
      <w:rFonts w:eastAsia="Times New Roman" w:cs="Times New Roman"/>
      <w:color w:val="000000"/>
      <w:sz w:val="24"/>
      <w:szCs w:val="24"/>
      <w:lang w:eastAsia="ru-RU"/>
    </w:rPr>
  </w:style>
  <w:style w:type="paragraph" w:customStyle="1" w:styleId="74">
    <w:name w:val="заголовок 7"/>
    <w:basedOn w:val="a"/>
    <w:next w:val="a"/>
    <w:rsid w:val="00F57AF5"/>
    <w:pPr>
      <w:keepNext/>
      <w:autoSpaceDE w:val="0"/>
      <w:autoSpaceDN w:val="0"/>
      <w:ind w:firstLine="0"/>
      <w:jc w:val="left"/>
    </w:pPr>
    <w:rPr>
      <w:rFonts w:eastAsia="Times New Roman" w:cs="Times New Roman"/>
      <w:b/>
      <w:bCs/>
      <w:color w:val="000000"/>
      <w:sz w:val="20"/>
      <w:szCs w:val="20"/>
      <w:lang w:eastAsia="ru-RU"/>
    </w:rPr>
  </w:style>
  <w:style w:type="paragraph" w:customStyle="1" w:styleId="83">
    <w:name w:val="заголовок 8"/>
    <w:basedOn w:val="a"/>
    <w:next w:val="a"/>
    <w:rsid w:val="00F57AF5"/>
    <w:pPr>
      <w:keepNext/>
      <w:autoSpaceDE w:val="0"/>
      <w:autoSpaceDN w:val="0"/>
      <w:ind w:firstLine="0"/>
      <w:jc w:val="center"/>
    </w:pPr>
    <w:rPr>
      <w:rFonts w:eastAsia="Times New Roman" w:cs="Times New Roman"/>
      <w:b/>
      <w:bCs/>
      <w:color w:val="000000"/>
      <w:sz w:val="22"/>
      <w:lang w:eastAsia="ru-RU"/>
    </w:rPr>
  </w:style>
  <w:style w:type="paragraph" w:styleId="afff6">
    <w:name w:val="Block Text"/>
    <w:basedOn w:val="a"/>
    <w:rsid w:val="00F57AF5"/>
    <w:pPr>
      <w:ind w:left="-284" w:right="-284" w:firstLine="680"/>
    </w:pPr>
    <w:rPr>
      <w:rFonts w:eastAsia="Times New Roman" w:cs="Times New Roman"/>
      <w:sz w:val="24"/>
      <w:szCs w:val="20"/>
      <w:lang w:eastAsia="ru-RU"/>
    </w:rPr>
  </w:style>
  <w:style w:type="paragraph" w:customStyle="1" w:styleId="75">
    <w:name w:val="Стиль7"/>
    <w:basedOn w:val="a"/>
    <w:autoRedefine/>
    <w:rsid w:val="00F57AF5"/>
    <w:pPr>
      <w:ind w:firstLine="0"/>
    </w:pPr>
    <w:rPr>
      <w:rFonts w:eastAsia="Times New Roman" w:cs="Times New Roman"/>
      <w:sz w:val="24"/>
      <w:szCs w:val="24"/>
      <w:lang w:eastAsia="ru-RU"/>
    </w:rPr>
  </w:style>
  <w:style w:type="paragraph" w:customStyle="1" w:styleId="afff7">
    <w:name w:val="бычный"/>
    <w:rsid w:val="00F57AF5"/>
    <w:pPr>
      <w:widowControl w:val="0"/>
      <w:ind w:firstLine="0"/>
      <w:jc w:val="left"/>
    </w:pPr>
    <w:rPr>
      <w:rFonts w:eastAsia="Times New Roman" w:cs="Times New Roman"/>
      <w:snapToGrid w:val="0"/>
      <w:sz w:val="20"/>
      <w:szCs w:val="20"/>
      <w:lang w:eastAsia="ru-RU"/>
    </w:rPr>
  </w:style>
  <w:style w:type="character" w:customStyle="1" w:styleId="HTMLMarkup">
    <w:name w:val="HTML Markup"/>
    <w:rsid w:val="00F57AF5"/>
    <w:rPr>
      <w:vanish/>
      <w:color w:val="FF0000"/>
    </w:rPr>
  </w:style>
  <w:style w:type="paragraph" w:customStyle="1" w:styleId="afff8">
    <w:name w:val="Абзац"/>
    <w:basedOn w:val="a"/>
    <w:rsid w:val="00F57AF5"/>
    <w:pPr>
      <w:spacing w:before="80" w:after="40" w:line="240" w:lineRule="atLeast"/>
      <w:ind w:firstLine="567"/>
    </w:pPr>
    <w:rPr>
      <w:rFonts w:eastAsia="Times New Roman" w:cs="Times New Roman"/>
      <w:color w:val="000000"/>
      <w:kern w:val="20"/>
      <w:sz w:val="24"/>
      <w:szCs w:val="20"/>
      <w:lang w:eastAsia="ru-RU"/>
    </w:rPr>
  </w:style>
  <w:style w:type="paragraph" w:customStyle="1" w:styleId="afff9">
    <w:name w:val="Стиль"/>
    <w:rsid w:val="00F57AF5"/>
    <w:pPr>
      <w:ind w:firstLine="0"/>
      <w:jc w:val="left"/>
    </w:pPr>
    <w:rPr>
      <w:rFonts w:eastAsia="Times New Roman" w:cs="Times New Roman"/>
      <w:snapToGrid w:val="0"/>
      <w:szCs w:val="20"/>
      <w:lang w:eastAsia="ru-RU"/>
    </w:rPr>
  </w:style>
  <w:style w:type="paragraph" w:customStyle="1" w:styleId="Web">
    <w:name w:val="Обычный (Web)"/>
    <w:basedOn w:val="a"/>
    <w:rsid w:val="00F57AF5"/>
    <w:pPr>
      <w:spacing w:before="100" w:beforeAutospacing="1" w:after="100" w:afterAutospacing="1"/>
      <w:ind w:firstLine="0"/>
      <w:jc w:val="left"/>
    </w:pPr>
    <w:rPr>
      <w:rFonts w:eastAsia="Times New Roman" w:cs="Times New Roman"/>
      <w:sz w:val="24"/>
      <w:szCs w:val="24"/>
      <w:lang w:eastAsia="ru-RU"/>
    </w:rPr>
  </w:style>
  <w:style w:type="paragraph" w:customStyle="1" w:styleId="afffa">
    <w:name w:val="сновной текст"/>
    <w:basedOn w:val="a"/>
    <w:rsid w:val="00F57AF5"/>
    <w:pPr>
      <w:ind w:firstLine="0"/>
    </w:pPr>
    <w:rPr>
      <w:rFonts w:eastAsia="Times New Roman" w:cs="Times New Roman"/>
      <w:snapToGrid w:val="0"/>
      <w:szCs w:val="20"/>
      <w:lang w:eastAsia="ru-RU"/>
    </w:rPr>
  </w:style>
  <w:style w:type="character" w:customStyle="1" w:styleId="HTML4">
    <w:name w:val="Разметка HTML"/>
    <w:rsid w:val="00F57AF5"/>
    <w:rPr>
      <w:vanish/>
      <w:color w:val="FF0000"/>
    </w:rPr>
  </w:style>
  <w:style w:type="paragraph" w:styleId="afffb">
    <w:name w:val="List"/>
    <w:basedOn w:val="a"/>
    <w:rsid w:val="00F57AF5"/>
    <w:pPr>
      <w:ind w:left="283" w:hanging="283"/>
    </w:pPr>
    <w:rPr>
      <w:rFonts w:eastAsia="Times New Roman" w:cs="Times New Roman"/>
      <w:sz w:val="24"/>
      <w:szCs w:val="20"/>
      <w:lang w:eastAsia="ru-RU"/>
    </w:rPr>
  </w:style>
  <w:style w:type="paragraph" w:customStyle="1" w:styleId="xl29">
    <w:name w:val="xl29"/>
    <w:basedOn w:val="a"/>
    <w:rsid w:val="00F57AF5"/>
    <w:pPr>
      <w:spacing w:before="100" w:beforeAutospacing="1" w:after="100" w:afterAutospacing="1"/>
      <w:ind w:firstLine="0"/>
      <w:jc w:val="left"/>
    </w:pPr>
    <w:rPr>
      <w:rFonts w:ascii="Arial" w:eastAsia="Times New Roman" w:hAnsi="Arial" w:cs="Times New Roman"/>
      <w:sz w:val="18"/>
      <w:szCs w:val="18"/>
      <w:lang w:eastAsia="ru-RU"/>
    </w:rPr>
  </w:style>
  <w:style w:type="paragraph" w:customStyle="1" w:styleId="xl33">
    <w:name w:val="xl33"/>
    <w:basedOn w:val="a"/>
    <w:rsid w:val="00F57AF5"/>
    <w:pPr>
      <w:pBdr>
        <w:right w:val="single" w:sz="4" w:space="0" w:color="auto"/>
      </w:pBdr>
      <w:spacing w:before="100" w:beforeAutospacing="1" w:after="100" w:afterAutospacing="1"/>
      <w:ind w:firstLine="0"/>
      <w:jc w:val="center"/>
    </w:pPr>
    <w:rPr>
      <w:rFonts w:ascii="Arial" w:eastAsia="Times New Roman" w:hAnsi="Arial" w:cs="Times New Roman"/>
      <w:sz w:val="18"/>
      <w:szCs w:val="18"/>
      <w:lang w:eastAsia="ru-RU"/>
    </w:rPr>
  </w:style>
  <w:style w:type="paragraph" w:customStyle="1" w:styleId="ArialCYR">
    <w:name w:val="Обычный + Arial CYR"/>
    <w:basedOn w:val="a"/>
    <w:rsid w:val="00F57AF5"/>
    <w:pPr>
      <w:ind w:firstLine="0"/>
    </w:pPr>
    <w:rPr>
      <w:rFonts w:eastAsia="Times New Roman" w:cs="Times New Roman"/>
      <w:snapToGrid w:val="0"/>
      <w:sz w:val="24"/>
      <w:szCs w:val="24"/>
      <w:lang w:eastAsia="ru-RU"/>
    </w:rPr>
  </w:style>
  <w:style w:type="paragraph" w:customStyle="1" w:styleId="216">
    <w:name w:val="Заголовок 21"/>
    <w:basedOn w:val="1f3"/>
    <w:next w:val="1f3"/>
    <w:rsid w:val="00F57AF5"/>
    <w:pPr>
      <w:keepNext/>
      <w:tabs>
        <w:tab w:val="left" w:pos="8789"/>
      </w:tabs>
      <w:spacing w:before="120"/>
      <w:ind w:right="62"/>
      <w:jc w:val="center"/>
      <w:outlineLvl w:val="1"/>
    </w:pPr>
    <w:rPr>
      <w:sz w:val="28"/>
    </w:rPr>
  </w:style>
  <w:style w:type="paragraph" w:customStyle="1" w:styleId="2f">
    <w:name w:val="заголовок 2"/>
    <w:basedOn w:val="a"/>
    <w:next w:val="a"/>
    <w:rsid w:val="00F57AF5"/>
    <w:pPr>
      <w:keepNext/>
      <w:autoSpaceDE w:val="0"/>
      <w:autoSpaceDN w:val="0"/>
      <w:ind w:firstLine="0"/>
      <w:jc w:val="center"/>
      <w:outlineLvl w:val="1"/>
    </w:pPr>
    <w:rPr>
      <w:rFonts w:eastAsia="Times New Roman" w:cs="Times New Roman"/>
      <w:szCs w:val="28"/>
      <w:lang w:eastAsia="ru-RU"/>
    </w:rPr>
  </w:style>
  <w:style w:type="paragraph" w:customStyle="1" w:styleId="1f7">
    <w:name w:val="Знак Знак Знак1 Знак Знак Знак Знак Знак Знак"/>
    <w:basedOn w:val="a"/>
    <w:next w:val="2"/>
    <w:autoRedefine/>
    <w:rsid w:val="00F57AF5"/>
    <w:pPr>
      <w:spacing w:after="160"/>
      <w:ind w:firstLine="720"/>
    </w:pPr>
    <w:rPr>
      <w:rFonts w:eastAsia="Times New Roman" w:cs="Times New Roman"/>
      <w:szCs w:val="28"/>
      <w:lang w:val="en-US"/>
    </w:rPr>
  </w:style>
  <w:style w:type="character" w:customStyle="1" w:styleId="definition">
    <w:name w:val="definition"/>
    <w:rsid w:val="00F57AF5"/>
  </w:style>
  <w:style w:type="table" w:customStyle="1" w:styleId="55">
    <w:name w:val="Сетка таблицы5"/>
    <w:basedOn w:val="a1"/>
    <w:next w:val="af3"/>
    <w:uiPriority w:val="39"/>
    <w:rsid w:val="00F57AF5"/>
    <w:pPr>
      <w:ind w:firstLine="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3"/>
    <w:uiPriority w:val="39"/>
    <w:rsid w:val="00F57AF5"/>
    <w:pPr>
      <w:ind w:firstLine="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3"/>
    <w:uiPriority w:val="39"/>
    <w:rsid w:val="00F57AF5"/>
    <w:pPr>
      <w:ind w:firstLine="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3"/>
    <w:uiPriority w:val="39"/>
    <w:rsid w:val="00F57AF5"/>
    <w:pPr>
      <w:ind w:firstLine="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3"/>
    <w:uiPriority w:val="39"/>
    <w:rsid w:val="00F57AF5"/>
    <w:pPr>
      <w:ind w:firstLine="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3B6BF6"/>
  </w:style>
  <w:style w:type="character" w:customStyle="1" w:styleId="ezkurwreuab5ozgtqnkl">
    <w:name w:val="ezkurwreuab5ozgtqnkl"/>
    <w:basedOn w:val="a0"/>
    <w:rsid w:val="00265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5119">
      <w:bodyDiv w:val="1"/>
      <w:marLeft w:val="0"/>
      <w:marRight w:val="0"/>
      <w:marTop w:val="0"/>
      <w:marBottom w:val="0"/>
      <w:divBdr>
        <w:top w:val="none" w:sz="0" w:space="0" w:color="auto"/>
        <w:left w:val="none" w:sz="0" w:space="0" w:color="auto"/>
        <w:bottom w:val="none" w:sz="0" w:space="0" w:color="auto"/>
        <w:right w:val="none" w:sz="0" w:space="0" w:color="auto"/>
      </w:divBdr>
    </w:div>
    <w:div w:id="133063609">
      <w:bodyDiv w:val="1"/>
      <w:marLeft w:val="0"/>
      <w:marRight w:val="0"/>
      <w:marTop w:val="0"/>
      <w:marBottom w:val="0"/>
      <w:divBdr>
        <w:top w:val="none" w:sz="0" w:space="0" w:color="auto"/>
        <w:left w:val="none" w:sz="0" w:space="0" w:color="auto"/>
        <w:bottom w:val="none" w:sz="0" w:space="0" w:color="auto"/>
        <w:right w:val="none" w:sz="0" w:space="0" w:color="auto"/>
      </w:divBdr>
    </w:div>
    <w:div w:id="186646847">
      <w:bodyDiv w:val="1"/>
      <w:marLeft w:val="0"/>
      <w:marRight w:val="0"/>
      <w:marTop w:val="0"/>
      <w:marBottom w:val="0"/>
      <w:divBdr>
        <w:top w:val="none" w:sz="0" w:space="0" w:color="auto"/>
        <w:left w:val="none" w:sz="0" w:space="0" w:color="auto"/>
        <w:bottom w:val="none" w:sz="0" w:space="0" w:color="auto"/>
        <w:right w:val="none" w:sz="0" w:space="0" w:color="auto"/>
      </w:divBdr>
    </w:div>
    <w:div w:id="218052496">
      <w:bodyDiv w:val="1"/>
      <w:marLeft w:val="0"/>
      <w:marRight w:val="0"/>
      <w:marTop w:val="0"/>
      <w:marBottom w:val="0"/>
      <w:divBdr>
        <w:top w:val="none" w:sz="0" w:space="0" w:color="auto"/>
        <w:left w:val="none" w:sz="0" w:space="0" w:color="auto"/>
        <w:bottom w:val="none" w:sz="0" w:space="0" w:color="auto"/>
        <w:right w:val="none" w:sz="0" w:space="0" w:color="auto"/>
      </w:divBdr>
    </w:div>
    <w:div w:id="244531694">
      <w:bodyDiv w:val="1"/>
      <w:marLeft w:val="0"/>
      <w:marRight w:val="0"/>
      <w:marTop w:val="0"/>
      <w:marBottom w:val="0"/>
      <w:divBdr>
        <w:top w:val="none" w:sz="0" w:space="0" w:color="auto"/>
        <w:left w:val="none" w:sz="0" w:space="0" w:color="auto"/>
        <w:bottom w:val="none" w:sz="0" w:space="0" w:color="auto"/>
        <w:right w:val="none" w:sz="0" w:space="0" w:color="auto"/>
      </w:divBdr>
    </w:div>
    <w:div w:id="262154301">
      <w:bodyDiv w:val="1"/>
      <w:marLeft w:val="0"/>
      <w:marRight w:val="0"/>
      <w:marTop w:val="0"/>
      <w:marBottom w:val="0"/>
      <w:divBdr>
        <w:top w:val="none" w:sz="0" w:space="0" w:color="auto"/>
        <w:left w:val="none" w:sz="0" w:space="0" w:color="auto"/>
        <w:bottom w:val="none" w:sz="0" w:space="0" w:color="auto"/>
        <w:right w:val="none" w:sz="0" w:space="0" w:color="auto"/>
      </w:divBdr>
    </w:div>
    <w:div w:id="574516101">
      <w:bodyDiv w:val="1"/>
      <w:marLeft w:val="0"/>
      <w:marRight w:val="0"/>
      <w:marTop w:val="0"/>
      <w:marBottom w:val="0"/>
      <w:divBdr>
        <w:top w:val="none" w:sz="0" w:space="0" w:color="auto"/>
        <w:left w:val="none" w:sz="0" w:space="0" w:color="auto"/>
        <w:bottom w:val="none" w:sz="0" w:space="0" w:color="auto"/>
        <w:right w:val="none" w:sz="0" w:space="0" w:color="auto"/>
      </w:divBdr>
    </w:div>
    <w:div w:id="649795286">
      <w:bodyDiv w:val="1"/>
      <w:marLeft w:val="0"/>
      <w:marRight w:val="0"/>
      <w:marTop w:val="0"/>
      <w:marBottom w:val="0"/>
      <w:divBdr>
        <w:top w:val="none" w:sz="0" w:space="0" w:color="auto"/>
        <w:left w:val="none" w:sz="0" w:space="0" w:color="auto"/>
        <w:bottom w:val="none" w:sz="0" w:space="0" w:color="auto"/>
        <w:right w:val="none" w:sz="0" w:space="0" w:color="auto"/>
      </w:divBdr>
    </w:div>
    <w:div w:id="833835611">
      <w:bodyDiv w:val="1"/>
      <w:marLeft w:val="0"/>
      <w:marRight w:val="0"/>
      <w:marTop w:val="0"/>
      <w:marBottom w:val="0"/>
      <w:divBdr>
        <w:top w:val="none" w:sz="0" w:space="0" w:color="auto"/>
        <w:left w:val="none" w:sz="0" w:space="0" w:color="auto"/>
        <w:bottom w:val="none" w:sz="0" w:space="0" w:color="auto"/>
        <w:right w:val="none" w:sz="0" w:space="0" w:color="auto"/>
      </w:divBdr>
    </w:div>
    <w:div w:id="968319267">
      <w:bodyDiv w:val="1"/>
      <w:marLeft w:val="0"/>
      <w:marRight w:val="0"/>
      <w:marTop w:val="0"/>
      <w:marBottom w:val="0"/>
      <w:divBdr>
        <w:top w:val="none" w:sz="0" w:space="0" w:color="auto"/>
        <w:left w:val="none" w:sz="0" w:space="0" w:color="auto"/>
        <w:bottom w:val="none" w:sz="0" w:space="0" w:color="auto"/>
        <w:right w:val="none" w:sz="0" w:space="0" w:color="auto"/>
      </w:divBdr>
    </w:div>
    <w:div w:id="1098017202">
      <w:bodyDiv w:val="1"/>
      <w:marLeft w:val="0"/>
      <w:marRight w:val="0"/>
      <w:marTop w:val="0"/>
      <w:marBottom w:val="0"/>
      <w:divBdr>
        <w:top w:val="none" w:sz="0" w:space="0" w:color="auto"/>
        <w:left w:val="none" w:sz="0" w:space="0" w:color="auto"/>
        <w:bottom w:val="none" w:sz="0" w:space="0" w:color="auto"/>
        <w:right w:val="none" w:sz="0" w:space="0" w:color="auto"/>
      </w:divBdr>
    </w:div>
    <w:div w:id="1147209532">
      <w:bodyDiv w:val="1"/>
      <w:marLeft w:val="0"/>
      <w:marRight w:val="0"/>
      <w:marTop w:val="0"/>
      <w:marBottom w:val="0"/>
      <w:divBdr>
        <w:top w:val="none" w:sz="0" w:space="0" w:color="auto"/>
        <w:left w:val="none" w:sz="0" w:space="0" w:color="auto"/>
        <w:bottom w:val="none" w:sz="0" w:space="0" w:color="auto"/>
        <w:right w:val="none" w:sz="0" w:space="0" w:color="auto"/>
      </w:divBdr>
    </w:div>
    <w:div w:id="1168247009">
      <w:bodyDiv w:val="1"/>
      <w:marLeft w:val="0"/>
      <w:marRight w:val="0"/>
      <w:marTop w:val="0"/>
      <w:marBottom w:val="0"/>
      <w:divBdr>
        <w:top w:val="none" w:sz="0" w:space="0" w:color="auto"/>
        <w:left w:val="none" w:sz="0" w:space="0" w:color="auto"/>
        <w:bottom w:val="none" w:sz="0" w:space="0" w:color="auto"/>
        <w:right w:val="none" w:sz="0" w:space="0" w:color="auto"/>
      </w:divBdr>
    </w:div>
    <w:div w:id="1221596262">
      <w:bodyDiv w:val="1"/>
      <w:marLeft w:val="0"/>
      <w:marRight w:val="0"/>
      <w:marTop w:val="0"/>
      <w:marBottom w:val="0"/>
      <w:divBdr>
        <w:top w:val="none" w:sz="0" w:space="0" w:color="auto"/>
        <w:left w:val="none" w:sz="0" w:space="0" w:color="auto"/>
        <w:bottom w:val="none" w:sz="0" w:space="0" w:color="auto"/>
        <w:right w:val="none" w:sz="0" w:space="0" w:color="auto"/>
      </w:divBdr>
    </w:div>
    <w:div w:id="1612931439">
      <w:bodyDiv w:val="1"/>
      <w:marLeft w:val="0"/>
      <w:marRight w:val="0"/>
      <w:marTop w:val="0"/>
      <w:marBottom w:val="0"/>
      <w:divBdr>
        <w:top w:val="none" w:sz="0" w:space="0" w:color="auto"/>
        <w:left w:val="none" w:sz="0" w:space="0" w:color="auto"/>
        <w:bottom w:val="none" w:sz="0" w:space="0" w:color="auto"/>
        <w:right w:val="none" w:sz="0" w:space="0" w:color="auto"/>
      </w:divBdr>
    </w:div>
    <w:div w:id="1806270348">
      <w:bodyDiv w:val="1"/>
      <w:marLeft w:val="0"/>
      <w:marRight w:val="0"/>
      <w:marTop w:val="0"/>
      <w:marBottom w:val="0"/>
      <w:divBdr>
        <w:top w:val="none" w:sz="0" w:space="0" w:color="auto"/>
        <w:left w:val="none" w:sz="0" w:space="0" w:color="auto"/>
        <w:bottom w:val="none" w:sz="0" w:space="0" w:color="auto"/>
        <w:right w:val="none" w:sz="0" w:space="0" w:color="auto"/>
      </w:divBdr>
    </w:div>
    <w:div w:id="1840777484">
      <w:bodyDiv w:val="1"/>
      <w:marLeft w:val="0"/>
      <w:marRight w:val="0"/>
      <w:marTop w:val="0"/>
      <w:marBottom w:val="0"/>
      <w:divBdr>
        <w:top w:val="none" w:sz="0" w:space="0" w:color="auto"/>
        <w:left w:val="none" w:sz="0" w:space="0" w:color="auto"/>
        <w:bottom w:val="none" w:sz="0" w:space="0" w:color="auto"/>
        <w:right w:val="none" w:sz="0" w:space="0" w:color="auto"/>
      </w:divBdr>
    </w:div>
    <w:div w:id="1877350625">
      <w:bodyDiv w:val="1"/>
      <w:marLeft w:val="0"/>
      <w:marRight w:val="0"/>
      <w:marTop w:val="0"/>
      <w:marBottom w:val="0"/>
      <w:divBdr>
        <w:top w:val="none" w:sz="0" w:space="0" w:color="auto"/>
        <w:left w:val="none" w:sz="0" w:space="0" w:color="auto"/>
        <w:bottom w:val="none" w:sz="0" w:space="0" w:color="auto"/>
        <w:right w:val="none" w:sz="0" w:space="0" w:color="auto"/>
      </w:divBdr>
      <w:divsChild>
        <w:div w:id="1047142506">
          <w:marLeft w:val="0"/>
          <w:marRight w:val="0"/>
          <w:marTop w:val="0"/>
          <w:marBottom w:val="0"/>
          <w:divBdr>
            <w:top w:val="none" w:sz="0" w:space="0" w:color="auto"/>
            <w:left w:val="none" w:sz="0" w:space="0" w:color="auto"/>
            <w:bottom w:val="none" w:sz="0" w:space="0" w:color="auto"/>
            <w:right w:val="none" w:sz="0" w:space="0" w:color="auto"/>
          </w:divBdr>
        </w:div>
        <w:div w:id="391344968">
          <w:marLeft w:val="0"/>
          <w:marRight w:val="0"/>
          <w:marTop w:val="0"/>
          <w:marBottom w:val="0"/>
          <w:divBdr>
            <w:top w:val="none" w:sz="0" w:space="0" w:color="auto"/>
            <w:left w:val="none" w:sz="0" w:space="0" w:color="auto"/>
            <w:bottom w:val="none" w:sz="0" w:space="0" w:color="auto"/>
            <w:right w:val="none" w:sz="0" w:space="0" w:color="auto"/>
          </w:divBdr>
        </w:div>
        <w:div w:id="878739004">
          <w:marLeft w:val="0"/>
          <w:marRight w:val="0"/>
          <w:marTop w:val="0"/>
          <w:marBottom w:val="0"/>
          <w:divBdr>
            <w:top w:val="none" w:sz="0" w:space="0" w:color="auto"/>
            <w:left w:val="none" w:sz="0" w:space="0" w:color="auto"/>
            <w:bottom w:val="none" w:sz="0" w:space="0" w:color="auto"/>
            <w:right w:val="none" w:sz="0" w:space="0" w:color="auto"/>
          </w:divBdr>
        </w:div>
        <w:div w:id="1934432336">
          <w:marLeft w:val="0"/>
          <w:marRight w:val="0"/>
          <w:marTop w:val="0"/>
          <w:marBottom w:val="0"/>
          <w:divBdr>
            <w:top w:val="none" w:sz="0" w:space="0" w:color="auto"/>
            <w:left w:val="none" w:sz="0" w:space="0" w:color="auto"/>
            <w:bottom w:val="none" w:sz="0" w:space="0" w:color="auto"/>
            <w:right w:val="none" w:sz="0" w:space="0" w:color="auto"/>
          </w:divBdr>
        </w:div>
        <w:div w:id="1140539910">
          <w:marLeft w:val="0"/>
          <w:marRight w:val="0"/>
          <w:marTop w:val="0"/>
          <w:marBottom w:val="0"/>
          <w:divBdr>
            <w:top w:val="none" w:sz="0" w:space="0" w:color="auto"/>
            <w:left w:val="none" w:sz="0" w:space="0" w:color="auto"/>
            <w:bottom w:val="none" w:sz="0" w:space="0" w:color="auto"/>
            <w:right w:val="none" w:sz="0" w:space="0" w:color="auto"/>
          </w:divBdr>
        </w:div>
        <w:div w:id="93284520">
          <w:marLeft w:val="0"/>
          <w:marRight w:val="0"/>
          <w:marTop w:val="0"/>
          <w:marBottom w:val="0"/>
          <w:divBdr>
            <w:top w:val="none" w:sz="0" w:space="0" w:color="auto"/>
            <w:left w:val="none" w:sz="0" w:space="0" w:color="auto"/>
            <w:bottom w:val="none" w:sz="0" w:space="0" w:color="auto"/>
            <w:right w:val="none" w:sz="0" w:space="0" w:color="auto"/>
          </w:divBdr>
        </w:div>
        <w:div w:id="380402834">
          <w:marLeft w:val="0"/>
          <w:marRight w:val="0"/>
          <w:marTop w:val="0"/>
          <w:marBottom w:val="0"/>
          <w:divBdr>
            <w:top w:val="none" w:sz="0" w:space="0" w:color="auto"/>
            <w:left w:val="none" w:sz="0" w:space="0" w:color="auto"/>
            <w:bottom w:val="none" w:sz="0" w:space="0" w:color="auto"/>
            <w:right w:val="none" w:sz="0" w:space="0" w:color="auto"/>
          </w:divBdr>
        </w:div>
        <w:div w:id="169488111">
          <w:marLeft w:val="0"/>
          <w:marRight w:val="0"/>
          <w:marTop w:val="0"/>
          <w:marBottom w:val="0"/>
          <w:divBdr>
            <w:top w:val="none" w:sz="0" w:space="0" w:color="auto"/>
            <w:left w:val="none" w:sz="0" w:space="0" w:color="auto"/>
            <w:bottom w:val="none" w:sz="0" w:space="0" w:color="auto"/>
            <w:right w:val="none" w:sz="0" w:space="0" w:color="auto"/>
          </w:divBdr>
        </w:div>
        <w:div w:id="192502466">
          <w:marLeft w:val="0"/>
          <w:marRight w:val="0"/>
          <w:marTop w:val="0"/>
          <w:marBottom w:val="0"/>
          <w:divBdr>
            <w:top w:val="none" w:sz="0" w:space="0" w:color="auto"/>
            <w:left w:val="none" w:sz="0" w:space="0" w:color="auto"/>
            <w:bottom w:val="none" w:sz="0" w:space="0" w:color="auto"/>
            <w:right w:val="none" w:sz="0" w:space="0" w:color="auto"/>
          </w:divBdr>
        </w:div>
        <w:div w:id="1723291859">
          <w:marLeft w:val="0"/>
          <w:marRight w:val="0"/>
          <w:marTop w:val="0"/>
          <w:marBottom w:val="0"/>
          <w:divBdr>
            <w:top w:val="none" w:sz="0" w:space="0" w:color="auto"/>
            <w:left w:val="none" w:sz="0" w:space="0" w:color="auto"/>
            <w:bottom w:val="none" w:sz="0" w:space="0" w:color="auto"/>
            <w:right w:val="none" w:sz="0" w:space="0" w:color="auto"/>
          </w:divBdr>
        </w:div>
        <w:div w:id="755908850">
          <w:marLeft w:val="0"/>
          <w:marRight w:val="0"/>
          <w:marTop w:val="0"/>
          <w:marBottom w:val="0"/>
          <w:divBdr>
            <w:top w:val="none" w:sz="0" w:space="0" w:color="auto"/>
            <w:left w:val="none" w:sz="0" w:space="0" w:color="auto"/>
            <w:bottom w:val="none" w:sz="0" w:space="0" w:color="auto"/>
            <w:right w:val="none" w:sz="0" w:space="0" w:color="auto"/>
          </w:divBdr>
        </w:div>
        <w:div w:id="578291422">
          <w:marLeft w:val="0"/>
          <w:marRight w:val="0"/>
          <w:marTop w:val="0"/>
          <w:marBottom w:val="0"/>
          <w:divBdr>
            <w:top w:val="none" w:sz="0" w:space="0" w:color="auto"/>
            <w:left w:val="none" w:sz="0" w:space="0" w:color="auto"/>
            <w:bottom w:val="none" w:sz="0" w:space="0" w:color="auto"/>
            <w:right w:val="none" w:sz="0" w:space="0" w:color="auto"/>
          </w:divBdr>
        </w:div>
        <w:div w:id="242908867">
          <w:marLeft w:val="0"/>
          <w:marRight w:val="0"/>
          <w:marTop w:val="0"/>
          <w:marBottom w:val="0"/>
          <w:divBdr>
            <w:top w:val="none" w:sz="0" w:space="0" w:color="auto"/>
            <w:left w:val="none" w:sz="0" w:space="0" w:color="auto"/>
            <w:bottom w:val="none" w:sz="0" w:space="0" w:color="auto"/>
            <w:right w:val="none" w:sz="0" w:space="0" w:color="auto"/>
          </w:divBdr>
        </w:div>
        <w:div w:id="609552755">
          <w:marLeft w:val="0"/>
          <w:marRight w:val="0"/>
          <w:marTop w:val="0"/>
          <w:marBottom w:val="0"/>
          <w:divBdr>
            <w:top w:val="none" w:sz="0" w:space="0" w:color="auto"/>
            <w:left w:val="none" w:sz="0" w:space="0" w:color="auto"/>
            <w:bottom w:val="none" w:sz="0" w:space="0" w:color="auto"/>
            <w:right w:val="none" w:sz="0" w:space="0" w:color="auto"/>
          </w:divBdr>
        </w:div>
        <w:div w:id="354157576">
          <w:marLeft w:val="0"/>
          <w:marRight w:val="0"/>
          <w:marTop w:val="0"/>
          <w:marBottom w:val="0"/>
          <w:divBdr>
            <w:top w:val="none" w:sz="0" w:space="0" w:color="auto"/>
            <w:left w:val="none" w:sz="0" w:space="0" w:color="auto"/>
            <w:bottom w:val="none" w:sz="0" w:space="0" w:color="auto"/>
            <w:right w:val="none" w:sz="0" w:space="0" w:color="auto"/>
          </w:divBdr>
        </w:div>
        <w:div w:id="1086344772">
          <w:marLeft w:val="0"/>
          <w:marRight w:val="0"/>
          <w:marTop w:val="0"/>
          <w:marBottom w:val="0"/>
          <w:divBdr>
            <w:top w:val="none" w:sz="0" w:space="0" w:color="auto"/>
            <w:left w:val="none" w:sz="0" w:space="0" w:color="auto"/>
            <w:bottom w:val="none" w:sz="0" w:space="0" w:color="auto"/>
            <w:right w:val="none" w:sz="0" w:space="0" w:color="auto"/>
          </w:divBdr>
        </w:div>
        <w:div w:id="743184523">
          <w:marLeft w:val="0"/>
          <w:marRight w:val="0"/>
          <w:marTop w:val="0"/>
          <w:marBottom w:val="0"/>
          <w:divBdr>
            <w:top w:val="none" w:sz="0" w:space="0" w:color="auto"/>
            <w:left w:val="none" w:sz="0" w:space="0" w:color="auto"/>
            <w:bottom w:val="none" w:sz="0" w:space="0" w:color="auto"/>
            <w:right w:val="none" w:sz="0" w:space="0" w:color="auto"/>
          </w:divBdr>
        </w:div>
        <w:div w:id="619729164">
          <w:marLeft w:val="0"/>
          <w:marRight w:val="0"/>
          <w:marTop w:val="0"/>
          <w:marBottom w:val="0"/>
          <w:divBdr>
            <w:top w:val="none" w:sz="0" w:space="0" w:color="auto"/>
            <w:left w:val="none" w:sz="0" w:space="0" w:color="auto"/>
            <w:bottom w:val="none" w:sz="0" w:space="0" w:color="auto"/>
            <w:right w:val="none" w:sz="0" w:space="0" w:color="auto"/>
          </w:divBdr>
        </w:div>
        <w:div w:id="1755086356">
          <w:marLeft w:val="0"/>
          <w:marRight w:val="0"/>
          <w:marTop w:val="0"/>
          <w:marBottom w:val="0"/>
          <w:divBdr>
            <w:top w:val="none" w:sz="0" w:space="0" w:color="auto"/>
            <w:left w:val="none" w:sz="0" w:space="0" w:color="auto"/>
            <w:bottom w:val="none" w:sz="0" w:space="0" w:color="auto"/>
            <w:right w:val="none" w:sz="0" w:space="0" w:color="auto"/>
          </w:divBdr>
        </w:div>
        <w:div w:id="1931549661">
          <w:marLeft w:val="0"/>
          <w:marRight w:val="0"/>
          <w:marTop w:val="0"/>
          <w:marBottom w:val="0"/>
          <w:divBdr>
            <w:top w:val="none" w:sz="0" w:space="0" w:color="auto"/>
            <w:left w:val="none" w:sz="0" w:space="0" w:color="auto"/>
            <w:bottom w:val="none" w:sz="0" w:space="0" w:color="auto"/>
            <w:right w:val="none" w:sz="0" w:space="0" w:color="auto"/>
          </w:divBdr>
        </w:div>
      </w:divsChild>
    </w:div>
    <w:div w:id="1901936542">
      <w:bodyDiv w:val="1"/>
      <w:marLeft w:val="0"/>
      <w:marRight w:val="0"/>
      <w:marTop w:val="0"/>
      <w:marBottom w:val="0"/>
      <w:divBdr>
        <w:top w:val="none" w:sz="0" w:space="0" w:color="auto"/>
        <w:left w:val="none" w:sz="0" w:space="0" w:color="auto"/>
        <w:bottom w:val="none" w:sz="0" w:space="0" w:color="auto"/>
        <w:right w:val="none" w:sz="0" w:space="0" w:color="auto"/>
      </w:divBdr>
    </w:div>
    <w:div w:id="1939174965">
      <w:bodyDiv w:val="1"/>
      <w:marLeft w:val="0"/>
      <w:marRight w:val="0"/>
      <w:marTop w:val="0"/>
      <w:marBottom w:val="0"/>
      <w:divBdr>
        <w:top w:val="none" w:sz="0" w:space="0" w:color="auto"/>
        <w:left w:val="none" w:sz="0" w:space="0" w:color="auto"/>
        <w:bottom w:val="none" w:sz="0" w:space="0" w:color="auto"/>
        <w:right w:val="none" w:sz="0" w:space="0" w:color="auto"/>
      </w:divBdr>
    </w:div>
    <w:div w:id="1946770466">
      <w:bodyDiv w:val="1"/>
      <w:marLeft w:val="0"/>
      <w:marRight w:val="0"/>
      <w:marTop w:val="0"/>
      <w:marBottom w:val="0"/>
      <w:divBdr>
        <w:top w:val="none" w:sz="0" w:space="0" w:color="auto"/>
        <w:left w:val="none" w:sz="0" w:space="0" w:color="auto"/>
        <w:bottom w:val="none" w:sz="0" w:space="0" w:color="auto"/>
        <w:right w:val="none" w:sz="0" w:space="0" w:color="auto"/>
      </w:divBdr>
      <w:divsChild>
        <w:div w:id="962882507">
          <w:marLeft w:val="446"/>
          <w:marRight w:val="0"/>
          <w:marTop w:val="0"/>
          <w:marBottom w:val="0"/>
          <w:divBdr>
            <w:top w:val="none" w:sz="0" w:space="0" w:color="auto"/>
            <w:left w:val="none" w:sz="0" w:space="0" w:color="auto"/>
            <w:bottom w:val="none" w:sz="0" w:space="0" w:color="auto"/>
            <w:right w:val="none" w:sz="0" w:space="0" w:color="auto"/>
          </w:divBdr>
        </w:div>
      </w:divsChild>
    </w:div>
    <w:div w:id="1951206170">
      <w:bodyDiv w:val="1"/>
      <w:marLeft w:val="0"/>
      <w:marRight w:val="0"/>
      <w:marTop w:val="0"/>
      <w:marBottom w:val="0"/>
      <w:divBdr>
        <w:top w:val="none" w:sz="0" w:space="0" w:color="auto"/>
        <w:left w:val="none" w:sz="0" w:space="0" w:color="auto"/>
        <w:bottom w:val="none" w:sz="0" w:space="0" w:color="auto"/>
        <w:right w:val="none" w:sz="0" w:space="0" w:color="auto"/>
      </w:divBdr>
    </w:div>
    <w:div w:id="1991012232">
      <w:bodyDiv w:val="1"/>
      <w:marLeft w:val="0"/>
      <w:marRight w:val="0"/>
      <w:marTop w:val="0"/>
      <w:marBottom w:val="0"/>
      <w:divBdr>
        <w:top w:val="none" w:sz="0" w:space="0" w:color="auto"/>
        <w:left w:val="none" w:sz="0" w:space="0" w:color="auto"/>
        <w:bottom w:val="none" w:sz="0" w:space="0" w:color="auto"/>
        <w:right w:val="none" w:sz="0" w:space="0" w:color="auto"/>
      </w:divBdr>
    </w:div>
    <w:div w:id="1999848515">
      <w:bodyDiv w:val="1"/>
      <w:marLeft w:val="0"/>
      <w:marRight w:val="0"/>
      <w:marTop w:val="0"/>
      <w:marBottom w:val="0"/>
      <w:divBdr>
        <w:top w:val="none" w:sz="0" w:space="0" w:color="auto"/>
        <w:left w:val="none" w:sz="0" w:space="0" w:color="auto"/>
        <w:bottom w:val="none" w:sz="0" w:space="0" w:color="auto"/>
        <w:right w:val="none" w:sz="0" w:space="0" w:color="auto"/>
      </w:divBdr>
    </w:div>
    <w:div w:id="211708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A857E-C761-4E3D-8550-D47BB3A7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4783</Words>
  <Characters>27264</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Ырысбек Тасболат</dc:creator>
  <cp:keywords/>
  <dc:description/>
  <cp:lastModifiedBy>Назгуль Кубашева</cp:lastModifiedBy>
  <cp:revision>79</cp:revision>
  <cp:lastPrinted>2024-05-23T13:09:00Z</cp:lastPrinted>
  <dcterms:created xsi:type="dcterms:W3CDTF">2024-07-16T08:05:00Z</dcterms:created>
  <dcterms:modified xsi:type="dcterms:W3CDTF">2024-07-25T11:31:00Z</dcterms:modified>
</cp:coreProperties>
</file>